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B7" w:rsidRPr="008D198C" w:rsidRDefault="009878B7" w:rsidP="009878B7">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УО «</w:t>
      </w:r>
      <w:r w:rsidRPr="008D198C">
        <w:rPr>
          <w:rFonts w:ascii="Times New Roman" w:hAnsi="Times New Roman" w:cs="Times New Roman"/>
          <w:sz w:val="28"/>
          <w:szCs w:val="28"/>
        </w:rPr>
        <w:t>A</w:t>
      </w:r>
      <w:r w:rsidR="001C5AEE" w:rsidRPr="008D198C">
        <w:rPr>
          <w:rFonts w:ascii="Times New Roman" w:hAnsi="Times New Roman" w:cs="Times New Roman"/>
          <w:sz w:val="28"/>
          <w:szCs w:val="28"/>
        </w:rPr>
        <w:t xml:space="preserve">likhan </w:t>
      </w:r>
      <w:r w:rsidRPr="008D198C">
        <w:rPr>
          <w:rFonts w:ascii="Times New Roman" w:hAnsi="Times New Roman" w:cs="Times New Roman"/>
          <w:sz w:val="28"/>
          <w:szCs w:val="28"/>
        </w:rPr>
        <w:t>B</w:t>
      </w:r>
      <w:r w:rsidR="001C5AEE" w:rsidRPr="008D198C">
        <w:rPr>
          <w:rFonts w:ascii="Times New Roman" w:hAnsi="Times New Roman" w:cs="Times New Roman"/>
          <w:sz w:val="28"/>
          <w:szCs w:val="28"/>
        </w:rPr>
        <w:t>okeikhan</w:t>
      </w:r>
      <w:r w:rsidR="001C5AEE">
        <w:rPr>
          <w:rFonts w:ascii="Times New Roman" w:hAnsi="Times New Roman" w:cs="Times New Roman"/>
          <w:sz w:val="28"/>
          <w:szCs w:val="28"/>
        </w:rPr>
        <w:t xml:space="preserve"> </w:t>
      </w:r>
      <w:r w:rsidR="001C5AEE" w:rsidRPr="008D198C">
        <w:rPr>
          <w:rFonts w:ascii="Times New Roman" w:hAnsi="Times New Roman" w:cs="Times New Roman"/>
          <w:sz w:val="28"/>
          <w:szCs w:val="28"/>
        </w:rPr>
        <w:t>university</w:t>
      </w:r>
      <w:r>
        <w:rPr>
          <w:rFonts w:ascii="Times New Roman" w:hAnsi="Times New Roman" w:cs="Times New Roman"/>
          <w:sz w:val="28"/>
          <w:szCs w:val="28"/>
        </w:rPr>
        <w:t>»</w:t>
      </w:r>
    </w:p>
    <w:p w:rsidR="009878B7" w:rsidRDefault="009878B7" w:rsidP="009878B7">
      <w:pPr>
        <w:spacing w:after="0" w:line="240" w:lineRule="auto"/>
        <w:jc w:val="center"/>
        <w:rPr>
          <w:rStyle w:val="ad"/>
          <w:rFonts w:ascii="Times New Roman" w:hAnsi="Times New Roman" w:cs="Times New Roman"/>
          <w:b w:val="0"/>
          <w:color w:val="000000" w:themeColor="text1"/>
          <w:sz w:val="28"/>
          <w:szCs w:val="28"/>
          <w:highlight w:val="yellow"/>
          <w:shd w:val="clear" w:color="auto" w:fill="FFFFFF"/>
          <w:lang w:val="kk-KZ"/>
        </w:rPr>
      </w:pPr>
    </w:p>
    <w:p w:rsidR="009878B7" w:rsidRDefault="009878B7" w:rsidP="009878B7">
      <w:pPr>
        <w:spacing w:after="0" w:line="240" w:lineRule="auto"/>
        <w:jc w:val="center"/>
        <w:rPr>
          <w:rStyle w:val="ad"/>
          <w:rFonts w:ascii="Times New Roman" w:hAnsi="Times New Roman" w:cs="Times New Roman"/>
          <w:b w:val="0"/>
          <w:color w:val="000000" w:themeColor="text1"/>
          <w:sz w:val="28"/>
          <w:szCs w:val="28"/>
          <w:highlight w:val="yellow"/>
          <w:shd w:val="clear" w:color="auto" w:fill="FFFFFF"/>
          <w:lang w:val="kk-KZ"/>
        </w:rPr>
      </w:pPr>
    </w:p>
    <w:p w:rsidR="009878B7" w:rsidRDefault="009878B7" w:rsidP="009878B7">
      <w:pPr>
        <w:spacing w:after="0" w:line="240" w:lineRule="auto"/>
        <w:jc w:val="center"/>
        <w:rPr>
          <w:rStyle w:val="ad"/>
          <w:rFonts w:ascii="Times New Roman" w:hAnsi="Times New Roman" w:cs="Times New Roman"/>
          <w:b w:val="0"/>
          <w:color w:val="000000" w:themeColor="text1"/>
          <w:sz w:val="28"/>
          <w:szCs w:val="28"/>
          <w:highlight w:val="yellow"/>
          <w:shd w:val="clear" w:color="auto" w:fill="FFFFFF"/>
          <w:lang w:val="kk-KZ"/>
        </w:rPr>
      </w:pPr>
    </w:p>
    <w:p w:rsidR="009878B7" w:rsidRDefault="009878B7" w:rsidP="001C5AEE">
      <w:pPr>
        <w:spacing w:after="0" w:line="240" w:lineRule="auto"/>
        <w:jc w:val="both"/>
        <w:rPr>
          <w:rStyle w:val="ad"/>
          <w:rFonts w:ascii="Times New Roman" w:hAnsi="Times New Roman" w:cs="Times New Roman"/>
          <w:b w:val="0"/>
          <w:color w:val="000000" w:themeColor="text1"/>
          <w:sz w:val="28"/>
          <w:szCs w:val="28"/>
          <w:shd w:val="clear" w:color="auto" w:fill="FFFFFF"/>
          <w:lang w:val="kk-KZ"/>
        </w:rPr>
      </w:pPr>
      <w:r w:rsidRPr="005B7286">
        <w:rPr>
          <w:rStyle w:val="ad"/>
          <w:rFonts w:ascii="Times New Roman" w:hAnsi="Times New Roman" w:cs="Times New Roman"/>
          <w:b w:val="0"/>
          <w:color w:val="000000" w:themeColor="text1"/>
          <w:sz w:val="28"/>
          <w:szCs w:val="28"/>
          <w:shd w:val="clear" w:color="auto" w:fill="FFFFFF"/>
          <w:lang w:val="kk-KZ"/>
        </w:rPr>
        <w:t xml:space="preserve">УДК </w:t>
      </w:r>
      <w:r w:rsidR="00264DCE">
        <w:rPr>
          <w:rStyle w:val="ad"/>
          <w:rFonts w:ascii="Times New Roman" w:hAnsi="Times New Roman" w:cs="Times New Roman"/>
          <w:b w:val="0"/>
          <w:color w:val="000000" w:themeColor="text1"/>
          <w:sz w:val="28"/>
          <w:szCs w:val="28"/>
          <w:shd w:val="clear" w:color="auto" w:fill="FFFFFF"/>
          <w:lang w:val="kk-KZ"/>
        </w:rPr>
        <w:t>338.4</w:t>
      </w:r>
      <w:r w:rsidR="00A330E6">
        <w:rPr>
          <w:rStyle w:val="ad"/>
          <w:rFonts w:ascii="Times New Roman" w:hAnsi="Times New Roman" w:cs="Times New Roman"/>
          <w:b w:val="0"/>
          <w:color w:val="000000" w:themeColor="text1"/>
          <w:sz w:val="28"/>
          <w:szCs w:val="28"/>
          <w:shd w:val="clear" w:color="auto" w:fill="FFFFFF"/>
          <w:lang w:val="kk-KZ"/>
        </w:rPr>
        <w:t>8</w:t>
      </w:r>
      <w:r w:rsidR="005B7286">
        <w:rPr>
          <w:rStyle w:val="ad"/>
          <w:rFonts w:ascii="Times New Roman" w:hAnsi="Times New Roman" w:cs="Times New Roman"/>
          <w:b w:val="0"/>
          <w:color w:val="000000" w:themeColor="text1"/>
          <w:sz w:val="28"/>
          <w:szCs w:val="28"/>
          <w:shd w:val="clear" w:color="auto" w:fill="FFFFFF"/>
          <w:lang w:val="kk-KZ"/>
        </w:rPr>
        <w:t xml:space="preserve">  </w:t>
      </w:r>
      <w:r>
        <w:rPr>
          <w:rStyle w:val="ad"/>
          <w:rFonts w:ascii="Times New Roman" w:hAnsi="Times New Roman" w:cs="Times New Roman"/>
          <w:b w:val="0"/>
          <w:color w:val="000000" w:themeColor="text1"/>
          <w:sz w:val="28"/>
          <w:szCs w:val="28"/>
          <w:shd w:val="clear" w:color="auto" w:fill="FFFFFF"/>
          <w:lang w:val="kk-KZ"/>
        </w:rPr>
        <w:t xml:space="preserve">                         </w:t>
      </w:r>
      <w:r w:rsidR="005B7286">
        <w:rPr>
          <w:rStyle w:val="ad"/>
          <w:rFonts w:ascii="Times New Roman" w:hAnsi="Times New Roman" w:cs="Times New Roman"/>
          <w:b w:val="0"/>
          <w:color w:val="000000" w:themeColor="text1"/>
          <w:sz w:val="28"/>
          <w:szCs w:val="28"/>
          <w:shd w:val="clear" w:color="auto" w:fill="FFFFFF"/>
          <w:lang w:val="kk-KZ"/>
        </w:rPr>
        <w:t xml:space="preserve">  </w:t>
      </w:r>
      <w:r>
        <w:rPr>
          <w:rStyle w:val="ad"/>
          <w:rFonts w:ascii="Times New Roman" w:hAnsi="Times New Roman" w:cs="Times New Roman"/>
          <w:b w:val="0"/>
          <w:color w:val="000000" w:themeColor="text1"/>
          <w:sz w:val="28"/>
          <w:szCs w:val="28"/>
          <w:shd w:val="clear" w:color="auto" w:fill="FFFFFF"/>
          <w:lang w:val="kk-KZ"/>
        </w:rPr>
        <w:t xml:space="preserve">             </w:t>
      </w:r>
      <w:r w:rsidR="001C5AEE">
        <w:rPr>
          <w:rStyle w:val="ad"/>
          <w:rFonts w:ascii="Times New Roman" w:hAnsi="Times New Roman" w:cs="Times New Roman"/>
          <w:b w:val="0"/>
          <w:color w:val="000000" w:themeColor="text1"/>
          <w:sz w:val="28"/>
          <w:szCs w:val="28"/>
          <w:shd w:val="clear" w:color="auto" w:fill="FFFFFF"/>
          <w:lang w:val="kk-KZ"/>
        </w:rPr>
        <w:t xml:space="preserve">        </w:t>
      </w:r>
      <w:r>
        <w:rPr>
          <w:rStyle w:val="ad"/>
          <w:rFonts w:ascii="Times New Roman" w:hAnsi="Times New Roman" w:cs="Times New Roman"/>
          <w:b w:val="0"/>
          <w:color w:val="000000" w:themeColor="text1"/>
          <w:sz w:val="28"/>
          <w:szCs w:val="28"/>
          <w:shd w:val="clear" w:color="auto" w:fill="FFFFFF"/>
          <w:lang w:val="kk-KZ"/>
        </w:rPr>
        <w:t xml:space="preserve">                                 </w:t>
      </w:r>
      <w:r w:rsidRPr="00F63D9C">
        <w:rPr>
          <w:rStyle w:val="ad"/>
          <w:rFonts w:ascii="Times New Roman" w:hAnsi="Times New Roman" w:cs="Times New Roman"/>
          <w:b w:val="0"/>
          <w:color w:val="000000" w:themeColor="text1"/>
          <w:sz w:val="28"/>
          <w:szCs w:val="28"/>
          <w:shd w:val="clear" w:color="auto" w:fill="FFFFFF"/>
          <w:lang w:val="kk-KZ"/>
        </w:rPr>
        <w:t>На правах рукописи</w:t>
      </w:r>
    </w:p>
    <w:p w:rsidR="009878B7" w:rsidRDefault="009878B7" w:rsidP="009878B7">
      <w:pPr>
        <w:spacing w:after="0" w:line="240" w:lineRule="auto"/>
        <w:jc w:val="center"/>
        <w:rPr>
          <w:rStyle w:val="ad"/>
          <w:rFonts w:ascii="Times New Roman" w:hAnsi="Times New Roman" w:cs="Times New Roman"/>
          <w:b w:val="0"/>
          <w:color w:val="000000" w:themeColor="text1"/>
          <w:sz w:val="28"/>
          <w:szCs w:val="28"/>
          <w:highlight w:val="yellow"/>
          <w:shd w:val="clear" w:color="auto" w:fill="FFFFFF"/>
          <w:lang w:val="kk-KZ"/>
        </w:rPr>
      </w:pPr>
    </w:p>
    <w:p w:rsidR="009878B7" w:rsidRDefault="009878B7" w:rsidP="009878B7">
      <w:pPr>
        <w:spacing w:after="0" w:line="240" w:lineRule="auto"/>
        <w:jc w:val="center"/>
        <w:rPr>
          <w:rStyle w:val="ad"/>
          <w:rFonts w:ascii="Times New Roman" w:hAnsi="Times New Roman" w:cs="Times New Roman"/>
          <w:b w:val="0"/>
          <w:color w:val="000000" w:themeColor="text1"/>
          <w:sz w:val="28"/>
          <w:szCs w:val="28"/>
          <w:highlight w:val="yellow"/>
          <w:shd w:val="clear" w:color="auto" w:fill="FFFFFF"/>
          <w:lang w:val="kk-KZ"/>
        </w:rPr>
      </w:pPr>
    </w:p>
    <w:p w:rsidR="009878B7" w:rsidRDefault="009878B7" w:rsidP="009878B7">
      <w:pPr>
        <w:autoSpaceDE w:val="0"/>
        <w:autoSpaceDN w:val="0"/>
        <w:adjustRightInd w:val="0"/>
        <w:spacing w:after="0" w:line="240" w:lineRule="auto"/>
        <w:jc w:val="both"/>
        <w:rPr>
          <w:rFonts w:ascii="Times New Roman" w:eastAsia="Times New Roman" w:hAnsi="Times New Roman"/>
          <w:sz w:val="28"/>
          <w:szCs w:val="28"/>
          <w:lang w:val="kk-KZ" w:eastAsia="ru-RU"/>
        </w:rPr>
      </w:pPr>
    </w:p>
    <w:p w:rsidR="009878B7" w:rsidRDefault="009878B7" w:rsidP="009878B7">
      <w:pPr>
        <w:spacing w:after="0" w:line="240" w:lineRule="auto"/>
        <w:jc w:val="center"/>
        <w:rPr>
          <w:rFonts w:ascii="Times New Roman" w:eastAsia="Times New Roman" w:hAnsi="Times New Roman"/>
          <w:b/>
          <w:sz w:val="28"/>
          <w:szCs w:val="28"/>
          <w:lang w:val="kk-KZ" w:eastAsia="ru-RU"/>
        </w:rPr>
      </w:pPr>
      <w:r w:rsidRPr="008D7E39">
        <w:rPr>
          <w:rFonts w:ascii="Times New Roman" w:eastAsia="Times New Roman" w:hAnsi="Times New Roman"/>
          <w:b/>
          <w:sz w:val="28"/>
          <w:szCs w:val="28"/>
          <w:lang w:val="kk-KZ" w:eastAsia="ru-RU"/>
        </w:rPr>
        <w:t>ТА</w:t>
      </w:r>
      <w:r>
        <w:rPr>
          <w:rFonts w:ascii="Times New Roman" w:eastAsia="Times New Roman" w:hAnsi="Times New Roman"/>
          <w:b/>
          <w:sz w:val="28"/>
          <w:szCs w:val="28"/>
          <w:lang w:val="kk-KZ" w:eastAsia="ru-RU"/>
        </w:rPr>
        <w:t>Х</w:t>
      </w:r>
      <w:r w:rsidRPr="008D7E39">
        <w:rPr>
          <w:rFonts w:ascii="Times New Roman" w:eastAsia="Times New Roman" w:hAnsi="Times New Roman"/>
          <w:b/>
          <w:sz w:val="28"/>
          <w:szCs w:val="28"/>
          <w:lang w:val="kk-KZ" w:eastAsia="ru-RU"/>
        </w:rPr>
        <w:t xml:space="preserve">ТАЕВА РИММА </w:t>
      </w:r>
      <w:r>
        <w:rPr>
          <w:rFonts w:ascii="Times New Roman" w:eastAsia="Times New Roman" w:hAnsi="Times New Roman"/>
          <w:b/>
          <w:sz w:val="28"/>
          <w:szCs w:val="28"/>
          <w:lang w:val="kk-KZ" w:eastAsia="ru-RU"/>
        </w:rPr>
        <w:t>ШАЙМАРДАНОВНА</w:t>
      </w:r>
    </w:p>
    <w:p w:rsidR="009878B7" w:rsidRDefault="009878B7" w:rsidP="009878B7">
      <w:pPr>
        <w:spacing w:after="0" w:line="240" w:lineRule="auto"/>
        <w:jc w:val="center"/>
        <w:rPr>
          <w:rFonts w:ascii="Times New Roman" w:eastAsia="Times New Roman" w:hAnsi="Times New Roman"/>
          <w:b/>
          <w:bCs/>
          <w:sz w:val="28"/>
          <w:szCs w:val="28"/>
          <w:lang w:val="kk-KZ" w:eastAsia="ru-RU"/>
        </w:rPr>
      </w:pPr>
    </w:p>
    <w:p w:rsidR="009878B7" w:rsidRDefault="009878B7" w:rsidP="009878B7">
      <w:pPr>
        <w:tabs>
          <w:tab w:val="left" w:pos="1980"/>
        </w:tabs>
        <w:spacing w:after="0" w:line="240" w:lineRule="auto"/>
        <w:jc w:val="center"/>
        <w:rPr>
          <w:rFonts w:ascii="Times New Roman" w:hAnsi="Times New Roman" w:cs="Times New Roman"/>
          <w:b/>
          <w:sz w:val="28"/>
          <w:szCs w:val="28"/>
        </w:rPr>
      </w:pPr>
    </w:p>
    <w:p w:rsidR="009878B7" w:rsidRDefault="009878B7" w:rsidP="009878B7">
      <w:pPr>
        <w:tabs>
          <w:tab w:val="left" w:pos="1980"/>
        </w:tabs>
        <w:spacing w:after="0" w:line="240" w:lineRule="auto"/>
        <w:jc w:val="center"/>
        <w:rPr>
          <w:rFonts w:ascii="Times New Roman" w:hAnsi="Times New Roman" w:cs="Times New Roman"/>
          <w:b/>
          <w:sz w:val="28"/>
          <w:szCs w:val="28"/>
        </w:rPr>
      </w:pPr>
    </w:p>
    <w:p w:rsidR="009878B7" w:rsidRPr="000A06A4" w:rsidRDefault="009878B7" w:rsidP="009878B7">
      <w:pPr>
        <w:tabs>
          <w:tab w:val="left" w:pos="1980"/>
        </w:tabs>
        <w:spacing w:after="0" w:line="240" w:lineRule="auto"/>
        <w:jc w:val="center"/>
        <w:rPr>
          <w:rFonts w:ascii="Times New Roman" w:hAnsi="Times New Roman" w:cs="Times New Roman"/>
          <w:b/>
          <w:sz w:val="28"/>
          <w:szCs w:val="28"/>
        </w:rPr>
      </w:pPr>
      <w:r w:rsidRPr="000A06A4">
        <w:rPr>
          <w:rFonts w:ascii="Times New Roman" w:hAnsi="Times New Roman" w:cs="Times New Roman"/>
          <w:b/>
          <w:sz w:val="28"/>
          <w:szCs w:val="28"/>
        </w:rPr>
        <w:t>Организационно-экономические аспекты кластерного развития туризма РК и его влияние на экономику страны</w:t>
      </w:r>
    </w:p>
    <w:p w:rsidR="009878B7" w:rsidRDefault="009878B7" w:rsidP="009878B7">
      <w:pPr>
        <w:spacing w:after="0" w:line="240" w:lineRule="auto"/>
        <w:rPr>
          <w:rFonts w:ascii="Times New Roman" w:hAnsi="Times New Roman"/>
          <w:b/>
          <w:sz w:val="28"/>
          <w:szCs w:val="28"/>
        </w:rPr>
      </w:pPr>
    </w:p>
    <w:p w:rsidR="00B53688" w:rsidRDefault="00B53688" w:rsidP="009878B7">
      <w:pPr>
        <w:spacing w:after="0" w:line="240" w:lineRule="auto"/>
        <w:rPr>
          <w:rFonts w:ascii="Times New Roman" w:hAnsi="Times New Roman"/>
          <w:b/>
          <w:sz w:val="28"/>
          <w:szCs w:val="28"/>
        </w:rPr>
      </w:pPr>
    </w:p>
    <w:p w:rsidR="009878B7" w:rsidRDefault="009878B7" w:rsidP="009878B7">
      <w:pPr>
        <w:autoSpaceDE w:val="0"/>
        <w:autoSpaceDN w:val="0"/>
        <w:adjustRightInd w:val="0"/>
        <w:spacing w:after="0" w:line="240" w:lineRule="auto"/>
        <w:jc w:val="center"/>
        <w:rPr>
          <w:rFonts w:ascii="Times New Roman" w:eastAsia="Times New Roman" w:hAnsi="Times New Roman"/>
          <w:bCs/>
          <w:sz w:val="28"/>
          <w:szCs w:val="28"/>
          <w:lang w:val="kk-KZ" w:eastAsia="ru-RU"/>
        </w:rPr>
      </w:pPr>
    </w:p>
    <w:p w:rsidR="009878B7" w:rsidRDefault="009878B7" w:rsidP="001C5AEE">
      <w:pPr>
        <w:autoSpaceDE w:val="0"/>
        <w:autoSpaceDN w:val="0"/>
        <w:adjustRightInd w:val="0"/>
        <w:spacing w:after="0" w:line="240" w:lineRule="auto"/>
        <w:jc w:val="center"/>
        <w:rPr>
          <w:rFonts w:ascii="Times New Roman" w:eastAsia="Times New Roman" w:hAnsi="Times New Roman"/>
          <w:bCs/>
          <w:sz w:val="28"/>
          <w:szCs w:val="28"/>
          <w:lang w:val="kk-KZ" w:eastAsia="ru-RU"/>
        </w:rPr>
      </w:pPr>
      <w:r>
        <w:rPr>
          <w:rFonts w:ascii="Times New Roman" w:eastAsia="Times New Roman" w:hAnsi="Times New Roman"/>
          <w:bCs/>
          <w:sz w:val="28"/>
          <w:szCs w:val="28"/>
          <w:lang w:eastAsia="ru-RU"/>
        </w:rPr>
        <w:t>8</w:t>
      </w:r>
      <w:r>
        <w:rPr>
          <w:rFonts w:ascii="Times New Roman" w:eastAsia="Times New Roman" w:hAnsi="Times New Roman"/>
          <w:bCs/>
          <w:sz w:val="28"/>
          <w:szCs w:val="28"/>
          <w:lang w:val="en-US" w:eastAsia="ru-RU"/>
        </w:rPr>
        <w:t>D</w:t>
      </w:r>
      <w:r>
        <w:rPr>
          <w:rFonts w:ascii="Times New Roman" w:eastAsia="Times New Roman" w:hAnsi="Times New Roman"/>
          <w:bCs/>
          <w:sz w:val="28"/>
          <w:szCs w:val="28"/>
          <w:lang w:eastAsia="ru-RU"/>
        </w:rPr>
        <w:t>04105 – Экономика</w:t>
      </w:r>
    </w:p>
    <w:p w:rsidR="001C5AEE" w:rsidRDefault="001C5AEE" w:rsidP="009878B7">
      <w:pPr>
        <w:tabs>
          <w:tab w:val="left" w:pos="142"/>
        </w:tabs>
        <w:spacing w:after="0" w:line="240" w:lineRule="auto"/>
        <w:ind w:left="1843"/>
        <w:jc w:val="both"/>
        <w:rPr>
          <w:rFonts w:ascii="Times New Roman" w:eastAsia="Times New Roman" w:hAnsi="Times New Roman"/>
          <w:sz w:val="28"/>
          <w:szCs w:val="28"/>
          <w:lang w:eastAsia="ru-RU"/>
        </w:rPr>
      </w:pPr>
    </w:p>
    <w:p w:rsidR="00A10108" w:rsidRDefault="00A10108" w:rsidP="009878B7">
      <w:pPr>
        <w:tabs>
          <w:tab w:val="left" w:pos="142"/>
        </w:tabs>
        <w:spacing w:after="0" w:line="240" w:lineRule="auto"/>
        <w:ind w:left="1843"/>
        <w:jc w:val="both"/>
        <w:rPr>
          <w:rFonts w:ascii="Times New Roman" w:eastAsia="Times New Roman" w:hAnsi="Times New Roman"/>
          <w:sz w:val="28"/>
          <w:szCs w:val="28"/>
          <w:lang w:eastAsia="ru-RU"/>
        </w:rPr>
      </w:pPr>
    </w:p>
    <w:p w:rsidR="001C5AEE" w:rsidRDefault="001C5AEE" w:rsidP="009878B7">
      <w:pPr>
        <w:tabs>
          <w:tab w:val="left" w:pos="142"/>
        </w:tabs>
        <w:spacing w:after="0" w:line="240" w:lineRule="auto"/>
        <w:ind w:left="1843"/>
        <w:jc w:val="both"/>
        <w:rPr>
          <w:rFonts w:ascii="Times New Roman" w:eastAsia="Times New Roman" w:hAnsi="Times New Roman"/>
          <w:sz w:val="28"/>
          <w:szCs w:val="28"/>
          <w:lang w:eastAsia="ru-RU"/>
        </w:rPr>
      </w:pPr>
    </w:p>
    <w:p w:rsidR="001C5AEE" w:rsidRDefault="001C5AEE" w:rsidP="001C5AEE">
      <w:pPr>
        <w:tabs>
          <w:tab w:val="left" w:pos="14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Диссертация на </w:t>
      </w:r>
      <w:r w:rsidR="009878B7" w:rsidRPr="00F63D9C">
        <w:rPr>
          <w:rFonts w:ascii="Times New Roman" w:eastAsia="Times New Roman" w:hAnsi="Times New Roman"/>
          <w:sz w:val="28"/>
          <w:szCs w:val="28"/>
          <w:lang w:eastAsia="ru-RU"/>
        </w:rPr>
        <w:t>соискание степени</w:t>
      </w:r>
    </w:p>
    <w:p w:rsidR="009878B7" w:rsidRPr="00196BB6" w:rsidRDefault="00A3228F" w:rsidP="001C5AEE">
      <w:pPr>
        <w:tabs>
          <w:tab w:val="left" w:pos="142"/>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9878B7" w:rsidRPr="00F63D9C">
        <w:rPr>
          <w:rFonts w:ascii="Times New Roman" w:eastAsia="Times New Roman" w:hAnsi="Times New Roman"/>
          <w:sz w:val="28"/>
          <w:szCs w:val="28"/>
          <w:lang w:eastAsia="ru-RU"/>
        </w:rPr>
        <w:t>октор философии (</w:t>
      </w:r>
      <w:r w:rsidR="009878B7" w:rsidRPr="00F63D9C">
        <w:rPr>
          <w:rFonts w:ascii="Times New Roman" w:eastAsia="Times New Roman" w:hAnsi="Times New Roman" w:cs="Times New Roman"/>
          <w:sz w:val="28"/>
          <w:szCs w:val="28"/>
          <w:lang w:val="en-US" w:eastAsia="ru-RU"/>
        </w:rPr>
        <w:t>PhD</w:t>
      </w:r>
      <w:r w:rsidR="009878B7" w:rsidRPr="00F63D9C">
        <w:rPr>
          <w:rFonts w:ascii="Times New Roman" w:eastAsia="Times New Roman" w:hAnsi="Times New Roman"/>
          <w:sz w:val="28"/>
          <w:szCs w:val="28"/>
          <w:lang w:eastAsia="ru-RU"/>
        </w:rPr>
        <w:t>)</w:t>
      </w:r>
    </w:p>
    <w:p w:rsidR="009878B7" w:rsidRDefault="009878B7" w:rsidP="009878B7">
      <w:pPr>
        <w:tabs>
          <w:tab w:val="left" w:pos="142"/>
        </w:tabs>
        <w:spacing w:after="0" w:line="240" w:lineRule="auto"/>
        <w:ind w:left="1843"/>
        <w:jc w:val="both"/>
        <w:rPr>
          <w:rFonts w:ascii="Times New Roman" w:eastAsia="Times New Roman" w:hAnsi="Times New Roman"/>
          <w:b/>
          <w:sz w:val="28"/>
          <w:szCs w:val="28"/>
          <w:lang w:eastAsia="ru-RU"/>
        </w:rPr>
      </w:pPr>
    </w:p>
    <w:p w:rsidR="009878B7" w:rsidRDefault="009878B7" w:rsidP="009878B7">
      <w:pPr>
        <w:tabs>
          <w:tab w:val="left" w:pos="142"/>
        </w:tabs>
        <w:spacing w:after="0" w:line="240" w:lineRule="auto"/>
        <w:ind w:left="1843"/>
        <w:jc w:val="both"/>
        <w:rPr>
          <w:rFonts w:ascii="Times New Roman" w:eastAsia="Times New Roman" w:hAnsi="Times New Roman"/>
          <w:b/>
          <w:sz w:val="28"/>
          <w:szCs w:val="28"/>
          <w:lang w:eastAsia="ru-RU"/>
        </w:rPr>
      </w:pPr>
    </w:p>
    <w:p w:rsidR="009878B7" w:rsidRDefault="009878B7" w:rsidP="009878B7">
      <w:pPr>
        <w:tabs>
          <w:tab w:val="left" w:pos="142"/>
        </w:tabs>
        <w:spacing w:after="0" w:line="240" w:lineRule="auto"/>
        <w:ind w:left="1843"/>
        <w:jc w:val="both"/>
        <w:rPr>
          <w:rFonts w:ascii="Times New Roman" w:eastAsia="Times New Roman" w:hAnsi="Times New Roman"/>
          <w:b/>
          <w:sz w:val="28"/>
          <w:szCs w:val="28"/>
          <w:lang w:eastAsia="ru-RU"/>
        </w:rPr>
      </w:pPr>
    </w:p>
    <w:p w:rsidR="009878B7" w:rsidRDefault="009878B7" w:rsidP="009878B7">
      <w:pPr>
        <w:tabs>
          <w:tab w:val="left" w:pos="142"/>
        </w:tabs>
        <w:spacing w:after="0" w:line="240" w:lineRule="auto"/>
        <w:rPr>
          <w:rFonts w:ascii="Times New Roman" w:eastAsia="Times New Roman" w:hAnsi="Times New Roman"/>
          <w:b/>
          <w:sz w:val="28"/>
          <w:szCs w:val="28"/>
          <w:lang w:val="kk-KZ" w:eastAsia="ru-RU"/>
        </w:rPr>
      </w:pPr>
    </w:p>
    <w:p w:rsidR="009878B7" w:rsidRDefault="009878B7" w:rsidP="009878B7">
      <w:pPr>
        <w:tabs>
          <w:tab w:val="left" w:pos="142"/>
        </w:tabs>
        <w:spacing w:after="0" w:line="240" w:lineRule="auto"/>
        <w:rPr>
          <w:rFonts w:ascii="Times New Roman" w:eastAsia="Times New Roman" w:hAnsi="Times New Roman"/>
          <w:b/>
          <w:sz w:val="28"/>
          <w:szCs w:val="28"/>
          <w:lang w:val="kk-KZ" w:eastAsia="ru-RU"/>
        </w:rPr>
      </w:pPr>
    </w:p>
    <w:p w:rsidR="009878B7" w:rsidRPr="001C5AEE" w:rsidRDefault="009878B7" w:rsidP="001C5AEE">
      <w:pPr>
        <w:tabs>
          <w:tab w:val="left" w:pos="142"/>
        </w:tabs>
        <w:spacing w:after="0" w:line="240" w:lineRule="auto"/>
        <w:jc w:val="right"/>
        <w:rPr>
          <w:rFonts w:ascii="Times New Roman" w:eastAsia="Times New Roman" w:hAnsi="Times New Roman" w:cs="Times New Roman"/>
          <w:sz w:val="28"/>
          <w:szCs w:val="28"/>
          <w:lang w:eastAsia="ru-RU"/>
        </w:rPr>
      </w:pPr>
      <w:r w:rsidRPr="001C5AEE">
        <w:rPr>
          <w:rFonts w:ascii="Times New Roman" w:eastAsia="Times New Roman" w:hAnsi="Times New Roman" w:cs="Times New Roman"/>
          <w:sz w:val="28"/>
          <w:szCs w:val="28"/>
          <w:lang w:eastAsia="ru-RU"/>
        </w:rPr>
        <w:t xml:space="preserve">Научный </w:t>
      </w:r>
      <w:r w:rsidRPr="001C5AEE">
        <w:rPr>
          <w:rFonts w:ascii="Times New Roman" w:eastAsia="Times New Roman" w:hAnsi="Times New Roman" w:cs="Times New Roman"/>
          <w:bCs/>
          <w:sz w:val="28"/>
          <w:szCs w:val="28"/>
          <w:lang w:eastAsia="ru-RU"/>
        </w:rPr>
        <w:t>консультант</w:t>
      </w:r>
    </w:p>
    <w:p w:rsidR="001C5AEE" w:rsidRDefault="009878B7" w:rsidP="009878B7">
      <w:pPr>
        <w:tabs>
          <w:tab w:val="left" w:pos="142"/>
        </w:tabs>
        <w:spacing w:after="0" w:line="240" w:lineRule="auto"/>
        <w:ind w:left="14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доктор </w:t>
      </w:r>
      <w:r>
        <w:rPr>
          <w:rFonts w:ascii="Times New Roman" w:eastAsia="Times New Roman" w:hAnsi="Times New Roman" w:cs="Times New Roman"/>
          <w:sz w:val="28"/>
          <w:szCs w:val="28"/>
          <w:lang w:val="en-US" w:eastAsia="ru-RU"/>
        </w:rPr>
        <w:t>PhD</w:t>
      </w:r>
      <w:r>
        <w:rPr>
          <w:rFonts w:ascii="Times New Roman" w:eastAsia="Times New Roman" w:hAnsi="Times New Roman" w:cs="Times New Roman"/>
          <w:sz w:val="28"/>
          <w:szCs w:val="28"/>
          <w:lang w:eastAsia="ru-RU"/>
        </w:rPr>
        <w:t xml:space="preserve"> </w:t>
      </w:r>
    </w:p>
    <w:p w:rsidR="009878B7" w:rsidRPr="00CB6F69" w:rsidRDefault="001C5AEE" w:rsidP="009878B7">
      <w:pPr>
        <w:tabs>
          <w:tab w:val="left" w:pos="142"/>
        </w:tabs>
        <w:spacing w:after="0" w:line="240" w:lineRule="auto"/>
        <w:ind w:left="14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 </w:t>
      </w:r>
      <w:r w:rsidR="009878B7">
        <w:rPr>
          <w:rFonts w:ascii="Times New Roman" w:eastAsia="Times New Roman" w:hAnsi="Times New Roman" w:cs="Times New Roman"/>
          <w:sz w:val="28"/>
          <w:szCs w:val="28"/>
          <w:lang w:eastAsia="ru-RU"/>
        </w:rPr>
        <w:t xml:space="preserve">Молдажанов </w:t>
      </w:r>
    </w:p>
    <w:p w:rsidR="009878B7" w:rsidRPr="001C5AEE" w:rsidRDefault="009878B7" w:rsidP="009878B7">
      <w:pPr>
        <w:tabs>
          <w:tab w:val="left" w:pos="142"/>
        </w:tabs>
        <w:spacing w:after="0" w:line="240" w:lineRule="auto"/>
        <w:ind w:left="1843" w:firstLine="709"/>
        <w:jc w:val="right"/>
        <w:rPr>
          <w:rFonts w:ascii="Times New Roman" w:eastAsia="Times New Roman" w:hAnsi="Times New Roman" w:cs="Times New Roman"/>
          <w:sz w:val="16"/>
          <w:szCs w:val="16"/>
          <w:lang w:eastAsia="ru-RU"/>
        </w:rPr>
      </w:pPr>
    </w:p>
    <w:p w:rsidR="009878B7" w:rsidRPr="001C5AEE" w:rsidRDefault="009878B7" w:rsidP="001C5AEE">
      <w:pPr>
        <w:tabs>
          <w:tab w:val="left" w:pos="142"/>
        </w:tabs>
        <w:spacing w:after="0" w:line="240" w:lineRule="auto"/>
        <w:jc w:val="right"/>
        <w:rPr>
          <w:rFonts w:ascii="Times New Roman" w:eastAsia="Times New Roman" w:hAnsi="Times New Roman" w:cs="Times New Roman"/>
          <w:sz w:val="28"/>
          <w:szCs w:val="28"/>
          <w:lang w:eastAsia="ru-RU"/>
        </w:rPr>
      </w:pPr>
      <w:r w:rsidRPr="001C5AEE">
        <w:rPr>
          <w:rFonts w:ascii="Times New Roman" w:eastAsia="Times New Roman" w:hAnsi="Times New Roman" w:cs="Times New Roman"/>
          <w:bCs/>
          <w:sz w:val="28"/>
          <w:szCs w:val="28"/>
          <w:lang w:eastAsia="ru-RU"/>
        </w:rPr>
        <w:t>Зарубежный консультант</w:t>
      </w:r>
    </w:p>
    <w:p w:rsidR="001C5AEE" w:rsidRDefault="009878B7" w:rsidP="009878B7">
      <w:pPr>
        <w:tabs>
          <w:tab w:val="left" w:pos="142"/>
        </w:tabs>
        <w:spacing w:after="0" w:line="240" w:lineRule="auto"/>
        <w:jc w:val="right"/>
        <w:rPr>
          <w:rFonts w:ascii="Times New Roman" w:eastAsia="Times New Roman" w:hAnsi="Times New Roman" w:cs="Times New Roman"/>
          <w:sz w:val="28"/>
          <w:szCs w:val="28"/>
          <w:lang w:eastAsia="ru-RU"/>
        </w:rPr>
      </w:pPr>
      <w:r w:rsidRPr="00CB6F69">
        <w:rPr>
          <w:rFonts w:ascii="Times New Roman" w:eastAsia="Times New Roman" w:hAnsi="Times New Roman" w:cs="Times New Roman"/>
          <w:sz w:val="28"/>
          <w:szCs w:val="28"/>
          <w:lang w:eastAsia="ru-RU"/>
        </w:rPr>
        <w:t xml:space="preserve">профессор </w:t>
      </w:r>
    </w:p>
    <w:p w:rsidR="009878B7" w:rsidRDefault="001C5AEE" w:rsidP="009878B7">
      <w:pPr>
        <w:tabs>
          <w:tab w:val="left" w:pos="142"/>
        </w:tabs>
        <w:spacing w:after="0" w:line="240" w:lineRule="auto"/>
        <w:jc w:val="right"/>
        <w:rPr>
          <w:rFonts w:ascii="Times New Roman" w:eastAsia="Times New Roman" w:hAnsi="Times New Roman" w:cs="Times New Roman"/>
          <w:sz w:val="28"/>
          <w:szCs w:val="28"/>
          <w:lang w:val="kk-KZ" w:eastAsia="ru-RU"/>
        </w:rPr>
      </w:pPr>
      <w:r w:rsidRPr="00CB6F69">
        <w:rPr>
          <w:rFonts w:ascii="Times New Roman" w:eastAsia="Times New Roman" w:hAnsi="Times New Roman" w:cs="Times New Roman"/>
          <w:sz w:val="28"/>
          <w:szCs w:val="28"/>
          <w:lang w:val="kk-KZ" w:eastAsia="ru-RU"/>
        </w:rPr>
        <w:t>В.Н.</w:t>
      </w:r>
      <w:r>
        <w:rPr>
          <w:rFonts w:ascii="Times New Roman" w:eastAsia="Times New Roman" w:hAnsi="Times New Roman" w:cs="Times New Roman"/>
          <w:sz w:val="28"/>
          <w:szCs w:val="28"/>
          <w:lang w:val="kk-KZ" w:eastAsia="ru-RU"/>
        </w:rPr>
        <w:t xml:space="preserve"> </w:t>
      </w:r>
      <w:r w:rsidR="009878B7" w:rsidRPr="00CB6F69">
        <w:rPr>
          <w:rFonts w:ascii="Times New Roman" w:eastAsia="Times New Roman" w:hAnsi="Times New Roman" w:cs="Times New Roman"/>
          <w:sz w:val="28"/>
          <w:szCs w:val="28"/>
          <w:lang w:val="kk-KZ" w:eastAsia="ru-RU"/>
        </w:rPr>
        <w:t xml:space="preserve">Благоев </w:t>
      </w:r>
    </w:p>
    <w:p w:rsidR="001C5AEE" w:rsidRPr="00B53688" w:rsidRDefault="00A81BEF" w:rsidP="00A81BEF">
      <w:pPr>
        <w:tabs>
          <w:tab w:val="left" w:pos="142"/>
        </w:tabs>
        <w:spacing w:after="0" w:line="240" w:lineRule="auto"/>
        <w:jc w:val="right"/>
        <w:rPr>
          <w:rFonts w:ascii="Times New Roman" w:eastAsia="Times New Roman" w:hAnsi="Times New Roman"/>
          <w:sz w:val="28"/>
          <w:szCs w:val="28"/>
          <w:lang w:val="en-US" w:eastAsia="ru-RU"/>
        </w:rPr>
      </w:pPr>
      <w:r w:rsidRPr="00B53688">
        <w:rPr>
          <w:rFonts w:ascii="Times New Roman" w:eastAsia="Times New Roman" w:hAnsi="Times New Roman"/>
          <w:sz w:val="28"/>
          <w:szCs w:val="28"/>
          <w:lang w:val="en-US" w:eastAsia="ru-RU"/>
        </w:rPr>
        <w:t>(</w:t>
      </w:r>
      <w:r w:rsidR="001C5AEE" w:rsidRPr="00A81BEF">
        <w:rPr>
          <w:rFonts w:ascii="Times New Roman" w:eastAsia="Times New Roman" w:hAnsi="Times New Roman"/>
          <w:sz w:val="28"/>
          <w:szCs w:val="28"/>
          <w:lang w:eastAsia="ru-RU"/>
        </w:rPr>
        <w:t>София</w:t>
      </w:r>
      <w:r w:rsidR="001C5AEE" w:rsidRPr="00B53688">
        <w:rPr>
          <w:rFonts w:ascii="Times New Roman" w:eastAsia="Times New Roman" w:hAnsi="Times New Roman"/>
          <w:sz w:val="28"/>
          <w:szCs w:val="28"/>
          <w:lang w:val="en-US" w:eastAsia="ru-RU"/>
        </w:rPr>
        <w:t xml:space="preserve">: </w:t>
      </w:r>
      <w:r w:rsidRPr="001C5AEE">
        <w:rPr>
          <w:rFonts w:ascii="Times New Roman" w:eastAsia="Times New Roman" w:hAnsi="Times New Roman"/>
          <w:sz w:val="28"/>
          <w:szCs w:val="28"/>
          <w:lang w:val="en-US" w:eastAsia="ru-RU"/>
        </w:rPr>
        <w:t>Varna</w:t>
      </w:r>
      <w:r w:rsidRPr="00B53688">
        <w:rPr>
          <w:rFonts w:ascii="Times New Roman" w:eastAsia="Times New Roman" w:hAnsi="Times New Roman"/>
          <w:sz w:val="28"/>
          <w:szCs w:val="28"/>
          <w:lang w:val="en-US" w:eastAsia="ru-RU"/>
        </w:rPr>
        <w:t xml:space="preserve"> </w:t>
      </w:r>
      <w:r w:rsidRPr="001C5AEE">
        <w:rPr>
          <w:rFonts w:ascii="Times New Roman" w:eastAsia="Times New Roman" w:hAnsi="Times New Roman"/>
          <w:sz w:val="28"/>
          <w:szCs w:val="28"/>
          <w:lang w:val="en-US" w:eastAsia="ru-RU"/>
        </w:rPr>
        <w:t>University</w:t>
      </w:r>
      <w:r w:rsidRPr="00B53688">
        <w:rPr>
          <w:rFonts w:ascii="Times New Roman" w:eastAsia="Times New Roman" w:hAnsi="Times New Roman"/>
          <w:sz w:val="28"/>
          <w:szCs w:val="28"/>
          <w:lang w:val="en-US" w:eastAsia="ru-RU"/>
        </w:rPr>
        <w:t xml:space="preserve"> </w:t>
      </w:r>
    </w:p>
    <w:p w:rsidR="00A81BEF" w:rsidRPr="00F91299" w:rsidRDefault="00A81BEF" w:rsidP="00A81BEF">
      <w:pPr>
        <w:tabs>
          <w:tab w:val="left" w:pos="142"/>
        </w:tabs>
        <w:spacing w:after="0" w:line="240" w:lineRule="auto"/>
        <w:jc w:val="right"/>
        <w:rPr>
          <w:rFonts w:ascii="Times New Roman" w:eastAsia="Times New Roman" w:hAnsi="Times New Roman"/>
          <w:sz w:val="28"/>
          <w:szCs w:val="28"/>
          <w:lang w:eastAsia="ru-RU"/>
        </w:rPr>
      </w:pPr>
      <w:r w:rsidRPr="001C5AEE">
        <w:rPr>
          <w:rFonts w:ascii="Times New Roman" w:eastAsia="Times New Roman" w:hAnsi="Times New Roman"/>
          <w:sz w:val="28"/>
          <w:szCs w:val="28"/>
          <w:lang w:val="en-US" w:eastAsia="ru-RU"/>
        </w:rPr>
        <w:t>of</w:t>
      </w:r>
      <w:r w:rsidRPr="00F91299">
        <w:rPr>
          <w:rFonts w:ascii="Times New Roman" w:eastAsia="Times New Roman" w:hAnsi="Times New Roman"/>
          <w:sz w:val="28"/>
          <w:szCs w:val="28"/>
          <w:lang w:eastAsia="ru-RU"/>
        </w:rPr>
        <w:t xml:space="preserve"> </w:t>
      </w:r>
      <w:r w:rsidRPr="001C5AEE">
        <w:rPr>
          <w:rFonts w:ascii="Times New Roman" w:eastAsia="Times New Roman" w:hAnsi="Times New Roman"/>
          <w:sz w:val="28"/>
          <w:szCs w:val="28"/>
          <w:lang w:val="en-US" w:eastAsia="ru-RU"/>
        </w:rPr>
        <w:t>Management</w:t>
      </w:r>
      <w:r w:rsidRPr="00F91299">
        <w:rPr>
          <w:rFonts w:ascii="Times New Roman" w:eastAsia="Times New Roman" w:hAnsi="Times New Roman"/>
          <w:sz w:val="28"/>
          <w:szCs w:val="28"/>
          <w:lang w:eastAsia="ru-RU"/>
        </w:rPr>
        <w:t>)</w:t>
      </w:r>
    </w:p>
    <w:p w:rsidR="009878B7" w:rsidRDefault="009878B7" w:rsidP="009878B7">
      <w:pPr>
        <w:tabs>
          <w:tab w:val="left" w:pos="142"/>
        </w:tabs>
        <w:spacing w:after="0" w:line="240" w:lineRule="auto"/>
        <w:ind w:left="1843"/>
        <w:jc w:val="right"/>
        <w:rPr>
          <w:rFonts w:ascii="Times New Roman" w:eastAsia="Times New Roman" w:hAnsi="Times New Roman"/>
          <w:sz w:val="28"/>
          <w:szCs w:val="28"/>
          <w:lang w:val="kk-KZ" w:eastAsia="ru-RU"/>
        </w:rPr>
      </w:pPr>
      <w:r w:rsidRPr="00F91299">
        <w:rPr>
          <w:rFonts w:ascii="Times New Roman" w:eastAsia="Times New Roman" w:hAnsi="Times New Roman"/>
          <w:sz w:val="28"/>
          <w:szCs w:val="28"/>
          <w:lang w:eastAsia="ru-RU"/>
        </w:rPr>
        <w:tab/>
      </w:r>
    </w:p>
    <w:p w:rsidR="009878B7" w:rsidRPr="00F91299" w:rsidRDefault="009878B7" w:rsidP="009878B7">
      <w:pPr>
        <w:tabs>
          <w:tab w:val="left" w:pos="142"/>
        </w:tabs>
        <w:spacing w:after="0" w:line="240" w:lineRule="auto"/>
        <w:rPr>
          <w:rFonts w:ascii="Times New Roman" w:eastAsia="Times New Roman" w:hAnsi="Times New Roman"/>
          <w:sz w:val="28"/>
          <w:szCs w:val="28"/>
          <w:lang w:eastAsia="ru-RU"/>
        </w:rPr>
      </w:pPr>
    </w:p>
    <w:p w:rsidR="009878B7" w:rsidRPr="00F91299" w:rsidRDefault="009878B7" w:rsidP="009878B7">
      <w:pPr>
        <w:tabs>
          <w:tab w:val="left" w:pos="142"/>
        </w:tabs>
        <w:spacing w:after="0" w:line="240" w:lineRule="auto"/>
        <w:ind w:firstLine="709"/>
        <w:jc w:val="center"/>
        <w:rPr>
          <w:rFonts w:ascii="Times New Roman" w:eastAsia="Times New Roman" w:hAnsi="Times New Roman"/>
          <w:sz w:val="28"/>
          <w:szCs w:val="28"/>
          <w:lang w:eastAsia="ru-RU"/>
        </w:rPr>
      </w:pPr>
    </w:p>
    <w:p w:rsidR="009878B7" w:rsidRPr="00F91299" w:rsidRDefault="009878B7" w:rsidP="009878B7">
      <w:pPr>
        <w:tabs>
          <w:tab w:val="left" w:pos="142"/>
        </w:tabs>
        <w:spacing w:after="0" w:line="240" w:lineRule="auto"/>
        <w:ind w:firstLine="709"/>
        <w:jc w:val="center"/>
        <w:rPr>
          <w:rFonts w:ascii="Times New Roman" w:eastAsia="Times New Roman" w:hAnsi="Times New Roman"/>
          <w:sz w:val="28"/>
          <w:szCs w:val="28"/>
          <w:lang w:eastAsia="ru-RU"/>
        </w:rPr>
      </w:pPr>
    </w:p>
    <w:p w:rsidR="009878B7" w:rsidRPr="00F91299" w:rsidRDefault="009878B7" w:rsidP="009878B7">
      <w:pPr>
        <w:tabs>
          <w:tab w:val="left" w:pos="142"/>
        </w:tabs>
        <w:spacing w:after="0" w:line="240" w:lineRule="auto"/>
        <w:ind w:firstLine="709"/>
        <w:jc w:val="center"/>
        <w:rPr>
          <w:rFonts w:ascii="Times New Roman" w:eastAsia="Times New Roman" w:hAnsi="Times New Roman"/>
          <w:sz w:val="28"/>
          <w:szCs w:val="28"/>
          <w:lang w:eastAsia="ru-RU"/>
        </w:rPr>
      </w:pPr>
    </w:p>
    <w:p w:rsidR="009878B7" w:rsidRDefault="009878B7" w:rsidP="009878B7">
      <w:pPr>
        <w:tabs>
          <w:tab w:val="left" w:pos="142"/>
        </w:tabs>
        <w:spacing w:after="0" w:line="240" w:lineRule="auto"/>
        <w:ind w:firstLine="709"/>
        <w:jc w:val="center"/>
        <w:rPr>
          <w:rFonts w:ascii="Times New Roman" w:eastAsia="Times New Roman" w:hAnsi="Times New Roman"/>
          <w:sz w:val="28"/>
          <w:szCs w:val="28"/>
          <w:lang w:eastAsia="ru-RU"/>
        </w:rPr>
      </w:pPr>
    </w:p>
    <w:p w:rsidR="009878B7" w:rsidRDefault="009878B7" w:rsidP="009878B7">
      <w:pPr>
        <w:tabs>
          <w:tab w:val="left" w:pos="142"/>
        </w:tabs>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Республика Казахстан</w:t>
      </w:r>
    </w:p>
    <w:p w:rsidR="009878B7" w:rsidRDefault="009878B7" w:rsidP="009878B7">
      <w:pPr>
        <w:tabs>
          <w:tab w:val="left" w:pos="142"/>
        </w:tabs>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Семей, </w:t>
      </w:r>
      <w:r>
        <w:rPr>
          <w:rFonts w:ascii="Times New Roman" w:eastAsia="Times New Roman" w:hAnsi="Times New Roman"/>
          <w:sz w:val="28"/>
          <w:szCs w:val="28"/>
          <w:lang w:eastAsia="ru-RU"/>
        </w:rPr>
        <w:t>20</w:t>
      </w:r>
      <w:r>
        <w:rPr>
          <w:rFonts w:ascii="Times New Roman" w:eastAsia="Times New Roman" w:hAnsi="Times New Roman"/>
          <w:sz w:val="28"/>
          <w:szCs w:val="28"/>
          <w:lang w:val="kk-KZ" w:eastAsia="ru-RU"/>
        </w:rPr>
        <w:t>2</w:t>
      </w:r>
      <w:r w:rsidR="004A7B4B">
        <w:rPr>
          <w:rFonts w:ascii="Times New Roman" w:eastAsia="Times New Roman" w:hAnsi="Times New Roman"/>
          <w:sz w:val="28"/>
          <w:szCs w:val="28"/>
          <w:lang w:val="kk-KZ" w:eastAsia="ru-RU"/>
        </w:rPr>
        <w:t>4</w:t>
      </w:r>
    </w:p>
    <w:p w:rsidR="009878B7" w:rsidRDefault="009878B7" w:rsidP="00B639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1C5AEE" w:rsidRDefault="001C5AEE" w:rsidP="001C5AEE">
      <w:pPr>
        <w:spacing w:after="0" w:line="240" w:lineRule="auto"/>
        <w:jc w:val="right"/>
        <w:rPr>
          <w:rFonts w:ascii="Times New Roman" w:hAnsi="Times New Roman" w:cs="Times New Roman"/>
          <w:b/>
          <w:sz w:val="28"/>
          <w:szCs w:val="28"/>
        </w:rPr>
      </w:pPr>
    </w:p>
    <w:tbl>
      <w:tblPr>
        <w:tblW w:w="9727" w:type="dxa"/>
        <w:tblLayout w:type="fixed"/>
        <w:tblCellMar>
          <w:left w:w="0" w:type="dxa"/>
          <w:right w:w="0" w:type="dxa"/>
        </w:tblCellMar>
        <w:tblLook w:val="04A0" w:firstRow="1" w:lastRow="0" w:firstColumn="1" w:lastColumn="0" w:noHBand="0" w:noVBand="1"/>
      </w:tblPr>
      <w:tblGrid>
        <w:gridCol w:w="9160"/>
        <w:gridCol w:w="567"/>
      </w:tblGrid>
      <w:tr w:rsidR="00876284" w:rsidTr="00B639C4">
        <w:trPr>
          <w:trHeight w:val="51"/>
        </w:trPr>
        <w:tc>
          <w:tcPr>
            <w:tcW w:w="9160" w:type="dxa"/>
            <w:tcMar>
              <w:top w:w="15" w:type="dxa"/>
              <w:left w:w="88" w:type="dxa"/>
              <w:bottom w:w="0" w:type="dxa"/>
              <w:right w:w="88" w:type="dxa"/>
            </w:tcMar>
          </w:tcPr>
          <w:p w:rsidR="00876284" w:rsidRPr="00B53688" w:rsidRDefault="00876284" w:rsidP="00876284">
            <w:pPr>
              <w:tabs>
                <w:tab w:val="left" w:pos="1397"/>
              </w:tabs>
              <w:spacing w:after="0" w:line="240" w:lineRule="auto"/>
              <w:ind w:right="141"/>
              <w:jc w:val="both"/>
              <w:rPr>
                <w:rFonts w:ascii="Times New Roman" w:hAnsi="Times New Roman"/>
                <w:sz w:val="28"/>
                <w:szCs w:val="28"/>
              </w:rPr>
            </w:pPr>
            <w:r>
              <w:rPr>
                <w:rFonts w:ascii="Times New Roman" w:hAnsi="Times New Roman"/>
                <w:b/>
                <w:sz w:val="28"/>
                <w:szCs w:val="28"/>
              </w:rPr>
              <w:t>НОРМАТИВНЫЕ ССЫЛКИ</w:t>
            </w:r>
            <w:r>
              <w:rPr>
                <w:rFonts w:ascii="Times New Roman" w:hAnsi="Times New Roman"/>
                <w:sz w:val="28"/>
                <w:szCs w:val="28"/>
              </w:rPr>
              <w:t>……………………………………</w:t>
            </w:r>
            <w:r w:rsidR="00B639C4">
              <w:rPr>
                <w:rFonts w:ascii="Times New Roman" w:hAnsi="Times New Roman"/>
                <w:sz w:val="28"/>
                <w:szCs w:val="28"/>
              </w:rPr>
              <w:t>…..</w:t>
            </w:r>
            <w:r>
              <w:rPr>
                <w:rFonts w:ascii="Times New Roman" w:hAnsi="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3</w:t>
            </w:r>
          </w:p>
        </w:tc>
      </w:tr>
      <w:tr w:rsidR="00876284" w:rsidTr="00B639C4">
        <w:trPr>
          <w:trHeight w:val="51"/>
        </w:trPr>
        <w:tc>
          <w:tcPr>
            <w:tcW w:w="9160" w:type="dxa"/>
            <w:tcMar>
              <w:top w:w="15" w:type="dxa"/>
              <w:left w:w="88" w:type="dxa"/>
              <w:bottom w:w="0" w:type="dxa"/>
              <w:right w:w="88" w:type="dxa"/>
            </w:tcMar>
          </w:tcPr>
          <w:p w:rsidR="00876284" w:rsidRPr="00B53688" w:rsidRDefault="00876284" w:rsidP="00876284">
            <w:pPr>
              <w:spacing w:after="0" w:line="240" w:lineRule="auto"/>
              <w:ind w:right="141"/>
              <w:rPr>
                <w:rFonts w:ascii="Times New Roman" w:hAnsi="Times New Roman" w:cs="Times New Roman"/>
                <w:sz w:val="28"/>
                <w:szCs w:val="28"/>
              </w:rPr>
            </w:pPr>
            <w:r>
              <w:rPr>
                <w:rFonts w:ascii="Times New Roman" w:hAnsi="Times New Roman" w:cs="Times New Roman"/>
                <w:b/>
                <w:sz w:val="28"/>
                <w:szCs w:val="28"/>
              </w:rPr>
              <w:t>ОБОЗНАЧЕНИЯ И СОКРАЩЕНИЯ</w:t>
            </w:r>
            <w:r>
              <w:rPr>
                <w:rFonts w:ascii="Times New Roman" w:hAnsi="Times New Roman" w:cs="Times New Roman"/>
                <w:sz w:val="28"/>
                <w:szCs w:val="28"/>
              </w:rPr>
              <w:t>……………………………</w:t>
            </w:r>
            <w:r w:rsidR="00B639C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4</w:t>
            </w:r>
          </w:p>
        </w:tc>
      </w:tr>
      <w:tr w:rsidR="00876284" w:rsidTr="00B639C4">
        <w:trPr>
          <w:trHeight w:val="51"/>
        </w:trPr>
        <w:tc>
          <w:tcPr>
            <w:tcW w:w="9160" w:type="dxa"/>
            <w:tcMar>
              <w:top w:w="15" w:type="dxa"/>
              <w:left w:w="88" w:type="dxa"/>
              <w:bottom w:w="0" w:type="dxa"/>
              <w:right w:w="88" w:type="dxa"/>
            </w:tcMar>
          </w:tcPr>
          <w:p w:rsidR="00876284" w:rsidRPr="00B53688" w:rsidRDefault="00876284" w:rsidP="00876284">
            <w:pPr>
              <w:spacing w:after="0" w:line="240" w:lineRule="auto"/>
              <w:ind w:right="141"/>
              <w:jc w:val="both"/>
              <w:rPr>
                <w:rFonts w:ascii="Times New Roman" w:hAnsi="Times New Roman"/>
                <w:sz w:val="28"/>
                <w:szCs w:val="28"/>
              </w:rPr>
            </w:pPr>
            <w:r>
              <w:rPr>
                <w:rFonts w:ascii="Times New Roman" w:hAnsi="Times New Roman"/>
                <w:b/>
                <w:sz w:val="28"/>
                <w:szCs w:val="28"/>
              </w:rPr>
              <w:t>ВВЕДЕНИЕ</w:t>
            </w:r>
            <w:r>
              <w:rPr>
                <w:rFonts w:ascii="Times New Roman" w:hAnsi="Times New Roman"/>
                <w:sz w:val="28"/>
                <w:szCs w:val="28"/>
              </w:rPr>
              <w:t>…………………………………………………………</w:t>
            </w:r>
            <w:r w:rsidR="00B639C4">
              <w:rPr>
                <w:rFonts w:ascii="Times New Roman" w:hAnsi="Times New Roman"/>
                <w:sz w:val="28"/>
                <w:szCs w:val="28"/>
              </w:rPr>
              <w:t>….</w:t>
            </w:r>
            <w:r>
              <w:rPr>
                <w:rFonts w:ascii="Times New Roman" w:hAnsi="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6</w:t>
            </w:r>
          </w:p>
        </w:tc>
      </w:tr>
      <w:tr w:rsidR="00876284" w:rsidTr="00B639C4">
        <w:trPr>
          <w:trHeight w:val="151"/>
        </w:trPr>
        <w:tc>
          <w:tcPr>
            <w:tcW w:w="9160" w:type="dxa"/>
            <w:tcMar>
              <w:top w:w="15" w:type="dxa"/>
              <w:left w:w="88" w:type="dxa"/>
              <w:bottom w:w="0" w:type="dxa"/>
              <w:right w:w="88" w:type="dxa"/>
            </w:tcMar>
            <w:hideMark/>
          </w:tcPr>
          <w:p w:rsidR="00876284" w:rsidRPr="00B53688" w:rsidRDefault="00876284" w:rsidP="00876284">
            <w:pPr>
              <w:spacing w:after="0" w:line="240" w:lineRule="auto"/>
              <w:jc w:val="both"/>
              <w:rPr>
                <w:rFonts w:ascii="Times New Roman" w:hAnsi="Times New Roman"/>
                <w:sz w:val="28"/>
                <w:szCs w:val="28"/>
              </w:rPr>
            </w:pPr>
            <w:r>
              <w:rPr>
                <w:rFonts w:ascii="Times New Roman" w:hAnsi="Times New Roman"/>
                <w:b/>
                <w:sz w:val="28"/>
                <w:szCs w:val="28"/>
              </w:rPr>
              <w:t>1</w:t>
            </w:r>
            <w:r w:rsidRPr="00876284">
              <w:rPr>
                <w:rFonts w:ascii="Times New Roman" w:hAnsi="Times New Roman"/>
                <w:b/>
                <w:sz w:val="28"/>
                <w:szCs w:val="28"/>
              </w:rPr>
              <w:t xml:space="preserve"> </w:t>
            </w:r>
            <w:r w:rsidRPr="00DB594E">
              <w:rPr>
                <w:rFonts w:ascii="Times New Roman" w:hAnsi="Times New Roman" w:cs="Times New Roman"/>
                <w:b/>
                <w:sz w:val="28"/>
                <w:szCs w:val="28"/>
              </w:rPr>
              <w:t xml:space="preserve">ТЕОРЕТИКО-МЕТОДОЛОГИЧЕСКИЕ </w:t>
            </w:r>
            <w:r w:rsidRPr="002E577E">
              <w:rPr>
                <w:rFonts w:ascii="Times New Roman" w:hAnsi="Times New Roman" w:cs="Times New Roman"/>
                <w:b/>
                <w:sz w:val="28"/>
                <w:szCs w:val="28"/>
              </w:rPr>
              <w:t xml:space="preserve">АСПЕКТЫ ФОРМИРОВАНИЯ </w:t>
            </w:r>
            <w:r w:rsidRPr="000A06A4">
              <w:rPr>
                <w:rFonts w:ascii="Times New Roman" w:hAnsi="Times New Roman" w:cs="Times New Roman"/>
                <w:b/>
                <w:sz w:val="28"/>
                <w:szCs w:val="28"/>
              </w:rPr>
              <w:t>ОРГАНИЗАЦИОННО-ЭКОНОМИЧЕСКИ</w:t>
            </w:r>
            <w:r>
              <w:rPr>
                <w:rFonts w:ascii="Times New Roman" w:hAnsi="Times New Roman" w:cs="Times New Roman"/>
                <w:b/>
                <w:sz w:val="28"/>
                <w:szCs w:val="28"/>
              </w:rPr>
              <w:t>Х ОСНОВ КЛАСТЕРНОГО РАЗВИТИЯ ТУРИЗМА</w:t>
            </w:r>
            <w:r>
              <w:rPr>
                <w:rFonts w:ascii="Times New Roman" w:hAnsi="Times New Roman" w:cs="Times New Roman"/>
                <w:sz w:val="28"/>
                <w:szCs w:val="28"/>
              </w:rPr>
              <w:t>……………</w:t>
            </w:r>
            <w:r w:rsidR="00B639C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rPr>
            </w:pPr>
          </w:p>
          <w:p w:rsidR="00876284" w:rsidRPr="00876284" w:rsidRDefault="00876284" w:rsidP="00876284">
            <w:pPr>
              <w:spacing w:after="0" w:line="240" w:lineRule="auto"/>
              <w:rPr>
                <w:rFonts w:ascii="Times New Roman" w:hAnsi="Times New Roman"/>
                <w:sz w:val="28"/>
                <w:szCs w:val="28"/>
              </w:rPr>
            </w:pPr>
          </w:p>
          <w:p w:rsidR="00876284" w:rsidRPr="003C06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11</w:t>
            </w:r>
          </w:p>
        </w:tc>
      </w:tr>
      <w:tr w:rsidR="00876284" w:rsidTr="00B639C4">
        <w:trPr>
          <w:trHeight w:val="51"/>
        </w:trPr>
        <w:tc>
          <w:tcPr>
            <w:tcW w:w="9160" w:type="dxa"/>
            <w:tcMar>
              <w:top w:w="15" w:type="dxa"/>
              <w:left w:w="88" w:type="dxa"/>
              <w:bottom w:w="0" w:type="dxa"/>
              <w:right w:w="88" w:type="dxa"/>
            </w:tcMar>
          </w:tcPr>
          <w:p w:rsidR="00876284" w:rsidRPr="00ED32CB" w:rsidRDefault="00876284" w:rsidP="00876284">
            <w:pPr>
              <w:spacing w:after="0" w:line="240" w:lineRule="auto"/>
              <w:ind w:right="141"/>
              <w:jc w:val="both"/>
              <w:rPr>
                <w:rFonts w:ascii="Times New Roman" w:hAnsi="Times New Roman"/>
                <w:sz w:val="28"/>
                <w:szCs w:val="28"/>
              </w:rPr>
            </w:pPr>
            <w:r>
              <w:rPr>
                <w:rFonts w:ascii="Times New Roman" w:hAnsi="Times New Roman"/>
                <w:sz w:val="28"/>
                <w:szCs w:val="28"/>
              </w:rPr>
              <w:t>1.1</w:t>
            </w:r>
            <w:r w:rsidRPr="00876284">
              <w:rPr>
                <w:rFonts w:ascii="Times New Roman" w:hAnsi="Times New Roman"/>
                <w:sz w:val="28"/>
                <w:szCs w:val="28"/>
              </w:rPr>
              <w:t xml:space="preserve"> </w:t>
            </w:r>
            <w:r w:rsidRPr="009725FB">
              <w:rPr>
                <w:rFonts w:ascii="Times New Roman" w:hAnsi="Times New Roman" w:cs="Times New Roman"/>
                <w:sz w:val="28"/>
                <w:szCs w:val="28"/>
              </w:rPr>
              <w:t xml:space="preserve">Особенности </w:t>
            </w:r>
            <w:r w:rsidRPr="00971265">
              <w:rPr>
                <w:rFonts w:ascii="Times New Roman" w:hAnsi="Times New Roman" w:cs="Times New Roman"/>
                <w:sz w:val="28"/>
                <w:szCs w:val="28"/>
              </w:rPr>
              <w:t>формирования организационно-экономических основ кластерного развития туризма</w:t>
            </w:r>
            <w:r>
              <w:rPr>
                <w:rFonts w:ascii="Times New Roman" w:hAnsi="Times New Roman" w:cs="Times New Roman"/>
                <w:sz w:val="28"/>
                <w:szCs w:val="28"/>
              </w:rPr>
              <w:t>……………………………</w:t>
            </w:r>
            <w:r w:rsidR="00B639C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rPr>
            </w:pPr>
          </w:p>
          <w:p w:rsidR="00876284" w:rsidRPr="003C06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11</w:t>
            </w:r>
          </w:p>
        </w:tc>
      </w:tr>
      <w:tr w:rsidR="00876284" w:rsidTr="00B639C4">
        <w:trPr>
          <w:trHeight w:val="180"/>
        </w:trPr>
        <w:tc>
          <w:tcPr>
            <w:tcW w:w="9160" w:type="dxa"/>
            <w:tcMar>
              <w:top w:w="15" w:type="dxa"/>
              <w:left w:w="88" w:type="dxa"/>
              <w:bottom w:w="0" w:type="dxa"/>
              <w:right w:w="88" w:type="dxa"/>
            </w:tcMar>
          </w:tcPr>
          <w:p w:rsidR="00876284" w:rsidRPr="00B53BDB" w:rsidRDefault="00876284" w:rsidP="00876284">
            <w:pPr>
              <w:spacing w:after="0" w:line="240" w:lineRule="auto"/>
              <w:ind w:right="141"/>
              <w:jc w:val="both"/>
              <w:rPr>
                <w:rFonts w:ascii="Times New Roman" w:hAnsi="Times New Roman"/>
                <w:sz w:val="28"/>
                <w:szCs w:val="28"/>
              </w:rPr>
            </w:pPr>
            <w:r>
              <w:rPr>
                <w:rFonts w:ascii="Times New Roman" w:hAnsi="Times New Roman"/>
                <w:sz w:val="28"/>
                <w:szCs w:val="28"/>
              </w:rPr>
              <w:t>1.2</w:t>
            </w:r>
            <w:r w:rsidRPr="00876284">
              <w:rPr>
                <w:rFonts w:ascii="Times New Roman" w:hAnsi="Times New Roman"/>
                <w:sz w:val="28"/>
                <w:szCs w:val="28"/>
              </w:rPr>
              <w:t xml:space="preserve"> </w:t>
            </w:r>
            <w:r w:rsidRPr="00B53BDB">
              <w:rPr>
                <w:rFonts w:ascii="Times New Roman" w:hAnsi="Times New Roman" w:cs="Times New Roman"/>
                <w:sz w:val="28"/>
                <w:szCs w:val="28"/>
              </w:rPr>
              <w:t xml:space="preserve">Обоснование </w:t>
            </w:r>
            <w:r>
              <w:rPr>
                <w:rFonts w:ascii="Times New Roman" w:hAnsi="Times New Roman" w:cs="Times New Roman"/>
                <w:sz w:val="28"/>
                <w:szCs w:val="28"/>
              </w:rPr>
              <w:t xml:space="preserve">алгоритма </w:t>
            </w:r>
            <w:r w:rsidRPr="005010CD">
              <w:rPr>
                <w:rFonts w:ascii="Times New Roman" w:hAnsi="Times New Roman" w:cs="Times New Roman"/>
                <w:sz w:val="28"/>
                <w:szCs w:val="28"/>
              </w:rPr>
              <w:t xml:space="preserve">формирования </w:t>
            </w:r>
            <w:r>
              <w:rPr>
                <w:rFonts w:ascii="Times New Roman" w:hAnsi="Times New Roman" w:cs="Times New Roman"/>
                <w:sz w:val="28"/>
                <w:szCs w:val="28"/>
              </w:rPr>
              <w:t xml:space="preserve">и развития </w:t>
            </w:r>
            <w:r w:rsidRPr="005010CD">
              <w:rPr>
                <w:rFonts w:ascii="Times New Roman" w:hAnsi="Times New Roman" w:cs="Times New Roman"/>
                <w:sz w:val="28"/>
                <w:szCs w:val="28"/>
              </w:rPr>
              <w:t>туристского кластера</w:t>
            </w:r>
            <w:r w:rsidRPr="00142FE2">
              <w:rPr>
                <w:rFonts w:ascii="Times New Roman" w:hAnsi="Times New Roman" w:cs="Times New Roman"/>
                <w:b/>
                <w:sz w:val="28"/>
                <w:szCs w:val="28"/>
              </w:rPr>
              <w:t xml:space="preserve"> </w:t>
            </w:r>
            <w:r>
              <w:rPr>
                <w:rFonts w:ascii="Times New Roman" w:hAnsi="Times New Roman" w:cs="Times New Roman"/>
                <w:sz w:val="28"/>
                <w:szCs w:val="28"/>
              </w:rPr>
              <w:t xml:space="preserve">и его влияния </w:t>
            </w:r>
            <w:r w:rsidRPr="00B53BDB">
              <w:rPr>
                <w:rFonts w:ascii="Times New Roman" w:hAnsi="Times New Roman" w:cs="Times New Roman"/>
                <w:sz w:val="28"/>
                <w:szCs w:val="28"/>
              </w:rPr>
              <w:t>на национальную экономику</w:t>
            </w:r>
            <w:r>
              <w:rPr>
                <w:rFonts w:ascii="Times New Roman" w:hAnsi="Times New Roman" w:cs="Times New Roman"/>
                <w:sz w:val="28"/>
                <w:szCs w:val="28"/>
              </w:rPr>
              <w:t>………</w:t>
            </w:r>
            <w:r w:rsidR="00B639C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rPr>
            </w:pPr>
          </w:p>
          <w:p w:rsidR="00876284" w:rsidRPr="008762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23</w:t>
            </w:r>
          </w:p>
        </w:tc>
      </w:tr>
      <w:tr w:rsidR="00876284" w:rsidTr="00B639C4">
        <w:trPr>
          <w:trHeight w:val="500"/>
        </w:trPr>
        <w:tc>
          <w:tcPr>
            <w:tcW w:w="9160" w:type="dxa"/>
            <w:tcMar>
              <w:top w:w="15" w:type="dxa"/>
              <w:left w:w="88" w:type="dxa"/>
              <w:bottom w:w="0" w:type="dxa"/>
              <w:right w:w="88" w:type="dxa"/>
            </w:tcMar>
          </w:tcPr>
          <w:p w:rsidR="00876284" w:rsidRPr="00ED32CB" w:rsidRDefault="00876284" w:rsidP="00876284">
            <w:pPr>
              <w:spacing w:after="0" w:line="240" w:lineRule="auto"/>
              <w:ind w:right="141"/>
              <w:jc w:val="both"/>
              <w:rPr>
                <w:rFonts w:ascii="Times New Roman" w:hAnsi="Times New Roman"/>
                <w:sz w:val="28"/>
                <w:szCs w:val="28"/>
              </w:rPr>
            </w:pPr>
            <w:r>
              <w:rPr>
                <w:rFonts w:ascii="Times New Roman" w:hAnsi="Times New Roman"/>
                <w:sz w:val="28"/>
                <w:szCs w:val="28"/>
              </w:rPr>
              <w:t>1.3</w:t>
            </w:r>
            <w:r w:rsidRPr="00876284">
              <w:rPr>
                <w:rFonts w:ascii="Times New Roman" w:hAnsi="Times New Roman"/>
                <w:sz w:val="28"/>
                <w:szCs w:val="28"/>
              </w:rPr>
              <w:t xml:space="preserve"> </w:t>
            </w:r>
            <w:r w:rsidRPr="002D192C">
              <w:rPr>
                <w:rFonts w:ascii="Times New Roman" w:hAnsi="Times New Roman" w:cs="Times New Roman"/>
                <w:sz w:val="28"/>
                <w:szCs w:val="28"/>
              </w:rPr>
              <w:t>Модели кластерного развития туризма: зарубежный опыт на примере США, Ю</w:t>
            </w:r>
            <w:r>
              <w:rPr>
                <w:rFonts w:ascii="Times New Roman" w:hAnsi="Times New Roman" w:cs="Times New Roman"/>
                <w:sz w:val="28"/>
                <w:szCs w:val="28"/>
              </w:rPr>
              <w:t>жно-Африканской республики</w:t>
            </w:r>
            <w:r w:rsidRPr="002D192C">
              <w:rPr>
                <w:rFonts w:ascii="Times New Roman" w:hAnsi="Times New Roman" w:cs="Times New Roman"/>
                <w:sz w:val="28"/>
                <w:szCs w:val="28"/>
              </w:rPr>
              <w:t>, Австралии,</w:t>
            </w:r>
            <w:r>
              <w:rPr>
                <w:rFonts w:ascii="Times New Roman" w:hAnsi="Times New Roman" w:cs="Times New Roman"/>
                <w:sz w:val="28"/>
                <w:szCs w:val="28"/>
              </w:rPr>
              <w:t xml:space="preserve"> Японии,</w:t>
            </w:r>
            <w:r w:rsidRPr="002D192C">
              <w:rPr>
                <w:rFonts w:ascii="Times New Roman" w:hAnsi="Times New Roman" w:cs="Times New Roman"/>
                <w:sz w:val="28"/>
                <w:szCs w:val="28"/>
              </w:rPr>
              <w:t xml:space="preserve"> европейских</w:t>
            </w:r>
            <w:r>
              <w:rPr>
                <w:rFonts w:ascii="Times New Roman" w:hAnsi="Times New Roman" w:cs="Times New Roman"/>
                <w:sz w:val="28"/>
                <w:szCs w:val="28"/>
              </w:rPr>
              <w:t xml:space="preserve"> и азиатских</w:t>
            </w:r>
            <w:r w:rsidRPr="002D192C">
              <w:rPr>
                <w:rFonts w:ascii="Times New Roman" w:hAnsi="Times New Roman" w:cs="Times New Roman"/>
                <w:sz w:val="28"/>
                <w:szCs w:val="28"/>
              </w:rPr>
              <w:t xml:space="preserve"> стран</w:t>
            </w:r>
            <w:r>
              <w:rPr>
                <w:rFonts w:ascii="Times New Roman" w:hAnsi="Times New Roman" w:cs="Times New Roman"/>
                <w:sz w:val="28"/>
                <w:szCs w:val="28"/>
              </w:rPr>
              <w:t>………………………</w:t>
            </w:r>
            <w:r w:rsidRPr="0087628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rPr>
            </w:pPr>
          </w:p>
          <w:p w:rsidR="00876284" w:rsidRPr="00876284" w:rsidRDefault="00876284" w:rsidP="00876284">
            <w:pPr>
              <w:spacing w:after="0" w:line="240" w:lineRule="auto"/>
              <w:rPr>
                <w:rFonts w:ascii="Times New Roman" w:hAnsi="Times New Roman"/>
                <w:sz w:val="28"/>
                <w:szCs w:val="28"/>
              </w:rPr>
            </w:pPr>
          </w:p>
          <w:p w:rsidR="00876284" w:rsidRPr="008762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30</w:t>
            </w:r>
          </w:p>
        </w:tc>
      </w:tr>
      <w:tr w:rsidR="00876284" w:rsidTr="00B639C4">
        <w:trPr>
          <w:trHeight w:val="45"/>
        </w:trPr>
        <w:tc>
          <w:tcPr>
            <w:tcW w:w="9160" w:type="dxa"/>
            <w:tcMar>
              <w:top w:w="15" w:type="dxa"/>
              <w:left w:w="88" w:type="dxa"/>
              <w:bottom w:w="0" w:type="dxa"/>
              <w:right w:w="88" w:type="dxa"/>
            </w:tcMar>
          </w:tcPr>
          <w:p w:rsidR="00876284" w:rsidRPr="00876284" w:rsidRDefault="00876284" w:rsidP="00876284">
            <w:pPr>
              <w:spacing w:after="0" w:line="240" w:lineRule="auto"/>
              <w:ind w:right="141"/>
              <w:jc w:val="both"/>
              <w:rPr>
                <w:rFonts w:ascii="Times New Roman" w:hAnsi="Times New Roman" w:cs="Times New Roman"/>
                <w:sz w:val="28"/>
                <w:szCs w:val="28"/>
                <w:lang w:val="en-US"/>
              </w:rPr>
            </w:pPr>
            <w:r w:rsidRPr="00876284">
              <w:rPr>
                <w:rFonts w:ascii="Times New Roman" w:hAnsi="Times New Roman" w:cs="Times New Roman"/>
                <w:sz w:val="28"/>
                <w:szCs w:val="28"/>
              </w:rPr>
              <w:t>Выводы по первому разделу</w:t>
            </w:r>
            <w:r>
              <w:rPr>
                <w:rFonts w:ascii="Times New Roman" w:hAnsi="Times New Roman" w:cs="Times New Roman"/>
                <w:sz w:val="28"/>
                <w:szCs w:val="28"/>
                <w:lang w:val="en-US"/>
              </w:rPr>
              <w:t>………………………………………………….</w:t>
            </w:r>
          </w:p>
        </w:tc>
        <w:tc>
          <w:tcPr>
            <w:tcW w:w="567" w:type="dxa"/>
          </w:tcPr>
          <w:p w:rsidR="008762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42</w:t>
            </w:r>
          </w:p>
        </w:tc>
      </w:tr>
      <w:tr w:rsidR="00876284" w:rsidTr="00B639C4">
        <w:trPr>
          <w:trHeight w:val="630"/>
        </w:trPr>
        <w:tc>
          <w:tcPr>
            <w:tcW w:w="9160" w:type="dxa"/>
            <w:tcMar>
              <w:top w:w="15" w:type="dxa"/>
              <w:left w:w="88" w:type="dxa"/>
              <w:bottom w:w="0" w:type="dxa"/>
              <w:right w:w="88" w:type="dxa"/>
            </w:tcMar>
            <w:hideMark/>
          </w:tcPr>
          <w:p w:rsidR="00876284" w:rsidRPr="00B53688" w:rsidRDefault="00876284" w:rsidP="00876284">
            <w:pPr>
              <w:spacing w:after="0" w:line="240" w:lineRule="auto"/>
              <w:ind w:right="141"/>
              <w:jc w:val="both"/>
              <w:rPr>
                <w:rFonts w:ascii="Times New Roman" w:hAnsi="Times New Roman"/>
                <w:sz w:val="28"/>
                <w:szCs w:val="28"/>
              </w:rPr>
            </w:pPr>
            <w:r w:rsidRPr="00876284">
              <w:rPr>
                <w:rFonts w:ascii="Times New Roman" w:hAnsi="Times New Roman"/>
                <w:b/>
                <w:sz w:val="28"/>
                <w:szCs w:val="28"/>
              </w:rPr>
              <w:t xml:space="preserve">2 </w:t>
            </w:r>
            <w:r w:rsidRPr="00ED32CB">
              <w:rPr>
                <w:rFonts w:ascii="Times New Roman" w:hAnsi="Times New Roman"/>
                <w:b/>
                <w:sz w:val="28"/>
                <w:szCs w:val="28"/>
              </w:rPr>
              <w:t xml:space="preserve">АНАЛИЗ </w:t>
            </w:r>
            <w:r>
              <w:rPr>
                <w:rFonts w:ascii="Times New Roman" w:hAnsi="Times New Roman"/>
                <w:b/>
                <w:sz w:val="28"/>
                <w:szCs w:val="28"/>
              </w:rPr>
              <w:t xml:space="preserve">И ОЦЕНКА </w:t>
            </w:r>
            <w:r>
              <w:rPr>
                <w:rFonts w:ascii="Times New Roman" w:hAnsi="Times New Roman" w:cs="Times New Roman"/>
                <w:b/>
                <w:sz w:val="28"/>
                <w:szCs w:val="28"/>
              </w:rPr>
              <w:t xml:space="preserve">КЛАСТЕРНОГО РАЗВИТИЯ ТУРИЗМА РЕСПУБЛИКИ </w:t>
            </w:r>
            <w:r w:rsidRPr="000A06A4">
              <w:rPr>
                <w:rFonts w:ascii="Times New Roman" w:hAnsi="Times New Roman" w:cs="Times New Roman"/>
                <w:b/>
                <w:sz w:val="28"/>
                <w:szCs w:val="28"/>
              </w:rPr>
              <w:t>К</w:t>
            </w:r>
            <w:r>
              <w:rPr>
                <w:rFonts w:ascii="Times New Roman" w:hAnsi="Times New Roman" w:cs="Times New Roman"/>
                <w:b/>
                <w:sz w:val="28"/>
                <w:szCs w:val="28"/>
              </w:rPr>
              <w:t>АЗАХСТАН</w:t>
            </w:r>
            <w:r>
              <w:rPr>
                <w:rFonts w:ascii="Times New Roman" w:hAnsi="Times New Roman" w:cs="Times New Roman"/>
                <w:sz w:val="28"/>
                <w:szCs w:val="28"/>
              </w:rPr>
              <w:t>…………………………………………</w:t>
            </w:r>
            <w:r w:rsidRPr="0087628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rPr>
            </w:pPr>
          </w:p>
          <w:p w:rsidR="00876284" w:rsidRPr="003C06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44</w:t>
            </w:r>
          </w:p>
        </w:tc>
      </w:tr>
      <w:tr w:rsidR="00876284" w:rsidTr="00B639C4">
        <w:trPr>
          <w:trHeight w:val="325"/>
        </w:trPr>
        <w:tc>
          <w:tcPr>
            <w:tcW w:w="9160" w:type="dxa"/>
            <w:tcMar>
              <w:top w:w="15" w:type="dxa"/>
              <w:left w:w="88" w:type="dxa"/>
              <w:bottom w:w="0" w:type="dxa"/>
              <w:right w:w="88" w:type="dxa"/>
            </w:tcMar>
          </w:tcPr>
          <w:p w:rsidR="00876284" w:rsidRPr="00C366CF" w:rsidRDefault="00876284" w:rsidP="003C0684">
            <w:pPr>
              <w:spacing w:after="0" w:line="240" w:lineRule="auto"/>
              <w:ind w:right="141"/>
              <w:jc w:val="both"/>
              <w:rPr>
                <w:rFonts w:ascii="Times New Roman" w:hAnsi="Times New Roman" w:cs="Times New Roman"/>
                <w:sz w:val="28"/>
                <w:szCs w:val="28"/>
              </w:rPr>
            </w:pPr>
            <w:r>
              <w:rPr>
                <w:rFonts w:ascii="Times New Roman" w:hAnsi="Times New Roman"/>
                <w:sz w:val="28"/>
                <w:szCs w:val="28"/>
              </w:rPr>
              <w:t>2.1</w:t>
            </w:r>
            <w:r w:rsidRPr="00876284">
              <w:rPr>
                <w:rFonts w:ascii="Times New Roman" w:hAnsi="Times New Roman"/>
                <w:sz w:val="28"/>
                <w:szCs w:val="28"/>
              </w:rPr>
              <w:t xml:space="preserve"> </w:t>
            </w:r>
            <w:r w:rsidRPr="00C366CF">
              <w:rPr>
                <w:rFonts w:ascii="Times New Roman" w:hAnsi="Times New Roman"/>
                <w:sz w:val="28"/>
                <w:szCs w:val="28"/>
              </w:rPr>
              <w:t xml:space="preserve">Анализ </w:t>
            </w:r>
            <w:r w:rsidRPr="00DA53DE">
              <w:rPr>
                <w:rFonts w:ascii="Times New Roman" w:hAnsi="Times New Roman"/>
                <w:sz w:val="28"/>
                <w:szCs w:val="28"/>
              </w:rPr>
              <w:t>развития туристской отрасли Р</w:t>
            </w:r>
            <w:r>
              <w:rPr>
                <w:rFonts w:ascii="Times New Roman" w:hAnsi="Times New Roman"/>
                <w:sz w:val="28"/>
                <w:szCs w:val="28"/>
              </w:rPr>
              <w:t xml:space="preserve">еспублики </w:t>
            </w:r>
            <w:r w:rsidRPr="00DA53DE">
              <w:rPr>
                <w:rFonts w:ascii="Times New Roman" w:hAnsi="Times New Roman"/>
                <w:sz w:val="28"/>
                <w:szCs w:val="28"/>
              </w:rPr>
              <w:t>К</w:t>
            </w:r>
            <w:r>
              <w:rPr>
                <w:rFonts w:ascii="Times New Roman" w:hAnsi="Times New Roman"/>
                <w:sz w:val="28"/>
                <w:szCs w:val="28"/>
              </w:rPr>
              <w:t>азахстан……</w:t>
            </w:r>
            <w:r w:rsidRPr="00876284">
              <w:rPr>
                <w:rFonts w:ascii="Times New Roman" w:hAnsi="Times New Roman"/>
                <w:sz w:val="28"/>
                <w:szCs w:val="28"/>
              </w:rPr>
              <w:t>…..</w:t>
            </w:r>
            <w:r>
              <w:rPr>
                <w:rFonts w:ascii="Times New Roman" w:hAnsi="Times New Roman"/>
                <w:sz w:val="28"/>
                <w:szCs w:val="28"/>
              </w:rPr>
              <w:t>..</w:t>
            </w:r>
          </w:p>
        </w:tc>
        <w:tc>
          <w:tcPr>
            <w:tcW w:w="567" w:type="dxa"/>
          </w:tcPr>
          <w:p w:rsidR="00876284" w:rsidRPr="003C06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44</w:t>
            </w:r>
          </w:p>
        </w:tc>
      </w:tr>
      <w:tr w:rsidR="00876284" w:rsidTr="00B639C4">
        <w:trPr>
          <w:trHeight w:val="314"/>
        </w:trPr>
        <w:tc>
          <w:tcPr>
            <w:tcW w:w="9160" w:type="dxa"/>
            <w:tcMar>
              <w:top w:w="15" w:type="dxa"/>
              <w:left w:w="88" w:type="dxa"/>
              <w:bottom w:w="0" w:type="dxa"/>
              <w:right w:w="88" w:type="dxa"/>
            </w:tcMar>
          </w:tcPr>
          <w:p w:rsidR="00876284" w:rsidRPr="00876284" w:rsidRDefault="00876284" w:rsidP="00876284">
            <w:pPr>
              <w:spacing w:after="0" w:line="240" w:lineRule="auto"/>
              <w:ind w:right="141"/>
              <w:jc w:val="both"/>
              <w:rPr>
                <w:rFonts w:ascii="Times New Roman" w:hAnsi="Times New Roman"/>
                <w:sz w:val="28"/>
                <w:szCs w:val="28"/>
              </w:rPr>
            </w:pPr>
            <w:r>
              <w:rPr>
                <w:rFonts w:ascii="Times New Roman" w:hAnsi="Times New Roman"/>
                <w:sz w:val="28"/>
                <w:szCs w:val="28"/>
              </w:rPr>
              <w:t>2.2</w:t>
            </w:r>
            <w:r w:rsidRPr="00876284">
              <w:rPr>
                <w:rFonts w:ascii="Times New Roman" w:hAnsi="Times New Roman"/>
                <w:sz w:val="28"/>
                <w:szCs w:val="28"/>
              </w:rPr>
              <w:t xml:space="preserve"> </w:t>
            </w:r>
            <w:r>
              <w:rPr>
                <w:rFonts w:ascii="Times New Roman" w:hAnsi="Times New Roman" w:cs="Times New Roman"/>
                <w:sz w:val="28"/>
                <w:szCs w:val="28"/>
              </w:rPr>
              <w:t>А</w:t>
            </w:r>
            <w:r w:rsidRPr="009725FB">
              <w:rPr>
                <w:rFonts w:ascii="Times New Roman" w:hAnsi="Times New Roman" w:cs="Times New Roman"/>
                <w:sz w:val="28"/>
                <w:szCs w:val="28"/>
              </w:rPr>
              <w:t xml:space="preserve">нализ </w:t>
            </w:r>
            <w:r>
              <w:rPr>
                <w:rFonts w:ascii="Times New Roman" w:hAnsi="Times New Roman" w:cs="Times New Roman"/>
                <w:sz w:val="28"/>
                <w:szCs w:val="28"/>
              </w:rPr>
              <w:t xml:space="preserve">и оценка </w:t>
            </w:r>
            <w:r w:rsidRPr="00FB4A3A">
              <w:rPr>
                <w:rFonts w:ascii="Times New Roman" w:hAnsi="Times New Roman"/>
                <w:sz w:val="28"/>
                <w:szCs w:val="28"/>
              </w:rPr>
              <w:t>организационно-экономических основ</w:t>
            </w:r>
            <w:r>
              <w:rPr>
                <w:rFonts w:ascii="Times New Roman" w:hAnsi="Times New Roman"/>
                <w:b/>
                <w:sz w:val="28"/>
                <w:szCs w:val="28"/>
              </w:rPr>
              <w:t xml:space="preserve"> </w:t>
            </w:r>
            <w:r>
              <w:rPr>
                <w:rFonts w:ascii="Times New Roman" w:hAnsi="Times New Roman" w:cs="Times New Roman"/>
                <w:sz w:val="28"/>
                <w:szCs w:val="28"/>
              </w:rPr>
              <w:t>кластерного развития туристской сферы К</w:t>
            </w:r>
            <w:r w:rsidRPr="009725FB">
              <w:rPr>
                <w:rFonts w:ascii="Times New Roman" w:hAnsi="Times New Roman" w:cs="Times New Roman"/>
                <w:sz w:val="28"/>
                <w:szCs w:val="28"/>
              </w:rPr>
              <w:t>азахстана</w:t>
            </w:r>
            <w:r>
              <w:rPr>
                <w:rFonts w:ascii="Times New Roman" w:hAnsi="Times New Roman" w:cs="Times New Roman"/>
                <w:sz w:val="28"/>
                <w:szCs w:val="28"/>
              </w:rPr>
              <w:t>…</w:t>
            </w:r>
            <w:r w:rsidRPr="00876284">
              <w:rPr>
                <w:rFonts w:ascii="Times New Roman" w:hAnsi="Times New Roman" w:cs="Times New Roman"/>
                <w:sz w:val="28"/>
                <w:szCs w:val="28"/>
              </w:rPr>
              <w:t>…………………………………..</w:t>
            </w:r>
          </w:p>
        </w:tc>
        <w:tc>
          <w:tcPr>
            <w:tcW w:w="567" w:type="dxa"/>
          </w:tcPr>
          <w:p w:rsidR="00876284" w:rsidRPr="00F428C3" w:rsidRDefault="00876284" w:rsidP="00876284">
            <w:pPr>
              <w:spacing w:after="0" w:line="240" w:lineRule="auto"/>
              <w:rPr>
                <w:rFonts w:ascii="Times New Roman" w:hAnsi="Times New Roman"/>
                <w:sz w:val="28"/>
                <w:szCs w:val="28"/>
              </w:rPr>
            </w:pPr>
          </w:p>
          <w:p w:rsidR="00876284" w:rsidRPr="003C06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55</w:t>
            </w:r>
          </w:p>
        </w:tc>
      </w:tr>
      <w:tr w:rsidR="00876284" w:rsidTr="00B639C4">
        <w:trPr>
          <w:trHeight w:val="401"/>
        </w:trPr>
        <w:tc>
          <w:tcPr>
            <w:tcW w:w="9160" w:type="dxa"/>
            <w:tcMar>
              <w:top w:w="15" w:type="dxa"/>
              <w:left w:w="88" w:type="dxa"/>
              <w:bottom w:w="0" w:type="dxa"/>
              <w:right w:w="88" w:type="dxa"/>
            </w:tcMar>
          </w:tcPr>
          <w:p w:rsidR="00876284" w:rsidRPr="00876284" w:rsidRDefault="00876284" w:rsidP="00876284">
            <w:pPr>
              <w:spacing w:after="0" w:line="240" w:lineRule="auto"/>
              <w:ind w:right="141"/>
              <w:jc w:val="both"/>
              <w:rPr>
                <w:rFonts w:ascii="Times New Roman" w:hAnsi="Times New Roman"/>
                <w:sz w:val="28"/>
                <w:szCs w:val="28"/>
              </w:rPr>
            </w:pPr>
            <w:r>
              <w:rPr>
                <w:rFonts w:ascii="Times New Roman" w:hAnsi="Times New Roman"/>
                <w:sz w:val="28"/>
                <w:szCs w:val="28"/>
              </w:rPr>
              <w:t>2.3</w:t>
            </w:r>
            <w:r w:rsidRPr="00876284">
              <w:rPr>
                <w:rFonts w:ascii="Times New Roman" w:hAnsi="Times New Roman"/>
                <w:sz w:val="28"/>
                <w:szCs w:val="28"/>
              </w:rPr>
              <w:t xml:space="preserve"> </w:t>
            </w:r>
            <w:r>
              <w:rPr>
                <w:rFonts w:ascii="Times New Roman" w:hAnsi="Times New Roman" w:cs="Times New Roman"/>
                <w:sz w:val="28"/>
                <w:szCs w:val="28"/>
              </w:rPr>
              <w:t xml:space="preserve">Анализ </w:t>
            </w:r>
            <w:r w:rsidRPr="00255716">
              <w:rPr>
                <w:rFonts w:ascii="Times New Roman" w:hAnsi="Times New Roman" w:cs="Times New Roman"/>
                <w:sz w:val="28"/>
                <w:szCs w:val="28"/>
              </w:rPr>
              <w:t>туристского потенциала регионального туристского</w:t>
            </w:r>
            <w:r w:rsidRPr="009725FB">
              <w:rPr>
                <w:rFonts w:ascii="Times New Roman" w:hAnsi="Times New Roman" w:cs="Times New Roman"/>
                <w:sz w:val="28"/>
                <w:szCs w:val="28"/>
              </w:rPr>
              <w:t xml:space="preserve"> кластера области</w:t>
            </w:r>
            <w:r>
              <w:rPr>
                <w:rFonts w:ascii="Times New Roman" w:hAnsi="Times New Roman" w:cs="Times New Roman"/>
                <w:sz w:val="28"/>
                <w:szCs w:val="28"/>
              </w:rPr>
              <w:t xml:space="preserve"> Абай </w:t>
            </w:r>
            <w:r w:rsidRPr="00DA53DE">
              <w:rPr>
                <w:rFonts w:ascii="Times New Roman" w:hAnsi="Times New Roman"/>
                <w:sz w:val="28"/>
                <w:szCs w:val="28"/>
              </w:rPr>
              <w:t>Р</w:t>
            </w:r>
            <w:r>
              <w:rPr>
                <w:rFonts w:ascii="Times New Roman" w:hAnsi="Times New Roman"/>
                <w:sz w:val="28"/>
                <w:szCs w:val="28"/>
              </w:rPr>
              <w:t xml:space="preserve">еспублики </w:t>
            </w:r>
            <w:r w:rsidRPr="00DA53DE">
              <w:rPr>
                <w:rFonts w:ascii="Times New Roman" w:hAnsi="Times New Roman"/>
                <w:sz w:val="28"/>
                <w:szCs w:val="28"/>
              </w:rPr>
              <w:t>К</w:t>
            </w:r>
            <w:r>
              <w:rPr>
                <w:rFonts w:ascii="Times New Roman" w:hAnsi="Times New Roman"/>
                <w:sz w:val="28"/>
                <w:szCs w:val="28"/>
              </w:rPr>
              <w:t>азахстан………………………</w:t>
            </w:r>
            <w:r w:rsidRPr="00876284">
              <w:rPr>
                <w:rFonts w:ascii="Times New Roman" w:hAnsi="Times New Roman"/>
                <w:sz w:val="28"/>
                <w:szCs w:val="28"/>
              </w:rPr>
              <w:t>………………...</w:t>
            </w:r>
          </w:p>
        </w:tc>
        <w:tc>
          <w:tcPr>
            <w:tcW w:w="567" w:type="dxa"/>
          </w:tcPr>
          <w:p w:rsidR="00876284" w:rsidRPr="00876284" w:rsidRDefault="00876284" w:rsidP="00876284">
            <w:pPr>
              <w:spacing w:after="0" w:line="240" w:lineRule="auto"/>
              <w:rPr>
                <w:rFonts w:ascii="Times New Roman" w:hAnsi="Times New Roman"/>
                <w:sz w:val="28"/>
                <w:szCs w:val="28"/>
              </w:rPr>
            </w:pPr>
          </w:p>
          <w:p w:rsidR="00876284" w:rsidRPr="00876284" w:rsidRDefault="00876284" w:rsidP="00876284">
            <w:pPr>
              <w:spacing w:after="0" w:line="240" w:lineRule="auto"/>
              <w:rPr>
                <w:rFonts w:ascii="Times New Roman" w:hAnsi="Times New Roman"/>
                <w:sz w:val="28"/>
                <w:szCs w:val="28"/>
                <w:lang w:val="en-US"/>
              </w:rPr>
            </w:pPr>
            <w:r>
              <w:rPr>
                <w:rFonts w:ascii="Times New Roman" w:hAnsi="Times New Roman"/>
                <w:sz w:val="28"/>
                <w:szCs w:val="28"/>
                <w:lang w:val="en-US"/>
              </w:rPr>
              <w:t>70</w:t>
            </w:r>
          </w:p>
        </w:tc>
      </w:tr>
      <w:tr w:rsidR="00876284" w:rsidTr="00B639C4">
        <w:trPr>
          <w:trHeight w:val="45"/>
        </w:trPr>
        <w:tc>
          <w:tcPr>
            <w:tcW w:w="9160" w:type="dxa"/>
            <w:tcMar>
              <w:top w:w="15" w:type="dxa"/>
              <w:left w:w="88" w:type="dxa"/>
              <w:bottom w:w="0" w:type="dxa"/>
              <w:right w:w="88" w:type="dxa"/>
            </w:tcMar>
          </w:tcPr>
          <w:p w:rsidR="00876284" w:rsidRPr="00B639C4" w:rsidRDefault="00876284" w:rsidP="00876284">
            <w:pPr>
              <w:spacing w:after="0" w:line="240" w:lineRule="auto"/>
              <w:ind w:right="141"/>
              <w:jc w:val="both"/>
              <w:rPr>
                <w:rFonts w:ascii="Times New Roman" w:hAnsi="Times New Roman"/>
                <w:sz w:val="28"/>
                <w:szCs w:val="28"/>
                <w:lang w:val="en-US"/>
              </w:rPr>
            </w:pPr>
            <w:r w:rsidRPr="00876284">
              <w:rPr>
                <w:rFonts w:ascii="Times New Roman" w:hAnsi="Times New Roman" w:cs="Times New Roman"/>
                <w:sz w:val="28"/>
                <w:szCs w:val="28"/>
              </w:rPr>
              <w:t>Выводы по второму разделу</w:t>
            </w:r>
            <w:r w:rsidR="00B639C4">
              <w:rPr>
                <w:rFonts w:ascii="Times New Roman" w:hAnsi="Times New Roman" w:cs="Times New Roman"/>
                <w:sz w:val="28"/>
                <w:szCs w:val="28"/>
                <w:lang w:val="en-US"/>
              </w:rPr>
              <w:t>………………………………………………….</w:t>
            </w:r>
          </w:p>
        </w:tc>
        <w:tc>
          <w:tcPr>
            <w:tcW w:w="567" w:type="dxa"/>
          </w:tcPr>
          <w:p w:rsidR="00876284" w:rsidRPr="00B639C4" w:rsidRDefault="00B639C4" w:rsidP="00B639C4">
            <w:pPr>
              <w:spacing w:after="0" w:line="240" w:lineRule="auto"/>
              <w:rPr>
                <w:rFonts w:ascii="Times New Roman" w:hAnsi="Times New Roman"/>
                <w:sz w:val="28"/>
                <w:szCs w:val="28"/>
              </w:rPr>
            </w:pPr>
            <w:r>
              <w:rPr>
                <w:rFonts w:ascii="Times New Roman" w:hAnsi="Times New Roman"/>
                <w:sz w:val="28"/>
                <w:szCs w:val="28"/>
                <w:lang w:val="en-US"/>
              </w:rPr>
              <w:t>8</w:t>
            </w:r>
            <w:r>
              <w:rPr>
                <w:rFonts w:ascii="Times New Roman" w:hAnsi="Times New Roman"/>
                <w:sz w:val="28"/>
                <w:szCs w:val="28"/>
              </w:rPr>
              <w:t>1</w:t>
            </w:r>
          </w:p>
        </w:tc>
      </w:tr>
      <w:tr w:rsidR="00876284" w:rsidTr="00B639C4">
        <w:trPr>
          <w:trHeight w:val="48"/>
        </w:trPr>
        <w:tc>
          <w:tcPr>
            <w:tcW w:w="9160" w:type="dxa"/>
            <w:tcMar>
              <w:top w:w="15" w:type="dxa"/>
              <w:left w:w="88" w:type="dxa"/>
              <w:bottom w:w="0" w:type="dxa"/>
              <w:right w:w="88" w:type="dxa"/>
            </w:tcMar>
            <w:hideMark/>
          </w:tcPr>
          <w:p w:rsidR="00876284" w:rsidRPr="00B53688" w:rsidRDefault="00876284" w:rsidP="00876284">
            <w:pPr>
              <w:spacing w:after="0" w:line="240" w:lineRule="auto"/>
              <w:jc w:val="both"/>
              <w:rPr>
                <w:rFonts w:ascii="Times New Roman" w:hAnsi="Times New Roman"/>
                <w:sz w:val="28"/>
                <w:szCs w:val="28"/>
              </w:rPr>
            </w:pPr>
            <w:r>
              <w:rPr>
                <w:rFonts w:ascii="Times New Roman" w:hAnsi="Times New Roman"/>
                <w:b/>
                <w:sz w:val="28"/>
                <w:szCs w:val="28"/>
              </w:rPr>
              <w:t>3</w:t>
            </w:r>
            <w:r w:rsidRPr="00876284">
              <w:rPr>
                <w:rFonts w:ascii="Times New Roman" w:hAnsi="Times New Roman"/>
                <w:b/>
                <w:sz w:val="28"/>
                <w:szCs w:val="28"/>
              </w:rPr>
              <w:t xml:space="preserve"> </w:t>
            </w:r>
            <w:r w:rsidRPr="00594554">
              <w:rPr>
                <w:rFonts w:ascii="Times New Roman" w:hAnsi="Times New Roman" w:cs="Times New Roman"/>
                <w:b/>
                <w:sz w:val="28"/>
                <w:szCs w:val="28"/>
              </w:rPr>
              <w:t>ПЕРСПЕКТИВЫ КЛАСТЕРНОГО РАЗВИТИЯ ТУРИЗМА В КАЗАХСТАНЕ</w:t>
            </w:r>
            <w:r>
              <w:rPr>
                <w:rFonts w:ascii="Times New Roman" w:hAnsi="Times New Roman" w:cs="Times New Roman"/>
                <w:sz w:val="28"/>
                <w:szCs w:val="28"/>
              </w:rPr>
              <w:t>……………………………………………………</w:t>
            </w:r>
            <w:r w:rsidRPr="0087628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F428C3" w:rsidRDefault="00876284" w:rsidP="00876284">
            <w:pPr>
              <w:spacing w:after="0" w:line="240" w:lineRule="auto"/>
              <w:rPr>
                <w:rFonts w:ascii="Times New Roman" w:hAnsi="Times New Roman"/>
                <w:sz w:val="28"/>
                <w:szCs w:val="28"/>
              </w:rPr>
            </w:pPr>
          </w:p>
          <w:p w:rsidR="00B639C4" w:rsidRPr="00B639C4" w:rsidRDefault="00B639C4" w:rsidP="00B639C4">
            <w:pPr>
              <w:spacing w:after="0" w:line="240" w:lineRule="auto"/>
              <w:rPr>
                <w:rFonts w:ascii="Times New Roman" w:hAnsi="Times New Roman"/>
                <w:sz w:val="28"/>
                <w:szCs w:val="28"/>
              </w:rPr>
            </w:pPr>
            <w:r>
              <w:rPr>
                <w:rFonts w:ascii="Times New Roman" w:hAnsi="Times New Roman"/>
                <w:sz w:val="28"/>
                <w:szCs w:val="28"/>
                <w:lang w:val="en-US"/>
              </w:rPr>
              <w:t>8</w:t>
            </w:r>
            <w:r>
              <w:rPr>
                <w:rFonts w:ascii="Times New Roman" w:hAnsi="Times New Roman"/>
                <w:sz w:val="28"/>
                <w:szCs w:val="28"/>
              </w:rPr>
              <w:t>4</w:t>
            </w:r>
          </w:p>
        </w:tc>
      </w:tr>
      <w:tr w:rsidR="00876284" w:rsidTr="00B639C4">
        <w:trPr>
          <w:trHeight w:val="48"/>
        </w:trPr>
        <w:tc>
          <w:tcPr>
            <w:tcW w:w="9160" w:type="dxa"/>
            <w:tcMar>
              <w:top w:w="15" w:type="dxa"/>
              <w:left w:w="88" w:type="dxa"/>
              <w:bottom w:w="0" w:type="dxa"/>
              <w:right w:w="88" w:type="dxa"/>
            </w:tcMar>
          </w:tcPr>
          <w:p w:rsidR="00876284" w:rsidRPr="008027B3" w:rsidRDefault="00876284" w:rsidP="00876284">
            <w:pPr>
              <w:spacing w:after="0" w:line="240" w:lineRule="auto"/>
              <w:ind w:right="141"/>
              <w:jc w:val="both"/>
              <w:rPr>
                <w:rFonts w:ascii="Times New Roman" w:hAnsi="Times New Roman" w:cs="Times New Roman"/>
                <w:sz w:val="28"/>
                <w:szCs w:val="28"/>
              </w:rPr>
            </w:pPr>
            <w:r>
              <w:rPr>
                <w:rFonts w:ascii="Times New Roman" w:hAnsi="Times New Roman"/>
                <w:sz w:val="28"/>
                <w:szCs w:val="28"/>
              </w:rPr>
              <w:t>3.1</w:t>
            </w:r>
            <w:r w:rsidRPr="00876284">
              <w:rPr>
                <w:rFonts w:ascii="Times New Roman" w:hAnsi="Times New Roman"/>
                <w:sz w:val="28"/>
                <w:szCs w:val="28"/>
              </w:rPr>
              <w:t xml:space="preserve"> </w:t>
            </w:r>
            <w:r w:rsidRPr="008027B3">
              <w:rPr>
                <w:rFonts w:ascii="Times New Roman" w:hAnsi="Times New Roman" w:cs="Times New Roman"/>
                <w:sz w:val="28"/>
                <w:szCs w:val="28"/>
              </w:rPr>
              <w:t>Совершенствование мер государственного регулирования кластерного развития туризма</w:t>
            </w:r>
            <w:r>
              <w:rPr>
                <w:rFonts w:ascii="Times New Roman" w:hAnsi="Times New Roman" w:cs="Times New Roman"/>
                <w:sz w:val="28"/>
                <w:szCs w:val="28"/>
              </w:rPr>
              <w:t>………………………………………</w:t>
            </w:r>
            <w:r w:rsidR="00B639C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B639C4" w:rsidRDefault="00876284" w:rsidP="00876284">
            <w:pPr>
              <w:spacing w:after="0" w:line="240" w:lineRule="auto"/>
              <w:rPr>
                <w:rFonts w:ascii="Times New Roman" w:hAnsi="Times New Roman"/>
                <w:sz w:val="28"/>
                <w:szCs w:val="28"/>
              </w:rPr>
            </w:pPr>
          </w:p>
          <w:p w:rsidR="00B639C4" w:rsidRPr="00B639C4" w:rsidRDefault="00B639C4" w:rsidP="00B639C4">
            <w:pPr>
              <w:spacing w:after="0" w:line="240" w:lineRule="auto"/>
              <w:rPr>
                <w:rFonts w:ascii="Times New Roman" w:hAnsi="Times New Roman"/>
                <w:sz w:val="28"/>
                <w:szCs w:val="28"/>
              </w:rPr>
            </w:pPr>
            <w:r>
              <w:rPr>
                <w:rFonts w:ascii="Times New Roman" w:hAnsi="Times New Roman"/>
                <w:sz w:val="28"/>
                <w:szCs w:val="28"/>
                <w:lang w:val="en-US"/>
              </w:rPr>
              <w:t>8</w:t>
            </w:r>
            <w:r>
              <w:rPr>
                <w:rFonts w:ascii="Times New Roman" w:hAnsi="Times New Roman"/>
                <w:sz w:val="28"/>
                <w:szCs w:val="28"/>
              </w:rPr>
              <w:t>4</w:t>
            </w:r>
          </w:p>
        </w:tc>
      </w:tr>
      <w:tr w:rsidR="00876284" w:rsidTr="00B639C4">
        <w:trPr>
          <w:trHeight w:val="629"/>
        </w:trPr>
        <w:tc>
          <w:tcPr>
            <w:tcW w:w="9160" w:type="dxa"/>
            <w:tcMar>
              <w:top w:w="15" w:type="dxa"/>
              <w:left w:w="88" w:type="dxa"/>
              <w:bottom w:w="0" w:type="dxa"/>
              <w:right w:w="88" w:type="dxa"/>
            </w:tcMar>
          </w:tcPr>
          <w:p w:rsidR="00876284" w:rsidRPr="00C62498" w:rsidRDefault="00876284" w:rsidP="00876284">
            <w:pPr>
              <w:spacing w:after="0" w:line="240" w:lineRule="auto"/>
              <w:ind w:right="141"/>
              <w:jc w:val="both"/>
              <w:rPr>
                <w:rFonts w:ascii="Times New Roman" w:hAnsi="Times New Roman" w:cs="Times New Roman"/>
                <w:sz w:val="28"/>
                <w:szCs w:val="28"/>
                <w:lang w:val="kk-KZ"/>
              </w:rPr>
            </w:pPr>
            <w:r>
              <w:rPr>
                <w:rFonts w:ascii="Times New Roman" w:hAnsi="Times New Roman"/>
                <w:sz w:val="28"/>
                <w:szCs w:val="28"/>
              </w:rPr>
              <w:t>3.2</w:t>
            </w:r>
            <w:r w:rsidRPr="00876284">
              <w:rPr>
                <w:rFonts w:ascii="Times New Roman" w:hAnsi="Times New Roman"/>
                <w:sz w:val="28"/>
                <w:szCs w:val="28"/>
              </w:rPr>
              <w:t xml:space="preserve"> </w:t>
            </w:r>
            <w:r w:rsidRPr="008F7D4E">
              <w:rPr>
                <w:rFonts w:ascii="Times New Roman" w:hAnsi="Times New Roman" w:cs="Times New Roman"/>
                <w:sz w:val="28"/>
                <w:szCs w:val="28"/>
              </w:rPr>
              <w:t xml:space="preserve">Пути совершенствования </w:t>
            </w:r>
            <w:r w:rsidRPr="00255716">
              <w:rPr>
                <w:rFonts w:ascii="Times New Roman" w:hAnsi="Times New Roman" w:cs="Times New Roman"/>
                <w:sz w:val="28"/>
                <w:szCs w:val="28"/>
              </w:rPr>
              <w:t>развития туристского бизнеса в условиях кластерного развития туризма Казахстана</w:t>
            </w:r>
            <w:r>
              <w:rPr>
                <w:rFonts w:ascii="Times New Roman" w:hAnsi="Times New Roman" w:cs="Times New Roman"/>
                <w:sz w:val="28"/>
                <w:szCs w:val="28"/>
              </w:rPr>
              <w:t>………………</w:t>
            </w:r>
            <w:r w:rsidR="00B639C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Pr="00B639C4" w:rsidRDefault="00876284" w:rsidP="00876284">
            <w:pPr>
              <w:spacing w:after="0" w:line="240" w:lineRule="auto"/>
              <w:rPr>
                <w:rFonts w:ascii="Times New Roman" w:hAnsi="Times New Roman"/>
                <w:sz w:val="28"/>
                <w:szCs w:val="28"/>
              </w:rPr>
            </w:pPr>
          </w:p>
          <w:p w:rsidR="00B639C4" w:rsidRPr="00B639C4" w:rsidRDefault="00B639C4" w:rsidP="00B639C4">
            <w:pPr>
              <w:spacing w:after="0" w:line="240" w:lineRule="auto"/>
              <w:rPr>
                <w:rFonts w:ascii="Times New Roman" w:hAnsi="Times New Roman"/>
                <w:sz w:val="28"/>
                <w:szCs w:val="28"/>
              </w:rPr>
            </w:pPr>
            <w:r>
              <w:rPr>
                <w:rFonts w:ascii="Times New Roman" w:hAnsi="Times New Roman"/>
                <w:sz w:val="28"/>
                <w:szCs w:val="28"/>
                <w:lang w:val="en-US"/>
              </w:rPr>
              <w:t>9</w:t>
            </w:r>
            <w:r>
              <w:rPr>
                <w:rFonts w:ascii="Times New Roman" w:hAnsi="Times New Roman"/>
                <w:sz w:val="28"/>
                <w:szCs w:val="28"/>
              </w:rPr>
              <w:t>3</w:t>
            </w:r>
          </w:p>
        </w:tc>
      </w:tr>
      <w:tr w:rsidR="00876284" w:rsidTr="00B639C4">
        <w:trPr>
          <w:trHeight w:val="629"/>
        </w:trPr>
        <w:tc>
          <w:tcPr>
            <w:tcW w:w="9160" w:type="dxa"/>
            <w:tcMar>
              <w:top w:w="15" w:type="dxa"/>
              <w:left w:w="88" w:type="dxa"/>
              <w:bottom w:w="0" w:type="dxa"/>
              <w:right w:w="88" w:type="dxa"/>
            </w:tcMar>
          </w:tcPr>
          <w:p w:rsidR="00876284" w:rsidRPr="002E5F92" w:rsidRDefault="00876284" w:rsidP="00876284">
            <w:pPr>
              <w:spacing w:after="0" w:line="240" w:lineRule="auto"/>
              <w:ind w:right="141"/>
              <w:jc w:val="both"/>
              <w:rPr>
                <w:rFonts w:ascii="Times New Roman" w:hAnsi="Times New Roman" w:cs="Times New Roman"/>
                <w:sz w:val="28"/>
                <w:szCs w:val="28"/>
              </w:rPr>
            </w:pPr>
            <w:r>
              <w:rPr>
                <w:rFonts w:ascii="Times New Roman" w:hAnsi="Times New Roman"/>
                <w:sz w:val="28"/>
                <w:szCs w:val="28"/>
              </w:rPr>
              <w:t>3.3</w:t>
            </w:r>
            <w:r w:rsidRPr="00876284">
              <w:rPr>
                <w:rFonts w:ascii="Times New Roman" w:hAnsi="Times New Roman"/>
                <w:sz w:val="28"/>
                <w:szCs w:val="28"/>
              </w:rPr>
              <w:t xml:space="preserve"> </w:t>
            </w:r>
            <w:r w:rsidRPr="002E5F92">
              <w:rPr>
                <w:rFonts w:ascii="Times New Roman" w:hAnsi="Times New Roman"/>
                <w:sz w:val="28"/>
                <w:szCs w:val="28"/>
              </w:rPr>
              <w:t>Критериальная оценка организационно-экономических основ кластерного развития туризма на территории области Абай Республики Казахстан</w:t>
            </w:r>
            <w:r w:rsidRPr="002E5F92">
              <w:rPr>
                <w:rFonts w:ascii="Times New Roman" w:hAnsi="Times New Roman" w:cs="Times New Roman"/>
                <w:sz w:val="28"/>
                <w:szCs w:val="28"/>
              </w:rPr>
              <w:t xml:space="preserve"> и его влияния на экономику страны</w:t>
            </w:r>
            <w:r>
              <w:rPr>
                <w:rFonts w:ascii="Times New Roman" w:hAnsi="Times New Roman" w:cs="Times New Roman"/>
                <w:sz w:val="28"/>
                <w:szCs w:val="28"/>
              </w:rPr>
              <w:t>……</w:t>
            </w:r>
            <w:r w:rsidR="00B639C4">
              <w:rPr>
                <w:rFonts w:ascii="Times New Roman" w:hAnsi="Times New Roman" w:cs="Times New Roman"/>
                <w:sz w:val="28"/>
                <w:szCs w:val="28"/>
              </w:rPr>
              <w:t>……………………...</w:t>
            </w:r>
            <w:r>
              <w:rPr>
                <w:rFonts w:ascii="Times New Roman" w:hAnsi="Times New Roman" w:cs="Times New Roman"/>
                <w:sz w:val="28"/>
                <w:szCs w:val="28"/>
              </w:rPr>
              <w:t>…</w:t>
            </w:r>
          </w:p>
        </w:tc>
        <w:tc>
          <w:tcPr>
            <w:tcW w:w="567" w:type="dxa"/>
          </w:tcPr>
          <w:p w:rsidR="00876284" w:rsidRDefault="00876284" w:rsidP="00876284">
            <w:pPr>
              <w:spacing w:after="0" w:line="240" w:lineRule="auto"/>
              <w:rPr>
                <w:rFonts w:ascii="Times New Roman" w:hAnsi="Times New Roman"/>
                <w:sz w:val="28"/>
                <w:szCs w:val="28"/>
                <w:lang w:val="kk-KZ"/>
              </w:rPr>
            </w:pPr>
          </w:p>
          <w:p w:rsidR="00B639C4" w:rsidRDefault="00B639C4" w:rsidP="00876284">
            <w:pPr>
              <w:spacing w:after="0" w:line="240" w:lineRule="auto"/>
              <w:rPr>
                <w:rFonts w:ascii="Times New Roman" w:hAnsi="Times New Roman"/>
                <w:sz w:val="28"/>
                <w:szCs w:val="28"/>
                <w:lang w:val="kk-KZ"/>
              </w:rPr>
            </w:pPr>
          </w:p>
          <w:p w:rsidR="00B639C4" w:rsidRPr="00AB6FD7" w:rsidRDefault="00B639C4" w:rsidP="00B639C4">
            <w:pPr>
              <w:spacing w:after="0" w:line="240" w:lineRule="auto"/>
              <w:rPr>
                <w:rFonts w:ascii="Times New Roman" w:hAnsi="Times New Roman"/>
                <w:sz w:val="28"/>
                <w:szCs w:val="28"/>
                <w:lang w:val="kk-KZ"/>
              </w:rPr>
            </w:pPr>
            <w:r>
              <w:rPr>
                <w:rFonts w:ascii="Times New Roman" w:hAnsi="Times New Roman"/>
                <w:sz w:val="28"/>
                <w:szCs w:val="28"/>
                <w:lang w:val="kk-KZ"/>
              </w:rPr>
              <w:t>102</w:t>
            </w:r>
          </w:p>
        </w:tc>
      </w:tr>
      <w:tr w:rsidR="00B639C4" w:rsidRPr="00B639C4" w:rsidTr="00B639C4">
        <w:trPr>
          <w:trHeight w:val="45"/>
        </w:trPr>
        <w:tc>
          <w:tcPr>
            <w:tcW w:w="9160" w:type="dxa"/>
            <w:tcMar>
              <w:top w:w="15" w:type="dxa"/>
              <w:left w:w="88" w:type="dxa"/>
              <w:bottom w:w="0" w:type="dxa"/>
              <w:right w:w="88" w:type="dxa"/>
            </w:tcMar>
          </w:tcPr>
          <w:p w:rsidR="00B639C4" w:rsidRPr="00B639C4" w:rsidRDefault="00B639C4" w:rsidP="00876284">
            <w:pPr>
              <w:spacing w:after="0" w:line="240" w:lineRule="auto"/>
              <w:ind w:right="141"/>
              <w:jc w:val="both"/>
              <w:rPr>
                <w:rFonts w:ascii="Times New Roman" w:hAnsi="Times New Roman"/>
                <w:sz w:val="28"/>
                <w:szCs w:val="28"/>
              </w:rPr>
            </w:pPr>
            <w:r w:rsidRPr="00B639C4">
              <w:rPr>
                <w:rFonts w:ascii="Times New Roman" w:hAnsi="Times New Roman" w:cs="Times New Roman"/>
                <w:sz w:val="28"/>
                <w:szCs w:val="28"/>
                <w:shd w:val="clear" w:color="auto" w:fill="FFFFFF"/>
              </w:rPr>
              <w:t>Выводы по третьему разделу</w:t>
            </w:r>
            <w:r>
              <w:rPr>
                <w:rFonts w:ascii="Times New Roman" w:hAnsi="Times New Roman" w:cs="Times New Roman"/>
                <w:sz w:val="28"/>
                <w:szCs w:val="28"/>
                <w:shd w:val="clear" w:color="auto" w:fill="FFFFFF"/>
              </w:rPr>
              <w:t>…………………………………………………</w:t>
            </w:r>
          </w:p>
        </w:tc>
        <w:tc>
          <w:tcPr>
            <w:tcW w:w="567" w:type="dxa"/>
          </w:tcPr>
          <w:p w:rsidR="00B639C4" w:rsidRPr="00B639C4" w:rsidRDefault="00B639C4" w:rsidP="00FE122A">
            <w:pPr>
              <w:spacing w:after="0" w:line="240" w:lineRule="auto"/>
              <w:rPr>
                <w:rFonts w:ascii="Times New Roman" w:hAnsi="Times New Roman"/>
                <w:sz w:val="28"/>
                <w:szCs w:val="28"/>
                <w:lang w:val="kk-KZ"/>
              </w:rPr>
            </w:pPr>
            <w:r>
              <w:rPr>
                <w:rFonts w:ascii="Times New Roman" w:hAnsi="Times New Roman"/>
                <w:sz w:val="28"/>
                <w:szCs w:val="28"/>
                <w:lang w:val="kk-KZ"/>
              </w:rPr>
              <w:t>11</w:t>
            </w:r>
            <w:r w:rsidR="00FE122A">
              <w:rPr>
                <w:rFonts w:ascii="Times New Roman" w:hAnsi="Times New Roman"/>
                <w:sz w:val="28"/>
                <w:szCs w:val="28"/>
                <w:lang w:val="kk-KZ"/>
              </w:rPr>
              <w:t>4</w:t>
            </w:r>
          </w:p>
        </w:tc>
      </w:tr>
      <w:tr w:rsidR="00876284" w:rsidTr="00B639C4">
        <w:trPr>
          <w:trHeight w:val="304"/>
        </w:trPr>
        <w:tc>
          <w:tcPr>
            <w:tcW w:w="9160" w:type="dxa"/>
            <w:tcMar>
              <w:top w:w="15" w:type="dxa"/>
              <w:left w:w="88" w:type="dxa"/>
              <w:bottom w:w="0" w:type="dxa"/>
              <w:right w:w="88" w:type="dxa"/>
            </w:tcMar>
          </w:tcPr>
          <w:p w:rsidR="00876284" w:rsidRPr="003C0684" w:rsidRDefault="00876284" w:rsidP="00876284">
            <w:pPr>
              <w:spacing w:after="0" w:line="240" w:lineRule="auto"/>
              <w:ind w:right="141"/>
              <w:jc w:val="both"/>
              <w:rPr>
                <w:rFonts w:ascii="Times New Roman" w:hAnsi="Times New Roman"/>
                <w:b/>
                <w:sz w:val="28"/>
                <w:szCs w:val="28"/>
                <w:lang w:val="kk-KZ"/>
              </w:rPr>
            </w:pPr>
            <w:r w:rsidRPr="00ED32CB">
              <w:rPr>
                <w:rFonts w:ascii="Times New Roman" w:hAnsi="Times New Roman"/>
                <w:b/>
                <w:sz w:val="28"/>
                <w:szCs w:val="28"/>
              </w:rPr>
              <w:t>ЗАКЛЮЧЕНИЕ</w:t>
            </w:r>
            <w:r>
              <w:rPr>
                <w:rFonts w:ascii="Times New Roman" w:hAnsi="Times New Roman"/>
                <w:sz w:val="28"/>
                <w:szCs w:val="28"/>
              </w:rPr>
              <w:t>…………………………………………………</w:t>
            </w:r>
            <w:r w:rsidR="00B639C4">
              <w:rPr>
                <w:rFonts w:ascii="Times New Roman" w:hAnsi="Times New Roman"/>
                <w:sz w:val="28"/>
                <w:szCs w:val="28"/>
              </w:rPr>
              <w:t>…</w:t>
            </w:r>
            <w:r>
              <w:rPr>
                <w:rFonts w:ascii="Times New Roman" w:hAnsi="Times New Roman"/>
                <w:sz w:val="28"/>
                <w:szCs w:val="28"/>
              </w:rPr>
              <w:t>…………</w:t>
            </w:r>
          </w:p>
        </w:tc>
        <w:tc>
          <w:tcPr>
            <w:tcW w:w="567" w:type="dxa"/>
          </w:tcPr>
          <w:p w:rsidR="00876284" w:rsidRPr="0023238B" w:rsidRDefault="00B639C4" w:rsidP="00B639C4">
            <w:pPr>
              <w:spacing w:after="0" w:line="240" w:lineRule="auto"/>
              <w:rPr>
                <w:rFonts w:ascii="Times New Roman" w:hAnsi="Times New Roman"/>
                <w:sz w:val="28"/>
                <w:szCs w:val="28"/>
                <w:lang w:val="kk-KZ"/>
              </w:rPr>
            </w:pPr>
            <w:r>
              <w:rPr>
                <w:rFonts w:ascii="Times New Roman" w:hAnsi="Times New Roman"/>
                <w:sz w:val="28"/>
                <w:szCs w:val="28"/>
                <w:lang w:val="kk-KZ"/>
              </w:rPr>
              <w:t>116</w:t>
            </w:r>
          </w:p>
        </w:tc>
      </w:tr>
      <w:tr w:rsidR="00876284" w:rsidTr="00B639C4">
        <w:trPr>
          <w:trHeight w:val="304"/>
        </w:trPr>
        <w:tc>
          <w:tcPr>
            <w:tcW w:w="9160" w:type="dxa"/>
            <w:tcMar>
              <w:top w:w="15" w:type="dxa"/>
              <w:left w:w="88" w:type="dxa"/>
              <w:bottom w:w="0" w:type="dxa"/>
              <w:right w:w="88" w:type="dxa"/>
            </w:tcMar>
          </w:tcPr>
          <w:p w:rsidR="00876284" w:rsidRPr="003C0684" w:rsidRDefault="00876284" w:rsidP="00876284">
            <w:pPr>
              <w:spacing w:after="0" w:line="240" w:lineRule="auto"/>
              <w:ind w:right="141"/>
              <w:jc w:val="both"/>
              <w:rPr>
                <w:rFonts w:ascii="Times New Roman" w:hAnsi="Times New Roman"/>
                <w:sz w:val="28"/>
                <w:szCs w:val="28"/>
                <w:lang w:val="kk-KZ"/>
              </w:rPr>
            </w:pPr>
            <w:r w:rsidRPr="00ED32CB">
              <w:rPr>
                <w:rFonts w:ascii="Times New Roman" w:hAnsi="Times New Roman"/>
                <w:b/>
                <w:sz w:val="28"/>
                <w:szCs w:val="28"/>
              </w:rPr>
              <w:t>СПИСОК ИСПОЛЬЗОВАННЫХ ИСТОЧНИКОВ</w:t>
            </w:r>
            <w:r>
              <w:rPr>
                <w:rFonts w:ascii="Times New Roman" w:hAnsi="Times New Roman"/>
                <w:sz w:val="28"/>
                <w:szCs w:val="28"/>
              </w:rPr>
              <w:t>…………</w:t>
            </w:r>
            <w:r w:rsidR="00B639C4">
              <w:rPr>
                <w:rFonts w:ascii="Times New Roman" w:hAnsi="Times New Roman"/>
                <w:sz w:val="28"/>
                <w:szCs w:val="28"/>
              </w:rPr>
              <w:t>….</w:t>
            </w:r>
            <w:r>
              <w:rPr>
                <w:rFonts w:ascii="Times New Roman" w:hAnsi="Times New Roman"/>
                <w:sz w:val="28"/>
                <w:szCs w:val="28"/>
              </w:rPr>
              <w:t>………..</w:t>
            </w:r>
          </w:p>
        </w:tc>
        <w:tc>
          <w:tcPr>
            <w:tcW w:w="567" w:type="dxa"/>
          </w:tcPr>
          <w:p w:rsidR="00876284" w:rsidRPr="0023238B" w:rsidRDefault="00B639C4" w:rsidP="00B639C4">
            <w:pPr>
              <w:tabs>
                <w:tab w:val="center" w:pos="349"/>
                <w:tab w:val="right" w:pos="699"/>
              </w:tabs>
              <w:spacing w:after="0" w:line="240" w:lineRule="auto"/>
              <w:rPr>
                <w:rFonts w:ascii="Times New Roman" w:hAnsi="Times New Roman"/>
                <w:sz w:val="28"/>
                <w:szCs w:val="28"/>
                <w:lang w:val="kk-KZ"/>
              </w:rPr>
            </w:pPr>
            <w:r>
              <w:rPr>
                <w:rFonts w:ascii="Times New Roman" w:hAnsi="Times New Roman"/>
                <w:sz w:val="28"/>
                <w:szCs w:val="28"/>
                <w:lang w:val="kk-KZ"/>
              </w:rPr>
              <w:t>124</w:t>
            </w:r>
          </w:p>
        </w:tc>
      </w:tr>
      <w:tr w:rsidR="00876284" w:rsidTr="00B639C4">
        <w:trPr>
          <w:trHeight w:val="304"/>
        </w:trPr>
        <w:tc>
          <w:tcPr>
            <w:tcW w:w="9160" w:type="dxa"/>
            <w:tcMar>
              <w:top w:w="15" w:type="dxa"/>
              <w:left w:w="88" w:type="dxa"/>
              <w:bottom w:w="0" w:type="dxa"/>
              <w:right w:w="88" w:type="dxa"/>
            </w:tcMar>
          </w:tcPr>
          <w:p w:rsidR="00876284" w:rsidRPr="00876284" w:rsidRDefault="00876284" w:rsidP="00876284">
            <w:pPr>
              <w:spacing w:after="0" w:line="240" w:lineRule="auto"/>
              <w:ind w:right="141"/>
              <w:jc w:val="both"/>
              <w:rPr>
                <w:rFonts w:ascii="Times New Roman" w:hAnsi="Times New Roman"/>
                <w:b/>
                <w:sz w:val="28"/>
                <w:szCs w:val="28"/>
              </w:rPr>
            </w:pPr>
            <w:r>
              <w:rPr>
                <w:rFonts w:ascii="Times New Roman" w:hAnsi="Times New Roman"/>
                <w:b/>
                <w:sz w:val="28"/>
                <w:szCs w:val="28"/>
              </w:rPr>
              <w:t xml:space="preserve">ПРИЛОЖЕНИЕ А – </w:t>
            </w:r>
            <w:r w:rsidRPr="00BF54AB">
              <w:rPr>
                <w:rFonts w:ascii="Times New Roman" w:hAnsi="Times New Roman" w:cs="Times New Roman"/>
                <w:sz w:val="28"/>
                <w:szCs w:val="28"/>
              </w:rPr>
              <w:t>Чек-лист</w:t>
            </w:r>
            <w:r>
              <w:rPr>
                <w:rFonts w:ascii="Times New Roman" w:hAnsi="Times New Roman" w:cs="Times New Roman"/>
                <w:sz w:val="28"/>
                <w:szCs w:val="28"/>
              </w:rPr>
              <w:t xml:space="preserve"> </w:t>
            </w:r>
            <w:r w:rsidRPr="00BF54AB">
              <w:rPr>
                <w:rFonts w:ascii="Times New Roman" w:hAnsi="Times New Roman" w:cs="Times New Roman"/>
                <w:sz w:val="28"/>
                <w:szCs w:val="28"/>
              </w:rPr>
              <w:t xml:space="preserve">для выявления </w:t>
            </w:r>
            <w:r w:rsidRPr="00BF54AB">
              <w:rPr>
                <w:rFonts w:ascii="Times New Roman" w:eastAsia="Times New Roman" w:hAnsi="Times New Roman" w:cs="Times New Roman"/>
                <w:sz w:val="28"/>
                <w:szCs w:val="28"/>
                <w:lang w:eastAsia="ru-RU"/>
              </w:rPr>
              <w:t xml:space="preserve">главных стратегических факторов, </w:t>
            </w:r>
            <w:r>
              <w:rPr>
                <w:rFonts w:ascii="Times New Roman" w:eastAsia="Times New Roman" w:hAnsi="Times New Roman" w:cs="Times New Roman"/>
                <w:sz w:val="28"/>
                <w:szCs w:val="28"/>
                <w:lang w:eastAsia="ru-RU"/>
              </w:rPr>
              <w:t>оказывающих</w:t>
            </w:r>
            <w:r w:rsidRPr="00BF54AB">
              <w:rPr>
                <w:rFonts w:ascii="Times New Roman" w:eastAsia="Times New Roman" w:hAnsi="Times New Roman" w:cs="Times New Roman"/>
                <w:sz w:val="28"/>
                <w:szCs w:val="28"/>
                <w:lang w:eastAsia="ru-RU"/>
              </w:rPr>
              <w:t xml:space="preserve"> высокую степень воздействия на деятельность Комитета индустрии туризма Министерства туризма и спорта Республики Казахстан</w:t>
            </w:r>
            <w:r>
              <w:rPr>
                <w:rFonts w:ascii="Times New Roman" w:eastAsia="Times New Roman" w:hAnsi="Times New Roman" w:cs="Times New Roman"/>
                <w:sz w:val="28"/>
                <w:szCs w:val="28"/>
                <w:lang w:eastAsia="ru-RU"/>
              </w:rPr>
              <w:t>…</w:t>
            </w:r>
            <w:r w:rsidRPr="00876284">
              <w:rPr>
                <w:rFonts w:ascii="Times New Roman" w:eastAsia="Times New Roman" w:hAnsi="Times New Roman" w:cs="Times New Roman"/>
                <w:sz w:val="28"/>
                <w:szCs w:val="28"/>
                <w:lang w:eastAsia="ru-RU"/>
              </w:rPr>
              <w:t>……………………………………………………...</w:t>
            </w:r>
          </w:p>
        </w:tc>
        <w:tc>
          <w:tcPr>
            <w:tcW w:w="567" w:type="dxa"/>
          </w:tcPr>
          <w:p w:rsidR="00876284" w:rsidRDefault="00876284" w:rsidP="00876284">
            <w:pPr>
              <w:spacing w:after="0" w:line="240" w:lineRule="auto"/>
              <w:rPr>
                <w:rFonts w:ascii="Times New Roman" w:hAnsi="Times New Roman"/>
                <w:sz w:val="28"/>
                <w:szCs w:val="28"/>
                <w:lang w:val="kk-KZ"/>
              </w:rPr>
            </w:pPr>
          </w:p>
          <w:p w:rsidR="00B639C4" w:rsidRDefault="00B639C4" w:rsidP="00876284">
            <w:pPr>
              <w:spacing w:after="0" w:line="240" w:lineRule="auto"/>
              <w:rPr>
                <w:rFonts w:ascii="Times New Roman" w:hAnsi="Times New Roman"/>
                <w:sz w:val="28"/>
                <w:szCs w:val="28"/>
                <w:lang w:val="kk-KZ"/>
              </w:rPr>
            </w:pPr>
          </w:p>
          <w:p w:rsidR="00B639C4" w:rsidRDefault="00B639C4" w:rsidP="00876284">
            <w:pPr>
              <w:spacing w:after="0" w:line="240" w:lineRule="auto"/>
              <w:rPr>
                <w:rFonts w:ascii="Times New Roman" w:hAnsi="Times New Roman"/>
                <w:sz w:val="28"/>
                <w:szCs w:val="28"/>
                <w:lang w:val="kk-KZ"/>
              </w:rPr>
            </w:pPr>
          </w:p>
          <w:p w:rsidR="00B639C4" w:rsidRPr="003C0684" w:rsidRDefault="00B639C4" w:rsidP="00FE122A">
            <w:pPr>
              <w:spacing w:after="0" w:line="240" w:lineRule="auto"/>
              <w:rPr>
                <w:rFonts w:ascii="Times New Roman" w:hAnsi="Times New Roman"/>
                <w:sz w:val="28"/>
                <w:szCs w:val="28"/>
                <w:lang w:val="kk-KZ"/>
              </w:rPr>
            </w:pPr>
            <w:r>
              <w:rPr>
                <w:rFonts w:ascii="Times New Roman" w:hAnsi="Times New Roman"/>
                <w:sz w:val="28"/>
                <w:szCs w:val="28"/>
                <w:lang w:val="kk-KZ"/>
              </w:rPr>
              <w:t>13</w:t>
            </w:r>
            <w:r w:rsidR="00FE122A">
              <w:rPr>
                <w:rFonts w:ascii="Times New Roman" w:hAnsi="Times New Roman"/>
                <w:sz w:val="28"/>
                <w:szCs w:val="28"/>
                <w:lang w:val="kk-KZ"/>
              </w:rPr>
              <w:t>1</w:t>
            </w:r>
          </w:p>
        </w:tc>
      </w:tr>
      <w:tr w:rsidR="00876284" w:rsidTr="00B639C4">
        <w:trPr>
          <w:trHeight w:val="304"/>
        </w:trPr>
        <w:tc>
          <w:tcPr>
            <w:tcW w:w="9160" w:type="dxa"/>
            <w:tcMar>
              <w:top w:w="15" w:type="dxa"/>
              <w:left w:w="88" w:type="dxa"/>
              <w:bottom w:w="0" w:type="dxa"/>
              <w:right w:w="88" w:type="dxa"/>
            </w:tcMar>
          </w:tcPr>
          <w:p w:rsidR="00876284" w:rsidRPr="00876284" w:rsidRDefault="00876284" w:rsidP="00876284">
            <w:pPr>
              <w:spacing w:after="0" w:line="240" w:lineRule="auto"/>
              <w:ind w:right="141"/>
              <w:jc w:val="both"/>
              <w:rPr>
                <w:rFonts w:ascii="Times New Roman" w:hAnsi="Times New Roman"/>
                <w:b/>
                <w:sz w:val="28"/>
                <w:szCs w:val="28"/>
              </w:rPr>
            </w:pPr>
            <w:r>
              <w:rPr>
                <w:rFonts w:ascii="Times New Roman" w:hAnsi="Times New Roman"/>
                <w:b/>
                <w:sz w:val="28"/>
                <w:szCs w:val="28"/>
              </w:rPr>
              <w:t xml:space="preserve">ПРИЛОЖЕНИЕ Б – </w:t>
            </w:r>
            <w:r w:rsidRPr="003E38B1">
              <w:rPr>
                <w:rFonts w:ascii="Times New Roman" w:hAnsi="Times New Roman" w:cs="Times New Roman"/>
                <w:sz w:val="28"/>
                <w:szCs w:val="28"/>
              </w:rPr>
              <w:t>Анкета</w:t>
            </w:r>
            <w:r w:rsidRPr="001D6B6D">
              <w:rPr>
                <w:rFonts w:ascii="Times New Roman" w:hAnsi="Times New Roman" w:cs="Times New Roman"/>
                <w:sz w:val="28"/>
                <w:szCs w:val="28"/>
              </w:rPr>
              <w:t xml:space="preserve"> </w:t>
            </w:r>
            <w:r>
              <w:rPr>
                <w:rFonts w:ascii="Times New Roman" w:hAnsi="Times New Roman" w:cs="Times New Roman"/>
                <w:sz w:val="28"/>
                <w:szCs w:val="28"/>
              </w:rPr>
              <w:t>изучения мнения хозяйствующих субъектов Абайской области о причинах, препятствующих развитию туристского кластера в регионе</w:t>
            </w:r>
            <w:r w:rsidRPr="00876284">
              <w:rPr>
                <w:rFonts w:ascii="Times New Roman" w:hAnsi="Times New Roman" w:cs="Times New Roman"/>
                <w:sz w:val="28"/>
                <w:szCs w:val="28"/>
              </w:rPr>
              <w:t>………………………………………………</w:t>
            </w:r>
          </w:p>
        </w:tc>
        <w:tc>
          <w:tcPr>
            <w:tcW w:w="567" w:type="dxa"/>
          </w:tcPr>
          <w:p w:rsidR="00876284" w:rsidRDefault="00876284" w:rsidP="00876284">
            <w:pPr>
              <w:spacing w:after="0" w:line="240" w:lineRule="auto"/>
              <w:rPr>
                <w:rFonts w:ascii="Times New Roman" w:hAnsi="Times New Roman"/>
                <w:sz w:val="28"/>
                <w:szCs w:val="28"/>
                <w:lang w:val="kk-KZ"/>
              </w:rPr>
            </w:pPr>
          </w:p>
          <w:p w:rsidR="00B639C4" w:rsidRDefault="00B639C4" w:rsidP="00876284">
            <w:pPr>
              <w:spacing w:after="0" w:line="240" w:lineRule="auto"/>
              <w:rPr>
                <w:rFonts w:ascii="Times New Roman" w:hAnsi="Times New Roman"/>
                <w:sz w:val="28"/>
                <w:szCs w:val="28"/>
                <w:lang w:val="kk-KZ"/>
              </w:rPr>
            </w:pPr>
          </w:p>
          <w:p w:rsidR="00B639C4" w:rsidRPr="0023238B" w:rsidRDefault="00B639C4" w:rsidP="00FE122A">
            <w:pPr>
              <w:spacing w:after="0" w:line="240" w:lineRule="auto"/>
              <w:rPr>
                <w:rFonts w:ascii="Times New Roman" w:hAnsi="Times New Roman"/>
                <w:sz w:val="28"/>
                <w:szCs w:val="28"/>
                <w:lang w:val="kk-KZ"/>
              </w:rPr>
            </w:pPr>
            <w:r>
              <w:rPr>
                <w:rFonts w:ascii="Times New Roman" w:hAnsi="Times New Roman"/>
                <w:sz w:val="28"/>
                <w:szCs w:val="28"/>
                <w:lang w:val="kk-KZ"/>
              </w:rPr>
              <w:t>13</w:t>
            </w:r>
            <w:r w:rsidR="00FE122A">
              <w:rPr>
                <w:rFonts w:ascii="Times New Roman" w:hAnsi="Times New Roman"/>
                <w:sz w:val="28"/>
                <w:szCs w:val="28"/>
                <w:lang w:val="kk-KZ"/>
              </w:rPr>
              <w:t>4</w:t>
            </w:r>
          </w:p>
        </w:tc>
      </w:tr>
    </w:tbl>
    <w:p w:rsidR="00DE61B6" w:rsidRDefault="009878B7" w:rsidP="001C5AEE">
      <w:pPr>
        <w:pStyle w:val="1"/>
        <w:spacing w:before="0" w:line="240" w:lineRule="auto"/>
        <w:jc w:val="center"/>
        <w:textAlignment w:val="baseline"/>
        <w:rPr>
          <w:rFonts w:ascii="Times New Roman" w:hAnsi="Times New Roman" w:cs="Times New Roman"/>
          <w:b/>
          <w:color w:val="auto"/>
          <w:spacing w:val="2"/>
          <w:sz w:val="28"/>
          <w:szCs w:val="28"/>
        </w:rPr>
      </w:pPr>
      <w:r>
        <w:rPr>
          <w:rFonts w:ascii="Times New Roman" w:hAnsi="Times New Roman"/>
          <w:sz w:val="28"/>
          <w:szCs w:val="28"/>
        </w:rPr>
        <w:br w:type="page"/>
      </w:r>
      <w:r w:rsidR="00DE61B6" w:rsidRPr="006149CC">
        <w:rPr>
          <w:rFonts w:ascii="Times New Roman" w:hAnsi="Times New Roman" w:cs="Times New Roman"/>
          <w:b/>
          <w:color w:val="auto"/>
          <w:spacing w:val="2"/>
          <w:sz w:val="28"/>
          <w:szCs w:val="28"/>
        </w:rPr>
        <w:t>НОРМАТИВНЫЕ ССЫЛКИ</w:t>
      </w:r>
    </w:p>
    <w:p w:rsidR="00DE61B6" w:rsidRPr="006149CC" w:rsidRDefault="00DE61B6" w:rsidP="00DE61B6">
      <w:pPr>
        <w:spacing w:after="0" w:line="240" w:lineRule="auto"/>
        <w:ind w:firstLine="709"/>
        <w:jc w:val="both"/>
        <w:rPr>
          <w:rFonts w:ascii="Times New Roman" w:hAnsi="Times New Roman" w:cs="Times New Roman"/>
          <w:sz w:val="28"/>
          <w:szCs w:val="28"/>
        </w:rPr>
      </w:pPr>
    </w:p>
    <w:p w:rsidR="00DE61B6" w:rsidRPr="006149CC" w:rsidRDefault="00DE61B6" w:rsidP="00DE61B6">
      <w:pPr>
        <w:spacing w:after="0" w:line="240" w:lineRule="auto"/>
        <w:ind w:firstLine="709"/>
        <w:jc w:val="both"/>
        <w:rPr>
          <w:rFonts w:ascii="Times New Roman" w:hAnsi="Times New Roman" w:cs="Times New Roman"/>
          <w:sz w:val="28"/>
          <w:szCs w:val="28"/>
        </w:rPr>
      </w:pPr>
      <w:r w:rsidRPr="006149CC">
        <w:rPr>
          <w:rFonts w:ascii="Times New Roman" w:hAnsi="Times New Roman" w:cs="Times New Roman"/>
          <w:sz w:val="28"/>
          <w:szCs w:val="28"/>
        </w:rPr>
        <w:t>В настоящей диссертации использованы ссылки на следующие нормативные документы:</w:t>
      </w:r>
    </w:p>
    <w:p w:rsidR="005008E5" w:rsidRPr="00B00E5E" w:rsidRDefault="00DE61B6" w:rsidP="001C5AEE">
      <w:pPr>
        <w:pStyle w:val="1"/>
        <w:tabs>
          <w:tab w:val="left" w:pos="993"/>
        </w:tabs>
        <w:spacing w:before="0" w:line="240" w:lineRule="auto"/>
        <w:ind w:firstLine="709"/>
        <w:jc w:val="both"/>
        <w:rPr>
          <w:rStyle w:val="currentdocdiv"/>
          <w:rFonts w:ascii="Times New Roman" w:hAnsi="Times New Roman" w:cs="Times New Roman"/>
          <w:bCs/>
          <w:color w:val="auto"/>
          <w:sz w:val="28"/>
          <w:szCs w:val="28"/>
        </w:rPr>
      </w:pPr>
      <w:r>
        <w:rPr>
          <w:rStyle w:val="currentdocdiv"/>
          <w:rFonts w:ascii="Times New Roman" w:hAnsi="Times New Roman" w:cs="Times New Roman"/>
          <w:color w:val="auto"/>
          <w:sz w:val="28"/>
          <w:szCs w:val="28"/>
        </w:rPr>
        <w:t>Конституция Республики Казахстан</w:t>
      </w:r>
      <w:r w:rsidR="001C5AEE">
        <w:rPr>
          <w:rStyle w:val="currentdocdiv"/>
          <w:rFonts w:ascii="Times New Roman" w:hAnsi="Times New Roman" w:cs="Times New Roman"/>
          <w:color w:val="auto"/>
          <w:sz w:val="28"/>
          <w:szCs w:val="28"/>
        </w:rPr>
        <w:t>:</w:t>
      </w:r>
      <w:r>
        <w:rPr>
          <w:rStyle w:val="currentdocdiv"/>
          <w:rFonts w:ascii="Times New Roman" w:hAnsi="Times New Roman" w:cs="Times New Roman"/>
          <w:color w:val="auto"/>
          <w:sz w:val="28"/>
          <w:szCs w:val="28"/>
        </w:rPr>
        <w:t xml:space="preserve"> </w:t>
      </w:r>
      <w:r w:rsidR="001C5AEE">
        <w:rPr>
          <w:rStyle w:val="currentdocdiv"/>
          <w:rFonts w:ascii="Times New Roman" w:hAnsi="Times New Roman" w:cs="Times New Roman"/>
          <w:color w:val="auto"/>
          <w:sz w:val="28"/>
          <w:szCs w:val="28"/>
        </w:rPr>
        <w:t xml:space="preserve">принята </w:t>
      </w:r>
      <w:r>
        <w:rPr>
          <w:rStyle w:val="currentdocdiv"/>
          <w:rFonts w:ascii="Times New Roman" w:hAnsi="Times New Roman" w:cs="Times New Roman"/>
          <w:color w:val="auto"/>
          <w:sz w:val="28"/>
          <w:szCs w:val="28"/>
        </w:rPr>
        <w:t>на референдуме 30 августа 1995 года</w:t>
      </w:r>
      <w:r w:rsidR="00B53688">
        <w:rPr>
          <w:rStyle w:val="currentdocdiv"/>
          <w:rFonts w:ascii="Times New Roman" w:hAnsi="Times New Roman" w:cs="Times New Roman"/>
          <w:color w:val="auto"/>
          <w:sz w:val="28"/>
          <w:szCs w:val="28"/>
        </w:rPr>
        <w:t xml:space="preserve"> (вступила </w:t>
      </w:r>
      <w:r>
        <w:rPr>
          <w:rStyle w:val="currentdocdiv"/>
          <w:rFonts w:ascii="Times New Roman" w:hAnsi="Times New Roman" w:cs="Times New Roman"/>
          <w:color w:val="auto"/>
          <w:sz w:val="28"/>
          <w:szCs w:val="28"/>
        </w:rPr>
        <w:t>в силу 5 сентября 1995 года</w:t>
      </w:r>
      <w:r w:rsidR="005008E5">
        <w:rPr>
          <w:rStyle w:val="currentdocdiv"/>
          <w:rFonts w:ascii="Times New Roman" w:hAnsi="Times New Roman" w:cs="Times New Roman"/>
          <w:color w:val="auto"/>
          <w:sz w:val="28"/>
          <w:szCs w:val="28"/>
        </w:rPr>
        <w:t xml:space="preserve"> </w:t>
      </w:r>
      <w:r w:rsidR="005008E5" w:rsidRPr="00B00E5E">
        <w:rPr>
          <w:rStyle w:val="currentdocdiv"/>
          <w:rFonts w:ascii="Times New Roman" w:hAnsi="Times New Roman" w:cs="Times New Roman"/>
          <w:bCs/>
          <w:color w:val="auto"/>
          <w:sz w:val="28"/>
          <w:szCs w:val="28"/>
        </w:rPr>
        <w:t>(с изменениями и дополнениями по состоянию на 01.0</w:t>
      </w:r>
      <w:r w:rsidR="005008E5">
        <w:rPr>
          <w:rStyle w:val="currentdocdiv"/>
          <w:rFonts w:ascii="Times New Roman" w:hAnsi="Times New Roman" w:cs="Times New Roman"/>
          <w:bCs/>
          <w:color w:val="auto"/>
          <w:sz w:val="28"/>
          <w:szCs w:val="28"/>
        </w:rPr>
        <w:t>1</w:t>
      </w:r>
      <w:r w:rsidR="005008E5" w:rsidRPr="00B00E5E">
        <w:rPr>
          <w:rStyle w:val="currentdocdiv"/>
          <w:rFonts w:ascii="Times New Roman" w:hAnsi="Times New Roman" w:cs="Times New Roman"/>
          <w:bCs/>
          <w:color w:val="auto"/>
          <w:sz w:val="28"/>
          <w:szCs w:val="28"/>
        </w:rPr>
        <w:t>.2023 г.).</w:t>
      </w:r>
    </w:p>
    <w:p w:rsidR="00DE61B6" w:rsidRPr="005008E5" w:rsidRDefault="00B53688" w:rsidP="001C5AEE">
      <w:pPr>
        <w:pStyle w:val="1"/>
        <w:tabs>
          <w:tab w:val="left" w:pos="993"/>
        </w:tabs>
        <w:spacing w:before="0" w:line="240" w:lineRule="auto"/>
        <w:ind w:firstLine="709"/>
        <w:jc w:val="both"/>
        <w:rPr>
          <w:rStyle w:val="currentdocdiv"/>
          <w:rFonts w:ascii="Times New Roman" w:hAnsi="Times New Roman" w:cs="Times New Roman"/>
          <w:color w:val="auto"/>
          <w:sz w:val="28"/>
          <w:szCs w:val="28"/>
        </w:rPr>
      </w:pPr>
      <w:r w:rsidRPr="005008E5">
        <w:rPr>
          <w:rStyle w:val="currentdocdiv"/>
          <w:rFonts w:ascii="Times New Roman" w:hAnsi="Times New Roman" w:cs="Times New Roman"/>
          <w:color w:val="auto"/>
          <w:sz w:val="28"/>
          <w:szCs w:val="28"/>
        </w:rPr>
        <w:t>Кодекс Республики Казахстан</w:t>
      </w:r>
      <w:r>
        <w:rPr>
          <w:rStyle w:val="currentdocdiv"/>
          <w:rFonts w:ascii="Times New Roman" w:hAnsi="Times New Roman" w:cs="Times New Roman"/>
          <w:color w:val="auto"/>
          <w:sz w:val="28"/>
          <w:szCs w:val="28"/>
        </w:rPr>
        <w:t>.</w:t>
      </w:r>
      <w:r w:rsidRPr="005008E5">
        <w:rPr>
          <w:rStyle w:val="currentdocdiv"/>
          <w:rFonts w:ascii="Times New Roman" w:hAnsi="Times New Roman" w:cs="Times New Roman"/>
          <w:color w:val="auto"/>
          <w:sz w:val="28"/>
          <w:szCs w:val="28"/>
        </w:rPr>
        <w:t xml:space="preserve"> </w:t>
      </w:r>
      <w:r w:rsidR="00DE61B6" w:rsidRPr="005008E5">
        <w:rPr>
          <w:rStyle w:val="currentdocdiv"/>
          <w:rFonts w:ascii="Times New Roman" w:hAnsi="Times New Roman" w:cs="Times New Roman"/>
          <w:color w:val="auto"/>
          <w:sz w:val="28"/>
          <w:szCs w:val="28"/>
        </w:rPr>
        <w:t>Гражданский кодекс Р</w:t>
      </w:r>
      <w:r>
        <w:rPr>
          <w:rStyle w:val="currentdocdiv"/>
          <w:rFonts w:ascii="Times New Roman" w:hAnsi="Times New Roman" w:cs="Times New Roman"/>
          <w:color w:val="auto"/>
          <w:sz w:val="28"/>
          <w:szCs w:val="28"/>
        </w:rPr>
        <w:t xml:space="preserve">еспублики </w:t>
      </w:r>
      <w:r w:rsidR="00DE61B6" w:rsidRPr="005008E5">
        <w:rPr>
          <w:rStyle w:val="currentdocdiv"/>
          <w:rFonts w:ascii="Times New Roman" w:hAnsi="Times New Roman" w:cs="Times New Roman"/>
          <w:color w:val="auto"/>
          <w:sz w:val="28"/>
          <w:szCs w:val="28"/>
        </w:rPr>
        <w:t>К</w:t>
      </w:r>
      <w:r>
        <w:rPr>
          <w:rStyle w:val="currentdocdiv"/>
          <w:rFonts w:ascii="Times New Roman" w:hAnsi="Times New Roman" w:cs="Times New Roman"/>
          <w:color w:val="auto"/>
          <w:sz w:val="28"/>
          <w:szCs w:val="28"/>
        </w:rPr>
        <w:t>азахстан: принят</w:t>
      </w:r>
      <w:r w:rsidR="00DE61B6" w:rsidRPr="005008E5">
        <w:rPr>
          <w:rStyle w:val="currentdocdiv"/>
          <w:rFonts w:ascii="Times New Roman" w:hAnsi="Times New Roman" w:cs="Times New Roman"/>
          <w:color w:val="auto"/>
          <w:sz w:val="28"/>
          <w:szCs w:val="28"/>
        </w:rPr>
        <w:t xml:space="preserve"> 27 декабря 1994 года</w:t>
      </w:r>
      <w:r>
        <w:rPr>
          <w:rStyle w:val="currentdocdiv"/>
          <w:rFonts w:ascii="Times New Roman" w:hAnsi="Times New Roman" w:cs="Times New Roman"/>
          <w:color w:val="auto"/>
          <w:sz w:val="28"/>
          <w:szCs w:val="28"/>
        </w:rPr>
        <w:t>,</w:t>
      </w:r>
      <w:r w:rsidR="00DE61B6" w:rsidRPr="005008E5">
        <w:rPr>
          <w:rStyle w:val="currentdocdiv"/>
          <w:rFonts w:ascii="Times New Roman" w:hAnsi="Times New Roman" w:cs="Times New Roman"/>
          <w:color w:val="auto"/>
          <w:sz w:val="28"/>
          <w:szCs w:val="28"/>
        </w:rPr>
        <w:t xml:space="preserve"> №268-</w:t>
      </w:r>
      <w:r w:rsidR="00DE61B6" w:rsidRPr="005008E5">
        <w:rPr>
          <w:rStyle w:val="currentdocdiv"/>
          <w:rFonts w:ascii="Times New Roman" w:hAnsi="Times New Roman" w:cs="Times New Roman"/>
          <w:color w:val="auto"/>
          <w:sz w:val="28"/>
          <w:szCs w:val="28"/>
          <w:lang w:val="en-US"/>
        </w:rPr>
        <w:t>XIII</w:t>
      </w:r>
      <w:r w:rsidR="005008E5">
        <w:rPr>
          <w:rStyle w:val="currentdocdiv"/>
          <w:rFonts w:ascii="Times New Roman" w:hAnsi="Times New Roman" w:cs="Times New Roman"/>
          <w:color w:val="auto"/>
          <w:sz w:val="28"/>
          <w:szCs w:val="28"/>
        </w:rPr>
        <w:t xml:space="preserve"> </w:t>
      </w:r>
      <w:r w:rsidR="005008E5" w:rsidRPr="00B00E5E">
        <w:rPr>
          <w:rStyle w:val="currentdocdiv"/>
          <w:rFonts w:ascii="Times New Roman" w:hAnsi="Times New Roman" w:cs="Times New Roman"/>
          <w:bCs/>
          <w:color w:val="auto"/>
          <w:sz w:val="28"/>
          <w:szCs w:val="28"/>
        </w:rPr>
        <w:t xml:space="preserve">(с изменениями и дополнениями по состоянию на </w:t>
      </w:r>
      <w:r w:rsidR="005008E5">
        <w:rPr>
          <w:rStyle w:val="currentdocdiv"/>
          <w:rFonts w:ascii="Times New Roman" w:hAnsi="Times New Roman" w:cs="Times New Roman"/>
          <w:bCs/>
          <w:color w:val="auto"/>
          <w:sz w:val="28"/>
          <w:szCs w:val="28"/>
        </w:rPr>
        <w:t>12</w:t>
      </w:r>
      <w:r w:rsidR="005008E5" w:rsidRPr="00B00E5E">
        <w:rPr>
          <w:rStyle w:val="currentdocdiv"/>
          <w:rFonts w:ascii="Times New Roman" w:hAnsi="Times New Roman" w:cs="Times New Roman"/>
          <w:bCs/>
          <w:color w:val="auto"/>
          <w:sz w:val="28"/>
          <w:szCs w:val="28"/>
        </w:rPr>
        <w:t>.0</w:t>
      </w:r>
      <w:r w:rsidR="005008E5">
        <w:rPr>
          <w:rStyle w:val="currentdocdiv"/>
          <w:rFonts w:ascii="Times New Roman" w:hAnsi="Times New Roman" w:cs="Times New Roman"/>
          <w:bCs/>
          <w:color w:val="auto"/>
          <w:sz w:val="28"/>
          <w:szCs w:val="28"/>
        </w:rPr>
        <w:t>9</w:t>
      </w:r>
      <w:r w:rsidR="005008E5" w:rsidRPr="00B00E5E">
        <w:rPr>
          <w:rStyle w:val="currentdocdiv"/>
          <w:rFonts w:ascii="Times New Roman" w:hAnsi="Times New Roman" w:cs="Times New Roman"/>
          <w:bCs/>
          <w:color w:val="auto"/>
          <w:sz w:val="28"/>
          <w:szCs w:val="28"/>
        </w:rPr>
        <w:t>.2023 г.)</w:t>
      </w:r>
      <w:r w:rsidR="00DE61B6" w:rsidRPr="005008E5">
        <w:rPr>
          <w:rStyle w:val="currentdocdiv"/>
          <w:rFonts w:ascii="Times New Roman" w:hAnsi="Times New Roman" w:cs="Times New Roman"/>
          <w:color w:val="auto"/>
          <w:sz w:val="28"/>
          <w:szCs w:val="28"/>
        </w:rPr>
        <w:t>.</w:t>
      </w:r>
    </w:p>
    <w:p w:rsidR="00D33CC8" w:rsidRPr="00D33CC8" w:rsidRDefault="00B53688" w:rsidP="001C5AEE">
      <w:pPr>
        <w:pStyle w:val="1"/>
        <w:tabs>
          <w:tab w:val="left" w:pos="993"/>
        </w:tabs>
        <w:spacing w:before="0" w:line="240" w:lineRule="auto"/>
        <w:ind w:firstLine="709"/>
        <w:jc w:val="both"/>
        <w:rPr>
          <w:rStyle w:val="currentdocdiv"/>
          <w:rFonts w:ascii="Times New Roman" w:hAnsi="Times New Roman" w:cs="Times New Roman"/>
          <w:color w:val="auto"/>
          <w:sz w:val="28"/>
          <w:szCs w:val="28"/>
        </w:rPr>
      </w:pPr>
      <w:r w:rsidRPr="00D33CC8">
        <w:rPr>
          <w:rFonts w:ascii="Times New Roman" w:hAnsi="Times New Roman" w:cs="Times New Roman"/>
          <w:color w:val="auto"/>
          <w:sz w:val="28"/>
          <w:szCs w:val="28"/>
        </w:rPr>
        <w:t>Кодекс Республики Казахстан</w:t>
      </w:r>
      <w:r>
        <w:rPr>
          <w:rFonts w:ascii="Times New Roman" w:hAnsi="Times New Roman" w:cs="Times New Roman"/>
          <w:color w:val="auto"/>
          <w:sz w:val="28"/>
          <w:szCs w:val="28"/>
        </w:rPr>
        <w:t>.</w:t>
      </w:r>
      <w:r w:rsidRPr="00D33CC8">
        <w:rPr>
          <w:rFonts w:ascii="Times New Roman" w:hAnsi="Times New Roman" w:cs="Times New Roman"/>
          <w:color w:val="auto"/>
          <w:sz w:val="28"/>
          <w:szCs w:val="28"/>
        </w:rPr>
        <w:t xml:space="preserve"> </w:t>
      </w:r>
      <w:r w:rsidR="00DE61B6" w:rsidRPr="00D33CC8">
        <w:rPr>
          <w:rFonts w:ascii="Times New Roman" w:hAnsi="Times New Roman" w:cs="Times New Roman"/>
          <w:color w:val="auto"/>
          <w:sz w:val="28"/>
          <w:szCs w:val="28"/>
        </w:rPr>
        <w:t>Предпринимательский кодекс Республики Казахстан</w:t>
      </w:r>
      <w:r>
        <w:rPr>
          <w:rFonts w:ascii="Times New Roman" w:hAnsi="Times New Roman" w:cs="Times New Roman"/>
          <w:color w:val="auto"/>
          <w:sz w:val="28"/>
          <w:szCs w:val="28"/>
        </w:rPr>
        <w:t>: принят</w:t>
      </w:r>
      <w:r w:rsidR="00DE61B6" w:rsidRPr="00D33CC8">
        <w:rPr>
          <w:rFonts w:ascii="Times New Roman" w:hAnsi="Times New Roman" w:cs="Times New Roman"/>
          <w:color w:val="auto"/>
          <w:sz w:val="28"/>
          <w:szCs w:val="28"/>
        </w:rPr>
        <w:t xml:space="preserve"> 29 октября 2015 года</w:t>
      </w:r>
      <w:r>
        <w:rPr>
          <w:rFonts w:ascii="Times New Roman" w:hAnsi="Times New Roman" w:cs="Times New Roman"/>
          <w:color w:val="auto"/>
          <w:sz w:val="28"/>
          <w:szCs w:val="28"/>
        </w:rPr>
        <w:t>,</w:t>
      </w:r>
      <w:r w:rsidR="00DE61B6" w:rsidRPr="00D33CC8">
        <w:rPr>
          <w:rFonts w:ascii="Times New Roman" w:hAnsi="Times New Roman" w:cs="Times New Roman"/>
          <w:color w:val="auto"/>
          <w:sz w:val="28"/>
          <w:szCs w:val="28"/>
        </w:rPr>
        <w:t xml:space="preserve"> №375-</w:t>
      </w:r>
      <w:r w:rsidR="00DE61B6" w:rsidRPr="00D33CC8">
        <w:rPr>
          <w:rFonts w:ascii="Times New Roman" w:hAnsi="Times New Roman" w:cs="Times New Roman"/>
          <w:color w:val="auto"/>
          <w:sz w:val="28"/>
          <w:szCs w:val="28"/>
          <w:lang w:val="en-US"/>
        </w:rPr>
        <w:t>V</w:t>
      </w:r>
      <w:r w:rsidR="00DE61B6" w:rsidRPr="00D33CC8">
        <w:rPr>
          <w:rFonts w:ascii="Times New Roman" w:hAnsi="Times New Roman" w:cs="Times New Roman"/>
          <w:color w:val="auto"/>
          <w:sz w:val="28"/>
          <w:szCs w:val="28"/>
        </w:rPr>
        <w:t xml:space="preserve"> ЗРК</w:t>
      </w:r>
      <w:r w:rsidR="00D33CC8" w:rsidRPr="00D33CC8">
        <w:rPr>
          <w:rFonts w:ascii="Times New Roman" w:hAnsi="Times New Roman" w:cs="Times New Roman"/>
          <w:color w:val="auto"/>
          <w:sz w:val="28"/>
          <w:szCs w:val="28"/>
        </w:rPr>
        <w:t xml:space="preserve"> </w:t>
      </w:r>
      <w:r w:rsidR="00D33CC8" w:rsidRPr="00D33CC8">
        <w:rPr>
          <w:rStyle w:val="currentdocdiv"/>
          <w:rFonts w:ascii="Times New Roman" w:hAnsi="Times New Roman" w:cs="Times New Roman"/>
          <w:bCs/>
          <w:color w:val="auto"/>
          <w:sz w:val="28"/>
          <w:szCs w:val="28"/>
        </w:rPr>
        <w:t>(с изменениями и дополнениями по состоянию на 10.09.2023 г.)</w:t>
      </w:r>
      <w:r w:rsidR="00D33CC8" w:rsidRPr="00D33CC8">
        <w:rPr>
          <w:rStyle w:val="currentdocdiv"/>
          <w:rFonts w:ascii="Times New Roman" w:hAnsi="Times New Roman" w:cs="Times New Roman"/>
          <w:color w:val="auto"/>
          <w:sz w:val="28"/>
          <w:szCs w:val="28"/>
        </w:rPr>
        <w:t>.</w:t>
      </w:r>
    </w:p>
    <w:p w:rsidR="00DE61B6" w:rsidRPr="00B00E5E" w:rsidRDefault="00DE61B6" w:rsidP="001C5AEE">
      <w:pPr>
        <w:pStyle w:val="1"/>
        <w:tabs>
          <w:tab w:val="left" w:pos="993"/>
        </w:tabs>
        <w:spacing w:before="0" w:line="240" w:lineRule="auto"/>
        <w:ind w:firstLine="709"/>
        <w:jc w:val="both"/>
        <w:rPr>
          <w:rStyle w:val="currentdocdiv"/>
          <w:rFonts w:ascii="Times New Roman" w:hAnsi="Times New Roman" w:cs="Times New Roman"/>
          <w:bCs/>
          <w:color w:val="auto"/>
          <w:sz w:val="28"/>
          <w:szCs w:val="28"/>
        </w:rPr>
      </w:pPr>
      <w:r w:rsidRPr="00D33CC8">
        <w:rPr>
          <w:rStyle w:val="currentdocdiv"/>
          <w:rFonts w:ascii="Times New Roman" w:hAnsi="Times New Roman" w:cs="Times New Roman"/>
          <w:bCs/>
          <w:color w:val="auto"/>
          <w:sz w:val="28"/>
          <w:szCs w:val="28"/>
        </w:rPr>
        <w:t>Закон Республики Казахстан</w:t>
      </w:r>
      <w:r w:rsidR="00B53688">
        <w:rPr>
          <w:rStyle w:val="currentdocdiv"/>
          <w:rFonts w:ascii="Times New Roman" w:hAnsi="Times New Roman" w:cs="Times New Roman"/>
          <w:bCs/>
          <w:color w:val="auto"/>
          <w:sz w:val="28"/>
          <w:szCs w:val="28"/>
        </w:rPr>
        <w:t>.</w:t>
      </w:r>
      <w:r w:rsidRPr="00D33CC8">
        <w:rPr>
          <w:rStyle w:val="currentdocdiv"/>
          <w:rFonts w:ascii="Times New Roman" w:hAnsi="Times New Roman" w:cs="Times New Roman"/>
          <w:bCs/>
          <w:color w:val="auto"/>
          <w:sz w:val="28"/>
          <w:szCs w:val="28"/>
        </w:rPr>
        <w:t xml:space="preserve"> О туристской деятельности в Республике Казахстан</w:t>
      </w:r>
      <w:r w:rsidR="00B53688">
        <w:rPr>
          <w:rStyle w:val="currentdocdiv"/>
          <w:rFonts w:ascii="Times New Roman" w:hAnsi="Times New Roman" w:cs="Times New Roman"/>
          <w:bCs/>
          <w:color w:val="auto"/>
          <w:sz w:val="28"/>
          <w:szCs w:val="28"/>
        </w:rPr>
        <w:t>: принят</w:t>
      </w:r>
      <w:r w:rsidR="00B53688" w:rsidRPr="00D33CC8">
        <w:rPr>
          <w:rStyle w:val="currentdocdiv"/>
          <w:rFonts w:ascii="Times New Roman" w:hAnsi="Times New Roman" w:cs="Times New Roman"/>
          <w:bCs/>
          <w:color w:val="auto"/>
          <w:sz w:val="28"/>
          <w:szCs w:val="28"/>
        </w:rPr>
        <w:t xml:space="preserve"> 13 июня 2001 года</w:t>
      </w:r>
      <w:r w:rsidR="00B53688">
        <w:rPr>
          <w:rStyle w:val="currentdocdiv"/>
          <w:rFonts w:ascii="Times New Roman" w:hAnsi="Times New Roman" w:cs="Times New Roman"/>
          <w:bCs/>
          <w:color w:val="auto"/>
          <w:sz w:val="28"/>
          <w:szCs w:val="28"/>
        </w:rPr>
        <w:t>,</w:t>
      </w:r>
      <w:r w:rsidR="00B53688" w:rsidRPr="00D33CC8">
        <w:rPr>
          <w:rStyle w:val="currentdocdiv"/>
          <w:rFonts w:ascii="Times New Roman" w:hAnsi="Times New Roman" w:cs="Times New Roman"/>
          <w:bCs/>
          <w:color w:val="auto"/>
          <w:sz w:val="28"/>
          <w:szCs w:val="28"/>
        </w:rPr>
        <w:t xml:space="preserve"> №211-II</w:t>
      </w:r>
      <w:r w:rsidRPr="00D33CC8">
        <w:rPr>
          <w:rStyle w:val="currentdocdiv"/>
          <w:rFonts w:ascii="Times New Roman" w:hAnsi="Times New Roman" w:cs="Times New Roman"/>
          <w:bCs/>
          <w:color w:val="auto"/>
          <w:sz w:val="28"/>
          <w:szCs w:val="28"/>
        </w:rPr>
        <w:t xml:space="preserve"> (с </w:t>
      </w:r>
      <w:r w:rsidRPr="00B00E5E">
        <w:rPr>
          <w:rStyle w:val="currentdocdiv"/>
          <w:rFonts w:ascii="Times New Roman" w:hAnsi="Times New Roman" w:cs="Times New Roman"/>
          <w:bCs/>
          <w:color w:val="auto"/>
          <w:sz w:val="28"/>
          <w:szCs w:val="28"/>
        </w:rPr>
        <w:t>изменениями и дополнениями по состоянию на 01.05.2023 г.).</w:t>
      </w:r>
    </w:p>
    <w:p w:rsidR="00DE61B6" w:rsidRPr="001C5AEE" w:rsidRDefault="00B53688"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Указ Президента Республики Казахстан</w:t>
      </w:r>
      <w:r>
        <w:rPr>
          <w:rFonts w:ascii="Times New Roman" w:hAnsi="Times New Roman" w:cs="Times New Roman"/>
          <w:sz w:val="28"/>
          <w:szCs w:val="28"/>
        </w:rPr>
        <w:t>.</w:t>
      </w:r>
      <w:r w:rsidRPr="001C5AEE">
        <w:rPr>
          <w:rFonts w:ascii="Times New Roman" w:hAnsi="Times New Roman" w:cs="Times New Roman"/>
          <w:sz w:val="28"/>
          <w:szCs w:val="28"/>
        </w:rPr>
        <w:t xml:space="preserve"> </w:t>
      </w:r>
      <w:r w:rsidR="00DE61B6" w:rsidRPr="001C5AEE">
        <w:rPr>
          <w:rFonts w:ascii="Times New Roman" w:hAnsi="Times New Roman" w:cs="Times New Roman"/>
          <w:sz w:val="28"/>
          <w:szCs w:val="28"/>
        </w:rPr>
        <w:t>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r>
        <w:rPr>
          <w:rFonts w:ascii="Times New Roman" w:hAnsi="Times New Roman" w:cs="Times New Roman"/>
          <w:sz w:val="28"/>
          <w:szCs w:val="28"/>
        </w:rPr>
        <w:t>: утв.</w:t>
      </w:r>
      <w:r w:rsidR="00DE61B6" w:rsidRPr="001C5AEE">
        <w:rPr>
          <w:rFonts w:ascii="Times New Roman" w:hAnsi="Times New Roman" w:cs="Times New Roman"/>
          <w:sz w:val="28"/>
          <w:szCs w:val="28"/>
        </w:rPr>
        <w:t xml:space="preserve"> 15 февраля 2018 года</w:t>
      </w:r>
      <w:r>
        <w:rPr>
          <w:rFonts w:ascii="Times New Roman" w:hAnsi="Times New Roman" w:cs="Times New Roman"/>
          <w:sz w:val="28"/>
          <w:szCs w:val="28"/>
        </w:rPr>
        <w:t>,</w:t>
      </w:r>
      <w:r w:rsidR="00DE61B6" w:rsidRPr="001C5AEE">
        <w:rPr>
          <w:rFonts w:ascii="Times New Roman" w:hAnsi="Times New Roman" w:cs="Times New Roman"/>
          <w:sz w:val="28"/>
          <w:szCs w:val="28"/>
        </w:rPr>
        <w:t xml:space="preserve"> №636.</w:t>
      </w:r>
    </w:p>
    <w:p w:rsidR="00DE61B6" w:rsidRPr="00B00E5E" w:rsidRDefault="00B53688" w:rsidP="001C5AEE">
      <w:pPr>
        <w:pStyle w:val="1"/>
        <w:tabs>
          <w:tab w:val="left" w:pos="993"/>
        </w:tabs>
        <w:spacing w:before="0" w:line="240" w:lineRule="auto"/>
        <w:ind w:firstLine="709"/>
        <w:jc w:val="both"/>
        <w:textAlignment w:val="baseline"/>
        <w:rPr>
          <w:rFonts w:ascii="Times New Roman" w:hAnsi="Times New Roman" w:cs="Times New Roman"/>
          <w:color w:val="auto"/>
          <w:spacing w:val="2"/>
          <w:sz w:val="28"/>
          <w:szCs w:val="28"/>
        </w:rPr>
      </w:pPr>
      <w:r w:rsidRPr="00B00E5E">
        <w:rPr>
          <w:rFonts w:ascii="Times New Roman" w:hAnsi="Times New Roman" w:cs="Times New Roman"/>
          <w:color w:val="auto"/>
          <w:spacing w:val="2"/>
          <w:sz w:val="28"/>
          <w:szCs w:val="28"/>
        </w:rPr>
        <w:t>Постановление Правительства Республики Казахстан</w:t>
      </w:r>
      <w:r>
        <w:rPr>
          <w:rFonts w:ascii="Times New Roman" w:hAnsi="Times New Roman" w:cs="Times New Roman"/>
          <w:color w:val="auto"/>
          <w:spacing w:val="2"/>
          <w:sz w:val="28"/>
          <w:szCs w:val="28"/>
        </w:rPr>
        <w:t>.</w:t>
      </w:r>
      <w:r w:rsidRPr="00B00E5E">
        <w:rPr>
          <w:rFonts w:ascii="Times New Roman" w:hAnsi="Times New Roman" w:cs="Times New Roman"/>
          <w:color w:val="auto"/>
          <w:spacing w:val="2"/>
          <w:sz w:val="28"/>
          <w:szCs w:val="28"/>
        </w:rPr>
        <w:t xml:space="preserve"> </w:t>
      </w:r>
      <w:r w:rsidR="00DE61B6" w:rsidRPr="00B00E5E">
        <w:rPr>
          <w:rFonts w:ascii="Times New Roman" w:hAnsi="Times New Roman" w:cs="Times New Roman"/>
          <w:bCs/>
          <w:color w:val="auto"/>
          <w:sz w:val="28"/>
          <w:szCs w:val="28"/>
        </w:rPr>
        <w:t>Об утверждении Концепции формирования перспективных национальных кластеров Республики Казахстан до 2020 года</w:t>
      </w:r>
      <w:r>
        <w:rPr>
          <w:rFonts w:ascii="Times New Roman" w:hAnsi="Times New Roman" w:cs="Times New Roman"/>
          <w:bCs/>
          <w:color w:val="auto"/>
          <w:sz w:val="28"/>
          <w:szCs w:val="28"/>
        </w:rPr>
        <w:t>: утв.</w:t>
      </w:r>
      <w:r w:rsidR="00DE61B6" w:rsidRPr="00B00E5E">
        <w:rPr>
          <w:rFonts w:ascii="Times New Roman" w:hAnsi="Times New Roman" w:cs="Times New Roman"/>
          <w:color w:val="auto"/>
          <w:spacing w:val="2"/>
          <w:sz w:val="28"/>
          <w:szCs w:val="28"/>
        </w:rPr>
        <w:t xml:space="preserve"> 11 октября 2013 года</w:t>
      </w:r>
      <w:r>
        <w:rPr>
          <w:rFonts w:ascii="Times New Roman" w:hAnsi="Times New Roman" w:cs="Times New Roman"/>
          <w:color w:val="auto"/>
          <w:spacing w:val="2"/>
          <w:sz w:val="28"/>
          <w:szCs w:val="28"/>
        </w:rPr>
        <w:t>,</w:t>
      </w:r>
      <w:r w:rsidR="00DE61B6" w:rsidRPr="00B00E5E">
        <w:rPr>
          <w:rFonts w:ascii="Times New Roman" w:hAnsi="Times New Roman" w:cs="Times New Roman"/>
          <w:color w:val="auto"/>
          <w:spacing w:val="2"/>
          <w:sz w:val="28"/>
          <w:szCs w:val="28"/>
        </w:rPr>
        <w:t xml:space="preserve"> №1092.</w:t>
      </w:r>
    </w:p>
    <w:p w:rsidR="00DE61B6" w:rsidRDefault="00B53688" w:rsidP="001C5AEE">
      <w:pPr>
        <w:pStyle w:val="1"/>
        <w:tabs>
          <w:tab w:val="left" w:pos="993"/>
        </w:tabs>
        <w:spacing w:before="0" w:line="240" w:lineRule="auto"/>
        <w:ind w:firstLine="709"/>
        <w:jc w:val="both"/>
        <w:textAlignment w:val="baseline"/>
        <w:rPr>
          <w:rFonts w:ascii="Times New Roman" w:hAnsi="Times New Roman" w:cs="Times New Roman"/>
          <w:color w:val="auto"/>
          <w:spacing w:val="2"/>
          <w:sz w:val="28"/>
          <w:szCs w:val="28"/>
        </w:rPr>
      </w:pPr>
      <w:r w:rsidRPr="0026372E">
        <w:rPr>
          <w:rFonts w:ascii="Times New Roman" w:hAnsi="Times New Roman" w:cs="Times New Roman"/>
          <w:color w:val="auto"/>
          <w:spacing w:val="2"/>
          <w:sz w:val="28"/>
          <w:szCs w:val="28"/>
        </w:rPr>
        <w:t>Постановление Правительства Республики Казахстан</w:t>
      </w:r>
      <w:r>
        <w:rPr>
          <w:rFonts w:ascii="Times New Roman" w:hAnsi="Times New Roman" w:cs="Times New Roman"/>
          <w:color w:val="auto"/>
          <w:spacing w:val="2"/>
          <w:sz w:val="28"/>
          <w:szCs w:val="28"/>
        </w:rPr>
        <w:t>.</w:t>
      </w:r>
      <w:r w:rsidRPr="00B00E5E">
        <w:rPr>
          <w:rFonts w:ascii="Times New Roman" w:hAnsi="Times New Roman" w:cs="Times New Roman"/>
          <w:bCs/>
          <w:color w:val="auto"/>
          <w:sz w:val="28"/>
          <w:szCs w:val="28"/>
        </w:rPr>
        <w:t xml:space="preserve"> </w:t>
      </w:r>
      <w:r w:rsidR="00DE61B6" w:rsidRPr="00B00E5E">
        <w:rPr>
          <w:rFonts w:ascii="Times New Roman" w:hAnsi="Times New Roman" w:cs="Times New Roman"/>
          <w:bCs/>
          <w:color w:val="auto"/>
          <w:sz w:val="28"/>
          <w:szCs w:val="28"/>
        </w:rPr>
        <w:t>Об утверждении</w:t>
      </w:r>
      <w:r w:rsidR="00DE61B6" w:rsidRPr="0026372E">
        <w:rPr>
          <w:rFonts w:ascii="Times New Roman" w:hAnsi="Times New Roman" w:cs="Times New Roman"/>
          <w:bCs/>
          <w:color w:val="auto"/>
          <w:sz w:val="28"/>
          <w:szCs w:val="28"/>
        </w:rPr>
        <w:t xml:space="preserve"> Концепции развития туристской отрасли Республики Казахстан на 2023</w:t>
      </w:r>
      <w:r>
        <w:rPr>
          <w:rFonts w:ascii="Times New Roman" w:hAnsi="Times New Roman" w:cs="Times New Roman"/>
          <w:bCs/>
          <w:color w:val="auto"/>
          <w:sz w:val="28"/>
          <w:szCs w:val="28"/>
        </w:rPr>
        <w:t>-</w:t>
      </w:r>
      <w:r w:rsidR="00DE61B6" w:rsidRPr="0026372E">
        <w:rPr>
          <w:rFonts w:ascii="Times New Roman" w:hAnsi="Times New Roman" w:cs="Times New Roman"/>
          <w:bCs/>
          <w:color w:val="auto"/>
          <w:sz w:val="28"/>
          <w:szCs w:val="28"/>
        </w:rPr>
        <w:t>2029 годы</w:t>
      </w:r>
      <w:r>
        <w:rPr>
          <w:rFonts w:ascii="Times New Roman" w:hAnsi="Times New Roman" w:cs="Times New Roman"/>
          <w:bCs/>
          <w:color w:val="auto"/>
          <w:sz w:val="28"/>
          <w:szCs w:val="28"/>
        </w:rPr>
        <w:t>: утв</w:t>
      </w:r>
      <w:r w:rsidR="00DE61B6" w:rsidRPr="0026372E">
        <w:rPr>
          <w:rFonts w:ascii="Times New Roman" w:hAnsi="Times New Roman" w:cs="Times New Roman"/>
          <w:bCs/>
          <w:color w:val="auto"/>
          <w:sz w:val="28"/>
          <w:szCs w:val="28"/>
        </w:rPr>
        <w:t xml:space="preserve">. </w:t>
      </w:r>
      <w:r w:rsidR="00DE61B6" w:rsidRPr="0026372E">
        <w:rPr>
          <w:rFonts w:ascii="Times New Roman" w:hAnsi="Times New Roman" w:cs="Times New Roman"/>
          <w:color w:val="auto"/>
          <w:spacing w:val="2"/>
          <w:sz w:val="28"/>
          <w:szCs w:val="28"/>
        </w:rPr>
        <w:t>28 марта 2023 года</w:t>
      </w:r>
      <w:r>
        <w:rPr>
          <w:rFonts w:ascii="Times New Roman" w:hAnsi="Times New Roman" w:cs="Times New Roman"/>
          <w:color w:val="auto"/>
          <w:spacing w:val="2"/>
          <w:sz w:val="28"/>
          <w:szCs w:val="28"/>
        </w:rPr>
        <w:t>,</w:t>
      </w:r>
      <w:r w:rsidR="00DE61B6" w:rsidRPr="0026372E">
        <w:rPr>
          <w:rFonts w:ascii="Times New Roman" w:hAnsi="Times New Roman" w:cs="Times New Roman"/>
          <w:color w:val="auto"/>
          <w:spacing w:val="2"/>
          <w:sz w:val="28"/>
          <w:szCs w:val="28"/>
        </w:rPr>
        <w:t xml:space="preserve"> №262.</w:t>
      </w:r>
    </w:p>
    <w:p w:rsidR="00DE61B6" w:rsidRPr="001C5AEE" w:rsidRDefault="00B53688" w:rsidP="001C5AEE">
      <w:pPr>
        <w:tabs>
          <w:tab w:val="left" w:pos="993"/>
        </w:tabs>
        <w:spacing w:after="0" w:line="240" w:lineRule="auto"/>
        <w:ind w:firstLine="709"/>
        <w:jc w:val="both"/>
        <w:textAlignment w:val="baseline"/>
        <w:rPr>
          <w:rFonts w:ascii="Times New Roman" w:hAnsi="Times New Roman" w:cs="Times New Roman"/>
          <w:spacing w:val="2"/>
          <w:sz w:val="28"/>
          <w:szCs w:val="28"/>
        </w:rPr>
      </w:pPr>
      <w:r w:rsidRPr="001C5AEE">
        <w:rPr>
          <w:rFonts w:ascii="Times New Roman" w:hAnsi="Times New Roman" w:cs="Times New Roman"/>
          <w:spacing w:val="2"/>
          <w:sz w:val="28"/>
          <w:szCs w:val="28"/>
        </w:rPr>
        <w:t>Постановление Правительства Республики Казахстан</w:t>
      </w:r>
      <w:r>
        <w:rPr>
          <w:rFonts w:ascii="Times New Roman" w:hAnsi="Times New Roman" w:cs="Times New Roman"/>
          <w:spacing w:val="2"/>
          <w:sz w:val="28"/>
          <w:szCs w:val="28"/>
        </w:rPr>
        <w:t>.</w:t>
      </w:r>
      <w:r w:rsidRPr="001C5AEE">
        <w:rPr>
          <w:rFonts w:ascii="Times New Roman" w:hAnsi="Times New Roman" w:cs="Times New Roman"/>
          <w:bCs/>
          <w:sz w:val="28"/>
          <w:szCs w:val="28"/>
        </w:rPr>
        <w:t xml:space="preserve"> </w:t>
      </w:r>
      <w:r w:rsidR="00DE61B6" w:rsidRPr="001C5AEE">
        <w:rPr>
          <w:rFonts w:ascii="Times New Roman" w:hAnsi="Times New Roman" w:cs="Times New Roman"/>
          <w:bCs/>
          <w:sz w:val="28"/>
          <w:szCs w:val="28"/>
        </w:rPr>
        <w:t>Об утверждении планов по созданию и развитию пилотных кластеров в приоритетных секторах экономики</w:t>
      </w:r>
      <w:r>
        <w:rPr>
          <w:rFonts w:ascii="Times New Roman" w:hAnsi="Times New Roman" w:cs="Times New Roman"/>
          <w:bCs/>
          <w:sz w:val="28"/>
          <w:szCs w:val="28"/>
        </w:rPr>
        <w:t>: утв.</w:t>
      </w:r>
      <w:r w:rsidR="00DE61B6" w:rsidRPr="001C5AEE">
        <w:rPr>
          <w:rFonts w:ascii="Times New Roman" w:hAnsi="Times New Roman" w:cs="Times New Roman"/>
          <w:spacing w:val="2"/>
          <w:sz w:val="28"/>
          <w:szCs w:val="28"/>
        </w:rPr>
        <w:t xml:space="preserve"> 25 июня 2005 года</w:t>
      </w:r>
      <w:r>
        <w:rPr>
          <w:rFonts w:ascii="Times New Roman" w:hAnsi="Times New Roman" w:cs="Times New Roman"/>
          <w:spacing w:val="2"/>
          <w:sz w:val="28"/>
          <w:szCs w:val="28"/>
        </w:rPr>
        <w:t>,</w:t>
      </w:r>
      <w:r w:rsidR="00DE61B6" w:rsidRPr="001C5AEE">
        <w:rPr>
          <w:rFonts w:ascii="Times New Roman" w:hAnsi="Times New Roman" w:cs="Times New Roman"/>
          <w:spacing w:val="2"/>
          <w:sz w:val="28"/>
          <w:szCs w:val="28"/>
        </w:rPr>
        <w:t xml:space="preserve"> №633.</w:t>
      </w:r>
    </w:p>
    <w:p w:rsidR="00DE61B6" w:rsidRPr="000C2103" w:rsidRDefault="00DE61B6" w:rsidP="00DE61B6">
      <w:pPr>
        <w:pStyle w:val="a5"/>
        <w:spacing w:after="0" w:line="240" w:lineRule="auto"/>
        <w:ind w:left="709"/>
        <w:jc w:val="both"/>
        <w:textAlignment w:val="baseline"/>
        <w:rPr>
          <w:rFonts w:ascii="Times New Roman" w:hAnsi="Times New Roman" w:cs="Times New Roman"/>
          <w:spacing w:val="2"/>
          <w:sz w:val="28"/>
          <w:szCs w:val="28"/>
        </w:rPr>
      </w:pPr>
    </w:p>
    <w:p w:rsidR="00DE61B6" w:rsidRDefault="00DE61B6" w:rsidP="00DE61B6">
      <w:pPr>
        <w:rPr>
          <w:rFonts w:ascii="Times New Roman" w:hAnsi="Times New Roman" w:cs="Times New Roman"/>
          <w:sz w:val="28"/>
          <w:szCs w:val="28"/>
        </w:rPr>
      </w:pPr>
      <w:r>
        <w:rPr>
          <w:rFonts w:ascii="Times New Roman" w:hAnsi="Times New Roman" w:cs="Times New Roman"/>
          <w:sz w:val="28"/>
          <w:szCs w:val="28"/>
        </w:rPr>
        <w:br w:type="page"/>
      </w:r>
    </w:p>
    <w:p w:rsidR="00DE61B6" w:rsidRDefault="00DE61B6" w:rsidP="001C5A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ОБОЗНАЧЕНИЯ И СОКРАЩЕНИЯ</w:t>
      </w:r>
    </w:p>
    <w:p w:rsidR="00DE61B6" w:rsidRDefault="00DE61B6" w:rsidP="00AC3B36">
      <w:pPr>
        <w:spacing w:after="0" w:line="240" w:lineRule="auto"/>
        <w:jc w:val="right"/>
        <w:rPr>
          <w:rFonts w:ascii="Times New Roman" w:hAnsi="Times New Roman" w:cs="Times New Roman"/>
          <w:b/>
          <w:sz w:val="28"/>
          <w:szCs w:val="28"/>
        </w:rPr>
      </w:pPr>
    </w:p>
    <w:tbl>
      <w:tblPr>
        <w:tblW w:w="0" w:type="auto"/>
        <w:tblLook w:val="04A0" w:firstRow="1" w:lastRow="0" w:firstColumn="1" w:lastColumn="0" w:noHBand="0" w:noVBand="1"/>
      </w:tblPr>
      <w:tblGrid>
        <w:gridCol w:w="2518"/>
        <w:gridCol w:w="7229"/>
      </w:tblGrid>
      <w:tr w:rsidR="00AC3B36" w:rsidRPr="00F729EA" w:rsidTr="00AC3B36">
        <w:tc>
          <w:tcPr>
            <w:tcW w:w="2518" w:type="dxa"/>
            <w:shd w:val="clear" w:color="auto" w:fill="auto"/>
            <w:hideMark/>
          </w:tcPr>
          <w:p w:rsidR="00AC3B36" w:rsidRPr="00F71EFC" w:rsidRDefault="00AC3B36" w:rsidP="004F486D">
            <w:pPr>
              <w:spacing w:after="0" w:line="240" w:lineRule="auto"/>
              <w:jc w:val="both"/>
              <w:rPr>
                <w:rFonts w:ascii="Times New Roman" w:hAnsi="Times New Roman" w:cs="Times New Roman"/>
                <w:sz w:val="28"/>
                <w:szCs w:val="28"/>
              </w:rPr>
            </w:pPr>
            <w:r w:rsidRPr="00F71EFC">
              <w:rPr>
                <w:rFonts w:ascii="Times New Roman" w:hAnsi="Times New Roman"/>
                <w:sz w:val="28"/>
                <w:szCs w:val="28"/>
              </w:rPr>
              <w:br w:type="page"/>
            </w:r>
            <w:r w:rsidRPr="00F71EFC">
              <w:rPr>
                <w:rFonts w:ascii="Times New Roman" w:hAnsi="Times New Roman" w:cs="Times New Roman"/>
                <w:sz w:val="28"/>
                <w:szCs w:val="28"/>
              </w:rPr>
              <w:t>РК</w:t>
            </w:r>
          </w:p>
        </w:tc>
        <w:tc>
          <w:tcPr>
            <w:tcW w:w="7229" w:type="dxa"/>
            <w:shd w:val="clear" w:color="auto" w:fill="auto"/>
            <w:hideMark/>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Республика Казахстан</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КОКСНВО МНиВО РК</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 xml:space="preserve">Комитет по обеспечению качества в сфере науки и высшего образования Министерства науки и высшего образования Республики Казахстан </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sidRPr="00F71EFC">
              <w:rPr>
                <w:rFonts w:ascii="Times New Roman" w:hAnsi="Times New Roman" w:cs="Times New Roman"/>
                <w:sz w:val="28"/>
                <w:szCs w:val="28"/>
              </w:rPr>
              <w:t>США</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Соединенные Штаты Америки</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sidRPr="00F71EFC">
              <w:rPr>
                <w:rFonts w:ascii="Times New Roman" w:hAnsi="Times New Roman" w:cs="Times New Roman"/>
                <w:sz w:val="28"/>
                <w:szCs w:val="28"/>
              </w:rPr>
              <w:t>ЕС</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Европейский союз</w:t>
            </w:r>
          </w:p>
        </w:tc>
      </w:tr>
      <w:tr w:rsidR="00AC3B36" w:rsidRPr="00A34431"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ЮНЕСКО</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shd w:val="clear" w:color="auto" w:fill="FFFFFF"/>
              </w:rPr>
              <w:t>специализированное учреждение Организации Объединенных Наций по вопросам образования, науки и культуры (от англ.</w:t>
            </w:r>
            <w:r w:rsidRPr="00B53688">
              <w:rPr>
                <w:rFonts w:ascii="Times New Roman" w:hAnsi="Times New Roman" w:cs="Times New Roman"/>
                <w:sz w:val="28"/>
                <w:szCs w:val="28"/>
                <w:shd w:val="clear" w:color="auto" w:fill="FFFFFF"/>
                <w:lang w:val="en-US"/>
              </w:rPr>
              <w:t>UNESCO</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United</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Nations</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Educational</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Scientific</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and</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Cultural</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Organization</w:t>
            </w:r>
            <w:r w:rsidRPr="00B53688">
              <w:rPr>
                <w:rFonts w:ascii="Times New Roman" w:hAnsi="Times New Roman" w:cs="Times New Roman"/>
                <w:sz w:val="28"/>
                <w:szCs w:val="28"/>
                <w:shd w:val="clear" w:color="auto" w:fill="FFFFFF"/>
              </w:rPr>
              <w:t>)</w:t>
            </w:r>
          </w:p>
        </w:tc>
      </w:tr>
      <w:tr w:rsidR="00AC3B36" w:rsidRPr="00A34431"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ЮАР</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Южно-Африканская республика</w:t>
            </w:r>
          </w:p>
        </w:tc>
      </w:tr>
      <w:tr w:rsidR="00AC3B36" w:rsidRPr="00A34431"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ТСС</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Международный консорциум</w:t>
            </w:r>
          </w:p>
        </w:tc>
      </w:tr>
      <w:tr w:rsidR="00AC3B36" w:rsidRPr="00A34431"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ГЧП</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государственно-частное партнерство</w:t>
            </w:r>
          </w:p>
        </w:tc>
      </w:tr>
      <w:tr w:rsidR="00AC3B36" w:rsidRPr="00A34431"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sidRPr="00F71EFC">
              <w:rPr>
                <w:rFonts w:ascii="Times New Roman" w:hAnsi="Times New Roman" w:cs="Times New Roman"/>
                <w:sz w:val="28"/>
                <w:szCs w:val="28"/>
              </w:rPr>
              <w:t>НИОКР</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научно-исследовательские и опытно-конструкторские разработки</w:t>
            </w:r>
          </w:p>
        </w:tc>
      </w:tr>
      <w:tr w:rsidR="00AC3B36" w:rsidRPr="00A34431"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ВДС</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валовая добавленная стоимость</w:t>
            </w:r>
          </w:p>
        </w:tc>
      </w:tr>
      <w:tr w:rsidR="00AC3B36" w:rsidRPr="00A34431"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ВВП</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валовый внутренний продукт</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rPr>
              <w:t>АО «НК «</w:t>
            </w:r>
            <w:r>
              <w:rPr>
                <w:rFonts w:ascii="Times New Roman" w:hAnsi="Times New Roman"/>
                <w:sz w:val="28"/>
                <w:szCs w:val="28"/>
                <w:lang w:val="en-US"/>
              </w:rPr>
              <w:t>KazakTourism</w:t>
            </w:r>
            <w:r>
              <w:rPr>
                <w:rFonts w:ascii="Times New Roman" w:hAnsi="Times New Roman"/>
                <w:sz w:val="28"/>
                <w:szCs w:val="28"/>
              </w:rPr>
              <w:t>»</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lang w:val="kk-KZ"/>
              </w:rPr>
            </w:pPr>
            <w:r w:rsidRPr="00B53688">
              <w:rPr>
                <w:rFonts w:ascii="Times New Roman" w:hAnsi="Times New Roman" w:cs="Times New Roman"/>
                <w:sz w:val="28"/>
                <w:szCs w:val="28"/>
                <w:lang w:val="kk-KZ"/>
              </w:rPr>
              <w:t xml:space="preserve">Акционерное общество «Национальная компания </w:t>
            </w:r>
            <w:r w:rsidRPr="00B53688">
              <w:rPr>
                <w:rFonts w:ascii="Times New Roman" w:hAnsi="Times New Roman"/>
                <w:sz w:val="28"/>
                <w:szCs w:val="28"/>
              </w:rPr>
              <w:t>«</w:t>
            </w:r>
            <w:r w:rsidRPr="00B53688">
              <w:rPr>
                <w:rFonts w:ascii="Times New Roman" w:hAnsi="Times New Roman"/>
                <w:sz w:val="28"/>
                <w:szCs w:val="28"/>
                <w:lang w:val="en-US"/>
              </w:rPr>
              <w:t>KazakTourism</w:t>
            </w:r>
            <w:r w:rsidRPr="00B53688">
              <w:rPr>
                <w:rFonts w:ascii="Times New Roman" w:hAnsi="Times New Roman"/>
                <w:sz w:val="28"/>
                <w:szCs w:val="28"/>
              </w:rPr>
              <w:t>»</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Pr>
                <w:rFonts w:ascii="Times New Roman" w:hAnsi="Times New Roman" w:cs="Times New Roman"/>
                <w:sz w:val="28"/>
                <w:szCs w:val="28"/>
              </w:rPr>
              <w:t>ИКТ</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информационно-коммуникационные технологии</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Pr>
                <w:rFonts w:ascii="Times New Roman" w:hAnsi="Times New Roman" w:cs="Times New Roman"/>
                <w:sz w:val="28"/>
                <w:szCs w:val="28"/>
              </w:rPr>
              <w:t>СЭЗ</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свободные экономические зоны</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Pr>
                <w:rFonts w:ascii="Times New Roman" w:hAnsi="Times New Roman" w:cs="Times New Roman"/>
                <w:sz w:val="28"/>
                <w:szCs w:val="28"/>
              </w:rPr>
              <w:t>КазНИТУ</w:t>
            </w:r>
            <w:r w:rsidR="008D3B5B">
              <w:rPr>
                <w:rFonts w:ascii="Times New Roman" w:hAnsi="Times New Roman" w:cs="Times New Roman"/>
                <w:sz w:val="28"/>
                <w:szCs w:val="28"/>
              </w:rPr>
              <w:t xml:space="preserve"> </w:t>
            </w:r>
            <w:r>
              <w:rPr>
                <w:rFonts w:ascii="Times New Roman" w:hAnsi="Times New Roman" w:cs="Times New Roman"/>
                <w:sz w:val="28"/>
                <w:szCs w:val="28"/>
              </w:rPr>
              <w:t xml:space="preserve">им. </w:t>
            </w:r>
          </w:p>
          <w:p w:rsidR="00AC3B36" w:rsidRDefault="00AC3B36" w:rsidP="004F486D">
            <w:pPr>
              <w:spacing w:after="0" w:line="240" w:lineRule="auto"/>
              <w:rPr>
                <w:rFonts w:ascii="Times New Roman" w:hAnsi="Times New Roman" w:cs="Times New Roman"/>
                <w:sz w:val="28"/>
                <w:szCs w:val="28"/>
              </w:rPr>
            </w:pPr>
            <w:r>
              <w:rPr>
                <w:rFonts w:ascii="Times New Roman" w:hAnsi="Times New Roman" w:cs="Times New Roman"/>
                <w:sz w:val="28"/>
                <w:szCs w:val="28"/>
              </w:rPr>
              <w:t>К.И. Сатпаева</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 xml:space="preserve">Казахский национальный технический университет им. К.И. Сатпаева </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Pr>
                <w:rFonts w:ascii="Times New Roman" w:hAnsi="Times New Roman" w:cs="Times New Roman"/>
                <w:sz w:val="28"/>
                <w:szCs w:val="28"/>
              </w:rPr>
              <w:t>Казахский АТУ им. С.</w:t>
            </w:r>
            <w:r w:rsidR="00B53688">
              <w:rPr>
                <w:rFonts w:ascii="Times New Roman" w:hAnsi="Times New Roman" w:cs="Times New Roman"/>
                <w:sz w:val="28"/>
                <w:szCs w:val="28"/>
              </w:rPr>
              <w:t> </w:t>
            </w:r>
            <w:r>
              <w:rPr>
                <w:rFonts w:ascii="Times New Roman" w:hAnsi="Times New Roman" w:cs="Times New Roman"/>
                <w:sz w:val="28"/>
                <w:szCs w:val="28"/>
              </w:rPr>
              <w:t>Сейфуллина</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Казахский агротехнический университет им. С.</w:t>
            </w:r>
            <w:r w:rsidR="00B53688">
              <w:rPr>
                <w:rFonts w:ascii="Times New Roman" w:hAnsi="Times New Roman" w:cs="Times New Roman"/>
                <w:sz w:val="28"/>
                <w:szCs w:val="28"/>
              </w:rPr>
              <w:t> </w:t>
            </w:r>
            <w:r w:rsidRPr="00B53688">
              <w:rPr>
                <w:rFonts w:ascii="Times New Roman" w:hAnsi="Times New Roman" w:cs="Times New Roman"/>
                <w:sz w:val="28"/>
                <w:szCs w:val="28"/>
              </w:rPr>
              <w:t>Сейфуллина</w:t>
            </w:r>
          </w:p>
        </w:tc>
      </w:tr>
      <w:tr w:rsidR="00AC3B36" w:rsidRPr="00F729EA" w:rsidTr="00AC3B36">
        <w:tc>
          <w:tcPr>
            <w:tcW w:w="2518" w:type="dxa"/>
            <w:shd w:val="clear" w:color="auto" w:fill="auto"/>
          </w:tcPr>
          <w:p w:rsidR="00AC3B36" w:rsidRDefault="00AC3B36" w:rsidP="00B53688">
            <w:pPr>
              <w:spacing w:after="0" w:line="240" w:lineRule="auto"/>
              <w:rPr>
                <w:rFonts w:ascii="Times New Roman" w:hAnsi="Times New Roman" w:cs="Times New Roman"/>
                <w:sz w:val="28"/>
                <w:szCs w:val="28"/>
              </w:rPr>
            </w:pPr>
            <w:r>
              <w:rPr>
                <w:rFonts w:ascii="Times New Roman" w:hAnsi="Times New Roman" w:cs="Times New Roman"/>
                <w:sz w:val="28"/>
                <w:szCs w:val="28"/>
              </w:rPr>
              <w:t>КарГУ им.</w:t>
            </w:r>
            <w:r w:rsidR="00B53688">
              <w:rPr>
                <w:rFonts w:ascii="Times New Roman" w:hAnsi="Times New Roman" w:cs="Times New Roman"/>
                <w:sz w:val="28"/>
                <w:szCs w:val="28"/>
              </w:rPr>
              <w:t> </w:t>
            </w:r>
            <w:r>
              <w:rPr>
                <w:rFonts w:ascii="Times New Roman" w:hAnsi="Times New Roman" w:cs="Times New Roman"/>
                <w:sz w:val="28"/>
                <w:szCs w:val="28"/>
              </w:rPr>
              <w:t>Букетова</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 xml:space="preserve">Карагандинский государственный университет им. Букетова </w:t>
            </w:r>
          </w:p>
        </w:tc>
      </w:tr>
      <w:tr w:rsidR="00AC3B36" w:rsidRPr="00FA7116" w:rsidTr="00AC3B36">
        <w:tc>
          <w:tcPr>
            <w:tcW w:w="2518" w:type="dxa"/>
            <w:shd w:val="clear" w:color="auto" w:fill="auto"/>
          </w:tcPr>
          <w:p w:rsidR="00AC3B36" w:rsidRDefault="00AC3B36" w:rsidP="004F486D">
            <w:pPr>
              <w:spacing w:after="0" w:line="240" w:lineRule="auto"/>
              <w:rPr>
                <w:rFonts w:ascii="Times New Roman" w:hAnsi="Times New Roman"/>
                <w:sz w:val="28"/>
                <w:szCs w:val="28"/>
              </w:rPr>
            </w:pPr>
            <w:r>
              <w:rPr>
                <w:rFonts w:ascii="Times New Roman" w:hAnsi="Times New Roman"/>
                <w:sz w:val="28"/>
                <w:szCs w:val="28"/>
                <w:lang w:val="en-US"/>
              </w:rPr>
              <w:t>MICE</w:t>
            </w:r>
            <w:r w:rsidRPr="00FA7116">
              <w:rPr>
                <w:rFonts w:ascii="Times New Roman" w:hAnsi="Times New Roman"/>
                <w:sz w:val="28"/>
                <w:szCs w:val="28"/>
              </w:rPr>
              <w:t xml:space="preserve"> </w:t>
            </w:r>
            <w:r>
              <w:rPr>
                <w:rFonts w:ascii="Times New Roman" w:hAnsi="Times New Roman"/>
                <w:sz w:val="28"/>
                <w:szCs w:val="28"/>
              </w:rPr>
              <w:t>туризм</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область индустрии делового туризма, связанная с организацией и проведением различных корпоративных мероприятий</w:t>
            </w:r>
            <w:r w:rsidRPr="00B53688">
              <w:rPr>
                <w:rFonts w:ascii="Times New Roman" w:hAnsi="Times New Roman" w:cs="Times New Roman"/>
                <w:sz w:val="28"/>
                <w:szCs w:val="28"/>
                <w:shd w:val="clear" w:color="auto" w:fill="FFFFFF"/>
              </w:rPr>
              <w:t xml:space="preserve"> (от англ.: </w:t>
            </w:r>
            <w:r w:rsidRPr="00B53688">
              <w:rPr>
                <w:rFonts w:ascii="Times New Roman" w:hAnsi="Times New Roman" w:cs="Times New Roman"/>
                <w:sz w:val="28"/>
                <w:szCs w:val="28"/>
                <w:shd w:val="clear" w:color="auto" w:fill="FFFFFF"/>
                <w:lang w:val="en-US"/>
              </w:rPr>
              <w:t>Meetings</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Incentives</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Conferences</w:t>
            </w:r>
            <w:r w:rsidRPr="00B53688">
              <w:rPr>
                <w:rFonts w:ascii="Times New Roman" w:hAnsi="Times New Roman" w:cs="Times New Roman"/>
                <w:sz w:val="28"/>
                <w:szCs w:val="28"/>
                <w:shd w:val="clear" w:color="auto" w:fill="FFFFFF"/>
              </w:rPr>
              <w:t xml:space="preserve">, </w:t>
            </w:r>
            <w:r w:rsidRPr="00B53688">
              <w:rPr>
                <w:rFonts w:ascii="Times New Roman" w:hAnsi="Times New Roman" w:cs="Times New Roman"/>
                <w:sz w:val="28"/>
                <w:szCs w:val="28"/>
                <w:shd w:val="clear" w:color="auto" w:fill="FFFFFF"/>
                <w:lang w:val="en-US"/>
              </w:rPr>
              <w:t>Exhibitions</w:t>
            </w:r>
            <w:r w:rsidRPr="00B53688">
              <w:rPr>
                <w:rFonts w:ascii="Times New Roman" w:hAnsi="Times New Roman" w:cs="Times New Roman"/>
                <w:sz w:val="28"/>
                <w:szCs w:val="28"/>
                <w:shd w:val="clear" w:color="auto" w:fill="FFFFFF"/>
              </w:rPr>
              <w:t>)</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Pr>
                <w:rFonts w:ascii="Times New Roman" w:hAnsi="Times New Roman" w:cs="Times New Roman"/>
                <w:sz w:val="28"/>
                <w:szCs w:val="28"/>
              </w:rPr>
              <w:t>НПП РК «Атамекен»</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Национальная палата предпринимателей Республики Казахстан «Атамекен»</w:t>
            </w:r>
          </w:p>
        </w:tc>
      </w:tr>
      <w:tr w:rsidR="00AC3B36" w:rsidRPr="00F729EA" w:rsidTr="00AC3B36">
        <w:tc>
          <w:tcPr>
            <w:tcW w:w="2518" w:type="dxa"/>
            <w:shd w:val="clear" w:color="auto" w:fill="auto"/>
          </w:tcPr>
          <w:p w:rsidR="00AC3B36" w:rsidRDefault="00AC3B36" w:rsidP="004F486D">
            <w:pPr>
              <w:spacing w:after="0" w:line="240" w:lineRule="auto"/>
              <w:rPr>
                <w:rFonts w:ascii="Times New Roman" w:hAnsi="Times New Roman" w:cs="Times New Roman"/>
                <w:sz w:val="28"/>
                <w:szCs w:val="28"/>
              </w:rPr>
            </w:pPr>
            <w:r>
              <w:rPr>
                <w:rFonts w:ascii="Times New Roman" w:hAnsi="Times New Roman" w:cs="Times New Roman"/>
                <w:sz w:val="28"/>
                <w:szCs w:val="28"/>
              </w:rPr>
              <w:t>ГУ</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Государственное учреждение</w:t>
            </w:r>
          </w:p>
        </w:tc>
      </w:tr>
      <w:tr w:rsidR="00AC3B36" w:rsidRPr="00F729EA" w:rsidTr="00AC3B36">
        <w:tc>
          <w:tcPr>
            <w:tcW w:w="2518" w:type="dxa"/>
            <w:shd w:val="clear" w:color="auto" w:fill="auto"/>
          </w:tcPr>
          <w:p w:rsidR="00AC3B36" w:rsidRPr="00F71EFC" w:rsidRDefault="00AC3B36" w:rsidP="004F486D">
            <w:pPr>
              <w:spacing w:after="0" w:line="240" w:lineRule="auto"/>
              <w:jc w:val="both"/>
              <w:rPr>
                <w:rFonts w:ascii="Times New Roman" w:hAnsi="Times New Roman" w:cs="Times New Roman"/>
                <w:sz w:val="28"/>
                <w:szCs w:val="28"/>
              </w:rPr>
            </w:pPr>
            <w:r w:rsidRPr="00F71EFC">
              <w:rPr>
                <w:rFonts w:ascii="Times New Roman" w:hAnsi="Times New Roman" w:cs="Times New Roman"/>
                <w:sz w:val="28"/>
                <w:szCs w:val="28"/>
              </w:rPr>
              <w:t>ТОО</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товарищество с ограниченной ответственностью</w:t>
            </w:r>
          </w:p>
        </w:tc>
      </w:tr>
      <w:tr w:rsidR="00AC3B36" w:rsidRPr="00F729EA" w:rsidTr="00AC3B36">
        <w:tc>
          <w:tcPr>
            <w:tcW w:w="2518" w:type="dxa"/>
            <w:shd w:val="clear" w:color="auto" w:fill="auto"/>
            <w:hideMark/>
          </w:tcPr>
          <w:p w:rsidR="00AC3B36" w:rsidRPr="00F71EFC"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ОБСЕ</w:t>
            </w:r>
          </w:p>
        </w:tc>
        <w:tc>
          <w:tcPr>
            <w:tcW w:w="7229" w:type="dxa"/>
            <w:shd w:val="clear" w:color="auto" w:fill="auto"/>
            <w:hideMark/>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Организация по безопасности и сотрудничеству в Европе</w:t>
            </w:r>
          </w:p>
        </w:tc>
      </w:tr>
      <w:tr w:rsidR="00AC3B36" w:rsidRPr="00F729EA" w:rsidTr="00AC3B36">
        <w:tc>
          <w:tcPr>
            <w:tcW w:w="2518" w:type="dxa"/>
            <w:shd w:val="clear" w:color="auto" w:fill="auto"/>
          </w:tcPr>
          <w:p w:rsidR="00AC3B36" w:rsidRPr="00F71EFC"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КНР</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Китайская Народная Республика</w:t>
            </w:r>
          </w:p>
        </w:tc>
      </w:tr>
      <w:tr w:rsidR="00AC3B36" w:rsidTr="00AC3B36">
        <w:tc>
          <w:tcPr>
            <w:tcW w:w="2518" w:type="dxa"/>
            <w:shd w:val="clear" w:color="auto" w:fill="auto"/>
          </w:tcPr>
          <w:p w:rsidR="00AC3B36" w:rsidRPr="00F71EFC"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РФ</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Российская Федерация</w:t>
            </w:r>
          </w:p>
        </w:tc>
      </w:tr>
      <w:tr w:rsidR="00AC3B36" w:rsidTr="00AC3B36">
        <w:tc>
          <w:tcPr>
            <w:tcW w:w="2518" w:type="dxa"/>
            <w:shd w:val="clear" w:color="auto" w:fill="auto"/>
          </w:tcPr>
          <w:p w:rsidR="00AC3B36"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АСПиР РК</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Агентство по стратегическому планированию и реформам Республики Казахстан</w:t>
            </w:r>
          </w:p>
        </w:tc>
      </w:tr>
      <w:tr w:rsidR="00AC3B36" w:rsidRPr="00F729EA" w:rsidTr="00AC3B36">
        <w:tc>
          <w:tcPr>
            <w:tcW w:w="2518" w:type="dxa"/>
            <w:shd w:val="clear" w:color="auto" w:fill="auto"/>
          </w:tcPr>
          <w:p w:rsidR="00AC3B36" w:rsidRPr="00F71EFC"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млрд</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миллиард</w:t>
            </w:r>
          </w:p>
        </w:tc>
      </w:tr>
      <w:tr w:rsidR="00AC3B36" w:rsidRPr="00F729EA" w:rsidTr="00AC3B36">
        <w:tc>
          <w:tcPr>
            <w:tcW w:w="2518" w:type="dxa"/>
            <w:shd w:val="clear" w:color="auto" w:fill="auto"/>
          </w:tcPr>
          <w:p w:rsidR="00AC3B36" w:rsidRPr="00F71EFC"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млн</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миллион</w:t>
            </w:r>
          </w:p>
        </w:tc>
      </w:tr>
      <w:tr w:rsidR="00AC3B36" w:rsidRPr="00F729EA" w:rsidTr="00AC3B36">
        <w:tc>
          <w:tcPr>
            <w:tcW w:w="2518" w:type="dxa"/>
            <w:shd w:val="clear" w:color="auto" w:fill="auto"/>
          </w:tcPr>
          <w:p w:rsidR="00AC3B36"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ед.</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единиц</w:t>
            </w:r>
          </w:p>
        </w:tc>
      </w:tr>
      <w:tr w:rsidR="00AC3B36" w:rsidRPr="00F729EA" w:rsidTr="00AC3B36">
        <w:tc>
          <w:tcPr>
            <w:tcW w:w="2518" w:type="dxa"/>
            <w:shd w:val="clear" w:color="auto" w:fill="auto"/>
          </w:tcPr>
          <w:p w:rsidR="00AC3B36"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п.п.</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процентный пункт</w:t>
            </w:r>
          </w:p>
        </w:tc>
      </w:tr>
      <w:tr w:rsidR="00AC3B36" w:rsidRPr="00F729EA" w:rsidTr="00AC3B36">
        <w:tc>
          <w:tcPr>
            <w:tcW w:w="2518" w:type="dxa"/>
            <w:shd w:val="clear" w:color="auto" w:fill="auto"/>
          </w:tcPr>
          <w:p w:rsidR="00AC3B36" w:rsidRDefault="00AC3B36" w:rsidP="004F48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шт.</w:t>
            </w:r>
          </w:p>
        </w:tc>
        <w:tc>
          <w:tcPr>
            <w:tcW w:w="7229" w:type="dxa"/>
            <w:shd w:val="clear" w:color="auto" w:fill="auto"/>
          </w:tcPr>
          <w:p w:rsidR="00AC3B36" w:rsidRPr="00B53688" w:rsidRDefault="00AC3B36" w:rsidP="00B53688">
            <w:pPr>
              <w:pStyle w:val="a5"/>
              <w:numPr>
                <w:ilvl w:val="0"/>
                <w:numId w:val="52"/>
              </w:numPr>
              <w:spacing w:after="0" w:line="240" w:lineRule="auto"/>
              <w:ind w:left="317" w:hanging="317"/>
              <w:jc w:val="both"/>
              <w:rPr>
                <w:rFonts w:ascii="Times New Roman" w:hAnsi="Times New Roman" w:cs="Times New Roman"/>
                <w:sz w:val="28"/>
                <w:szCs w:val="28"/>
              </w:rPr>
            </w:pPr>
            <w:r w:rsidRPr="00B53688">
              <w:rPr>
                <w:rFonts w:ascii="Times New Roman" w:hAnsi="Times New Roman" w:cs="Times New Roman"/>
                <w:sz w:val="28"/>
                <w:szCs w:val="28"/>
              </w:rPr>
              <w:t>штук</w:t>
            </w:r>
          </w:p>
        </w:tc>
      </w:tr>
    </w:tbl>
    <w:p w:rsidR="00DE61B6" w:rsidRDefault="00DE61B6" w:rsidP="00DE61B6">
      <w:pPr>
        <w:pStyle w:val="1"/>
        <w:spacing w:before="0" w:line="240" w:lineRule="auto"/>
        <w:ind w:left="709"/>
        <w:jc w:val="center"/>
        <w:textAlignment w:val="baseline"/>
        <w:rPr>
          <w:rFonts w:ascii="Times New Roman" w:hAnsi="Times New Roman" w:cs="Times New Roman"/>
          <w:b/>
          <w:color w:val="auto"/>
          <w:spacing w:val="2"/>
          <w:sz w:val="28"/>
          <w:szCs w:val="28"/>
        </w:rPr>
      </w:pPr>
    </w:p>
    <w:p w:rsidR="00DE61B6" w:rsidRDefault="00DE61B6">
      <w:pPr>
        <w:rPr>
          <w:rFonts w:ascii="Times New Roman" w:hAnsi="Times New Roman"/>
          <w:sz w:val="28"/>
          <w:szCs w:val="28"/>
        </w:rPr>
      </w:pPr>
      <w:r>
        <w:rPr>
          <w:rFonts w:ascii="Times New Roman" w:hAnsi="Times New Roman"/>
          <w:sz w:val="28"/>
          <w:szCs w:val="28"/>
        </w:rPr>
        <w:br w:type="page"/>
      </w:r>
    </w:p>
    <w:p w:rsidR="000C476F" w:rsidRDefault="000C476F" w:rsidP="001C5AEE">
      <w:pPr>
        <w:spacing w:after="0" w:line="240" w:lineRule="auto"/>
        <w:jc w:val="center"/>
        <w:rPr>
          <w:rFonts w:ascii="Times New Roman" w:hAnsi="Times New Roman" w:cs="Times New Roman"/>
          <w:b/>
          <w:sz w:val="28"/>
          <w:szCs w:val="28"/>
        </w:rPr>
      </w:pPr>
      <w:r w:rsidRPr="002F1B82">
        <w:rPr>
          <w:rFonts w:ascii="Times New Roman" w:hAnsi="Times New Roman" w:cs="Times New Roman"/>
          <w:b/>
          <w:sz w:val="28"/>
          <w:szCs w:val="28"/>
        </w:rPr>
        <w:t>ВВЕДЕНИЕ</w:t>
      </w:r>
    </w:p>
    <w:p w:rsidR="000C476F" w:rsidRPr="00CB640E" w:rsidRDefault="000C476F" w:rsidP="00CB640E">
      <w:pPr>
        <w:spacing w:after="0" w:line="240" w:lineRule="auto"/>
        <w:ind w:firstLine="709"/>
        <w:jc w:val="center"/>
        <w:rPr>
          <w:rFonts w:ascii="Times New Roman" w:hAnsi="Times New Roman" w:cs="Times New Roman"/>
          <w:b/>
          <w:sz w:val="28"/>
          <w:szCs w:val="28"/>
        </w:rPr>
      </w:pPr>
    </w:p>
    <w:p w:rsidR="00CB640E" w:rsidRPr="001C5AEE" w:rsidRDefault="00EA6669" w:rsidP="001C5AEE">
      <w:pPr>
        <w:pStyle w:val="ab"/>
        <w:shd w:val="clear" w:color="auto" w:fill="FFFFFF"/>
        <w:tabs>
          <w:tab w:val="left" w:pos="993"/>
        </w:tabs>
        <w:spacing w:before="0" w:beforeAutospacing="0" w:after="0" w:afterAutospacing="0"/>
        <w:ind w:firstLine="709"/>
        <w:jc w:val="both"/>
        <w:rPr>
          <w:sz w:val="28"/>
          <w:szCs w:val="28"/>
        </w:rPr>
      </w:pPr>
      <w:r w:rsidRPr="001C5AEE">
        <w:rPr>
          <w:b/>
          <w:sz w:val="28"/>
          <w:szCs w:val="28"/>
        </w:rPr>
        <w:t xml:space="preserve">Актуальность диссертационного исследования. </w:t>
      </w:r>
      <w:r w:rsidR="00CB640E" w:rsidRPr="001C5AEE">
        <w:rPr>
          <w:sz w:val="28"/>
          <w:szCs w:val="28"/>
        </w:rPr>
        <w:t>Одним из приоритетных направлений развития экономики нашей страны признано создание кластеров, как способ</w:t>
      </w:r>
      <w:r w:rsidR="006D16CD" w:rsidRPr="001C5AEE">
        <w:rPr>
          <w:sz w:val="28"/>
          <w:szCs w:val="28"/>
        </w:rPr>
        <w:t>а</w:t>
      </w:r>
      <w:r w:rsidR="00CB640E" w:rsidRPr="001C5AEE">
        <w:rPr>
          <w:sz w:val="28"/>
          <w:szCs w:val="28"/>
        </w:rPr>
        <w:t xml:space="preserve"> производства конкурентоспособных на мировых рынках товаров и услуг в различных сферах экономической деятельности. Индустрия туризма входит в состав тех видов деятельности, где формирование кластеров может принести наибольший социально-экономический эффект</w:t>
      </w:r>
      <w:r w:rsidR="001C4AD1" w:rsidRPr="001C5AEE">
        <w:rPr>
          <w:sz w:val="28"/>
          <w:szCs w:val="28"/>
        </w:rPr>
        <w:t xml:space="preserve"> через</w:t>
      </w:r>
      <w:r w:rsidR="00CB640E" w:rsidRPr="001C5AEE">
        <w:rPr>
          <w:sz w:val="28"/>
          <w:szCs w:val="28"/>
        </w:rPr>
        <w:t xml:space="preserve"> </w:t>
      </w:r>
      <w:r w:rsidR="001C4AD1" w:rsidRPr="001C5AEE">
        <w:rPr>
          <w:sz w:val="28"/>
          <w:szCs w:val="28"/>
          <w:shd w:val="clear" w:color="auto" w:fill="FFFFFF"/>
        </w:rPr>
        <w:t>увеличение эффективности рынка туристских услуг и, таким образом, рост благосостояния населения страны.</w:t>
      </w:r>
    </w:p>
    <w:p w:rsidR="00E9033E" w:rsidRPr="001C5AEE" w:rsidRDefault="00922083" w:rsidP="001C5AEE">
      <w:pPr>
        <w:pStyle w:val="2"/>
        <w:shd w:val="clear" w:color="auto" w:fill="FFFFFF"/>
        <w:tabs>
          <w:tab w:val="left" w:pos="993"/>
        </w:tabs>
        <w:spacing w:before="0" w:line="240" w:lineRule="auto"/>
        <w:ind w:firstLine="709"/>
        <w:jc w:val="both"/>
        <w:rPr>
          <w:rFonts w:ascii="Times New Roman" w:hAnsi="Times New Roman" w:cs="Times New Roman"/>
          <w:b w:val="0"/>
          <w:color w:val="auto"/>
          <w:sz w:val="28"/>
          <w:szCs w:val="28"/>
        </w:rPr>
      </w:pPr>
      <w:r w:rsidRPr="001C5AEE">
        <w:rPr>
          <w:rFonts w:ascii="Times New Roman" w:hAnsi="Times New Roman" w:cs="Times New Roman"/>
          <w:b w:val="0"/>
          <w:color w:val="auto"/>
          <w:sz w:val="28"/>
          <w:szCs w:val="28"/>
        </w:rPr>
        <w:t xml:space="preserve">Выступая на первой сессии Парламента </w:t>
      </w:r>
      <w:r w:rsidRPr="001C5AEE">
        <w:rPr>
          <w:rFonts w:ascii="Times New Roman" w:hAnsi="Times New Roman" w:cs="Times New Roman"/>
          <w:b w:val="0"/>
          <w:color w:val="auto"/>
          <w:sz w:val="28"/>
          <w:szCs w:val="28"/>
          <w:lang w:val="en-US"/>
        </w:rPr>
        <w:t>VIII</w:t>
      </w:r>
      <w:r w:rsidRPr="001C5AEE">
        <w:rPr>
          <w:rFonts w:ascii="Times New Roman" w:hAnsi="Times New Roman" w:cs="Times New Roman"/>
          <w:b w:val="0"/>
          <w:color w:val="auto"/>
          <w:sz w:val="28"/>
          <w:szCs w:val="28"/>
        </w:rPr>
        <w:t xml:space="preserve"> созыва Президентом РК К.К.</w:t>
      </w:r>
      <w:r w:rsidR="00B53688">
        <w:rPr>
          <w:rFonts w:ascii="Times New Roman" w:hAnsi="Times New Roman" w:cs="Times New Roman"/>
          <w:b w:val="0"/>
          <w:color w:val="auto"/>
          <w:sz w:val="28"/>
          <w:szCs w:val="28"/>
        </w:rPr>
        <w:t> </w:t>
      </w:r>
      <w:r w:rsidRPr="001C5AEE">
        <w:rPr>
          <w:rFonts w:ascii="Times New Roman" w:hAnsi="Times New Roman" w:cs="Times New Roman"/>
          <w:b w:val="0"/>
          <w:color w:val="auto"/>
          <w:sz w:val="28"/>
          <w:szCs w:val="28"/>
        </w:rPr>
        <w:t>Токаевым отмечена необходимость развития не до конца раскрывшегося потенциала туристской отрасли страны, расширение которого видится в комплексном решении инфраструктурных вопросов и кардинальном повышении качества сервиса [</w:t>
      </w:r>
      <w:r w:rsidRPr="001C5AEE">
        <w:rPr>
          <w:rStyle w:val="a7"/>
          <w:rFonts w:ascii="Times New Roman" w:hAnsi="Times New Roman" w:cs="Times New Roman"/>
          <w:b w:val="0"/>
          <w:color w:val="auto"/>
          <w:sz w:val="28"/>
          <w:szCs w:val="28"/>
          <w:u w:val="none"/>
        </w:rPr>
        <w:t>1</w:t>
      </w:r>
      <w:r w:rsidRPr="001C5AEE">
        <w:rPr>
          <w:rFonts w:ascii="Times New Roman" w:hAnsi="Times New Roman" w:cs="Times New Roman"/>
          <w:b w:val="0"/>
          <w:color w:val="auto"/>
          <w:sz w:val="28"/>
          <w:szCs w:val="28"/>
        </w:rPr>
        <w:t xml:space="preserve">]. </w:t>
      </w:r>
      <w:r w:rsidR="00474DA9" w:rsidRPr="001C5AEE">
        <w:rPr>
          <w:rFonts w:ascii="Times New Roman" w:hAnsi="Times New Roman" w:cs="Times New Roman"/>
          <w:b w:val="0"/>
          <w:color w:val="auto"/>
          <w:sz w:val="28"/>
          <w:szCs w:val="28"/>
        </w:rPr>
        <w:t xml:space="preserve"> </w:t>
      </w:r>
    </w:p>
    <w:p w:rsidR="00E9033E" w:rsidRPr="001C5AEE" w:rsidRDefault="00E9033E" w:rsidP="001C5AEE">
      <w:pPr>
        <w:pStyle w:val="2"/>
        <w:shd w:val="clear" w:color="auto" w:fill="FFFFFF"/>
        <w:tabs>
          <w:tab w:val="left" w:pos="993"/>
        </w:tabs>
        <w:spacing w:before="0" w:line="240" w:lineRule="auto"/>
        <w:ind w:firstLine="709"/>
        <w:jc w:val="both"/>
        <w:rPr>
          <w:rFonts w:ascii="Times New Roman" w:hAnsi="Times New Roman" w:cs="Times New Roman"/>
          <w:b w:val="0"/>
          <w:color w:val="auto"/>
          <w:sz w:val="28"/>
          <w:szCs w:val="28"/>
        </w:rPr>
      </w:pPr>
      <w:r w:rsidRPr="001C5AEE">
        <w:rPr>
          <w:rFonts w:ascii="Times New Roman" w:hAnsi="Times New Roman" w:cs="Times New Roman"/>
          <w:b w:val="0"/>
          <w:color w:val="auto"/>
          <w:sz w:val="28"/>
          <w:szCs w:val="28"/>
        </w:rPr>
        <w:t>Реализация прорывных судьбоносных для страны проектов, в том числе в туристской отрасли, через задействование туристического потенциала страны и создание кластеров высокого передела отмечена в Послании Президента РК К.К.</w:t>
      </w:r>
      <w:r w:rsidR="00B53688">
        <w:rPr>
          <w:rFonts w:ascii="Times New Roman" w:hAnsi="Times New Roman" w:cs="Times New Roman"/>
          <w:b w:val="0"/>
          <w:color w:val="auto"/>
          <w:sz w:val="28"/>
          <w:szCs w:val="28"/>
        </w:rPr>
        <w:t> </w:t>
      </w:r>
      <w:r w:rsidRPr="001C5AEE">
        <w:rPr>
          <w:rFonts w:ascii="Times New Roman" w:hAnsi="Times New Roman" w:cs="Times New Roman"/>
          <w:b w:val="0"/>
          <w:color w:val="auto"/>
          <w:sz w:val="28"/>
          <w:szCs w:val="28"/>
        </w:rPr>
        <w:t>Токаева народу Казахстана «Экономический курс Справедливого Казахстана» от 01 сентября 2023 года [</w:t>
      </w:r>
      <w:r w:rsidR="00EC2070" w:rsidRPr="001C5AEE">
        <w:rPr>
          <w:rFonts w:ascii="Times New Roman" w:hAnsi="Times New Roman" w:cs="Times New Roman"/>
          <w:b w:val="0"/>
          <w:color w:val="auto"/>
          <w:sz w:val="28"/>
          <w:szCs w:val="28"/>
        </w:rPr>
        <w:t>2</w:t>
      </w:r>
      <w:r w:rsidRPr="001C5AEE">
        <w:rPr>
          <w:rFonts w:ascii="Times New Roman" w:hAnsi="Times New Roman" w:cs="Times New Roman"/>
          <w:b w:val="0"/>
          <w:color w:val="auto"/>
          <w:sz w:val="28"/>
          <w:szCs w:val="28"/>
        </w:rPr>
        <w:t>].</w:t>
      </w:r>
    </w:p>
    <w:p w:rsidR="007F3696" w:rsidRPr="001C5AEE" w:rsidRDefault="007F3696" w:rsidP="001C5AEE">
      <w:pPr>
        <w:pStyle w:val="ab"/>
        <w:shd w:val="clear" w:color="auto" w:fill="FFFFFF"/>
        <w:tabs>
          <w:tab w:val="left" w:pos="993"/>
        </w:tabs>
        <w:spacing w:before="0" w:beforeAutospacing="0" w:after="0" w:afterAutospacing="0"/>
        <w:ind w:firstLine="709"/>
        <w:jc w:val="both"/>
        <w:rPr>
          <w:sz w:val="28"/>
          <w:szCs w:val="28"/>
        </w:rPr>
      </w:pPr>
      <w:r w:rsidRPr="001C5AEE">
        <w:rPr>
          <w:sz w:val="28"/>
          <w:szCs w:val="28"/>
        </w:rPr>
        <w:t xml:space="preserve">Однако в экономике Казахстана туризм играет крайне малую роль. В международном туристском потоке доля Казахстана также невысока: в 2022 году количество международных туристских прибытий в нашу страну составило </w:t>
      </w:r>
      <w:r w:rsidRPr="001C5AEE">
        <w:rPr>
          <w:sz w:val="28"/>
          <w:szCs w:val="28"/>
          <w:lang w:val="kk-KZ"/>
        </w:rPr>
        <w:t>4,7</w:t>
      </w:r>
      <w:r w:rsidRPr="001C5AEE">
        <w:rPr>
          <w:sz w:val="28"/>
          <w:szCs w:val="28"/>
        </w:rPr>
        <w:t xml:space="preserve"> млн. человек или 0,5% от общемировой величины этого показателя</w:t>
      </w:r>
      <w:r w:rsidRPr="001C5AEE">
        <w:rPr>
          <w:sz w:val="28"/>
          <w:szCs w:val="28"/>
          <w:lang w:val="kk-KZ"/>
        </w:rPr>
        <w:t xml:space="preserve"> </w:t>
      </w:r>
      <w:r w:rsidRPr="001C5AEE">
        <w:rPr>
          <w:sz w:val="28"/>
          <w:szCs w:val="28"/>
        </w:rPr>
        <w:t>[3]. При этом потенциальные возможности Казахстана оцениваются намного выше тех, которыми он располагает. По мнению экспертов, Казахстан использует свой туристско-рекреационный потенциал только на 10-15%, и как следствие занимает лишь 66 место в мировом рейтинге Всемирного экономического форума. Разрыв между туристским потенциалом и фактическим уровнем его освоения сложился в силу низкого качества туристских продуктов, создаваемых в большинстве отечественных регионов. Неразвитость материальной базы, слабые кооперационные связи между туристскими предприятиями и организациями, расположенными на территории страны также играют не в пользу кластерного развития туризма.</w:t>
      </w:r>
    </w:p>
    <w:p w:rsidR="007B54DD" w:rsidRPr="001C5AEE" w:rsidRDefault="007B54DD" w:rsidP="001C5AEE">
      <w:pPr>
        <w:tabs>
          <w:tab w:val="left" w:pos="993"/>
        </w:tabs>
        <w:spacing w:after="0" w:line="240" w:lineRule="auto"/>
        <w:ind w:firstLine="709"/>
        <w:jc w:val="both"/>
        <w:rPr>
          <w:rFonts w:ascii="Times New Roman" w:eastAsia="Times New Roman" w:hAnsi="Times New Roman" w:cs="Times New Roman"/>
          <w:b/>
          <w:sz w:val="28"/>
          <w:szCs w:val="28"/>
          <w:lang w:eastAsia="ru-RU"/>
        </w:rPr>
      </w:pPr>
      <w:r w:rsidRPr="001C5AEE">
        <w:rPr>
          <w:rFonts w:ascii="Times New Roman" w:hAnsi="Times New Roman" w:cs="Times New Roman"/>
          <w:sz w:val="28"/>
          <w:szCs w:val="28"/>
          <w:shd w:val="clear" w:color="auto" w:fill="FFFFFF"/>
        </w:rPr>
        <w:t xml:space="preserve">Преодоление этих проблем невозможно без внедрения эффективного организационно-экономического механизма модернизации отечественной индустрии туризма. Кластерный подход к организации </w:t>
      </w:r>
      <w:r w:rsidR="006D16CD" w:rsidRPr="001C5AEE">
        <w:rPr>
          <w:rFonts w:ascii="Times New Roman" w:hAnsi="Times New Roman" w:cs="Times New Roman"/>
          <w:sz w:val="28"/>
          <w:szCs w:val="28"/>
          <w:shd w:val="clear" w:color="auto" w:fill="FFFFFF"/>
        </w:rPr>
        <w:t xml:space="preserve">туристской отрасли </w:t>
      </w:r>
      <w:r w:rsidRPr="001C5AEE">
        <w:rPr>
          <w:rFonts w:ascii="Times New Roman" w:hAnsi="Times New Roman" w:cs="Times New Roman"/>
          <w:sz w:val="28"/>
          <w:szCs w:val="28"/>
          <w:shd w:val="clear" w:color="auto" w:fill="FFFFFF"/>
        </w:rPr>
        <w:t xml:space="preserve">представляет собой инновационное направление развития экономики, </w:t>
      </w:r>
      <w:r w:rsidR="00DD55A4" w:rsidRPr="001C5AEE">
        <w:rPr>
          <w:rFonts w:ascii="Times New Roman" w:hAnsi="Times New Roman" w:cs="Times New Roman"/>
          <w:sz w:val="28"/>
          <w:szCs w:val="28"/>
          <w:shd w:val="clear" w:color="auto" w:fill="FFFFFF"/>
        </w:rPr>
        <w:t xml:space="preserve">требующего </w:t>
      </w:r>
      <w:r w:rsidR="00DD55A4" w:rsidRPr="001C5AEE">
        <w:rPr>
          <w:rStyle w:val="tlid-translation"/>
          <w:rFonts w:ascii="Times New Roman" w:hAnsi="Times New Roman" w:cs="Times New Roman"/>
          <w:sz w:val="28"/>
          <w:szCs w:val="28"/>
        </w:rPr>
        <w:t>теоретическо</w:t>
      </w:r>
      <w:r w:rsidR="00DA6588" w:rsidRPr="001C5AEE">
        <w:rPr>
          <w:rStyle w:val="tlid-translation"/>
          <w:rFonts w:ascii="Times New Roman" w:hAnsi="Times New Roman" w:cs="Times New Roman"/>
          <w:sz w:val="28"/>
          <w:szCs w:val="28"/>
        </w:rPr>
        <w:t>го</w:t>
      </w:r>
      <w:r w:rsidR="00DD55A4" w:rsidRPr="001C5AEE">
        <w:rPr>
          <w:rStyle w:val="tlid-translation"/>
          <w:rFonts w:ascii="Times New Roman" w:hAnsi="Times New Roman" w:cs="Times New Roman"/>
          <w:sz w:val="28"/>
          <w:szCs w:val="28"/>
        </w:rPr>
        <w:t>, методическо</w:t>
      </w:r>
      <w:r w:rsidR="00DA6588" w:rsidRPr="001C5AEE">
        <w:rPr>
          <w:rStyle w:val="tlid-translation"/>
          <w:rFonts w:ascii="Times New Roman" w:hAnsi="Times New Roman" w:cs="Times New Roman"/>
          <w:sz w:val="28"/>
          <w:szCs w:val="28"/>
        </w:rPr>
        <w:t>го</w:t>
      </w:r>
      <w:r w:rsidR="00DD55A4" w:rsidRPr="001C5AEE">
        <w:rPr>
          <w:rStyle w:val="tlid-translation"/>
          <w:rFonts w:ascii="Times New Roman" w:hAnsi="Times New Roman" w:cs="Times New Roman"/>
          <w:sz w:val="28"/>
          <w:szCs w:val="28"/>
        </w:rPr>
        <w:t xml:space="preserve"> и практическо</w:t>
      </w:r>
      <w:r w:rsidR="00DA6588" w:rsidRPr="001C5AEE">
        <w:rPr>
          <w:rStyle w:val="tlid-translation"/>
          <w:rFonts w:ascii="Times New Roman" w:hAnsi="Times New Roman" w:cs="Times New Roman"/>
          <w:sz w:val="28"/>
          <w:szCs w:val="28"/>
        </w:rPr>
        <w:t xml:space="preserve">го </w:t>
      </w:r>
      <w:r w:rsidR="00BB1BA0" w:rsidRPr="001C5AEE">
        <w:rPr>
          <w:rStyle w:val="tlid-translation"/>
          <w:rFonts w:ascii="Times New Roman" w:hAnsi="Times New Roman" w:cs="Times New Roman"/>
          <w:sz w:val="28"/>
          <w:szCs w:val="28"/>
        </w:rPr>
        <w:t>применения, в том числе относительно регионов Республики Казахстан,</w:t>
      </w:r>
      <w:r w:rsidR="00DD55A4" w:rsidRPr="001C5AEE">
        <w:rPr>
          <w:rStyle w:val="tlid-translation"/>
          <w:rFonts w:ascii="Times New Roman" w:hAnsi="Times New Roman" w:cs="Times New Roman"/>
          <w:sz w:val="28"/>
          <w:szCs w:val="28"/>
        </w:rPr>
        <w:t xml:space="preserve"> </w:t>
      </w:r>
      <w:r w:rsidRPr="001C5AEE">
        <w:rPr>
          <w:rFonts w:ascii="Times New Roman" w:hAnsi="Times New Roman" w:cs="Times New Roman"/>
          <w:sz w:val="28"/>
          <w:szCs w:val="28"/>
          <w:shd w:val="clear" w:color="auto" w:fill="FFFFFF"/>
        </w:rPr>
        <w:t xml:space="preserve">что и </w:t>
      </w:r>
      <w:r w:rsidR="00BB1BA0" w:rsidRPr="001C5AEE">
        <w:rPr>
          <w:rStyle w:val="tlid-translation"/>
          <w:rFonts w:ascii="Times New Roman" w:hAnsi="Times New Roman" w:cs="Times New Roman"/>
          <w:sz w:val="28"/>
          <w:szCs w:val="28"/>
        </w:rPr>
        <w:t>обуславливают актуальность темы данного диссертационного исследования</w:t>
      </w:r>
      <w:r w:rsidRPr="001C5AEE">
        <w:rPr>
          <w:rFonts w:ascii="Times New Roman" w:hAnsi="Times New Roman" w:cs="Times New Roman"/>
          <w:sz w:val="28"/>
          <w:szCs w:val="28"/>
          <w:shd w:val="clear" w:color="auto" w:fill="FFFFFF"/>
        </w:rPr>
        <w:t>.</w:t>
      </w:r>
    </w:p>
    <w:p w:rsidR="00EA6669" w:rsidRPr="001C5AEE" w:rsidRDefault="00EA6669" w:rsidP="001C5AE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C5AEE">
        <w:rPr>
          <w:rFonts w:ascii="Times New Roman" w:eastAsia="Times New Roman" w:hAnsi="Times New Roman" w:cs="Times New Roman"/>
          <w:b/>
          <w:sz w:val="28"/>
          <w:szCs w:val="28"/>
          <w:lang w:eastAsia="ru-RU"/>
        </w:rPr>
        <w:t xml:space="preserve">Степень научной разработанности темы исследования. </w:t>
      </w:r>
      <w:r w:rsidRPr="001C5AEE">
        <w:rPr>
          <w:rFonts w:ascii="Times New Roman" w:eastAsia="Times New Roman" w:hAnsi="Times New Roman" w:cs="Times New Roman"/>
          <w:sz w:val="28"/>
          <w:szCs w:val="28"/>
          <w:lang w:eastAsia="ru-RU"/>
        </w:rPr>
        <w:t>В современной экономической литературе имеется целый ряд научных исследований и публикаций, освещающих</w:t>
      </w:r>
      <w:r w:rsidRPr="001C5AEE">
        <w:rPr>
          <w:rFonts w:ascii="Times New Roman" w:eastAsia="Times New Roman" w:hAnsi="Times New Roman" w:cs="Times New Roman"/>
          <w:color w:val="FF0000"/>
          <w:sz w:val="28"/>
          <w:szCs w:val="28"/>
          <w:lang w:eastAsia="ru-RU"/>
        </w:rPr>
        <w:t xml:space="preserve"> </w:t>
      </w:r>
      <w:r w:rsidRPr="001C5AEE">
        <w:rPr>
          <w:rFonts w:ascii="Times New Roman" w:eastAsia="Times New Roman" w:hAnsi="Times New Roman" w:cs="Times New Roman"/>
          <w:sz w:val="28"/>
          <w:szCs w:val="28"/>
          <w:lang w:eastAsia="ru-RU"/>
        </w:rPr>
        <w:t xml:space="preserve">в той или иной степени различные </w:t>
      </w:r>
      <w:r w:rsidR="001C4AD1" w:rsidRPr="001C5AEE">
        <w:rPr>
          <w:rFonts w:ascii="Times New Roman" w:hAnsi="Times New Roman" w:cs="Times New Roman"/>
          <w:sz w:val="28"/>
          <w:szCs w:val="28"/>
        </w:rPr>
        <w:t>организационно-экономические аспекты кластерного развития туризма</w:t>
      </w:r>
      <w:r w:rsidRPr="001C5AEE">
        <w:rPr>
          <w:rFonts w:ascii="Times New Roman" w:eastAsia="Times New Roman" w:hAnsi="Times New Roman" w:cs="Times New Roman"/>
          <w:sz w:val="28"/>
          <w:szCs w:val="28"/>
          <w:lang w:eastAsia="ru-RU"/>
        </w:rPr>
        <w:t xml:space="preserve">, в том числе на уровне региона. </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Идеология кластеризации берет свое начало с конца </w:t>
      </w:r>
      <w:r w:rsidRPr="001C5AEE">
        <w:rPr>
          <w:rFonts w:ascii="Times New Roman" w:hAnsi="Times New Roman" w:cs="Times New Roman"/>
          <w:sz w:val="28"/>
          <w:szCs w:val="28"/>
          <w:lang w:val="en-US"/>
        </w:rPr>
        <w:t>XIX</w:t>
      </w:r>
      <w:r w:rsidRPr="001C5AEE">
        <w:rPr>
          <w:rFonts w:ascii="Times New Roman" w:hAnsi="Times New Roman" w:cs="Times New Roman"/>
          <w:sz w:val="28"/>
          <w:szCs w:val="28"/>
        </w:rPr>
        <w:t xml:space="preserve"> века  в трудах Маршала А. через изучение вопросов локализации, инноваций и территориального экономического развития.</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Дальнейшее продвижение теории кластерного развития наблюдается в трудах признанного основоположника Портера М., внесший огромный вклад в науку, изучив данную проблему посредством исследования конкурентных позиций отраслей различных стран.</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lang w:val="kk-KZ"/>
        </w:rPr>
        <w:t xml:space="preserve">Кластеризацию как совокупность связанных и дополняющих друг друга фирм и компаний рассматривает в своих трудах Розенфельд С. </w:t>
      </w:r>
      <w:r w:rsidRPr="001C5AEE">
        <w:rPr>
          <w:rFonts w:ascii="Times New Roman" w:hAnsi="Times New Roman" w:cs="Times New Roman"/>
          <w:sz w:val="28"/>
          <w:szCs w:val="28"/>
        </w:rPr>
        <w:t xml:space="preserve">Позиция кластера как группа взаимодействующих отраслей промышленности отражается в трудах Кетельса К. </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Российский исследователь Руднева П.С. рассматривает кластер как совокупность географически ограниченных взаимосвязанных компаний, производителей и импортёров оборудования, комплектующих, дополнительных услуг, инфраструктуры, а также исследовательских организаций, высших учебных заведений и других учреждений, взаимодействующих друг с другом и усиливающих конкурентные преимущества отдельных компаний и кластера в целом. </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Активизации роли государства в регулировании кластерного развития туризма придерживается </w:t>
      </w:r>
      <w:r w:rsidR="00B07E22" w:rsidRPr="001C5AEE">
        <w:rPr>
          <w:rFonts w:ascii="Times New Roman" w:hAnsi="Times New Roman" w:cs="Times New Roman"/>
          <w:sz w:val="28"/>
          <w:szCs w:val="28"/>
        </w:rPr>
        <w:t xml:space="preserve">в своих трудах </w:t>
      </w:r>
      <w:r w:rsidRPr="001C5AEE">
        <w:rPr>
          <w:rFonts w:ascii="Times New Roman" w:hAnsi="Times New Roman" w:cs="Times New Roman"/>
          <w:sz w:val="28"/>
          <w:szCs w:val="28"/>
        </w:rPr>
        <w:t>российский исследователь Валеева</w:t>
      </w:r>
      <w:r w:rsidR="00B53688">
        <w:rPr>
          <w:rFonts w:ascii="Times New Roman" w:hAnsi="Times New Roman" w:cs="Times New Roman"/>
          <w:sz w:val="28"/>
          <w:szCs w:val="28"/>
        </w:rPr>
        <w:t> </w:t>
      </w:r>
      <w:r w:rsidRPr="001C5AEE">
        <w:rPr>
          <w:rFonts w:ascii="Times New Roman" w:hAnsi="Times New Roman" w:cs="Times New Roman"/>
          <w:sz w:val="28"/>
          <w:szCs w:val="28"/>
        </w:rPr>
        <w:t xml:space="preserve">С.В. </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Системный подход эффективной работы кластера с позиции таких элементов, как интеграция туркомпаний с органами власти и научными организациями, их общие цели и интересы, инновационные разработки, обмен опытом и знаниями, совершенствование знаний и приобретение новых навыков, поддерживается</w:t>
      </w:r>
      <w:r w:rsidR="00B07E22" w:rsidRPr="001C5AEE">
        <w:rPr>
          <w:rFonts w:ascii="Times New Roman" w:hAnsi="Times New Roman" w:cs="Times New Roman"/>
          <w:sz w:val="28"/>
          <w:szCs w:val="28"/>
        </w:rPr>
        <w:t xml:space="preserve"> в трудах</w:t>
      </w:r>
      <w:r w:rsidRPr="001C5AEE">
        <w:rPr>
          <w:rFonts w:ascii="Times New Roman" w:hAnsi="Times New Roman" w:cs="Times New Roman"/>
          <w:sz w:val="28"/>
          <w:szCs w:val="28"/>
        </w:rPr>
        <w:t xml:space="preserve"> российск</w:t>
      </w:r>
      <w:r w:rsidR="00B07E22" w:rsidRPr="001C5AEE">
        <w:rPr>
          <w:rFonts w:ascii="Times New Roman" w:hAnsi="Times New Roman" w:cs="Times New Roman"/>
          <w:sz w:val="28"/>
          <w:szCs w:val="28"/>
        </w:rPr>
        <w:t>ого</w:t>
      </w:r>
      <w:r w:rsidRPr="001C5AEE">
        <w:rPr>
          <w:rFonts w:ascii="Times New Roman" w:hAnsi="Times New Roman" w:cs="Times New Roman"/>
          <w:sz w:val="28"/>
          <w:szCs w:val="28"/>
        </w:rPr>
        <w:t xml:space="preserve"> исследовател</w:t>
      </w:r>
      <w:r w:rsidR="00B07E22" w:rsidRPr="001C5AEE">
        <w:rPr>
          <w:rFonts w:ascii="Times New Roman" w:hAnsi="Times New Roman" w:cs="Times New Roman"/>
          <w:sz w:val="28"/>
          <w:szCs w:val="28"/>
        </w:rPr>
        <w:t>я</w:t>
      </w:r>
      <w:r w:rsidRPr="001C5AEE">
        <w:rPr>
          <w:rFonts w:ascii="Times New Roman" w:hAnsi="Times New Roman" w:cs="Times New Roman"/>
          <w:sz w:val="28"/>
          <w:szCs w:val="28"/>
        </w:rPr>
        <w:t xml:space="preserve"> Войнаренко</w:t>
      </w:r>
      <w:r w:rsidR="00B53688">
        <w:rPr>
          <w:rFonts w:ascii="Times New Roman" w:hAnsi="Times New Roman" w:cs="Times New Roman"/>
          <w:sz w:val="28"/>
          <w:szCs w:val="28"/>
        </w:rPr>
        <w:t> </w:t>
      </w:r>
      <w:r w:rsidRPr="001C5AEE">
        <w:rPr>
          <w:rFonts w:ascii="Times New Roman" w:hAnsi="Times New Roman" w:cs="Times New Roman"/>
          <w:sz w:val="28"/>
          <w:szCs w:val="28"/>
        </w:rPr>
        <w:t>М.П.</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Группой ученых-исследователей в лице Монфорда М., Бени М., Левченко</w:t>
      </w:r>
      <w:r w:rsidR="00B53688">
        <w:rPr>
          <w:rFonts w:ascii="Times New Roman" w:hAnsi="Times New Roman" w:cs="Times New Roman"/>
          <w:sz w:val="28"/>
          <w:szCs w:val="28"/>
        </w:rPr>
        <w:t> </w:t>
      </w:r>
      <w:r w:rsidRPr="001C5AEE">
        <w:rPr>
          <w:rFonts w:ascii="Times New Roman" w:hAnsi="Times New Roman" w:cs="Times New Roman"/>
          <w:sz w:val="28"/>
          <w:szCs w:val="28"/>
        </w:rPr>
        <w:t>Т.П., Родригес А.В., Нордин С., и др. рассматриваются идеи кластеризации туризма с разных позиций и точек зрения, однако придерживаясь общей идеи об эффективности кластерного развития туризма нежели внекластерного его развития.</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Вопросы кластеризации отраслей, в том числе туризма, изучались экспертами международных организаций, таких как Всемирный банк, Евразийский банк развития при проведении соответствующих исследований, где кластеры рассматриваются как инструмент эффективного развития стран, регионов, компаний, отраслей и смежных с ними субъектов экономической деятельности.</w:t>
      </w:r>
    </w:p>
    <w:p w:rsidR="0024063B" w:rsidRPr="001C5AEE" w:rsidRDefault="0024063B"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Казахстанскими экспертами научных организаций кластерное развитие рассматривается в рамках промышленности, где деятельность государства и частного сектора направлены на эффективное содействие в процессе участия и финансирования разрабатываемых отраслевых действий.</w:t>
      </w:r>
    </w:p>
    <w:p w:rsidR="007F3696" w:rsidRPr="001C5AEE" w:rsidRDefault="007F3696"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Казахстанские ученые, как Молдажанов М.Б., Иманбекова Б.Т. и др</w:t>
      </w:r>
      <w:r w:rsidR="001E7B5F" w:rsidRPr="001C5AEE">
        <w:rPr>
          <w:rFonts w:ascii="Times New Roman" w:hAnsi="Times New Roman" w:cs="Times New Roman"/>
          <w:sz w:val="28"/>
          <w:szCs w:val="28"/>
        </w:rPr>
        <w:t>угие</w:t>
      </w:r>
      <w:r w:rsidRPr="001C5AEE">
        <w:rPr>
          <w:rFonts w:ascii="Times New Roman" w:hAnsi="Times New Roman" w:cs="Times New Roman"/>
          <w:sz w:val="28"/>
          <w:szCs w:val="28"/>
        </w:rPr>
        <w:t xml:space="preserve"> дали свое понятие туристского кластера, под которым понимается взаимосвязанная группа туристских и инфраструктурных компаний, которые осуществляют рекреационные функции, имеют территориальную организацию туризма и обеспечивают конкурентоспособность туристских услуг. </w:t>
      </w:r>
    </w:p>
    <w:p w:rsidR="0024063B" w:rsidRPr="001C5AEE" w:rsidRDefault="0024063B" w:rsidP="001C5AEE">
      <w:pPr>
        <w:tabs>
          <w:tab w:val="left" w:pos="993"/>
        </w:tabs>
        <w:spacing w:after="0" w:line="240" w:lineRule="auto"/>
        <w:ind w:firstLine="709"/>
        <w:jc w:val="both"/>
        <w:rPr>
          <w:rFonts w:ascii="Times New Roman" w:hAnsi="Times New Roman" w:cs="Times New Roman"/>
          <w:b/>
          <w:sz w:val="28"/>
          <w:szCs w:val="28"/>
          <w:lang w:val="kk-KZ"/>
        </w:rPr>
      </w:pPr>
      <w:r w:rsidRPr="001C5AEE">
        <w:rPr>
          <w:rFonts w:ascii="Times New Roman" w:hAnsi="Times New Roman" w:cs="Times New Roman"/>
          <w:sz w:val="28"/>
          <w:szCs w:val="28"/>
        </w:rPr>
        <w:t xml:space="preserve">Таким образом, </w:t>
      </w:r>
      <w:r w:rsidRPr="001C5AEE">
        <w:rPr>
          <w:rFonts w:ascii="Times New Roman" w:hAnsi="Times New Roman" w:cs="Times New Roman"/>
          <w:sz w:val="28"/>
          <w:szCs w:val="28"/>
          <w:lang w:eastAsia="ru-RU"/>
        </w:rPr>
        <w:t>проблемам кластеризации и кластерного развития туризма посвящено множество научных трудов и исследований. Тем не менее, все еще н</w:t>
      </w:r>
      <w:r w:rsidRPr="001C5AEE">
        <w:rPr>
          <w:rFonts w:ascii="Times New Roman" w:hAnsi="Times New Roman" w:cs="Times New Roman"/>
          <w:sz w:val="28"/>
          <w:szCs w:val="28"/>
          <w:shd w:val="clear" w:color="auto" w:fill="FFFFFF"/>
        </w:rPr>
        <w:t xml:space="preserve">едостаточное внедрение теоретико-методологических подходов </w:t>
      </w:r>
      <w:r w:rsidRPr="001C5AEE">
        <w:rPr>
          <w:rFonts w:ascii="Times New Roman" w:hAnsi="Times New Roman" w:cs="Times New Roman"/>
          <w:sz w:val="28"/>
          <w:szCs w:val="28"/>
        </w:rPr>
        <w:t xml:space="preserve">кластерного развития туризма, рассматриваемых через призму </w:t>
      </w:r>
      <w:r w:rsidRPr="001C5AEE">
        <w:rPr>
          <w:rFonts w:ascii="Times New Roman" w:hAnsi="Times New Roman" w:cs="Times New Roman"/>
          <w:sz w:val="28"/>
          <w:szCs w:val="28"/>
          <w:shd w:val="clear" w:color="auto" w:fill="FFFFFF"/>
        </w:rPr>
        <w:t>организационно-экономического механизма, в том числе в региональном разрезе, определили выбор темы, объекта и предмета диссертационного исследования, постановку его цели и задач.</w:t>
      </w:r>
      <w:r w:rsidRPr="001C5AEE">
        <w:rPr>
          <w:rFonts w:ascii="Times New Roman" w:hAnsi="Times New Roman" w:cs="Times New Roman"/>
          <w:b/>
          <w:sz w:val="28"/>
          <w:szCs w:val="28"/>
          <w:lang w:val="kk-KZ"/>
        </w:rPr>
        <w:t xml:space="preserve"> </w:t>
      </w:r>
      <w:r w:rsidRPr="001C5AEE">
        <w:rPr>
          <w:rFonts w:ascii="Times New Roman" w:hAnsi="Times New Roman" w:cs="Times New Roman"/>
          <w:b/>
          <w:sz w:val="28"/>
          <w:szCs w:val="28"/>
          <w:lang w:val="kk-KZ"/>
        </w:rPr>
        <w:tab/>
      </w:r>
    </w:p>
    <w:p w:rsidR="00EA6669" w:rsidRPr="001C5AEE" w:rsidRDefault="00EA6669" w:rsidP="001C5AEE">
      <w:pPr>
        <w:tabs>
          <w:tab w:val="left" w:pos="993"/>
        </w:tabs>
        <w:spacing w:after="0" w:line="240" w:lineRule="auto"/>
        <w:ind w:firstLine="709"/>
        <w:jc w:val="both"/>
        <w:rPr>
          <w:rFonts w:ascii="Times New Roman" w:hAnsi="Times New Roman" w:cs="Times New Roman"/>
          <w:sz w:val="28"/>
          <w:szCs w:val="28"/>
          <w:lang w:val="kk-KZ"/>
        </w:rPr>
      </w:pPr>
      <w:r w:rsidRPr="001C5AEE">
        <w:rPr>
          <w:rFonts w:ascii="Times New Roman" w:hAnsi="Times New Roman" w:cs="Times New Roman"/>
          <w:b/>
          <w:sz w:val="28"/>
          <w:szCs w:val="28"/>
          <w:lang w:val="kk-KZ"/>
        </w:rPr>
        <w:t>Объектом исследования</w:t>
      </w:r>
      <w:r w:rsidRPr="001C5AEE">
        <w:rPr>
          <w:rFonts w:ascii="Times New Roman" w:hAnsi="Times New Roman" w:cs="Times New Roman"/>
          <w:sz w:val="28"/>
          <w:szCs w:val="28"/>
          <w:lang w:val="kk-KZ"/>
        </w:rPr>
        <w:t xml:space="preserve"> явля</w:t>
      </w:r>
      <w:r w:rsidR="009C2A87" w:rsidRPr="001C5AEE">
        <w:rPr>
          <w:rFonts w:ascii="Times New Roman" w:hAnsi="Times New Roman" w:cs="Times New Roman"/>
          <w:sz w:val="28"/>
          <w:szCs w:val="28"/>
          <w:lang w:val="kk-KZ"/>
        </w:rPr>
        <w:t>е</w:t>
      </w:r>
      <w:r w:rsidRPr="001C5AEE">
        <w:rPr>
          <w:rFonts w:ascii="Times New Roman" w:hAnsi="Times New Roman" w:cs="Times New Roman"/>
          <w:sz w:val="28"/>
          <w:szCs w:val="28"/>
          <w:lang w:val="kk-KZ"/>
        </w:rPr>
        <w:t xml:space="preserve">тся </w:t>
      </w:r>
      <w:r w:rsidR="00B62B61" w:rsidRPr="001C5AEE">
        <w:rPr>
          <w:rFonts w:ascii="Times New Roman" w:hAnsi="Times New Roman" w:cs="Times New Roman"/>
          <w:sz w:val="28"/>
          <w:szCs w:val="28"/>
        </w:rPr>
        <w:t>кластерное развитие</w:t>
      </w:r>
      <w:r w:rsidR="00E76B33" w:rsidRPr="001C5AEE">
        <w:rPr>
          <w:rFonts w:ascii="Times New Roman" w:hAnsi="Times New Roman" w:cs="Times New Roman"/>
          <w:sz w:val="28"/>
          <w:szCs w:val="28"/>
        </w:rPr>
        <w:t xml:space="preserve"> экосистемы</w:t>
      </w:r>
      <w:r w:rsidR="00B62B61" w:rsidRPr="001C5AEE">
        <w:rPr>
          <w:rFonts w:ascii="Times New Roman" w:hAnsi="Times New Roman" w:cs="Times New Roman"/>
          <w:sz w:val="28"/>
          <w:szCs w:val="28"/>
        </w:rPr>
        <w:t xml:space="preserve"> туризма</w:t>
      </w:r>
      <w:r w:rsidR="00AE2132" w:rsidRPr="001C5AEE">
        <w:rPr>
          <w:rFonts w:ascii="Times New Roman" w:hAnsi="Times New Roman" w:cs="Times New Roman"/>
          <w:sz w:val="28"/>
          <w:szCs w:val="28"/>
        </w:rPr>
        <w:t xml:space="preserve"> страны, в том числе в</w:t>
      </w:r>
      <w:r w:rsidR="00D203EC" w:rsidRPr="001C5AEE">
        <w:rPr>
          <w:rFonts w:ascii="Times New Roman" w:hAnsi="Times New Roman" w:cs="Times New Roman"/>
          <w:sz w:val="28"/>
          <w:szCs w:val="28"/>
        </w:rPr>
        <w:t xml:space="preserve"> пределах </w:t>
      </w:r>
      <w:r w:rsidR="009802B1" w:rsidRPr="001C5AEE">
        <w:rPr>
          <w:rFonts w:ascii="Times New Roman" w:hAnsi="Times New Roman" w:cs="Times New Roman"/>
          <w:sz w:val="28"/>
          <w:szCs w:val="28"/>
        </w:rPr>
        <w:t>о</w:t>
      </w:r>
      <w:r w:rsidR="00902B98" w:rsidRPr="001C5AEE">
        <w:rPr>
          <w:rFonts w:ascii="Times New Roman" w:hAnsi="Times New Roman" w:cs="Times New Roman"/>
          <w:sz w:val="28"/>
          <w:szCs w:val="28"/>
        </w:rPr>
        <w:t>бласти Абай</w:t>
      </w:r>
      <w:r w:rsidR="00D203EC" w:rsidRPr="001C5AEE">
        <w:rPr>
          <w:rFonts w:ascii="Times New Roman" w:hAnsi="Times New Roman" w:cs="Times New Roman"/>
          <w:sz w:val="28"/>
          <w:szCs w:val="28"/>
        </w:rPr>
        <w:t xml:space="preserve"> РК</w:t>
      </w:r>
      <w:r w:rsidRPr="001C5AEE">
        <w:rPr>
          <w:rFonts w:ascii="Times New Roman" w:hAnsi="Times New Roman" w:cs="Times New Roman"/>
          <w:sz w:val="28"/>
          <w:szCs w:val="28"/>
          <w:lang w:val="kk-KZ"/>
        </w:rPr>
        <w:t>.</w:t>
      </w:r>
    </w:p>
    <w:p w:rsidR="00EA6669" w:rsidRPr="001C5AEE" w:rsidRDefault="00EA6669" w:rsidP="001C5AEE">
      <w:pPr>
        <w:tabs>
          <w:tab w:val="left" w:pos="993"/>
        </w:tabs>
        <w:spacing w:after="0" w:line="240" w:lineRule="auto"/>
        <w:ind w:firstLine="709"/>
        <w:jc w:val="both"/>
        <w:rPr>
          <w:rFonts w:ascii="Times New Roman" w:hAnsi="Times New Roman" w:cs="Times New Roman"/>
          <w:sz w:val="28"/>
          <w:szCs w:val="28"/>
          <w:lang w:val="kk-KZ"/>
        </w:rPr>
      </w:pPr>
      <w:r w:rsidRPr="001C5AEE">
        <w:rPr>
          <w:rFonts w:ascii="Times New Roman" w:hAnsi="Times New Roman" w:cs="Times New Roman"/>
          <w:b/>
          <w:sz w:val="28"/>
          <w:szCs w:val="28"/>
          <w:lang w:val="kk-KZ"/>
        </w:rPr>
        <w:t>Предметом исследования</w:t>
      </w:r>
      <w:r w:rsidRPr="001C5AEE">
        <w:rPr>
          <w:rFonts w:ascii="Times New Roman" w:hAnsi="Times New Roman" w:cs="Times New Roman"/>
          <w:sz w:val="28"/>
          <w:szCs w:val="28"/>
          <w:lang w:val="kk-KZ"/>
        </w:rPr>
        <w:t xml:space="preserve"> </w:t>
      </w:r>
      <w:r w:rsidR="0079210A" w:rsidRPr="001C5AEE">
        <w:rPr>
          <w:rFonts w:ascii="Times New Roman" w:hAnsi="Times New Roman" w:cs="Times New Roman"/>
          <w:sz w:val="28"/>
          <w:szCs w:val="28"/>
          <w:lang w:val="kk-KZ"/>
        </w:rPr>
        <w:t xml:space="preserve">являются </w:t>
      </w:r>
      <w:r w:rsidR="00D203EC" w:rsidRPr="001C5AEE">
        <w:rPr>
          <w:rFonts w:ascii="Times New Roman" w:hAnsi="Times New Roman" w:cs="Times New Roman"/>
          <w:sz w:val="28"/>
          <w:szCs w:val="28"/>
          <w:lang w:val="kk-KZ"/>
        </w:rPr>
        <w:t xml:space="preserve">организационно-экономические </w:t>
      </w:r>
      <w:r w:rsidR="009C2A87" w:rsidRPr="001C5AEE">
        <w:rPr>
          <w:rFonts w:ascii="Times New Roman" w:hAnsi="Times New Roman" w:cs="Times New Roman"/>
          <w:sz w:val="28"/>
          <w:szCs w:val="28"/>
          <w:lang w:val="kk-KZ"/>
        </w:rPr>
        <w:t>отношения, возникающие между экономическими агентами</w:t>
      </w:r>
      <w:r w:rsidR="0079210A" w:rsidRPr="001C5AEE">
        <w:rPr>
          <w:rFonts w:ascii="Times New Roman" w:hAnsi="Times New Roman" w:cs="Times New Roman"/>
          <w:sz w:val="28"/>
          <w:szCs w:val="28"/>
          <w:lang w:val="kk-KZ"/>
        </w:rPr>
        <w:t xml:space="preserve"> туристского кластера</w:t>
      </w:r>
      <w:r w:rsidR="009C2A87" w:rsidRPr="001C5AEE">
        <w:rPr>
          <w:rFonts w:ascii="Times New Roman" w:hAnsi="Times New Roman" w:cs="Times New Roman"/>
          <w:sz w:val="28"/>
          <w:szCs w:val="28"/>
          <w:lang w:val="kk-KZ"/>
        </w:rPr>
        <w:t xml:space="preserve">. </w:t>
      </w:r>
    </w:p>
    <w:p w:rsidR="007F3696" w:rsidRPr="001C5AEE" w:rsidRDefault="00EA6669" w:rsidP="001C5AEE">
      <w:pPr>
        <w:pStyle w:val="ab"/>
        <w:shd w:val="clear" w:color="auto" w:fill="FFFFFF"/>
        <w:tabs>
          <w:tab w:val="left" w:pos="993"/>
        </w:tabs>
        <w:spacing w:before="0" w:beforeAutospacing="0" w:after="0" w:afterAutospacing="0"/>
        <w:ind w:firstLine="709"/>
        <w:jc w:val="both"/>
        <w:rPr>
          <w:sz w:val="28"/>
          <w:szCs w:val="28"/>
          <w:lang w:eastAsia="ru-RU"/>
        </w:rPr>
      </w:pPr>
      <w:r w:rsidRPr="001C5AEE">
        <w:rPr>
          <w:b/>
          <w:sz w:val="28"/>
          <w:szCs w:val="28"/>
        </w:rPr>
        <w:t xml:space="preserve">Целью диссертационного исследования </w:t>
      </w:r>
      <w:r w:rsidR="007F3696" w:rsidRPr="001C5AEE">
        <w:rPr>
          <w:sz w:val="28"/>
          <w:szCs w:val="28"/>
          <w:lang w:eastAsia="ru-RU"/>
        </w:rPr>
        <w:t>является анализ организационно-экономических аспектов кластерного развития туризма РК, в том числе в региональном разрезе на примере области Абай, и разработка практических рекомендаций по его формированию и совершенствованию.</w:t>
      </w:r>
    </w:p>
    <w:p w:rsidR="00EA6669" w:rsidRPr="001C5AEE" w:rsidRDefault="00EA6669" w:rsidP="001C5AEE">
      <w:pPr>
        <w:shd w:val="clear" w:color="auto" w:fill="FFFFFF"/>
        <w:tabs>
          <w:tab w:val="left" w:pos="993"/>
        </w:tabs>
        <w:spacing w:after="0" w:line="240" w:lineRule="auto"/>
        <w:ind w:firstLine="709"/>
        <w:jc w:val="both"/>
        <w:rPr>
          <w:rFonts w:ascii="Times New Roman" w:eastAsia="Times New Roman" w:hAnsi="Times New Roman" w:cs="Times New Roman"/>
          <w:b/>
          <w:sz w:val="28"/>
          <w:szCs w:val="28"/>
          <w:lang w:eastAsia="ru-RU"/>
        </w:rPr>
      </w:pPr>
      <w:r w:rsidRPr="001C5AEE">
        <w:rPr>
          <w:rFonts w:ascii="Times New Roman" w:eastAsia="Times New Roman" w:hAnsi="Times New Roman" w:cs="Times New Roman"/>
          <w:b/>
          <w:sz w:val="28"/>
          <w:szCs w:val="28"/>
          <w:lang w:eastAsia="ru-RU"/>
        </w:rPr>
        <w:t>В соответствии с поставленной целью в работе рассматривались следующие задачи:</w:t>
      </w:r>
    </w:p>
    <w:p w:rsidR="001E58FC" w:rsidRPr="001C5AEE"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определить экономическую сущность кластерного развития туризма, систему его функционирования, и основные признаки;</w:t>
      </w:r>
    </w:p>
    <w:p w:rsidR="001E58FC" w:rsidRPr="001C5AEE"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разработать алгоритм действий по формированию и развитию туристского кластера;</w:t>
      </w:r>
    </w:p>
    <w:p w:rsidR="001E58FC" w:rsidRPr="001C5AEE"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изучить зарубежный опыт развития туристского кластера;</w:t>
      </w:r>
    </w:p>
    <w:p w:rsidR="001E58FC"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провести анализ состояния развития туристской отрасли РК;</w:t>
      </w:r>
    </w:p>
    <w:p w:rsidR="001E58FC" w:rsidRPr="008D3B5B" w:rsidRDefault="001E58FC" w:rsidP="008D3B5B">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8D3B5B">
        <w:rPr>
          <w:rFonts w:ascii="Times New Roman" w:hAnsi="Times New Roman" w:cs="Times New Roman"/>
          <w:sz w:val="28"/>
          <w:szCs w:val="28"/>
        </w:rPr>
        <w:t>проанализировать кластерное развитие туристской сферы Казахстана и дать оценку организационно-экономических основ его формирования;</w:t>
      </w:r>
    </w:p>
    <w:p w:rsidR="001E58FC" w:rsidRPr="001C5AEE"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провести анализ кластерного развития туризма в </w:t>
      </w:r>
      <w:r w:rsidR="009A06EE" w:rsidRPr="001C5AEE">
        <w:rPr>
          <w:rFonts w:ascii="Times New Roman" w:hAnsi="Times New Roman" w:cs="Times New Roman"/>
          <w:sz w:val="28"/>
          <w:szCs w:val="28"/>
        </w:rPr>
        <w:t>о</w:t>
      </w:r>
      <w:r w:rsidR="00902B98" w:rsidRPr="001C5AEE">
        <w:rPr>
          <w:rFonts w:ascii="Times New Roman" w:hAnsi="Times New Roman" w:cs="Times New Roman"/>
          <w:sz w:val="28"/>
          <w:szCs w:val="28"/>
        </w:rPr>
        <w:t>бласти Абай</w:t>
      </w:r>
      <w:r w:rsidRPr="001C5AEE">
        <w:rPr>
          <w:rFonts w:ascii="Times New Roman" w:hAnsi="Times New Roman" w:cs="Times New Roman"/>
          <w:sz w:val="28"/>
          <w:szCs w:val="28"/>
        </w:rPr>
        <w:t xml:space="preserve"> РК;</w:t>
      </w:r>
    </w:p>
    <w:p w:rsidR="001E58FC" w:rsidRPr="001C5AEE"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изучить проблемы регуляторной деятельности туристского бизнеса РК и представить пути их решения;</w:t>
      </w:r>
    </w:p>
    <w:p w:rsidR="001E58FC" w:rsidRPr="001C5AEE"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разработать приоритетные пути совершенствования кластерного развития туризма РК;</w:t>
      </w:r>
    </w:p>
    <w:p w:rsidR="001E58FC" w:rsidRPr="001C5AEE" w:rsidRDefault="001E58FC" w:rsidP="001C5AEE">
      <w:pPr>
        <w:pStyle w:val="a5"/>
        <w:numPr>
          <w:ilvl w:val="0"/>
          <w:numId w:val="7"/>
        </w:numPr>
        <w:tabs>
          <w:tab w:val="left" w:pos="993"/>
        </w:tabs>
        <w:spacing w:after="0" w:line="240" w:lineRule="auto"/>
        <w:ind w:left="0"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провести оценку организационно-экономических основ кластерного развития туризма на территории </w:t>
      </w:r>
      <w:r w:rsidR="009802B1" w:rsidRPr="001C5AEE">
        <w:rPr>
          <w:rFonts w:ascii="Times New Roman" w:hAnsi="Times New Roman" w:cs="Times New Roman"/>
          <w:sz w:val="28"/>
          <w:szCs w:val="28"/>
        </w:rPr>
        <w:t>о</w:t>
      </w:r>
      <w:r w:rsidR="00902B98" w:rsidRPr="001C5AEE">
        <w:rPr>
          <w:rFonts w:ascii="Times New Roman" w:hAnsi="Times New Roman" w:cs="Times New Roman"/>
          <w:sz w:val="28"/>
          <w:szCs w:val="28"/>
        </w:rPr>
        <w:t>бласти Абай</w:t>
      </w:r>
      <w:r w:rsidRPr="001C5AEE">
        <w:rPr>
          <w:rFonts w:ascii="Times New Roman" w:hAnsi="Times New Roman" w:cs="Times New Roman"/>
          <w:sz w:val="28"/>
          <w:szCs w:val="28"/>
        </w:rPr>
        <w:t>.</w:t>
      </w:r>
    </w:p>
    <w:p w:rsidR="00FE56C3" w:rsidRPr="001C5AEE" w:rsidRDefault="00FE56C3" w:rsidP="001C5AEE">
      <w:pPr>
        <w:tabs>
          <w:tab w:val="left" w:pos="993"/>
        </w:tabs>
        <w:spacing w:after="0" w:line="240" w:lineRule="auto"/>
        <w:ind w:firstLine="709"/>
        <w:jc w:val="both"/>
        <w:rPr>
          <w:rFonts w:ascii="Times New Roman" w:eastAsia="Times New Roman" w:hAnsi="Times New Roman" w:cs="Times New Roman"/>
          <w:sz w:val="28"/>
          <w:szCs w:val="28"/>
          <w:lang w:eastAsia="ar-SA"/>
        </w:rPr>
      </w:pPr>
      <w:r w:rsidRPr="001C5AEE">
        <w:rPr>
          <w:rFonts w:ascii="Times New Roman" w:eastAsia="Times New Roman" w:hAnsi="Times New Roman" w:cs="Times New Roman"/>
          <w:b/>
          <w:sz w:val="28"/>
          <w:szCs w:val="28"/>
          <w:lang w:eastAsia="ar-SA"/>
        </w:rPr>
        <w:t xml:space="preserve">Научная новизна </w:t>
      </w:r>
      <w:r w:rsidRPr="001C5AEE">
        <w:rPr>
          <w:rFonts w:ascii="Times New Roman" w:eastAsia="Times New Roman" w:hAnsi="Times New Roman" w:cs="Times New Roman"/>
          <w:sz w:val="28"/>
          <w:szCs w:val="28"/>
          <w:lang w:eastAsia="ar-SA"/>
        </w:rPr>
        <w:t>диссертационной работы</w:t>
      </w:r>
      <w:r w:rsidRPr="001C5AEE">
        <w:rPr>
          <w:rFonts w:ascii="Times New Roman" w:eastAsia="Times New Roman" w:hAnsi="Times New Roman" w:cs="Times New Roman"/>
          <w:b/>
          <w:sz w:val="28"/>
          <w:szCs w:val="28"/>
          <w:lang w:eastAsia="ar-SA"/>
        </w:rPr>
        <w:t xml:space="preserve"> </w:t>
      </w:r>
      <w:r w:rsidRPr="001C5AEE">
        <w:rPr>
          <w:rFonts w:ascii="Times New Roman" w:eastAsia="Times New Roman" w:hAnsi="Times New Roman" w:cs="Times New Roman"/>
          <w:sz w:val="28"/>
          <w:szCs w:val="28"/>
          <w:lang w:eastAsia="ar-SA"/>
        </w:rPr>
        <w:t>состоит в следующем:</w:t>
      </w:r>
    </w:p>
    <w:p w:rsidR="00FE56C3" w:rsidRPr="001C5AEE" w:rsidRDefault="00B53688" w:rsidP="001C5AEE">
      <w:pPr>
        <w:pStyle w:val="ab"/>
        <w:tabs>
          <w:tab w:val="left" w:pos="993"/>
        </w:tabs>
        <w:spacing w:before="0" w:beforeAutospacing="0" w:after="0" w:afterAutospacing="0"/>
        <w:ind w:firstLine="709"/>
        <w:jc w:val="both"/>
        <w:rPr>
          <w:sz w:val="28"/>
          <w:szCs w:val="28"/>
          <w:lang w:eastAsia="ar-SA"/>
        </w:rPr>
      </w:pPr>
      <w:r>
        <w:rPr>
          <w:sz w:val="28"/>
          <w:szCs w:val="28"/>
          <w:lang w:eastAsia="ar-SA"/>
        </w:rPr>
        <w:t>–</w:t>
      </w:r>
      <w:r w:rsidR="00FE56C3" w:rsidRPr="001C5AEE">
        <w:rPr>
          <w:sz w:val="28"/>
          <w:szCs w:val="28"/>
          <w:lang w:eastAsia="ar-SA"/>
        </w:rPr>
        <w:t xml:space="preserve"> прослежена четкая эволюция содержательных взглядов на кластерное развитие туризма; </w:t>
      </w:r>
    </w:p>
    <w:p w:rsidR="00FE56C3" w:rsidRPr="001C5AEE" w:rsidRDefault="00B53688" w:rsidP="001C5AEE">
      <w:pPr>
        <w:pStyle w:val="ab"/>
        <w:shd w:val="clear" w:color="auto" w:fill="FFFFFF"/>
        <w:tabs>
          <w:tab w:val="left" w:pos="993"/>
        </w:tabs>
        <w:spacing w:before="0" w:beforeAutospacing="0" w:after="0" w:afterAutospacing="0"/>
        <w:ind w:firstLine="709"/>
        <w:jc w:val="both"/>
        <w:rPr>
          <w:sz w:val="28"/>
          <w:szCs w:val="28"/>
        </w:rPr>
      </w:pPr>
      <w:r>
        <w:rPr>
          <w:sz w:val="28"/>
          <w:szCs w:val="28"/>
          <w:lang w:eastAsia="ar-SA"/>
        </w:rPr>
        <w:t>–</w:t>
      </w:r>
      <w:r w:rsidR="00FE56C3" w:rsidRPr="001C5AEE">
        <w:rPr>
          <w:sz w:val="28"/>
          <w:szCs w:val="28"/>
          <w:lang w:eastAsia="ar-SA"/>
        </w:rPr>
        <w:t xml:space="preserve"> </w:t>
      </w:r>
      <w:r w:rsidR="00FE56C3" w:rsidRPr="001C5AEE">
        <w:rPr>
          <w:sz w:val="28"/>
          <w:szCs w:val="28"/>
          <w:lang w:val="kk-KZ" w:eastAsia="ar-SA"/>
        </w:rPr>
        <w:t xml:space="preserve">внесено авторское дополнение к </w:t>
      </w:r>
      <w:r w:rsidR="00FE56C3" w:rsidRPr="001C5AEE">
        <w:rPr>
          <w:sz w:val="28"/>
          <w:szCs w:val="28"/>
          <w:shd w:val="clear" w:color="auto" w:fill="FFFFFF"/>
        </w:rPr>
        <w:t>определению состава кластерного развития туризма</w:t>
      </w:r>
      <w:r w:rsidR="00FE56C3" w:rsidRPr="001C5AEE">
        <w:rPr>
          <w:sz w:val="28"/>
          <w:szCs w:val="28"/>
        </w:rPr>
        <w:t xml:space="preserve">; </w:t>
      </w:r>
    </w:p>
    <w:p w:rsidR="00FE56C3" w:rsidRPr="001C5AEE" w:rsidRDefault="00B53688" w:rsidP="00B53688">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E56C3" w:rsidRPr="001C5AEE">
        <w:rPr>
          <w:rFonts w:ascii="Times New Roman" w:hAnsi="Times New Roman" w:cs="Times New Roman"/>
          <w:sz w:val="28"/>
          <w:szCs w:val="28"/>
        </w:rPr>
        <w:t xml:space="preserve"> на основе разработанной схемы кластерного развития туризма и его экономических показателей, разработан алгоритм кластерного развития туризма для анализа туристского кластера и проведения соответствующих расчетов;</w:t>
      </w:r>
    </w:p>
    <w:p w:rsidR="007F3696" w:rsidRPr="001C5AEE" w:rsidRDefault="00B53688" w:rsidP="00B53688">
      <w:pPr>
        <w:pStyle w:val="a5"/>
        <w:tabs>
          <w:tab w:val="left" w:pos="851"/>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7F3696" w:rsidRPr="001C5AEE">
        <w:rPr>
          <w:rFonts w:ascii="Times New Roman" w:hAnsi="Times New Roman" w:cs="Times New Roman"/>
          <w:sz w:val="28"/>
          <w:szCs w:val="28"/>
          <w:lang w:val="kk-KZ"/>
        </w:rPr>
        <w:t xml:space="preserve">на основе анализа </w:t>
      </w:r>
      <w:r w:rsidR="007F3696" w:rsidRPr="001C5AEE">
        <w:rPr>
          <w:rFonts w:ascii="Times New Roman" w:hAnsi="Times New Roman" w:cs="Times New Roman"/>
          <w:sz w:val="28"/>
          <w:szCs w:val="28"/>
        </w:rPr>
        <w:t xml:space="preserve">состояния развития туристской отрасли РК </w:t>
      </w:r>
      <w:r w:rsidR="007F3696" w:rsidRPr="001C5AEE">
        <w:rPr>
          <w:rFonts w:ascii="Times New Roman" w:hAnsi="Times New Roman" w:cs="Times New Roman"/>
          <w:sz w:val="28"/>
          <w:szCs w:val="28"/>
          <w:lang w:val="kk-KZ"/>
        </w:rPr>
        <w:t xml:space="preserve">автором обоснована необходимость разработки и внедрения новых законопроектов кластерного развития туризма РК, направленных на </w:t>
      </w:r>
      <w:r w:rsidR="007F3696" w:rsidRPr="001C5AEE">
        <w:rPr>
          <w:rFonts w:ascii="Times New Roman" w:hAnsi="Times New Roman" w:cs="Times New Roman"/>
          <w:sz w:val="28"/>
          <w:szCs w:val="28"/>
        </w:rPr>
        <w:t>совершенствование государственного регулирования туристских кластеров в соответствии с принятыми стратегическими документами страны</w:t>
      </w:r>
      <w:r w:rsidR="007F3696" w:rsidRPr="001C5AEE">
        <w:rPr>
          <w:rFonts w:ascii="Times New Roman" w:hAnsi="Times New Roman" w:cs="Times New Roman"/>
          <w:sz w:val="28"/>
          <w:szCs w:val="28"/>
          <w:lang w:val="kk-KZ"/>
        </w:rPr>
        <w:t xml:space="preserve">;  </w:t>
      </w:r>
    </w:p>
    <w:p w:rsidR="007F3696" w:rsidRPr="001C5AEE" w:rsidRDefault="00B53688" w:rsidP="00B53688">
      <w:pPr>
        <w:pStyle w:val="a5"/>
        <w:tabs>
          <w:tab w:val="left" w:pos="851"/>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7F3696" w:rsidRPr="001C5AEE">
        <w:rPr>
          <w:rFonts w:ascii="Times New Roman" w:hAnsi="Times New Roman" w:cs="Times New Roman"/>
          <w:sz w:val="28"/>
          <w:szCs w:val="28"/>
        </w:rPr>
        <w:t xml:space="preserve"> разработаны инструменты поэтапного развития туристского кластера и организационно-экономическая модель кластерного развития туризма в Области Абай РК, основываясь на организационно-экономическом подходе;</w:t>
      </w:r>
    </w:p>
    <w:p w:rsidR="007F3696" w:rsidRPr="001C5AEE" w:rsidRDefault="00B53688" w:rsidP="00B53688">
      <w:pPr>
        <w:pStyle w:val="a5"/>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3696" w:rsidRPr="001C5AEE">
        <w:rPr>
          <w:rFonts w:ascii="Times New Roman" w:hAnsi="Times New Roman" w:cs="Times New Roman"/>
          <w:sz w:val="28"/>
          <w:szCs w:val="28"/>
        </w:rPr>
        <w:t>разработаны приоритетные пути решения проблем регуляторной деятельности туристского бизнеса с выделением ответственных исполнителей по каждой задаче;</w:t>
      </w:r>
    </w:p>
    <w:p w:rsidR="007F3696" w:rsidRPr="001C5AEE" w:rsidRDefault="00B53688" w:rsidP="00B53688">
      <w:pPr>
        <w:tabs>
          <w:tab w:val="left" w:pos="993"/>
        </w:tabs>
        <w:spacing w:after="0" w:line="240" w:lineRule="auto"/>
        <w:ind w:firstLine="709"/>
        <w:jc w:val="both"/>
        <w:rPr>
          <w:rFonts w:ascii="Times New Roman" w:hAnsi="Times New Roman" w:cs="Times New Roman"/>
          <w:sz w:val="28"/>
          <w:szCs w:val="28"/>
        </w:rPr>
      </w:pPr>
      <w:r w:rsidRPr="00B53688">
        <w:rPr>
          <w:rFonts w:ascii="Times New Roman" w:hAnsi="Times New Roman" w:cs="Times New Roman"/>
          <w:sz w:val="28"/>
          <w:szCs w:val="28"/>
        </w:rPr>
        <w:t>–</w:t>
      </w:r>
      <w:r w:rsidR="007F3696" w:rsidRPr="00B53688">
        <w:rPr>
          <w:rFonts w:ascii="Times New Roman" w:hAnsi="Times New Roman" w:cs="Times New Roman"/>
          <w:sz w:val="28"/>
          <w:szCs w:val="28"/>
        </w:rPr>
        <w:t xml:space="preserve"> </w:t>
      </w:r>
      <w:r w:rsidR="007F3696" w:rsidRPr="001C5AEE">
        <w:rPr>
          <w:rFonts w:ascii="Times New Roman" w:hAnsi="Times New Roman" w:cs="Times New Roman"/>
          <w:sz w:val="28"/>
          <w:szCs w:val="28"/>
        </w:rPr>
        <w:t>для повышения эффективности работы туристской отрасли в рамках кластерного развития области Абай проведена оценка результативности взаимодействия государственных органов власти и бизнес-структур на основе разработанной авторской расчетной формулы с приведением диапазона оценок; определена степень влияния потенциального кластерного развития туризма на экономику региона.</w:t>
      </w:r>
    </w:p>
    <w:p w:rsidR="00EA6669" w:rsidRPr="001C5AEE" w:rsidRDefault="00EA6669" w:rsidP="001C5AEE">
      <w:pPr>
        <w:tabs>
          <w:tab w:val="left" w:pos="993"/>
        </w:tabs>
        <w:spacing w:after="0" w:line="240" w:lineRule="auto"/>
        <w:ind w:firstLine="709"/>
        <w:jc w:val="both"/>
        <w:rPr>
          <w:rFonts w:ascii="Times New Roman" w:eastAsia="Times New Roman" w:hAnsi="Times New Roman" w:cs="Times New Roman"/>
          <w:b/>
          <w:sz w:val="28"/>
          <w:szCs w:val="28"/>
          <w:lang w:eastAsia="ar-SA"/>
        </w:rPr>
      </w:pPr>
      <w:r w:rsidRPr="001C5AEE">
        <w:rPr>
          <w:rFonts w:ascii="Times New Roman" w:eastAsia="Times New Roman" w:hAnsi="Times New Roman" w:cs="Times New Roman"/>
          <w:b/>
          <w:sz w:val="28"/>
          <w:szCs w:val="28"/>
          <w:lang w:eastAsia="ar-SA"/>
        </w:rPr>
        <w:t>Основные положения, выносимые на защиту:</w:t>
      </w:r>
    </w:p>
    <w:p w:rsidR="00EA7F6A" w:rsidRPr="001C5AEE" w:rsidRDefault="00EA7F6A" w:rsidP="001C5AEE">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C5AEE">
        <w:rPr>
          <w:rFonts w:ascii="Times New Roman" w:hAnsi="Times New Roman" w:cs="Times New Roman"/>
          <w:kern w:val="24"/>
          <w:sz w:val="28"/>
          <w:szCs w:val="28"/>
          <w:lang w:eastAsia="ru-RU"/>
        </w:rPr>
        <w:t>Авторск</w:t>
      </w:r>
      <w:r w:rsidR="005B7286" w:rsidRPr="001C5AEE">
        <w:rPr>
          <w:rFonts w:ascii="Times New Roman" w:hAnsi="Times New Roman" w:cs="Times New Roman"/>
          <w:kern w:val="24"/>
          <w:sz w:val="28"/>
          <w:szCs w:val="28"/>
          <w:lang w:eastAsia="ru-RU"/>
        </w:rPr>
        <w:t>ое</w:t>
      </w:r>
      <w:r w:rsidRPr="001C5AEE">
        <w:rPr>
          <w:rFonts w:ascii="Times New Roman" w:hAnsi="Times New Roman" w:cs="Times New Roman"/>
          <w:kern w:val="24"/>
          <w:sz w:val="28"/>
          <w:szCs w:val="28"/>
          <w:lang w:eastAsia="ru-RU"/>
        </w:rPr>
        <w:t xml:space="preserve"> дополнение к эволюции взглядов и </w:t>
      </w:r>
      <w:r w:rsidRPr="001C5AEE">
        <w:rPr>
          <w:rFonts w:ascii="Times New Roman" w:hAnsi="Times New Roman" w:cs="Times New Roman"/>
          <w:sz w:val="28"/>
          <w:szCs w:val="28"/>
        </w:rPr>
        <w:t>кластерного развития туризма</w:t>
      </w:r>
      <w:r w:rsidRPr="001C5AEE">
        <w:rPr>
          <w:rFonts w:ascii="Times New Roman" w:hAnsi="Times New Roman" w:cs="Times New Roman"/>
          <w:kern w:val="24"/>
          <w:sz w:val="28"/>
          <w:szCs w:val="28"/>
          <w:lang w:val="kk-KZ" w:eastAsia="ru-RU"/>
        </w:rPr>
        <w:t>.</w:t>
      </w:r>
    </w:p>
    <w:p w:rsidR="00EA7F6A" w:rsidRPr="001C5AEE" w:rsidRDefault="00EA7F6A" w:rsidP="001C5AEE">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C5AEE">
        <w:rPr>
          <w:rFonts w:ascii="Times New Roman" w:hAnsi="Times New Roman" w:cs="Times New Roman"/>
          <w:sz w:val="28"/>
          <w:szCs w:val="28"/>
        </w:rPr>
        <w:t>Схема кластерного развития туризма и его влияния на национальную экономику</w:t>
      </w:r>
      <w:r w:rsidRPr="001C5AEE">
        <w:rPr>
          <w:rFonts w:ascii="Times New Roman" w:eastAsia="Times New Roman" w:hAnsi="Times New Roman" w:cs="Times New Roman"/>
          <w:color w:val="000000"/>
          <w:kern w:val="24"/>
          <w:sz w:val="28"/>
          <w:szCs w:val="28"/>
          <w:lang w:eastAsia="ru-RU"/>
        </w:rPr>
        <w:t xml:space="preserve"> </w:t>
      </w:r>
    </w:p>
    <w:p w:rsidR="00EA7F6A" w:rsidRPr="001C5AEE" w:rsidRDefault="00EA7F6A" w:rsidP="001C5AEE">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C5AEE">
        <w:rPr>
          <w:rFonts w:ascii="Times New Roman" w:eastAsia="Times New Roman" w:hAnsi="Times New Roman" w:cs="Times New Roman"/>
          <w:color w:val="000000"/>
          <w:kern w:val="24"/>
          <w:sz w:val="28"/>
          <w:szCs w:val="28"/>
          <w:lang w:eastAsia="ru-RU"/>
        </w:rPr>
        <w:t xml:space="preserve">Алгоритм </w:t>
      </w:r>
      <w:r w:rsidRPr="001C5AEE">
        <w:rPr>
          <w:rFonts w:ascii="Times New Roman" w:hAnsi="Times New Roman" w:cs="Times New Roman"/>
          <w:sz w:val="28"/>
          <w:szCs w:val="28"/>
        </w:rPr>
        <w:t xml:space="preserve">кластерного развития туризма. </w:t>
      </w:r>
    </w:p>
    <w:p w:rsidR="007F3696" w:rsidRPr="001C5AEE" w:rsidRDefault="007F3696" w:rsidP="001C5AEE">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C5AEE">
        <w:rPr>
          <w:rFonts w:ascii="Times New Roman" w:hAnsi="Times New Roman" w:cs="Times New Roman"/>
          <w:sz w:val="28"/>
          <w:szCs w:val="28"/>
        </w:rPr>
        <w:t>Меры государственной поддержки кластерного развития туризма РК.</w:t>
      </w:r>
    </w:p>
    <w:p w:rsidR="007F3696" w:rsidRPr="001C5AEE" w:rsidRDefault="007F3696" w:rsidP="001C5AEE">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1C5AEE">
        <w:rPr>
          <w:rFonts w:ascii="Times New Roman" w:hAnsi="Times New Roman" w:cs="Times New Roman"/>
          <w:sz w:val="28"/>
          <w:szCs w:val="28"/>
        </w:rPr>
        <w:t>Оценка организационно-экономических основ кластерного развития туристской сферы Казахстана, в том числе области Абай РК.</w:t>
      </w:r>
    </w:p>
    <w:p w:rsidR="007F3696" w:rsidRPr="001C5AEE" w:rsidRDefault="007F3696" w:rsidP="001C5AEE">
      <w:pPr>
        <w:pStyle w:val="a5"/>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5AEE">
        <w:rPr>
          <w:rFonts w:ascii="Times New Roman" w:hAnsi="Times New Roman" w:cs="Times New Roman"/>
          <w:sz w:val="28"/>
          <w:szCs w:val="28"/>
        </w:rPr>
        <w:t>Оценка результативности взаимодействия государственных органов власти и бизнес-структур по области Абай РК.</w:t>
      </w:r>
    </w:p>
    <w:p w:rsidR="007F3696" w:rsidRPr="001C5AEE" w:rsidRDefault="007F3696" w:rsidP="001C5AEE">
      <w:pPr>
        <w:pStyle w:val="a5"/>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1C5AEE">
        <w:rPr>
          <w:rFonts w:ascii="Times New Roman" w:hAnsi="Times New Roman" w:cs="Times New Roman"/>
          <w:sz w:val="28"/>
          <w:szCs w:val="28"/>
        </w:rPr>
        <w:t>Степень влияния кластерного развития туризма на экономику области Абай РК.</w:t>
      </w:r>
    </w:p>
    <w:p w:rsidR="00EA6669" w:rsidRPr="001C5AEE" w:rsidRDefault="00EA6669" w:rsidP="001C5AEE">
      <w:pPr>
        <w:tabs>
          <w:tab w:val="left" w:pos="993"/>
        </w:tabs>
        <w:spacing w:after="0" w:line="240" w:lineRule="auto"/>
        <w:ind w:firstLine="709"/>
        <w:jc w:val="both"/>
        <w:rPr>
          <w:rFonts w:ascii="Times New Roman" w:eastAsia="Times New Roman" w:hAnsi="Times New Roman" w:cs="Times New Roman"/>
          <w:color w:val="C0504D"/>
          <w:sz w:val="28"/>
          <w:szCs w:val="28"/>
          <w:lang w:eastAsia="ru-RU"/>
        </w:rPr>
      </w:pPr>
      <w:r w:rsidRPr="001C5AEE">
        <w:rPr>
          <w:rFonts w:ascii="Times New Roman" w:eastAsia="Times New Roman" w:hAnsi="Times New Roman" w:cs="Times New Roman"/>
          <w:b/>
          <w:sz w:val="28"/>
          <w:szCs w:val="28"/>
          <w:lang w:eastAsia="ru-RU"/>
        </w:rPr>
        <w:t xml:space="preserve">Теоретико-методологическая база диссертационного исследования. </w:t>
      </w:r>
      <w:r w:rsidRPr="001C5AEE">
        <w:rPr>
          <w:rFonts w:ascii="Times New Roman" w:eastAsia="Times New Roman" w:hAnsi="Times New Roman" w:cs="Times New Roman"/>
          <w:sz w:val="28"/>
          <w:szCs w:val="28"/>
          <w:lang w:eastAsia="ru-RU"/>
        </w:rPr>
        <w:t>Теоретической базой диссертационного исследования яв</w:t>
      </w:r>
      <w:r w:rsidR="00007D97" w:rsidRPr="001C5AEE">
        <w:rPr>
          <w:rFonts w:ascii="Times New Roman" w:eastAsia="Times New Roman" w:hAnsi="Times New Roman" w:cs="Times New Roman"/>
          <w:sz w:val="28"/>
          <w:szCs w:val="28"/>
          <w:lang w:eastAsia="ru-RU"/>
        </w:rPr>
        <w:t>ились</w:t>
      </w:r>
      <w:r w:rsidRPr="001C5AEE">
        <w:rPr>
          <w:rFonts w:ascii="Times New Roman" w:eastAsia="Times New Roman" w:hAnsi="Times New Roman" w:cs="Times New Roman"/>
          <w:sz w:val="28"/>
          <w:szCs w:val="28"/>
          <w:lang w:eastAsia="ru-RU"/>
        </w:rPr>
        <w:t xml:space="preserve"> научные труды отечественных и зарубежных ученых-исследователей</w:t>
      </w:r>
      <w:r w:rsidR="00C56769" w:rsidRPr="001C5AEE">
        <w:rPr>
          <w:rFonts w:ascii="Times New Roman" w:eastAsia="Times New Roman" w:hAnsi="Times New Roman" w:cs="Times New Roman"/>
          <w:sz w:val="28"/>
          <w:szCs w:val="28"/>
          <w:lang w:eastAsia="ru-RU"/>
        </w:rPr>
        <w:t xml:space="preserve">, </w:t>
      </w:r>
      <w:r w:rsidR="00007D97" w:rsidRPr="001C5AEE">
        <w:rPr>
          <w:rFonts w:ascii="Times New Roman" w:eastAsia="Times New Roman" w:hAnsi="Times New Roman" w:cs="Times New Roman"/>
          <w:sz w:val="28"/>
          <w:szCs w:val="28"/>
          <w:lang w:eastAsia="ru-RU"/>
        </w:rPr>
        <w:t>издания</w:t>
      </w:r>
      <w:r w:rsidR="00C56769" w:rsidRPr="001C5AEE">
        <w:rPr>
          <w:rFonts w:ascii="Times New Roman" w:eastAsia="Times New Roman" w:hAnsi="Times New Roman" w:cs="Times New Roman"/>
          <w:sz w:val="28"/>
          <w:szCs w:val="28"/>
          <w:lang w:eastAsia="ru-RU"/>
        </w:rPr>
        <w:t xml:space="preserve"> Всемирн</w:t>
      </w:r>
      <w:r w:rsidR="00007D97" w:rsidRPr="001C5AEE">
        <w:rPr>
          <w:rFonts w:ascii="Times New Roman" w:eastAsia="Times New Roman" w:hAnsi="Times New Roman" w:cs="Times New Roman"/>
          <w:sz w:val="28"/>
          <w:szCs w:val="28"/>
          <w:lang w:eastAsia="ru-RU"/>
        </w:rPr>
        <w:t>ой</w:t>
      </w:r>
      <w:r w:rsidR="00C56769" w:rsidRPr="001C5AEE">
        <w:rPr>
          <w:rFonts w:ascii="Times New Roman" w:eastAsia="Times New Roman" w:hAnsi="Times New Roman" w:cs="Times New Roman"/>
          <w:sz w:val="28"/>
          <w:szCs w:val="28"/>
          <w:lang w:eastAsia="ru-RU"/>
        </w:rPr>
        <w:t xml:space="preserve"> туристск</w:t>
      </w:r>
      <w:r w:rsidR="00007D97" w:rsidRPr="001C5AEE">
        <w:rPr>
          <w:rFonts w:ascii="Times New Roman" w:eastAsia="Times New Roman" w:hAnsi="Times New Roman" w:cs="Times New Roman"/>
          <w:sz w:val="28"/>
          <w:szCs w:val="28"/>
          <w:lang w:eastAsia="ru-RU"/>
        </w:rPr>
        <w:t>ой</w:t>
      </w:r>
      <w:r w:rsidR="00C56769" w:rsidRPr="001C5AEE">
        <w:rPr>
          <w:rFonts w:ascii="Times New Roman" w:eastAsia="Times New Roman" w:hAnsi="Times New Roman" w:cs="Times New Roman"/>
          <w:sz w:val="28"/>
          <w:szCs w:val="28"/>
          <w:lang w:eastAsia="ru-RU"/>
        </w:rPr>
        <w:t xml:space="preserve"> организаци</w:t>
      </w:r>
      <w:r w:rsidR="00007D97" w:rsidRPr="001C5AEE">
        <w:rPr>
          <w:rFonts w:ascii="Times New Roman" w:eastAsia="Times New Roman" w:hAnsi="Times New Roman" w:cs="Times New Roman"/>
          <w:sz w:val="28"/>
          <w:szCs w:val="28"/>
          <w:lang w:eastAsia="ru-RU"/>
        </w:rPr>
        <w:t>и</w:t>
      </w:r>
      <w:r w:rsidRPr="001C5AEE">
        <w:rPr>
          <w:rFonts w:ascii="Times New Roman" w:eastAsia="Times New Roman" w:hAnsi="Times New Roman" w:cs="Times New Roman"/>
          <w:sz w:val="28"/>
          <w:szCs w:val="28"/>
          <w:lang w:eastAsia="ru-RU"/>
        </w:rPr>
        <w:t>. Методологическую базу диссертационного исследования</w:t>
      </w:r>
      <w:r w:rsidRPr="001C5AEE">
        <w:rPr>
          <w:rFonts w:ascii="Times New Roman" w:eastAsia="Times New Roman" w:hAnsi="Times New Roman" w:cs="Times New Roman"/>
          <w:color w:val="C0504D"/>
          <w:sz w:val="28"/>
          <w:szCs w:val="28"/>
          <w:lang w:eastAsia="ru-RU"/>
        </w:rPr>
        <w:t xml:space="preserve"> </w:t>
      </w:r>
      <w:r w:rsidRPr="001C5AEE">
        <w:rPr>
          <w:rFonts w:ascii="Times New Roman" w:eastAsia="Times New Roman" w:hAnsi="Times New Roman" w:cs="Times New Roman"/>
          <w:sz w:val="28"/>
          <w:szCs w:val="28"/>
          <w:lang w:eastAsia="ru-RU"/>
        </w:rPr>
        <w:t>составил диалекти</w:t>
      </w:r>
      <w:r w:rsidR="00007D97" w:rsidRPr="001C5AEE">
        <w:rPr>
          <w:rFonts w:ascii="Times New Roman" w:eastAsia="Times New Roman" w:hAnsi="Times New Roman" w:cs="Times New Roman"/>
          <w:sz w:val="28"/>
          <w:szCs w:val="28"/>
          <w:lang w:eastAsia="ru-RU"/>
        </w:rPr>
        <w:t xml:space="preserve">ческий метод </w:t>
      </w:r>
      <w:r w:rsidRPr="001C5AEE">
        <w:rPr>
          <w:rFonts w:ascii="Times New Roman" w:eastAsia="Times New Roman" w:hAnsi="Times New Roman" w:cs="Times New Roman"/>
          <w:sz w:val="28"/>
          <w:szCs w:val="28"/>
          <w:lang w:eastAsia="ru-RU"/>
        </w:rPr>
        <w:t>исторического и логического, системно-структурный, экономико-статистический, эмпирический, сравнительный анализ</w:t>
      </w:r>
      <w:r w:rsidR="00007D97" w:rsidRPr="001C5AEE">
        <w:rPr>
          <w:rFonts w:ascii="Times New Roman" w:eastAsia="Times New Roman" w:hAnsi="Times New Roman" w:cs="Times New Roman"/>
          <w:sz w:val="28"/>
          <w:szCs w:val="28"/>
          <w:lang w:eastAsia="ru-RU"/>
        </w:rPr>
        <w:t>ы</w:t>
      </w:r>
      <w:r w:rsidRPr="001C5AEE">
        <w:rPr>
          <w:rFonts w:ascii="Times New Roman" w:eastAsia="Times New Roman" w:hAnsi="Times New Roman" w:cs="Times New Roman"/>
          <w:sz w:val="28"/>
          <w:szCs w:val="28"/>
          <w:lang w:eastAsia="ru-RU"/>
        </w:rPr>
        <w:t>, методы  обобщений и экспертных оценок.</w:t>
      </w:r>
    </w:p>
    <w:p w:rsidR="00C72300" w:rsidRPr="001C5AEE" w:rsidRDefault="00EA6669" w:rsidP="001C5AE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C5AEE">
        <w:rPr>
          <w:rFonts w:ascii="Times New Roman" w:eastAsia="Times New Roman" w:hAnsi="Times New Roman" w:cs="Times New Roman"/>
          <w:b/>
          <w:sz w:val="28"/>
          <w:szCs w:val="28"/>
          <w:lang w:eastAsia="ru-RU"/>
        </w:rPr>
        <w:t xml:space="preserve">Теоретическая значимость диссертационного исследования. </w:t>
      </w:r>
      <w:r w:rsidR="00C72300" w:rsidRPr="001C5AEE">
        <w:rPr>
          <w:rFonts w:ascii="Times New Roman" w:eastAsia="Times New Roman" w:hAnsi="Times New Roman" w:cs="Times New Roman"/>
          <w:sz w:val="28"/>
          <w:szCs w:val="28"/>
          <w:lang w:eastAsia="ru-RU"/>
        </w:rPr>
        <w:t>Основные результаты и выводы исследования могут эффективно адаптировать последующие теоретические и прикладные исследования по вопросам кластерного развития туризма к условиям трансформации основных бизнес-процессов и развития креативной индустрии как основ экономического роста страны.</w:t>
      </w:r>
    </w:p>
    <w:p w:rsidR="00EA6669" w:rsidRPr="001C5AEE" w:rsidRDefault="00C72300" w:rsidP="001C5AE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C5AEE">
        <w:rPr>
          <w:rFonts w:ascii="Times New Roman" w:eastAsia="Times New Roman" w:hAnsi="Times New Roman" w:cs="Times New Roman"/>
          <w:sz w:val="28"/>
          <w:szCs w:val="28"/>
          <w:lang w:eastAsia="ru-RU"/>
        </w:rPr>
        <w:t>Сформированные научные и практические результаты рекомендуется использовать для разработки лекционных материалов и практических заданий, таких курсов как «Экономика туризма», «Организация туристских услуг», «Туризм», «Туризм и гостеприимство», «Сфера обслуживания», «Менеджмент в туризме» и другие. Новые знания, обоснованные в рамках настоящего исследования, повысят эффективность профильной подготовки выпускников и  позволят адаптировать профессиональные навыки будущих специалистов к преобразованиям на рынке труда.</w:t>
      </w:r>
    </w:p>
    <w:p w:rsidR="00EA6669" w:rsidRPr="001C5AEE" w:rsidRDefault="00EA6669" w:rsidP="001C5AE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C0684">
        <w:rPr>
          <w:rFonts w:ascii="Times New Roman" w:eastAsia="Times New Roman" w:hAnsi="Times New Roman" w:cs="Times New Roman"/>
          <w:b/>
          <w:sz w:val="28"/>
          <w:szCs w:val="28"/>
          <w:lang w:eastAsia="ru-RU"/>
        </w:rPr>
        <w:t>Практическая значимость диссертационного исследования</w:t>
      </w:r>
      <w:r w:rsidRPr="001C5AEE">
        <w:rPr>
          <w:rFonts w:ascii="Times New Roman" w:eastAsia="Times New Roman" w:hAnsi="Times New Roman" w:cs="Times New Roman"/>
          <w:sz w:val="28"/>
          <w:szCs w:val="28"/>
          <w:lang w:eastAsia="ru-RU"/>
        </w:rPr>
        <w:t xml:space="preserve"> </w:t>
      </w:r>
      <w:r w:rsidR="004F0B50" w:rsidRPr="001C5AEE">
        <w:rPr>
          <w:rFonts w:ascii="Times New Roman" w:eastAsia="Times New Roman" w:hAnsi="Times New Roman" w:cs="Times New Roman"/>
          <w:sz w:val="28"/>
          <w:szCs w:val="28"/>
          <w:lang w:eastAsia="ru-RU"/>
        </w:rPr>
        <w:t>заключается в том, что результаты исследования могут использоваться среди участников рынка туристских услуг, как продавцов, так и потребителей, в том числе для государственных учреждений в части создания и администрирования региональных кластерных инициатив, позволяющие повысить конкурентоспособность туристского бизнеса Казахстана на мировой арене. Предлагаемые элементы развития, станут основой для решения проблем доступности туристической информации в Казахстане, безопасности, защищенности инфраструктуры и инвестиционной привлекательности туризма в Казахстане.</w:t>
      </w:r>
    </w:p>
    <w:p w:rsidR="00EA6669" w:rsidRPr="001C5AEE" w:rsidRDefault="00EA6669"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b/>
          <w:sz w:val="28"/>
          <w:szCs w:val="28"/>
        </w:rPr>
        <w:t xml:space="preserve">Апробация результатов исследования. </w:t>
      </w:r>
      <w:r w:rsidRPr="001C5AEE">
        <w:rPr>
          <w:rFonts w:ascii="Times New Roman" w:hAnsi="Times New Roman" w:cs="Times New Roman"/>
          <w:sz w:val="28"/>
          <w:szCs w:val="28"/>
        </w:rPr>
        <w:t xml:space="preserve">Основные научные и практические результаты диссертационной работы опубликованы в открытой печати в </w:t>
      </w:r>
      <w:r w:rsidR="00147333">
        <w:rPr>
          <w:rFonts w:ascii="Times New Roman" w:hAnsi="Times New Roman" w:cs="Times New Roman"/>
          <w:sz w:val="28"/>
          <w:szCs w:val="28"/>
        </w:rPr>
        <w:t>20</w:t>
      </w:r>
      <w:r w:rsidRPr="001C5AEE">
        <w:rPr>
          <w:rFonts w:ascii="Times New Roman" w:hAnsi="Times New Roman" w:cs="Times New Roman"/>
          <w:sz w:val="28"/>
          <w:szCs w:val="28"/>
        </w:rPr>
        <w:t xml:space="preserve"> научных трудах, </w:t>
      </w:r>
      <w:r w:rsidR="00674BC8" w:rsidRPr="001C5AEE">
        <w:rPr>
          <w:rFonts w:ascii="Times New Roman" w:hAnsi="Times New Roman" w:cs="Times New Roman"/>
          <w:sz w:val="28"/>
          <w:szCs w:val="28"/>
        </w:rPr>
        <w:t xml:space="preserve">в том числе в </w:t>
      </w:r>
      <w:r w:rsidR="00147333">
        <w:rPr>
          <w:rFonts w:ascii="Times New Roman" w:hAnsi="Times New Roman" w:cs="Times New Roman"/>
          <w:sz w:val="28"/>
          <w:szCs w:val="28"/>
        </w:rPr>
        <w:t>5</w:t>
      </w:r>
      <w:r w:rsidRPr="001C5AEE">
        <w:rPr>
          <w:rFonts w:ascii="Times New Roman" w:hAnsi="Times New Roman" w:cs="Times New Roman"/>
          <w:sz w:val="28"/>
          <w:szCs w:val="28"/>
        </w:rPr>
        <w:t xml:space="preserve"> стать</w:t>
      </w:r>
      <w:r w:rsidR="00674BC8" w:rsidRPr="001C5AEE">
        <w:rPr>
          <w:rFonts w:ascii="Times New Roman" w:hAnsi="Times New Roman" w:cs="Times New Roman"/>
          <w:sz w:val="28"/>
          <w:szCs w:val="28"/>
        </w:rPr>
        <w:t>ях</w:t>
      </w:r>
      <w:r w:rsidRPr="001C5AEE">
        <w:rPr>
          <w:rFonts w:ascii="Times New Roman" w:hAnsi="Times New Roman" w:cs="Times New Roman"/>
          <w:sz w:val="28"/>
          <w:szCs w:val="28"/>
        </w:rPr>
        <w:t>, опубликованных в журналах, рекомендованных КОКС</w:t>
      </w:r>
      <w:r w:rsidR="005D1E28" w:rsidRPr="001C5AEE">
        <w:rPr>
          <w:rFonts w:ascii="Times New Roman" w:hAnsi="Times New Roman" w:cs="Times New Roman"/>
          <w:sz w:val="28"/>
          <w:szCs w:val="28"/>
        </w:rPr>
        <w:t>НВО</w:t>
      </w:r>
      <w:r w:rsidRPr="001C5AEE">
        <w:rPr>
          <w:rFonts w:ascii="Times New Roman" w:hAnsi="Times New Roman" w:cs="Times New Roman"/>
          <w:sz w:val="28"/>
          <w:szCs w:val="28"/>
        </w:rPr>
        <w:t xml:space="preserve"> М</w:t>
      </w:r>
      <w:r w:rsidR="005D1E28" w:rsidRPr="001C5AEE">
        <w:rPr>
          <w:rFonts w:ascii="Times New Roman" w:hAnsi="Times New Roman" w:cs="Times New Roman"/>
          <w:sz w:val="28"/>
          <w:szCs w:val="28"/>
        </w:rPr>
        <w:t>НиВО</w:t>
      </w:r>
      <w:r w:rsidRPr="001C5AEE">
        <w:rPr>
          <w:rFonts w:ascii="Times New Roman" w:hAnsi="Times New Roman" w:cs="Times New Roman"/>
          <w:sz w:val="28"/>
          <w:szCs w:val="28"/>
        </w:rPr>
        <w:t xml:space="preserve"> РК, </w:t>
      </w:r>
      <w:r w:rsidR="00147333">
        <w:rPr>
          <w:rFonts w:ascii="Times New Roman" w:hAnsi="Times New Roman" w:cs="Times New Roman"/>
          <w:sz w:val="28"/>
          <w:szCs w:val="28"/>
        </w:rPr>
        <w:t>3</w:t>
      </w:r>
      <w:r w:rsidRPr="001C5AEE">
        <w:rPr>
          <w:rFonts w:ascii="Times New Roman" w:hAnsi="Times New Roman" w:cs="Times New Roman"/>
          <w:sz w:val="28"/>
          <w:szCs w:val="28"/>
        </w:rPr>
        <w:t xml:space="preserve"> стать</w:t>
      </w:r>
      <w:r w:rsidR="00147333">
        <w:rPr>
          <w:rFonts w:ascii="Times New Roman" w:hAnsi="Times New Roman" w:cs="Times New Roman"/>
          <w:sz w:val="28"/>
          <w:szCs w:val="28"/>
        </w:rPr>
        <w:t>ях</w:t>
      </w:r>
      <w:r w:rsidRPr="001C5AEE">
        <w:rPr>
          <w:rFonts w:ascii="Times New Roman" w:hAnsi="Times New Roman" w:cs="Times New Roman"/>
          <w:sz w:val="28"/>
          <w:szCs w:val="28"/>
        </w:rPr>
        <w:t xml:space="preserve"> в журнале</w:t>
      </w:r>
      <w:r w:rsidR="009878B7" w:rsidRPr="001C5AEE">
        <w:rPr>
          <w:rFonts w:ascii="Times New Roman" w:hAnsi="Times New Roman" w:cs="Times New Roman"/>
          <w:sz w:val="28"/>
          <w:szCs w:val="28"/>
          <w:lang w:val="kk-KZ"/>
        </w:rPr>
        <w:t>,</w:t>
      </w:r>
      <w:r w:rsidRPr="001C5AEE">
        <w:rPr>
          <w:rFonts w:ascii="Times New Roman" w:hAnsi="Times New Roman" w:cs="Times New Roman"/>
          <w:sz w:val="28"/>
          <w:szCs w:val="28"/>
        </w:rPr>
        <w:t xml:space="preserve"> входящ</w:t>
      </w:r>
      <w:r w:rsidR="00FF7AF7" w:rsidRPr="001C5AEE">
        <w:rPr>
          <w:rFonts w:ascii="Times New Roman" w:hAnsi="Times New Roman" w:cs="Times New Roman"/>
          <w:sz w:val="28"/>
          <w:szCs w:val="28"/>
        </w:rPr>
        <w:t>им</w:t>
      </w:r>
      <w:r w:rsidRPr="001C5AEE">
        <w:rPr>
          <w:rFonts w:ascii="Times New Roman" w:hAnsi="Times New Roman" w:cs="Times New Roman"/>
          <w:sz w:val="28"/>
          <w:szCs w:val="28"/>
        </w:rPr>
        <w:t xml:space="preserve"> в базу </w:t>
      </w:r>
      <w:r w:rsidRPr="001C5AEE">
        <w:rPr>
          <w:rFonts w:ascii="Times New Roman" w:hAnsi="Times New Roman" w:cs="Times New Roman"/>
          <w:sz w:val="28"/>
          <w:szCs w:val="28"/>
          <w:lang w:val="en-US"/>
        </w:rPr>
        <w:t>Scopus</w:t>
      </w:r>
      <w:r w:rsidRPr="001C5AEE">
        <w:rPr>
          <w:rFonts w:ascii="Times New Roman" w:hAnsi="Times New Roman" w:cs="Times New Roman"/>
          <w:sz w:val="28"/>
          <w:szCs w:val="28"/>
        </w:rPr>
        <w:t xml:space="preserve">, </w:t>
      </w:r>
      <w:r w:rsidR="00674BC8" w:rsidRPr="001C5AEE">
        <w:rPr>
          <w:rFonts w:ascii="Times New Roman" w:hAnsi="Times New Roman" w:cs="Times New Roman"/>
          <w:sz w:val="28"/>
          <w:szCs w:val="28"/>
        </w:rPr>
        <w:t>1 монографии, 1 учебнике, 1 учебном пособии, 9</w:t>
      </w:r>
      <w:r w:rsidRPr="001C5AEE">
        <w:rPr>
          <w:rFonts w:ascii="Times New Roman" w:hAnsi="Times New Roman" w:cs="Times New Roman"/>
          <w:sz w:val="28"/>
          <w:szCs w:val="28"/>
        </w:rPr>
        <w:t xml:space="preserve"> статьях, опубликованных в сборниках трудов международных научно-практических конференций</w:t>
      </w:r>
      <w:r w:rsidR="00674BC8" w:rsidRPr="001C5AEE">
        <w:rPr>
          <w:rFonts w:ascii="Times New Roman" w:hAnsi="Times New Roman" w:cs="Times New Roman"/>
          <w:sz w:val="28"/>
          <w:szCs w:val="28"/>
        </w:rPr>
        <w:t xml:space="preserve"> и </w:t>
      </w:r>
      <w:r w:rsidR="00FF7AF7" w:rsidRPr="001C5AEE">
        <w:rPr>
          <w:rFonts w:ascii="Times New Roman" w:hAnsi="Times New Roman" w:cs="Times New Roman"/>
          <w:sz w:val="28"/>
          <w:szCs w:val="28"/>
        </w:rPr>
        <w:t xml:space="preserve">результатов </w:t>
      </w:r>
      <w:r w:rsidR="00674BC8" w:rsidRPr="001C5AEE">
        <w:rPr>
          <w:rFonts w:ascii="Times New Roman" w:hAnsi="Times New Roman" w:cs="Times New Roman"/>
          <w:sz w:val="28"/>
          <w:szCs w:val="28"/>
        </w:rPr>
        <w:t>кругл</w:t>
      </w:r>
      <w:r w:rsidR="005B7286" w:rsidRPr="001C5AEE">
        <w:rPr>
          <w:rFonts w:ascii="Times New Roman" w:hAnsi="Times New Roman" w:cs="Times New Roman"/>
          <w:sz w:val="28"/>
          <w:szCs w:val="28"/>
        </w:rPr>
        <w:t>ых</w:t>
      </w:r>
      <w:r w:rsidR="00D249A0" w:rsidRPr="001C5AEE">
        <w:rPr>
          <w:rFonts w:ascii="Times New Roman" w:hAnsi="Times New Roman" w:cs="Times New Roman"/>
          <w:sz w:val="28"/>
          <w:szCs w:val="28"/>
        </w:rPr>
        <w:t xml:space="preserve"> с</w:t>
      </w:r>
      <w:r w:rsidR="00674BC8" w:rsidRPr="001C5AEE">
        <w:rPr>
          <w:rFonts w:ascii="Times New Roman" w:hAnsi="Times New Roman" w:cs="Times New Roman"/>
          <w:sz w:val="28"/>
          <w:szCs w:val="28"/>
        </w:rPr>
        <w:t>тол</w:t>
      </w:r>
      <w:r w:rsidR="005B7286" w:rsidRPr="001C5AEE">
        <w:rPr>
          <w:rFonts w:ascii="Times New Roman" w:hAnsi="Times New Roman" w:cs="Times New Roman"/>
          <w:sz w:val="28"/>
          <w:szCs w:val="28"/>
        </w:rPr>
        <w:t>ов</w:t>
      </w:r>
      <w:r w:rsidRPr="001C5AEE">
        <w:rPr>
          <w:rFonts w:ascii="Times New Roman" w:hAnsi="Times New Roman" w:cs="Times New Roman"/>
          <w:sz w:val="28"/>
          <w:szCs w:val="28"/>
        </w:rPr>
        <w:t>.</w:t>
      </w:r>
    </w:p>
    <w:p w:rsidR="00EA6669" w:rsidRPr="001C5AEE" w:rsidRDefault="00EA6669" w:rsidP="001C5AEE">
      <w:pPr>
        <w:tabs>
          <w:tab w:val="left" w:pos="993"/>
        </w:tabs>
        <w:spacing w:after="0" w:line="240" w:lineRule="auto"/>
        <w:ind w:firstLine="709"/>
        <w:jc w:val="both"/>
        <w:rPr>
          <w:rFonts w:ascii="Times New Roman" w:hAnsi="Times New Roman" w:cs="Times New Roman"/>
          <w:sz w:val="28"/>
          <w:szCs w:val="28"/>
          <w:shd w:val="clear" w:color="auto" w:fill="FFFFFF"/>
        </w:rPr>
      </w:pPr>
      <w:r w:rsidRPr="001C5AEE">
        <w:rPr>
          <w:rFonts w:ascii="Times New Roman" w:hAnsi="Times New Roman" w:cs="Times New Roman"/>
          <w:b/>
          <w:sz w:val="28"/>
          <w:szCs w:val="28"/>
          <w:shd w:val="clear" w:color="auto" w:fill="FFFFFF"/>
        </w:rPr>
        <w:t>Гипотеза диссертационного исследования</w:t>
      </w:r>
      <w:r w:rsidRPr="001C5AEE">
        <w:rPr>
          <w:rFonts w:ascii="Times New Roman" w:hAnsi="Times New Roman" w:cs="Times New Roman"/>
          <w:sz w:val="28"/>
          <w:szCs w:val="28"/>
          <w:shd w:val="clear" w:color="auto" w:fill="FFFFFF"/>
        </w:rPr>
        <w:t xml:space="preserve"> базируется на предположении о том, что </w:t>
      </w:r>
      <w:r w:rsidR="002729D4" w:rsidRPr="001C5AEE">
        <w:rPr>
          <w:rFonts w:ascii="Times New Roman" w:hAnsi="Times New Roman" w:cs="Times New Roman"/>
          <w:sz w:val="28"/>
          <w:szCs w:val="28"/>
        </w:rPr>
        <w:t>кластерное развити</w:t>
      </w:r>
      <w:r w:rsidR="000D2C4A" w:rsidRPr="001C5AEE">
        <w:rPr>
          <w:rFonts w:ascii="Times New Roman" w:hAnsi="Times New Roman" w:cs="Times New Roman"/>
          <w:sz w:val="28"/>
          <w:szCs w:val="28"/>
        </w:rPr>
        <w:t>е</w:t>
      </w:r>
      <w:r w:rsidR="002729D4" w:rsidRPr="001C5AEE">
        <w:rPr>
          <w:rFonts w:ascii="Times New Roman" w:hAnsi="Times New Roman" w:cs="Times New Roman"/>
          <w:sz w:val="28"/>
          <w:szCs w:val="28"/>
        </w:rPr>
        <w:t xml:space="preserve"> туризма</w:t>
      </w:r>
      <w:r w:rsidR="002729D4" w:rsidRPr="001C5AEE">
        <w:rPr>
          <w:rFonts w:ascii="Times New Roman" w:hAnsi="Times New Roman" w:cs="Times New Roman"/>
          <w:b/>
          <w:sz w:val="28"/>
          <w:szCs w:val="28"/>
        </w:rPr>
        <w:t xml:space="preserve"> </w:t>
      </w:r>
      <w:r w:rsidRPr="001C5AEE">
        <w:rPr>
          <w:rFonts w:ascii="Times New Roman" w:hAnsi="Times New Roman" w:cs="Times New Roman"/>
          <w:sz w:val="28"/>
          <w:szCs w:val="28"/>
          <w:shd w:val="clear" w:color="auto" w:fill="FFFFFF"/>
        </w:rPr>
        <w:t>ока</w:t>
      </w:r>
      <w:r w:rsidR="00DF18D6" w:rsidRPr="001C5AEE">
        <w:rPr>
          <w:rFonts w:ascii="Times New Roman" w:hAnsi="Times New Roman" w:cs="Times New Roman"/>
          <w:sz w:val="28"/>
          <w:szCs w:val="28"/>
          <w:shd w:val="clear" w:color="auto" w:fill="FFFFFF"/>
        </w:rPr>
        <w:t>зывает</w:t>
      </w:r>
      <w:r w:rsidRPr="001C5AEE">
        <w:rPr>
          <w:rFonts w:ascii="Times New Roman" w:hAnsi="Times New Roman" w:cs="Times New Roman"/>
          <w:sz w:val="28"/>
          <w:szCs w:val="28"/>
          <w:shd w:val="clear" w:color="auto" w:fill="FFFFFF"/>
        </w:rPr>
        <w:t xml:space="preserve"> благоприятное влияние на </w:t>
      </w:r>
      <w:r w:rsidR="00974851">
        <w:rPr>
          <w:rFonts w:ascii="Times New Roman" w:hAnsi="Times New Roman" w:cs="Times New Roman"/>
          <w:sz w:val="28"/>
          <w:szCs w:val="28"/>
          <w:shd w:val="clear" w:color="auto" w:fill="FFFFFF"/>
        </w:rPr>
        <w:t xml:space="preserve">экономический </w:t>
      </w:r>
      <w:r w:rsidRPr="001C5AEE">
        <w:rPr>
          <w:rFonts w:ascii="Times New Roman" w:hAnsi="Times New Roman" w:cs="Times New Roman"/>
          <w:sz w:val="28"/>
          <w:szCs w:val="28"/>
          <w:shd w:val="clear" w:color="auto" w:fill="FFFFFF"/>
        </w:rPr>
        <w:t xml:space="preserve">рост </w:t>
      </w:r>
      <w:r w:rsidR="000D2C4A" w:rsidRPr="001C5AEE">
        <w:rPr>
          <w:rFonts w:ascii="Times New Roman" w:hAnsi="Times New Roman" w:cs="Times New Roman"/>
          <w:sz w:val="28"/>
          <w:szCs w:val="28"/>
          <w:shd w:val="clear" w:color="auto" w:fill="FFFFFF"/>
        </w:rPr>
        <w:t>страны</w:t>
      </w:r>
      <w:r w:rsidR="005B7286" w:rsidRPr="001C5AEE">
        <w:rPr>
          <w:rFonts w:ascii="Times New Roman" w:hAnsi="Times New Roman" w:cs="Times New Roman"/>
          <w:sz w:val="28"/>
          <w:szCs w:val="28"/>
          <w:shd w:val="clear" w:color="auto" w:fill="FFFFFF"/>
        </w:rPr>
        <w:t xml:space="preserve"> в целом</w:t>
      </w:r>
      <w:r w:rsidRPr="001C5AEE">
        <w:rPr>
          <w:rFonts w:ascii="Times New Roman" w:hAnsi="Times New Roman" w:cs="Times New Roman"/>
          <w:sz w:val="28"/>
          <w:szCs w:val="28"/>
          <w:shd w:val="clear" w:color="auto" w:fill="FFFFFF"/>
        </w:rPr>
        <w:t>.</w:t>
      </w:r>
    </w:p>
    <w:p w:rsidR="00EA6669" w:rsidRPr="001C5AEE" w:rsidRDefault="00EA6669" w:rsidP="001C5AEE">
      <w:pPr>
        <w:tabs>
          <w:tab w:val="left" w:pos="993"/>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b/>
          <w:sz w:val="28"/>
          <w:szCs w:val="28"/>
        </w:rPr>
        <w:t>Структура диссертации</w:t>
      </w:r>
      <w:r w:rsidRPr="001C5AEE">
        <w:rPr>
          <w:rFonts w:ascii="Times New Roman" w:hAnsi="Times New Roman" w:cs="Times New Roman"/>
          <w:sz w:val="28"/>
          <w:szCs w:val="28"/>
        </w:rPr>
        <w:t xml:space="preserve"> состоит из введения, основной части, заключения, списка использованных источников в количестве </w:t>
      </w:r>
      <w:r w:rsidR="009C2077">
        <w:rPr>
          <w:rFonts w:ascii="Times New Roman" w:hAnsi="Times New Roman" w:cs="Times New Roman"/>
          <w:sz w:val="28"/>
          <w:szCs w:val="28"/>
          <w:lang w:val="kk-KZ"/>
        </w:rPr>
        <w:t>101</w:t>
      </w:r>
      <w:r w:rsidRPr="001C5AEE">
        <w:rPr>
          <w:rFonts w:ascii="Times New Roman" w:hAnsi="Times New Roman" w:cs="Times New Roman"/>
          <w:sz w:val="28"/>
          <w:szCs w:val="28"/>
        </w:rPr>
        <w:t xml:space="preserve"> наименований, приложений. Диссертация содержит </w:t>
      </w:r>
      <w:r w:rsidR="000862D6" w:rsidRPr="001C5AEE">
        <w:rPr>
          <w:rFonts w:ascii="Times New Roman" w:hAnsi="Times New Roman" w:cs="Times New Roman"/>
          <w:sz w:val="28"/>
          <w:szCs w:val="28"/>
        </w:rPr>
        <w:t>1</w:t>
      </w:r>
      <w:r w:rsidR="00D61BA7" w:rsidRPr="001C5AEE">
        <w:rPr>
          <w:rFonts w:ascii="Times New Roman" w:hAnsi="Times New Roman" w:cs="Times New Roman"/>
          <w:sz w:val="28"/>
          <w:szCs w:val="28"/>
        </w:rPr>
        <w:t>8</w:t>
      </w:r>
      <w:r w:rsidRPr="001C5AEE">
        <w:rPr>
          <w:rFonts w:ascii="Times New Roman" w:hAnsi="Times New Roman" w:cs="Times New Roman"/>
          <w:sz w:val="28"/>
          <w:szCs w:val="28"/>
        </w:rPr>
        <w:t xml:space="preserve"> рисунк</w:t>
      </w:r>
      <w:r w:rsidR="000862D6" w:rsidRPr="001C5AEE">
        <w:rPr>
          <w:rFonts w:ascii="Times New Roman" w:hAnsi="Times New Roman" w:cs="Times New Roman"/>
          <w:sz w:val="28"/>
          <w:szCs w:val="28"/>
        </w:rPr>
        <w:t>ов</w:t>
      </w:r>
      <w:r w:rsidRPr="001C5AEE">
        <w:rPr>
          <w:rFonts w:ascii="Times New Roman" w:hAnsi="Times New Roman" w:cs="Times New Roman"/>
          <w:sz w:val="28"/>
          <w:szCs w:val="28"/>
        </w:rPr>
        <w:t>, 1</w:t>
      </w:r>
      <w:r w:rsidR="003009E5" w:rsidRPr="001C5AEE">
        <w:rPr>
          <w:rFonts w:ascii="Times New Roman" w:hAnsi="Times New Roman" w:cs="Times New Roman"/>
          <w:sz w:val="28"/>
          <w:szCs w:val="28"/>
        </w:rPr>
        <w:t>2</w:t>
      </w:r>
      <w:r w:rsidRPr="001C5AEE">
        <w:rPr>
          <w:rFonts w:ascii="Times New Roman" w:hAnsi="Times New Roman" w:cs="Times New Roman"/>
          <w:sz w:val="28"/>
          <w:szCs w:val="28"/>
        </w:rPr>
        <w:t xml:space="preserve"> таблиц и </w:t>
      </w:r>
      <w:r w:rsidR="007827C2" w:rsidRPr="001C5AEE">
        <w:rPr>
          <w:rFonts w:ascii="Times New Roman" w:hAnsi="Times New Roman" w:cs="Times New Roman"/>
          <w:sz w:val="28"/>
          <w:szCs w:val="28"/>
          <w:lang w:val="kk-KZ"/>
        </w:rPr>
        <w:t>4</w:t>
      </w:r>
      <w:r w:rsidRPr="001C5AEE">
        <w:rPr>
          <w:rFonts w:ascii="Times New Roman" w:hAnsi="Times New Roman" w:cs="Times New Roman"/>
          <w:sz w:val="28"/>
          <w:szCs w:val="28"/>
        </w:rPr>
        <w:t xml:space="preserve"> формул</w:t>
      </w:r>
      <w:r w:rsidR="000862D6" w:rsidRPr="001C5AEE">
        <w:rPr>
          <w:rFonts w:ascii="Times New Roman" w:hAnsi="Times New Roman" w:cs="Times New Roman"/>
          <w:sz w:val="28"/>
          <w:szCs w:val="28"/>
        </w:rPr>
        <w:t>ы</w:t>
      </w:r>
      <w:r w:rsidRPr="001C5AEE">
        <w:rPr>
          <w:rFonts w:ascii="Times New Roman" w:hAnsi="Times New Roman" w:cs="Times New Roman"/>
          <w:sz w:val="28"/>
          <w:szCs w:val="28"/>
        </w:rPr>
        <w:t xml:space="preserve">.  </w:t>
      </w:r>
    </w:p>
    <w:p w:rsidR="000C476F" w:rsidRDefault="00EA6669" w:rsidP="00EA6669">
      <w:pPr>
        <w:rPr>
          <w:b/>
        </w:rPr>
      </w:pPr>
      <w:r>
        <w:rPr>
          <w:b/>
        </w:rPr>
        <w:br w:type="page"/>
      </w:r>
    </w:p>
    <w:p w:rsidR="0019088C" w:rsidRPr="001C5AEE" w:rsidRDefault="002952DE" w:rsidP="00A10108">
      <w:pPr>
        <w:pStyle w:val="a5"/>
        <w:numPr>
          <w:ilvl w:val="0"/>
          <w:numId w:val="4"/>
        </w:numPr>
        <w:tabs>
          <w:tab w:val="left" w:pos="993"/>
        </w:tabs>
        <w:spacing w:after="0" w:line="240" w:lineRule="auto"/>
        <w:ind w:left="0" w:firstLine="709"/>
        <w:jc w:val="both"/>
        <w:rPr>
          <w:rFonts w:ascii="Times New Roman" w:hAnsi="Times New Roman" w:cs="Times New Roman"/>
          <w:b/>
          <w:sz w:val="28"/>
          <w:szCs w:val="28"/>
        </w:rPr>
      </w:pPr>
      <w:r w:rsidRPr="001C5AEE">
        <w:rPr>
          <w:rFonts w:ascii="Times New Roman" w:hAnsi="Times New Roman" w:cs="Times New Roman"/>
          <w:b/>
          <w:sz w:val="28"/>
          <w:szCs w:val="28"/>
        </w:rPr>
        <w:t>ТЕОРЕТИ</w:t>
      </w:r>
      <w:r w:rsidR="00252950" w:rsidRPr="001C5AEE">
        <w:rPr>
          <w:rFonts w:ascii="Times New Roman" w:hAnsi="Times New Roman" w:cs="Times New Roman"/>
          <w:b/>
          <w:sz w:val="28"/>
          <w:szCs w:val="28"/>
        </w:rPr>
        <w:t>КО-МЕТОДОЛОГИЧЕС</w:t>
      </w:r>
      <w:r w:rsidR="00FC0B23">
        <w:rPr>
          <w:rFonts w:ascii="Times New Roman" w:hAnsi="Times New Roman" w:cs="Times New Roman"/>
          <w:b/>
          <w:sz w:val="28"/>
          <w:szCs w:val="28"/>
        </w:rPr>
        <w:t>К</w:t>
      </w:r>
      <w:r w:rsidR="00252950" w:rsidRPr="001C5AEE">
        <w:rPr>
          <w:rFonts w:ascii="Times New Roman" w:hAnsi="Times New Roman" w:cs="Times New Roman"/>
          <w:b/>
          <w:sz w:val="28"/>
          <w:szCs w:val="28"/>
        </w:rPr>
        <w:t>ИЕ</w:t>
      </w:r>
      <w:r w:rsidRPr="001C5AEE">
        <w:rPr>
          <w:rFonts w:ascii="Times New Roman" w:hAnsi="Times New Roman" w:cs="Times New Roman"/>
          <w:b/>
          <w:sz w:val="28"/>
          <w:szCs w:val="28"/>
        </w:rPr>
        <w:t xml:space="preserve"> АСПЕКТЫ ФОРМИРОВАНИЯ ОРГАНИЗАЦИОННО-ЭКОНОМИЧЕСКИХ ОСНОВ КЛАСТЕРНОГО РАЗВИТИЯ ТУРИЗМА</w:t>
      </w:r>
    </w:p>
    <w:p w:rsidR="0019088C" w:rsidRPr="001C5AEE" w:rsidRDefault="0019088C" w:rsidP="001C5AEE">
      <w:pPr>
        <w:pStyle w:val="a5"/>
        <w:spacing w:after="0" w:line="240" w:lineRule="auto"/>
        <w:ind w:left="0" w:firstLine="709"/>
        <w:jc w:val="both"/>
        <w:rPr>
          <w:rFonts w:ascii="Times New Roman" w:hAnsi="Times New Roman" w:cs="Times New Roman"/>
          <w:sz w:val="28"/>
          <w:szCs w:val="28"/>
        </w:rPr>
      </w:pPr>
    </w:p>
    <w:p w:rsidR="0019088C" w:rsidRPr="001C5AEE" w:rsidRDefault="002952DE" w:rsidP="00A10108">
      <w:pPr>
        <w:pStyle w:val="a5"/>
        <w:numPr>
          <w:ilvl w:val="1"/>
          <w:numId w:val="1"/>
        </w:numPr>
        <w:tabs>
          <w:tab w:val="left" w:pos="1134"/>
        </w:tabs>
        <w:spacing w:after="0" w:line="240" w:lineRule="auto"/>
        <w:ind w:left="0" w:firstLine="709"/>
        <w:jc w:val="both"/>
        <w:rPr>
          <w:rFonts w:ascii="Times New Roman" w:hAnsi="Times New Roman" w:cs="Times New Roman"/>
          <w:b/>
          <w:sz w:val="28"/>
          <w:szCs w:val="28"/>
        </w:rPr>
      </w:pPr>
      <w:r w:rsidRPr="001C5AEE">
        <w:rPr>
          <w:rFonts w:ascii="Times New Roman" w:hAnsi="Times New Roman" w:cs="Times New Roman"/>
          <w:b/>
          <w:sz w:val="28"/>
          <w:szCs w:val="28"/>
        </w:rPr>
        <w:t>Особенности формирования организационно-экономических основ кластерного развития туризма</w:t>
      </w:r>
    </w:p>
    <w:p w:rsidR="00CC22DB" w:rsidRPr="001C5AEE" w:rsidRDefault="005B4EB5"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Все шире используемое в научном обиходе понятие кластера </w:t>
      </w:r>
      <w:r w:rsidR="00202A34" w:rsidRPr="001C5AEE">
        <w:rPr>
          <w:rFonts w:ascii="Times New Roman" w:hAnsi="Times New Roman" w:cs="Times New Roman"/>
          <w:sz w:val="28"/>
          <w:szCs w:val="28"/>
        </w:rPr>
        <w:t xml:space="preserve">отражает реалии современной экономики и те процессы, с которыми сталкивается наше общество. Вошедшее в научный оборот в рамках территориально-пространственной </w:t>
      </w:r>
      <w:r w:rsidR="00CC22DB" w:rsidRPr="001C5AEE">
        <w:rPr>
          <w:rFonts w:ascii="Times New Roman" w:hAnsi="Times New Roman" w:cs="Times New Roman"/>
          <w:sz w:val="28"/>
          <w:szCs w:val="28"/>
        </w:rPr>
        <w:t>экономики, понятие кластера</w:t>
      </w:r>
      <w:r w:rsidR="00F32DA2" w:rsidRPr="001C5AEE">
        <w:rPr>
          <w:rFonts w:ascii="Times New Roman" w:hAnsi="Times New Roman" w:cs="Times New Roman"/>
          <w:sz w:val="28"/>
          <w:szCs w:val="28"/>
        </w:rPr>
        <w:t xml:space="preserve"> </w:t>
      </w:r>
      <w:r w:rsidR="00CC22DB" w:rsidRPr="001C5AEE">
        <w:rPr>
          <w:rFonts w:ascii="Times New Roman" w:hAnsi="Times New Roman" w:cs="Times New Roman"/>
          <w:sz w:val="28"/>
          <w:szCs w:val="28"/>
        </w:rPr>
        <w:t xml:space="preserve">представляет собой особую форму территориальной организации </w:t>
      </w:r>
      <w:r w:rsidR="00F32DA2" w:rsidRPr="001C5AEE">
        <w:rPr>
          <w:rFonts w:ascii="Times New Roman" w:hAnsi="Times New Roman" w:cs="Times New Roman"/>
          <w:sz w:val="28"/>
          <w:szCs w:val="28"/>
        </w:rPr>
        <w:t xml:space="preserve">(самоорганизации) </w:t>
      </w:r>
      <w:r w:rsidR="00CC22DB" w:rsidRPr="001C5AEE">
        <w:rPr>
          <w:rFonts w:ascii="Times New Roman" w:hAnsi="Times New Roman" w:cs="Times New Roman"/>
          <w:sz w:val="28"/>
          <w:szCs w:val="28"/>
        </w:rPr>
        <w:t xml:space="preserve">производства в условиях рыночной экономики. </w:t>
      </w:r>
      <w:r w:rsidR="00F32DA2" w:rsidRPr="001C5AEE">
        <w:rPr>
          <w:rFonts w:ascii="Times New Roman" w:hAnsi="Times New Roman" w:cs="Times New Roman"/>
          <w:sz w:val="28"/>
          <w:szCs w:val="28"/>
        </w:rPr>
        <w:t xml:space="preserve">В этой связи кластер понимается как система, которая способна создать особую инновационную среду, благоприятствующую повышению конкуренции и развитию </w:t>
      </w:r>
      <w:r w:rsidR="00B73B14" w:rsidRPr="001C5AEE">
        <w:rPr>
          <w:rFonts w:ascii="Times New Roman" w:hAnsi="Times New Roman" w:cs="Times New Roman"/>
          <w:sz w:val="28"/>
          <w:szCs w:val="28"/>
        </w:rPr>
        <w:t xml:space="preserve">определенной территории (региона). </w:t>
      </w:r>
    </w:p>
    <w:p w:rsidR="00DD02E9" w:rsidRPr="001C5AEE" w:rsidRDefault="004F2605"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Общепризнанным является изречение, что в</w:t>
      </w:r>
      <w:r w:rsidR="00DD02E9" w:rsidRPr="001C5AEE">
        <w:rPr>
          <w:rFonts w:ascii="Times New Roman" w:hAnsi="Times New Roman" w:cs="Times New Roman"/>
          <w:sz w:val="28"/>
          <w:szCs w:val="28"/>
        </w:rPr>
        <w:t>первые</w:t>
      </w:r>
      <w:r w:rsidRPr="001C5AEE">
        <w:rPr>
          <w:rFonts w:ascii="Times New Roman" w:hAnsi="Times New Roman" w:cs="Times New Roman"/>
          <w:sz w:val="28"/>
          <w:szCs w:val="28"/>
        </w:rPr>
        <w:t xml:space="preserve"> понятие кластера было использовано</w:t>
      </w:r>
      <w:r w:rsidR="00087B6B" w:rsidRPr="001C5AEE">
        <w:rPr>
          <w:rFonts w:ascii="Times New Roman" w:hAnsi="Times New Roman" w:cs="Times New Roman"/>
          <w:sz w:val="28"/>
          <w:szCs w:val="28"/>
        </w:rPr>
        <w:t xml:space="preserve"> </w:t>
      </w:r>
      <w:r w:rsidR="00DD02E9" w:rsidRPr="001C5AEE">
        <w:rPr>
          <w:rFonts w:ascii="Times New Roman" w:hAnsi="Times New Roman" w:cs="Times New Roman"/>
          <w:sz w:val="28"/>
          <w:szCs w:val="28"/>
        </w:rPr>
        <w:t xml:space="preserve">Портером </w:t>
      </w:r>
      <w:r w:rsidR="00CA7CDF" w:rsidRPr="001C5AEE">
        <w:rPr>
          <w:rFonts w:ascii="Times New Roman" w:hAnsi="Times New Roman" w:cs="Times New Roman"/>
          <w:sz w:val="28"/>
          <w:szCs w:val="28"/>
        </w:rPr>
        <w:t xml:space="preserve">М. </w:t>
      </w:r>
      <w:r w:rsidR="00851483" w:rsidRPr="001C5AEE">
        <w:rPr>
          <w:rFonts w:ascii="Times New Roman" w:hAnsi="Times New Roman" w:cs="Times New Roman"/>
          <w:sz w:val="28"/>
          <w:szCs w:val="28"/>
        </w:rPr>
        <w:t>(</w:t>
      </w:r>
      <w:r w:rsidR="00851483" w:rsidRPr="001C5AEE">
        <w:rPr>
          <w:rFonts w:ascii="Times New Roman" w:hAnsi="Times New Roman" w:cs="Times New Roman"/>
          <w:sz w:val="28"/>
          <w:szCs w:val="28"/>
          <w:lang w:val="en-US"/>
        </w:rPr>
        <w:t>Porter</w:t>
      </w:r>
      <w:r w:rsidR="00851483" w:rsidRPr="001C5AEE">
        <w:rPr>
          <w:rFonts w:ascii="Times New Roman" w:hAnsi="Times New Roman" w:cs="Times New Roman"/>
          <w:sz w:val="28"/>
          <w:szCs w:val="28"/>
        </w:rPr>
        <w:t xml:space="preserve"> </w:t>
      </w:r>
      <w:r w:rsidR="00851483" w:rsidRPr="001C5AEE">
        <w:rPr>
          <w:rFonts w:ascii="Times New Roman" w:hAnsi="Times New Roman" w:cs="Times New Roman"/>
          <w:sz w:val="28"/>
          <w:szCs w:val="28"/>
          <w:lang w:val="en-US"/>
        </w:rPr>
        <w:t>M</w:t>
      </w:r>
      <w:r w:rsidR="00851483" w:rsidRPr="001C5AEE">
        <w:rPr>
          <w:rFonts w:ascii="Times New Roman" w:hAnsi="Times New Roman" w:cs="Times New Roman"/>
          <w:sz w:val="28"/>
          <w:szCs w:val="28"/>
        </w:rPr>
        <w:t xml:space="preserve">., 2016) </w:t>
      </w:r>
      <w:r w:rsidRPr="001C5AEE">
        <w:rPr>
          <w:rFonts w:ascii="Times New Roman" w:hAnsi="Times New Roman" w:cs="Times New Roman"/>
          <w:sz w:val="28"/>
          <w:szCs w:val="28"/>
        </w:rPr>
        <w:t>в 1990 году, как</w:t>
      </w:r>
      <w:r w:rsidR="00DD02E9" w:rsidRPr="001C5AEE">
        <w:rPr>
          <w:rFonts w:ascii="Times New Roman" w:hAnsi="Times New Roman" w:cs="Times New Roman"/>
          <w:sz w:val="28"/>
          <w:szCs w:val="28"/>
        </w:rPr>
        <w:t xml:space="preserve"> сообществ</w:t>
      </w:r>
      <w:r w:rsidRPr="001C5AEE">
        <w:rPr>
          <w:rFonts w:ascii="Times New Roman" w:hAnsi="Times New Roman" w:cs="Times New Roman"/>
          <w:sz w:val="28"/>
          <w:szCs w:val="28"/>
        </w:rPr>
        <w:t>о</w:t>
      </w:r>
      <w:r w:rsidR="00DD02E9" w:rsidRPr="001C5AEE">
        <w:rPr>
          <w:rFonts w:ascii="Times New Roman" w:hAnsi="Times New Roman" w:cs="Times New Roman"/>
          <w:sz w:val="28"/>
          <w:szCs w:val="28"/>
        </w:rPr>
        <w:t xml:space="preserve"> сконцентрированных по географическому признаку взаимосвязанных фирм и организаций, взаимодополняющих и усиливающих конкурентные преимущества друг друга</w:t>
      </w:r>
      <w:r w:rsidR="004867C0" w:rsidRPr="001C5AEE">
        <w:rPr>
          <w:rFonts w:ascii="Times New Roman" w:hAnsi="Times New Roman" w:cs="Times New Roman"/>
          <w:sz w:val="28"/>
          <w:szCs w:val="28"/>
        </w:rPr>
        <w:t xml:space="preserve"> [</w:t>
      </w:r>
      <w:r w:rsidR="00EC2070" w:rsidRPr="001C5AEE">
        <w:rPr>
          <w:rFonts w:ascii="Times New Roman" w:hAnsi="Times New Roman" w:cs="Times New Roman"/>
          <w:sz w:val="28"/>
          <w:szCs w:val="28"/>
          <w:shd w:val="clear" w:color="auto" w:fill="FFFFFF"/>
        </w:rPr>
        <w:t>4</w:t>
      </w:r>
      <w:r w:rsidR="004867C0" w:rsidRPr="001C5AEE">
        <w:rPr>
          <w:rFonts w:ascii="Times New Roman" w:hAnsi="Times New Roman" w:cs="Times New Roman"/>
          <w:sz w:val="28"/>
          <w:szCs w:val="28"/>
        </w:rPr>
        <w:t>]</w:t>
      </w:r>
      <w:r w:rsidR="00DD02E9" w:rsidRPr="001C5AEE">
        <w:rPr>
          <w:rFonts w:ascii="Times New Roman" w:hAnsi="Times New Roman" w:cs="Times New Roman"/>
          <w:sz w:val="28"/>
          <w:szCs w:val="28"/>
        </w:rPr>
        <w:t>.</w:t>
      </w:r>
    </w:p>
    <w:p w:rsidR="004F2605" w:rsidRPr="001C5AEE" w:rsidRDefault="004F2605"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Тем не менее, важно отметить, что еще в конце </w:t>
      </w:r>
      <w:r w:rsidRPr="001C5AEE">
        <w:rPr>
          <w:rFonts w:ascii="Times New Roman" w:hAnsi="Times New Roman" w:cs="Times New Roman"/>
          <w:sz w:val="28"/>
          <w:szCs w:val="28"/>
          <w:lang w:val="en-US"/>
        </w:rPr>
        <w:t>XIX</w:t>
      </w:r>
      <w:r w:rsidRPr="001C5AEE">
        <w:rPr>
          <w:rFonts w:ascii="Times New Roman" w:hAnsi="Times New Roman" w:cs="Times New Roman"/>
          <w:sz w:val="28"/>
          <w:szCs w:val="28"/>
        </w:rPr>
        <w:t xml:space="preserve"> века Маршаллом </w:t>
      </w:r>
      <w:r w:rsidR="00CA7CDF" w:rsidRPr="001C5AEE">
        <w:rPr>
          <w:rFonts w:ascii="Times New Roman" w:hAnsi="Times New Roman" w:cs="Times New Roman"/>
          <w:sz w:val="28"/>
          <w:szCs w:val="28"/>
        </w:rPr>
        <w:t xml:space="preserve">А. </w:t>
      </w:r>
      <w:r w:rsidR="007D44C8" w:rsidRPr="001C5AEE">
        <w:rPr>
          <w:rFonts w:ascii="Times New Roman" w:hAnsi="Times New Roman" w:cs="Times New Roman"/>
          <w:sz w:val="28"/>
          <w:szCs w:val="28"/>
        </w:rPr>
        <w:t xml:space="preserve">идеология кластеризации выражалась через </w:t>
      </w:r>
      <w:r w:rsidRPr="001C5AEE">
        <w:rPr>
          <w:rFonts w:ascii="Times New Roman" w:hAnsi="Times New Roman" w:cs="Times New Roman"/>
          <w:sz w:val="28"/>
          <w:szCs w:val="28"/>
        </w:rPr>
        <w:t>близко-располагающие предприятия</w:t>
      </w:r>
      <w:r w:rsidR="007D44C8" w:rsidRPr="001C5AEE">
        <w:rPr>
          <w:rFonts w:ascii="Times New Roman" w:hAnsi="Times New Roman" w:cs="Times New Roman"/>
          <w:sz w:val="28"/>
          <w:szCs w:val="28"/>
        </w:rPr>
        <w:t>,</w:t>
      </w:r>
      <w:r w:rsidRPr="001C5AEE">
        <w:rPr>
          <w:rFonts w:ascii="Times New Roman" w:hAnsi="Times New Roman" w:cs="Times New Roman"/>
          <w:sz w:val="28"/>
          <w:szCs w:val="28"/>
        </w:rPr>
        <w:t xml:space="preserve"> назван</w:t>
      </w:r>
      <w:r w:rsidR="007D44C8" w:rsidRPr="001C5AEE">
        <w:rPr>
          <w:rFonts w:ascii="Times New Roman" w:hAnsi="Times New Roman" w:cs="Times New Roman"/>
          <w:sz w:val="28"/>
          <w:szCs w:val="28"/>
        </w:rPr>
        <w:t>н</w:t>
      </w:r>
      <w:r w:rsidRPr="001C5AEE">
        <w:rPr>
          <w:rFonts w:ascii="Times New Roman" w:hAnsi="Times New Roman" w:cs="Times New Roman"/>
          <w:sz w:val="28"/>
          <w:szCs w:val="28"/>
        </w:rPr>
        <w:t>ы</w:t>
      </w:r>
      <w:r w:rsidR="007D44C8" w:rsidRPr="001C5AEE">
        <w:rPr>
          <w:rFonts w:ascii="Times New Roman" w:hAnsi="Times New Roman" w:cs="Times New Roman"/>
          <w:sz w:val="28"/>
          <w:szCs w:val="28"/>
        </w:rPr>
        <w:t>ми</w:t>
      </w:r>
      <w:r w:rsidRPr="001C5AEE">
        <w:rPr>
          <w:rFonts w:ascii="Times New Roman" w:hAnsi="Times New Roman" w:cs="Times New Roman"/>
          <w:sz w:val="28"/>
          <w:szCs w:val="28"/>
        </w:rPr>
        <w:t xml:space="preserve"> как «промышленные округа», в которых возрастает интенсивность коммуникаций между рабочими, приводящими к более быстрому распространению новых идей, улучшению производственного процесса, установлению более тесных социальных связей</w:t>
      </w:r>
      <w:r w:rsidR="007D44C8" w:rsidRPr="001C5AEE">
        <w:rPr>
          <w:rFonts w:ascii="Times New Roman" w:hAnsi="Times New Roman" w:cs="Times New Roman"/>
          <w:sz w:val="28"/>
          <w:szCs w:val="28"/>
        </w:rPr>
        <w:t>. Так,</w:t>
      </w:r>
      <w:r w:rsidRPr="001C5AEE">
        <w:rPr>
          <w:rFonts w:ascii="Times New Roman" w:hAnsi="Times New Roman" w:cs="Times New Roman"/>
          <w:sz w:val="28"/>
          <w:szCs w:val="28"/>
        </w:rPr>
        <w:t xml:space="preserve"> ид</w:t>
      </w:r>
      <w:r w:rsidR="007D44C8" w:rsidRPr="001C5AEE">
        <w:rPr>
          <w:rFonts w:ascii="Times New Roman" w:hAnsi="Times New Roman" w:cs="Times New Roman"/>
          <w:sz w:val="28"/>
          <w:szCs w:val="28"/>
        </w:rPr>
        <w:t>еология</w:t>
      </w:r>
      <w:r w:rsidRPr="001C5AEE">
        <w:rPr>
          <w:rFonts w:ascii="Times New Roman" w:hAnsi="Times New Roman" w:cs="Times New Roman"/>
          <w:sz w:val="28"/>
          <w:szCs w:val="28"/>
        </w:rPr>
        <w:t xml:space="preserve"> кластеризации</w:t>
      </w:r>
      <w:r w:rsidR="007D44C8" w:rsidRPr="001C5AEE">
        <w:rPr>
          <w:rFonts w:ascii="Times New Roman" w:hAnsi="Times New Roman" w:cs="Times New Roman"/>
          <w:sz w:val="28"/>
          <w:szCs w:val="28"/>
        </w:rPr>
        <w:t xml:space="preserve"> представлена</w:t>
      </w:r>
      <w:r w:rsidRPr="001C5AEE">
        <w:rPr>
          <w:rFonts w:ascii="Times New Roman" w:hAnsi="Times New Roman" w:cs="Times New Roman"/>
          <w:sz w:val="28"/>
          <w:szCs w:val="28"/>
        </w:rPr>
        <w:t xml:space="preserve"> через изучение вопросов локализации, инноваций и территориального экономического развития [</w:t>
      </w:r>
      <w:r w:rsidR="00EC2070" w:rsidRPr="001C5AEE">
        <w:rPr>
          <w:rFonts w:ascii="Times New Roman" w:hAnsi="Times New Roman" w:cs="Times New Roman"/>
          <w:sz w:val="28"/>
          <w:szCs w:val="28"/>
        </w:rPr>
        <w:t>5</w:t>
      </w:r>
      <w:r w:rsidRPr="001C5AEE">
        <w:rPr>
          <w:rFonts w:ascii="Times New Roman" w:hAnsi="Times New Roman" w:cs="Times New Roman"/>
          <w:sz w:val="28"/>
          <w:szCs w:val="28"/>
        </w:rPr>
        <w:t>].</w:t>
      </w:r>
    </w:p>
    <w:p w:rsidR="007D44C8" w:rsidRPr="001C5AEE" w:rsidRDefault="007D44C8" w:rsidP="001C5AEE">
      <w:pPr>
        <w:tabs>
          <w:tab w:val="left" w:pos="555"/>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Далее понятие кластера нашло свое изложение в трудах многих других  зарубежных исследователей. </w:t>
      </w:r>
    </w:p>
    <w:p w:rsidR="00956957" w:rsidRPr="001C5AEE" w:rsidRDefault="00956957" w:rsidP="001C5AEE">
      <w:pPr>
        <w:tabs>
          <w:tab w:val="left" w:pos="555"/>
        </w:tabs>
        <w:spacing w:after="0" w:line="240" w:lineRule="auto"/>
        <w:ind w:firstLine="709"/>
        <w:jc w:val="both"/>
        <w:rPr>
          <w:rFonts w:ascii="Times New Roman" w:hAnsi="Times New Roman" w:cs="Times New Roman"/>
          <w:color w:val="548DD4" w:themeColor="text2" w:themeTint="99"/>
          <w:sz w:val="28"/>
          <w:szCs w:val="28"/>
        </w:rPr>
      </w:pPr>
      <w:r w:rsidRPr="001C5AEE">
        <w:rPr>
          <w:rFonts w:ascii="Times New Roman" w:hAnsi="Times New Roman" w:cs="Times New Roman"/>
          <w:sz w:val="28"/>
          <w:szCs w:val="28"/>
        </w:rPr>
        <w:t>Розенфельд</w:t>
      </w:r>
      <w:r w:rsidR="00F247B7" w:rsidRPr="001C5AEE">
        <w:rPr>
          <w:rFonts w:ascii="Times New Roman" w:hAnsi="Times New Roman" w:cs="Times New Roman"/>
          <w:sz w:val="28"/>
          <w:szCs w:val="28"/>
        </w:rPr>
        <w:t xml:space="preserve"> </w:t>
      </w:r>
      <w:r w:rsidR="00CA7CDF" w:rsidRPr="001C5AEE">
        <w:rPr>
          <w:rFonts w:ascii="Times New Roman" w:hAnsi="Times New Roman" w:cs="Times New Roman"/>
          <w:sz w:val="28"/>
          <w:szCs w:val="28"/>
        </w:rPr>
        <w:t xml:space="preserve">С. </w:t>
      </w:r>
      <w:r w:rsidR="00F247B7" w:rsidRPr="001C5AEE">
        <w:rPr>
          <w:rFonts w:ascii="Times New Roman" w:hAnsi="Times New Roman" w:cs="Times New Roman"/>
          <w:sz w:val="28"/>
          <w:szCs w:val="28"/>
        </w:rPr>
        <w:t>(Rosenfeld S., 1997)</w:t>
      </w:r>
      <w:r w:rsidRPr="001C5AEE">
        <w:rPr>
          <w:rFonts w:ascii="Times New Roman" w:hAnsi="Times New Roman" w:cs="Times New Roman"/>
          <w:sz w:val="28"/>
          <w:szCs w:val="28"/>
        </w:rPr>
        <w:t xml:space="preserve"> трактует понятие «кластер» как пространственно</w:t>
      </w:r>
      <w:r w:rsidR="00697DFA" w:rsidRPr="001C5AEE">
        <w:rPr>
          <w:rFonts w:ascii="Times New Roman" w:hAnsi="Times New Roman" w:cs="Times New Roman"/>
          <w:sz w:val="28"/>
          <w:szCs w:val="28"/>
        </w:rPr>
        <w:t>-</w:t>
      </w:r>
      <w:r w:rsidRPr="001C5AEE">
        <w:rPr>
          <w:rFonts w:ascii="Times New Roman" w:hAnsi="Times New Roman" w:cs="Times New Roman"/>
          <w:sz w:val="28"/>
          <w:szCs w:val="28"/>
        </w:rPr>
        <w:t>ограниченная совокупность связанных или дополняющих друг друга фирм с устоявшейся практикой деловых сделок, с собственной инфраструктурой, рынком труда и услугами, которая дает ее резидентам определенные выгоды, но вместе с тем несёт и общие риски. Розенфельд выделяет следующие признаки кластера: размер, экономическая и стратегическая важность, диапазон генерируемых продуктов и услуг. Также ученый подчеркивает географическую локализованность кластера, но их четкие пространственные границы отсутст</w:t>
      </w:r>
      <w:r w:rsidR="0067649C" w:rsidRPr="001C5AEE">
        <w:rPr>
          <w:rFonts w:ascii="Times New Roman" w:hAnsi="Times New Roman" w:cs="Times New Roman"/>
          <w:sz w:val="28"/>
          <w:szCs w:val="28"/>
        </w:rPr>
        <w:t>вуют [</w:t>
      </w:r>
      <w:r w:rsidR="00EC2070" w:rsidRPr="001C5AEE">
        <w:rPr>
          <w:rStyle w:val="a7"/>
          <w:rFonts w:ascii="Times New Roman" w:hAnsi="Times New Roman" w:cs="Times New Roman"/>
          <w:color w:val="auto"/>
          <w:sz w:val="28"/>
          <w:szCs w:val="28"/>
          <w:u w:val="none"/>
        </w:rPr>
        <w:t>6</w:t>
      </w:r>
      <w:r w:rsidRPr="001C5AEE">
        <w:rPr>
          <w:rFonts w:ascii="Times New Roman" w:hAnsi="Times New Roman" w:cs="Times New Roman"/>
          <w:sz w:val="28"/>
          <w:szCs w:val="28"/>
        </w:rPr>
        <w:t>].</w:t>
      </w:r>
    </w:p>
    <w:p w:rsidR="00711B4B" w:rsidRPr="001C5AEE" w:rsidRDefault="00956957"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Гарвардский исследователь бизнеса Кетельс </w:t>
      </w:r>
      <w:r w:rsidR="00CA7CDF" w:rsidRPr="001C5AEE">
        <w:rPr>
          <w:rFonts w:ascii="Times New Roman" w:hAnsi="Times New Roman" w:cs="Times New Roman"/>
          <w:sz w:val="28"/>
          <w:szCs w:val="28"/>
        </w:rPr>
        <w:t xml:space="preserve">К. </w:t>
      </w:r>
      <w:r w:rsidR="00BA7897" w:rsidRPr="001C5AEE">
        <w:rPr>
          <w:rFonts w:ascii="Times New Roman" w:hAnsi="Times New Roman" w:cs="Times New Roman"/>
          <w:sz w:val="28"/>
          <w:szCs w:val="28"/>
        </w:rPr>
        <w:t xml:space="preserve">(Ketels C., 2008) </w:t>
      </w:r>
      <w:r w:rsidRPr="001C5AEE">
        <w:rPr>
          <w:rFonts w:ascii="Times New Roman" w:hAnsi="Times New Roman" w:cs="Times New Roman"/>
          <w:sz w:val="28"/>
          <w:szCs w:val="28"/>
        </w:rPr>
        <w:t xml:space="preserve">говорит о кластере как группе взаимодействующих отраслей промышленности, властных структур, научных организаций, социальных и экономических институтов. Особое внимание </w:t>
      </w:r>
      <w:r w:rsidR="00944334" w:rsidRPr="001C5AEE">
        <w:rPr>
          <w:rFonts w:ascii="Times New Roman" w:hAnsi="Times New Roman" w:cs="Times New Roman"/>
          <w:sz w:val="28"/>
          <w:szCs w:val="28"/>
        </w:rPr>
        <w:t xml:space="preserve">К. </w:t>
      </w:r>
      <w:r w:rsidRPr="001C5AEE">
        <w:rPr>
          <w:rFonts w:ascii="Times New Roman" w:hAnsi="Times New Roman" w:cs="Times New Roman"/>
          <w:sz w:val="28"/>
          <w:szCs w:val="28"/>
        </w:rPr>
        <w:t>Кетельс уделяет динамике развития кластеров, выделяя такие характеристики динамичных</w:t>
      </w:r>
      <w:r w:rsidR="00711B4B" w:rsidRPr="001C5AEE">
        <w:rPr>
          <w:rFonts w:ascii="Times New Roman" w:hAnsi="Times New Roman" w:cs="Times New Roman"/>
          <w:sz w:val="28"/>
          <w:szCs w:val="28"/>
        </w:rPr>
        <w:t xml:space="preserve"> кластеров, как: тесные внутренни</w:t>
      </w:r>
      <w:r w:rsidR="00944334" w:rsidRPr="001C5AEE">
        <w:rPr>
          <w:rFonts w:ascii="Times New Roman" w:hAnsi="Times New Roman" w:cs="Times New Roman"/>
          <w:sz w:val="28"/>
          <w:szCs w:val="28"/>
        </w:rPr>
        <w:t>е взаимосвязи, местная локально-</w:t>
      </w:r>
      <w:r w:rsidR="00711B4B" w:rsidRPr="001C5AEE">
        <w:rPr>
          <w:rFonts w:ascii="Times New Roman" w:hAnsi="Times New Roman" w:cs="Times New Roman"/>
          <w:sz w:val="28"/>
          <w:szCs w:val="28"/>
        </w:rPr>
        <w:t>ограниченная конкуренция, доступ к инновационным проектам, динамичная конкуренция, искушенность покупателей [</w:t>
      </w:r>
      <w:r w:rsidR="00EC2070" w:rsidRPr="001C5AEE">
        <w:rPr>
          <w:rFonts w:ascii="Times New Roman" w:hAnsi="Times New Roman" w:cs="Times New Roman"/>
          <w:sz w:val="28"/>
          <w:szCs w:val="28"/>
        </w:rPr>
        <w:t>7</w:t>
      </w:r>
      <w:r w:rsidR="00711B4B" w:rsidRPr="001C5AEE">
        <w:rPr>
          <w:rFonts w:ascii="Times New Roman" w:hAnsi="Times New Roman" w:cs="Times New Roman"/>
          <w:sz w:val="28"/>
          <w:szCs w:val="28"/>
        </w:rPr>
        <w:t>].</w:t>
      </w:r>
    </w:p>
    <w:p w:rsidR="008B1B87" w:rsidRPr="001C5AEE" w:rsidRDefault="008B1B87"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Российские исследователи также формулируют дефиниции термина и выделяют аналогичные свойства кластеров. К примеру, Руднева </w:t>
      </w:r>
      <w:r w:rsidR="00CA7CDF" w:rsidRPr="001C5AEE">
        <w:rPr>
          <w:rFonts w:ascii="Times New Roman" w:hAnsi="Times New Roman" w:cs="Times New Roman"/>
          <w:sz w:val="28"/>
          <w:szCs w:val="28"/>
        </w:rPr>
        <w:t xml:space="preserve">П.С. </w:t>
      </w:r>
      <w:r w:rsidRPr="001C5AEE">
        <w:rPr>
          <w:rFonts w:ascii="Times New Roman" w:hAnsi="Times New Roman" w:cs="Times New Roman"/>
          <w:sz w:val="28"/>
          <w:szCs w:val="28"/>
        </w:rPr>
        <w:t xml:space="preserve">видит кластер как совокупность географически ограниченных взаимосвязанных фирм, производителей и импортёров оборудования, комплектующих, дополнительных услуг, инфраструктуры, а также исследовательских организаций, </w:t>
      </w:r>
      <w:r w:rsidR="007003F0" w:rsidRPr="001C5AEE">
        <w:rPr>
          <w:rFonts w:ascii="Times New Roman" w:hAnsi="Times New Roman" w:cs="Times New Roman"/>
          <w:sz w:val="28"/>
          <w:szCs w:val="28"/>
        </w:rPr>
        <w:t>высших учебных заведений</w:t>
      </w:r>
      <w:r w:rsidRPr="001C5AEE">
        <w:rPr>
          <w:rFonts w:ascii="Times New Roman" w:hAnsi="Times New Roman" w:cs="Times New Roman"/>
          <w:sz w:val="28"/>
          <w:szCs w:val="28"/>
        </w:rPr>
        <w:t xml:space="preserve"> и других учреждений, взаимодействующих друг с другом и усиливающих конкурентные преимущества отдельных компаний и кластера в целом [</w:t>
      </w:r>
      <w:r w:rsidR="00EC2070" w:rsidRPr="001C5AEE">
        <w:rPr>
          <w:rFonts w:ascii="Times New Roman" w:hAnsi="Times New Roman" w:cs="Times New Roman"/>
          <w:sz w:val="28"/>
          <w:szCs w:val="28"/>
        </w:rPr>
        <w:t>8</w:t>
      </w:r>
      <w:r w:rsidRPr="001C5AEE">
        <w:rPr>
          <w:rFonts w:ascii="Times New Roman" w:hAnsi="Times New Roman" w:cs="Times New Roman"/>
          <w:sz w:val="28"/>
          <w:szCs w:val="28"/>
        </w:rPr>
        <w:t>].</w:t>
      </w:r>
    </w:p>
    <w:p w:rsidR="0022729D" w:rsidRPr="001C5AEE" w:rsidRDefault="0022729D" w:rsidP="001C5AEE">
      <w:pPr>
        <w:tabs>
          <w:tab w:val="left" w:pos="555"/>
        </w:tabs>
        <w:spacing w:after="0" w:line="240" w:lineRule="auto"/>
        <w:ind w:firstLine="709"/>
        <w:jc w:val="both"/>
        <w:rPr>
          <w:rFonts w:ascii="Times New Roman" w:hAnsi="Times New Roman" w:cs="Times New Roman"/>
          <w:sz w:val="28"/>
          <w:szCs w:val="28"/>
          <w:shd w:val="clear" w:color="auto" w:fill="FFFFFF"/>
        </w:rPr>
      </w:pPr>
      <w:r w:rsidRPr="001C5AEE">
        <w:rPr>
          <w:rFonts w:ascii="Times New Roman" w:hAnsi="Times New Roman" w:cs="Times New Roman"/>
          <w:iCs/>
          <w:sz w:val="28"/>
          <w:szCs w:val="28"/>
          <w:shd w:val="clear" w:color="auto" w:fill="FFFFFF"/>
        </w:rPr>
        <w:t xml:space="preserve">Российский исследователь Валеева </w:t>
      </w:r>
      <w:r w:rsidR="00CA7CDF" w:rsidRPr="001C5AEE">
        <w:rPr>
          <w:rFonts w:ascii="Times New Roman" w:hAnsi="Times New Roman" w:cs="Times New Roman"/>
          <w:iCs/>
          <w:sz w:val="28"/>
          <w:szCs w:val="28"/>
          <w:shd w:val="clear" w:color="auto" w:fill="FFFFFF"/>
        </w:rPr>
        <w:t xml:space="preserve">С.В. </w:t>
      </w:r>
      <w:r w:rsidR="002C6B4D" w:rsidRPr="001C5AEE">
        <w:rPr>
          <w:rFonts w:ascii="Times New Roman" w:hAnsi="Times New Roman" w:cs="Times New Roman"/>
          <w:iCs/>
          <w:sz w:val="28"/>
          <w:szCs w:val="28"/>
          <w:shd w:val="clear" w:color="auto" w:fill="FFFFFF"/>
        </w:rPr>
        <w:t>делает вывод о необходимости активизации государства в развитии туристской сферы, объединения усилий властей</w:t>
      </w:r>
      <w:r w:rsidR="00F1112A" w:rsidRPr="001C5AEE">
        <w:rPr>
          <w:rFonts w:ascii="Times New Roman" w:hAnsi="Times New Roman" w:cs="Times New Roman"/>
          <w:iCs/>
          <w:sz w:val="28"/>
          <w:szCs w:val="28"/>
          <w:shd w:val="clear" w:color="auto" w:fill="FFFFFF"/>
        </w:rPr>
        <w:t xml:space="preserve">, институтов образования и науки, туристских организаций, и </w:t>
      </w:r>
      <w:r w:rsidRPr="001C5AEE">
        <w:rPr>
          <w:rFonts w:ascii="Times New Roman" w:hAnsi="Times New Roman" w:cs="Times New Roman"/>
          <w:iCs/>
          <w:sz w:val="28"/>
          <w:szCs w:val="28"/>
          <w:shd w:val="clear" w:color="auto" w:fill="FFFFFF"/>
        </w:rPr>
        <w:t>рассматривает туристский кластер как комплекс территориально локализованных и взаимосвязанных предпринимательских структур различных отраслей хозяйства крупного города, деятельность которых направлена на создание условий для духовных и эмоциональных переживаний потребителя туристских услуг, и повышение конкурентоспособности</w:t>
      </w:r>
      <w:r w:rsidR="00A10108">
        <w:rPr>
          <w:rFonts w:ascii="Times New Roman" w:hAnsi="Times New Roman" w:cs="Times New Roman"/>
          <w:iCs/>
          <w:sz w:val="28"/>
          <w:szCs w:val="28"/>
          <w:shd w:val="clear" w:color="auto" w:fill="FFFFFF"/>
        </w:rPr>
        <w:t xml:space="preserve"> </w:t>
      </w:r>
      <w:r w:rsidRPr="001C5AEE">
        <w:rPr>
          <w:rFonts w:ascii="Times New Roman" w:hAnsi="Times New Roman" w:cs="Times New Roman"/>
          <w:sz w:val="28"/>
          <w:szCs w:val="28"/>
          <w:shd w:val="clear" w:color="auto" w:fill="FFFFFF"/>
        </w:rPr>
        <w:t>города на отечественном и международном туристских</w:t>
      </w:r>
      <w:r w:rsidR="006704A8" w:rsidRPr="001C5AEE">
        <w:rPr>
          <w:rFonts w:ascii="Times New Roman" w:hAnsi="Times New Roman" w:cs="Times New Roman"/>
          <w:sz w:val="28"/>
          <w:szCs w:val="28"/>
          <w:shd w:val="clear" w:color="auto" w:fill="FFFFFF"/>
        </w:rPr>
        <w:t xml:space="preserve"> рынках</w:t>
      </w:r>
      <w:r w:rsidRPr="001C5AEE">
        <w:rPr>
          <w:rFonts w:ascii="Times New Roman" w:hAnsi="Times New Roman" w:cs="Times New Roman"/>
          <w:sz w:val="28"/>
          <w:szCs w:val="28"/>
          <w:shd w:val="clear" w:color="auto" w:fill="FFFFFF"/>
        </w:rPr>
        <w:t>.</w:t>
      </w:r>
      <w:r w:rsidR="006704A8" w:rsidRPr="001C5AEE">
        <w:rPr>
          <w:rFonts w:ascii="Times New Roman" w:hAnsi="Times New Roman" w:cs="Times New Roman"/>
          <w:sz w:val="28"/>
          <w:szCs w:val="28"/>
          <w:shd w:val="clear" w:color="auto" w:fill="FFFFFF"/>
        </w:rPr>
        <w:t xml:space="preserve"> При этом, туристский кластер рассматривается на уровне города, изначально представляющий собой инициативный кластер [</w:t>
      </w:r>
      <w:r w:rsidR="00EC2070" w:rsidRPr="001C5AEE">
        <w:rPr>
          <w:rFonts w:ascii="Times New Roman" w:hAnsi="Times New Roman" w:cs="Times New Roman"/>
          <w:sz w:val="28"/>
          <w:szCs w:val="28"/>
          <w:shd w:val="clear" w:color="auto" w:fill="FFFFFF"/>
          <w:lang w:val="kk-KZ"/>
        </w:rPr>
        <w:t>9</w:t>
      </w:r>
      <w:r w:rsidR="006704A8" w:rsidRPr="001C5AEE">
        <w:rPr>
          <w:rFonts w:ascii="Times New Roman" w:hAnsi="Times New Roman" w:cs="Times New Roman"/>
          <w:sz w:val="28"/>
          <w:szCs w:val="28"/>
          <w:shd w:val="clear" w:color="auto" w:fill="FFFFFF"/>
        </w:rPr>
        <w:t>].</w:t>
      </w:r>
    </w:p>
    <w:p w:rsidR="000B0B12" w:rsidRPr="001C5AEE" w:rsidRDefault="00A34988" w:rsidP="001C5AEE">
      <w:pPr>
        <w:tabs>
          <w:tab w:val="left" w:pos="555"/>
        </w:tabs>
        <w:spacing w:after="0" w:line="240" w:lineRule="auto"/>
        <w:ind w:firstLine="709"/>
        <w:jc w:val="both"/>
        <w:rPr>
          <w:rFonts w:ascii="Times New Roman" w:hAnsi="Times New Roman" w:cs="Times New Roman"/>
          <w:sz w:val="28"/>
          <w:szCs w:val="28"/>
          <w:shd w:val="clear" w:color="auto" w:fill="FFFFFF"/>
        </w:rPr>
      </w:pPr>
      <w:r w:rsidRPr="001C5AEE">
        <w:rPr>
          <w:rFonts w:ascii="Times New Roman" w:hAnsi="Times New Roman" w:cs="Times New Roman"/>
          <w:sz w:val="28"/>
          <w:szCs w:val="28"/>
          <w:shd w:val="clear" w:color="auto" w:fill="FFFFFF"/>
        </w:rPr>
        <w:t>Р</w:t>
      </w:r>
      <w:r w:rsidR="000B0B12" w:rsidRPr="001C5AEE">
        <w:rPr>
          <w:rFonts w:ascii="Times New Roman" w:hAnsi="Times New Roman" w:cs="Times New Roman"/>
          <w:sz w:val="28"/>
          <w:szCs w:val="28"/>
          <w:shd w:val="clear" w:color="auto" w:fill="FFFFFF"/>
        </w:rPr>
        <w:t>ол</w:t>
      </w:r>
      <w:r w:rsidRPr="001C5AEE">
        <w:rPr>
          <w:rFonts w:ascii="Times New Roman" w:hAnsi="Times New Roman" w:cs="Times New Roman"/>
          <w:sz w:val="28"/>
          <w:szCs w:val="28"/>
          <w:shd w:val="clear" w:color="auto" w:fill="FFFFFF"/>
        </w:rPr>
        <w:t>ь</w:t>
      </w:r>
      <w:r w:rsidR="000B0B12" w:rsidRPr="001C5AEE">
        <w:rPr>
          <w:rFonts w:ascii="Times New Roman" w:hAnsi="Times New Roman" w:cs="Times New Roman"/>
          <w:sz w:val="28"/>
          <w:szCs w:val="28"/>
          <w:shd w:val="clear" w:color="auto" w:fill="FFFFFF"/>
        </w:rPr>
        <w:t xml:space="preserve"> государства и </w:t>
      </w:r>
      <w:r w:rsidRPr="001C5AEE">
        <w:rPr>
          <w:rFonts w:ascii="Times New Roman" w:hAnsi="Times New Roman" w:cs="Times New Roman"/>
          <w:sz w:val="28"/>
          <w:szCs w:val="28"/>
          <w:shd w:val="clear" w:color="auto" w:fill="FFFFFF"/>
        </w:rPr>
        <w:t>необходимость активизации государственной политики в области туризма отмечается в научном труде группы казахстанских авторов</w:t>
      </w:r>
      <w:r w:rsidR="000009AB" w:rsidRPr="001C5AEE">
        <w:rPr>
          <w:rFonts w:ascii="Times New Roman" w:hAnsi="Times New Roman" w:cs="Times New Roman"/>
          <w:sz w:val="28"/>
          <w:szCs w:val="28"/>
          <w:shd w:val="clear" w:color="auto" w:fill="FFFFFF"/>
        </w:rPr>
        <w:t xml:space="preserve"> Тахтаевой Р.Ш., Абеухановой Е.Б., Молдажанова М.Б., Хасеновой К.Е., Паримбековой Л.З. </w:t>
      </w:r>
      <w:r w:rsidR="00A228C7" w:rsidRPr="001C5AEE">
        <w:rPr>
          <w:rFonts w:ascii="Times New Roman" w:hAnsi="Times New Roman" w:cs="Times New Roman"/>
          <w:sz w:val="28"/>
          <w:szCs w:val="28"/>
          <w:shd w:val="clear" w:color="auto" w:fill="FFFFFF"/>
        </w:rPr>
        <w:t>[</w:t>
      </w:r>
      <w:r w:rsidR="00EC2070" w:rsidRPr="001C5AEE">
        <w:rPr>
          <w:rFonts w:ascii="Times New Roman" w:hAnsi="Times New Roman" w:cs="Times New Roman"/>
          <w:sz w:val="28"/>
          <w:szCs w:val="28"/>
          <w:shd w:val="clear" w:color="auto" w:fill="FFFFFF"/>
          <w:lang w:val="kk-KZ"/>
        </w:rPr>
        <w:t>10</w:t>
      </w:r>
      <w:r w:rsidR="00A228C7" w:rsidRPr="001C5AEE">
        <w:rPr>
          <w:rFonts w:ascii="Times New Roman" w:hAnsi="Times New Roman" w:cs="Times New Roman"/>
          <w:sz w:val="28"/>
          <w:szCs w:val="28"/>
          <w:shd w:val="clear" w:color="auto" w:fill="FFFFFF"/>
        </w:rPr>
        <w:t>]</w:t>
      </w:r>
      <w:r w:rsidRPr="001C5AEE">
        <w:rPr>
          <w:rFonts w:ascii="Times New Roman" w:hAnsi="Times New Roman" w:cs="Times New Roman"/>
          <w:sz w:val="28"/>
          <w:szCs w:val="28"/>
          <w:shd w:val="clear" w:color="auto" w:fill="FFFFFF"/>
        </w:rPr>
        <w:t>, которые отмечают проводимые государством мероприятия для поддержки туристской отрасли Казахстана, выдвигая на первый план развитие туристско-рекреационного потенциала на уровне регионов, взяв за основу анализ туристского потенциала Восточного Казахстана.</w:t>
      </w:r>
    </w:p>
    <w:p w:rsidR="000F6846" w:rsidRPr="001C5AEE" w:rsidRDefault="00152E19" w:rsidP="001C5AEE">
      <w:pPr>
        <w:tabs>
          <w:tab w:val="left" w:pos="555"/>
        </w:tabs>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Войнаренко</w:t>
      </w:r>
      <w:r w:rsidR="00CA7CDF" w:rsidRPr="001C5AEE">
        <w:rPr>
          <w:rFonts w:ascii="Times New Roman" w:hAnsi="Times New Roman" w:cs="Times New Roman"/>
          <w:sz w:val="28"/>
          <w:szCs w:val="28"/>
        </w:rPr>
        <w:t xml:space="preserve"> М.П.</w:t>
      </w:r>
      <w:r w:rsidR="00F100B0" w:rsidRPr="001C5AEE">
        <w:rPr>
          <w:rFonts w:ascii="Times New Roman" w:hAnsi="Times New Roman" w:cs="Times New Roman"/>
          <w:sz w:val="28"/>
          <w:szCs w:val="28"/>
        </w:rPr>
        <w:t xml:space="preserve">, описывая условия эффективной работы всего кластера, </w:t>
      </w:r>
      <w:r w:rsidRPr="001C5AEE">
        <w:rPr>
          <w:rFonts w:ascii="Times New Roman" w:hAnsi="Times New Roman" w:cs="Times New Roman"/>
          <w:sz w:val="28"/>
          <w:szCs w:val="28"/>
        </w:rPr>
        <w:t>разработал теорию «</w:t>
      </w:r>
      <w:r w:rsidR="00F100B0" w:rsidRPr="001C5AEE">
        <w:rPr>
          <w:rFonts w:ascii="Times New Roman" w:hAnsi="Times New Roman" w:cs="Times New Roman"/>
          <w:sz w:val="28"/>
          <w:szCs w:val="28"/>
        </w:rPr>
        <w:t>Пять</w:t>
      </w:r>
      <w:r w:rsidRPr="001C5AEE">
        <w:rPr>
          <w:rFonts w:ascii="Times New Roman" w:hAnsi="Times New Roman" w:cs="Times New Roman"/>
          <w:sz w:val="28"/>
          <w:szCs w:val="28"/>
        </w:rPr>
        <w:t xml:space="preserve"> И», </w:t>
      </w:r>
      <w:r w:rsidR="00F100B0" w:rsidRPr="001C5AEE">
        <w:rPr>
          <w:rFonts w:ascii="Times New Roman" w:hAnsi="Times New Roman" w:cs="Times New Roman"/>
          <w:sz w:val="28"/>
          <w:szCs w:val="28"/>
        </w:rPr>
        <w:t xml:space="preserve">к которым </w:t>
      </w:r>
      <w:r w:rsidRPr="001C5AEE">
        <w:rPr>
          <w:rFonts w:ascii="Times New Roman" w:hAnsi="Times New Roman" w:cs="Times New Roman"/>
          <w:sz w:val="28"/>
          <w:szCs w:val="28"/>
        </w:rPr>
        <w:t>относятся:</w:t>
      </w:r>
      <w:r w:rsidR="00F100B0" w:rsidRPr="001C5AEE">
        <w:rPr>
          <w:rFonts w:ascii="Times New Roman" w:hAnsi="Times New Roman" w:cs="Times New Roman"/>
          <w:sz w:val="28"/>
          <w:szCs w:val="28"/>
        </w:rPr>
        <w:t xml:space="preserve"> а) и</w:t>
      </w:r>
      <w:r w:rsidRPr="001C5AEE">
        <w:rPr>
          <w:rFonts w:ascii="Times New Roman" w:hAnsi="Times New Roman" w:cs="Times New Roman"/>
          <w:sz w:val="28"/>
          <w:szCs w:val="28"/>
        </w:rPr>
        <w:t>нтеграция, предполагающая применение кластерного подхода в процессе сотрудничества организаций на определенной территорий при поддержке органов власти, бизне</w:t>
      </w:r>
      <w:r w:rsidR="00FC7150" w:rsidRPr="001C5AEE">
        <w:rPr>
          <w:rFonts w:ascii="Times New Roman" w:hAnsi="Times New Roman" w:cs="Times New Roman"/>
          <w:sz w:val="28"/>
          <w:szCs w:val="28"/>
        </w:rPr>
        <w:t>с структур и научных институтов; б) и</w:t>
      </w:r>
      <w:r w:rsidRPr="001C5AEE">
        <w:rPr>
          <w:rFonts w:ascii="Times New Roman" w:hAnsi="Times New Roman" w:cs="Times New Roman"/>
          <w:sz w:val="28"/>
          <w:szCs w:val="28"/>
        </w:rPr>
        <w:t>нтерес, необходимый для качественной работы кластера, резиденты которого должны б</w:t>
      </w:r>
      <w:r w:rsidR="00FC7150" w:rsidRPr="001C5AEE">
        <w:rPr>
          <w:rFonts w:ascii="Times New Roman" w:hAnsi="Times New Roman" w:cs="Times New Roman"/>
          <w:sz w:val="28"/>
          <w:szCs w:val="28"/>
        </w:rPr>
        <w:t>ыть вовлечены во взаимодействие; в) и</w:t>
      </w:r>
      <w:r w:rsidRPr="001C5AEE">
        <w:rPr>
          <w:rFonts w:ascii="Times New Roman" w:hAnsi="Times New Roman" w:cs="Times New Roman"/>
          <w:sz w:val="28"/>
          <w:szCs w:val="28"/>
        </w:rPr>
        <w:t>нновации, обеспечивающие  возможность реализации участниками кластеров новых во</w:t>
      </w:r>
      <w:r w:rsidR="00FC7150" w:rsidRPr="001C5AEE">
        <w:rPr>
          <w:rFonts w:ascii="Times New Roman" w:hAnsi="Times New Roman" w:cs="Times New Roman"/>
          <w:sz w:val="28"/>
          <w:szCs w:val="28"/>
        </w:rPr>
        <w:t>зможностей в конкурентной среде; г) и</w:t>
      </w:r>
      <w:r w:rsidRPr="001C5AEE">
        <w:rPr>
          <w:rFonts w:ascii="Times New Roman" w:hAnsi="Times New Roman" w:cs="Times New Roman"/>
          <w:sz w:val="28"/>
          <w:szCs w:val="28"/>
        </w:rPr>
        <w:t>нформация</w:t>
      </w:r>
      <w:r w:rsidR="00FC7150" w:rsidRPr="001C5AEE">
        <w:rPr>
          <w:rFonts w:ascii="Times New Roman" w:hAnsi="Times New Roman" w:cs="Times New Roman"/>
          <w:sz w:val="28"/>
          <w:szCs w:val="28"/>
        </w:rPr>
        <w:t>, которая доступна (</w:t>
      </w:r>
      <w:r w:rsidRPr="001C5AEE">
        <w:rPr>
          <w:rFonts w:ascii="Times New Roman" w:hAnsi="Times New Roman" w:cs="Times New Roman"/>
          <w:sz w:val="28"/>
          <w:szCs w:val="28"/>
        </w:rPr>
        <w:t>возможность обмена опытами и знаниями в кластере</w:t>
      </w:r>
      <w:r w:rsidR="00FC7150" w:rsidRPr="001C5AEE">
        <w:rPr>
          <w:rFonts w:ascii="Times New Roman" w:hAnsi="Times New Roman" w:cs="Times New Roman"/>
          <w:sz w:val="28"/>
          <w:szCs w:val="28"/>
        </w:rPr>
        <w:t>)</w:t>
      </w:r>
      <w:r w:rsidRPr="001C5AEE">
        <w:rPr>
          <w:rFonts w:ascii="Times New Roman" w:hAnsi="Times New Roman" w:cs="Times New Roman"/>
          <w:sz w:val="28"/>
          <w:szCs w:val="28"/>
        </w:rPr>
        <w:t>, открыт</w:t>
      </w:r>
      <w:r w:rsidR="00FC7150" w:rsidRPr="001C5AEE">
        <w:rPr>
          <w:rFonts w:ascii="Times New Roman" w:hAnsi="Times New Roman" w:cs="Times New Roman"/>
          <w:sz w:val="28"/>
          <w:szCs w:val="28"/>
        </w:rPr>
        <w:t>а</w:t>
      </w:r>
      <w:r w:rsidRPr="001C5AEE">
        <w:rPr>
          <w:rFonts w:ascii="Times New Roman" w:hAnsi="Times New Roman" w:cs="Times New Roman"/>
          <w:sz w:val="28"/>
          <w:szCs w:val="28"/>
        </w:rPr>
        <w:t xml:space="preserve">, разработка баз данных, обеспечивающие получение преимуществ в доступе к рынкам предметов труда, </w:t>
      </w:r>
      <w:r w:rsidR="00FC7150" w:rsidRPr="001C5AEE">
        <w:rPr>
          <w:rFonts w:ascii="Times New Roman" w:hAnsi="Times New Roman" w:cs="Times New Roman"/>
          <w:sz w:val="28"/>
          <w:szCs w:val="28"/>
        </w:rPr>
        <w:t>рабочей силы и сбыта продукции; д) и</w:t>
      </w:r>
      <w:r w:rsidRPr="001C5AEE">
        <w:rPr>
          <w:rFonts w:ascii="Times New Roman" w:hAnsi="Times New Roman" w:cs="Times New Roman"/>
          <w:sz w:val="28"/>
          <w:szCs w:val="28"/>
        </w:rPr>
        <w:t>нициатива: влиятельные представители различных сфер деятельности, которые способны  проявить интерес кластерам и доказать на деле эффективность кластеров как для определенной территории, так и для самих их участников</w:t>
      </w:r>
      <w:r w:rsidRPr="001C5AEE">
        <w:rPr>
          <w:rFonts w:ascii="Times New Roman" w:hAnsi="Times New Roman" w:cs="Times New Roman"/>
          <w:sz w:val="28"/>
          <w:szCs w:val="28"/>
          <w:shd w:val="clear" w:color="auto" w:fill="FDFEFF"/>
        </w:rPr>
        <w:t xml:space="preserve"> </w:t>
      </w:r>
      <w:r w:rsidRPr="001C5AEE">
        <w:rPr>
          <w:rFonts w:ascii="Times New Roman" w:hAnsi="Times New Roman" w:cs="Times New Roman"/>
          <w:sz w:val="28"/>
          <w:szCs w:val="28"/>
        </w:rPr>
        <w:t>[</w:t>
      </w:r>
      <w:r w:rsidR="00EC2070" w:rsidRPr="001C5AEE">
        <w:rPr>
          <w:rStyle w:val="a7"/>
          <w:rFonts w:ascii="Times New Roman" w:hAnsi="Times New Roman" w:cs="Times New Roman"/>
          <w:color w:val="auto"/>
          <w:sz w:val="28"/>
          <w:szCs w:val="28"/>
          <w:u w:val="none"/>
        </w:rPr>
        <w:t>11</w:t>
      </w:r>
      <w:r w:rsidRPr="001C5AEE">
        <w:rPr>
          <w:rFonts w:ascii="Times New Roman" w:hAnsi="Times New Roman" w:cs="Times New Roman"/>
          <w:sz w:val="28"/>
          <w:szCs w:val="28"/>
        </w:rPr>
        <w:t>].</w:t>
      </w:r>
    </w:p>
    <w:p w:rsidR="00C86F0E" w:rsidRPr="001C5AEE" w:rsidRDefault="0014565F"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Исходя из определения многими исследователями трактования кластера выявлено, что </w:t>
      </w:r>
      <w:r w:rsidR="00C86F0E" w:rsidRPr="001C5AEE">
        <w:rPr>
          <w:rFonts w:ascii="Times New Roman" w:hAnsi="Times New Roman" w:cs="Times New Roman"/>
          <w:sz w:val="28"/>
          <w:szCs w:val="28"/>
        </w:rPr>
        <w:t>объединение по группам родственных взаимосвязанных отраслей промышленности и сферы услуг, представляет собой промышленные кластеры. А группы географически сконцентрированных компаний из одной или нескольких смежных отраслей и поддерживающих их институтов, расположенных в одном регионе, образуют региональный или локальный кластер.</w:t>
      </w:r>
    </w:p>
    <w:p w:rsidR="002644D7" w:rsidRPr="001C5AEE" w:rsidRDefault="00C86F0E"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С учетом этой классификации следует следующий авторский вывод. О</w:t>
      </w:r>
      <w:r w:rsidR="00921978" w:rsidRPr="001C5AEE">
        <w:rPr>
          <w:rFonts w:ascii="Times New Roman" w:hAnsi="Times New Roman" w:cs="Times New Roman"/>
          <w:sz w:val="28"/>
          <w:szCs w:val="28"/>
        </w:rPr>
        <w:t xml:space="preserve">сновным отличительным признаком кластера </w:t>
      </w:r>
      <w:r w:rsidR="00E45B2F" w:rsidRPr="001C5AEE">
        <w:rPr>
          <w:rFonts w:ascii="Times New Roman" w:hAnsi="Times New Roman" w:cs="Times New Roman"/>
          <w:sz w:val="28"/>
          <w:szCs w:val="28"/>
        </w:rPr>
        <w:t>является то, что кластер образуется в географической б</w:t>
      </w:r>
      <w:r w:rsidR="00A723AA" w:rsidRPr="001C5AEE">
        <w:rPr>
          <w:rFonts w:ascii="Times New Roman" w:hAnsi="Times New Roman" w:cs="Times New Roman"/>
          <w:sz w:val="28"/>
          <w:szCs w:val="28"/>
        </w:rPr>
        <w:t>лизости хозяйствующих субъектов, где на определенной территории сосредоточен</w:t>
      </w:r>
      <w:r w:rsidR="00082EC9" w:rsidRPr="001C5AEE">
        <w:rPr>
          <w:rFonts w:ascii="Times New Roman" w:hAnsi="Times New Roman" w:cs="Times New Roman"/>
          <w:sz w:val="28"/>
          <w:szCs w:val="28"/>
        </w:rPr>
        <w:t>о критическое</w:t>
      </w:r>
      <w:r w:rsidR="00A723AA" w:rsidRPr="001C5AEE">
        <w:rPr>
          <w:rFonts w:ascii="Times New Roman" w:hAnsi="Times New Roman" w:cs="Times New Roman"/>
          <w:sz w:val="28"/>
          <w:szCs w:val="28"/>
        </w:rPr>
        <w:t xml:space="preserve"> количество фирм родственных и поддерживающих отраслей, организаций, обеспечива</w:t>
      </w:r>
      <w:r w:rsidR="00082EC9" w:rsidRPr="001C5AEE">
        <w:rPr>
          <w:rFonts w:ascii="Times New Roman" w:hAnsi="Times New Roman" w:cs="Times New Roman"/>
          <w:sz w:val="28"/>
          <w:szCs w:val="28"/>
        </w:rPr>
        <w:t>ю</w:t>
      </w:r>
      <w:r w:rsidR="00A723AA" w:rsidRPr="001C5AEE">
        <w:rPr>
          <w:rFonts w:ascii="Times New Roman" w:hAnsi="Times New Roman" w:cs="Times New Roman"/>
          <w:sz w:val="28"/>
          <w:szCs w:val="28"/>
        </w:rPr>
        <w:t>щ</w:t>
      </w:r>
      <w:r w:rsidR="00082EC9" w:rsidRPr="001C5AEE">
        <w:rPr>
          <w:rFonts w:ascii="Times New Roman" w:hAnsi="Times New Roman" w:cs="Times New Roman"/>
          <w:sz w:val="28"/>
          <w:szCs w:val="28"/>
        </w:rPr>
        <w:t>их</w:t>
      </w:r>
      <w:r w:rsidR="00A723AA" w:rsidRPr="001C5AEE">
        <w:rPr>
          <w:rFonts w:ascii="Times New Roman" w:hAnsi="Times New Roman" w:cs="Times New Roman"/>
          <w:sz w:val="28"/>
          <w:szCs w:val="28"/>
        </w:rPr>
        <w:t xml:space="preserve"> экономию на масштабах</w:t>
      </w:r>
      <w:r w:rsidR="00082EC9" w:rsidRPr="001C5AEE">
        <w:rPr>
          <w:rFonts w:ascii="Times New Roman" w:hAnsi="Times New Roman" w:cs="Times New Roman"/>
          <w:sz w:val="28"/>
          <w:szCs w:val="28"/>
        </w:rPr>
        <w:t xml:space="preserve"> производства и экономию на разнообразии, а также экономических ресурсов, информации,</w:t>
      </w:r>
      <w:r w:rsidR="00A723AA" w:rsidRPr="001C5AEE">
        <w:rPr>
          <w:rFonts w:ascii="Times New Roman" w:hAnsi="Times New Roman" w:cs="Times New Roman"/>
          <w:sz w:val="28"/>
          <w:szCs w:val="28"/>
        </w:rPr>
        <w:t xml:space="preserve"> </w:t>
      </w:r>
      <w:r w:rsidR="0083628F" w:rsidRPr="001C5AEE">
        <w:rPr>
          <w:rFonts w:ascii="Times New Roman" w:hAnsi="Times New Roman" w:cs="Times New Roman"/>
          <w:sz w:val="28"/>
          <w:szCs w:val="28"/>
        </w:rPr>
        <w:t>в результате чего создается скопление отношений, в результате которых кластер достигает</w:t>
      </w:r>
      <w:r w:rsidR="00FD1458" w:rsidRPr="001C5AEE">
        <w:rPr>
          <w:rFonts w:ascii="Times New Roman" w:hAnsi="Times New Roman" w:cs="Times New Roman"/>
          <w:sz w:val="28"/>
          <w:szCs w:val="28"/>
        </w:rPr>
        <w:t xml:space="preserve"> более</w:t>
      </w:r>
      <w:r w:rsidR="00786E68" w:rsidRPr="001C5AEE">
        <w:rPr>
          <w:rFonts w:ascii="Times New Roman" w:hAnsi="Times New Roman" w:cs="Times New Roman"/>
          <w:sz w:val="28"/>
          <w:szCs w:val="28"/>
        </w:rPr>
        <w:t xml:space="preserve"> высокой конкурентоспособности.</w:t>
      </w:r>
      <w:r w:rsidR="00E94C93" w:rsidRPr="001C5AEE">
        <w:rPr>
          <w:rFonts w:ascii="Times New Roman" w:hAnsi="Times New Roman" w:cs="Times New Roman"/>
          <w:sz w:val="28"/>
          <w:szCs w:val="28"/>
        </w:rPr>
        <w:t xml:space="preserve"> При этом, географические масштабы кластеров могут варьироваться от одного города/области до страны или даже нескольких стран.</w:t>
      </w:r>
    </w:p>
    <w:p w:rsidR="006208A3" w:rsidRPr="001C5AEE" w:rsidRDefault="006208A3"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Я</w:t>
      </w:r>
      <w:r w:rsidR="00FD56B5" w:rsidRPr="001C5AEE">
        <w:rPr>
          <w:rFonts w:ascii="Times New Roman" w:hAnsi="Times New Roman" w:cs="Times New Roman"/>
          <w:sz w:val="28"/>
          <w:szCs w:val="28"/>
        </w:rPr>
        <w:t xml:space="preserve">вляясь более сложным процессом, чем простое объединение компаний для совместной деятельности или согласованной политики, кластер </w:t>
      </w:r>
      <w:r w:rsidR="00295A59" w:rsidRPr="001C5AEE">
        <w:rPr>
          <w:rFonts w:ascii="Times New Roman" w:hAnsi="Times New Roman" w:cs="Times New Roman"/>
          <w:sz w:val="28"/>
          <w:szCs w:val="28"/>
        </w:rPr>
        <w:t>предполагает более глубокую их технологическую кооперацию на основе участия в системах накопления стоимости</w:t>
      </w:r>
      <w:r w:rsidRPr="001C5AEE">
        <w:rPr>
          <w:rFonts w:ascii="Times New Roman" w:hAnsi="Times New Roman" w:cs="Times New Roman"/>
          <w:sz w:val="28"/>
          <w:szCs w:val="28"/>
        </w:rPr>
        <w:t>, что является следующим признаком кластера.</w:t>
      </w:r>
    </w:p>
    <w:p w:rsidR="000A043A" w:rsidRPr="001C5AEE" w:rsidRDefault="00BD26CB"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При этом, </w:t>
      </w:r>
      <w:r w:rsidR="007473D2" w:rsidRPr="001C5AEE">
        <w:rPr>
          <w:rFonts w:ascii="Times New Roman" w:hAnsi="Times New Roman" w:cs="Times New Roman"/>
          <w:sz w:val="28"/>
          <w:szCs w:val="28"/>
        </w:rPr>
        <w:t>компании не только включа</w:t>
      </w:r>
      <w:r w:rsidR="0042258B" w:rsidRPr="001C5AEE">
        <w:rPr>
          <w:rFonts w:ascii="Times New Roman" w:hAnsi="Times New Roman" w:cs="Times New Roman"/>
          <w:sz w:val="28"/>
          <w:szCs w:val="28"/>
        </w:rPr>
        <w:t>ю</w:t>
      </w:r>
      <w:r w:rsidR="007473D2" w:rsidRPr="001C5AEE">
        <w:rPr>
          <w:rFonts w:ascii="Times New Roman" w:hAnsi="Times New Roman" w:cs="Times New Roman"/>
          <w:sz w:val="28"/>
          <w:szCs w:val="28"/>
        </w:rPr>
        <w:t>тся в процесс кооперирования</w:t>
      </w:r>
      <w:r w:rsidR="0042258B" w:rsidRPr="001C5AEE">
        <w:rPr>
          <w:rFonts w:ascii="Times New Roman" w:hAnsi="Times New Roman" w:cs="Times New Roman"/>
          <w:sz w:val="28"/>
          <w:szCs w:val="28"/>
        </w:rPr>
        <w:t>, но и конкурируют друг с другом избирательно в отдельных областях.</w:t>
      </w:r>
      <w:r w:rsidR="006208A3" w:rsidRPr="001C5AEE">
        <w:rPr>
          <w:rFonts w:ascii="Times New Roman" w:hAnsi="Times New Roman" w:cs="Times New Roman"/>
          <w:sz w:val="28"/>
          <w:szCs w:val="28"/>
        </w:rPr>
        <w:t xml:space="preserve"> Это является третьим признаком кластера.</w:t>
      </w:r>
      <w:r w:rsidR="0042258B" w:rsidRPr="001C5AEE">
        <w:rPr>
          <w:rFonts w:ascii="Times New Roman" w:hAnsi="Times New Roman" w:cs="Times New Roman"/>
          <w:sz w:val="28"/>
          <w:szCs w:val="28"/>
        </w:rPr>
        <w:t xml:space="preserve"> </w:t>
      </w:r>
      <w:r w:rsidR="00544DA8" w:rsidRPr="001C5AEE">
        <w:rPr>
          <w:rFonts w:ascii="Times New Roman" w:hAnsi="Times New Roman" w:cs="Times New Roman"/>
          <w:sz w:val="28"/>
          <w:szCs w:val="28"/>
        </w:rPr>
        <w:t xml:space="preserve">Такое конкурентное преимущество между компаниями </w:t>
      </w:r>
      <w:r w:rsidR="00205513" w:rsidRPr="001C5AEE">
        <w:rPr>
          <w:rFonts w:ascii="Times New Roman" w:hAnsi="Times New Roman" w:cs="Times New Roman"/>
          <w:sz w:val="28"/>
          <w:szCs w:val="28"/>
        </w:rPr>
        <w:t xml:space="preserve">способствует технологическому и производственному обновлению, направленному на рост производительности факторов производства </w:t>
      </w:r>
      <w:r w:rsidR="000A043A" w:rsidRPr="001C5AEE">
        <w:rPr>
          <w:rFonts w:ascii="Times New Roman" w:hAnsi="Times New Roman" w:cs="Times New Roman"/>
          <w:sz w:val="28"/>
          <w:szCs w:val="28"/>
        </w:rPr>
        <w:t xml:space="preserve">и быстрое распространение инноваций. </w:t>
      </w:r>
      <w:r w:rsidR="00B716F1" w:rsidRPr="001C5AEE">
        <w:rPr>
          <w:rFonts w:ascii="Times New Roman" w:hAnsi="Times New Roman" w:cs="Times New Roman"/>
          <w:sz w:val="28"/>
          <w:szCs w:val="28"/>
        </w:rPr>
        <w:t>То есть инновационность является четвертым признаком кластера.</w:t>
      </w:r>
    </w:p>
    <w:p w:rsidR="00B716F1" w:rsidRPr="001C5AEE" w:rsidRDefault="00B716F1"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Пятым отличительным признаком кластера является госу</w:t>
      </w:r>
      <w:r w:rsidR="00851E7F" w:rsidRPr="001C5AEE">
        <w:rPr>
          <w:rFonts w:ascii="Times New Roman" w:hAnsi="Times New Roman" w:cs="Times New Roman"/>
          <w:sz w:val="28"/>
          <w:szCs w:val="28"/>
        </w:rPr>
        <w:t xml:space="preserve">дарственно-частное партнерство, в рамках которого кластеры образуются и функционируют на принципах партнерства государства и бизнеса. В данном случае государство играет важную роль в процессе формирования кластера и его развития, особенно на начальном этапе, но совершает это в тесном стратегическом альянсе с бизнесом. </w:t>
      </w:r>
    </w:p>
    <w:p w:rsidR="00B434F6" w:rsidRPr="001C5AEE" w:rsidRDefault="00B44048"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В то же время, кластерное развитие может иметь негативные последствия в виде утраты самостоятельности и снижению активности отдельных предприятий.</w:t>
      </w:r>
    </w:p>
    <w:p w:rsidR="0057672C" w:rsidRPr="001C5AEE" w:rsidRDefault="00994B6A"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Традиционно кластерный подход применялся исключи</w:t>
      </w:r>
      <w:r w:rsidR="00614835" w:rsidRPr="001C5AEE">
        <w:rPr>
          <w:rFonts w:ascii="Times New Roman" w:hAnsi="Times New Roman" w:cs="Times New Roman"/>
          <w:sz w:val="28"/>
          <w:szCs w:val="28"/>
        </w:rPr>
        <w:t xml:space="preserve">тельно к промышленному сектору производства. Индустриальные округа в электронике и автомобилестроении США, химической промышленности Германии, обувной промышленности Италии, и ряд других примеров </w:t>
      </w:r>
      <w:r w:rsidR="00CC0806" w:rsidRPr="001C5AEE">
        <w:rPr>
          <w:rFonts w:ascii="Times New Roman" w:hAnsi="Times New Roman" w:cs="Times New Roman"/>
          <w:sz w:val="28"/>
          <w:szCs w:val="28"/>
        </w:rPr>
        <w:t xml:space="preserve">показывают </w:t>
      </w:r>
      <w:r w:rsidR="00614835" w:rsidRPr="001C5AEE">
        <w:rPr>
          <w:rFonts w:ascii="Times New Roman" w:hAnsi="Times New Roman" w:cs="Times New Roman"/>
          <w:sz w:val="28"/>
          <w:szCs w:val="28"/>
        </w:rPr>
        <w:t>успешно</w:t>
      </w:r>
      <w:r w:rsidR="00CC0806" w:rsidRPr="001C5AEE">
        <w:rPr>
          <w:rFonts w:ascii="Times New Roman" w:hAnsi="Times New Roman" w:cs="Times New Roman"/>
          <w:sz w:val="28"/>
          <w:szCs w:val="28"/>
        </w:rPr>
        <w:t>е</w:t>
      </w:r>
      <w:r w:rsidR="00614835" w:rsidRPr="001C5AEE">
        <w:rPr>
          <w:rFonts w:ascii="Times New Roman" w:hAnsi="Times New Roman" w:cs="Times New Roman"/>
          <w:sz w:val="28"/>
          <w:szCs w:val="28"/>
        </w:rPr>
        <w:t xml:space="preserve"> </w:t>
      </w:r>
      <w:r w:rsidR="00CC0806" w:rsidRPr="001C5AEE">
        <w:rPr>
          <w:rFonts w:ascii="Times New Roman" w:hAnsi="Times New Roman" w:cs="Times New Roman"/>
          <w:sz w:val="28"/>
          <w:szCs w:val="28"/>
        </w:rPr>
        <w:t>кластерно</w:t>
      </w:r>
      <w:r w:rsidR="008714F0" w:rsidRPr="001C5AEE">
        <w:rPr>
          <w:rFonts w:ascii="Times New Roman" w:hAnsi="Times New Roman" w:cs="Times New Roman"/>
          <w:sz w:val="28"/>
          <w:szCs w:val="28"/>
        </w:rPr>
        <w:t>е</w:t>
      </w:r>
      <w:r w:rsidR="00CC0806" w:rsidRPr="001C5AEE">
        <w:rPr>
          <w:rFonts w:ascii="Times New Roman" w:hAnsi="Times New Roman" w:cs="Times New Roman"/>
          <w:sz w:val="28"/>
          <w:szCs w:val="28"/>
        </w:rPr>
        <w:t xml:space="preserve"> </w:t>
      </w:r>
      <w:r w:rsidR="00614835" w:rsidRPr="001C5AEE">
        <w:rPr>
          <w:rFonts w:ascii="Times New Roman" w:hAnsi="Times New Roman" w:cs="Times New Roman"/>
          <w:sz w:val="28"/>
          <w:szCs w:val="28"/>
        </w:rPr>
        <w:t>развити</w:t>
      </w:r>
      <w:r w:rsidR="008714F0" w:rsidRPr="001C5AEE">
        <w:rPr>
          <w:rFonts w:ascii="Times New Roman" w:hAnsi="Times New Roman" w:cs="Times New Roman"/>
          <w:sz w:val="28"/>
          <w:szCs w:val="28"/>
        </w:rPr>
        <w:t>е</w:t>
      </w:r>
      <w:r w:rsidR="00CC0806" w:rsidRPr="001C5AEE">
        <w:rPr>
          <w:rFonts w:ascii="Times New Roman" w:hAnsi="Times New Roman" w:cs="Times New Roman"/>
          <w:sz w:val="28"/>
          <w:szCs w:val="28"/>
        </w:rPr>
        <w:t xml:space="preserve"> в промышленности. </w:t>
      </w:r>
      <w:r w:rsidR="0057672C" w:rsidRPr="001C5AEE">
        <w:rPr>
          <w:rFonts w:ascii="Times New Roman" w:hAnsi="Times New Roman" w:cs="Times New Roman"/>
          <w:sz w:val="28"/>
          <w:szCs w:val="28"/>
        </w:rPr>
        <w:t xml:space="preserve">Впоследствии кластеры стали появляться и в других секторах экономики. В результате, Погодина </w:t>
      </w:r>
      <w:r w:rsidR="00CA7CDF" w:rsidRPr="001C5AEE">
        <w:rPr>
          <w:rFonts w:ascii="Times New Roman" w:hAnsi="Times New Roman" w:cs="Times New Roman"/>
          <w:sz w:val="28"/>
          <w:szCs w:val="28"/>
        </w:rPr>
        <w:t xml:space="preserve">Е.А. </w:t>
      </w:r>
      <w:r w:rsidR="0057672C" w:rsidRPr="001C5AEE">
        <w:rPr>
          <w:rFonts w:ascii="Times New Roman" w:hAnsi="Times New Roman" w:cs="Times New Roman"/>
          <w:sz w:val="28"/>
          <w:szCs w:val="28"/>
        </w:rPr>
        <w:t xml:space="preserve">и Катаев </w:t>
      </w:r>
      <w:r w:rsidR="00CA7CDF" w:rsidRPr="001C5AEE">
        <w:rPr>
          <w:rFonts w:ascii="Times New Roman" w:hAnsi="Times New Roman" w:cs="Times New Roman"/>
          <w:sz w:val="28"/>
          <w:szCs w:val="28"/>
        </w:rPr>
        <w:t xml:space="preserve">Е.Н. </w:t>
      </w:r>
      <w:r w:rsidR="0057672C" w:rsidRPr="001C5AEE">
        <w:rPr>
          <w:rFonts w:ascii="Times New Roman" w:hAnsi="Times New Roman" w:cs="Times New Roman"/>
          <w:sz w:val="28"/>
          <w:szCs w:val="28"/>
        </w:rPr>
        <w:t>выделяют следующие виды кластеров, в соответствии с их классификацией [</w:t>
      </w:r>
      <w:r w:rsidR="00EC2070" w:rsidRPr="001C5AEE">
        <w:rPr>
          <w:rFonts w:ascii="Times New Roman" w:hAnsi="Times New Roman" w:cs="Times New Roman"/>
          <w:sz w:val="28"/>
          <w:szCs w:val="28"/>
        </w:rPr>
        <w:t>12</w:t>
      </w:r>
      <w:r w:rsidR="0057672C" w:rsidRPr="001C5AEE">
        <w:rPr>
          <w:rFonts w:ascii="Times New Roman" w:hAnsi="Times New Roman" w:cs="Times New Roman"/>
          <w:sz w:val="28"/>
          <w:szCs w:val="28"/>
        </w:rPr>
        <w:t>]:</w:t>
      </w:r>
    </w:p>
    <w:p w:rsidR="0057672C" w:rsidRPr="001C5AEE" w:rsidRDefault="00A10108"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7672C" w:rsidRPr="001C5AEE">
        <w:rPr>
          <w:rFonts w:ascii="Times New Roman" w:hAnsi="Times New Roman" w:cs="Times New Roman"/>
          <w:sz w:val="28"/>
          <w:szCs w:val="28"/>
        </w:rPr>
        <w:t xml:space="preserve"> дискретные кластеры – кластеры, объединяющие компании, производящие продукцию, состоящую из дискретных компонентов, участниками которых зачастую выступают малые и средние компании, деятельность которых сконцентрирована на сборочных производствах и </w:t>
      </w:r>
      <w:r w:rsidR="005E71C9" w:rsidRPr="001C5AEE">
        <w:rPr>
          <w:rFonts w:ascii="Times New Roman" w:hAnsi="Times New Roman" w:cs="Times New Roman"/>
          <w:sz w:val="28"/>
          <w:szCs w:val="28"/>
        </w:rPr>
        <w:t xml:space="preserve">в </w:t>
      </w:r>
      <w:r w:rsidR="0057672C" w:rsidRPr="001C5AEE">
        <w:rPr>
          <w:rFonts w:ascii="Times New Roman" w:hAnsi="Times New Roman" w:cs="Times New Roman"/>
          <w:sz w:val="28"/>
          <w:szCs w:val="28"/>
        </w:rPr>
        <w:t>секторе строительства;</w:t>
      </w:r>
    </w:p>
    <w:p w:rsidR="005E71C9" w:rsidRPr="001C5AEE" w:rsidRDefault="00A10108"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E71C9" w:rsidRPr="001C5AEE">
        <w:rPr>
          <w:rFonts w:ascii="Times New Roman" w:hAnsi="Times New Roman" w:cs="Times New Roman"/>
          <w:sz w:val="28"/>
          <w:szCs w:val="28"/>
        </w:rPr>
        <w:t xml:space="preserve"> процессные кластеры </w:t>
      </w:r>
      <w:r w:rsidR="000B174D" w:rsidRPr="001C5AEE">
        <w:rPr>
          <w:rFonts w:ascii="Times New Roman" w:hAnsi="Times New Roman" w:cs="Times New Roman"/>
          <w:sz w:val="28"/>
          <w:szCs w:val="28"/>
        </w:rPr>
        <w:t>– кластеры, которые охватывают компании процессных отраслей, таких как химическая, металлургическая, сельскохозяйственная, и т.д.;</w:t>
      </w:r>
    </w:p>
    <w:p w:rsidR="000B174D" w:rsidRPr="001C5AEE" w:rsidRDefault="00A10108"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B174D" w:rsidRPr="001C5AEE">
        <w:rPr>
          <w:rFonts w:ascii="Times New Roman" w:hAnsi="Times New Roman" w:cs="Times New Roman"/>
          <w:sz w:val="28"/>
          <w:szCs w:val="28"/>
        </w:rPr>
        <w:t xml:space="preserve"> инновационные кластеры – кластеры, функционирующие в таких секторах, как информационные технологии, биотехнологии, нанотехнологии, и других секторах, характеризующихся высоким уровнем квалификации сотрудников и высокотехнологичным оборудованием;</w:t>
      </w:r>
    </w:p>
    <w:p w:rsidR="000B174D" w:rsidRPr="001C5AEE" w:rsidRDefault="00A10108"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B174D" w:rsidRPr="001C5AEE">
        <w:rPr>
          <w:rFonts w:ascii="Times New Roman" w:hAnsi="Times New Roman" w:cs="Times New Roman"/>
          <w:sz w:val="28"/>
          <w:szCs w:val="28"/>
        </w:rPr>
        <w:t xml:space="preserve"> транспортно-логистические кластеры – кластеры, которые объединяют </w:t>
      </w:r>
      <w:r w:rsidR="00B2540D" w:rsidRPr="001C5AEE">
        <w:rPr>
          <w:rFonts w:ascii="Times New Roman" w:hAnsi="Times New Roman" w:cs="Times New Roman"/>
          <w:sz w:val="28"/>
          <w:szCs w:val="28"/>
        </w:rPr>
        <w:t>компании, занимающиеся хранением, сопровождением, перевозкой грузов и пассажиров;</w:t>
      </w:r>
    </w:p>
    <w:p w:rsidR="00B2540D" w:rsidRPr="001C5AEE" w:rsidRDefault="00A10108"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540D" w:rsidRPr="001C5AEE">
        <w:rPr>
          <w:rFonts w:ascii="Times New Roman" w:hAnsi="Times New Roman" w:cs="Times New Roman"/>
          <w:sz w:val="28"/>
          <w:szCs w:val="28"/>
        </w:rPr>
        <w:t xml:space="preserve"> </w:t>
      </w:r>
      <w:r w:rsidR="00232667" w:rsidRPr="001C5AEE">
        <w:rPr>
          <w:rFonts w:ascii="Times New Roman" w:hAnsi="Times New Roman" w:cs="Times New Roman"/>
          <w:sz w:val="28"/>
          <w:szCs w:val="28"/>
        </w:rPr>
        <w:t>творческие кластеры – кластеры, охватывающие сферы, в которых компании занимаются творческой деятельностью;</w:t>
      </w:r>
    </w:p>
    <w:p w:rsidR="00232667" w:rsidRPr="001C5AEE" w:rsidRDefault="00A10108"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32667" w:rsidRPr="001C5AEE">
        <w:rPr>
          <w:rFonts w:ascii="Times New Roman" w:hAnsi="Times New Roman" w:cs="Times New Roman"/>
          <w:sz w:val="28"/>
          <w:szCs w:val="28"/>
        </w:rPr>
        <w:t xml:space="preserve"> туристские кластеры – кластеры, состоящие из компаний, чья деятельность связана с туристской сферой.</w:t>
      </w:r>
    </w:p>
    <w:p w:rsidR="00192ADC" w:rsidRPr="001C5AEE" w:rsidRDefault="002362C0"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Кластерный подход в развитии туризма</w:t>
      </w:r>
      <w:r w:rsidR="00CC0806" w:rsidRPr="001C5AEE">
        <w:rPr>
          <w:rFonts w:ascii="Times New Roman" w:hAnsi="Times New Roman" w:cs="Times New Roman"/>
          <w:sz w:val="28"/>
          <w:szCs w:val="28"/>
        </w:rPr>
        <w:t xml:space="preserve"> </w:t>
      </w:r>
      <w:r w:rsidR="00192ADC" w:rsidRPr="001C5AEE">
        <w:rPr>
          <w:rFonts w:ascii="Times New Roman" w:hAnsi="Times New Roman" w:cs="Times New Roman"/>
          <w:sz w:val="28"/>
          <w:szCs w:val="28"/>
        </w:rPr>
        <w:t xml:space="preserve">играет огромную роль в развитии </w:t>
      </w:r>
      <w:r w:rsidR="004D6064" w:rsidRPr="001C5AEE">
        <w:rPr>
          <w:rFonts w:ascii="Times New Roman" w:hAnsi="Times New Roman" w:cs="Times New Roman"/>
          <w:sz w:val="28"/>
          <w:szCs w:val="28"/>
        </w:rPr>
        <w:t>отрасли</w:t>
      </w:r>
      <w:r w:rsidR="00643708" w:rsidRPr="001C5AEE">
        <w:rPr>
          <w:rFonts w:ascii="Times New Roman" w:hAnsi="Times New Roman" w:cs="Times New Roman"/>
          <w:sz w:val="28"/>
          <w:szCs w:val="28"/>
        </w:rPr>
        <w:t>,</w:t>
      </w:r>
      <w:r w:rsidR="00192ADC" w:rsidRPr="001C5AEE">
        <w:rPr>
          <w:rFonts w:ascii="Times New Roman" w:hAnsi="Times New Roman" w:cs="Times New Roman"/>
          <w:sz w:val="28"/>
          <w:szCs w:val="28"/>
        </w:rPr>
        <w:t xml:space="preserve"> в совокупности положительно влияя на экономический рост страны</w:t>
      </w:r>
      <w:r w:rsidR="00B01037" w:rsidRPr="001C5AEE">
        <w:rPr>
          <w:rFonts w:ascii="Times New Roman" w:hAnsi="Times New Roman" w:cs="Times New Roman"/>
          <w:sz w:val="28"/>
          <w:szCs w:val="28"/>
        </w:rPr>
        <w:t>, инфраструктур</w:t>
      </w:r>
      <w:r w:rsidR="002B6918" w:rsidRPr="001C5AEE">
        <w:rPr>
          <w:rFonts w:ascii="Times New Roman" w:hAnsi="Times New Roman" w:cs="Times New Roman"/>
          <w:sz w:val="28"/>
          <w:szCs w:val="28"/>
        </w:rPr>
        <w:t>у</w:t>
      </w:r>
      <w:r w:rsidR="00B01037" w:rsidRPr="001C5AEE">
        <w:rPr>
          <w:rFonts w:ascii="Times New Roman" w:hAnsi="Times New Roman" w:cs="Times New Roman"/>
          <w:sz w:val="28"/>
          <w:szCs w:val="28"/>
        </w:rPr>
        <w:t xml:space="preserve"> региона</w:t>
      </w:r>
      <w:r w:rsidR="004D6064" w:rsidRPr="001C5AEE">
        <w:rPr>
          <w:rFonts w:ascii="Times New Roman" w:hAnsi="Times New Roman" w:cs="Times New Roman"/>
          <w:sz w:val="28"/>
          <w:szCs w:val="28"/>
        </w:rPr>
        <w:t xml:space="preserve"> с</w:t>
      </w:r>
      <w:r w:rsidR="00B01037" w:rsidRPr="001C5AEE">
        <w:rPr>
          <w:rFonts w:ascii="Times New Roman" w:hAnsi="Times New Roman" w:cs="Times New Roman"/>
          <w:sz w:val="28"/>
          <w:szCs w:val="28"/>
        </w:rPr>
        <w:t xml:space="preserve"> туристски</w:t>
      </w:r>
      <w:r w:rsidR="004D6064" w:rsidRPr="001C5AEE">
        <w:rPr>
          <w:rFonts w:ascii="Times New Roman" w:hAnsi="Times New Roman" w:cs="Times New Roman"/>
          <w:sz w:val="28"/>
          <w:szCs w:val="28"/>
        </w:rPr>
        <w:t>м</w:t>
      </w:r>
      <w:r w:rsidR="00B01037" w:rsidRPr="001C5AEE">
        <w:rPr>
          <w:rFonts w:ascii="Times New Roman" w:hAnsi="Times New Roman" w:cs="Times New Roman"/>
          <w:sz w:val="28"/>
          <w:szCs w:val="28"/>
        </w:rPr>
        <w:t xml:space="preserve"> кластер</w:t>
      </w:r>
      <w:r w:rsidR="004D6064" w:rsidRPr="001C5AEE">
        <w:rPr>
          <w:rFonts w:ascii="Times New Roman" w:hAnsi="Times New Roman" w:cs="Times New Roman"/>
          <w:sz w:val="28"/>
          <w:szCs w:val="28"/>
        </w:rPr>
        <w:t>ом</w:t>
      </w:r>
      <w:r w:rsidR="00B01037" w:rsidRPr="001C5AEE">
        <w:rPr>
          <w:rFonts w:ascii="Times New Roman" w:hAnsi="Times New Roman" w:cs="Times New Roman"/>
          <w:sz w:val="28"/>
          <w:szCs w:val="28"/>
        </w:rPr>
        <w:t xml:space="preserve">, </w:t>
      </w:r>
      <w:r w:rsidR="00643708" w:rsidRPr="001C5AEE">
        <w:rPr>
          <w:rFonts w:ascii="Times New Roman" w:hAnsi="Times New Roman" w:cs="Times New Roman"/>
          <w:sz w:val="28"/>
          <w:szCs w:val="28"/>
        </w:rPr>
        <w:t xml:space="preserve">рост рабочих мест, увеличение объемов инвестиций, </w:t>
      </w:r>
      <w:r w:rsidR="00B01037" w:rsidRPr="001C5AEE">
        <w:rPr>
          <w:rFonts w:ascii="Times New Roman" w:hAnsi="Times New Roman" w:cs="Times New Roman"/>
          <w:sz w:val="28"/>
          <w:szCs w:val="28"/>
        </w:rPr>
        <w:t>а также экологическ</w:t>
      </w:r>
      <w:r w:rsidR="002B6918" w:rsidRPr="001C5AEE">
        <w:rPr>
          <w:rFonts w:ascii="Times New Roman" w:hAnsi="Times New Roman" w:cs="Times New Roman"/>
          <w:sz w:val="28"/>
          <w:szCs w:val="28"/>
        </w:rPr>
        <w:t>ую</w:t>
      </w:r>
      <w:r w:rsidR="00B01037" w:rsidRPr="001C5AEE">
        <w:rPr>
          <w:rFonts w:ascii="Times New Roman" w:hAnsi="Times New Roman" w:cs="Times New Roman"/>
          <w:sz w:val="28"/>
          <w:szCs w:val="28"/>
        </w:rPr>
        <w:t xml:space="preserve"> составляющ</w:t>
      </w:r>
      <w:r w:rsidR="002B6918" w:rsidRPr="001C5AEE">
        <w:rPr>
          <w:rFonts w:ascii="Times New Roman" w:hAnsi="Times New Roman" w:cs="Times New Roman"/>
          <w:sz w:val="28"/>
          <w:szCs w:val="28"/>
        </w:rPr>
        <w:t>ую</w:t>
      </w:r>
      <w:r w:rsidR="00B01037" w:rsidRPr="001C5AEE">
        <w:rPr>
          <w:rFonts w:ascii="Times New Roman" w:hAnsi="Times New Roman" w:cs="Times New Roman"/>
          <w:sz w:val="28"/>
          <w:szCs w:val="28"/>
        </w:rPr>
        <w:t xml:space="preserve"> в регионе</w:t>
      </w:r>
      <w:r w:rsidR="00192ADC" w:rsidRPr="001C5AEE">
        <w:rPr>
          <w:rFonts w:ascii="Times New Roman" w:hAnsi="Times New Roman" w:cs="Times New Roman"/>
          <w:sz w:val="28"/>
          <w:szCs w:val="28"/>
        </w:rPr>
        <w:t>.</w:t>
      </w:r>
    </w:p>
    <w:p w:rsidR="002952DE" w:rsidRPr="001C5AEE" w:rsidRDefault="009C7094"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Кластерный подход в развитии туризма позволяет </w:t>
      </w:r>
      <w:r w:rsidR="00197F6A" w:rsidRPr="001C5AEE">
        <w:rPr>
          <w:rFonts w:ascii="Times New Roman" w:hAnsi="Times New Roman" w:cs="Times New Roman"/>
          <w:sz w:val="28"/>
          <w:szCs w:val="28"/>
        </w:rPr>
        <w:t xml:space="preserve">фрагментированным участникам туристского рынка, </w:t>
      </w:r>
      <w:r w:rsidR="002D5562" w:rsidRPr="001C5AEE">
        <w:rPr>
          <w:rFonts w:ascii="Times New Roman" w:hAnsi="Times New Roman" w:cs="Times New Roman"/>
          <w:sz w:val="28"/>
          <w:szCs w:val="28"/>
        </w:rPr>
        <w:t xml:space="preserve">а также </w:t>
      </w:r>
      <w:r w:rsidR="00197F6A" w:rsidRPr="001C5AEE">
        <w:rPr>
          <w:rFonts w:ascii="Times New Roman" w:hAnsi="Times New Roman" w:cs="Times New Roman"/>
          <w:sz w:val="28"/>
          <w:szCs w:val="28"/>
        </w:rPr>
        <w:t>межотраслевым связям</w:t>
      </w:r>
      <w:r w:rsidR="002D5562" w:rsidRPr="001C5AEE">
        <w:rPr>
          <w:rFonts w:ascii="Times New Roman" w:hAnsi="Times New Roman" w:cs="Times New Roman"/>
          <w:sz w:val="28"/>
          <w:szCs w:val="28"/>
        </w:rPr>
        <w:t>, осознать себя частью целого в рамках единой кластерной системы</w:t>
      </w:r>
      <w:r w:rsidR="002362C0" w:rsidRPr="001C5AEE">
        <w:rPr>
          <w:rFonts w:ascii="Times New Roman" w:hAnsi="Times New Roman" w:cs="Times New Roman"/>
          <w:sz w:val="28"/>
          <w:szCs w:val="28"/>
        </w:rPr>
        <w:t>, т</w:t>
      </w:r>
      <w:r w:rsidR="002D5562" w:rsidRPr="001C5AEE">
        <w:rPr>
          <w:rFonts w:ascii="Times New Roman" w:hAnsi="Times New Roman" w:cs="Times New Roman"/>
          <w:sz w:val="28"/>
          <w:szCs w:val="28"/>
        </w:rPr>
        <w:t>ак как к</w:t>
      </w:r>
      <w:r w:rsidR="00DE73E1" w:rsidRPr="001C5AEE">
        <w:rPr>
          <w:rFonts w:ascii="Times New Roman" w:hAnsi="Times New Roman" w:cs="Times New Roman"/>
          <w:sz w:val="28"/>
          <w:szCs w:val="28"/>
        </w:rPr>
        <w:t xml:space="preserve">ластерное развитие туризма предполагает </w:t>
      </w:r>
      <w:r w:rsidR="0097253C" w:rsidRPr="001C5AEE">
        <w:rPr>
          <w:rFonts w:ascii="Times New Roman" w:hAnsi="Times New Roman" w:cs="Times New Roman"/>
          <w:sz w:val="28"/>
          <w:szCs w:val="28"/>
        </w:rPr>
        <w:t xml:space="preserve">деятельность </w:t>
      </w:r>
      <w:r w:rsidR="00E7102E" w:rsidRPr="001C5AEE">
        <w:rPr>
          <w:rFonts w:ascii="Times New Roman" w:hAnsi="Times New Roman" w:cs="Times New Roman"/>
          <w:sz w:val="28"/>
          <w:szCs w:val="28"/>
        </w:rPr>
        <w:t xml:space="preserve">туристских </w:t>
      </w:r>
      <w:r w:rsidR="0097253C" w:rsidRPr="001C5AEE">
        <w:rPr>
          <w:rFonts w:ascii="Times New Roman" w:hAnsi="Times New Roman" w:cs="Times New Roman"/>
          <w:sz w:val="28"/>
          <w:szCs w:val="28"/>
        </w:rPr>
        <w:t>компаний</w:t>
      </w:r>
      <w:r w:rsidR="00E7102E" w:rsidRPr="001C5AEE">
        <w:rPr>
          <w:rFonts w:ascii="Times New Roman" w:hAnsi="Times New Roman" w:cs="Times New Roman"/>
          <w:sz w:val="28"/>
          <w:szCs w:val="28"/>
        </w:rPr>
        <w:t>, наличие туристских достопримечательностей и ресурсов</w:t>
      </w:r>
      <w:r w:rsidR="0097253C" w:rsidRPr="001C5AEE">
        <w:rPr>
          <w:rFonts w:ascii="Times New Roman" w:hAnsi="Times New Roman" w:cs="Times New Roman"/>
          <w:sz w:val="28"/>
          <w:szCs w:val="28"/>
        </w:rPr>
        <w:t xml:space="preserve"> на определенной рекреационной зоне, объединенных на добровольной основе. В условиях кластерного развития деятельность </w:t>
      </w:r>
      <w:r w:rsidR="007F5313" w:rsidRPr="001C5AEE">
        <w:rPr>
          <w:rFonts w:ascii="Times New Roman" w:hAnsi="Times New Roman" w:cs="Times New Roman"/>
          <w:sz w:val="28"/>
          <w:szCs w:val="28"/>
        </w:rPr>
        <w:t>тур</w:t>
      </w:r>
      <w:r w:rsidR="0097253C" w:rsidRPr="001C5AEE">
        <w:rPr>
          <w:rFonts w:ascii="Times New Roman" w:hAnsi="Times New Roman" w:cs="Times New Roman"/>
          <w:sz w:val="28"/>
          <w:szCs w:val="28"/>
        </w:rPr>
        <w:t>компаний взаимозависима, в связи с чем проблемы, возникшие в одной компании затрагив</w:t>
      </w:r>
      <w:r w:rsidR="00D939D0" w:rsidRPr="001C5AEE">
        <w:rPr>
          <w:rFonts w:ascii="Times New Roman" w:hAnsi="Times New Roman" w:cs="Times New Roman"/>
          <w:sz w:val="28"/>
          <w:szCs w:val="28"/>
        </w:rPr>
        <w:t xml:space="preserve">ают и другие, и для решения </w:t>
      </w:r>
      <w:r w:rsidR="009B357B" w:rsidRPr="001C5AEE">
        <w:rPr>
          <w:rFonts w:ascii="Times New Roman" w:hAnsi="Times New Roman" w:cs="Times New Roman"/>
          <w:sz w:val="28"/>
          <w:szCs w:val="28"/>
        </w:rPr>
        <w:t xml:space="preserve">этих проблем </w:t>
      </w:r>
      <w:r w:rsidR="00D939D0" w:rsidRPr="001C5AEE">
        <w:rPr>
          <w:rFonts w:ascii="Times New Roman" w:hAnsi="Times New Roman" w:cs="Times New Roman"/>
          <w:sz w:val="28"/>
          <w:szCs w:val="28"/>
        </w:rPr>
        <w:t xml:space="preserve">подключаются все компании, поскольку </w:t>
      </w:r>
      <w:r w:rsidR="009B357B" w:rsidRPr="001C5AEE">
        <w:rPr>
          <w:rFonts w:ascii="Times New Roman" w:hAnsi="Times New Roman" w:cs="Times New Roman"/>
          <w:sz w:val="28"/>
          <w:szCs w:val="28"/>
        </w:rPr>
        <w:t xml:space="preserve">их </w:t>
      </w:r>
      <w:r w:rsidR="00D939D0" w:rsidRPr="001C5AEE">
        <w:rPr>
          <w:rFonts w:ascii="Times New Roman" w:hAnsi="Times New Roman" w:cs="Times New Roman"/>
          <w:sz w:val="28"/>
          <w:szCs w:val="28"/>
        </w:rPr>
        <w:t>решение в одиночку невозможно и не имеет смысла.</w:t>
      </w:r>
    </w:p>
    <w:p w:rsidR="003552E3" w:rsidRPr="001C5AEE" w:rsidRDefault="004456C7" w:rsidP="001C5AEE">
      <w:pPr>
        <w:pStyle w:val="ab"/>
        <w:shd w:val="clear" w:color="auto" w:fill="FFFFFF"/>
        <w:spacing w:before="0" w:beforeAutospacing="0" w:after="0" w:afterAutospacing="0"/>
        <w:ind w:firstLine="709"/>
        <w:jc w:val="both"/>
        <w:rPr>
          <w:sz w:val="28"/>
          <w:szCs w:val="28"/>
        </w:rPr>
      </w:pPr>
      <w:r w:rsidRPr="001C5AEE">
        <w:rPr>
          <w:sz w:val="28"/>
          <w:szCs w:val="28"/>
        </w:rPr>
        <w:t>Изучая научные труды теоретиков к пониманию сущности экономического кластера в туризме, приходит понимание того, что среди экономистов в настоящее время нет единого подхода</w:t>
      </w:r>
      <w:r w:rsidR="006940DD" w:rsidRPr="001C5AEE">
        <w:rPr>
          <w:sz w:val="28"/>
          <w:szCs w:val="28"/>
        </w:rPr>
        <w:t xml:space="preserve"> к его толкованию</w:t>
      </w:r>
      <w:r w:rsidRPr="001C5AEE">
        <w:rPr>
          <w:sz w:val="28"/>
          <w:szCs w:val="28"/>
        </w:rPr>
        <w:t xml:space="preserve">, однако прослеживаются общие закономерности в определении их признаков и преимуществ.  </w:t>
      </w:r>
    </w:p>
    <w:p w:rsidR="00B67A7C" w:rsidRPr="001C5AEE" w:rsidRDefault="00262A49" w:rsidP="001C5AEE">
      <w:pPr>
        <w:pStyle w:val="ab"/>
        <w:shd w:val="clear" w:color="auto" w:fill="FFFFFF"/>
        <w:spacing w:before="0" w:beforeAutospacing="0" w:after="0" w:afterAutospacing="0"/>
        <w:ind w:firstLine="709"/>
        <w:jc w:val="both"/>
        <w:rPr>
          <w:sz w:val="28"/>
          <w:szCs w:val="28"/>
          <w:shd w:val="clear" w:color="auto" w:fill="FFFFFF"/>
        </w:rPr>
      </w:pPr>
      <w:r w:rsidRPr="001C5AEE">
        <w:rPr>
          <w:sz w:val="28"/>
          <w:szCs w:val="28"/>
        </w:rPr>
        <w:t xml:space="preserve">Монфорд </w:t>
      </w:r>
      <w:r w:rsidR="00CA7CDF" w:rsidRPr="001C5AEE">
        <w:rPr>
          <w:sz w:val="28"/>
          <w:szCs w:val="28"/>
        </w:rPr>
        <w:t>М.</w:t>
      </w:r>
      <w:r w:rsidR="00A912B4" w:rsidRPr="001C5AEE">
        <w:rPr>
          <w:sz w:val="28"/>
          <w:szCs w:val="28"/>
        </w:rPr>
        <w:t xml:space="preserve"> (Monford М., 2013)</w:t>
      </w:r>
      <w:r w:rsidR="00CA7CDF" w:rsidRPr="001C5AEE">
        <w:rPr>
          <w:sz w:val="28"/>
          <w:szCs w:val="28"/>
        </w:rPr>
        <w:t xml:space="preserve"> </w:t>
      </w:r>
      <w:r w:rsidRPr="001C5AEE">
        <w:rPr>
          <w:sz w:val="28"/>
          <w:szCs w:val="28"/>
        </w:rPr>
        <w:t>и</w:t>
      </w:r>
      <w:r w:rsidR="004456C7" w:rsidRPr="001C5AEE">
        <w:rPr>
          <w:sz w:val="28"/>
          <w:szCs w:val="28"/>
        </w:rPr>
        <w:t>сслед</w:t>
      </w:r>
      <w:r w:rsidRPr="001C5AEE">
        <w:rPr>
          <w:sz w:val="28"/>
          <w:szCs w:val="28"/>
        </w:rPr>
        <w:t xml:space="preserve">овал </w:t>
      </w:r>
      <w:r w:rsidR="004456C7" w:rsidRPr="001C5AEE">
        <w:rPr>
          <w:sz w:val="28"/>
          <w:szCs w:val="28"/>
        </w:rPr>
        <w:t>туристские кластеры в разрезе</w:t>
      </w:r>
      <w:r w:rsidR="00B67A7C" w:rsidRPr="001C5AEE">
        <w:rPr>
          <w:sz w:val="28"/>
          <w:szCs w:val="28"/>
        </w:rPr>
        <w:t xml:space="preserve"> </w:t>
      </w:r>
      <w:r w:rsidR="004456C7" w:rsidRPr="001C5AEE">
        <w:rPr>
          <w:sz w:val="28"/>
          <w:szCs w:val="28"/>
        </w:rPr>
        <w:t>характеристик и компонентов</w:t>
      </w:r>
      <w:r w:rsidRPr="001C5AEE">
        <w:rPr>
          <w:sz w:val="28"/>
          <w:szCs w:val="28"/>
        </w:rPr>
        <w:t>. Концепци</w:t>
      </w:r>
      <w:r w:rsidR="00B67A7C" w:rsidRPr="001C5AEE">
        <w:rPr>
          <w:sz w:val="28"/>
          <w:szCs w:val="28"/>
        </w:rPr>
        <w:t>я</w:t>
      </w:r>
      <w:r w:rsidRPr="001C5AEE">
        <w:rPr>
          <w:sz w:val="28"/>
          <w:szCs w:val="28"/>
        </w:rPr>
        <w:t xml:space="preserve"> туристского кластера</w:t>
      </w:r>
      <w:r w:rsidR="00B67A7C" w:rsidRPr="001C5AEE">
        <w:rPr>
          <w:sz w:val="28"/>
          <w:szCs w:val="28"/>
        </w:rPr>
        <w:t>,</w:t>
      </w:r>
      <w:r w:rsidRPr="001C5AEE">
        <w:rPr>
          <w:sz w:val="28"/>
          <w:szCs w:val="28"/>
        </w:rPr>
        <w:t xml:space="preserve"> </w:t>
      </w:r>
      <w:r w:rsidR="00B67A7C" w:rsidRPr="001C5AEE">
        <w:rPr>
          <w:sz w:val="28"/>
          <w:szCs w:val="28"/>
        </w:rPr>
        <w:t>по мнению Монфорда</w:t>
      </w:r>
      <w:r w:rsidR="00BA7897" w:rsidRPr="001C5AEE">
        <w:rPr>
          <w:sz w:val="28"/>
          <w:szCs w:val="28"/>
        </w:rPr>
        <w:t xml:space="preserve"> </w:t>
      </w:r>
      <w:r w:rsidR="00F713A3" w:rsidRPr="001C5AEE">
        <w:rPr>
          <w:sz w:val="28"/>
          <w:szCs w:val="28"/>
        </w:rPr>
        <w:t>М.</w:t>
      </w:r>
      <w:r w:rsidR="00B67A7C" w:rsidRPr="001C5AEE">
        <w:rPr>
          <w:sz w:val="28"/>
          <w:szCs w:val="28"/>
        </w:rPr>
        <w:t xml:space="preserve">, охватывала такие аспекты, как наличие развитой инфраструктуры транспорта и связи, природных ресурсов и институциональной политики, сферы </w:t>
      </w:r>
      <w:r w:rsidR="00B67A7C" w:rsidRPr="001C5AEE">
        <w:rPr>
          <w:sz w:val="28"/>
          <w:szCs w:val="28"/>
          <w:shd w:val="clear" w:color="auto" w:fill="FFFFFF"/>
        </w:rPr>
        <w:t>услуг, которая предоставлена туристскими предприятиями или бизнесом (предприятия размещения, рестораны, кафе, туристические агентства, аквапарки, тематические парки, и т.д.)</w:t>
      </w:r>
      <w:r w:rsidR="006344AC" w:rsidRPr="001C5AEE">
        <w:rPr>
          <w:sz w:val="28"/>
          <w:szCs w:val="28"/>
          <w:shd w:val="clear" w:color="auto" w:fill="FFFFFF"/>
        </w:rPr>
        <w:t xml:space="preserve"> [</w:t>
      </w:r>
      <w:r w:rsidR="00EC2070" w:rsidRPr="001C5AEE">
        <w:rPr>
          <w:sz w:val="28"/>
          <w:szCs w:val="28"/>
          <w:shd w:val="clear" w:color="auto" w:fill="FFFFFF"/>
        </w:rPr>
        <w:t>13</w:t>
      </w:r>
      <w:r w:rsidR="006344AC" w:rsidRPr="001C5AEE">
        <w:rPr>
          <w:sz w:val="28"/>
          <w:szCs w:val="28"/>
          <w:shd w:val="clear" w:color="auto" w:fill="FFFFFF"/>
        </w:rPr>
        <w:t>]</w:t>
      </w:r>
      <w:r w:rsidR="00B67A7C" w:rsidRPr="001C5AEE">
        <w:rPr>
          <w:sz w:val="28"/>
          <w:szCs w:val="28"/>
          <w:shd w:val="clear" w:color="auto" w:fill="FFFFFF"/>
        </w:rPr>
        <w:t>.</w:t>
      </w:r>
    </w:p>
    <w:p w:rsidR="00FB7A1C" w:rsidRPr="001C5AEE" w:rsidRDefault="00262A49" w:rsidP="001C5AEE">
      <w:pPr>
        <w:pStyle w:val="ab"/>
        <w:shd w:val="clear" w:color="auto" w:fill="FFFFFF"/>
        <w:spacing w:before="0" w:beforeAutospacing="0" w:after="0" w:afterAutospacing="0"/>
        <w:ind w:firstLine="709"/>
        <w:jc w:val="both"/>
        <w:rPr>
          <w:color w:val="000000"/>
          <w:sz w:val="28"/>
          <w:szCs w:val="28"/>
          <w:shd w:val="clear" w:color="auto" w:fill="FFFFFF"/>
        </w:rPr>
      </w:pPr>
      <w:r w:rsidRPr="001C5AEE">
        <w:rPr>
          <w:sz w:val="28"/>
          <w:szCs w:val="28"/>
        </w:rPr>
        <w:t>Бени</w:t>
      </w:r>
      <w:r w:rsidR="00BA7897" w:rsidRPr="001C5AEE">
        <w:rPr>
          <w:sz w:val="28"/>
          <w:szCs w:val="28"/>
        </w:rPr>
        <w:t xml:space="preserve"> </w:t>
      </w:r>
      <w:r w:rsidR="00F713A3" w:rsidRPr="001C5AEE">
        <w:rPr>
          <w:sz w:val="28"/>
          <w:szCs w:val="28"/>
        </w:rPr>
        <w:t xml:space="preserve">М. </w:t>
      </w:r>
      <w:r w:rsidR="00BA7897" w:rsidRPr="001C5AEE">
        <w:rPr>
          <w:sz w:val="28"/>
          <w:szCs w:val="28"/>
        </w:rPr>
        <w:t>(</w:t>
      </w:r>
      <w:r w:rsidR="00BA7897" w:rsidRPr="001C5AEE">
        <w:rPr>
          <w:color w:val="000000"/>
          <w:sz w:val="28"/>
          <w:szCs w:val="28"/>
          <w:shd w:val="clear" w:color="auto" w:fill="FFFFFF"/>
        </w:rPr>
        <w:t>Beni M., 2023</w:t>
      </w:r>
      <w:r w:rsidR="00BA7897" w:rsidRPr="001C5AEE">
        <w:rPr>
          <w:sz w:val="28"/>
          <w:szCs w:val="28"/>
        </w:rPr>
        <w:t>)</w:t>
      </w:r>
      <w:r w:rsidR="004456C7" w:rsidRPr="001C5AEE">
        <w:rPr>
          <w:sz w:val="28"/>
          <w:szCs w:val="28"/>
        </w:rPr>
        <w:t xml:space="preserve"> подчерки</w:t>
      </w:r>
      <w:r w:rsidRPr="001C5AEE">
        <w:rPr>
          <w:sz w:val="28"/>
          <w:szCs w:val="28"/>
        </w:rPr>
        <w:t>вал</w:t>
      </w:r>
      <w:r w:rsidR="004456C7" w:rsidRPr="001C5AEE">
        <w:rPr>
          <w:sz w:val="28"/>
          <w:szCs w:val="28"/>
        </w:rPr>
        <w:t xml:space="preserve"> связь между экономическими субъектами, </w:t>
      </w:r>
      <w:r w:rsidR="00540AB0" w:rsidRPr="001C5AEE">
        <w:rPr>
          <w:color w:val="000000"/>
          <w:sz w:val="28"/>
          <w:szCs w:val="28"/>
          <w:shd w:val="clear" w:color="auto" w:fill="FFFFFF"/>
        </w:rPr>
        <w:t>кооперацию, внешне наблюдаемую в виде сетей при определении кластера</w:t>
      </w:r>
      <w:r w:rsidR="006C7836" w:rsidRPr="001C5AEE">
        <w:rPr>
          <w:color w:val="000000"/>
          <w:sz w:val="28"/>
          <w:szCs w:val="28"/>
          <w:shd w:val="clear" w:color="auto" w:fill="FFFFFF"/>
        </w:rPr>
        <w:t>, и</w:t>
      </w:r>
      <w:r w:rsidR="00540AB0" w:rsidRPr="001C5AEE">
        <w:rPr>
          <w:color w:val="000000"/>
          <w:sz w:val="28"/>
          <w:szCs w:val="28"/>
          <w:shd w:val="clear" w:color="auto" w:fill="FFFFFF"/>
        </w:rPr>
        <w:t xml:space="preserve"> </w:t>
      </w:r>
      <w:r w:rsidR="006C7836" w:rsidRPr="001C5AEE">
        <w:rPr>
          <w:sz w:val="28"/>
          <w:szCs w:val="28"/>
        </w:rPr>
        <w:t xml:space="preserve">определил туристский кластер, как группу туристских аттракций на ограниченной географической территории, обеспеченной высоким уровнем развития инфраструктуры и сервиса, имеющей налаженные социальные и политические связи, а также обеспечивающей стратегические конкурентные и сравнительные преимущества </w:t>
      </w:r>
      <w:r w:rsidR="00540AB0" w:rsidRPr="001C5AEE">
        <w:rPr>
          <w:color w:val="000000"/>
          <w:sz w:val="28"/>
          <w:szCs w:val="28"/>
          <w:shd w:val="clear" w:color="auto" w:fill="FFFFFF"/>
        </w:rPr>
        <w:t>[</w:t>
      </w:r>
      <w:r w:rsidR="00EC2070" w:rsidRPr="001C5AEE">
        <w:rPr>
          <w:color w:val="000000"/>
          <w:sz w:val="28"/>
          <w:szCs w:val="28"/>
          <w:shd w:val="clear" w:color="auto" w:fill="FFFFFF"/>
        </w:rPr>
        <w:t>14</w:t>
      </w:r>
      <w:r w:rsidR="00540AB0" w:rsidRPr="001C5AEE">
        <w:rPr>
          <w:color w:val="000000"/>
          <w:sz w:val="28"/>
          <w:szCs w:val="28"/>
          <w:shd w:val="clear" w:color="auto" w:fill="FFFFFF"/>
        </w:rPr>
        <w:t>]</w:t>
      </w:r>
      <w:r w:rsidR="00B75FBA" w:rsidRPr="001C5AEE">
        <w:rPr>
          <w:color w:val="000000"/>
          <w:sz w:val="28"/>
          <w:szCs w:val="28"/>
          <w:shd w:val="clear" w:color="auto" w:fill="FFFFFF"/>
        </w:rPr>
        <w:t>.</w:t>
      </w:r>
    </w:p>
    <w:p w:rsidR="006973B7" w:rsidRPr="001C5AEE" w:rsidRDefault="004456C7" w:rsidP="001C5AEE">
      <w:pPr>
        <w:pStyle w:val="ab"/>
        <w:shd w:val="clear" w:color="auto" w:fill="FFFFFF"/>
        <w:spacing w:before="0" w:beforeAutospacing="0" w:after="0" w:afterAutospacing="0"/>
        <w:ind w:firstLine="709"/>
        <w:jc w:val="both"/>
        <w:rPr>
          <w:sz w:val="28"/>
          <w:szCs w:val="28"/>
        </w:rPr>
      </w:pPr>
      <w:r w:rsidRPr="001C5AEE">
        <w:rPr>
          <w:sz w:val="28"/>
          <w:szCs w:val="28"/>
        </w:rPr>
        <w:t>Левченко Т.П.</w:t>
      </w:r>
      <w:r w:rsidR="009F60AE" w:rsidRPr="001C5AEE">
        <w:rPr>
          <w:sz w:val="28"/>
          <w:szCs w:val="28"/>
        </w:rPr>
        <w:t>,</w:t>
      </w:r>
      <w:r w:rsidRPr="001C5AEE">
        <w:rPr>
          <w:sz w:val="28"/>
          <w:szCs w:val="28"/>
        </w:rPr>
        <w:t xml:space="preserve"> рассматривая концепции формирования туристского кластера</w:t>
      </w:r>
      <w:r w:rsidR="00BC0D14" w:rsidRPr="001C5AEE">
        <w:rPr>
          <w:sz w:val="28"/>
          <w:szCs w:val="28"/>
        </w:rPr>
        <w:t xml:space="preserve"> Монфордом</w:t>
      </w:r>
      <w:r w:rsidR="00F713A3" w:rsidRPr="001C5AEE">
        <w:rPr>
          <w:sz w:val="28"/>
          <w:szCs w:val="28"/>
        </w:rPr>
        <w:t xml:space="preserve"> М.</w:t>
      </w:r>
      <w:r w:rsidRPr="001C5AEE">
        <w:rPr>
          <w:sz w:val="28"/>
          <w:szCs w:val="28"/>
        </w:rPr>
        <w:t xml:space="preserve">, приходит к выводу, что </w:t>
      </w:r>
      <w:r w:rsidR="00BC0D14" w:rsidRPr="001C5AEE">
        <w:rPr>
          <w:sz w:val="28"/>
          <w:szCs w:val="28"/>
        </w:rPr>
        <w:t>существуют</w:t>
      </w:r>
      <w:r w:rsidRPr="001C5AEE">
        <w:rPr>
          <w:sz w:val="28"/>
          <w:szCs w:val="28"/>
        </w:rPr>
        <w:t xml:space="preserve"> четыре  основных функциональных признаков, на которые необходимо опираться при формировании стратегических документов и концепций развития территорий</w:t>
      </w:r>
      <w:r w:rsidR="003C609F" w:rsidRPr="001C5AEE">
        <w:rPr>
          <w:sz w:val="28"/>
          <w:szCs w:val="28"/>
        </w:rPr>
        <w:t xml:space="preserve"> [</w:t>
      </w:r>
      <w:r w:rsidR="00EC2070" w:rsidRPr="001C5AEE">
        <w:rPr>
          <w:sz w:val="28"/>
          <w:szCs w:val="28"/>
        </w:rPr>
        <w:t>15</w:t>
      </w:r>
      <w:r w:rsidR="003C609F" w:rsidRPr="001C5AEE">
        <w:rPr>
          <w:sz w:val="28"/>
          <w:szCs w:val="28"/>
        </w:rPr>
        <w:t>]</w:t>
      </w:r>
      <w:r w:rsidR="009F60AE" w:rsidRPr="001C5AEE">
        <w:rPr>
          <w:sz w:val="28"/>
          <w:szCs w:val="28"/>
        </w:rPr>
        <w:t>. К таким признакам относятся:</w:t>
      </w:r>
    </w:p>
    <w:p w:rsidR="009F60AE" w:rsidRPr="001C5AEE" w:rsidRDefault="00A10108" w:rsidP="001C5AEE">
      <w:pPr>
        <w:pStyle w:val="ab"/>
        <w:shd w:val="clear" w:color="auto" w:fill="FFFFFF"/>
        <w:spacing w:before="0" w:beforeAutospacing="0" w:after="0" w:afterAutospacing="0"/>
        <w:ind w:firstLine="709"/>
        <w:jc w:val="both"/>
        <w:rPr>
          <w:sz w:val="28"/>
          <w:szCs w:val="28"/>
        </w:rPr>
      </w:pPr>
      <w:r>
        <w:rPr>
          <w:sz w:val="28"/>
          <w:szCs w:val="28"/>
        </w:rPr>
        <w:t>–</w:t>
      </w:r>
      <w:r w:rsidR="004456C7" w:rsidRPr="001C5AEE">
        <w:rPr>
          <w:sz w:val="28"/>
          <w:szCs w:val="28"/>
        </w:rPr>
        <w:t xml:space="preserve"> развитость с</w:t>
      </w:r>
      <w:r w:rsidR="009F60AE" w:rsidRPr="001C5AEE">
        <w:rPr>
          <w:sz w:val="28"/>
          <w:szCs w:val="28"/>
        </w:rPr>
        <w:t>феры</w:t>
      </w:r>
      <w:r w:rsidR="004456C7" w:rsidRPr="001C5AEE">
        <w:rPr>
          <w:sz w:val="28"/>
          <w:szCs w:val="28"/>
        </w:rPr>
        <w:t xml:space="preserve"> услуг, предоставляемых потребителям</w:t>
      </w:r>
      <w:r w:rsidR="009F60AE" w:rsidRPr="001C5AEE">
        <w:rPr>
          <w:sz w:val="28"/>
          <w:szCs w:val="28"/>
        </w:rPr>
        <w:t xml:space="preserve">, куда относятся </w:t>
      </w:r>
      <w:r w:rsidR="004456C7" w:rsidRPr="001C5AEE">
        <w:rPr>
          <w:sz w:val="28"/>
          <w:szCs w:val="28"/>
        </w:rPr>
        <w:t xml:space="preserve">средства размещения, питания, </w:t>
      </w:r>
      <w:r w:rsidR="009F60AE" w:rsidRPr="001C5AEE">
        <w:rPr>
          <w:sz w:val="28"/>
          <w:szCs w:val="28"/>
        </w:rPr>
        <w:t xml:space="preserve">туркомпании и </w:t>
      </w:r>
      <w:r w:rsidR="004456C7" w:rsidRPr="001C5AEE">
        <w:rPr>
          <w:sz w:val="28"/>
          <w:szCs w:val="28"/>
        </w:rPr>
        <w:t>турагентства, предприятия развлечений</w:t>
      </w:r>
      <w:r w:rsidR="009F60AE" w:rsidRPr="001C5AEE">
        <w:rPr>
          <w:sz w:val="28"/>
          <w:szCs w:val="28"/>
        </w:rPr>
        <w:t xml:space="preserve"> и отдыха, </w:t>
      </w:r>
      <w:r w:rsidR="004456C7" w:rsidRPr="001C5AEE">
        <w:rPr>
          <w:sz w:val="28"/>
          <w:szCs w:val="28"/>
        </w:rPr>
        <w:t>и т.д.;</w:t>
      </w:r>
    </w:p>
    <w:p w:rsidR="009F60AE" w:rsidRPr="001C5AEE" w:rsidRDefault="00A10108" w:rsidP="001C5AEE">
      <w:pPr>
        <w:pStyle w:val="ab"/>
        <w:shd w:val="clear" w:color="auto" w:fill="FFFFFF"/>
        <w:spacing w:before="0" w:beforeAutospacing="0" w:after="0" w:afterAutospacing="0"/>
        <w:ind w:firstLine="709"/>
        <w:jc w:val="both"/>
        <w:rPr>
          <w:sz w:val="28"/>
          <w:szCs w:val="28"/>
        </w:rPr>
      </w:pPr>
      <w:r>
        <w:rPr>
          <w:sz w:val="28"/>
          <w:szCs w:val="28"/>
        </w:rPr>
        <w:t>–</w:t>
      </w:r>
      <w:r w:rsidR="004456C7" w:rsidRPr="001C5AEE">
        <w:rPr>
          <w:sz w:val="28"/>
          <w:szCs w:val="28"/>
        </w:rPr>
        <w:t xml:space="preserve"> польза или богатство (наслаждение), полученное от путешествия и отдыха; </w:t>
      </w:r>
    </w:p>
    <w:p w:rsidR="009F60AE" w:rsidRPr="001C5AEE" w:rsidRDefault="00A10108" w:rsidP="001C5AEE">
      <w:pPr>
        <w:pStyle w:val="ab"/>
        <w:shd w:val="clear" w:color="auto" w:fill="FFFFFF"/>
        <w:spacing w:before="0" w:beforeAutospacing="0" w:after="0" w:afterAutospacing="0"/>
        <w:ind w:firstLine="709"/>
        <w:jc w:val="both"/>
        <w:rPr>
          <w:sz w:val="28"/>
          <w:szCs w:val="28"/>
        </w:rPr>
      </w:pPr>
      <w:r>
        <w:rPr>
          <w:sz w:val="28"/>
          <w:szCs w:val="28"/>
        </w:rPr>
        <w:t>–</w:t>
      </w:r>
      <w:r w:rsidR="004456C7" w:rsidRPr="001C5AEE">
        <w:rPr>
          <w:sz w:val="28"/>
          <w:szCs w:val="28"/>
        </w:rPr>
        <w:t xml:space="preserve"> разнообразное и многоуровневое сотрудничество взаимосвязанных предприятий и отраслей; </w:t>
      </w:r>
    </w:p>
    <w:p w:rsidR="00BF1E2D" w:rsidRPr="001C5AEE" w:rsidRDefault="00A10108" w:rsidP="001C5AEE">
      <w:pPr>
        <w:pStyle w:val="ab"/>
        <w:shd w:val="clear" w:color="auto" w:fill="FFFFFF"/>
        <w:spacing w:before="0" w:beforeAutospacing="0" w:after="0" w:afterAutospacing="0"/>
        <w:ind w:firstLine="709"/>
        <w:jc w:val="both"/>
        <w:rPr>
          <w:sz w:val="28"/>
          <w:szCs w:val="28"/>
        </w:rPr>
      </w:pPr>
      <w:r>
        <w:rPr>
          <w:sz w:val="28"/>
          <w:szCs w:val="28"/>
        </w:rPr>
        <w:t>–</w:t>
      </w:r>
      <w:r w:rsidR="004456C7" w:rsidRPr="001C5AEE">
        <w:rPr>
          <w:sz w:val="28"/>
          <w:szCs w:val="28"/>
        </w:rPr>
        <w:t xml:space="preserve"> наличие и состояние дополняющей деятельности</w:t>
      </w:r>
      <w:r w:rsidR="00BF1E2D" w:rsidRPr="001C5AEE">
        <w:rPr>
          <w:sz w:val="28"/>
          <w:szCs w:val="28"/>
        </w:rPr>
        <w:t xml:space="preserve">, то есть те </w:t>
      </w:r>
      <w:r w:rsidR="004456C7" w:rsidRPr="001C5AEE">
        <w:rPr>
          <w:sz w:val="28"/>
          <w:szCs w:val="28"/>
        </w:rPr>
        <w:t>условия,</w:t>
      </w:r>
      <w:r w:rsidR="00BF1E2D" w:rsidRPr="001C5AEE">
        <w:rPr>
          <w:sz w:val="28"/>
          <w:szCs w:val="28"/>
        </w:rPr>
        <w:t xml:space="preserve"> которые </w:t>
      </w:r>
      <w:r w:rsidR="004456C7" w:rsidRPr="001C5AEE">
        <w:rPr>
          <w:sz w:val="28"/>
          <w:szCs w:val="28"/>
        </w:rPr>
        <w:t>созданы для повышения конкурентоспособности</w:t>
      </w:r>
      <w:r w:rsidR="00BF1E2D" w:rsidRPr="001C5AEE">
        <w:rPr>
          <w:sz w:val="28"/>
          <w:szCs w:val="28"/>
        </w:rPr>
        <w:t>.</w:t>
      </w:r>
    </w:p>
    <w:p w:rsidR="00BF1E2D" w:rsidRPr="001C5AEE" w:rsidRDefault="00BF1E2D" w:rsidP="001C5AEE">
      <w:pPr>
        <w:pStyle w:val="ab"/>
        <w:shd w:val="clear" w:color="auto" w:fill="FFFFFF"/>
        <w:spacing w:before="0" w:beforeAutospacing="0" w:after="0" w:afterAutospacing="0"/>
        <w:ind w:firstLine="709"/>
        <w:jc w:val="both"/>
        <w:rPr>
          <w:sz w:val="28"/>
          <w:szCs w:val="28"/>
        </w:rPr>
      </w:pPr>
      <w:r w:rsidRPr="001C5AEE">
        <w:rPr>
          <w:sz w:val="28"/>
          <w:szCs w:val="28"/>
        </w:rPr>
        <w:t>Основываясь на видения предыдущих исследователей, целесообразно данный перечень</w:t>
      </w:r>
      <w:r w:rsidR="004456C7" w:rsidRPr="001C5AEE">
        <w:rPr>
          <w:sz w:val="28"/>
          <w:szCs w:val="28"/>
        </w:rPr>
        <w:t xml:space="preserve"> дополнить такими признаками, как</w:t>
      </w:r>
      <w:r w:rsidRPr="001C5AEE">
        <w:rPr>
          <w:sz w:val="28"/>
          <w:szCs w:val="28"/>
        </w:rPr>
        <w:t>:</w:t>
      </w:r>
    </w:p>
    <w:p w:rsidR="00BF1E2D" w:rsidRPr="001C5AEE" w:rsidRDefault="00A10108" w:rsidP="001C5AEE">
      <w:pPr>
        <w:pStyle w:val="ab"/>
        <w:shd w:val="clear" w:color="auto" w:fill="FFFFFF"/>
        <w:spacing w:before="0" w:beforeAutospacing="0" w:after="0" w:afterAutospacing="0"/>
        <w:ind w:firstLine="709"/>
        <w:jc w:val="both"/>
        <w:rPr>
          <w:sz w:val="28"/>
          <w:szCs w:val="28"/>
        </w:rPr>
      </w:pPr>
      <w:r>
        <w:rPr>
          <w:sz w:val="28"/>
          <w:szCs w:val="28"/>
        </w:rPr>
        <w:t>–</w:t>
      </w:r>
      <w:r w:rsidR="004456C7" w:rsidRPr="001C5AEE">
        <w:rPr>
          <w:sz w:val="28"/>
          <w:szCs w:val="28"/>
        </w:rPr>
        <w:t xml:space="preserve"> развитость инфраструктуры транспорта и связи; </w:t>
      </w:r>
    </w:p>
    <w:p w:rsidR="00BF1E2D" w:rsidRPr="001C5AEE" w:rsidRDefault="00A10108" w:rsidP="001C5AEE">
      <w:pPr>
        <w:pStyle w:val="ab"/>
        <w:shd w:val="clear" w:color="auto" w:fill="FFFFFF"/>
        <w:spacing w:before="0" w:beforeAutospacing="0" w:after="0" w:afterAutospacing="0"/>
        <w:ind w:firstLine="709"/>
        <w:jc w:val="both"/>
        <w:rPr>
          <w:sz w:val="28"/>
          <w:szCs w:val="28"/>
        </w:rPr>
      </w:pPr>
      <w:r>
        <w:rPr>
          <w:sz w:val="28"/>
          <w:szCs w:val="28"/>
        </w:rPr>
        <w:t>–</w:t>
      </w:r>
      <w:r w:rsidR="00BF1E2D" w:rsidRPr="001C5AEE">
        <w:rPr>
          <w:sz w:val="28"/>
          <w:szCs w:val="28"/>
        </w:rPr>
        <w:t xml:space="preserve"> </w:t>
      </w:r>
      <w:r w:rsidR="004456C7" w:rsidRPr="001C5AEE">
        <w:rPr>
          <w:sz w:val="28"/>
          <w:szCs w:val="28"/>
        </w:rPr>
        <w:t xml:space="preserve">наличие поддерживающих </w:t>
      </w:r>
      <w:r w:rsidR="00BF1E2D" w:rsidRPr="001C5AEE">
        <w:rPr>
          <w:sz w:val="28"/>
          <w:szCs w:val="28"/>
        </w:rPr>
        <w:t xml:space="preserve">услуг </w:t>
      </w:r>
      <w:r w:rsidR="004456C7" w:rsidRPr="001C5AEE">
        <w:rPr>
          <w:sz w:val="28"/>
          <w:szCs w:val="28"/>
        </w:rPr>
        <w:t>сервис</w:t>
      </w:r>
      <w:r w:rsidR="00BF1E2D" w:rsidRPr="001C5AEE">
        <w:rPr>
          <w:sz w:val="28"/>
          <w:szCs w:val="28"/>
        </w:rPr>
        <w:t xml:space="preserve">а, </w:t>
      </w:r>
      <w:r w:rsidR="004456C7" w:rsidRPr="001C5AEE">
        <w:rPr>
          <w:sz w:val="28"/>
          <w:szCs w:val="28"/>
        </w:rPr>
        <w:t>таких как информация;</w:t>
      </w:r>
    </w:p>
    <w:p w:rsidR="00BF1E2D" w:rsidRPr="001C5AEE" w:rsidRDefault="00A10108" w:rsidP="001C5AEE">
      <w:pPr>
        <w:pStyle w:val="ab"/>
        <w:shd w:val="clear" w:color="auto" w:fill="FFFFFF"/>
        <w:spacing w:before="0" w:beforeAutospacing="0" w:after="0" w:afterAutospacing="0"/>
        <w:ind w:firstLine="709"/>
        <w:jc w:val="both"/>
        <w:rPr>
          <w:sz w:val="28"/>
          <w:szCs w:val="28"/>
        </w:rPr>
      </w:pPr>
      <w:r>
        <w:rPr>
          <w:sz w:val="28"/>
          <w:szCs w:val="28"/>
        </w:rPr>
        <w:t>–</w:t>
      </w:r>
      <w:r w:rsidR="004456C7" w:rsidRPr="001C5AEE">
        <w:rPr>
          <w:sz w:val="28"/>
          <w:szCs w:val="28"/>
        </w:rPr>
        <w:t xml:space="preserve"> уникальность природных ресурсов и институциональная политика.</w:t>
      </w:r>
    </w:p>
    <w:p w:rsidR="00664AF9" w:rsidRPr="001C5AEE" w:rsidRDefault="004456C7" w:rsidP="001C5AEE">
      <w:pPr>
        <w:pStyle w:val="ab"/>
        <w:shd w:val="clear" w:color="auto" w:fill="FFFFFF"/>
        <w:spacing w:before="0" w:beforeAutospacing="0" w:after="0" w:afterAutospacing="0"/>
        <w:ind w:firstLine="709"/>
        <w:jc w:val="both"/>
        <w:rPr>
          <w:sz w:val="28"/>
          <w:szCs w:val="28"/>
        </w:rPr>
      </w:pPr>
      <w:r w:rsidRPr="001C5AEE">
        <w:rPr>
          <w:sz w:val="28"/>
          <w:szCs w:val="28"/>
        </w:rPr>
        <w:t>Родригес</w:t>
      </w:r>
      <w:r w:rsidR="007E632D" w:rsidRPr="001C5AEE">
        <w:rPr>
          <w:sz w:val="28"/>
          <w:szCs w:val="28"/>
        </w:rPr>
        <w:t xml:space="preserve"> </w:t>
      </w:r>
      <w:r w:rsidR="00F713A3" w:rsidRPr="001C5AEE">
        <w:rPr>
          <w:sz w:val="28"/>
          <w:szCs w:val="28"/>
        </w:rPr>
        <w:t xml:space="preserve">А.В. </w:t>
      </w:r>
      <w:r w:rsidR="007E632D" w:rsidRPr="001C5AEE">
        <w:rPr>
          <w:sz w:val="28"/>
          <w:szCs w:val="28"/>
        </w:rPr>
        <w:t>(</w:t>
      </w:r>
      <w:r w:rsidR="007E632D" w:rsidRPr="001C5AEE">
        <w:rPr>
          <w:sz w:val="28"/>
          <w:szCs w:val="28"/>
          <w:shd w:val="clear" w:color="auto" w:fill="FFFFFF"/>
        </w:rPr>
        <w:t>Rodrigues A.B., 2006)</w:t>
      </w:r>
      <w:r w:rsidRPr="001C5AEE">
        <w:rPr>
          <w:sz w:val="28"/>
          <w:szCs w:val="28"/>
        </w:rPr>
        <w:t>, изучая туристские кластеры в разрезе горизонтальных и вертикальных отношений, выводит такое понятие, как группы сконцентрированных по географическому принципу компаний и институтов, имеющих вертикальные и горизонта</w:t>
      </w:r>
      <w:r w:rsidR="00664AF9" w:rsidRPr="001C5AEE">
        <w:rPr>
          <w:sz w:val="28"/>
          <w:szCs w:val="28"/>
        </w:rPr>
        <w:t xml:space="preserve">льные связи и </w:t>
      </w:r>
      <w:r w:rsidRPr="001C5AEE">
        <w:rPr>
          <w:sz w:val="28"/>
          <w:szCs w:val="28"/>
        </w:rPr>
        <w:t>выпускающих туристские продукты</w:t>
      </w:r>
      <w:r w:rsidR="00664AF9" w:rsidRPr="001C5AEE">
        <w:rPr>
          <w:sz w:val="28"/>
          <w:szCs w:val="28"/>
        </w:rPr>
        <w:t xml:space="preserve"> [</w:t>
      </w:r>
      <w:r w:rsidR="00EC2070" w:rsidRPr="001C5AEE">
        <w:rPr>
          <w:sz w:val="28"/>
          <w:szCs w:val="28"/>
        </w:rPr>
        <w:t>16</w:t>
      </w:r>
      <w:r w:rsidR="00664AF9" w:rsidRPr="001C5AEE">
        <w:rPr>
          <w:sz w:val="28"/>
          <w:szCs w:val="28"/>
        </w:rPr>
        <w:t>]</w:t>
      </w:r>
      <w:r w:rsidRPr="001C5AEE">
        <w:rPr>
          <w:sz w:val="28"/>
          <w:szCs w:val="28"/>
        </w:rPr>
        <w:t xml:space="preserve">. </w:t>
      </w:r>
    </w:p>
    <w:p w:rsidR="001B7C69" w:rsidRPr="001C5AEE" w:rsidRDefault="001B7C69" w:rsidP="001C5AEE">
      <w:pPr>
        <w:pStyle w:val="ab"/>
        <w:spacing w:before="0" w:beforeAutospacing="0" w:after="0" w:afterAutospacing="0"/>
        <w:ind w:firstLine="709"/>
        <w:jc w:val="both"/>
        <w:rPr>
          <w:sz w:val="28"/>
          <w:szCs w:val="28"/>
        </w:rPr>
      </w:pPr>
      <w:r w:rsidRPr="001C5AEE">
        <w:rPr>
          <w:sz w:val="28"/>
          <w:szCs w:val="28"/>
        </w:rPr>
        <w:t xml:space="preserve">Нордин </w:t>
      </w:r>
      <w:r w:rsidR="00F713A3" w:rsidRPr="001C5AEE">
        <w:rPr>
          <w:sz w:val="28"/>
          <w:szCs w:val="28"/>
        </w:rPr>
        <w:t xml:space="preserve">С. </w:t>
      </w:r>
      <w:r w:rsidR="007E632D" w:rsidRPr="001C5AEE">
        <w:rPr>
          <w:sz w:val="28"/>
          <w:szCs w:val="28"/>
        </w:rPr>
        <w:t>(</w:t>
      </w:r>
      <w:r w:rsidR="007E632D" w:rsidRPr="001C5AEE">
        <w:rPr>
          <w:sz w:val="28"/>
          <w:szCs w:val="28"/>
          <w:lang w:val="en-US"/>
        </w:rPr>
        <w:t>Nordin</w:t>
      </w:r>
      <w:r w:rsidR="007E632D" w:rsidRPr="001C5AEE">
        <w:rPr>
          <w:sz w:val="28"/>
          <w:szCs w:val="28"/>
        </w:rPr>
        <w:t xml:space="preserve"> </w:t>
      </w:r>
      <w:r w:rsidR="007E632D" w:rsidRPr="001C5AEE">
        <w:rPr>
          <w:sz w:val="28"/>
          <w:szCs w:val="28"/>
          <w:lang w:val="en-US"/>
        </w:rPr>
        <w:t>S</w:t>
      </w:r>
      <w:r w:rsidR="007E632D" w:rsidRPr="001C5AEE">
        <w:rPr>
          <w:sz w:val="28"/>
          <w:szCs w:val="28"/>
        </w:rPr>
        <w:t xml:space="preserve">., 2003) </w:t>
      </w:r>
      <w:r w:rsidR="00D82336" w:rsidRPr="001C5AEE">
        <w:rPr>
          <w:sz w:val="28"/>
          <w:szCs w:val="28"/>
        </w:rPr>
        <w:t xml:space="preserve">придерживаясь мнения, что кластеризация является главной силой успешного развития региона, </w:t>
      </w:r>
      <w:r w:rsidR="00AF5D3C" w:rsidRPr="001C5AEE">
        <w:rPr>
          <w:sz w:val="28"/>
          <w:szCs w:val="28"/>
        </w:rPr>
        <w:t xml:space="preserve">приходит к выводу, что концепция </w:t>
      </w:r>
      <w:r w:rsidR="003738B2" w:rsidRPr="001C5AEE">
        <w:rPr>
          <w:sz w:val="28"/>
          <w:szCs w:val="28"/>
        </w:rPr>
        <w:t>тур</w:t>
      </w:r>
      <w:r w:rsidR="00AF5D3C" w:rsidRPr="001C5AEE">
        <w:rPr>
          <w:sz w:val="28"/>
          <w:szCs w:val="28"/>
        </w:rPr>
        <w:t>кластера не только предоставляет возможность экономического роста, более высокого уровня инноваций и повышения конкурентоспособности</w:t>
      </w:r>
      <w:r w:rsidR="00AF5D3C" w:rsidRPr="001C5AEE">
        <w:rPr>
          <w:sz w:val="28"/>
          <w:szCs w:val="28"/>
          <w:shd w:val="clear" w:color="auto" w:fill="F7F7F8"/>
        </w:rPr>
        <w:t xml:space="preserve"> </w:t>
      </w:r>
      <w:r w:rsidR="00AF5D3C" w:rsidRPr="001C5AEE">
        <w:rPr>
          <w:sz w:val="28"/>
          <w:szCs w:val="28"/>
        </w:rPr>
        <w:t xml:space="preserve">промышленности производства, но также является также важной для сектора услуг </w:t>
      </w:r>
      <w:r w:rsidR="00A13533" w:rsidRPr="001C5AEE">
        <w:rPr>
          <w:sz w:val="28"/>
          <w:szCs w:val="28"/>
        </w:rPr>
        <w:t>[</w:t>
      </w:r>
      <w:r w:rsidR="00EC2070" w:rsidRPr="001C5AEE">
        <w:rPr>
          <w:sz w:val="28"/>
          <w:szCs w:val="28"/>
        </w:rPr>
        <w:t>17</w:t>
      </w:r>
      <w:r w:rsidR="00A13533" w:rsidRPr="001C5AEE">
        <w:rPr>
          <w:sz w:val="28"/>
          <w:szCs w:val="28"/>
        </w:rPr>
        <w:t>].</w:t>
      </w:r>
    </w:p>
    <w:p w:rsidR="006E5DA6" w:rsidRPr="001C5AEE" w:rsidRDefault="004456C7" w:rsidP="001C5AEE">
      <w:pPr>
        <w:shd w:val="clear" w:color="auto" w:fill="FFFFFF"/>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Лысикова</w:t>
      </w:r>
      <w:r w:rsidR="00447C0C" w:rsidRPr="001C5AEE">
        <w:rPr>
          <w:rFonts w:ascii="Times New Roman" w:hAnsi="Times New Roman" w:cs="Times New Roman"/>
          <w:sz w:val="28"/>
          <w:szCs w:val="28"/>
        </w:rPr>
        <w:t>,</w:t>
      </w:r>
      <w:r w:rsidRPr="001C5AEE">
        <w:rPr>
          <w:rFonts w:ascii="Times New Roman" w:hAnsi="Times New Roman" w:cs="Times New Roman"/>
          <w:sz w:val="28"/>
          <w:szCs w:val="28"/>
        </w:rPr>
        <w:t xml:space="preserve"> </w:t>
      </w:r>
      <w:r w:rsidR="00F713A3" w:rsidRPr="001C5AEE">
        <w:rPr>
          <w:rFonts w:ascii="Times New Roman" w:hAnsi="Times New Roman" w:cs="Times New Roman"/>
          <w:sz w:val="28"/>
          <w:szCs w:val="28"/>
        </w:rPr>
        <w:t xml:space="preserve">О.В. </w:t>
      </w:r>
      <w:r w:rsidRPr="001C5AEE">
        <w:rPr>
          <w:rFonts w:ascii="Times New Roman" w:hAnsi="Times New Roman" w:cs="Times New Roman"/>
          <w:sz w:val="28"/>
          <w:szCs w:val="28"/>
        </w:rPr>
        <w:t xml:space="preserve">Лукьяненко </w:t>
      </w:r>
      <w:r w:rsidR="00F713A3" w:rsidRPr="001C5AEE">
        <w:rPr>
          <w:rFonts w:ascii="Times New Roman" w:hAnsi="Times New Roman" w:cs="Times New Roman"/>
          <w:sz w:val="28"/>
          <w:szCs w:val="28"/>
        </w:rPr>
        <w:t xml:space="preserve">Е.В. </w:t>
      </w:r>
      <w:r w:rsidRPr="001C5AEE">
        <w:rPr>
          <w:rFonts w:ascii="Times New Roman" w:hAnsi="Times New Roman" w:cs="Times New Roman"/>
          <w:sz w:val="28"/>
          <w:szCs w:val="28"/>
        </w:rPr>
        <w:t>рассматривают туристский кластер, как группу социальных институтов сферы туризма и гостеприимства, представленная турфирмами, предприятиями общественного питания, средствами коллективного размещения, индустрии развлечений, научными и образовательными учреждениями взаимодополняющими и усиливающими конкурентные преимущества отдельных компонентов и экономического кластера в целом</w:t>
      </w:r>
      <w:r w:rsidR="00A72722" w:rsidRPr="001C5AEE">
        <w:rPr>
          <w:rFonts w:ascii="Times New Roman" w:hAnsi="Times New Roman" w:cs="Times New Roman"/>
          <w:sz w:val="28"/>
          <w:szCs w:val="28"/>
        </w:rPr>
        <w:t xml:space="preserve"> </w:t>
      </w:r>
      <w:r w:rsidR="00884D73" w:rsidRPr="001C5AEE">
        <w:rPr>
          <w:rFonts w:ascii="Times New Roman" w:hAnsi="Times New Roman" w:cs="Times New Roman"/>
          <w:sz w:val="28"/>
          <w:szCs w:val="28"/>
        </w:rPr>
        <w:t>[</w:t>
      </w:r>
      <w:r w:rsidR="00EC2070" w:rsidRPr="001C5AEE">
        <w:rPr>
          <w:rFonts w:ascii="Times New Roman" w:hAnsi="Times New Roman" w:cs="Times New Roman"/>
          <w:sz w:val="28"/>
          <w:szCs w:val="28"/>
          <w:shd w:val="clear" w:color="auto" w:fill="FFFFFF"/>
        </w:rPr>
        <w:t>18</w:t>
      </w:r>
      <w:r w:rsidR="00884D73" w:rsidRPr="001C5AEE">
        <w:rPr>
          <w:rFonts w:ascii="Times New Roman" w:hAnsi="Times New Roman" w:cs="Times New Roman"/>
          <w:sz w:val="28"/>
          <w:szCs w:val="28"/>
        </w:rPr>
        <w:t>]</w:t>
      </w:r>
      <w:r w:rsidR="006E5DA6" w:rsidRPr="001C5AEE">
        <w:rPr>
          <w:rFonts w:ascii="Times New Roman" w:hAnsi="Times New Roman" w:cs="Times New Roman"/>
          <w:sz w:val="28"/>
          <w:szCs w:val="28"/>
        </w:rPr>
        <w:t>.</w:t>
      </w:r>
    </w:p>
    <w:p w:rsidR="004272A1" w:rsidRPr="001C5AEE" w:rsidRDefault="004456C7" w:rsidP="001C5AEE">
      <w:pPr>
        <w:shd w:val="clear" w:color="auto" w:fill="FFFFFF"/>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Пелевина </w:t>
      </w:r>
      <w:r w:rsidR="00F713A3" w:rsidRPr="001C5AEE">
        <w:rPr>
          <w:rFonts w:ascii="Times New Roman" w:hAnsi="Times New Roman" w:cs="Times New Roman"/>
          <w:sz w:val="28"/>
          <w:szCs w:val="28"/>
        </w:rPr>
        <w:t xml:space="preserve">Н.А. </w:t>
      </w:r>
      <w:r w:rsidRPr="001C5AEE">
        <w:rPr>
          <w:rFonts w:ascii="Times New Roman" w:hAnsi="Times New Roman" w:cs="Times New Roman"/>
          <w:sz w:val="28"/>
          <w:szCs w:val="28"/>
        </w:rPr>
        <w:t xml:space="preserve">определяет </w:t>
      </w:r>
      <w:r w:rsidR="004272A1" w:rsidRPr="001C5AEE">
        <w:rPr>
          <w:rFonts w:ascii="Times New Roman" w:hAnsi="Times New Roman" w:cs="Times New Roman"/>
          <w:sz w:val="28"/>
          <w:szCs w:val="28"/>
        </w:rPr>
        <w:t>туристский кластер</w:t>
      </w:r>
      <w:r w:rsidRPr="001C5AEE">
        <w:rPr>
          <w:rFonts w:ascii="Times New Roman" w:hAnsi="Times New Roman" w:cs="Times New Roman"/>
          <w:sz w:val="28"/>
          <w:szCs w:val="28"/>
        </w:rPr>
        <w:t xml:space="preserve"> как совокупность взаимосвязанных отраслей и производств региональной экономики, единой функциональной задачей которых является деятельность по удовлетворению потребностей людей в различных видах отдыха и путешествий при рациональном использовании имеющихся туристских ресурсов региона</w:t>
      </w:r>
      <w:r w:rsidR="004272A1" w:rsidRPr="001C5AEE">
        <w:rPr>
          <w:rFonts w:ascii="Times New Roman" w:hAnsi="Times New Roman" w:cs="Times New Roman"/>
          <w:sz w:val="28"/>
          <w:szCs w:val="28"/>
        </w:rPr>
        <w:t xml:space="preserve"> [</w:t>
      </w:r>
      <w:r w:rsidR="00EC2070" w:rsidRPr="001C5AEE">
        <w:rPr>
          <w:rFonts w:ascii="Times New Roman" w:hAnsi="Times New Roman" w:cs="Times New Roman"/>
          <w:sz w:val="28"/>
          <w:szCs w:val="28"/>
        </w:rPr>
        <w:t>19</w:t>
      </w:r>
      <w:r w:rsidR="004272A1" w:rsidRPr="001C5AEE">
        <w:rPr>
          <w:rFonts w:ascii="Times New Roman" w:hAnsi="Times New Roman" w:cs="Times New Roman"/>
          <w:sz w:val="28"/>
          <w:szCs w:val="28"/>
        </w:rPr>
        <w:t>].</w:t>
      </w:r>
    </w:p>
    <w:p w:rsidR="003552E3" w:rsidRPr="001C5AEE" w:rsidRDefault="004456C7" w:rsidP="001C5AEE">
      <w:pPr>
        <w:pStyle w:val="ab"/>
        <w:shd w:val="clear" w:color="auto" w:fill="FFFFFF"/>
        <w:spacing w:before="0" w:beforeAutospacing="0" w:after="0" w:afterAutospacing="0"/>
        <w:ind w:firstLine="709"/>
        <w:jc w:val="both"/>
        <w:rPr>
          <w:sz w:val="28"/>
          <w:szCs w:val="28"/>
        </w:rPr>
      </w:pPr>
      <w:r w:rsidRPr="001C5AEE">
        <w:rPr>
          <w:sz w:val="28"/>
          <w:szCs w:val="28"/>
        </w:rPr>
        <w:t>Кропинова</w:t>
      </w:r>
      <w:r w:rsidR="001311D7" w:rsidRPr="001C5AEE">
        <w:rPr>
          <w:sz w:val="28"/>
          <w:szCs w:val="28"/>
        </w:rPr>
        <w:t xml:space="preserve"> Е.Г.</w:t>
      </w:r>
      <w:r w:rsidR="00D74010" w:rsidRPr="001C5AEE">
        <w:rPr>
          <w:sz w:val="28"/>
          <w:szCs w:val="28"/>
        </w:rPr>
        <w:t>,</w:t>
      </w:r>
      <w:r w:rsidRPr="001C5AEE">
        <w:rPr>
          <w:sz w:val="28"/>
          <w:szCs w:val="28"/>
        </w:rPr>
        <w:t xml:space="preserve"> Митрофанова </w:t>
      </w:r>
      <w:r w:rsidR="001311D7" w:rsidRPr="001C5AEE">
        <w:rPr>
          <w:sz w:val="28"/>
          <w:szCs w:val="28"/>
        </w:rPr>
        <w:t xml:space="preserve">А.В. </w:t>
      </w:r>
      <w:r w:rsidRPr="001C5AEE">
        <w:rPr>
          <w:sz w:val="28"/>
          <w:szCs w:val="28"/>
        </w:rPr>
        <w:t xml:space="preserve">характеризуют туристский кластер как локализованную туристско-рекреационную систему, </w:t>
      </w:r>
      <w:r w:rsidR="0036353D" w:rsidRPr="001C5AEE">
        <w:rPr>
          <w:sz w:val="28"/>
          <w:szCs w:val="28"/>
        </w:rPr>
        <w:t xml:space="preserve">которая </w:t>
      </w:r>
      <w:r w:rsidRPr="001C5AEE">
        <w:rPr>
          <w:sz w:val="28"/>
          <w:szCs w:val="28"/>
        </w:rPr>
        <w:t>состо</w:t>
      </w:r>
      <w:r w:rsidR="0036353D" w:rsidRPr="001C5AEE">
        <w:rPr>
          <w:sz w:val="28"/>
          <w:szCs w:val="28"/>
        </w:rPr>
        <w:t>ит</w:t>
      </w:r>
      <w:r w:rsidRPr="001C5AEE">
        <w:rPr>
          <w:sz w:val="28"/>
          <w:szCs w:val="28"/>
        </w:rPr>
        <w:t xml:space="preserve"> из групп предприятий в сфере обслуживания и </w:t>
      </w:r>
      <w:r w:rsidR="0036353D" w:rsidRPr="001C5AEE">
        <w:rPr>
          <w:sz w:val="28"/>
          <w:szCs w:val="28"/>
        </w:rPr>
        <w:t>взаимосвязанных</w:t>
      </w:r>
      <w:r w:rsidRPr="001C5AEE">
        <w:rPr>
          <w:sz w:val="28"/>
          <w:szCs w:val="28"/>
        </w:rPr>
        <w:t xml:space="preserve"> отраслей, совместная деятельность которых обеспечивает усиление конкурентоспособности и специализации членов кластера </w:t>
      </w:r>
      <w:r w:rsidR="0036353D" w:rsidRPr="001C5AEE">
        <w:rPr>
          <w:sz w:val="28"/>
          <w:szCs w:val="28"/>
        </w:rPr>
        <w:t>в результате</w:t>
      </w:r>
      <w:r w:rsidRPr="001C5AEE">
        <w:rPr>
          <w:sz w:val="28"/>
          <w:szCs w:val="28"/>
        </w:rPr>
        <w:t xml:space="preserve"> </w:t>
      </w:r>
      <w:r w:rsidR="0036353D" w:rsidRPr="001C5AEE">
        <w:rPr>
          <w:sz w:val="28"/>
          <w:szCs w:val="28"/>
        </w:rPr>
        <w:t xml:space="preserve">действия </w:t>
      </w:r>
      <w:r w:rsidRPr="001C5AEE">
        <w:rPr>
          <w:sz w:val="28"/>
          <w:szCs w:val="28"/>
        </w:rPr>
        <w:t>синерг</w:t>
      </w:r>
      <w:r w:rsidR="0036353D" w:rsidRPr="001C5AEE">
        <w:rPr>
          <w:sz w:val="28"/>
          <w:szCs w:val="28"/>
        </w:rPr>
        <w:t>е</w:t>
      </w:r>
      <w:r w:rsidRPr="001C5AEE">
        <w:rPr>
          <w:sz w:val="28"/>
          <w:szCs w:val="28"/>
        </w:rPr>
        <w:t>тического эффекта [</w:t>
      </w:r>
      <w:r w:rsidR="00EC2070" w:rsidRPr="001C5AEE">
        <w:rPr>
          <w:sz w:val="28"/>
          <w:szCs w:val="28"/>
        </w:rPr>
        <w:t>20</w:t>
      </w:r>
      <w:r w:rsidRPr="001C5AEE">
        <w:rPr>
          <w:sz w:val="28"/>
          <w:szCs w:val="28"/>
        </w:rPr>
        <w:t>].</w:t>
      </w:r>
    </w:p>
    <w:p w:rsidR="00411D56" w:rsidRPr="001C5AEE" w:rsidRDefault="00411D56"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Российские исследователи Афанасьев М., Мясникова М. выделяют следующие особенности кластерного развития</w:t>
      </w:r>
      <w:r w:rsidR="00D249FD" w:rsidRPr="001C5AEE">
        <w:rPr>
          <w:rFonts w:ascii="Times New Roman" w:hAnsi="Times New Roman" w:cs="Times New Roman"/>
          <w:sz w:val="28"/>
          <w:szCs w:val="28"/>
        </w:rPr>
        <w:t xml:space="preserve"> туризма</w:t>
      </w:r>
      <w:r w:rsidRPr="001C5AEE">
        <w:rPr>
          <w:rFonts w:ascii="Times New Roman" w:hAnsi="Times New Roman" w:cs="Times New Roman"/>
          <w:sz w:val="28"/>
          <w:szCs w:val="28"/>
        </w:rPr>
        <w:t>: территориальная особенность, когда построение кластеров связано с определенной территорией; горизонтальная, когда происходит объединение нескольких отраслей, входящих в крупный кластер; вертикальная, когда имеется наличие иерархической связи производственного процесса; латеральная, когда наблюдается объединение разных секторов одной отрасли; технологическая, когда производства работают в совокупности с одинаковой технологией; фокусная, когда крупное предприятие объединяет несколько фирм [</w:t>
      </w:r>
      <w:r w:rsidR="00EC2070" w:rsidRPr="001C5AEE">
        <w:rPr>
          <w:rFonts w:ascii="Times New Roman" w:hAnsi="Times New Roman" w:cs="Times New Roman"/>
          <w:sz w:val="28"/>
          <w:szCs w:val="28"/>
        </w:rPr>
        <w:t>21</w:t>
      </w:r>
      <w:r w:rsidRPr="001C5AEE">
        <w:rPr>
          <w:rFonts w:ascii="Times New Roman" w:hAnsi="Times New Roman" w:cs="Times New Roman"/>
          <w:sz w:val="28"/>
          <w:szCs w:val="28"/>
        </w:rPr>
        <w:t xml:space="preserve">]. </w:t>
      </w:r>
    </w:p>
    <w:p w:rsidR="00CD0919" w:rsidRPr="001C5AEE" w:rsidRDefault="00CD0919" w:rsidP="001C5AEE">
      <w:pPr>
        <w:pStyle w:val="ab"/>
        <w:shd w:val="clear" w:color="auto" w:fill="FFFFFF"/>
        <w:spacing w:before="0" w:beforeAutospacing="0" w:after="0" w:afterAutospacing="0"/>
        <w:ind w:firstLine="709"/>
        <w:jc w:val="both"/>
        <w:rPr>
          <w:sz w:val="28"/>
          <w:szCs w:val="28"/>
          <w:shd w:val="clear" w:color="auto" w:fill="FFFFFF"/>
        </w:rPr>
      </w:pPr>
      <w:r w:rsidRPr="001C5AEE">
        <w:rPr>
          <w:sz w:val="28"/>
          <w:szCs w:val="28"/>
          <w:shd w:val="clear" w:color="auto" w:fill="FFFFFF"/>
        </w:rPr>
        <w:t>Эксперты Всемирного банка</w:t>
      </w:r>
      <w:r w:rsidR="00413A38" w:rsidRPr="001C5AEE">
        <w:rPr>
          <w:sz w:val="28"/>
          <w:szCs w:val="28"/>
          <w:shd w:val="clear" w:color="auto" w:fill="FFFFFF"/>
        </w:rPr>
        <w:t xml:space="preserve"> (20</w:t>
      </w:r>
      <w:r w:rsidR="00227E9E">
        <w:rPr>
          <w:sz w:val="28"/>
          <w:szCs w:val="28"/>
          <w:shd w:val="clear" w:color="auto" w:fill="FFFFFF"/>
        </w:rPr>
        <w:t>13</w:t>
      </w:r>
      <w:r w:rsidR="00413A38" w:rsidRPr="001C5AEE">
        <w:rPr>
          <w:sz w:val="28"/>
          <w:szCs w:val="28"/>
          <w:shd w:val="clear" w:color="auto" w:fill="FFFFFF"/>
        </w:rPr>
        <w:t>)</w:t>
      </w:r>
      <w:r w:rsidRPr="001C5AEE">
        <w:rPr>
          <w:sz w:val="28"/>
          <w:szCs w:val="28"/>
          <w:shd w:val="clear" w:color="auto" w:fill="FFFFFF"/>
        </w:rPr>
        <w:t xml:space="preserve"> представляют кластер в виде агломерации компаний, поставщиков, провайдеров услуг и связанных с ними организаций в определённой сфере [</w:t>
      </w:r>
      <w:r w:rsidR="000928D5" w:rsidRPr="001C5AEE">
        <w:rPr>
          <w:sz w:val="28"/>
          <w:szCs w:val="28"/>
          <w:shd w:val="clear" w:color="auto" w:fill="FFFFFF"/>
        </w:rPr>
        <w:t>22</w:t>
      </w:r>
      <w:r w:rsidRPr="001C5AEE">
        <w:rPr>
          <w:sz w:val="28"/>
          <w:szCs w:val="28"/>
          <w:shd w:val="clear" w:color="auto" w:fill="FFFFFF"/>
        </w:rPr>
        <w:t>].</w:t>
      </w:r>
    </w:p>
    <w:p w:rsidR="00413A38" w:rsidRPr="001C5AEE" w:rsidRDefault="00413A38" w:rsidP="001C5AEE">
      <w:pPr>
        <w:pStyle w:val="ab"/>
        <w:shd w:val="clear" w:color="auto" w:fill="FFFFFF"/>
        <w:spacing w:before="0" w:beforeAutospacing="0" w:after="0" w:afterAutospacing="0"/>
        <w:ind w:firstLine="709"/>
        <w:jc w:val="both"/>
        <w:rPr>
          <w:sz w:val="28"/>
          <w:szCs w:val="28"/>
          <w:shd w:val="clear" w:color="auto" w:fill="FFFFFF"/>
        </w:rPr>
      </w:pPr>
      <w:r w:rsidRPr="001C5AEE">
        <w:rPr>
          <w:sz w:val="28"/>
          <w:szCs w:val="28"/>
          <w:shd w:val="clear" w:color="auto" w:fill="FFFFFF"/>
        </w:rPr>
        <w:t xml:space="preserve">Экспертами Евразийского Банка Развития (2019) </w:t>
      </w:r>
      <w:r w:rsidR="00DD49E9" w:rsidRPr="001C5AEE">
        <w:rPr>
          <w:sz w:val="28"/>
          <w:szCs w:val="28"/>
          <w:shd w:val="clear" w:color="auto" w:fill="FFFFFF"/>
        </w:rPr>
        <w:t>отмечается, что при грамотном подходе к формированию геоэкономического пространства в рамках Евразийского континента кластеры могут стать инструментом, содействующим равномерному экономическому развитию стран и повышению их конкурентоспособности через создание новых центров роста [</w:t>
      </w:r>
      <w:r w:rsidR="000928D5" w:rsidRPr="001C5AEE">
        <w:rPr>
          <w:sz w:val="28"/>
          <w:szCs w:val="28"/>
          <w:shd w:val="clear" w:color="auto" w:fill="FFFFFF"/>
        </w:rPr>
        <w:t>23</w:t>
      </w:r>
      <w:r w:rsidR="00DD49E9" w:rsidRPr="001C5AEE">
        <w:rPr>
          <w:sz w:val="28"/>
          <w:szCs w:val="28"/>
          <w:shd w:val="clear" w:color="auto" w:fill="FFFFFF"/>
        </w:rPr>
        <w:t>].</w:t>
      </w:r>
    </w:p>
    <w:p w:rsidR="00D65A9C" w:rsidRPr="001C5AEE" w:rsidRDefault="00CD0919" w:rsidP="003C0684">
      <w:pPr>
        <w:pStyle w:val="ab"/>
        <w:shd w:val="clear" w:color="auto" w:fill="FFFFFF"/>
        <w:spacing w:before="0" w:beforeAutospacing="0" w:after="0" w:afterAutospacing="0"/>
        <w:ind w:firstLine="709"/>
        <w:jc w:val="both"/>
        <w:rPr>
          <w:sz w:val="28"/>
          <w:szCs w:val="28"/>
          <w:shd w:val="clear" w:color="auto" w:fill="FFFFFF"/>
          <w:lang w:val="kk-KZ"/>
        </w:rPr>
      </w:pPr>
      <w:r w:rsidRPr="001C5AEE">
        <w:rPr>
          <w:sz w:val="28"/>
          <w:szCs w:val="28"/>
          <w:shd w:val="clear" w:color="auto" w:fill="FFFFFF"/>
        </w:rPr>
        <w:t>В разработанно</w:t>
      </w:r>
      <w:r w:rsidR="00822FFA" w:rsidRPr="001C5AEE">
        <w:rPr>
          <w:sz w:val="28"/>
          <w:szCs w:val="28"/>
          <w:shd w:val="clear" w:color="auto" w:fill="FFFFFF"/>
        </w:rPr>
        <w:t>й</w:t>
      </w:r>
      <w:r w:rsidRPr="001C5AEE">
        <w:rPr>
          <w:sz w:val="28"/>
          <w:szCs w:val="28"/>
          <w:shd w:val="clear" w:color="auto" w:fill="FFFFFF"/>
        </w:rPr>
        <w:t xml:space="preserve"> казахстанскими экспертами </w:t>
      </w:r>
      <w:r w:rsidR="00822FFA" w:rsidRPr="001C5AEE">
        <w:rPr>
          <w:sz w:val="28"/>
          <w:szCs w:val="28"/>
          <w:shd w:val="clear" w:color="auto" w:fill="FFFFFF"/>
        </w:rPr>
        <w:t xml:space="preserve">АО </w:t>
      </w:r>
      <w:r w:rsidR="004E1D60" w:rsidRPr="001C5AEE">
        <w:rPr>
          <w:sz w:val="28"/>
          <w:szCs w:val="28"/>
          <w:shd w:val="clear" w:color="auto" w:fill="FFFFFF"/>
        </w:rPr>
        <w:t>«</w:t>
      </w:r>
      <w:r w:rsidR="004E1D60" w:rsidRPr="001C5AEE">
        <w:rPr>
          <w:sz w:val="28"/>
          <w:szCs w:val="28"/>
          <w:shd w:val="clear" w:color="auto" w:fill="FFFFFF"/>
          <w:lang w:val="en-US"/>
        </w:rPr>
        <w:t>KazIndustry</w:t>
      </w:r>
      <w:r w:rsidR="004E1D60" w:rsidRPr="001C5AEE">
        <w:rPr>
          <w:sz w:val="28"/>
          <w:szCs w:val="28"/>
          <w:shd w:val="clear" w:color="auto" w:fill="FFFFFF"/>
        </w:rPr>
        <w:t xml:space="preserve">» </w:t>
      </w:r>
      <w:r w:rsidRPr="001C5AEE">
        <w:rPr>
          <w:sz w:val="28"/>
          <w:szCs w:val="28"/>
          <w:shd w:val="clear" w:color="auto" w:fill="FFFFFF"/>
        </w:rPr>
        <w:t>«</w:t>
      </w:r>
      <w:r w:rsidR="00822FFA" w:rsidRPr="001C5AEE">
        <w:rPr>
          <w:sz w:val="28"/>
          <w:szCs w:val="28"/>
          <w:shd w:val="clear" w:color="auto" w:fill="FFFFFF"/>
        </w:rPr>
        <w:t>Методологии по реализации кластерной политики</w:t>
      </w:r>
      <w:r w:rsidRPr="001C5AEE">
        <w:rPr>
          <w:sz w:val="28"/>
          <w:szCs w:val="28"/>
          <w:shd w:val="clear" w:color="auto" w:fill="FFFFFF"/>
        </w:rPr>
        <w:t>»</w:t>
      </w:r>
      <w:r w:rsidR="00454F56" w:rsidRPr="001C5AEE">
        <w:rPr>
          <w:sz w:val="28"/>
          <w:szCs w:val="28"/>
          <w:shd w:val="clear" w:color="auto" w:fill="FFFFFF"/>
        </w:rPr>
        <w:t xml:space="preserve"> кластер</w:t>
      </w:r>
      <w:r w:rsidR="004E1D60" w:rsidRPr="001C5AEE">
        <w:rPr>
          <w:sz w:val="28"/>
          <w:szCs w:val="28"/>
          <w:shd w:val="clear" w:color="auto" w:fill="FFFFFF"/>
        </w:rPr>
        <w:t xml:space="preserve">ы рассматриваются </w:t>
      </w:r>
      <w:r w:rsidR="00223636" w:rsidRPr="001C5AEE">
        <w:rPr>
          <w:sz w:val="28"/>
          <w:szCs w:val="28"/>
          <w:shd w:val="clear" w:color="auto" w:fill="FFFFFF"/>
        </w:rPr>
        <w:t>в качестве в</w:t>
      </w:r>
      <w:r w:rsidR="004E1D60" w:rsidRPr="001C5AEE">
        <w:rPr>
          <w:sz w:val="28"/>
          <w:szCs w:val="28"/>
          <w:shd w:val="clear" w:color="auto" w:fill="FFFFFF"/>
        </w:rPr>
        <w:t>ажн</w:t>
      </w:r>
      <w:r w:rsidR="00223636" w:rsidRPr="001C5AEE">
        <w:rPr>
          <w:sz w:val="28"/>
          <w:szCs w:val="28"/>
          <w:shd w:val="clear" w:color="auto" w:fill="FFFFFF"/>
        </w:rPr>
        <w:t>ого</w:t>
      </w:r>
      <w:r w:rsidR="004E1D60" w:rsidRPr="001C5AEE">
        <w:rPr>
          <w:sz w:val="28"/>
          <w:szCs w:val="28"/>
          <w:shd w:val="clear" w:color="auto" w:fill="FFFFFF"/>
        </w:rPr>
        <w:t xml:space="preserve"> инструмент</w:t>
      </w:r>
      <w:r w:rsidR="00223636" w:rsidRPr="001C5AEE">
        <w:rPr>
          <w:sz w:val="28"/>
          <w:szCs w:val="28"/>
          <w:shd w:val="clear" w:color="auto" w:fill="FFFFFF"/>
        </w:rPr>
        <w:t>а</w:t>
      </w:r>
      <w:r w:rsidR="004E1D60" w:rsidRPr="001C5AEE">
        <w:rPr>
          <w:sz w:val="28"/>
          <w:szCs w:val="28"/>
          <w:shd w:val="clear" w:color="auto" w:fill="FFFFFF"/>
        </w:rPr>
        <w:t xml:space="preserve"> активизации промышленного развития и конкурентоспособности в экономике, где тесно определены роли государственного и частного сектора в процессе информационного наполнения содействия в процессе участия, и финансирования разрабатываемых отраслевых действий [</w:t>
      </w:r>
      <w:r w:rsidR="000928D5" w:rsidRPr="001C5AEE">
        <w:rPr>
          <w:sz w:val="28"/>
          <w:szCs w:val="28"/>
          <w:shd w:val="clear" w:color="auto" w:fill="FFFFFF"/>
        </w:rPr>
        <w:t>24</w:t>
      </w:r>
      <w:r w:rsidR="004E1D60" w:rsidRPr="001C5AEE">
        <w:rPr>
          <w:sz w:val="28"/>
          <w:szCs w:val="28"/>
          <w:shd w:val="clear" w:color="auto" w:fill="FFFFFF"/>
        </w:rPr>
        <w:t xml:space="preserve">]. </w:t>
      </w:r>
    </w:p>
    <w:p w:rsidR="00D65A9C" w:rsidRPr="001C5AEE" w:rsidRDefault="00F46714" w:rsidP="003C0684">
      <w:pPr>
        <w:pStyle w:val="ab"/>
        <w:shd w:val="clear" w:color="auto" w:fill="FFFFFF"/>
        <w:spacing w:before="0" w:beforeAutospacing="0" w:after="0" w:afterAutospacing="0"/>
        <w:ind w:firstLine="709"/>
        <w:jc w:val="both"/>
        <w:rPr>
          <w:sz w:val="28"/>
          <w:szCs w:val="28"/>
          <w:lang w:val="kk-KZ" w:eastAsia="ru-RU"/>
        </w:rPr>
      </w:pPr>
      <w:r w:rsidRPr="001C5AEE">
        <w:rPr>
          <w:sz w:val="28"/>
          <w:szCs w:val="28"/>
          <w:shd w:val="clear" w:color="auto" w:fill="FFFFFF"/>
        </w:rPr>
        <w:t xml:space="preserve">В рамках стратегических нормативно-правовых документов РК понятие туристского кластера представлено в Концепции развития туристской отрасли РК до 2023 года, действие которой </w:t>
      </w:r>
      <w:r w:rsidR="00632F44" w:rsidRPr="001C5AEE">
        <w:rPr>
          <w:sz w:val="28"/>
          <w:szCs w:val="28"/>
          <w:shd w:val="clear" w:color="auto" w:fill="FFFFFF"/>
        </w:rPr>
        <w:t xml:space="preserve">завершено по причине принятия вновь утвержденной Концепции развития туристской отрасли РК на 2023-2029 годы </w:t>
      </w:r>
      <w:r w:rsidR="00632F44" w:rsidRPr="001C5AEE">
        <w:rPr>
          <w:sz w:val="28"/>
          <w:szCs w:val="28"/>
          <w:lang w:eastAsia="ru-RU"/>
        </w:rPr>
        <w:t>[</w:t>
      </w:r>
      <w:r w:rsidR="000928D5" w:rsidRPr="001C5AEE">
        <w:rPr>
          <w:rStyle w:val="a7"/>
          <w:color w:val="auto"/>
          <w:sz w:val="28"/>
          <w:szCs w:val="28"/>
          <w:u w:val="none"/>
        </w:rPr>
        <w:t>25</w:t>
      </w:r>
      <w:r w:rsidR="00632F44" w:rsidRPr="001C5AEE">
        <w:rPr>
          <w:sz w:val="28"/>
          <w:szCs w:val="28"/>
          <w:lang w:eastAsia="ru-RU"/>
        </w:rPr>
        <w:t xml:space="preserve">]. </w:t>
      </w:r>
    </w:p>
    <w:p w:rsidR="00F46714" w:rsidRPr="001C5AEE" w:rsidRDefault="00632F44" w:rsidP="003C0684">
      <w:pPr>
        <w:pStyle w:val="ab"/>
        <w:shd w:val="clear" w:color="auto" w:fill="FFFFFF"/>
        <w:spacing w:before="0" w:beforeAutospacing="0" w:after="0" w:afterAutospacing="0"/>
        <w:ind w:firstLine="709"/>
        <w:jc w:val="both"/>
        <w:rPr>
          <w:sz w:val="28"/>
          <w:szCs w:val="28"/>
        </w:rPr>
      </w:pPr>
      <w:r w:rsidRPr="001C5AEE">
        <w:rPr>
          <w:sz w:val="28"/>
          <w:szCs w:val="28"/>
          <w:lang w:eastAsia="ru-RU"/>
        </w:rPr>
        <w:t>Под туристским кластером п</w:t>
      </w:r>
      <w:r w:rsidR="00F46714" w:rsidRPr="001C5AEE">
        <w:rPr>
          <w:sz w:val="28"/>
          <w:szCs w:val="28"/>
          <w:shd w:val="clear" w:color="auto" w:fill="FFFFFF"/>
        </w:rPr>
        <w:t xml:space="preserve">онимается </w:t>
      </w:r>
      <w:r w:rsidRPr="001C5AEE">
        <w:rPr>
          <w:sz w:val="28"/>
          <w:szCs w:val="28"/>
          <w:shd w:val="clear" w:color="auto" w:fill="FFFFFF"/>
        </w:rPr>
        <w:t>сосредоточение в рамках одной ограниченной территории взаимосвязанных предприятий и организаций, занимающихся разработкой, производством, продвижением и продажей туристского продукта, а также деятельностью, смежной с индустрией туризма и рекреационными услугами</w:t>
      </w:r>
      <w:r w:rsidR="00B44B73" w:rsidRPr="001C5AEE">
        <w:rPr>
          <w:sz w:val="28"/>
          <w:szCs w:val="28"/>
          <w:shd w:val="clear" w:color="auto" w:fill="FFFFFF"/>
        </w:rPr>
        <w:t xml:space="preserve"> [</w:t>
      </w:r>
      <w:r w:rsidR="000928D5" w:rsidRPr="001C5AEE">
        <w:rPr>
          <w:sz w:val="28"/>
          <w:szCs w:val="28"/>
        </w:rPr>
        <w:t>26</w:t>
      </w:r>
      <w:r w:rsidR="00B44B73" w:rsidRPr="001C5AEE">
        <w:rPr>
          <w:sz w:val="28"/>
          <w:szCs w:val="28"/>
          <w:shd w:val="clear" w:color="auto" w:fill="FFFFFF"/>
        </w:rPr>
        <w:t>]</w:t>
      </w:r>
      <w:r w:rsidRPr="001C5AEE">
        <w:rPr>
          <w:sz w:val="28"/>
          <w:szCs w:val="28"/>
          <w:shd w:val="clear" w:color="auto" w:fill="FFFFFF"/>
        </w:rPr>
        <w:t>.</w:t>
      </w:r>
    </w:p>
    <w:p w:rsidR="0061690B" w:rsidRPr="001C5AEE" w:rsidRDefault="00904E95" w:rsidP="001C5AEE">
      <w:pPr>
        <w:pStyle w:val="ab"/>
        <w:shd w:val="clear" w:color="auto" w:fill="FFFFFF"/>
        <w:spacing w:before="0" w:beforeAutospacing="0" w:after="0" w:afterAutospacing="0"/>
        <w:ind w:firstLine="709"/>
        <w:jc w:val="both"/>
        <w:rPr>
          <w:sz w:val="28"/>
          <w:szCs w:val="28"/>
          <w:shd w:val="clear" w:color="auto" w:fill="FFFFFF"/>
        </w:rPr>
      </w:pPr>
      <w:r w:rsidRPr="001C5AEE">
        <w:rPr>
          <w:sz w:val="28"/>
          <w:szCs w:val="28"/>
          <w:shd w:val="clear" w:color="auto" w:fill="FFFFFF"/>
        </w:rPr>
        <w:t xml:space="preserve">На основе изучения научного толкования кластерного развития туризма, сделанного вышеприведенными </w:t>
      </w:r>
      <w:r w:rsidR="00C005B0" w:rsidRPr="001C5AEE">
        <w:rPr>
          <w:sz w:val="28"/>
          <w:szCs w:val="28"/>
          <w:shd w:val="clear" w:color="auto" w:fill="FFFFFF"/>
        </w:rPr>
        <w:t>экспертами-</w:t>
      </w:r>
      <w:r w:rsidRPr="001C5AEE">
        <w:rPr>
          <w:sz w:val="28"/>
          <w:szCs w:val="28"/>
          <w:shd w:val="clear" w:color="auto" w:fill="FFFFFF"/>
        </w:rPr>
        <w:t xml:space="preserve">исследователями, представлено собственное авторское видение </w:t>
      </w:r>
      <w:r w:rsidR="00765B49" w:rsidRPr="001C5AEE">
        <w:rPr>
          <w:sz w:val="28"/>
          <w:szCs w:val="28"/>
          <w:shd w:val="clear" w:color="auto" w:fill="FFFFFF"/>
        </w:rPr>
        <w:t>состава кластерного развития туризма</w:t>
      </w:r>
      <w:r w:rsidRPr="001C5AEE">
        <w:rPr>
          <w:sz w:val="28"/>
          <w:szCs w:val="28"/>
          <w:shd w:val="clear" w:color="auto" w:fill="FFFFFF"/>
        </w:rPr>
        <w:t xml:space="preserve"> </w:t>
      </w:r>
      <w:r w:rsidR="00DB7CA4" w:rsidRPr="001C5AEE">
        <w:rPr>
          <w:sz w:val="28"/>
          <w:szCs w:val="28"/>
          <w:shd w:val="clear" w:color="auto" w:fill="FFFFFF"/>
        </w:rPr>
        <w:t>(таблица</w:t>
      </w:r>
      <w:r w:rsidR="00A10108">
        <w:rPr>
          <w:sz w:val="28"/>
          <w:szCs w:val="28"/>
          <w:shd w:val="clear" w:color="auto" w:fill="FFFFFF"/>
        </w:rPr>
        <w:t> </w:t>
      </w:r>
      <w:r w:rsidR="00041A8A" w:rsidRPr="001C5AEE">
        <w:rPr>
          <w:sz w:val="28"/>
          <w:szCs w:val="28"/>
          <w:shd w:val="clear" w:color="auto" w:fill="FFFFFF"/>
        </w:rPr>
        <w:t>1</w:t>
      </w:r>
      <w:r w:rsidR="00DB7CA4" w:rsidRPr="001C5AEE">
        <w:rPr>
          <w:sz w:val="28"/>
          <w:szCs w:val="28"/>
          <w:shd w:val="clear" w:color="auto" w:fill="FFFFFF"/>
        </w:rPr>
        <w:t>)</w:t>
      </w:r>
      <w:r w:rsidR="00041A8A" w:rsidRPr="001C5AEE">
        <w:rPr>
          <w:sz w:val="28"/>
          <w:szCs w:val="28"/>
          <w:shd w:val="clear" w:color="auto" w:fill="FFFFFF"/>
        </w:rPr>
        <w:t>.</w:t>
      </w:r>
    </w:p>
    <w:p w:rsidR="001F740A" w:rsidRDefault="001F740A" w:rsidP="008240ED">
      <w:pPr>
        <w:pStyle w:val="ab"/>
        <w:shd w:val="clear" w:color="auto" w:fill="FFFFFF"/>
        <w:spacing w:before="0" w:beforeAutospacing="0" w:after="0" w:afterAutospacing="0"/>
        <w:ind w:firstLine="709"/>
        <w:jc w:val="both"/>
        <w:rPr>
          <w:sz w:val="28"/>
          <w:szCs w:val="28"/>
          <w:shd w:val="clear" w:color="auto" w:fill="FFFFFF"/>
        </w:rPr>
      </w:pPr>
    </w:p>
    <w:p w:rsidR="001F740A" w:rsidRDefault="001F740A" w:rsidP="001C5AEE">
      <w:pPr>
        <w:pStyle w:val="ab"/>
        <w:shd w:val="clear" w:color="auto" w:fill="FFFFFF"/>
        <w:spacing w:before="0" w:beforeAutospacing="0" w:after="0" w:afterAutospacing="0"/>
        <w:jc w:val="both"/>
        <w:rPr>
          <w:sz w:val="28"/>
          <w:szCs w:val="28"/>
          <w:shd w:val="clear" w:color="auto" w:fill="FFFFFF"/>
        </w:rPr>
      </w:pPr>
      <w:r>
        <w:rPr>
          <w:sz w:val="28"/>
          <w:szCs w:val="28"/>
          <w:shd w:val="clear" w:color="auto" w:fill="FFFFFF"/>
        </w:rPr>
        <w:t>Таблица 1 –</w:t>
      </w:r>
      <w:r w:rsidR="005B26D1">
        <w:rPr>
          <w:sz w:val="28"/>
          <w:szCs w:val="28"/>
          <w:shd w:val="clear" w:color="auto" w:fill="FFFFFF"/>
        </w:rPr>
        <w:t xml:space="preserve"> </w:t>
      </w:r>
      <w:r>
        <w:rPr>
          <w:sz w:val="28"/>
          <w:szCs w:val="28"/>
          <w:shd w:val="clear" w:color="auto" w:fill="FFFFFF"/>
        </w:rPr>
        <w:t>Подходы к определению состава кластерного развития туризма</w:t>
      </w:r>
    </w:p>
    <w:p w:rsidR="001F740A" w:rsidRPr="00A10108" w:rsidRDefault="001F740A" w:rsidP="008240ED">
      <w:pPr>
        <w:pStyle w:val="ab"/>
        <w:shd w:val="clear" w:color="auto" w:fill="FFFFFF"/>
        <w:spacing w:before="0" w:beforeAutospacing="0" w:after="0" w:afterAutospacing="0"/>
        <w:ind w:firstLine="709"/>
        <w:jc w:val="both"/>
        <w:rPr>
          <w:sz w:val="16"/>
          <w:szCs w:val="16"/>
          <w:shd w:val="clear" w:color="auto" w:fill="FFFFFF"/>
        </w:rPr>
      </w:pPr>
    </w:p>
    <w:tbl>
      <w:tblPr>
        <w:tblStyle w:val="a8"/>
        <w:tblW w:w="0" w:type="auto"/>
        <w:tblInd w:w="108" w:type="dxa"/>
        <w:tblLook w:val="04A0" w:firstRow="1" w:lastRow="0" w:firstColumn="1" w:lastColumn="0" w:noHBand="0" w:noVBand="1"/>
      </w:tblPr>
      <w:tblGrid>
        <w:gridCol w:w="2268"/>
        <w:gridCol w:w="7371"/>
      </w:tblGrid>
      <w:tr w:rsidR="00A90A78" w:rsidTr="00B31E0D">
        <w:trPr>
          <w:trHeight w:val="523"/>
        </w:trPr>
        <w:tc>
          <w:tcPr>
            <w:tcW w:w="2268" w:type="dxa"/>
            <w:vAlign w:val="center"/>
          </w:tcPr>
          <w:p w:rsidR="00A90A78" w:rsidRPr="00D10B92" w:rsidRDefault="00A90A78" w:rsidP="00B31E0D">
            <w:pPr>
              <w:pStyle w:val="ab"/>
              <w:spacing w:before="0" w:beforeAutospacing="0" w:after="0" w:afterAutospacing="0"/>
              <w:jc w:val="center"/>
            </w:pPr>
            <w:r w:rsidRPr="00D10B92">
              <w:t>Автор</w:t>
            </w:r>
            <w:r w:rsidR="00A10108">
              <w:t>ы</w:t>
            </w:r>
          </w:p>
        </w:tc>
        <w:tc>
          <w:tcPr>
            <w:tcW w:w="7371" w:type="dxa"/>
            <w:vAlign w:val="center"/>
          </w:tcPr>
          <w:p w:rsidR="00A90A78" w:rsidRPr="00D10B92" w:rsidRDefault="00A90A78" w:rsidP="00B31E0D">
            <w:pPr>
              <w:pStyle w:val="ab"/>
              <w:spacing w:before="0" w:beforeAutospacing="0" w:after="0" w:afterAutospacing="0"/>
              <w:jc w:val="center"/>
            </w:pPr>
            <w:r>
              <w:t>Элементы кластерного развития туризма</w:t>
            </w:r>
          </w:p>
        </w:tc>
      </w:tr>
      <w:tr w:rsidR="00A10108" w:rsidTr="005B26D1">
        <w:tc>
          <w:tcPr>
            <w:tcW w:w="2268" w:type="dxa"/>
          </w:tcPr>
          <w:p w:rsidR="00A10108" w:rsidRPr="00D10B92" w:rsidRDefault="00A10108" w:rsidP="00D10B92">
            <w:pPr>
              <w:pStyle w:val="ab"/>
              <w:spacing w:before="0" w:beforeAutospacing="0" w:after="0" w:afterAutospacing="0"/>
              <w:jc w:val="center"/>
            </w:pPr>
            <w:r>
              <w:t>1</w:t>
            </w:r>
          </w:p>
        </w:tc>
        <w:tc>
          <w:tcPr>
            <w:tcW w:w="7371" w:type="dxa"/>
          </w:tcPr>
          <w:p w:rsidR="00A10108" w:rsidRDefault="00A10108" w:rsidP="00D10B92">
            <w:pPr>
              <w:pStyle w:val="ab"/>
              <w:spacing w:before="0" w:beforeAutospacing="0" w:after="0" w:afterAutospacing="0"/>
              <w:jc w:val="center"/>
            </w:pPr>
            <w:r>
              <w:t>2</w:t>
            </w:r>
          </w:p>
        </w:tc>
      </w:tr>
      <w:tr w:rsidR="00A90A78" w:rsidRPr="005C3762" w:rsidTr="005B26D1">
        <w:tc>
          <w:tcPr>
            <w:tcW w:w="2268" w:type="dxa"/>
          </w:tcPr>
          <w:p w:rsidR="00A90A78" w:rsidRPr="005C3762" w:rsidRDefault="00A90A78" w:rsidP="008240ED">
            <w:pPr>
              <w:pStyle w:val="ab"/>
              <w:spacing w:before="0" w:beforeAutospacing="0" w:after="0" w:afterAutospacing="0"/>
              <w:jc w:val="both"/>
            </w:pPr>
            <w:r w:rsidRPr="005C3762">
              <w:t>М. Монфорд</w:t>
            </w:r>
          </w:p>
        </w:tc>
        <w:tc>
          <w:tcPr>
            <w:tcW w:w="7371" w:type="dxa"/>
          </w:tcPr>
          <w:p w:rsidR="00A90A78" w:rsidRPr="005C3762" w:rsidRDefault="00A90A78" w:rsidP="00773676">
            <w:pPr>
              <w:pStyle w:val="ab"/>
              <w:spacing w:before="0" w:beforeAutospacing="0" w:after="0" w:afterAutospacing="0"/>
              <w:jc w:val="both"/>
            </w:pPr>
            <w:r w:rsidRPr="005C3762">
              <w:rPr>
                <w:color w:val="000000"/>
                <w:shd w:val="clear" w:color="auto" w:fill="FFFFFF"/>
              </w:rPr>
              <w:t>Транспортная и коммуникационная инфраструктура</w:t>
            </w:r>
            <w:r w:rsidR="00773676">
              <w:t>;</w:t>
            </w:r>
            <w:r w:rsidRPr="005C3762">
              <w:t xml:space="preserve"> природные ресурсы</w:t>
            </w:r>
            <w:r w:rsidR="00773676">
              <w:t>;</w:t>
            </w:r>
            <w:r w:rsidRPr="005C3762">
              <w:t xml:space="preserve"> институциональная политика</w:t>
            </w:r>
            <w:r w:rsidR="00773676">
              <w:t>;</w:t>
            </w:r>
            <w:r w:rsidRPr="005C3762">
              <w:t xml:space="preserve"> </w:t>
            </w:r>
            <w:r w:rsidRPr="005C3762">
              <w:rPr>
                <w:color w:val="000000"/>
                <w:shd w:val="clear" w:color="auto" w:fill="FFFFFF"/>
              </w:rPr>
              <w:t>совокупность туристских услуг</w:t>
            </w:r>
            <w:r w:rsidR="00773676">
              <w:rPr>
                <w:color w:val="000000"/>
                <w:shd w:val="clear" w:color="auto" w:fill="FFFFFF"/>
              </w:rPr>
              <w:t>;</w:t>
            </w:r>
            <w:r w:rsidRPr="005C3762">
              <w:rPr>
                <w:color w:val="000000"/>
                <w:shd w:val="clear" w:color="auto" w:fill="FFFFFF"/>
              </w:rPr>
              <w:t xml:space="preserve"> взаимодействие предприятий и отраслей.</w:t>
            </w:r>
          </w:p>
        </w:tc>
      </w:tr>
      <w:tr w:rsidR="00A90A78" w:rsidTr="005B26D1">
        <w:tc>
          <w:tcPr>
            <w:tcW w:w="2268" w:type="dxa"/>
          </w:tcPr>
          <w:p w:rsidR="00A90A78" w:rsidRPr="00D10B92" w:rsidRDefault="00D67657" w:rsidP="008240ED">
            <w:pPr>
              <w:pStyle w:val="ab"/>
              <w:spacing w:before="0" w:beforeAutospacing="0" w:after="0" w:afterAutospacing="0"/>
              <w:jc w:val="both"/>
            </w:pPr>
            <w:r>
              <w:t>М. Бени</w:t>
            </w:r>
          </w:p>
        </w:tc>
        <w:tc>
          <w:tcPr>
            <w:tcW w:w="7371" w:type="dxa"/>
          </w:tcPr>
          <w:p w:rsidR="00A90A78" w:rsidRPr="00816B0F" w:rsidRDefault="00816B0F" w:rsidP="00773676">
            <w:pPr>
              <w:pStyle w:val="ab"/>
              <w:spacing w:before="0" w:beforeAutospacing="0" w:after="0" w:afterAutospacing="0"/>
              <w:jc w:val="both"/>
              <w:rPr>
                <w:color w:val="000000"/>
                <w:shd w:val="clear" w:color="auto" w:fill="FFFFFF"/>
              </w:rPr>
            </w:pPr>
            <w:r>
              <w:rPr>
                <w:color w:val="000000"/>
                <w:shd w:val="clear" w:color="auto" w:fill="FFFFFF"/>
              </w:rPr>
              <w:t>Кооперация между экономическими субъектами</w:t>
            </w:r>
            <w:r w:rsidR="00773676">
              <w:rPr>
                <w:color w:val="000000"/>
                <w:shd w:val="clear" w:color="auto" w:fill="FFFFFF"/>
              </w:rPr>
              <w:t>;</w:t>
            </w:r>
            <w:r>
              <w:rPr>
                <w:color w:val="000000"/>
                <w:shd w:val="clear" w:color="auto" w:fill="FFFFFF"/>
              </w:rPr>
              <w:t xml:space="preserve"> ограниченная туристско-рекреационная территория</w:t>
            </w:r>
            <w:r w:rsidR="00773676">
              <w:rPr>
                <w:color w:val="000000"/>
                <w:shd w:val="clear" w:color="auto" w:fill="FFFFFF"/>
              </w:rPr>
              <w:t>;</w:t>
            </w:r>
            <w:r>
              <w:rPr>
                <w:color w:val="000000"/>
                <w:shd w:val="clear" w:color="auto" w:fill="FFFFFF"/>
              </w:rPr>
              <w:t xml:space="preserve"> </w:t>
            </w:r>
            <w:r w:rsidRPr="005C3762">
              <w:rPr>
                <w:color w:val="000000"/>
                <w:shd w:val="clear" w:color="auto" w:fill="FFFFFF"/>
              </w:rPr>
              <w:t>транспортная и коммуникационная инфраструктура</w:t>
            </w:r>
            <w:r w:rsidR="00773676">
              <w:rPr>
                <w:color w:val="000000"/>
                <w:shd w:val="clear" w:color="auto" w:fill="FFFFFF"/>
              </w:rPr>
              <w:t>;</w:t>
            </w:r>
            <w:r>
              <w:rPr>
                <w:color w:val="000000"/>
                <w:shd w:val="clear" w:color="auto" w:fill="FFFFFF"/>
              </w:rPr>
              <w:t xml:space="preserve"> налаженные социальные и политические взаимоотношения</w:t>
            </w:r>
            <w:r w:rsidR="00773676">
              <w:rPr>
                <w:color w:val="000000"/>
                <w:shd w:val="clear" w:color="auto" w:fill="FFFFFF"/>
              </w:rPr>
              <w:t>;</w:t>
            </w:r>
            <w:r>
              <w:rPr>
                <w:color w:val="000000"/>
                <w:shd w:val="clear" w:color="auto" w:fill="FFFFFF"/>
              </w:rPr>
              <w:t xml:space="preserve"> конкуренция и высокая конкурентоспособность. </w:t>
            </w:r>
          </w:p>
        </w:tc>
      </w:tr>
      <w:tr w:rsidR="00A90A78" w:rsidTr="005B26D1">
        <w:tc>
          <w:tcPr>
            <w:tcW w:w="2268" w:type="dxa"/>
          </w:tcPr>
          <w:p w:rsidR="00A90A78" w:rsidRPr="00D10B92" w:rsidRDefault="00E60A89" w:rsidP="00DE220F">
            <w:pPr>
              <w:pStyle w:val="ab"/>
              <w:spacing w:before="0" w:beforeAutospacing="0" w:after="0" w:afterAutospacing="0"/>
              <w:jc w:val="both"/>
            </w:pPr>
            <w:r>
              <w:t>Т.</w:t>
            </w:r>
            <w:r w:rsidR="00DC3EC2">
              <w:t xml:space="preserve">П. </w:t>
            </w:r>
            <w:r w:rsidR="0070638A">
              <w:t xml:space="preserve">Левченко </w:t>
            </w:r>
          </w:p>
        </w:tc>
        <w:tc>
          <w:tcPr>
            <w:tcW w:w="7371" w:type="dxa"/>
          </w:tcPr>
          <w:p w:rsidR="00A90A78" w:rsidRPr="00D10B92" w:rsidRDefault="00773676" w:rsidP="00773676">
            <w:pPr>
              <w:pStyle w:val="ab"/>
              <w:spacing w:before="0" w:beforeAutospacing="0" w:after="0" w:afterAutospacing="0"/>
              <w:jc w:val="both"/>
            </w:pPr>
            <w:r>
              <w:t>Развитая сфера услуг;</w:t>
            </w:r>
            <w:r w:rsidR="00C5243E">
              <w:t xml:space="preserve"> тесная взаимосвязь отра</w:t>
            </w:r>
            <w:r>
              <w:t>слевых предприятий туриндустрии;</w:t>
            </w:r>
            <w:r w:rsidR="00C5243E">
              <w:t xml:space="preserve"> </w:t>
            </w:r>
            <w:r w:rsidR="00DE220F">
              <w:t>вспомогательные</w:t>
            </w:r>
            <w:r w:rsidR="00C715B4">
              <w:t xml:space="preserve"> дополнительные</w:t>
            </w:r>
            <w:r w:rsidR="00DE220F">
              <w:t xml:space="preserve"> составляющие деятельности туристского </w:t>
            </w:r>
            <w:r w:rsidR="00E73D62">
              <w:t>кластера</w:t>
            </w:r>
            <w:r>
              <w:t>;</w:t>
            </w:r>
            <w:r w:rsidR="0097794F">
              <w:t xml:space="preserve"> удовлетворённость потребителей.</w:t>
            </w:r>
          </w:p>
        </w:tc>
      </w:tr>
      <w:tr w:rsidR="00A90A78" w:rsidTr="005B26D1">
        <w:tc>
          <w:tcPr>
            <w:tcW w:w="2268" w:type="dxa"/>
          </w:tcPr>
          <w:p w:rsidR="00A90A78" w:rsidRPr="00D10B92" w:rsidRDefault="00DE220F" w:rsidP="008240ED">
            <w:pPr>
              <w:pStyle w:val="ab"/>
              <w:spacing w:before="0" w:beforeAutospacing="0" w:after="0" w:afterAutospacing="0"/>
              <w:jc w:val="both"/>
            </w:pPr>
            <w:r>
              <w:t>А. Родригес</w:t>
            </w:r>
          </w:p>
        </w:tc>
        <w:tc>
          <w:tcPr>
            <w:tcW w:w="7371" w:type="dxa"/>
          </w:tcPr>
          <w:p w:rsidR="00A90A78" w:rsidRPr="00D10B92" w:rsidRDefault="008E38EA" w:rsidP="00773676">
            <w:pPr>
              <w:pStyle w:val="ab"/>
              <w:spacing w:before="0" w:beforeAutospacing="0" w:after="0" w:afterAutospacing="0"/>
              <w:jc w:val="both"/>
            </w:pPr>
            <w:r>
              <w:t>Концентрация туркомпаний</w:t>
            </w:r>
            <w:r w:rsidR="00773676">
              <w:t xml:space="preserve"> и</w:t>
            </w:r>
            <w:r>
              <w:t xml:space="preserve"> институтов по географическому принципу</w:t>
            </w:r>
            <w:r w:rsidR="00773676">
              <w:t>;</w:t>
            </w:r>
            <w:r>
              <w:t xml:space="preserve"> наличие горизонтальных и вертикальных отно</w:t>
            </w:r>
            <w:r w:rsidR="00B82AD0">
              <w:t>шений  туркомпаний и институтов</w:t>
            </w:r>
            <w:r w:rsidR="00773676">
              <w:t>;</w:t>
            </w:r>
            <w:r w:rsidR="00B82AD0">
              <w:t xml:space="preserve"> производство турпродукта.</w:t>
            </w:r>
          </w:p>
        </w:tc>
      </w:tr>
      <w:tr w:rsidR="00A90A78" w:rsidTr="005B26D1">
        <w:tc>
          <w:tcPr>
            <w:tcW w:w="2268" w:type="dxa"/>
          </w:tcPr>
          <w:p w:rsidR="00A90A78" w:rsidRPr="00D10B92" w:rsidRDefault="00C24527" w:rsidP="008240ED">
            <w:pPr>
              <w:pStyle w:val="ab"/>
              <w:spacing w:before="0" w:beforeAutospacing="0" w:after="0" w:afterAutospacing="0"/>
              <w:jc w:val="both"/>
            </w:pPr>
            <w:r>
              <w:t>С. Нордин</w:t>
            </w:r>
          </w:p>
        </w:tc>
        <w:tc>
          <w:tcPr>
            <w:tcW w:w="7371" w:type="dxa"/>
          </w:tcPr>
          <w:p w:rsidR="00A90A78" w:rsidRPr="00D10B92" w:rsidRDefault="00523541" w:rsidP="00773676">
            <w:pPr>
              <w:pStyle w:val="ab"/>
              <w:spacing w:before="0" w:beforeAutospacing="0" w:after="0" w:afterAutospacing="0"/>
              <w:jc w:val="both"/>
            </w:pPr>
            <w:r>
              <w:t>Р</w:t>
            </w:r>
            <w:r w:rsidR="00773676">
              <w:t>ост экономики страны/региона;</w:t>
            </w:r>
            <w:r w:rsidR="00C24527">
              <w:t xml:space="preserve"> высокий уровень инноваций</w:t>
            </w:r>
            <w:r w:rsidR="00773676">
              <w:t>;</w:t>
            </w:r>
            <w:r w:rsidR="00C24527">
              <w:t xml:space="preserve"> конкурентоспособность промыш</w:t>
            </w:r>
            <w:r w:rsidR="00B82AD0">
              <w:t>ленности производства</w:t>
            </w:r>
            <w:r w:rsidR="00773676">
              <w:t>;</w:t>
            </w:r>
            <w:r w:rsidR="00B82AD0">
              <w:t xml:space="preserve"> </w:t>
            </w:r>
            <w:r w:rsidR="00481F4D">
              <w:t>положительное влияние на сектор услуг.</w:t>
            </w:r>
          </w:p>
        </w:tc>
      </w:tr>
      <w:tr w:rsidR="00A90A78" w:rsidTr="005B26D1">
        <w:tc>
          <w:tcPr>
            <w:tcW w:w="2268" w:type="dxa"/>
          </w:tcPr>
          <w:p w:rsidR="00A561DB" w:rsidRDefault="00D30E56" w:rsidP="008240ED">
            <w:pPr>
              <w:pStyle w:val="ab"/>
              <w:spacing w:before="0" w:beforeAutospacing="0" w:after="0" w:afterAutospacing="0"/>
              <w:jc w:val="both"/>
            </w:pPr>
            <w:r w:rsidRPr="00D30E56">
              <w:t>О.В. Лысикова,</w:t>
            </w:r>
          </w:p>
          <w:p w:rsidR="00A90A78" w:rsidRPr="00D30E56" w:rsidRDefault="00D30E56" w:rsidP="008240ED">
            <w:pPr>
              <w:pStyle w:val="ab"/>
              <w:spacing w:before="0" w:beforeAutospacing="0" w:after="0" w:afterAutospacing="0"/>
              <w:jc w:val="both"/>
            </w:pPr>
            <w:r w:rsidRPr="00D30E56">
              <w:t>Е.В. Лукьяненко</w:t>
            </w:r>
          </w:p>
        </w:tc>
        <w:tc>
          <w:tcPr>
            <w:tcW w:w="7371" w:type="dxa"/>
          </w:tcPr>
          <w:p w:rsidR="00A90A78" w:rsidRPr="00D30E56" w:rsidRDefault="0071078F" w:rsidP="00773676">
            <w:pPr>
              <w:pStyle w:val="ab"/>
              <w:spacing w:before="0" w:beforeAutospacing="0" w:after="0" w:afterAutospacing="0"/>
              <w:jc w:val="both"/>
            </w:pPr>
            <w:r>
              <w:t>Наличие социальны</w:t>
            </w:r>
            <w:r w:rsidR="00E051BF">
              <w:t>х</w:t>
            </w:r>
            <w:r>
              <w:t xml:space="preserve"> институтов</w:t>
            </w:r>
            <w:r w:rsidRPr="00416633">
              <w:rPr>
                <w:sz w:val="28"/>
                <w:szCs w:val="28"/>
              </w:rPr>
              <w:t xml:space="preserve"> </w:t>
            </w:r>
            <w:r w:rsidRPr="0071078F">
              <w:t>сферы туризма и гостеприимства</w:t>
            </w:r>
            <w:r w:rsidR="00773676">
              <w:t>;</w:t>
            </w:r>
            <w:r>
              <w:t xml:space="preserve"> </w:t>
            </w:r>
            <w:r w:rsidR="006722DF" w:rsidRPr="0071078F">
              <w:t>конкурентны</w:t>
            </w:r>
            <w:r>
              <w:t>е</w:t>
            </w:r>
            <w:r w:rsidR="006722DF">
              <w:t xml:space="preserve"> преимуществ</w:t>
            </w:r>
            <w:r>
              <w:t>а предприятий туриндустрии.</w:t>
            </w:r>
            <w:r w:rsidR="006722DF">
              <w:t xml:space="preserve"> </w:t>
            </w:r>
          </w:p>
        </w:tc>
      </w:tr>
      <w:tr w:rsidR="00A90A78" w:rsidTr="005B26D1">
        <w:tc>
          <w:tcPr>
            <w:tcW w:w="2268" w:type="dxa"/>
          </w:tcPr>
          <w:p w:rsidR="00A90A78" w:rsidRPr="00D10B92" w:rsidRDefault="0071078F" w:rsidP="008240ED">
            <w:pPr>
              <w:pStyle w:val="ab"/>
              <w:spacing w:before="0" w:beforeAutospacing="0" w:after="0" w:afterAutospacing="0"/>
              <w:jc w:val="both"/>
            </w:pPr>
            <w:r>
              <w:t>Н.А. Пелевина</w:t>
            </w:r>
          </w:p>
        </w:tc>
        <w:tc>
          <w:tcPr>
            <w:tcW w:w="7371" w:type="dxa"/>
          </w:tcPr>
          <w:p w:rsidR="00A90A78" w:rsidRPr="00D10B92" w:rsidRDefault="0071078F" w:rsidP="00773676">
            <w:pPr>
              <w:pStyle w:val="ab"/>
              <w:spacing w:before="0" w:beforeAutospacing="0" w:after="0" w:afterAutospacing="0"/>
              <w:jc w:val="both"/>
            </w:pPr>
            <w:r>
              <w:t>Взаимосвязанные отрасли и прои</w:t>
            </w:r>
            <w:r w:rsidR="00440137">
              <w:t>зводства региональной экономики</w:t>
            </w:r>
            <w:r w:rsidR="00773676">
              <w:t>;</w:t>
            </w:r>
            <w:r w:rsidR="00440137">
              <w:t xml:space="preserve"> удовлетворённость потребителей</w:t>
            </w:r>
            <w:r w:rsidR="00773676">
              <w:t>;</w:t>
            </w:r>
            <w:r w:rsidR="00440137">
              <w:t xml:space="preserve"> рациональное использование туристских ресурсов</w:t>
            </w:r>
            <w:r w:rsidR="00773676">
              <w:t>.</w:t>
            </w:r>
          </w:p>
        </w:tc>
      </w:tr>
      <w:tr w:rsidR="00A90A78" w:rsidTr="005B26D1">
        <w:tc>
          <w:tcPr>
            <w:tcW w:w="2268" w:type="dxa"/>
          </w:tcPr>
          <w:p w:rsidR="00EB3669" w:rsidRDefault="00EB3669" w:rsidP="008240ED">
            <w:pPr>
              <w:pStyle w:val="ab"/>
              <w:spacing w:before="0" w:beforeAutospacing="0" w:after="0" w:afterAutospacing="0"/>
              <w:jc w:val="both"/>
            </w:pPr>
            <w:r w:rsidRPr="00EB3669">
              <w:t>Е.Г. Кропинова,</w:t>
            </w:r>
          </w:p>
          <w:p w:rsidR="00A90A78" w:rsidRPr="00EB3669" w:rsidRDefault="00EB3669" w:rsidP="008240ED">
            <w:pPr>
              <w:pStyle w:val="ab"/>
              <w:spacing w:before="0" w:beforeAutospacing="0" w:after="0" w:afterAutospacing="0"/>
              <w:jc w:val="both"/>
            </w:pPr>
            <w:r w:rsidRPr="00EB3669">
              <w:t>А.В. Митрофанова</w:t>
            </w:r>
          </w:p>
        </w:tc>
        <w:tc>
          <w:tcPr>
            <w:tcW w:w="7371" w:type="dxa"/>
          </w:tcPr>
          <w:p w:rsidR="00A90A78" w:rsidRPr="00E34C2B" w:rsidRDefault="00E34C2B" w:rsidP="002606CD">
            <w:pPr>
              <w:pStyle w:val="ab"/>
              <w:spacing w:before="0" w:beforeAutospacing="0" w:after="0" w:afterAutospacing="0"/>
              <w:jc w:val="both"/>
            </w:pPr>
            <w:r w:rsidRPr="00EB3669">
              <w:t>Локализованн</w:t>
            </w:r>
            <w:r>
              <w:t>ая</w:t>
            </w:r>
            <w:r w:rsidRPr="00EB3669">
              <w:t xml:space="preserve"> </w:t>
            </w:r>
            <w:r w:rsidR="00EB3669" w:rsidRPr="00EB3669">
              <w:t>туристско-рекреационн</w:t>
            </w:r>
            <w:r>
              <w:t>ая</w:t>
            </w:r>
            <w:r w:rsidR="00EB3669" w:rsidRPr="00EB3669">
              <w:t xml:space="preserve"> систем</w:t>
            </w:r>
            <w:r>
              <w:t>а</w:t>
            </w:r>
            <w:r w:rsidR="00773676">
              <w:t>;</w:t>
            </w:r>
            <w:r>
              <w:t xml:space="preserve"> туристские предприятия</w:t>
            </w:r>
            <w:r w:rsidR="002606CD">
              <w:t>;</w:t>
            </w:r>
            <w:r>
              <w:t xml:space="preserve"> предприятия взаимосвязанных отраслей</w:t>
            </w:r>
            <w:r w:rsidR="002606CD">
              <w:t>;</w:t>
            </w:r>
            <w:r>
              <w:t xml:space="preserve"> </w:t>
            </w:r>
            <w:r w:rsidR="002606CD">
              <w:t xml:space="preserve">их </w:t>
            </w:r>
            <w:r>
              <w:t>совместная деятельность</w:t>
            </w:r>
            <w:r w:rsidR="002606CD">
              <w:t>;</w:t>
            </w:r>
            <w:r>
              <w:t xml:space="preserve"> усиленная конкурентоспособность субъектов туристского кластера</w:t>
            </w:r>
            <w:r w:rsidR="002606CD">
              <w:t>;</w:t>
            </w:r>
            <w:r>
              <w:t xml:space="preserve"> специализация членов кластера</w:t>
            </w:r>
            <w:r w:rsidR="002606CD">
              <w:t>;</w:t>
            </w:r>
            <w:r>
              <w:t xml:space="preserve"> синергетический эффект туристских предприятий и предп</w:t>
            </w:r>
            <w:r w:rsidR="00F41F10">
              <w:t>риятий взаимосвязанных отраслей.</w:t>
            </w:r>
          </w:p>
        </w:tc>
      </w:tr>
      <w:tr w:rsidR="00A90A78" w:rsidTr="00B31E0D">
        <w:tc>
          <w:tcPr>
            <w:tcW w:w="2268" w:type="dxa"/>
            <w:tcBorders>
              <w:bottom w:val="single" w:sz="4" w:space="0" w:color="auto"/>
            </w:tcBorders>
          </w:tcPr>
          <w:p w:rsidR="00D65FBB" w:rsidRDefault="001311D7" w:rsidP="008240ED">
            <w:pPr>
              <w:pStyle w:val="ab"/>
              <w:spacing w:before="0" w:beforeAutospacing="0" w:after="0" w:afterAutospacing="0"/>
              <w:jc w:val="both"/>
            </w:pPr>
            <w:r w:rsidRPr="00D65FBB">
              <w:t>М.</w:t>
            </w:r>
            <w:r>
              <w:t xml:space="preserve"> </w:t>
            </w:r>
            <w:r w:rsidR="00D65FBB" w:rsidRPr="00D65FBB">
              <w:t xml:space="preserve">Афанасьев, </w:t>
            </w:r>
          </w:p>
          <w:p w:rsidR="00A90A78" w:rsidRPr="00D65FBB" w:rsidRDefault="001311D7" w:rsidP="001311D7">
            <w:pPr>
              <w:pStyle w:val="ab"/>
              <w:spacing w:before="0" w:beforeAutospacing="0" w:after="0" w:afterAutospacing="0"/>
              <w:jc w:val="both"/>
            </w:pPr>
            <w:r w:rsidRPr="00D65FBB">
              <w:t>М</w:t>
            </w:r>
            <w:r>
              <w:t>.</w:t>
            </w:r>
            <w:r w:rsidRPr="00D65FBB">
              <w:t xml:space="preserve"> </w:t>
            </w:r>
            <w:r w:rsidR="00D65FBB" w:rsidRPr="00D65FBB">
              <w:t>Мясникова</w:t>
            </w:r>
          </w:p>
        </w:tc>
        <w:tc>
          <w:tcPr>
            <w:tcW w:w="7371" w:type="dxa"/>
            <w:tcBorders>
              <w:bottom w:val="single" w:sz="4" w:space="0" w:color="auto"/>
            </w:tcBorders>
          </w:tcPr>
          <w:p w:rsidR="00A90A78" w:rsidRPr="002606CD" w:rsidRDefault="00D249FD" w:rsidP="002606CD">
            <w:pPr>
              <w:pStyle w:val="ab"/>
              <w:spacing w:before="0" w:beforeAutospacing="0" w:after="0" w:afterAutospacing="0"/>
              <w:jc w:val="both"/>
            </w:pPr>
            <w:r w:rsidRPr="00FA6E00">
              <w:t>Территориальная граница кластеров</w:t>
            </w:r>
            <w:r w:rsidR="002606CD">
              <w:t>;</w:t>
            </w:r>
            <w:r w:rsidRPr="00FA6E00">
              <w:t xml:space="preserve"> объединение нескольких от</w:t>
            </w:r>
            <w:r w:rsidR="00A10108">
              <w:t xml:space="preserve"> </w:t>
            </w:r>
            <w:r w:rsidRPr="00FA6E00">
              <w:t>раслей в один кластер</w:t>
            </w:r>
            <w:r w:rsidR="002606CD">
              <w:t>;</w:t>
            </w:r>
            <w:r w:rsidRPr="00FA6E00">
              <w:t xml:space="preserve"> наличие иерархической связи производ</w:t>
            </w:r>
            <w:r w:rsidR="00A10108">
              <w:t xml:space="preserve"> </w:t>
            </w:r>
            <w:r w:rsidRPr="00FA6E00">
              <w:t>ственного процесса</w:t>
            </w:r>
            <w:r w:rsidR="002606CD">
              <w:t>;</w:t>
            </w:r>
            <w:r w:rsidRPr="00FA6E00">
              <w:t xml:space="preserve"> объединение разных секторов одной отрасли</w:t>
            </w:r>
            <w:r w:rsidR="002606CD">
              <w:t>;</w:t>
            </w:r>
            <w:r w:rsidRPr="00FA6E00">
              <w:t xml:space="preserve"> производства работают в совокупности с одинаковой технологией</w:t>
            </w:r>
            <w:r w:rsidR="002606CD">
              <w:t>.</w:t>
            </w:r>
          </w:p>
        </w:tc>
      </w:tr>
      <w:tr w:rsidR="00C005B0" w:rsidTr="00B31E0D">
        <w:tc>
          <w:tcPr>
            <w:tcW w:w="2268" w:type="dxa"/>
            <w:tcBorders>
              <w:bottom w:val="nil"/>
            </w:tcBorders>
          </w:tcPr>
          <w:p w:rsidR="00C005B0" w:rsidRPr="00C005B0" w:rsidRDefault="00C005B0" w:rsidP="008240ED">
            <w:pPr>
              <w:pStyle w:val="ab"/>
              <w:spacing w:before="0" w:beforeAutospacing="0" w:after="0" w:afterAutospacing="0"/>
              <w:jc w:val="both"/>
            </w:pPr>
            <w:r w:rsidRPr="00C005B0">
              <w:rPr>
                <w:shd w:val="clear" w:color="auto" w:fill="FFFFFF"/>
              </w:rPr>
              <w:t>Эксперты Всемирного банка</w:t>
            </w:r>
          </w:p>
        </w:tc>
        <w:tc>
          <w:tcPr>
            <w:tcW w:w="7371" w:type="dxa"/>
            <w:tcBorders>
              <w:bottom w:val="nil"/>
            </w:tcBorders>
          </w:tcPr>
          <w:p w:rsidR="00C005B0" w:rsidRPr="00C005B0" w:rsidRDefault="00C005B0" w:rsidP="00C005B0">
            <w:pPr>
              <w:pStyle w:val="ab"/>
              <w:spacing w:before="0" w:beforeAutospacing="0" w:after="0" w:afterAutospacing="0"/>
              <w:jc w:val="both"/>
            </w:pPr>
            <w:r>
              <w:rPr>
                <w:shd w:val="clear" w:color="auto" w:fill="FFFFFF"/>
              </w:rPr>
              <w:t>А</w:t>
            </w:r>
            <w:r w:rsidRPr="00C005B0">
              <w:rPr>
                <w:shd w:val="clear" w:color="auto" w:fill="FFFFFF"/>
              </w:rPr>
              <w:t>гломерации компаний, поставщиков, провайдеров услуг и связанных с ними организаций в определённой сфере.</w:t>
            </w:r>
          </w:p>
        </w:tc>
      </w:tr>
      <w:tr w:rsidR="0095425B" w:rsidTr="005B26D1">
        <w:tc>
          <w:tcPr>
            <w:tcW w:w="2268" w:type="dxa"/>
          </w:tcPr>
          <w:p w:rsidR="0095425B" w:rsidRPr="005B0C3F" w:rsidRDefault="0095425B" w:rsidP="008240ED">
            <w:pPr>
              <w:pStyle w:val="ab"/>
              <w:spacing w:before="0" w:beforeAutospacing="0" w:after="0" w:afterAutospacing="0"/>
              <w:jc w:val="both"/>
              <w:rPr>
                <w:shd w:val="clear" w:color="auto" w:fill="FFFFFF"/>
              </w:rPr>
            </w:pPr>
            <w:r w:rsidRPr="005B0C3F">
              <w:rPr>
                <w:shd w:val="clear" w:color="auto" w:fill="FFFFFF"/>
              </w:rPr>
              <w:t>Эксперты Евразийского банка</w:t>
            </w:r>
          </w:p>
        </w:tc>
        <w:tc>
          <w:tcPr>
            <w:tcW w:w="7371" w:type="dxa"/>
          </w:tcPr>
          <w:p w:rsidR="0095425B" w:rsidRPr="005B0C3F" w:rsidRDefault="005B0C3F" w:rsidP="005B0C3F">
            <w:pPr>
              <w:pStyle w:val="ab"/>
              <w:spacing w:before="0" w:beforeAutospacing="0" w:after="0" w:afterAutospacing="0"/>
              <w:jc w:val="both"/>
              <w:rPr>
                <w:shd w:val="clear" w:color="auto" w:fill="FFFFFF"/>
              </w:rPr>
            </w:pPr>
            <w:r w:rsidRPr="005B0C3F">
              <w:rPr>
                <w:shd w:val="clear" w:color="auto" w:fill="FFFFFF"/>
              </w:rPr>
              <w:t xml:space="preserve">Единое геоэкономическое пространство, транспортные коридоры, </w:t>
            </w:r>
            <w:r w:rsidR="008F7B3D">
              <w:rPr>
                <w:shd w:val="clear" w:color="auto" w:fill="FFFFFF"/>
              </w:rPr>
              <w:t>равномерное геоэкономическое развитие стран.</w:t>
            </w:r>
          </w:p>
        </w:tc>
      </w:tr>
      <w:tr w:rsidR="005B0C3F" w:rsidTr="00A10108">
        <w:tc>
          <w:tcPr>
            <w:tcW w:w="2268" w:type="dxa"/>
            <w:tcBorders>
              <w:bottom w:val="nil"/>
            </w:tcBorders>
          </w:tcPr>
          <w:p w:rsidR="005B0C3F" w:rsidRPr="003A3771" w:rsidRDefault="008F7B3D" w:rsidP="008240ED">
            <w:pPr>
              <w:pStyle w:val="ab"/>
              <w:spacing w:before="0" w:beforeAutospacing="0" w:after="0" w:afterAutospacing="0"/>
              <w:jc w:val="both"/>
              <w:rPr>
                <w:shd w:val="clear" w:color="auto" w:fill="FFFFFF"/>
              </w:rPr>
            </w:pPr>
            <w:r w:rsidRPr="003A3771">
              <w:rPr>
                <w:shd w:val="clear" w:color="auto" w:fill="FFFFFF"/>
              </w:rPr>
              <w:t>Эксперты АО «</w:t>
            </w:r>
            <w:r w:rsidRPr="003A3771">
              <w:rPr>
                <w:shd w:val="clear" w:color="auto" w:fill="FFFFFF"/>
                <w:lang w:val="en-US"/>
              </w:rPr>
              <w:t>KazIndustry</w:t>
            </w:r>
            <w:r w:rsidRPr="003A3771">
              <w:rPr>
                <w:shd w:val="clear" w:color="auto" w:fill="FFFFFF"/>
              </w:rPr>
              <w:t>»</w:t>
            </w:r>
          </w:p>
        </w:tc>
        <w:tc>
          <w:tcPr>
            <w:tcW w:w="7371" w:type="dxa"/>
            <w:tcBorders>
              <w:bottom w:val="nil"/>
            </w:tcBorders>
          </w:tcPr>
          <w:p w:rsidR="005B0C3F" w:rsidRPr="003A3771" w:rsidRDefault="008F7B3D" w:rsidP="003A3771">
            <w:pPr>
              <w:pStyle w:val="ab"/>
              <w:spacing w:before="0" w:beforeAutospacing="0" w:after="0" w:afterAutospacing="0"/>
              <w:jc w:val="both"/>
              <w:rPr>
                <w:shd w:val="clear" w:color="auto" w:fill="FFFFFF"/>
              </w:rPr>
            </w:pPr>
            <w:r w:rsidRPr="003A3771">
              <w:rPr>
                <w:shd w:val="clear" w:color="auto" w:fill="FFFFFF"/>
              </w:rPr>
              <w:t>Г</w:t>
            </w:r>
            <w:r w:rsidR="005B0C3F" w:rsidRPr="003A3771">
              <w:rPr>
                <w:shd w:val="clear" w:color="auto" w:fill="FFFFFF"/>
              </w:rPr>
              <w:t>осударственн</w:t>
            </w:r>
            <w:r w:rsidRPr="003A3771">
              <w:rPr>
                <w:shd w:val="clear" w:color="auto" w:fill="FFFFFF"/>
              </w:rPr>
              <w:t>ый</w:t>
            </w:r>
            <w:r w:rsidR="005B0C3F" w:rsidRPr="003A3771">
              <w:rPr>
                <w:shd w:val="clear" w:color="auto" w:fill="FFFFFF"/>
              </w:rPr>
              <w:t xml:space="preserve"> и частн</w:t>
            </w:r>
            <w:r w:rsidRPr="003A3771">
              <w:rPr>
                <w:shd w:val="clear" w:color="auto" w:fill="FFFFFF"/>
              </w:rPr>
              <w:t>ый сектор</w:t>
            </w:r>
            <w:r w:rsidR="003A3771" w:rsidRPr="003A3771">
              <w:rPr>
                <w:shd w:val="clear" w:color="auto" w:fill="FFFFFF"/>
              </w:rPr>
              <w:t xml:space="preserve">, </w:t>
            </w:r>
            <w:r w:rsidR="005B0C3F" w:rsidRPr="003A3771">
              <w:rPr>
                <w:shd w:val="clear" w:color="auto" w:fill="FFFFFF"/>
              </w:rPr>
              <w:t>информационн</w:t>
            </w:r>
            <w:r w:rsidR="003A3771" w:rsidRPr="003A3771">
              <w:rPr>
                <w:shd w:val="clear" w:color="auto" w:fill="FFFFFF"/>
              </w:rPr>
              <w:t>ая обеспечен</w:t>
            </w:r>
            <w:r w:rsidR="00A10108">
              <w:rPr>
                <w:shd w:val="clear" w:color="auto" w:fill="FFFFFF"/>
              </w:rPr>
              <w:t xml:space="preserve"> </w:t>
            </w:r>
            <w:r w:rsidR="003A3771" w:rsidRPr="003A3771">
              <w:rPr>
                <w:shd w:val="clear" w:color="auto" w:fill="FFFFFF"/>
              </w:rPr>
              <w:t xml:space="preserve">ность, </w:t>
            </w:r>
            <w:r w:rsidR="005B0C3F" w:rsidRPr="003A3771">
              <w:rPr>
                <w:shd w:val="clear" w:color="auto" w:fill="FFFFFF"/>
              </w:rPr>
              <w:t>финансировани</w:t>
            </w:r>
            <w:r w:rsidR="003A3771" w:rsidRPr="003A3771">
              <w:rPr>
                <w:shd w:val="clear" w:color="auto" w:fill="FFFFFF"/>
              </w:rPr>
              <w:t>е программ, в том числе отраслевых</w:t>
            </w:r>
            <w:r w:rsidR="006827E0">
              <w:rPr>
                <w:shd w:val="clear" w:color="auto" w:fill="FFFFFF"/>
              </w:rPr>
              <w:t xml:space="preserve"> действий.</w:t>
            </w:r>
          </w:p>
        </w:tc>
      </w:tr>
      <w:tr w:rsidR="00B31E0D" w:rsidTr="00FD63E7">
        <w:tc>
          <w:tcPr>
            <w:tcW w:w="9639" w:type="dxa"/>
            <w:gridSpan w:val="2"/>
            <w:tcBorders>
              <w:top w:val="nil"/>
              <w:left w:val="nil"/>
              <w:right w:val="nil"/>
            </w:tcBorders>
          </w:tcPr>
          <w:p w:rsidR="00B31E0D" w:rsidRPr="00A10108" w:rsidRDefault="00B31E0D" w:rsidP="00FD63E7">
            <w:pPr>
              <w:pStyle w:val="ab"/>
              <w:spacing w:before="0" w:beforeAutospacing="0" w:after="0" w:afterAutospacing="0"/>
              <w:ind w:hanging="108"/>
              <w:jc w:val="both"/>
              <w:rPr>
                <w:sz w:val="28"/>
                <w:szCs w:val="28"/>
              </w:rPr>
            </w:pPr>
            <w:r w:rsidRPr="00A10108">
              <w:rPr>
                <w:sz w:val="28"/>
                <w:szCs w:val="28"/>
              </w:rPr>
              <w:t>Продолжение таблицы 1</w:t>
            </w:r>
          </w:p>
          <w:p w:rsidR="00B31E0D" w:rsidRPr="00A10108" w:rsidRDefault="00B31E0D" w:rsidP="00FD63E7">
            <w:pPr>
              <w:pStyle w:val="ab"/>
              <w:spacing w:before="0" w:beforeAutospacing="0" w:after="0" w:afterAutospacing="0"/>
              <w:jc w:val="both"/>
              <w:rPr>
                <w:sz w:val="16"/>
                <w:szCs w:val="16"/>
              </w:rPr>
            </w:pPr>
          </w:p>
        </w:tc>
      </w:tr>
      <w:tr w:rsidR="00B31E0D" w:rsidTr="00FD63E7">
        <w:tc>
          <w:tcPr>
            <w:tcW w:w="2268" w:type="dxa"/>
          </w:tcPr>
          <w:p w:rsidR="00B31E0D" w:rsidRDefault="00B31E0D" w:rsidP="00FD63E7">
            <w:pPr>
              <w:pStyle w:val="ab"/>
              <w:spacing w:before="0" w:beforeAutospacing="0" w:after="0" w:afterAutospacing="0"/>
              <w:jc w:val="center"/>
            </w:pPr>
            <w:r>
              <w:t>1</w:t>
            </w:r>
          </w:p>
        </w:tc>
        <w:tc>
          <w:tcPr>
            <w:tcW w:w="7371" w:type="dxa"/>
          </w:tcPr>
          <w:p w:rsidR="00B31E0D" w:rsidRPr="00FA6E00" w:rsidRDefault="00B31E0D" w:rsidP="00FD63E7">
            <w:pPr>
              <w:pStyle w:val="ab"/>
              <w:spacing w:before="0" w:beforeAutospacing="0" w:after="0" w:afterAutospacing="0"/>
              <w:jc w:val="center"/>
            </w:pPr>
            <w:r>
              <w:t>2</w:t>
            </w:r>
          </w:p>
        </w:tc>
      </w:tr>
      <w:tr w:rsidR="00A90A78" w:rsidTr="005B26D1">
        <w:tc>
          <w:tcPr>
            <w:tcW w:w="2268" w:type="dxa"/>
          </w:tcPr>
          <w:p w:rsidR="00A90A78" w:rsidRPr="00D10B92" w:rsidRDefault="002C7B32" w:rsidP="002422C4">
            <w:pPr>
              <w:pStyle w:val="ab"/>
              <w:spacing w:before="0" w:beforeAutospacing="0" w:after="0" w:afterAutospacing="0"/>
              <w:jc w:val="both"/>
            </w:pPr>
            <w:r>
              <w:t>Р</w:t>
            </w:r>
            <w:r w:rsidR="002422C4">
              <w:t xml:space="preserve">.Ш. </w:t>
            </w:r>
            <w:r w:rsidR="00AD0CCC">
              <w:t>Тахтаева</w:t>
            </w:r>
            <w:r w:rsidR="005B7286">
              <w:t xml:space="preserve"> – авторское дополнение</w:t>
            </w:r>
            <w:r w:rsidR="00AD0CCC">
              <w:t xml:space="preserve"> </w:t>
            </w:r>
          </w:p>
        </w:tc>
        <w:tc>
          <w:tcPr>
            <w:tcW w:w="7371" w:type="dxa"/>
          </w:tcPr>
          <w:p w:rsidR="00A90A78" w:rsidRPr="00AB1F5F" w:rsidRDefault="003009E5" w:rsidP="00765B49">
            <w:pPr>
              <w:pStyle w:val="ab"/>
              <w:spacing w:before="0" w:beforeAutospacing="0" w:after="0" w:afterAutospacing="0"/>
              <w:jc w:val="both"/>
            </w:pPr>
            <w:r w:rsidRPr="00FA6E00">
              <w:t>Спрос и предложение на тур</w:t>
            </w:r>
            <w:r>
              <w:t xml:space="preserve">истские </w:t>
            </w:r>
            <w:r w:rsidRPr="00FA6E00">
              <w:t>услуги</w:t>
            </w:r>
            <w:r>
              <w:t>;</w:t>
            </w:r>
            <w:r w:rsidRPr="00FA6E00">
              <w:t xml:space="preserve"> комплекс разнообразных видов </w:t>
            </w:r>
            <w:r w:rsidRPr="00AB1F5F">
              <w:t>деятельности, сопряженных с отраслью туризма</w:t>
            </w:r>
            <w:r>
              <w:t>;</w:t>
            </w:r>
            <w:r w:rsidRPr="00AB1F5F">
              <w:t xml:space="preserve"> горизонтальные связи в рамках территориально-рекреационного </w:t>
            </w:r>
            <w:r w:rsidRPr="008B3F2A">
              <w:t>пространства</w:t>
            </w:r>
            <w:r>
              <w:t>;</w:t>
            </w:r>
            <w:r w:rsidRPr="008B3F2A">
              <w:t xml:space="preserve"> </w:t>
            </w:r>
            <w:r w:rsidRPr="00B54313">
              <w:t>кооперация и к</w:t>
            </w:r>
            <w:r>
              <w:t>о</w:t>
            </w:r>
            <w:r w:rsidRPr="00B54313">
              <w:t>л</w:t>
            </w:r>
            <w:r>
              <w:t>а</w:t>
            </w:r>
            <w:r w:rsidRPr="00B54313">
              <w:t>б</w:t>
            </w:r>
            <w:r>
              <w:t>орация туристских предприятий</w:t>
            </w:r>
            <w:r w:rsidRPr="00B54313">
              <w:t>; синергетический эффект</w:t>
            </w:r>
            <w:r>
              <w:t>.</w:t>
            </w:r>
          </w:p>
        </w:tc>
      </w:tr>
      <w:tr w:rsidR="00827001" w:rsidTr="005B26D1">
        <w:tc>
          <w:tcPr>
            <w:tcW w:w="9639" w:type="dxa"/>
            <w:gridSpan w:val="2"/>
          </w:tcPr>
          <w:p w:rsidR="00827001" w:rsidRPr="00D10B92" w:rsidRDefault="00974851" w:rsidP="00827001">
            <w:pPr>
              <w:pStyle w:val="ab"/>
              <w:spacing w:before="0" w:beforeAutospacing="0" w:after="0" w:afterAutospacing="0"/>
              <w:ind w:firstLine="709"/>
              <w:jc w:val="both"/>
            </w:pPr>
            <w:r>
              <w:t>Примечание – Составлено автором</w:t>
            </w:r>
          </w:p>
        </w:tc>
      </w:tr>
    </w:tbl>
    <w:p w:rsidR="00120C1D" w:rsidRDefault="00120C1D" w:rsidP="008240ED">
      <w:pPr>
        <w:pStyle w:val="ab"/>
        <w:shd w:val="clear" w:color="auto" w:fill="FFFFFF"/>
        <w:spacing w:before="0" w:beforeAutospacing="0" w:after="0" w:afterAutospacing="0"/>
        <w:ind w:firstLine="709"/>
        <w:jc w:val="both"/>
        <w:rPr>
          <w:sz w:val="28"/>
          <w:szCs w:val="28"/>
        </w:rPr>
      </w:pPr>
    </w:p>
    <w:p w:rsidR="00325829" w:rsidRDefault="000D09D0" w:rsidP="001C5AEE">
      <w:pPr>
        <w:pStyle w:val="ab"/>
        <w:shd w:val="clear" w:color="auto" w:fill="FFFFFF"/>
        <w:spacing w:before="0" w:beforeAutospacing="0" w:after="0" w:afterAutospacing="0"/>
        <w:ind w:firstLine="709"/>
        <w:jc w:val="both"/>
        <w:rPr>
          <w:sz w:val="28"/>
          <w:szCs w:val="28"/>
        </w:rPr>
      </w:pPr>
      <w:r w:rsidRPr="00515EA0">
        <w:rPr>
          <w:sz w:val="28"/>
          <w:szCs w:val="28"/>
        </w:rPr>
        <w:t xml:space="preserve">Основываясь на научных заключениях исследователей относительно определения понятия </w:t>
      </w:r>
      <w:r w:rsidR="00D740DE">
        <w:rPr>
          <w:sz w:val="28"/>
          <w:szCs w:val="28"/>
        </w:rPr>
        <w:t xml:space="preserve">кластерного развития </w:t>
      </w:r>
      <w:r w:rsidRPr="00515EA0">
        <w:rPr>
          <w:sz w:val="28"/>
          <w:szCs w:val="28"/>
        </w:rPr>
        <w:t>тури</w:t>
      </w:r>
      <w:r w:rsidR="00D740DE">
        <w:rPr>
          <w:sz w:val="28"/>
          <w:szCs w:val="28"/>
        </w:rPr>
        <w:t>зма</w:t>
      </w:r>
      <w:r w:rsidRPr="00515EA0">
        <w:rPr>
          <w:sz w:val="28"/>
          <w:szCs w:val="28"/>
        </w:rPr>
        <w:t xml:space="preserve">, важно </w:t>
      </w:r>
      <w:r w:rsidR="00D740DE">
        <w:rPr>
          <w:sz w:val="28"/>
          <w:szCs w:val="28"/>
        </w:rPr>
        <w:t xml:space="preserve">сделать авторское видение данного процесса, которое заключается в том, что его </w:t>
      </w:r>
      <w:r w:rsidR="00D740DE" w:rsidRPr="00515EA0">
        <w:rPr>
          <w:sz w:val="28"/>
          <w:szCs w:val="28"/>
        </w:rPr>
        <w:t>функционирование, накладываясь на процесс производства и потребления туристских услуг</w:t>
      </w:r>
      <w:r w:rsidR="00D740DE">
        <w:rPr>
          <w:sz w:val="28"/>
          <w:szCs w:val="28"/>
        </w:rPr>
        <w:t xml:space="preserve"> в результате спроса и предложения на них</w:t>
      </w:r>
      <w:r w:rsidR="00D740DE" w:rsidRPr="00515EA0">
        <w:rPr>
          <w:sz w:val="28"/>
          <w:szCs w:val="28"/>
        </w:rPr>
        <w:t xml:space="preserve">, осуществляется в рамках </w:t>
      </w:r>
      <w:r w:rsidR="005F7664">
        <w:rPr>
          <w:sz w:val="28"/>
          <w:szCs w:val="28"/>
        </w:rPr>
        <w:t xml:space="preserve">комплекса </w:t>
      </w:r>
      <w:r w:rsidR="00D740DE" w:rsidRPr="00515EA0">
        <w:rPr>
          <w:sz w:val="28"/>
          <w:szCs w:val="28"/>
        </w:rPr>
        <w:t xml:space="preserve">разнообразных видов деятельности, таких как </w:t>
      </w:r>
      <w:r w:rsidR="00D740DE" w:rsidRPr="008461ED">
        <w:rPr>
          <w:sz w:val="28"/>
          <w:szCs w:val="28"/>
        </w:rPr>
        <w:t xml:space="preserve">гостиничное хозяйство, туристические агентства, предприятия питания, кредитно-финансовые учреждения, транспорт, связь, средства информации и коммуникаций, производство товаров широкого спроса, </w:t>
      </w:r>
      <w:r w:rsidR="00D740DE">
        <w:rPr>
          <w:sz w:val="28"/>
          <w:szCs w:val="28"/>
        </w:rPr>
        <w:t>агропромышленный комплекс</w:t>
      </w:r>
      <w:r w:rsidR="00D740DE" w:rsidRPr="008461ED">
        <w:rPr>
          <w:sz w:val="28"/>
          <w:szCs w:val="28"/>
        </w:rPr>
        <w:t>, торговля, а также другие отрасли хозяйства, производящие товары и оказывающие услуги для туристов.</w:t>
      </w:r>
      <w:r w:rsidR="00D740DE">
        <w:rPr>
          <w:sz w:val="28"/>
          <w:szCs w:val="28"/>
        </w:rPr>
        <w:t xml:space="preserve"> Более того, к</w:t>
      </w:r>
      <w:r w:rsidR="006D3C9C">
        <w:rPr>
          <w:sz w:val="28"/>
          <w:szCs w:val="28"/>
        </w:rPr>
        <w:t xml:space="preserve">ластерное развитие туризма, осуществляя процесс горизонтальных связей в рамках территориально-рекреационного пространства, происходит в условиях </w:t>
      </w:r>
      <w:r w:rsidR="006D3C9C" w:rsidRPr="00975207">
        <w:rPr>
          <w:sz w:val="28"/>
          <w:szCs w:val="28"/>
        </w:rPr>
        <w:t>туристско</w:t>
      </w:r>
      <w:r w:rsidR="006D3C9C">
        <w:rPr>
          <w:sz w:val="28"/>
          <w:szCs w:val="28"/>
        </w:rPr>
        <w:t>-</w:t>
      </w:r>
      <w:r w:rsidR="006D3C9C" w:rsidRPr="00975207">
        <w:rPr>
          <w:sz w:val="28"/>
          <w:szCs w:val="28"/>
        </w:rPr>
        <w:t>рекреационн</w:t>
      </w:r>
      <w:r w:rsidR="006D3C9C">
        <w:rPr>
          <w:sz w:val="28"/>
          <w:szCs w:val="28"/>
        </w:rPr>
        <w:t>ой</w:t>
      </w:r>
      <w:r w:rsidR="006D3C9C" w:rsidRPr="00975207">
        <w:rPr>
          <w:sz w:val="28"/>
          <w:szCs w:val="28"/>
        </w:rPr>
        <w:t xml:space="preserve"> систем</w:t>
      </w:r>
      <w:r w:rsidR="006D3C9C">
        <w:rPr>
          <w:sz w:val="28"/>
          <w:szCs w:val="28"/>
        </w:rPr>
        <w:t>ы, на которой локализированы туристские и дополняющие предприятия с располагающими ресурсами, технологиями, связями, каналами сбыта, клиентурой, развитой инфраструктурой, турпродуктом, вследствие кооперативной организации которых возникает синергетический эффект, приводящий к росту социально-экономической ситуации</w:t>
      </w:r>
      <w:r w:rsidR="00B54313">
        <w:rPr>
          <w:sz w:val="28"/>
          <w:szCs w:val="28"/>
        </w:rPr>
        <w:t xml:space="preserve"> и удовлетворению потребностей туристов</w:t>
      </w:r>
      <w:r w:rsidR="00325829">
        <w:rPr>
          <w:sz w:val="28"/>
          <w:szCs w:val="28"/>
        </w:rPr>
        <w:t xml:space="preserve">. </w:t>
      </w:r>
    </w:p>
    <w:p w:rsidR="00345426" w:rsidRDefault="00325829" w:rsidP="001C5AEE">
      <w:pPr>
        <w:pStyle w:val="ab"/>
        <w:shd w:val="clear" w:color="auto" w:fill="FFFFFF"/>
        <w:spacing w:before="0" w:beforeAutospacing="0" w:after="0" w:afterAutospacing="0"/>
        <w:ind w:firstLine="709"/>
        <w:jc w:val="both"/>
        <w:rPr>
          <w:sz w:val="28"/>
          <w:szCs w:val="28"/>
        </w:rPr>
      </w:pPr>
      <w:r>
        <w:rPr>
          <w:sz w:val="28"/>
          <w:szCs w:val="28"/>
        </w:rPr>
        <w:t xml:space="preserve">Изложенное авторское видение позволило разработать схему кластерного развития туризма и его влияния на экономику </w:t>
      </w:r>
      <w:r w:rsidR="006D3C9C">
        <w:rPr>
          <w:sz w:val="28"/>
          <w:szCs w:val="28"/>
        </w:rPr>
        <w:t>(рисунок 1).</w:t>
      </w:r>
    </w:p>
    <w:p w:rsidR="005B26D1" w:rsidRDefault="00A10108" w:rsidP="006D3C9C">
      <w:pPr>
        <w:pStyle w:val="ab"/>
        <w:shd w:val="clear" w:color="auto" w:fill="FFFFFF"/>
        <w:spacing w:before="0" w:beforeAutospacing="0" w:after="0" w:afterAutospacing="0"/>
        <w:ind w:firstLine="709"/>
        <w:jc w:val="both"/>
        <w:rPr>
          <w:sz w:val="28"/>
          <w:szCs w:val="28"/>
        </w:rPr>
      </w:pPr>
      <w:r w:rsidRPr="001C5AEE">
        <w:rPr>
          <w:sz w:val="28"/>
          <w:szCs w:val="28"/>
        </w:rPr>
        <w:t>Кластерное развитие туризма, благоприятно влияя на социально-экономическую ситуацию в туристско-рекреационном пространстве, предполагает предусмотрение ряда факторов. Интерпретируя схему кластерного развития туризма и его влияния на национальную экономику, важно отметить, что, прежде чем приступить к развитию туристского кластера, важно определиться с местом его расположения, границами и масштабом, для определения которых следует изучить регион, выявить наиболее достопримечательные объекты, куда потянется поток туристов, а затем определить центры туристского кластера, которых может быть несколько, конкурирующих между собой, и неконкурирующих, а дополняющих друг друга. При этом, межрегиональные туристские кластеры позволяют предоставлять более широкий спектр товаров и услуг, для реализации которых требуется высокий уровень инвестиций и инфраструктуры, а также наличие хорошо развитых транспортных сетей. Приграничные туристские кластеры подразумевают взаимодействие не только фирм и компаний внутри кластера, но и сотрудничество с зарубежными компаниями.</w:t>
      </w:r>
    </w:p>
    <w:p w:rsidR="00A10108" w:rsidRDefault="00A10108" w:rsidP="006D3C9C">
      <w:pPr>
        <w:pStyle w:val="ab"/>
        <w:shd w:val="clear" w:color="auto" w:fill="FFFFFF"/>
        <w:spacing w:before="0" w:beforeAutospacing="0" w:after="0" w:afterAutospacing="0"/>
        <w:ind w:firstLine="709"/>
        <w:jc w:val="both"/>
        <w:rPr>
          <w:sz w:val="28"/>
          <w:szCs w:val="28"/>
        </w:rPr>
      </w:pPr>
    </w:p>
    <w:p w:rsidR="003C3F98" w:rsidRDefault="009F65A4" w:rsidP="006D3C9C">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700224" behindDoc="0" locked="0" layoutInCell="1" allowOverlap="1" wp14:anchorId="52A90B00" wp14:editId="3A17D505">
                <wp:simplePos x="0" y="0"/>
                <wp:positionH relativeFrom="column">
                  <wp:posOffset>4906597</wp:posOffset>
                </wp:positionH>
                <wp:positionV relativeFrom="paragraph">
                  <wp:posOffset>141617</wp:posOffset>
                </wp:positionV>
                <wp:extent cx="425450" cy="4537171"/>
                <wp:effectExtent l="0" t="0" r="12700" b="53975"/>
                <wp:wrapNone/>
                <wp:docPr id="71" name="Вертикальный свито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0" cy="4537171"/>
                        </a:xfrm>
                        <a:prstGeom prst="verticalScroll">
                          <a:avLst>
                            <a:gd name="adj" fmla="val 12500"/>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round/>
                          <a:headEnd/>
                          <a:tailEnd/>
                        </a:ln>
                        <a:effectLst>
                          <a:outerShdw dist="20000" dir="5400000" rotWithShape="0">
                            <a:srgbClr val="000000">
                              <a:alpha val="37999"/>
                            </a:srgbClr>
                          </a:outerShdw>
                        </a:effectLst>
                      </wps:spPr>
                      <wps:txbx>
                        <w:txbxContent>
                          <w:p w:rsidR="002B553D" w:rsidRPr="00E26A63" w:rsidRDefault="002B553D" w:rsidP="00FD2A2C">
                            <w:pPr>
                              <w:spacing w:after="0" w:line="240" w:lineRule="auto"/>
                              <w:jc w:val="center"/>
                              <w:rPr>
                                <w:rFonts w:ascii="Times New Roman" w:hAnsi="Times New Roman" w:cs="Times New Roman"/>
                                <w:i/>
                                <w:spacing w:val="20"/>
                                <w:sz w:val="20"/>
                                <w:szCs w:val="20"/>
                              </w:rPr>
                            </w:pPr>
                            <w:r w:rsidRPr="00E26A63">
                              <w:rPr>
                                <w:rFonts w:ascii="Times New Roman" w:hAnsi="Times New Roman" w:cs="Times New Roman"/>
                                <w:i/>
                                <w:spacing w:val="20"/>
                                <w:sz w:val="20"/>
                                <w:szCs w:val="20"/>
                              </w:rPr>
                              <w:t>Синергетический эффект</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90B0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11" o:spid="_x0000_s1026" type="#_x0000_t97" style="position:absolute;left:0;text-align:left;margin-left:386.35pt;margin-top:11.15pt;width:33.5pt;height:35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" fillcolor="#9eeaff" strokecolor="#40a7c2 [3048]">
                <v:fill color2="#e4f9ff" rotate="t" angle="180" colors="0 #9eeaff;22938f #bbefff;1 #e4f9ff" focus="100%" type="gradient"/>
                <v:shadow on="t" color="black" opacity="24903f" origin=",.5" offset="0,.55556mm"/>
                <v:path arrowok="t"/>
                <v:textbox style="layout-flow:vertical;mso-layout-flow-alt:bottom-to-top">
                  <w:txbxContent>
                    <w:p w:rsidR="002B553D" w:rsidRPr="00E26A63" w:rsidRDefault="002B553D" w:rsidP="00FD2A2C">
                      <w:pPr>
                        <w:spacing w:after="0" w:line="240" w:lineRule="auto"/>
                        <w:jc w:val="center"/>
                        <w:rPr>
                          <w:rFonts w:ascii="Times New Roman" w:hAnsi="Times New Roman" w:cs="Times New Roman"/>
                          <w:i/>
                          <w:spacing w:val="20"/>
                          <w:sz w:val="20"/>
                          <w:szCs w:val="20"/>
                        </w:rPr>
                      </w:pPr>
                      <w:r w:rsidRPr="00E26A63">
                        <w:rPr>
                          <w:rFonts w:ascii="Times New Roman" w:hAnsi="Times New Roman" w:cs="Times New Roman"/>
                          <w:i/>
                          <w:spacing w:val="20"/>
                          <w:sz w:val="20"/>
                          <w:szCs w:val="20"/>
                        </w:rPr>
                        <w:t>Синергетический эффект</w:t>
                      </w:r>
                    </w:p>
                  </w:txbxContent>
                </v:textbox>
              </v:shape>
            </w:pict>
          </mc:Fallback>
        </mc:AlternateContent>
      </w:r>
      <w:r>
        <w:rPr>
          <w:noProof/>
          <w:sz w:val="28"/>
          <w:szCs w:val="28"/>
          <w:lang w:eastAsia="ru-RU"/>
        </w:rPr>
        <mc:AlternateContent>
          <mc:Choice Requires="wps">
            <w:drawing>
              <wp:anchor distT="0" distB="0" distL="114300" distR="114300" simplePos="0" relativeHeight="251577344" behindDoc="0" locked="0" layoutInCell="1" allowOverlap="1" wp14:anchorId="3F53E860" wp14:editId="11067043">
                <wp:simplePos x="0" y="0"/>
                <wp:positionH relativeFrom="column">
                  <wp:posOffset>481965</wp:posOffset>
                </wp:positionH>
                <wp:positionV relativeFrom="paragraph">
                  <wp:posOffset>130810</wp:posOffset>
                </wp:positionV>
                <wp:extent cx="4219575" cy="314325"/>
                <wp:effectExtent l="0" t="0" r="9525" b="47625"/>
                <wp:wrapNone/>
                <wp:docPr id="69" name="Прямоугольник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9575" cy="314325"/>
                        </a:xfrm>
                        <a:prstGeom prst="rect">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miter lim="800000"/>
                          <a:headEnd/>
                          <a:tailEnd/>
                        </a:ln>
                        <a:effectLst>
                          <a:outerShdw dist="20000" dir="5400000" rotWithShape="0">
                            <a:srgbClr val="000000">
                              <a:alpha val="37999"/>
                            </a:srgbClr>
                          </a:outerShdw>
                        </a:effectLst>
                      </wps:spPr>
                      <wps:txbx>
                        <w:txbxContent>
                          <w:p w:rsidR="002B553D" w:rsidRPr="00E478D7" w:rsidRDefault="002B553D" w:rsidP="00F41BA0">
                            <w:pPr>
                              <w:jc w:val="center"/>
                              <w:rPr>
                                <w:rFonts w:ascii="Times New Roman" w:hAnsi="Times New Roman" w:cs="Times New Roman"/>
                                <w:i/>
                                <w:sz w:val="24"/>
                                <w:szCs w:val="24"/>
                                <w:lang w:val="kk-KZ"/>
                              </w:rPr>
                            </w:pPr>
                            <w:r w:rsidRPr="00E478D7">
                              <w:rPr>
                                <w:rFonts w:ascii="Times New Roman" w:hAnsi="Times New Roman" w:cs="Times New Roman"/>
                                <w:i/>
                                <w:sz w:val="24"/>
                                <w:szCs w:val="24"/>
                                <w:lang w:val="kk-KZ"/>
                              </w:rPr>
                              <w:t>Туристско-рекреационное пространство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53E860" id="Прямоугольник 300" o:spid="_x0000_s1027" style="position:absolute;left:0;text-align:left;margin-left:37.95pt;margin-top:10.3pt;width:332.25pt;height:24.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" fillcolor="#9eeaff" strokecolor="#40a7c2 [3048]">
                <v:fill color2="#e4f9ff" rotate="t" angle="180" colors="0 #9eeaff;22938f #bbefff;1 #e4f9ff" focus="100%" type="gradient"/>
                <v:shadow on="t" color="black" opacity="24903f" origin=",.5" offset="0,.55556mm"/>
                <v:path arrowok="t"/>
                <v:textbox>
                  <w:txbxContent>
                    <w:p w:rsidR="002B553D" w:rsidRPr="00E478D7" w:rsidRDefault="002B553D" w:rsidP="00F41BA0">
                      <w:pPr>
                        <w:jc w:val="center"/>
                        <w:rPr>
                          <w:rFonts w:ascii="Times New Roman" w:hAnsi="Times New Roman" w:cs="Times New Roman"/>
                          <w:i/>
                          <w:sz w:val="24"/>
                          <w:szCs w:val="24"/>
                          <w:lang w:val="kk-KZ"/>
                        </w:rPr>
                      </w:pPr>
                      <w:r w:rsidRPr="00E478D7">
                        <w:rPr>
                          <w:rFonts w:ascii="Times New Roman" w:hAnsi="Times New Roman" w:cs="Times New Roman"/>
                          <w:i/>
                          <w:sz w:val="24"/>
                          <w:szCs w:val="24"/>
                          <w:lang w:val="kk-KZ"/>
                        </w:rPr>
                        <w:t>Туристско-рекреационное пространство</w:t>
                      </w:r>
                    </w:p>
                  </w:txbxContent>
                </v:textbox>
              </v:rect>
            </w:pict>
          </mc:Fallback>
        </mc:AlternateContent>
      </w:r>
    </w:p>
    <w:p w:rsidR="009420C2" w:rsidRDefault="009F65A4" w:rsidP="006D3C9C">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667456" behindDoc="0" locked="0" layoutInCell="1" allowOverlap="1" wp14:anchorId="3F0D7575" wp14:editId="025FEF69">
                <wp:simplePos x="0" y="0"/>
                <wp:positionH relativeFrom="column">
                  <wp:posOffset>4704080</wp:posOffset>
                </wp:positionH>
                <wp:positionV relativeFrom="paragraph">
                  <wp:posOffset>125730</wp:posOffset>
                </wp:positionV>
                <wp:extent cx="703580" cy="4286250"/>
                <wp:effectExtent l="38100" t="38100" r="58420" b="76200"/>
                <wp:wrapNone/>
                <wp:docPr id="338" name="Правая круглая скобка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 cy="4286250"/>
                        </a:xfrm>
                        <a:prstGeom prst="rightBracket">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C56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338" o:spid="_x0000_s1026" type="#_x0000_t86" style="position:absolute;margin-left:370.4pt;margin-top:9.9pt;width:55.4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" adj="295" strokecolor="#4f81bd [3204]" strokeweight="2pt">
                <v:shadow on="t" color="black" opacity="24903f" origin=",.5" offset="0,.55556mm"/>
              </v:shape>
            </w:pict>
          </mc:Fallback>
        </mc:AlternateContent>
      </w:r>
      <w:r>
        <w:rPr>
          <w:noProof/>
          <w:sz w:val="28"/>
          <w:szCs w:val="28"/>
          <w:lang w:eastAsia="ru-RU"/>
        </w:rPr>
        <mc:AlternateContent>
          <mc:Choice Requires="wps">
            <w:drawing>
              <wp:anchor distT="0" distB="0" distL="114300" distR="114300" simplePos="0" relativeHeight="251697152" behindDoc="0" locked="0" layoutInCell="1" allowOverlap="1" wp14:anchorId="357043D2" wp14:editId="2EE69D5E">
                <wp:simplePos x="0" y="0"/>
                <wp:positionH relativeFrom="column">
                  <wp:posOffset>5525135</wp:posOffset>
                </wp:positionH>
                <wp:positionV relativeFrom="paragraph">
                  <wp:posOffset>17145</wp:posOffset>
                </wp:positionV>
                <wp:extent cx="532130" cy="1341120"/>
                <wp:effectExtent l="0" t="0" r="1270" b="0"/>
                <wp:wrapNone/>
                <wp:docPr id="68"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130" cy="134112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B02C66" w:rsidRDefault="002B553D" w:rsidP="007F18D9">
                            <w:pPr>
                              <w:spacing w:after="0" w:line="240" w:lineRule="auto"/>
                              <w:jc w:val="center"/>
                              <w:rPr>
                                <w:rFonts w:ascii="Times New Roman" w:hAnsi="Times New Roman" w:cs="Times New Roman"/>
                              </w:rPr>
                            </w:pPr>
                            <w:r w:rsidRPr="00B02C66">
                              <w:rPr>
                                <w:rFonts w:ascii="Times New Roman" w:hAnsi="Times New Roman" w:cs="Times New Roman"/>
                              </w:rPr>
                              <w:t>Бюджетный эффект</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7043D2" id="Скругленный прямоугольник 3" o:spid="_x0000_s1028" style="position:absolute;left:0;text-align:left;margin-left:435.05pt;margin-top:1.35pt;width:41.9pt;height:10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" fillcolor="white [3201]" strokecolor="#4f81bd [3204]" strokeweight="2pt">
                <v:path arrowok="t"/>
                <v:textbox style="layout-flow:vertical;mso-layout-flow-alt:bottom-to-top">
                  <w:txbxContent>
                    <w:p w:rsidR="002B553D" w:rsidRPr="00B02C66" w:rsidRDefault="002B553D" w:rsidP="007F18D9">
                      <w:pPr>
                        <w:spacing w:after="0" w:line="240" w:lineRule="auto"/>
                        <w:jc w:val="center"/>
                        <w:rPr>
                          <w:rFonts w:ascii="Times New Roman" w:hAnsi="Times New Roman" w:cs="Times New Roman"/>
                        </w:rPr>
                      </w:pPr>
                      <w:r w:rsidRPr="00B02C66">
                        <w:rPr>
                          <w:rFonts w:ascii="Times New Roman" w:hAnsi="Times New Roman" w:cs="Times New Roman"/>
                        </w:rPr>
                        <w:t>Бюджетный эффект</w:t>
                      </w:r>
                    </w:p>
                  </w:txbxContent>
                </v:textbox>
              </v:roundrect>
            </w:pict>
          </mc:Fallback>
        </mc:AlternateContent>
      </w:r>
    </w:p>
    <w:p w:rsidR="009420C2" w:rsidRDefault="009F65A4" w:rsidP="006D3C9C">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299" distR="114299" simplePos="0" relativeHeight="251579392" behindDoc="0" locked="0" layoutInCell="1" allowOverlap="1" wp14:anchorId="602FF3F7" wp14:editId="2AAF3C40">
                <wp:simplePos x="0" y="0"/>
                <wp:positionH relativeFrom="column">
                  <wp:posOffset>3244214</wp:posOffset>
                </wp:positionH>
                <wp:positionV relativeFrom="paragraph">
                  <wp:posOffset>61595</wp:posOffset>
                </wp:positionV>
                <wp:extent cx="0" cy="199390"/>
                <wp:effectExtent l="95250" t="38100" r="38100" b="0"/>
                <wp:wrapNone/>
                <wp:docPr id="302"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993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7377DFE1" id="_x0000_t32" coordsize="21600,21600" o:spt="32" o:oned="t" path="m,l21600,21600e" filled="f">
                <v:path arrowok="t" fillok="f" o:connecttype="none"/>
                <o:lock v:ext="edit" shapetype="t"/>
              </v:shapetype>
              <v:shape id="Прямая со стрелкой 302" o:spid="_x0000_s1026" type="#_x0000_t32" style="position:absolute;margin-left:255.45pt;margin-top:4.85pt;width:0;height:15.7pt;flip:y;z-index:25157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578368" behindDoc="0" locked="0" layoutInCell="1" allowOverlap="1" wp14:anchorId="1FA71DD9" wp14:editId="6930C2F4">
                <wp:simplePos x="0" y="0"/>
                <wp:positionH relativeFrom="column">
                  <wp:posOffset>1929764</wp:posOffset>
                </wp:positionH>
                <wp:positionV relativeFrom="paragraph">
                  <wp:posOffset>69215</wp:posOffset>
                </wp:positionV>
                <wp:extent cx="0" cy="200025"/>
                <wp:effectExtent l="76200" t="0" r="38100" b="28575"/>
                <wp:wrapNone/>
                <wp:docPr id="301" name="Прямая со стрелкой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A25F592" id="Прямая со стрелкой 301" o:spid="_x0000_s1026" type="#_x0000_t32" style="position:absolute;margin-left:151.95pt;margin-top:5.45pt;width:0;height:15.75pt;flip:x;z-index:25157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" strokecolor="#4579b8 [3044]">
                <v:stroke endarrow="open"/>
                <o:lock v:ext="edit" shapetype="f"/>
              </v:shape>
            </w:pict>
          </mc:Fallback>
        </mc:AlternateContent>
      </w:r>
    </w:p>
    <w:p w:rsidR="006D3C9C" w:rsidRDefault="009F65A4" w:rsidP="006D3C9C">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299" distR="114299" simplePos="0" relativeHeight="251625472" behindDoc="0" locked="0" layoutInCell="1" allowOverlap="1" wp14:anchorId="0EB40287" wp14:editId="2AD1C07F">
                <wp:simplePos x="0" y="0"/>
                <wp:positionH relativeFrom="column">
                  <wp:posOffset>3844289</wp:posOffset>
                </wp:positionH>
                <wp:positionV relativeFrom="paragraph">
                  <wp:posOffset>107950</wp:posOffset>
                </wp:positionV>
                <wp:extent cx="0" cy="200025"/>
                <wp:effectExtent l="76200" t="0" r="38100" b="28575"/>
                <wp:wrapNone/>
                <wp:docPr id="324" name="Прямая со стрелкой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1E5982" id="Прямая со стрелкой 324" o:spid="_x0000_s1026" type="#_x0000_t32" style="position:absolute;margin-left:302.7pt;margin-top:8.5pt;width:0;height:15.75pt;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06016" behindDoc="0" locked="0" layoutInCell="1" allowOverlap="1" wp14:anchorId="4BD29E9B" wp14:editId="6A1B6B4F">
                <wp:simplePos x="0" y="0"/>
                <wp:positionH relativeFrom="column">
                  <wp:posOffset>2707004</wp:posOffset>
                </wp:positionH>
                <wp:positionV relativeFrom="paragraph">
                  <wp:posOffset>107950</wp:posOffset>
                </wp:positionV>
                <wp:extent cx="0" cy="200025"/>
                <wp:effectExtent l="76200" t="0" r="38100" b="28575"/>
                <wp:wrapNone/>
                <wp:docPr id="3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E7BE28" id="Прямая со стрелкой 318" o:spid="_x0000_s1026" type="#_x0000_t32" style="position:absolute;margin-left:213.15pt;margin-top:8.5pt;width:0;height:15.75pt;z-index:251606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" strokecolor="#4579b8 [3044]">
                <v:stroke endarrow="open"/>
                <o:lock v:ext="edit" shapetype="f"/>
              </v:shape>
            </w:pict>
          </mc:Fallback>
        </mc:AlternateContent>
      </w:r>
      <w:r>
        <w:rPr>
          <w:noProof/>
          <w:sz w:val="28"/>
          <w:szCs w:val="28"/>
          <w:lang w:eastAsia="ru-RU"/>
        </w:rPr>
        <mc:AlternateContent>
          <mc:Choice Requires="wps">
            <w:drawing>
              <wp:anchor distT="0" distB="0" distL="114300" distR="114300" simplePos="0" relativeHeight="251566080" behindDoc="0" locked="0" layoutInCell="1" allowOverlap="1" wp14:anchorId="38F0AF15" wp14:editId="04799C5D">
                <wp:simplePos x="0" y="0"/>
                <wp:positionH relativeFrom="column">
                  <wp:posOffset>482600</wp:posOffset>
                </wp:positionH>
                <wp:positionV relativeFrom="paragraph">
                  <wp:posOffset>57150</wp:posOffset>
                </wp:positionV>
                <wp:extent cx="3929380" cy="3438525"/>
                <wp:effectExtent l="0" t="0" r="0" b="9525"/>
                <wp:wrapNone/>
                <wp:docPr id="210" name="Скругленный 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9380" cy="343852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D88AB" id="Скругленный прямоугольник 210" o:spid="_x0000_s1026" style="position:absolute;margin-left:38pt;margin-top:4.5pt;width:309.4pt;height:270.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" fillcolor="white [3201]" strokecolor="#4f81bd [3204]" strokeweight="2pt">
                <v:path arrowok="t"/>
              </v:roundrect>
            </w:pict>
          </mc:Fallback>
        </mc:AlternateContent>
      </w:r>
      <w:r>
        <w:rPr>
          <w:noProof/>
          <w:sz w:val="28"/>
          <w:szCs w:val="28"/>
          <w:lang w:eastAsia="ru-RU"/>
        </w:rPr>
        <mc:AlternateContent>
          <mc:Choice Requires="wps">
            <w:drawing>
              <wp:anchor distT="0" distB="0" distL="114299" distR="114299" simplePos="0" relativeHeight="251595776" behindDoc="0" locked="0" layoutInCell="1" allowOverlap="1" wp14:anchorId="48704632" wp14:editId="1641BEAA">
                <wp:simplePos x="0" y="0"/>
                <wp:positionH relativeFrom="column">
                  <wp:posOffset>1577339</wp:posOffset>
                </wp:positionH>
                <wp:positionV relativeFrom="paragraph">
                  <wp:posOffset>107950</wp:posOffset>
                </wp:positionV>
                <wp:extent cx="0" cy="200025"/>
                <wp:effectExtent l="76200" t="0" r="38100" b="28575"/>
                <wp:wrapNone/>
                <wp:docPr id="315" name="Прямая со стрелкой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FDBB7FA" id="Прямая со стрелкой 315" o:spid="_x0000_s1026" type="#_x0000_t32" style="position:absolute;margin-left:124.2pt;margin-top:8.5pt;width:0;height:15.75pt;z-index:251595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" strokecolor="#4579b8 [3044]">
                <v:stroke endarrow="open"/>
                <o:lock v:ext="edit" shapetype="f"/>
              </v:shape>
            </w:pict>
          </mc:Fallback>
        </mc:AlternateContent>
      </w:r>
    </w:p>
    <w:p w:rsidR="006D3C9C" w:rsidRDefault="009F65A4" w:rsidP="006D3C9C">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698176" behindDoc="0" locked="0" layoutInCell="1" allowOverlap="1" wp14:anchorId="733C32B5" wp14:editId="6772375F">
                <wp:simplePos x="0" y="0"/>
                <wp:positionH relativeFrom="column">
                  <wp:posOffset>5394960</wp:posOffset>
                </wp:positionH>
                <wp:positionV relativeFrom="paragraph">
                  <wp:posOffset>33020</wp:posOffset>
                </wp:positionV>
                <wp:extent cx="146050" cy="228600"/>
                <wp:effectExtent l="0" t="38100" r="25400" b="38100"/>
                <wp:wrapNone/>
                <wp:docPr id="67" name="Стрелка вправо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DDB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 o:spid="_x0000_s1026" type="#_x0000_t13" style="position:absolute;margin-left:424.8pt;margin-top:2.6pt;width:11.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" adj="10800" fillcolor="#4f81bd [3204]" strokecolor="#243f60 [1604]" strokeweight="2pt">
                <v:path arrowok="t"/>
              </v:shape>
            </w:pict>
          </mc:Fallback>
        </mc:AlternateContent>
      </w:r>
      <w:r>
        <w:rPr>
          <w:noProof/>
          <w:sz w:val="28"/>
          <w:szCs w:val="28"/>
          <w:lang w:eastAsia="ru-RU"/>
        </w:rPr>
        <mc:AlternateContent>
          <mc:Choice Requires="wps">
            <w:drawing>
              <wp:anchor distT="0" distB="0" distL="114300" distR="114300" simplePos="0" relativeHeight="251622400" behindDoc="0" locked="0" layoutInCell="1" allowOverlap="1" wp14:anchorId="23C32DD3" wp14:editId="11C1CA3A">
                <wp:simplePos x="0" y="0"/>
                <wp:positionH relativeFrom="column">
                  <wp:posOffset>3332480</wp:posOffset>
                </wp:positionH>
                <wp:positionV relativeFrom="paragraph">
                  <wp:posOffset>107315</wp:posOffset>
                </wp:positionV>
                <wp:extent cx="999490" cy="561975"/>
                <wp:effectExtent l="0" t="0" r="0" b="9525"/>
                <wp:wrapNone/>
                <wp:docPr id="66" name="Скругленный прямоугольник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9490" cy="56197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CE4D9D" w:rsidRDefault="002B553D" w:rsidP="00CE4D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Кредитно-финансовые учреждения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C32DD3" id="Скругленный прямоугольник 323" o:spid="_x0000_s1029" style="position:absolute;left:0;text-align:left;margin-left:262.4pt;margin-top:8.45pt;width:78.7pt;height:44.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" fillcolor="white [3201]" strokecolor="#4f81bd [3204]" strokeweight="2pt">
                <v:path arrowok="t"/>
                <v:textbox>
                  <w:txbxContent>
                    <w:p w:rsidR="002B553D" w:rsidRPr="00CE4D9D" w:rsidRDefault="002B553D" w:rsidP="00CE4D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Кредитно-финансовые учреждения</w:t>
                      </w:r>
                    </w:p>
                  </w:txbxContent>
                </v:textbox>
              </v:roundrect>
            </w:pict>
          </mc:Fallback>
        </mc:AlternateContent>
      </w:r>
      <w:r>
        <w:rPr>
          <w:noProof/>
          <w:sz w:val="28"/>
          <w:szCs w:val="28"/>
          <w:lang w:eastAsia="ru-RU"/>
        </w:rPr>
        <mc:AlternateContent>
          <mc:Choice Requires="wps">
            <w:drawing>
              <wp:anchor distT="0" distB="0" distL="114300" distR="114300" simplePos="0" relativeHeight="251598848" behindDoc="0" locked="0" layoutInCell="1" allowOverlap="1" wp14:anchorId="5277CCFD" wp14:editId="58FFEF68">
                <wp:simplePos x="0" y="0"/>
                <wp:positionH relativeFrom="column">
                  <wp:posOffset>2279650</wp:posOffset>
                </wp:positionH>
                <wp:positionV relativeFrom="paragraph">
                  <wp:posOffset>96520</wp:posOffset>
                </wp:positionV>
                <wp:extent cx="967105" cy="561975"/>
                <wp:effectExtent l="0" t="0" r="4445" b="9525"/>
                <wp:wrapNone/>
                <wp:docPr id="65" name="Скругленный прямоугольник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7105" cy="56197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E26A63" w:rsidRDefault="002B553D" w:rsidP="006E213C">
                            <w:pPr>
                              <w:spacing w:after="0" w:line="240" w:lineRule="auto"/>
                              <w:jc w:val="center"/>
                              <w:rPr>
                                <w:rFonts w:ascii="Times New Roman" w:hAnsi="Times New Roman" w:cs="Times New Roman"/>
                                <w:sz w:val="20"/>
                                <w:szCs w:val="20"/>
                              </w:rPr>
                            </w:pPr>
                            <w:r w:rsidRPr="00E26A63">
                              <w:rPr>
                                <w:rFonts w:ascii="Times New Roman" w:hAnsi="Times New Roman" w:cs="Times New Roman"/>
                                <w:sz w:val="20"/>
                                <w:szCs w:val="20"/>
                              </w:rPr>
                              <w:t>Инфраструктура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77CCFD" id="Скругленный прямоугольник 316" o:spid="_x0000_s1030" style="position:absolute;left:0;text-align:left;margin-left:179.5pt;margin-top:7.6pt;width:76.15pt;height:44.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" fillcolor="white [3201]" strokecolor="#4f81bd [3204]" strokeweight="2pt">
                <v:path arrowok="t"/>
                <v:textbox>
                  <w:txbxContent>
                    <w:p w:rsidR="002B553D" w:rsidRPr="00E26A63" w:rsidRDefault="002B553D" w:rsidP="006E213C">
                      <w:pPr>
                        <w:spacing w:after="0" w:line="240" w:lineRule="auto"/>
                        <w:jc w:val="center"/>
                        <w:rPr>
                          <w:rFonts w:ascii="Times New Roman" w:hAnsi="Times New Roman" w:cs="Times New Roman"/>
                          <w:sz w:val="20"/>
                          <w:szCs w:val="20"/>
                        </w:rPr>
                      </w:pPr>
                      <w:r w:rsidRPr="00E26A63">
                        <w:rPr>
                          <w:rFonts w:ascii="Times New Roman" w:hAnsi="Times New Roman" w:cs="Times New Roman"/>
                          <w:sz w:val="20"/>
                          <w:szCs w:val="20"/>
                        </w:rPr>
                        <w:t>Инфраструктура</w:t>
                      </w:r>
                    </w:p>
                  </w:txbxContent>
                </v:textbox>
              </v:roundrect>
            </w:pict>
          </mc:Fallback>
        </mc:AlternateContent>
      </w:r>
      <w:r>
        <w:rPr>
          <w:noProof/>
          <w:sz w:val="28"/>
          <w:szCs w:val="28"/>
          <w:lang w:eastAsia="ru-RU"/>
        </w:rPr>
        <mc:AlternateContent>
          <mc:Choice Requires="wps">
            <w:drawing>
              <wp:anchor distT="0" distB="0" distL="114300" distR="114300" simplePos="0" relativeHeight="251593728" behindDoc="0" locked="0" layoutInCell="1" allowOverlap="1" wp14:anchorId="6D905F64" wp14:editId="56A86DC5">
                <wp:simplePos x="0" y="0"/>
                <wp:positionH relativeFrom="column">
                  <wp:posOffset>1091565</wp:posOffset>
                </wp:positionH>
                <wp:positionV relativeFrom="paragraph">
                  <wp:posOffset>103505</wp:posOffset>
                </wp:positionV>
                <wp:extent cx="1076325" cy="561975"/>
                <wp:effectExtent l="0" t="0" r="9525" b="9525"/>
                <wp:wrapNone/>
                <wp:docPr id="64" name="Скругленный прямоугольник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6325" cy="56197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E26A63" w:rsidRDefault="002B553D" w:rsidP="002156C1">
                            <w:pPr>
                              <w:spacing w:after="0" w:line="240" w:lineRule="auto"/>
                              <w:jc w:val="center"/>
                              <w:rPr>
                                <w:rFonts w:ascii="Times New Roman" w:hAnsi="Times New Roman" w:cs="Times New Roman"/>
                                <w:sz w:val="20"/>
                                <w:szCs w:val="20"/>
                              </w:rPr>
                            </w:pPr>
                            <w:r w:rsidRPr="00E26A63">
                              <w:rPr>
                                <w:rFonts w:ascii="Times New Roman" w:hAnsi="Times New Roman" w:cs="Times New Roman"/>
                                <w:sz w:val="20"/>
                                <w:szCs w:val="20"/>
                              </w:rPr>
                              <w:t>Институциональная политика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905F64" id="Скругленный прямоугольник 314" o:spid="_x0000_s1031" style="position:absolute;left:0;text-align:left;margin-left:85.95pt;margin-top:8.15pt;width:84.75pt;height:44.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" fillcolor="white [3201]" strokecolor="#4f81bd [3204]" strokeweight="2pt">
                <v:path arrowok="t"/>
                <v:textbox>
                  <w:txbxContent>
                    <w:p w:rsidR="002B553D" w:rsidRPr="00E26A63" w:rsidRDefault="002B553D" w:rsidP="002156C1">
                      <w:pPr>
                        <w:spacing w:after="0" w:line="240" w:lineRule="auto"/>
                        <w:jc w:val="center"/>
                        <w:rPr>
                          <w:rFonts w:ascii="Times New Roman" w:hAnsi="Times New Roman" w:cs="Times New Roman"/>
                          <w:sz w:val="20"/>
                          <w:szCs w:val="20"/>
                        </w:rPr>
                      </w:pPr>
                      <w:r w:rsidRPr="00E26A63">
                        <w:rPr>
                          <w:rFonts w:ascii="Times New Roman" w:hAnsi="Times New Roman" w:cs="Times New Roman"/>
                          <w:sz w:val="20"/>
                          <w:szCs w:val="20"/>
                        </w:rPr>
                        <w:t>Институциональная политика</w:t>
                      </w:r>
                    </w:p>
                  </w:txbxContent>
                </v:textbox>
              </v:roundrect>
            </w:pict>
          </mc:Fallback>
        </mc:AlternateContent>
      </w:r>
      <w:r>
        <w:rPr>
          <w:noProof/>
          <w:sz w:val="28"/>
          <w:szCs w:val="28"/>
          <w:lang w:eastAsia="ru-RU"/>
        </w:rPr>
        <mc:AlternateContent>
          <mc:Choice Requires="wps">
            <w:drawing>
              <wp:anchor distT="0" distB="0" distL="114300" distR="114300" simplePos="0" relativeHeight="251581440" behindDoc="0" locked="0" layoutInCell="1" allowOverlap="1" wp14:anchorId="168814BB" wp14:editId="7D900E91">
                <wp:simplePos x="0" y="0"/>
                <wp:positionH relativeFrom="column">
                  <wp:posOffset>691515</wp:posOffset>
                </wp:positionH>
                <wp:positionV relativeFrom="paragraph">
                  <wp:posOffset>103505</wp:posOffset>
                </wp:positionV>
                <wp:extent cx="352425" cy="2905125"/>
                <wp:effectExtent l="0" t="0" r="9525" b="47625"/>
                <wp:wrapNone/>
                <wp:docPr id="2751" name="Скругленный прямоугольник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905125"/>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round/>
                          <a:headEnd/>
                          <a:tailEnd/>
                        </a:ln>
                        <a:effectLst>
                          <a:outerShdw dist="20000" dir="5400000" rotWithShape="0">
                            <a:srgbClr val="000000">
                              <a:alpha val="37999"/>
                            </a:srgbClr>
                          </a:outerShdw>
                        </a:effectLst>
                      </wps:spPr>
                      <wps:txbx>
                        <w:txbxContent>
                          <w:p w:rsidR="002B553D" w:rsidRDefault="002B553D" w:rsidP="00F85FE7">
                            <w:pPr>
                              <w:spacing w:after="0" w:line="240" w:lineRule="auto"/>
                              <w:jc w:val="center"/>
                            </w:pPr>
                            <w:r w:rsidRPr="005D2F2B">
                              <w:rPr>
                                <w:rFonts w:ascii="Times New Roman" w:hAnsi="Times New Roman" w:cs="Times New Roman"/>
                                <w:lang w:val="kk-KZ"/>
                              </w:rPr>
                              <w:t>Туристско-рекр</w:t>
                            </w:r>
                            <w:r>
                              <w:rPr>
                                <w:rFonts w:ascii="Times New Roman" w:hAnsi="Times New Roman" w:cs="Times New Roman"/>
                                <w:lang w:val="kk-KZ"/>
                              </w:rPr>
                              <w:t>еационная система</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8814BB" id="Скругленный прямоугольник 308" o:spid="_x0000_s1032" style="position:absolute;left:0;text-align:left;margin-left:54.45pt;margin-top:8.15pt;width:27.75pt;height:228.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" fillcolor="#9eeaff" strokecolor="#40a7c2 [3048]">
                <v:fill color2="#e4f9ff" rotate="t" angle="180" colors="0 #9eeaff;22938f #bbefff;1 #e4f9ff" focus="100%" type="gradient"/>
                <v:shadow on="t" color="black" opacity="24903f" origin=",.5" offset="0,.55556mm"/>
                <v:path arrowok="t"/>
                <v:textbox style="layout-flow:vertical;mso-layout-flow-alt:bottom-to-top">
                  <w:txbxContent>
                    <w:p w:rsidR="002B553D" w:rsidRDefault="002B553D" w:rsidP="00F85FE7">
                      <w:pPr>
                        <w:spacing w:after="0" w:line="240" w:lineRule="auto"/>
                        <w:jc w:val="center"/>
                      </w:pPr>
                      <w:r w:rsidRPr="005D2F2B">
                        <w:rPr>
                          <w:rFonts w:ascii="Times New Roman" w:hAnsi="Times New Roman" w:cs="Times New Roman"/>
                          <w:lang w:val="kk-KZ"/>
                        </w:rPr>
                        <w:t>Туристско-рекр</w:t>
                      </w:r>
                      <w:r>
                        <w:rPr>
                          <w:rFonts w:ascii="Times New Roman" w:hAnsi="Times New Roman" w:cs="Times New Roman"/>
                          <w:lang w:val="kk-KZ"/>
                        </w:rPr>
                        <w:t>еационная система</w:t>
                      </w:r>
                    </w:p>
                  </w:txbxContent>
                </v:textbox>
              </v:roundrect>
            </w:pict>
          </mc:Fallback>
        </mc:AlternateContent>
      </w:r>
    </w:p>
    <w:p w:rsidR="006D3C9C" w:rsidRDefault="009F65A4" w:rsidP="006D3C9C">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643904" behindDoc="0" locked="0" layoutInCell="1" allowOverlap="1" wp14:anchorId="1A8BB934" wp14:editId="7D4CC259">
                <wp:simplePos x="0" y="0"/>
                <wp:positionH relativeFrom="column">
                  <wp:posOffset>4554855</wp:posOffset>
                </wp:positionH>
                <wp:positionV relativeFrom="paragraph">
                  <wp:posOffset>41275</wp:posOffset>
                </wp:positionV>
                <wp:extent cx="351155" cy="2762250"/>
                <wp:effectExtent l="19050" t="19050" r="0" b="38100"/>
                <wp:wrapNone/>
                <wp:docPr id="2749" name="Скругленный прямоугольник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2762250"/>
                        </a:xfrm>
                        <a:prstGeom prst="roundRect">
                          <a:avLst>
                            <a:gd name="adj" fmla="val 16667"/>
                          </a:avLst>
                        </a:prstGeom>
                        <a:solidFill>
                          <a:schemeClr val="accent5">
                            <a:lumMod val="100000"/>
                            <a:lumOff val="0"/>
                          </a:schemeClr>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B553D" w:rsidRPr="00E26A63" w:rsidRDefault="002B553D" w:rsidP="00FD2A2C">
                            <w:pPr>
                              <w:spacing w:after="0" w:line="240" w:lineRule="auto"/>
                              <w:jc w:val="center"/>
                              <w:rPr>
                                <w:rFonts w:ascii="Times New Roman" w:hAnsi="Times New Roman" w:cs="Times New Roman"/>
                                <w:i/>
                                <w:spacing w:val="20"/>
                                <w:sz w:val="20"/>
                                <w:szCs w:val="20"/>
                              </w:rPr>
                            </w:pPr>
                            <w:r w:rsidRPr="00E26A63">
                              <w:rPr>
                                <w:rFonts w:ascii="Times New Roman" w:hAnsi="Times New Roman" w:cs="Times New Roman"/>
                                <w:i/>
                                <w:spacing w:val="20"/>
                                <w:sz w:val="20"/>
                                <w:szCs w:val="20"/>
                              </w:rPr>
                              <w:t>Предложение</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1A8BB934" id="Скругленный прямоугольник 331" o:spid="_x0000_s1033" style="position:absolute;left:0;text-align:left;margin-left:358.65pt;margin-top:3.25pt;width:27.65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" fillcolor="#4bacc6 [3208]" strokecolor="white [3201]" strokeweight="3pt">
                <v:shadow on="t" color="black" opacity="24903f" origin=",.5" offset="0,.55556mm"/>
                <v:path arrowok="t"/>
                <v:textbox style="layout-flow:vertical;mso-layout-flow-alt:bottom-to-top">
                  <w:txbxContent>
                    <w:p w:rsidR="002B553D" w:rsidRPr="00E26A63" w:rsidRDefault="002B553D" w:rsidP="00FD2A2C">
                      <w:pPr>
                        <w:spacing w:after="0" w:line="240" w:lineRule="auto"/>
                        <w:jc w:val="center"/>
                        <w:rPr>
                          <w:rFonts w:ascii="Times New Roman" w:hAnsi="Times New Roman" w:cs="Times New Roman"/>
                          <w:i/>
                          <w:spacing w:val="20"/>
                          <w:sz w:val="20"/>
                          <w:szCs w:val="20"/>
                        </w:rPr>
                      </w:pPr>
                      <w:r w:rsidRPr="00E26A63">
                        <w:rPr>
                          <w:rFonts w:ascii="Times New Roman" w:hAnsi="Times New Roman" w:cs="Times New Roman"/>
                          <w:i/>
                          <w:spacing w:val="20"/>
                          <w:sz w:val="20"/>
                          <w:szCs w:val="20"/>
                        </w:rPr>
                        <w:t>Предложение</w:t>
                      </w:r>
                    </w:p>
                  </w:txbxContent>
                </v:textbox>
              </v:roundrect>
            </w:pict>
          </mc:Fallback>
        </mc:AlternateContent>
      </w:r>
    </w:p>
    <w:p w:rsidR="006D3C9C" w:rsidRDefault="006D3C9C" w:rsidP="008240ED">
      <w:pPr>
        <w:pStyle w:val="ab"/>
        <w:shd w:val="clear" w:color="auto" w:fill="FFFFFF"/>
        <w:spacing w:before="0" w:beforeAutospacing="0" w:after="0" w:afterAutospacing="0"/>
        <w:ind w:firstLine="709"/>
        <w:jc w:val="both"/>
        <w:rPr>
          <w:sz w:val="28"/>
          <w:szCs w:val="28"/>
        </w:rPr>
      </w:pPr>
    </w:p>
    <w:p w:rsidR="006D3C9C"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569152" behindDoc="0" locked="0" layoutInCell="1" allowOverlap="1" wp14:anchorId="04C8D4F6" wp14:editId="279E81D0">
                <wp:simplePos x="0" y="0"/>
                <wp:positionH relativeFrom="column">
                  <wp:posOffset>1174115</wp:posOffset>
                </wp:positionH>
                <wp:positionV relativeFrom="paragraph">
                  <wp:posOffset>142875</wp:posOffset>
                </wp:positionV>
                <wp:extent cx="3157220" cy="1524000"/>
                <wp:effectExtent l="0" t="0" r="5080" b="38100"/>
                <wp:wrapNone/>
                <wp:docPr id="2748" name="Скругленный 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7220" cy="1524000"/>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round/>
                          <a:headEnd/>
                          <a:tailEnd/>
                        </a:ln>
                        <a:effectLst>
                          <a:outerShdw dist="20000" dir="5400000" rotWithShape="0">
                            <a:srgbClr val="000000">
                              <a:alpha val="37999"/>
                            </a:srgbClr>
                          </a:outerShdw>
                        </a:effectLst>
                      </wps:spPr>
                      <wps:txbx>
                        <w:txbxContent>
                          <w:p w:rsidR="002B553D" w:rsidRDefault="002B553D" w:rsidP="00E97D5A">
                            <w:pPr>
                              <w:spacing w:after="0" w:line="240" w:lineRule="auto"/>
                              <w:jc w:val="center"/>
                              <w:rPr>
                                <w:rFonts w:ascii="Times New Roman" w:hAnsi="Times New Roman" w:cs="Times New Roman"/>
                                <w:sz w:val="24"/>
                                <w:szCs w:val="24"/>
                                <w:lang w:val="kk-KZ"/>
                              </w:rPr>
                            </w:pPr>
                          </w:p>
                          <w:p w:rsidR="002B553D" w:rsidRPr="00FD2A2C" w:rsidRDefault="002B553D" w:rsidP="007D7EFC">
                            <w:pPr>
                              <w:spacing w:after="0" w:line="240" w:lineRule="auto"/>
                              <w:jc w:val="center"/>
                              <w:rPr>
                                <w:rFonts w:ascii="Times New Roman" w:hAnsi="Times New Roman" w:cs="Times New Roman"/>
                                <w:i/>
                                <w:sz w:val="24"/>
                                <w:szCs w:val="24"/>
                                <w:u w:val="single"/>
                                <w:lang w:val="kk-KZ"/>
                              </w:rPr>
                            </w:pPr>
                            <w:r w:rsidRPr="00FD2A2C">
                              <w:rPr>
                                <w:rFonts w:ascii="Times New Roman" w:hAnsi="Times New Roman" w:cs="Times New Roman"/>
                                <w:i/>
                                <w:sz w:val="24"/>
                                <w:szCs w:val="24"/>
                                <w:u w:val="single"/>
                                <w:lang w:val="kk-KZ"/>
                              </w:rPr>
                              <w:t xml:space="preserve">Туристские </w:t>
                            </w:r>
                            <w:r>
                              <w:rPr>
                                <w:rFonts w:ascii="Times New Roman" w:hAnsi="Times New Roman" w:cs="Times New Roman"/>
                                <w:i/>
                                <w:sz w:val="24"/>
                                <w:szCs w:val="24"/>
                                <w:u w:val="single"/>
                                <w:lang w:val="kk-KZ"/>
                              </w:rPr>
                              <w:t>ресурсы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C8D4F6" id="Скругленный прямоугольник 213" o:spid="_x0000_s1034" style="position:absolute;left:0;text-align:left;margin-left:92.45pt;margin-top:11.25pt;width:248.6pt;height:120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" fillcolor="#9eeaff" strokecolor="#40a7c2 [3048]">
                <v:fill color2="#e4f9ff" rotate="t" angle="180" colors="0 #9eeaff;22938f #bbefff;1 #e4f9ff" focus="100%" type="gradient"/>
                <v:shadow on="t" color="black" opacity="24903f" origin=",.5" offset="0,.55556mm"/>
                <v:path arrowok="t"/>
                <v:textbox>
                  <w:txbxContent>
                    <w:p w:rsidR="002B553D" w:rsidRDefault="002B553D" w:rsidP="00E97D5A">
                      <w:pPr>
                        <w:spacing w:after="0" w:line="240" w:lineRule="auto"/>
                        <w:jc w:val="center"/>
                        <w:rPr>
                          <w:rFonts w:ascii="Times New Roman" w:hAnsi="Times New Roman" w:cs="Times New Roman"/>
                          <w:sz w:val="24"/>
                          <w:szCs w:val="24"/>
                          <w:lang w:val="kk-KZ"/>
                        </w:rPr>
                      </w:pPr>
                    </w:p>
                    <w:p w:rsidR="002B553D" w:rsidRPr="00FD2A2C" w:rsidRDefault="002B553D" w:rsidP="007D7EFC">
                      <w:pPr>
                        <w:spacing w:after="0" w:line="240" w:lineRule="auto"/>
                        <w:jc w:val="center"/>
                        <w:rPr>
                          <w:rFonts w:ascii="Times New Roman" w:hAnsi="Times New Roman" w:cs="Times New Roman"/>
                          <w:i/>
                          <w:sz w:val="24"/>
                          <w:szCs w:val="24"/>
                          <w:u w:val="single"/>
                          <w:lang w:val="kk-KZ"/>
                        </w:rPr>
                      </w:pPr>
                      <w:r w:rsidRPr="00FD2A2C">
                        <w:rPr>
                          <w:rFonts w:ascii="Times New Roman" w:hAnsi="Times New Roman" w:cs="Times New Roman"/>
                          <w:i/>
                          <w:sz w:val="24"/>
                          <w:szCs w:val="24"/>
                          <w:u w:val="single"/>
                          <w:lang w:val="kk-KZ"/>
                        </w:rPr>
                        <w:t xml:space="preserve">Туристские </w:t>
                      </w:r>
                      <w:r>
                        <w:rPr>
                          <w:rFonts w:ascii="Times New Roman" w:hAnsi="Times New Roman" w:cs="Times New Roman"/>
                          <w:i/>
                          <w:sz w:val="24"/>
                          <w:szCs w:val="24"/>
                          <w:u w:val="single"/>
                          <w:lang w:val="kk-KZ"/>
                        </w:rPr>
                        <w:t>ресурсы</w:t>
                      </w:r>
                    </w:p>
                  </w:txbxContent>
                </v:textbox>
              </v:roundrect>
            </w:pict>
          </mc:Fallback>
        </mc:AlternateContent>
      </w:r>
      <w:r>
        <w:rPr>
          <w:noProof/>
          <w:sz w:val="28"/>
          <w:szCs w:val="28"/>
          <w:lang w:eastAsia="ru-RU"/>
        </w:rPr>
        <mc:AlternateContent>
          <mc:Choice Requires="wps">
            <w:drawing>
              <wp:anchor distT="0" distB="0" distL="114299" distR="114299" simplePos="0" relativeHeight="251628544" behindDoc="0" locked="0" layoutInCell="1" allowOverlap="1" wp14:anchorId="06E6D4FE" wp14:editId="6085D23D">
                <wp:simplePos x="0" y="0"/>
                <wp:positionH relativeFrom="column">
                  <wp:posOffset>3901439</wp:posOffset>
                </wp:positionH>
                <wp:positionV relativeFrom="paragraph">
                  <wp:posOffset>52070</wp:posOffset>
                </wp:positionV>
                <wp:extent cx="0" cy="95250"/>
                <wp:effectExtent l="95250" t="0" r="95250" b="38100"/>
                <wp:wrapNone/>
                <wp:docPr id="325" name="Прямая со стрелкой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BE7B648" id="Прямая со стрелкой 325" o:spid="_x0000_s1026" type="#_x0000_t32" style="position:absolute;margin-left:307.2pt;margin-top:4.1pt;width:0;height:7.5p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09088" behindDoc="0" locked="0" layoutInCell="1" allowOverlap="1" wp14:anchorId="08DF5052" wp14:editId="7A190B50">
                <wp:simplePos x="0" y="0"/>
                <wp:positionH relativeFrom="column">
                  <wp:posOffset>2748914</wp:posOffset>
                </wp:positionH>
                <wp:positionV relativeFrom="paragraph">
                  <wp:posOffset>52070</wp:posOffset>
                </wp:positionV>
                <wp:extent cx="0" cy="95250"/>
                <wp:effectExtent l="95250" t="0" r="95250" b="38100"/>
                <wp:wrapNone/>
                <wp:docPr id="319" name="Прямая со стрелкой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101D313" id="Прямая со стрелкой 319" o:spid="_x0000_s1026" type="#_x0000_t32" style="position:absolute;margin-left:216.45pt;margin-top:4.1pt;width:0;height:7.5pt;z-index:251609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03968" behindDoc="0" locked="0" layoutInCell="1" allowOverlap="1" wp14:anchorId="2DD3FEBD" wp14:editId="38E06A1C">
                <wp:simplePos x="0" y="0"/>
                <wp:positionH relativeFrom="column">
                  <wp:posOffset>1567814</wp:posOffset>
                </wp:positionH>
                <wp:positionV relativeFrom="paragraph">
                  <wp:posOffset>42545</wp:posOffset>
                </wp:positionV>
                <wp:extent cx="0" cy="95250"/>
                <wp:effectExtent l="95250" t="0" r="95250" b="38100"/>
                <wp:wrapNone/>
                <wp:docPr id="317" name="Прямая со стрелкой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1F8013E" id="Прямая со стрелкой 317" o:spid="_x0000_s1026" type="#_x0000_t32" style="position:absolute;margin-left:123.45pt;margin-top:3.35pt;width:0;height:7.5pt;z-index:251603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" strokecolor="#4579b8 [3044]">
                <v:stroke endarrow="open"/>
                <o:lock v:ext="edit" shapetype="f"/>
              </v:shape>
            </w:pict>
          </mc:Fallback>
        </mc:AlternateContent>
      </w:r>
    </w:p>
    <w:p w:rsidR="006D3C9C"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639808" behindDoc="0" locked="0" layoutInCell="1" allowOverlap="1" wp14:anchorId="145378A9" wp14:editId="61489F9E">
                <wp:simplePos x="0" y="0"/>
                <wp:positionH relativeFrom="column">
                  <wp:posOffset>-80645</wp:posOffset>
                </wp:positionH>
                <wp:positionV relativeFrom="paragraph">
                  <wp:posOffset>12700</wp:posOffset>
                </wp:positionV>
                <wp:extent cx="391160" cy="1533525"/>
                <wp:effectExtent l="19050" t="19050" r="8890" b="47625"/>
                <wp:wrapNone/>
                <wp:docPr id="2747" name="Скругленный прямоугольник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1533525"/>
                        </a:xfrm>
                        <a:prstGeom prst="roundRect">
                          <a:avLst>
                            <a:gd name="adj" fmla="val 16667"/>
                          </a:avLst>
                        </a:prstGeom>
                        <a:solidFill>
                          <a:schemeClr val="accent5">
                            <a:lumMod val="100000"/>
                            <a:lumOff val="0"/>
                          </a:schemeClr>
                        </a:solidFill>
                        <a:ln w="38100">
                          <a:solidFill>
                            <a:schemeClr val="lt1">
                              <a:lumMod val="100000"/>
                              <a:lumOff val="0"/>
                            </a:schemeClr>
                          </a:solidFill>
                          <a:round/>
                          <a:headEnd/>
                          <a:tailEnd/>
                        </a:ln>
                        <a:effectLst>
                          <a:outerShdw dist="20000" dir="5400000" rotWithShape="0">
                            <a:srgbClr val="000000">
                              <a:alpha val="37999"/>
                            </a:srgbClr>
                          </a:outerShdw>
                        </a:effectLst>
                      </wps:spPr>
                      <wps:txbx>
                        <w:txbxContent>
                          <w:p w:rsidR="002B553D" w:rsidRPr="00E26A63" w:rsidRDefault="002B553D" w:rsidP="003B5166">
                            <w:pPr>
                              <w:spacing w:after="0" w:line="240" w:lineRule="auto"/>
                              <w:jc w:val="center"/>
                              <w:rPr>
                                <w:rFonts w:ascii="Times New Roman" w:hAnsi="Times New Roman" w:cs="Times New Roman"/>
                                <w:i/>
                                <w:spacing w:val="20"/>
                                <w:sz w:val="20"/>
                                <w:szCs w:val="20"/>
                              </w:rPr>
                            </w:pPr>
                            <w:r w:rsidRPr="00E26A63">
                              <w:rPr>
                                <w:rFonts w:ascii="Times New Roman" w:hAnsi="Times New Roman" w:cs="Times New Roman"/>
                                <w:i/>
                                <w:spacing w:val="20"/>
                                <w:sz w:val="20"/>
                                <w:szCs w:val="20"/>
                              </w:rPr>
                              <w:t>Спрос</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5378A9" id="Скругленный прямоугольник 330" o:spid="_x0000_s1035" style="position:absolute;left:0;text-align:left;margin-left:-6.35pt;margin-top:1pt;width:30.8pt;height:120.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" fillcolor="#4bacc6 [3208]" strokecolor="white [3201]" strokeweight="3pt">
                <v:shadow on="t" color="black" opacity="24903f" origin=",.5" offset="0,.55556mm"/>
                <v:path arrowok="t"/>
                <v:textbox style="layout-flow:vertical;mso-layout-flow-alt:bottom-to-top">
                  <w:txbxContent>
                    <w:p w:rsidR="002B553D" w:rsidRPr="00E26A63" w:rsidRDefault="002B553D" w:rsidP="003B5166">
                      <w:pPr>
                        <w:spacing w:after="0" w:line="240" w:lineRule="auto"/>
                        <w:jc w:val="center"/>
                        <w:rPr>
                          <w:rFonts w:ascii="Times New Roman" w:hAnsi="Times New Roman" w:cs="Times New Roman"/>
                          <w:i/>
                          <w:spacing w:val="20"/>
                          <w:sz w:val="20"/>
                          <w:szCs w:val="20"/>
                        </w:rPr>
                      </w:pPr>
                      <w:r w:rsidRPr="00E26A63">
                        <w:rPr>
                          <w:rFonts w:ascii="Times New Roman" w:hAnsi="Times New Roman" w:cs="Times New Roman"/>
                          <w:i/>
                          <w:spacing w:val="20"/>
                          <w:sz w:val="20"/>
                          <w:szCs w:val="20"/>
                        </w:rPr>
                        <w:t>Спрос</w:t>
                      </w:r>
                    </w:p>
                  </w:txbxContent>
                </v:textbox>
              </v:roundrect>
            </w:pict>
          </mc:Fallback>
        </mc:AlternateContent>
      </w:r>
      <w:r>
        <w:rPr>
          <w:noProof/>
          <w:sz w:val="28"/>
          <w:szCs w:val="28"/>
          <w:lang w:eastAsia="ru-RU"/>
        </w:rPr>
        <mc:AlternateContent>
          <mc:Choice Requires="wps">
            <w:drawing>
              <wp:anchor distT="0" distB="0" distL="114300" distR="114300" simplePos="0" relativeHeight="251656192" behindDoc="0" locked="0" layoutInCell="1" allowOverlap="1" wp14:anchorId="3A206164" wp14:editId="07450FE0">
                <wp:simplePos x="0" y="0"/>
                <wp:positionH relativeFrom="column">
                  <wp:posOffset>5511800</wp:posOffset>
                </wp:positionH>
                <wp:positionV relativeFrom="paragraph">
                  <wp:posOffset>19050</wp:posOffset>
                </wp:positionV>
                <wp:extent cx="545465" cy="1476375"/>
                <wp:effectExtent l="0" t="0" r="6985" b="9525"/>
                <wp:wrapNone/>
                <wp:docPr id="2744" name="Скругленный 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65" cy="147637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B02C66" w:rsidRDefault="002B553D" w:rsidP="00891E01">
                            <w:pPr>
                              <w:spacing w:after="0" w:line="240" w:lineRule="auto"/>
                              <w:jc w:val="center"/>
                              <w:rPr>
                                <w:rFonts w:ascii="Times New Roman" w:hAnsi="Times New Roman" w:cs="Times New Roman"/>
                              </w:rPr>
                            </w:pPr>
                            <w:r w:rsidRPr="00B02C66">
                              <w:rPr>
                                <w:rFonts w:ascii="Times New Roman" w:hAnsi="Times New Roman" w:cs="Times New Roman"/>
                              </w:rPr>
                              <w:t>Экономический эффект</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206164" id="Скругленный прямоугольник 336" o:spid="_x0000_s1036" style="position:absolute;left:0;text-align:left;margin-left:434pt;margin-top:1.5pt;width:42.95pt;height:1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" fillcolor="white [3201]" strokecolor="#4f81bd [3204]" strokeweight="2pt">
                <v:path arrowok="t"/>
                <v:textbox style="layout-flow:vertical;mso-layout-flow-alt:bottom-to-top">
                  <w:txbxContent>
                    <w:p w:rsidR="002B553D" w:rsidRPr="00B02C66" w:rsidRDefault="002B553D" w:rsidP="00891E01">
                      <w:pPr>
                        <w:spacing w:after="0" w:line="240" w:lineRule="auto"/>
                        <w:jc w:val="center"/>
                        <w:rPr>
                          <w:rFonts w:ascii="Times New Roman" w:hAnsi="Times New Roman" w:cs="Times New Roman"/>
                        </w:rPr>
                      </w:pPr>
                      <w:r w:rsidRPr="00B02C66">
                        <w:rPr>
                          <w:rFonts w:ascii="Times New Roman" w:hAnsi="Times New Roman" w:cs="Times New Roman"/>
                        </w:rPr>
                        <w:t>Экономический эффект</w:t>
                      </w:r>
                    </w:p>
                  </w:txbxContent>
                </v:textbox>
              </v:roundrect>
            </w:pict>
          </mc:Fallback>
        </mc:AlternateContent>
      </w:r>
      <w:r>
        <w:rPr>
          <w:noProof/>
          <w:sz w:val="28"/>
          <w:szCs w:val="28"/>
          <w:lang w:eastAsia="ru-RU"/>
        </w:rPr>
        <mc:AlternateContent>
          <mc:Choice Requires="wps">
            <w:drawing>
              <wp:anchor distT="0" distB="0" distL="114300" distR="114300" simplePos="0" relativeHeight="251590656" behindDoc="0" locked="0" layoutInCell="1" allowOverlap="1" wp14:anchorId="7F7EAFFB" wp14:editId="3A322572">
                <wp:simplePos x="0" y="0"/>
                <wp:positionH relativeFrom="column">
                  <wp:posOffset>1653540</wp:posOffset>
                </wp:positionH>
                <wp:positionV relativeFrom="paragraph">
                  <wp:posOffset>5715</wp:posOffset>
                </wp:positionV>
                <wp:extent cx="2371725" cy="314325"/>
                <wp:effectExtent l="0" t="0" r="9525" b="47625"/>
                <wp:wrapNone/>
                <wp:docPr id="2742" name="Скругленный прямоугольник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725" cy="314325"/>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round/>
                          <a:headEnd/>
                          <a:tailEnd/>
                        </a:ln>
                        <a:effectLst>
                          <a:outerShdw dist="20000" dir="5400000" rotWithShape="0">
                            <a:srgbClr val="000000">
                              <a:alpha val="37999"/>
                            </a:srgbClr>
                          </a:outerShdw>
                        </a:effectLst>
                      </wps:spPr>
                      <wps:txbx>
                        <w:txbxContent>
                          <w:p w:rsidR="002B553D" w:rsidRPr="00FD2A2C" w:rsidRDefault="002B553D" w:rsidP="00005C62">
                            <w:pPr>
                              <w:jc w:val="center"/>
                              <w:rPr>
                                <w:rFonts w:ascii="Times New Roman" w:hAnsi="Times New Roman" w:cs="Times New Roman"/>
                                <w:sz w:val="24"/>
                                <w:szCs w:val="24"/>
                                <w:u w:val="single"/>
                              </w:rPr>
                            </w:pPr>
                            <w:r w:rsidRPr="00FD2A2C">
                              <w:rPr>
                                <w:rFonts w:ascii="Times New Roman" w:hAnsi="Times New Roman" w:cs="Times New Roman"/>
                                <w:sz w:val="24"/>
                                <w:szCs w:val="24"/>
                                <w:u w:val="single"/>
                              </w:rPr>
                              <w:t>Сопряженные отрасли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7EAFFB" id="Скругленный прямоугольник 313" o:spid="_x0000_s1037" style="position:absolute;left:0;text-align:left;margin-left:130.2pt;margin-top:.45pt;width:186.75pt;height:24.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" fillcolor="#9eeaff" strokecolor="#40a7c2 [3048]">
                <v:fill color2="#e4f9ff" rotate="t" angle="180" colors="0 #9eeaff;22938f #bbefff;1 #e4f9ff" focus="100%" type="gradient"/>
                <v:shadow on="t" color="black" opacity="24903f" origin=",.5" offset="0,.55556mm"/>
                <v:path arrowok="t"/>
                <v:textbox>
                  <w:txbxContent>
                    <w:p w:rsidR="002B553D" w:rsidRPr="00FD2A2C" w:rsidRDefault="002B553D" w:rsidP="00005C62">
                      <w:pPr>
                        <w:jc w:val="center"/>
                        <w:rPr>
                          <w:rFonts w:ascii="Times New Roman" w:hAnsi="Times New Roman" w:cs="Times New Roman"/>
                          <w:sz w:val="24"/>
                          <w:szCs w:val="24"/>
                          <w:u w:val="single"/>
                        </w:rPr>
                      </w:pPr>
                      <w:r w:rsidRPr="00FD2A2C">
                        <w:rPr>
                          <w:rFonts w:ascii="Times New Roman" w:hAnsi="Times New Roman" w:cs="Times New Roman"/>
                          <w:sz w:val="24"/>
                          <w:szCs w:val="24"/>
                          <w:u w:val="single"/>
                        </w:rPr>
                        <w:t>Сопряженные отрасли</w:t>
                      </w:r>
                    </w:p>
                  </w:txbxContent>
                </v:textbox>
              </v:roundrect>
            </w:pict>
          </mc:Fallback>
        </mc:AlternateContent>
      </w:r>
    </w:p>
    <w:p w:rsidR="006D3C9C" w:rsidRDefault="009F65A4" w:rsidP="009420C2">
      <w:pPr>
        <w:pStyle w:val="ab"/>
        <w:shd w:val="clear" w:color="auto" w:fill="FFFFFF"/>
        <w:spacing w:before="0" w:beforeAutospacing="0" w:after="0" w:afterAutospacing="0"/>
        <w:jc w:val="both"/>
        <w:rPr>
          <w:sz w:val="28"/>
          <w:szCs w:val="28"/>
        </w:rPr>
      </w:pPr>
      <w:r>
        <w:rPr>
          <w:noProof/>
          <w:sz w:val="28"/>
          <w:szCs w:val="28"/>
          <w:lang w:eastAsia="ru-RU"/>
        </w:rPr>
        <mc:AlternateContent>
          <mc:Choice Requires="wps">
            <w:drawing>
              <wp:anchor distT="0" distB="0" distL="114299" distR="114299" simplePos="0" relativeHeight="251572224" behindDoc="0" locked="0" layoutInCell="1" allowOverlap="1" wp14:anchorId="30D36A98" wp14:editId="39AD1D70">
                <wp:simplePos x="0" y="0"/>
                <wp:positionH relativeFrom="column">
                  <wp:posOffset>1644014</wp:posOffset>
                </wp:positionH>
                <wp:positionV relativeFrom="paragraph">
                  <wp:posOffset>179070</wp:posOffset>
                </wp:positionV>
                <wp:extent cx="0" cy="238125"/>
                <wp:effectExtent l="57150" t="19050" r="57150" b="66675"/>
                <wp:wrapNone/>
                <wp:docPr id="222" name="Прямая соединительная линия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AFC22" id="Прямая соединительная линия 222" o:spid="_x0000_s1026" style="position:absolute;z-index:25157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9.45pt,14.1pt" to="129.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" strokecolor="#4f81bd [3204]" strokeweight="2pt">
                <v:shadow on="t" color="black" opacity="24903f" origin=",.5" offset="0,.55556mm"/>
                <o:lock v:ext="edit" shapetype="f"/>
              </v:line>
            </w:pict>
          </mc:Fallback>
        </mc:AlternateContent>
      </w:r>
      <w:r>
        <w:rPr>
          <w:noProof/>
          <w:sz w:val="28"/>
          <w:szCs w:val="28"/>
          <w:lang w:eastAsia="ru-RU"/>
        </w:rPr>
        <mc:AlternateContent>
          <mc:Choice Requires="wps">
            <w:drawing>
              <wp:anchor distT="4294967295" distB="4294967295" distL="114300" distR="114300" simplePos="0" relativeHeight="251571200" behindDoc="0" locked="0" layoutInCell="1" allowOverlap="1" wp14:anchorId="414F31D2" wp14:editId="163720DB">
                <wp:simplePos x="0" y="0"/>
                <wp:positionH relativeFrom="column">
                  <wp:posOffset>1644015</wp:posOffset>
                </wp:positionH>
                <wp:positionV relativeFrom="paragraph">
                  <wp:posOffset>182244</wp:posOffset>
                </wp:positionV>
                <wp:extent cx="2390775" cy="0"/>
                <wp:effectExtent l="38100" t="38100" r="47625" b="76200"/>
                <wp:wrapNone/>
                <wp:docPr id="221" name="Прямая соединительная линия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0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1DA68" id="Прямая соединительная линия 221" o:spid="_x0000_s1026" style="position:absolute;z-index:25157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45pt,14.35pt" to="317.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" strokecolor="#4f81bd [3204]" strokeweight="2pt">
                <v:shadow on="t" color="black" opacity="24903f" origin=",.5" offset="0,.55556mm"/>
                <o:lock v:ext="edit" shapetype="f"/>
              </v:line>
            </w:pict>
          </mc:Fallback>
        </mc:AlternateContent>
      </w:r>
      <w:r>
        <w:rPr>
          <w:noProof/>
          <w:sz w:val="28"/>
          <w:szCs w:val="28"/>
          <w:lang w:eastAsia="ru-RU"/>
        </w:rPr>
        <mc:AlternateContent>
          <mc:Choice Requires="wps">
            <w:drawing>
              <wp:anchor distT="0" distB="0" distL="114300" distR="114300" simplePos="0" relativeHeight="251573248" behindDoc="0" locked="0" layoutInCell="1" allowOverlap="1" wp14:anchorId="5BF423AF" wp14:editId="4009DE45">
                <wp:simplePos x="0" y="0"/>
                <wp:positionH relativeFrom="column">
                  <wp:posOffset>4025265</wp:posOffset>
                </wp:positionH>
                <wp:positionV relativeFrom="paragraph">
                  <wp:posOffset>182245</wp:posOffset>
                </wp:positionV>
                <wp:extent cx="9525" cy="238125"/>
                <wp:effectExtent l="57150" t="19050" r="47625" b="66675"/>
                <wp:wrapNone/>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38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44A27" id="Прямая соединительная линия 288" o:spid="_x0000_s1026" style="position:absolute;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95pt,14.35pt" to="317.7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" strokecolor="#4f81bd [3204]" strokeweight="2pt">
                <v:shadow on="t" color="black" opacity="24903f" origin=",.5" offset="0,.55556mm"/>
                <o:lock v:ext="edit" shapetype="f"/>
              </v:line>
            </w:pict>
          </mc:Fallback>
        </mc:AlternateContent>
      </w:r>
    </w:p>
    <w:p w:rsidR="006D3C9C" w:rsidRPr="009420C2" w:rsidRDefault="009F65A4" w:rsidP="009420C2">
      <w:pPr>
        <w:pStyle w:val="ab"/>
        <w:shd w:val="clear" w:color="auto" w:fill="FFFFFF"/>
        <w:tabs>
          <w:tab w:val="right" w:pos="9355"/>
        </w:tabs>
        <w:spacing w:before="0" w:beforeAutospacing="0" w:after="0" w:afterAutospacing="0"/>
        <w:jc w:val="both"/>
      </w:pPr>
      <w:r>
        <w:rPr>
          <w:noProof/>
          <w:sz w:val="28"/>
          <w:szCs w:val="28"/>
          <w:lang w:eastAsia="ru-RU"/>
        </w:rPr>
        <mc:AlternateContent>
          <mc:Choice Requires="wps">
            <w:drawing>
              <wp:anchor distT="0" distB="0" distL="114300" distR="114300" simplePos="0" relativeHeight="251570176" behindDoc="0" locked="0" layoutInCell="1" allowOverlap="1" wp14:anchorId="55A0D3E8" wp14:editId="15EE5921">
                <wp:simplePos x="0" y="0"/>
                <wp:positionH relativeFrom="column">
                  <wp:posOffset>1216660</wp:posOffset>
                </wp:positionH>
                <wp:positionV relativeFrom="paragraph">
                  <wp:posOffset>128905</wp:posOffset>
                </wp:positionV>
                <wp:extent cx="561975" cy="561975"/>
                <wp:effectExtent l="19050" t="19050" r="28575" b="28575"/>
                <wp:wrapNone/>
                <wp:docPr id="217" name="Стрелка вправо с вырезом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56197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EFA6F"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217" o:spid="_x0000_s1026" type="#_x0000_t94" style="position:absolute;margin-left:95.8pt;margin-top:10.15pt;width:44.25pt;height:44.2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" adj="10800" fillcolor="#4f81bd [3204]" strokecolor="#243f60 [1604]" strokeweight="2pt">
                <v:path arrowok="t"/>
              </v:shape>
            </w:pict>
          </mc:Fallback>
        </mc:AlternateContent>
      </w:r>
      <w:r>
        <w:rPr>
          <w:noProof/>
          <w:sz w:val="28"/>
          <w:szCs w:val="28"/>
          <w:lang w:eastAsia="ru-RU"/>
        </w:rPr>
        <mc:AlternateContent>
          <mc:Choice Requires="wps">
            <w:drawing>
              <wp:anchor distT="0" distB="0" distL="114300" distR="114300" simplePos="0" relativeHeight="251699200" behindDoc="0" locked="0" layoutInCell="1" allowOverlap="1" wp14:anchorId="73DE0567" wp14:editId="27822606">
                <wp:simplePos x="0" y="0"/>
                <wp:positionH relativeFrom="column">
                  <wp:posOffset>3736340</wp:posOffset>
                </wp:positionH>
                <wp:positionV relativeFrom="paragraph">
                  <wp:posOffset>135255</wp:posOffset>
                </wp:positionV>
                <wp:extent cx="594360" cy="561340"/>
                <wp:effectExtent l="19050" t="19050" r="15240" b="10160"/>
                <wp:wrapNone/>
                <wp:docPr id="2741" name="Стрелка вправо с вырезом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56134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3A497" id="Стрелка вправо с вырезом 10" o:spid="_x0000_s1026" type="#_x0000_t94" style="position:absolute;margin-left:294.2pt;margin-top:10.65pt;width:46.8pt;height:4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" adj="11400" fillcolor="#4f81bd [3204]" strokecolor="#243f60 [1604]" strokeweight="2pt">
                <v:path arrowok="t"/>
              </v:shape>
            </w:pict>
          </mc:Fallback>
        </mc:AlternateContent>
      </w:r>
      <w:r w:rsidR="009420C2">
        <w:rPr>
          <w:sz w:val="20"/>
          <w:szCs w:val="20"/>
        </w:rPr>
        <w:t xml:space="preserve">  </w:t>
      </w:r>
      <w:r w:rsidR="00CE4D9D">
        <w:rPr>
          <w:sz w:val="20"/>
          <w:szCs w:val="20"/>
        </w:rPr>
        <w:t xml:space="preserve">  </w:t>
      </w:r>
      <w:r w:rsidR="009420C2">
        <w:rPr>
          <w:sz w:val="20"/>
          <w:szCs w:val="20"/>
        </w:rPr>
        <w:t xml:space="preserve">                                                                                                                                </w:t>
      </w:r>
      <w:r w:rsidR="00FD2A2C">
        <w:rPr>
          <w:sz w:val="20"/>
          <w:szCs w:val="20"/>
        </w:rPr>
        <w:t xml:space="preserve">      </w:t>
      </w:r>
    </w:p>
    <w:p w:rsidR="009420C2" w:rsidRDefault="009420C2" w:rsidP="008240ED">
      <w:pPr>
        <w:pStyle w:val="ab"/>
        <w:shd w:val="clear" w:color="auto" w:fill="FFFFFF"/>
        <w:spacing w:before="0" w:beforeAutospacing="0" w:after="0" w:afterAutospacing="0"/>
        <w:ind w:firstLine="709"/>
        <w:jc w:val="both"/>
        <w:rPr>
          <w:sz w:val="28"/>
          <w:szCs w:val="28"/>
        </w:rPr>
      </w:pPr>
    </w:p>
    <w:p w:rsidR="009420C2"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574272" behindDoc="0" locked="0" layoutInCell="1" allowOverlap="1" wp14:anchorId="46F97358" wp14:editId="6ACAD587">
                <wp:simplePos x="0" y="0"/>
                <wp:positionH relativeFrom="column">
                  <wp:posOffset>1652270</wp:posOffset>
                </wp:positionH>
                <wp:positionV relativeFrom="paragraph">
                  <wp:posOffset>172720</wp:posOffset>
                </wp:positionV>
                <wp:extent cx="10160" cy="315595"/>
                <wp:effectExtent l="57150" t="19050" r="46990" b="65405"/>
                <wp:wrapNone/>
                <wp:docPr id="289" name="Прямая соединительная линия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3155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4B5D8" id="Прямая соединительная линия 289"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13.6pt" to="130.9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" strokecolor="#4f81bd [3204]" strokeweight="2pt">
                <v:shadow on="t" color="black" opacity="24903f" origin=",.5" offset="0,.55556mm"/>
                <o:lock v:ext="edit" shapetype="f"/>
              </v:line>
            </w:pict>
          </mc:Fallback>
        </mc:AlternateContent>
      </w:r>
      <w:r>
        <w:rPr>
          <w:noProof/>
          <w:sz w:val="28"/>
          <w:szCs w:val="28"/>
          <w:lang w:eastAsia="ru-RU"/>
        </w:rPr>
        <mc:AlternateContent>
          <mc:Choice Requires="wps">
            <w:drawing>
              <wp:anchor distT="0" distB="0" distL="114300" distR="114300" simplePos="0" relativeHeight="251678720" behindDoc="0" locked="0" layoutInCell="1" allowOverlap="1" wp14:anchorId="026E7EBA" wp14:editId="64006196">
                <wp:simplePos x="0" y="0"/>
                <wp:positionH relativeFrom="column">
                  <wp:posOffset>5394960</wp:posOffset>
                </wp:positionH>
                <wp:positionV relativeFrom="paragraph">
                  <wp:posOffset>42545</wp:posOffset>
                </wp:positionV>
                <wp:extent cx="113665" cy="228600"/>
                <wp:effectExtent l="0" t="38100" r="19685" b="38100"/>
                <wp:wrapNone/>
                <wp:docPr id="339" name="Стрелка вправо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5E580C6" id="Стрелка вправо 339" o:spid="_x0000_s1026" type="#_x0000_t13" style="position:absolute;margin-left:424.8pt;margin-top:3.35pt;width:8.9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" adj="10800" fillcolor="#4f81bd [3204]" strokecolor="#243f60 [1604]" strokeweight="2pt">
                <v:path arrowok="t"/>
              </v:shape>
            </w:pict>
          </mc:Fallback>
        </mc:AlternateContent>
      </w:r>
      <w:r>
        <w:rPr>
          <w:noProof/>
          <w:sz w:val="28"/>
          <w:szCs w:val="28"/>
          <w:lang w:eastAsia="ru-RU"/>
        </w:rPr>
        <mc:AlternateContent>
          <mc:Choice Requires="wps">
            <w:drawing>
              <wp:anchor distT="4294967295" distB="4294967295" distL="114300" distR="114300" simplePos="0" relativeHeight="251568128" behindDoc="0" locked="0" layoutInCell="1" allowOverlap="1" wp14:anchorId="7DACA449" wp14:editId="632791D5">
                <wp:simplePos x="0" y="0"/>
                <wp:positionH relativeFrom="column">
                  <wp:posOffset>4408805</wp:posOffset>
                </wp:positionH>
                <wp:positionV relativeFrom="paragraph">
                  <wp:posOffset>12699</wp:posOffset>
                </wp:positionV>
                <wp:extent cx="152400" cy="0"/>
                <wp:effectExtent l="19050" t="95250" r="0" b="133350"/>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59FB14C" id="Прямая со стрелкой 212" o:spid="_x0000_s1026" type="#_x0000_t32" style="position:absolute;margin-left:347.15pt;margin-top:1pt;width:12pt;height:0;z-index:25156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" strokecolor="#4f81bd [3204]" strokeweight="2pt">
                <v:stroke endarrow="open"/>
                <v:shadow on="t" color="black" opacity="24903f" origin=",.5" offset="0,.55556mm"/>
                <o:lock v:ext="edit" shapetype="f"/>
              </v:shape>
            </w:pict>
          </mc:Fallback>
        </mc:AlternateContent>
      </w:r>
      <w:r>
        <w:rPr>
          <w:noProof/>
          <w:sz w:val="28"/>
          <w:szCs w:val="28"/>
          <w:lang w:eastAsia="ru-RU"/>
        </w:rPr>
        <mc:AlternateContent>
          <mc:Choice Requires="wps">
            <w:drawing>
              <wp:anchor distT="4294967295" distB="4294967295" distL="114300" distR="114300" simplePos="0" relativeHeight="251586560" behindDoc="0" locked="0" layoutInCell="1" allowOverlap="1" wp14:anchorId="00128840" wp14:editId="6201B9FE">
                <wp:simplePos x="0" y="0"/>
                <wp:positionH relativeFrom="column">
                  <wp:posOffset>1043940</wp:posOffset>
                </wp:positionH>
                <wp:positionV relativeFrom="paragraph">
                  <wp:posOffset>22224</wp:posOffset>
                </wp:positionV>
                <wp:extent cx="133350" cy="0"/>
                <wp:effectExtent l="0" t="95250" r="0" b="95250"/>
                <wp:wrapNone/>
                <wp:docPr id="310" name="Прямая со стрелкой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B10A4FD" id="Прямая со стрелкой 310" o:spid="_x0000_s1026" type="#_x0000_t32" style="position:absolute;margin-left:82.2pt;margin-top:1.75pt;width:10.5pt;height:0;z-index:25158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" strokecolor="#4579b8 [3044]">
                <v:stroke endarrow="open"/>
                <o:lock v:ext="edit" shapetype="f"/>
              </v:shape>
            </w:pict>
          </mc:Fallback>
        </mc:AlternateContent>
      </w:r>
      <w:r>
        <w:rPr>
          <w:noProof/>
          <w:sz w:val="28"/>
          <w:szCs w:val="28"/>
          <w:lang w:eastAsia="ru-RU"/>
        </w:rPr>
        <mc:AlternateContent>
          <mc:Choice Requires="wps">
            <w:drawing>
              <wp:anchor distT="4294967295" distB="4294967295" distL="114300" distR="114300" simplePos="0" relativeHeight="251584512" behindDoc="0" locked="0" layoutInCell="1" allowOverlap="1" wp14:anchorId="77492EB2" wp14:editId="4D915FF2">
                <wp:simplePos x="0" y="0"/>
                <wp:positionH relativeFrom="column">
                  <wp:posOffset>481965</wp:posOffset>
                </wp:positionH>
                <wp:positionV relativeFrom="paragraph">
                  <wp:posOffset>17779</wp:posOffset>
                </wp:positionV>
                <wp:extent cx="209550" cy="0"/>
                <wp:effectExtent l="0" t="95250" r="0" b="95250"/>
                <wp:wrapNone/>
                <wp:docPr id="309" name="Прямая со стрелкой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2D5379" id="Прямая со стрелкой 309" o:spid="_x0000_s1026" type="#_x0000_t32" style="position:absolute;margin-left:37.95pt;margin-top:1.4pt;width:16.5pt;height:0;z-index:25158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" strokecolor="#4579b8 [3044]">
                <v:stroke endarrow="open"/>
                <o:lock v:ext="edit" shapetype="f"/>
              </v:shape>
            </w:pict>
          </mc:Fallback>
        </mc:AlternateContent>
      </w:r>
      <w:r>
        <w:rPr>
          <w:noProof/>
          <w:sz w:val="28"/>
          <w:szCs w:val="28"/>
          <w:lang w:eastAsia="ru-RU"/>
        </w:rPr>
        <mc:AlternateContent>
          <mc:Choice Requires="wps">
            <w:drawing>
              <wp:anchor distT="4294967295" distB="4294967295" distL="114300" distR="114300" simplePos="0" relativeHeight="251567104" behindDoc="0" locked="0" layoutInCell="1" allowOverlap="1" wp14:anchorId="5D1A955D" wp14:editId="5FE0F171">
                <wp:simplePos x="0" y="0"/>
                <wp:positionH relativeFrom="column">
                  <wp:posOffset>224790</wp:posOffset>
                </wp:positionH>
                <wp:positionV relativeFrom="paragraph">
                  <wp:posOffset>12699</wp:posOffset>
                </wp:positionV>
                <wp:extent cx="257175" cy="0"/>
                <wp:effectExtent l="0" t="76200" r="9525" b="13335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14623E3" id="Прямая со стрелкой 211" o:spid="_x0000_s1026" type="#_x0000_t32" style="position:absolute;margin-left:17.7pt;margin-top:1pt;width:20.25pt;height:0;z-index:25156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" strokecolor="#4f81bd [3204]" strokeweight="2pt">
                <v:stroke endarrow="open"/>
                <v:shadow on="t" color="black" opacity="24903f" origin=",.5" offset="0,.55556mm"/>
                <o:lock v:ext="edit" shapetype="f"/>
              </v:shape>
            </w:pict>
          </mc:Fallback>
        </mc:AlternateContent>
      </w:r>
    </w:p>
    <w:p w:rsidR="009420C2"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299" distR="114299" simplePos="0" relativeHeight="251575296" behindDoc="0" locked="0" layoutInCell="1" allowOverlap="1" wp14:anchorId="539B6207" wp14:editId="0B0C888D">
                <wp:simplePos x="0" y="0"/>
                <wp:positionH relativeFrom="column">
                  <wp:posOffset>4023359</wp:posOffset>
                </wp:positionH>
                <wp:positionV relativeFrom="paragraph">
                  <wp:posOffset>64135</wp:posOffset>
                </wp:positionV>
                <wp:extent cx="0" cy="222885"/>
                <wp:effectExtent l="57150" t="19050" r="57150" b="62865"/>
                <wp:wrapNone/>
                <wp:docPr id="290" name="Прямая соединительная линия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28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12449FF" id="Прямая соединительная линия 290" o:spid="_x0000_s1026" style="position:absolute;z-index:25157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16.8pt,5.05pt" to="316.8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" strokecolor="#4f81bd [3204]" strokeweight="2pt">
                <v:shadow on="t" color="black" opacity="24903f" origin=",.5" offset="0,.55556mm"/>
                <o:lock v:ext="edit" shapetype="f"/>
              </v:line>
            </w:pict>
          </mc:Fallback>
        </mc:AlternateContent>
      </w:r>
    </w:p>
    <w:p w:rsidR="009420C2"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576320" behindDoc="0" locked="0" layoutInCell="1" allowOverlap="1" wp14:anchorId="7ADF532C" wp14:editId="6486C9E6">
                <wp:simplePos x="0" y="0"/>
                <wp:positionH relativeFrom="column">
                  <wp:posOffset>1663065</wp:posOffset>
                </wp:positionH>
                <wp:positionV relativeFrom="paragraph">
                  <wp:posOffset>85090</wp:posOffset>
                </wp:positionV>
                <wp:extent cx="2371725" cy="635"/>
                <wp:effectExtent l="38100" t="38100" r="47625" b="75565"/>
                <wp:wrapNone/>
                <wp:docPr id="291"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71725" cy="6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54641" id="Прямая соединительная линия 291" o:spid="_x0000_s1026" style="position:absolute;flip:y;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5pt,6.7pt" to="317.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" strokecolor="#4f81bd [3204]" strokeweight="2pt">
                <v:shadow on="t" color="black" opacity="24903f" origin=",.5" offset="0,.55556mm"/>
                <o:lock v:ext="edit" shapetype="f"/>
              </v:line>
            </w:pict>
          </mc:Fallback>
        </mc:AlternateContent>
      </w:r>
    </w:p>
    <w:p w:rsidR="009420C2" w:rsidRDefault="00E26A63"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299" distR="114299" simplePos="0" relativeHeight="251695104" behindDoc="0" locked="0" layoutInCell="1" allowOverlap="1" wp14:anchorId="21FC739E" wp14:editId="6CEC3FEC">
                <wp:simplePos x="0" y="0"/>
                <wp:positionH relativeFrom="column">
                  <wp:posOffset>3666490</wp:posOffset>
                </wp:positionH>
                <wp:positionV relativeFrom="paragraph">
                  <wp:posOffset>64135</wp:posOffset>
                </wp:positionV>
                <wp:extent cx="0" cy="228600"/>
                <wp:effectExtent l="95250" t="38100" r="57150" b="19050"/>
                <wp:wrapNone/>
                <wp:docPr id="342" name="Прямая со стрелкой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D61B8E3" id="Прямая со стрелкой 342" o:spid="_x0000_s1026" type="#_x0000_t32" style="position:absolute;margin-left:288.7pt;margin-top:5.05pt;width:0;height:18pt;flip:y;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34688" behindDoc="0" locked="0" layoutInCell="1" allowOverlap="1" wp14:anchorId="3E5D4489" wp14:editId="1B1B02BB">
                <wp:simplePos x="0" y="0"/>
                <wp:positionH relativeFrom="column">
                  <wp:posOffset>2696210</wp:posOffset>
                </wp:positionH>
                <wp:positionV relativeFrom="paragraph">
                  <wp:posOffset>55880</wp:posOffset>
                </wp:positionV>
                <wp:extent cx="0" cy="228600"/>
                <wp:effectExtent l="95250" t="38100" r="57150" b="19050"/>
                <wp:wrapNone/>
                <wp:docPr id="328" name="Прямая со стрелкой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9807DC5" id="Прямая со стрелкой 328" o:spid="_x0000_s1026" type="#_x0000_t32" style="position:absolute;margin-left:212.3pt;margin-top:4.4pt;width:0;height:18pt;flip:y;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17280" behindDoc="0" locked="0" layoutInCell="1" allowOverlap="1" wp14:anchorId="764473EE" wp14:editId="3B2073E9">
                <wp:simplePos x="0" y="0"/>
                <wp:positionH relativeFrom="column">
                  <wp:posOffset>1557655</wp:posOffset>
                </wp:positionH>
                <wp:positionV relativeFrom="paragraph">
                  <wp:posOffset>62230</wp:posOffset>
                </wp:positionV>
                <wp:extent cx="0" cy="228600"/>
                <wp:effectExtent l="95250" t="38100" r="57150" b="19050"/>
                <wp:wrapNone/>
                <wp:docPr id="322"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5739FA" id="Прямая со стрелкой 322" o:spid="_x0000_s1026" type="#_x0000_t32" style="position:absolute;margin-left:122.65pt;margin-top:4.9pt;width:0;height:18pt;flip:y;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" strokecolor="#4579b8 [3044]">
                <v:stroke endarrow="open"/>
                <o:lock v:ext="edit" shapetype="f"/>
              </v:shape>
            </w:pict>
          </mc:Fallback>
        </mc:AlternateContent>
      </w:r>
    </w:p>
    <w:p w:rsidR="009420C2" w:rsidRDefault="00E26A63"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692032" behindDoc="0" locked="0" layoutInCell="1" allowOverlap="1" wp14:anchorId="670B949F" wp14:editId="425195F1">
                <wp:simplePos x="0" y="0"/>
                <wp:positionH relativeFrom="column">
                  <wp:posOffset>3249930</wp:posOffset>
                </wp:positionH>
                <wp:positionV relativeFrom="paragraph">
                  <wp:posOffset>86995</wp:posOffset>
                </wp:positionV>
                <wp:extent cx="850900" cy="499745"/>
                <wp:effectExtent l="0" t="0" r="25400" b="14605"/>
                <wp:wrapNone/>
                <wp:docPr id="2740" name="Скругленный прямоугольник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0" cy="49974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CE4D9D" w:rsidRDefault="002B553D" w:rsidP="004E4B7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Коммуникации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0B949F" id="Скругленный прямоугольник 341" o:spid="_x0000_s1038" style="position:absolute;left:0;text-align:left;margin-left:255.9pt;margin-top:6.85pt;width:67pt;height:3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" fillcolor="white [3201]" strokecolor="#4f81bd [3204]" strokeweight="2pt">
                <v:path arrowok="t"/>
                <v:textbox>
                  <w:txbxContent>
                    <w:p w:rsidR="002B553D" w:rsidRPr="00CE4D9D" w:rsidRDefault="002B553D" w:rsidP="004E4B7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Коммуникации</w:t>
                      </w:r>
                    </w:p>
                  </w:txbxContent>
                </v:textbox>
              </v:roundrect>
            </w:pict>
          </mc:Fallback>
        </mc:AlternateContent>
      </w:r>
      <w:r>
        <w:rPr>
          <w:noProof/>
          <w:sz w:val="28"/>
          <w:szCs w:val="28"/>
          <w:lang w:eastAsia="ru-RU"/>
        </w:rPr>
        <mc:AlternateContent>
          <mc:Choice Requires="wps">
            <w:drawing>
              <wp:anchor distT="0" distB="0" distL="114300" distR="114300" simplePos="0" relativeHeight="251630592" behindDoc="0" locked="0" layoutInCell="1" allowOverlap="1" wp14:anchorId="4EF213E5" wp14:editId="37F20DC3">
                <wp:simplePos x="0" y="0"/>
                <wp:positionH relativeFrom="column">
                  <wp:posOffset>2197735</wp:posOffset>
                </wp:positionH>
                <wp:positionV relativeFrom="paragraph">
                  <wp:posOffset>82550</wp:posOffset>
                </wp:positionV>
                <wp:extent cx="935355" cy="513080"/>
                <wp:effectExtent l="0" t="0" r="17145" b="20320"/>
                <wp:wrapNone/>
                <wp:docPr id="2735" name="Скругленный 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5355" cy="51308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CE4D9D" w:rsidRDefault="002B553D" w:rsidP="00CE4D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Научные исследования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F213E5" id="Скругленный прямоугольник 326" o:spid="_x0000_s1039" style="position:absolute;left:0;text-align:left;margin-left:173.05pt;margin-top:6.5pt;width:73.65pt;height:4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" fillcolor="white [3201]" strokecolor="#4f81bd [3204]" strokeweight="2pt">
                <v:path arrowok="t"/>
                <v:textbox>
                  <w:txbxContent>
                    <w:p w:rsidR="002B553D" w:rsidRPr="00CE4D9D" w:rsidRDefault="002B553D" w:rsidP="00CE4D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Научные исследования</w:t>
                      </w:r>
                    </w:p>
                  </w:txbxContent>
                </v:textbox>
              </v:roundrect>
            </w:pict>
          </mc:Fallback>
        </mc:AlternateContent>
      </w:r>
      <w:r>
        <w:rPr>
          <w:noProof/>
          <w:sz w:val="28"/>
          <w:szCs w:val="28"/>
          <w:lang w:eastAsia="ru-RU"/>
        </w:rPr>
        <mc:AlternateContent>
          <mc:Choice Requires="wps">
            <w:drawing>
              <wp:anchor distT="0" distB="0" distL="114300" distR="114300" simplePos="0" relativeHeight="251611136" behindDoc="0" locked="0" layoutInCell="1" allowOverlap="1" wp14:anchorId="5C06B5F3" wp14:editId="087F0964">
                <wp:simplePos x="0" y="0"/>
                <wp:positionH relativeFrom="column">
                  <wp:posOffset>1093470</wp:posOffset>
                </wp:positionH>
                <wp:positionV relativeFrom="paragraph">
                  <wp:posOffset>78740</wp:posOffset>
                </wp:positionV>
                <wp:extent cx="1009650" cy="499745"/>
                <wp:effectExtent l="0" t="0" r="19050" b="14605"/>
                <wp:wrapNone/>
                <wp:docPr id="2733" name="Скругленный 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0" cy="49974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E26A63" w:rsidRDefault="002B553D" w:rsidP="00E26A63">
                            <w:pPr>
                              <w:spacing w:after="0" w:line="240" w:lineRule="auto"/>
                              <w:jc w:val="center"/>
                              <w:rPr>
                                <w:rFonts w:ascii="Times New Roman" w:hAnsi="Times New Roman" w:cs="Times New Roman"/>
                              </w:rPr>
                            </w:pPr>
                            <w:r w:rsidRPr="00E26A63">
                              <w:rPr>
                                <w:rFonts w:ascii="Times New Roman" w:hAnsi="Times New Roman" w:cs="Times New Roman"/>
                              </w:rPr>
                              <w:t>Устойчивое развитие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06B5F3" id="Скругленный прямоугольник 320" o:spid="_x0000_s1040" style="position:absolute;left:0;text-align:left;margin-left:86.1pt;margin-top:6.2pt;width:79.5pt;height:39.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" fillcolor="white [3201]" strokecolor="#4f81bd [3204]" strokeweight="2pt">
                <v:path arrowok="t"/>
                <v:textbox>
                  <w:txbxContent>
                    <w:p w:rsidR="002B553D" w:rsidRPr="00E26A63" w:rsidRDefault="002B553D" w:rsidP="00E26A63">
                      <w:pPr>
                        <w:spacing w:after="0" w:line="240" w:lineRule="auto"/>
                        <w:jc w:val="center"/>
                        <w:rPr>
                          <w:rFonts w:ascii="Times New Roman" w:hAnsi="Times New Roman" w:cs="Times New Roman"/>
                        </w:rPr>
                      </w:pPr>
                      <w:r w:rsidRPr="00E26A63">
                        <w:rPr>
                          <w:rFonts w:ascii="Times New Roman" w:hAnsi="Times New Roman" w:cs="Times New Roman"/>
                        </w:rPr>
                        <w:t>Устойчивое развитие</w:t>
                      </w:r>
                    </w:p>
                  </w:txbxContent>
                </v:textbox>
              </v:roundrect>
            </w:pict>
          </mc:Fallback>
        </mc:AlternateContent>
      </w:r>
      <w:r w:rsidR="009F65A4">
        <w:rPr>
          <w:noProof/>
          <w:sz w:val="28"/>
          <w:szCs w:val="28"/>
          <w:lang w:eastAsia="ru-RU"/>
        </w:rPr>
        <mc:AlternateContent>
          <mc:Choice Requires="wps">
            <w:drawing>
              <wp:anchor distT="0" distB="0" distL="114300" distR="114300" simplePos="0" relativeHeight="251661312" behindDoc="0" locked="0" layoutInCell="1" allowOverlap="1" wp14:anchorId="0C97FA34" wp14:editId="3D664B32">
                <wp:simplePos x="0" y="0"/>
                <wp:positionH relativeFrom="column">
                  <wp:posOffset>5525135</wp:posOffset>
                </wp:positionH>
                <wp:positionV relativeFrom="paragraph">
                  <wp:posOffset>11430</wp:posOffset>
                </wp:positionV>
                <wp:extent cx="532130" cy="1423035"/>
                <wp:effectExtent l="0" t="0" r="1270" b="5715"/>
                <wp:wrapNone/>
                <wp:docPr id="2734" name="Скругленный прямоугольник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130" cy="14230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B02C66" w:rsidRDefault="002B553D" w:rsidP="00891E01">
                            <w:pPr>
                              <w:spacing w:after="0" w:line="240" w:lineRule="auto"/>
                              <w:jc w:val="center"/>
                              <w:rPr>
                                <w:rFonts w:ascii="Times New Roman" w:hAnsi="Times New Roman" w:cs="Times New Roman"/>
                                <w:spacing w:val="20"/>
                              </w:rPr>
                            </w:pPr>
                            <w:r w:rsidRPr="00B02C66">
                              <w:rPr>
                                <w:rFonts w:ascii="Times New Roman" w:hAnsi="Times New Roman" w:cs="Times New Roman"/>
                                <w:spacing w:val="20"/>
                              </w:rPr>
                              <w:t>Социальный эффект</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97FA34" id="Скругленный прямоугольник 337" o:spid="_x0000_s1041" style="position:absolute;left:0;text-align:left;margin-left:435.05pt;margin-top:.9pt;width:41.9pt;height:1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" fillcolor="white [3201]" strokecolor="#4f81bd [3204]" strokeweight="2pt">
                <v:path arrowok="t"/>
                <v:textbox style="layout-flow:vertical;mso-layout-flow-alt:bottom-to-top">
                  <w:txbxContent>
                    <w:p w:rsidR="002B553D" w:rsidRPr="00B02C66" w:rsidRDefault="002B553D" w:rsidP="00891E01">
                      <w:pPr>
                        <w:spacing w:after="0" w:line="240" w:lineRule="auto"/>
                        <w:jc w:val="center"/>
                        <w:rPr>
                          <w:rFonts w:ascii="Times New Roman" w:hAnsi="Times New Roman" w:cs="Times New Roman"/>
                          <w:spacing w:val="20"/>
                        </w:rPr>
                      </w:pPr>
                      <w:r w:rsidRPr="00B02C66">
                        <w:rPr>
                          <w:rFonts w:ascii="Times New Roman" w:hAnsi="Times New Roman" w:cs="Times New Roman"/>
                          <w:spacing w:val="20"/>
                        </w:rPr>
                        <w:t>Социальный эффект</w:t>
                      </w:r>
                    </w:p>
                  </w:txbxContent>
                </v:textbox>
              </v:roundrect>
            </w:pict>
          </mc:Fallback>
        </mc:AlternateContent>
      </w:r>
    </w:p>
    <w:p w:rsidR="009420C2" w:rsidRDefault="009420C2" w:rsidP="008240ED">
      <w:pPr>
        <w:pStyle w:val="ab"/>
        <w:shd w:val="clear" w:color="auto" w:fill="FFFFFF"/>
        <w:spacing w:before="0" w:beforeAutospacing="0" w:after="0" w:afterAutospacing="0"/>
        <w:ind w:firstLine="709"/>
        <w:jc w:val="both"/>
        <w:rPr>
          <w:sz w:val="28"/>
          <w:szCs w:val="28"/>
        </w:rPr>
      </w:pPr>
    </w:p>
    <w:p w:rsidR="009420C2"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299" distR="114299" simplePos="0" relativeHeight="251696128" behindDoc="0" locked="0" layoutInCell="1" allowOverlap="1" wp14:anchorId="185FA0BF" wp14:editId="27A68239">
                <wp:simplePos x="0" y="0"/>
                <wp:positionH relativeFrom="column">
                  <wp:posOffset>3667124</wp:posOffset>
                </wp:positionH>
                <wp:positionV relativeFrom="paragraph">
                  <wp:posOffset>179705</wp:posOffset>
                </wp:positionV>
                <wp:extent cx="0" cy="247015"/>
                <wp:effectExtent l="95250" t="38100" r="38100" b="635"/>
                <wp:wrapNone/>
                <wp:docPr id="343" name="Прямая со стрелкой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70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4439B61" id="Прямая со стрелкой 343" o:spid="_x0000_s1026" type="#_x0000_t32" style="position:absolute;margin-left:288.75pt;margin-top:14.15pt;width:0;height:19.45pt;flip:y;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31616" behindDoc="0" locked="0" layoutInCell="1" allowOverlap="1" wp14:anchorId="39DE9F72" wp14:editId="2C97B0FB">
                <wp:simplePos x="0" y="0"/>
                <wp:positionH relativeFrom="column">
                  <wp:posOffset>2701289</wp:posOffset>
                </wp:positionH>
                <wp:positionV relativeFrom="paragraph">
                  <wp:posOffset>188595</wp:posOffset>
                </wp:positionV>
                <wp:extent cx="0" cy="227330"/>
                <wp:effectExtent l="95250" t="38100" r="38100" b="1270"/>
                <wp:wrapNone/>
                <wp:docPr id="327" name="Прямая со стрелкой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73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150AD36" id="Прямая со стрелкой 327" o:spid="_x0000_s1026" type="#_x0000_t32" style="position:absolute;margin-left:212.7pt;margin-top:14.85pt;width:0;height:17.9pt;flip:y;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13184" behindDoc="0" locked="0" layoutInCell="1" allowOverlap="1" wp14:anchorId="526D5B7C" wp14:editId="485B76C4">
                <wp:simplePos x="0" y="0"/>
                <wp:positionH relativeFrom="column">
                  <wp:posOffset>1577339</wp:posOffset>
                </wp:positionH>
                <wp:positionV relativeFrom="paragraph">
                  <wp:posOffset>147955</wp:posOffset>
                </wp:positionV>
                <wp:extent cx="0" cy="257175"/>
                <wp:effectExtent l="95250" t="38100" r="38100" b="0"/>
                <wp:wrapNone/>
                <wp:docPr id="321" name="Прямая со стрелкой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C6BFF9" id="Прямая со стрелкой 321" o:spid="_x0000_s1026" type="#_x0000_t32" style="position:absolute;margin-left:124.2pt;margin-top:11.65pt;width:0;height:20.25pt;flip:y;z-index:251613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" strokecolor="#4579b8 [3044]">
                <v:stroke endarrow="open"/>
                <o:lock v:ext="edit" shapetype="f"/>
              </v:shape>
            </w:pict>
          </mc:Fallback>
        </mc:AlternateContent>
      </w:r>
    </w:p>
    <w:p w:rsidR="009420C2"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689984" behindDoc="0" locked="0" layoutInCell="1" allowOverlap="1" wp14:anchorId="77E82B6B" wp14:editId="20D6AF7E">
                <wp:simplePos x="0" y="0"/>
                <wp:positionH relativeFrom="column">
                  <wp:posOffset>5394960</wp:posOffset>
                </wp:positionH>
                <wp:positionV relativeFrom="paragraph">
                  <wp:posOffset>79375</wp:posOffset>
                </wp:positionV>
                <wp:extent cx="135255" cy="228600"/>
                <wp:effectExtent l="0" t="38100" r="17145" b="38100"/>
                <wp:wrapNone/>
                <wp:docPr id="340" name="Стрелка вправо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012C" id="Стрелка вправо 340" o:spid="_x0000_s1026" type="#_x0000_t13" style="position:absolute;margin-left:424.8pt;margin-top:6.25pt;width:10.6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" adj="10800" fillcolor="#4f81bd [3204]" strokecolor="#243f60 [1604]" strokeweight="2pt">
                <v:path arrowok="t"/>
              </v:shape>
            </w:pict>
          </mc:Fallback>
        </mc:AlternateContent>
      </w:r>
    </w:p>
    <w:p w:rsidR="009420C2" w:rsidRDefault="009F65A4"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299" distR="114299" simplePos="0" relativeHeight="251688960" behindDoc="0" locked="0" layoutInCell="1" allowOverlap="1" wp14:anchorId="671745C5" wp14:editId="02DC7DF9">
                <wp:simplePos x="0" y="0"/>
                <wp:positionH relativeFrom="column">
                  <wp:posOffset>1215389</wp:posOffset>
                </wp:positionH>
                <wp:positionV relativeFrom="paragraph">
                  <wp:posOffset>100965</wp:posOffset>
                </wp:positionV>
                <wp:extent cx="0" cy="180975"/>
                <wp:effectExtent l="76200" t="0" r="38100" b="28575"/>
                <wp:wrapNone/>
                <wp:docPr id="296"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F53466D" id="Прямая со стрелкой 296" o:spid="_x0000_s1026" type="#_x0000_t32" style="position:absolute;margin-left:95.7pt;margin-top:7.95pt;width:0;height:14.2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93056" behindDoc="0" locked="0" layoutInCell="1" allowOverlap="1" wp14:anchorId="5FD9600B" wp14:editId="314674BE">
                <wp:simplePos x="0" y="0"/>
                <wp:positionH relativeFrom="column">
                  <wp:posOffset>3406139</wp:posOffset>
                </wp:positionH>
                <wp:positionV relativeFrom="paragraph">
                  <wp:posOffset>110490</wp:posOffset>
                </wp:positionV>
                <wp:extent cx="0" cy="180975"/>
                <wp:effectExtent l="76200" t="0" r="38100" b="28575"/>
                <wp:wrapNone/>
                <wp:docPr id="298" name="Прямая со стрелкой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A26FC0" id="Прямая со стрелкой 298" o:spid="_x0000_s1026" type="#_x0000_t32" style="position:absolute;margin-left:268.2pt;margin-top:8.7pt;width:0;height:14.2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94080" behindDoc="0" locked="0" layoutInCell="1" allowOverlap="1" wp14:anchorId="76F97955" wp14:editId="5BB0A9B0">
                <wp:simplePos x="0" y="0"/>
                <wp:positionH relativeFrom="column">
                  <wp:posOffset>4101464</wp:posOffset>
                </wp:positionH>
                <wp:positionV relativeFrom="paragraph">
                  <wp:posOffset>78740</wp:posOffset>
                </wp:positionV>
                <wp:extent cx="0" cy="209550"/>
                <wp:effectExtent l="95250" t="38100" r="38100" b="0"/>
                <wp:wrapNone/>
                <wp:docPr id="273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8BE6E7" id="Прямая со стрелкой 2" o:spid="_x0000_s1026" type="#_x0000_t32" style="position:absolute;margin-left:322.95pt;margin-top:6.2pt;width:0;height:16.5pt;flip: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" strokecolor="#4579b8 [3044]">
                <v:stroke endarrow="open"/>
                <o:lock v:ext="edit" shapetype="f"/>
              </v:shape>
            </w:pict>
          </mc:Fallback>
        </mc:AlternateContent>
      </w:r>
      <w:r>
        <w:rPr>
          <w:noProof/>
          <w:sz w:val="28"/>
          <w:szCs w:val="28"/>
          <w:lang w:eastAsia="ru-RU"/>
        </w:rPr>
        <mc:AlternateContent>
          <mc:Choice Requires="wps">
            <w:drawing>
              <wp:anchor distT="0" distB="0" distL="114299" distR="114299" simplePos="0" relativeHeight="251691008" behindDoc="0" locked="0" layoutInCell="1" allowOverlap="1" wp14:anchorId="236AAFDD" wp14:editId="4EE96C7A">
                <wp:simplePos x="0" y="0"/>
                <wp:positionH relativeFrom="column">
                  <wp:posOffset>1929764</wp:posOffset>
                </wp:positionH>
                <wp:positionV relativeFrom="paragraph">
                  <wp:posOffset>100965</wp:posOffset>
                </wp:positionV>
                <wp:extent cx="0" cy="180975"/>
                <wp:effectExtent l="95250" t="38100" r="38100" b="0"/>
                <wp:wrapNone/>
                <wp:docPr id="297" name="Прямая со стрелкой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AF59D8" id="Прямая со стрелкой 297" o:spid="_x0000_s1026" type="#_x0000_t32" style="position:absolute;margin-left:151.95pt;margin-top:7.95pt;width:0;height:14.25pt;flip:y;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" strokecolor="#4579b8 [3044]">
                <v:stroke endarrow="open"/>
                <o:lock v:ext="edit" shapetype="f"/>
              </v:shape>
            </w:pict>
          </mc:Fallback>
        </mc:AlternateContent>
      </w:r>
    </w:p>
    <w:p w:rsidR="009420C2" w:rsidRDefault="00E26A63" w:rsidP="008240ED">
      <w:pPr>
        <w:pStyle w:val="ab"/>
        <w:shd w:val="clear" w:color="auto" w:fill="FFFFFF"/>
        <w:spacing w:before="0" w:beforeAutospacing="0" w:after="0" w:afterAutospacing="0"/>
        <w:ind w:firstLine="709"/>
        <w:jc w:val="both"/>
        <w:rPr>
          <w:sz w:val="28"/>
          <w:szCs w:val="28"/>
        </w:rPr>
      </w:pPr>
      <w:r>
        <w:rPr>
          <w:noProof/>
          <w:sz w:val="28"/>
          <w:szCs w:val="28"/>
          <w:lang w:eastAsia="ru-RU"/>
        </w:rPr>
        <mc:AlternateContent>
          <mc:Choice Requires="wps">
            <w:drawing>
              <wp:anchor distT="0" distB="0" distL="114300" distR="114300" simplePos="0" relativeHeight="251687936" behindDoc="0" locked="0" layoutInCell="1" allowOverlap="1" wp14:anchorId="6BF37130" wp14:editId="754A3BB7">
                <wp:simplePos x="0" y="0"/>
                <wp:positionH relativeFrom="column">
                  <wp:posOffset>2956560</wp:posOffset>
                </wp:positionH>
                <wp:positionV relativeFrom="paragraph">
                  <wp:posOffset>86995</wp:posOffset>
                </wp:positionV>
                <wp:extent cx="1745615" cy="327025"/>
                <wp:effectExtent l="0" t="0" r="26035" b="53975"/>
                <wp:wrapNone/>
                <wp:docPr id="2731" name="Прямоугольник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5615" cy="327025"/>
                        </a:xfrm>
                        <a:prstGeom prst="rect">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miter lim="800000"/>
                          <a:headEnd/>
                          <a:tailEnd/>
                        </a:ln>
                        <a:effectLst>
                          <a:outerShdw dist="20000" dir="5400000" rotWithShape="0">
                            <a:srgbClr val="000000">
                              <a:alpha val="37999"/>
                            </a:srgbClr>
                          </a:outerShdw>
                        </a:effectLst>
                      </wps:spPr>
                      <wps:txbx>
                        <w:txbxContent>
                          <w:p w:rsidR="002B553D" w:rsidRPr="00E478D7" w:rsidRDefault="002B553D" w:rsidP="00F41BA0">
                            <w:pPr>
                              <w:jc w:val="center"/>
                              <w:rPr>
                                <w:rFonts w:ascii="Times New Roman" w:hAnsi="Times New Roman" w:cs="Times New Roman"/>
                                <w:i/>
                                <w:sz w:val="24"/>
                                <w:szCs w:val="24"/>
                              </w:rPr>
                            </w:pPr>
                            <w:r w:rsidRPr="00E478D7">
                              <w:rPr>
                                <w:rFonts w:ascii="Times New Roman" w:hAnsi="Times New Roman" w:cs="Times New Roman"/>
                                <w:i/>
                                <w:sz w:val="24"/>
                                <w:szCs w:val="24"/>
                              </w:rPr>
                              <w:t>Инновационная среда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F37130" id="Прямоугольник 295" o:spid="_x0000_s1042" style="position:absolute;left:0;text-align:left;margin-left:232.8pt;margin-top:6.85pt;width:137.45pt;height:2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" fillcolor="#9eeaff" strokecolor="#40a7c2 [3048]">
                <v:fill color2="#e4f9ff" rotate="t" angle="180" colors="0 #9eeaff;22938f #bbefff;1 #e4f9ff" focus="100%" type="gradient"/>
                <v:shadow on="t" color="black" opacity="24903f" origin=",.5" offset="0,.55556mm"/>
                <v:path arrowok="t"/>
                <v:textbox>
                  <w:txbxContent>
                    <w:p w:rsidR="002B553D" w:rsidRPr="00E478D7" w:rsidRDefault="002B553D" w:rsidP="00F41BA0">
                      <w:pPr>
                        <w:jc w:val="center"/>
                        <w:rPr>
                          <w:rFonts w:ascii="Times New Roman" w:hAnsi="Times New Roman" w:cs="Times New Roman"/>
                          <w:i/>
                          <w:sz w:val="24"/>
                          <w:szCs w:val="24"/>
                        </w:rPr>
                      </w:pPr>
                      <w:r w:rsidRPr="00E478D7">
                        <w:rPr>
                          <w:rFonts w:ascii="Times New Roman" w:hAnsi="Times New Roman" w:cs="Times New Roman"/>
                          <w:i/>
                          <w:sz w:val="24"/>
                          <w:szCs w:val="24"/>
                        </w:rPr>
                        <w:t>Инновационная среда</w:t>
                      </w:r>
                    </w:p>
                  </w:txbxContent>
                </v:textbox>
              </v:rect>
            </w:pict>
          </mc:Fallback>
        </mc:AlternateContent>
      </w:r>
      <w:r>
        <w:rPr>
          <w:noProof/>
          <w:sz w:val="28"/>
          <w:szCs w:val="28"/>
          <w:lang w:eastAsia="ru-RU"/>
        </w:rPr>
        <mc:AlternateContent>
          <mc:Choice Requires="wps">
            <w:drawing>
              <wp:anchor distT="0" distB="0" distL="114300" distR="114300" simplePos="0" relativeHeight="251686912" behindDoc="0" locked="0" layoutInCell="1" allowOverlap="1" wp14:anchorId="3BE1D04B" wp14:editId="6100ADFA">
                <wp:simplePos x="0" y="0"/>
                <wp:positionH relativeFrom="column">
                  <wp:posOffset>84431</wp:posOffset>
                </wp:positionH>
                <wp:positionV relativeFrom="paragraph">
                  <wp:posOffset>78656</wp:posOffset>
                </wp:positionV>
                <wp:extent cx="2785745" cy="336107"/>
                <wp:effectExtent l="0" t="0" r="14605" b="64135"/>
                <wp:wrapNone/>
                <wp:docPr id="2728" name="Прямоугольник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5745" cy="336107"/>
                        </a:xfrm>
                        <a:prstGeom prst="rect">
                          <a:avLst/>
                        </a:prstGeom>
                        <a:gradFill rotWithShape="1">
                          <a:gsLst>
                            <a:gs pos="0">
                              <a:srgbClr val="9EEAFF"/>
                            </a:gs>
                            <a:gs pos="35001">
                              <a:srgbClr val="BBEFFF"/>
                            </a:gs>
                            <a:gs pos="100000">
                              <a:srgbClr val="E4F9FF"/>
                            </a:gs>
                          </a:gsLst>
                          <a:lin ang="16200000" scaled="1"/>
                        </a:gradFill>
                        <a:ln w="9525">
                          <a:solidFill>
                            <a:schemeClr val="accent5">
                              <a:lumMod val="95000"/>
                              <a:lumOff val="0"/>
                            </a:schemeClr>
                          </a:solidFill>
                          <a:miter lim="800000"/>
                          <a:headEnd/>
                          <a:tailEnd/>
                        </a:ln>
                        <a:effectLst>
                          <a:outerShdw dist="20000" dir="5400000" rotWithShape="0">
                            <a:srgbClr val="000000">
                              <a:alpha val="37999"/>
                            </a:srgbClr>
                          </a:outerShdw>
                        </a:effectLst>
                      </wps:spPr>
                      <wps:txbx>
                        <w:txbxContent>
                          <w:p w:rsidR="002B553D" w:rsidRPr="00E478D7" w:rsidRDefault="002B553D" w:rsidP="00E26A63">
                            <w:pPr>
                              <w:ind w:left="-112" w:right="-105"/>
                              <w:jc w:val="center"/>
                              <w:rPr>
                                <w:rFonts w:ascii="Times New Roman" w:hAnsi="Times New Roman" w:cs="Times New Roman"/>
                                <w:i/>
                                <w:sz w:val="24"/>
                                <w:szCs w:val="24"/>
                                <w:lang w:val="kk-KZ"/>
                              </w:rPr>
                            </w:pPr>
                            <w:r w:rsidRPr="00E478D7">
                              <w:rPr>
                                <w:rFonts w:ascii="Times New Roman" w:hAnsi="Times New Roman" w:cs="Times New Roman"/>
                                <w:i/>
                                <w:sz w:val="24"/>
                                <w:szCs w:val="24"/>
                                <w:lang w:val="kk-KZ"/>
                              </w:rPr>
                              <w:t>Туристско-рекреационное пространство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E1D04B" id="Прямоугольник 294" o:spid="_x0000_s1043" style="position:absolute;left:0;text-align:left;margin-left:6.65pt;margin-top:6.2pt;width:219.35pt;height:2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" fillcolor="#9eeaff" strokecolor="#40a7c2 [3048]">
                <v:fill color2="#e4f9ff" rotate="t" angle="180" colors="0 #9eeaff;22938f #bbefff;1 #e4f9ff" focus="100%" type="gradient"/>
                <v:shadow on="t" color="black" opacity="24903f" origin=",.5" offset="0,.55556mm"/>
                <v:path arrowok="t"/>
                <v:textbox>
                  <w:txbxContent>
                    <w:p w:rsidR="002B553D" w:rsidRPr="00E478D7" w:rsidRDefault="002B553D" w:rsidP="00E26A63">
                      <w:pPr>
                        <w:ind w:left="-112" w:right="-105"/>
                        <w:jc w:val="center"/>
                        <w:rPr>
                          <w:rFonts w:ascii="Times New Roman" w:hAnsi="Times New Roman" w:cs="Times New Roman"/>
                          <w:i/>
                          <w:sz w:val="24"/>
                          <w:szCs w:val="24"/>
                          <w:lang w:val="kk-KZ"/>
                        </w:rPr>
                      </w:pPr>
                      <w:r w:rsidRPr="00E478D7">
                        <w:rPr>
                          <w:rFonts w:ascii="Times New Roman" w:hAnsi="Times New Roman" w:cs="Times New Roman"/>
                          <w:i/>
                          <w:sz w:val="24"/>
                          <w:szCs w:val="24"/>
                          <w:lang w:val="kk-KZ"/>
                        </w:rPr>
                        <w:t>Туристско-рекреационное пространство</w:t>
                      </w:r>
                    </w:p>
                  </w:txbxContent>
                </v:textbox>
              </v:rect>
            </w:pict>
          </mc:Fallback>
        </mc:AlternateContent>
      </w:r>
    </w:p>
    <w:p w:rsidR="007E4F2A" w:rsidRDefault="007E4F2A" w:rsidP="009420C2">
      <w:pPr>
        <w:pStyle w:val="ab"/>
        <w:shd w:val="clear" w:color="auto" w:fill="FFFFFF"/>
        <w:spacing w:before="0" w:beforeAutospacing="0" w:after="0" w:afterAutospacing="0"/>
        <w:ind w:firstLine="709"/>
        <w:jc w:val="center"/>
        <w:rPr>
          <w:sz w:val="28"/>
          <w:szCs w:val="28"/>
        </w:rPr>
      </w:pPr>
    </w:p>
    <w:p w:rsidR="005D2F2B" w:rsidRPr="00E26A63" w:rsidRDefault="005D2F2B" w:rsidP="007E4F2A">
      <w:pPr>
        <w:pStyle w:val="ab"/>
        <w:shd w:val="clear" w:color="auto" w:fill="FFFFFF"/>
        <w:spacing w:before="0" w:beforeAutospacing="0" w:after="0" w:afterAutospacing="0"/>
        <w:ind w:firstLine="709"/>
        <w:jc w:val="both"/>
        <w:rPr>
          <w:sz w:val="16"/>
          <w:szCs w:val="16"/>
        </w:rPr>
      </w:pPr>
    </w:p>
    <w:p w:rsidR="005D2F2B" w:rsidRPr="00A10108" w:rsidRDefault="005D2F2B" w:rsidP="007E4F2A">
      <w:pPr>
        <w:pStyle w:val="ab"/>
        <w:shd w:val="clear" w:color="auto" w:fill="FFFFFF"/>
        <w:spacing w:before="0" w:beforeAutospacing="0" w:after="0" w:afterAutospacing="0"/>
        <w:ind w:firstLine="709"/>
        <w:jc w:val="both"/>
        <w:rPr>
          <w:sz w:val="16"/>
          <w:szCs w:val="16"/>
        </w:rPr>
      </w:pPr>
    </w:p>
    <w:p w:rsidR="009420C2" w:rsidRDefault="009420C2" w:rsidP="00A10108">
      <w:pPr>
        <w:pStyle w:val="ab"/>
        <w:shd w:val="clear" w:color="auto" w:fill="FFFFFF"/>
        <w:spacing w:before="0" w:beforeAutospacing="0" w:after="0" w:afterAutospacing="0"/>
        <w:jc w:val="center"/>
        <w:rPr>
          <w:sz w:val="28"/>
          <w:szCs w:val="28"/>
        </w:rPr>
      </w:pPr>
      <w:r>
        <w:rPr>
          <w:sz w:val="28"/>
          <w:szCs w:val="28"/>
        </w:rPr>
        <w:t>Рисунок 1 – Схема кластерного развития туризма</w:t>
      </w:r>
      <w:r w:rsidR="001E7279">
        <w:rPr>
          <w:sz w:val="28"/>
          <w:szCs w:val="28"/>
        </w:rPr>
        <w:t xml:space="preserve"> и его влияния на </w:t>
      </w:r>
      <w:r w:rsidR="00D12FE8">
        <w:rPr>
          <w:sz w:val="28"/>
          <w:szCs w:val="28"/>
        </w:rPr>
        <w:t xml:space="preserve">национальную </w:t>
      </w:r>
      <w:r w:rsidR="001E7279">
        <w:rPr>
          <w:sz w:val="28"/>
          <w:szCs w:val="28"/>
        </w:rPr>
        <w:t>экономику</w:t>
      </w:r>
    </w:p>
    <w:p w:rsidR="00A10108" w:rsidRPr="008D3B5B" w:rsidRDefault="00A10108" w:rsidP="001F21C2">
      <w:pPr>
        <w:pStyle w:val="ab"/>
        <w:shd w:val="clear" w:color="auto" w:fill="FFFFFF"/>
        <w:spacing w:before="0" w:beforeAutospacing="0" w:after="0" w:afterAutospacing="0"/>
        <w:ind w:firstLine="709"/>
        <w:jc w:val="both"/>
        <w:rPr>
          <w:sz w:val="16"/>
          <w:szCs w:val="16"/>
        </w:rPr>
      </w:pPr>
    </w:p>
    <w:p w:rsidR="001F21C2" w:rsidRDefault="001F21C2" w:rsidP="001F21C2">
      <w:pPr>
        <w:pStyle w:val="ab"/>
        <w:shd w:val="clear" w:color="auto" w:fill="FFFFFF"/>
        <w:spacing w:before="0" w:beforeAutospacing="0" w:after="0" w:afterAutospacing="0"/>
        <w:ind w:firstLine="709"/>
        <w:jc w:val="both"/>
      </w:pPr>
      <w:r w:rsidRPr="007E4F2A">
        <w:t>Примечание</w:t>
      </w:r>
      <w:r w:rsidR="008D3B5B">
        <w:t xml:space="preserve"> – Разработано автором</w:t>
      </w:r>
    </w:p>
    <w:p w:rsidR="00D2007F" w:rsidRPr="001C5AEE" w:rsidRDefault="00D2007F" w:rsidP="001C5AEE">
      <w:pPr>
        <w:pStyle w:val="ab"/>
        <w:shd w:val="clear" w:color="auto" w:fill="FFFFFF"/>
        <w:spacing w:before="0" w:beforeAutospacing="0" w:after="0" w:afterAutospacing="0"/>
        <w:ind w:firstLine="709"/>
        <w:jc w:val="both"/>
        <w:rPr>
          <w:sz w:val="28"/>
          <w:szCs w:val="28"/>
        </w:rPr>
      </w:pPr>
    </w:p>
    <w:p w:rsidR="001A5A85" w:rsidRPr="001C5AEE" w:rsidRDefault="001A5A85" w:rsidP="001C5AEE">
      <w:pPr>
        <w:pStyle w:val="ab"/>
        <w:shd w:val="clear" w:color="auto" w:fill="FFFFFF"/>
        <w:spacing w:before="0" w:beforeAutospacing="0" w:after="0" w:afterAutospacing="0"/>
        <w:ind w:firstLine="709"/>
        <w:jc w:val="both"/>
        <w:rPr>
          <w:sz w:val="28"/>
          <w:szCs w:val="28"/>
        </w:rPr>
      </w:pPr>
      <w:r w:rsidRPr="001C5AEE">
        <w:rPr>
          <w:sz w:val="28"/>
          <w:szCs w:val="28"/>
        </w:rPr>
        <w:t>Далее следует определить степень развития туризма в регионе, его потенциал и перспективы, выявить предпочитаемые интересы туристов через маркетинговую политику, после чего следует поставить задачи по созданию такого кластера, который сможет в полной мере удовлетворять потребности туристов. Для определения степени развития туризма необходимо определить уникальность имеющихся объектов; установить различия в доступности объектов и плотности размещения объектов в пределах региона; оценить разнообразие и комплексность имеющихся объектов, а также их физическое состояние.</w:t>
      </w:r>
    </w:p>
    <w:p w:rsidR="00C66037" w:rsidRPr="001C5AEE" w:rsidRDefault="001A5A85" w:rsidP="001C5AEE">
      <w:pPr>
        <w:pStyle w:val="ab"/>
        <w:shd w:val="clear" w:color="auto" w:fill="FFFFFF"/>
        <w:spacing w:before="0" w:beforeAutospacing="0" w:after="0" w:afterAutospacing="0"/>
        <w:ind w:firstLine="709"/>
        <w:jc w:val="both"/>
        <w:rPr>
          <w:sz w:val="28"/>
          <w:szCs w:val="28"/>
        </w:rPr>
      </w:pPr>
      <w:r w:rsidRPr="001C5AEE">
        <w:rPr>
          <w:sz w:val="28"/>
          <w:szCs w:val="28"/>
        </w:rPr>
        <w:t xml:space="preserve">К </w:t>
      </w:r>
      <w:r w:rsidR="006A0753" w:rsidRPr="001C5AEE">
        <w:rPr>
          <w:sz w:val="28"/>
          <w:szCs w:val="28"/>
        </w:rPr>
        <w:t xml:space="preserve">факторам </w:t>
      </w:r>
      <w:r w:rsidRPr="001C5AEE">
        <w:rPr>
          <w:sz w:val="28"/>
          <w:szCs w:val="28"/>
        </w:rPr>
        <w:t xml:space="preserve">кластерного развития туризма </w:t>
      </w:r>
      <w:r w:rsidR="006A0753" w:rsidRPr="001C5AEE">
        <w:rPr>
          <w:sz w:val="28"/>
          <w:szCs w:val="28"/>
        </w:rPr>
        <w:t xml:space="preserve">относятся факторы наличия </w:t>
      </w:r>
      <w:r w:rsidR="00C66037" w:rsidRPr="001C5AEE">
        <w:rPr>
          <w:sz w:val="28"/>
          <w:szCs w:val="28"/>
        </w:rPr>
        <w:t>полноценной институциональной политики путем отрегулирования законодательной базы, призванной защищать интересы бизнеса и туристов, сориентировать и дать помощь предпринимателям выбрать направление своего бизнеса, показать уровень предполагаемых услуг и требования к ним. В рамках законодательной базы важно установить статус органов государственного и местного управления. При этом государству отводится главная роль в обеспечении благоприятных условий для создания и поддержания деятельности туристского кластера. Здесь важно отметить, что регулирование подразумевает под собой наличие в органах власти структур, деятельностью которых является туризм.</w:t>
      </w:r>
    </w:p>
    <w:p w:rsidR="00981907" w:rsidRPr="001C5AEE" w:rsidRDefault="00C66037" w:rsidP="001C5AEE">
      <w:pPr>
        <w:pStyle w:val="ab"/>
        <w:shd w:val="clear" w:color="auto" w:fill="FFFFFF"/>
        <w:spacing w:before="0" w:beforeAutospacing="0" w:after="0" w:afterAutospacing="0"/>
        <w:ind w:firstLine="709"/>
        <w:jc w:val="both"/>
        <w:rPr>
          <w:sz w:val="28"/>
          <w:szCs w:val="28"/>
        </w:rPr>
      </w:pPr>
      <w:r w:rsidRPr="001C5AEE">
        <w:rPr>
          <w:sz w:val="28"/>
          <w:szCs w:val="28"/>
        </w:rPr>
        <w:t xml:space="preserve">Немаловажным фактором является наличие и </w:t>
      </w:r>
      <w:r w:rsidR="006A0753" w:rsidRPr="001C5AEE">
        <w:rPr>
          <w:sz w:val="28"/>
          <w:szCs w:val="28"/>
        </w:rPr>
        <w:t>состояни</w:t>
      </w:r>
      <w:r w:rsidRPr="001C5AEE">
        <w:rPr>
          <w:sz w:val="28"/>
          <w:szCs w:val="28"/>
        </w:rPr>
        <w:t>е</w:t>
      </w:r>
      <w:r w:rsidR="006A0753" w:rsidRPr="001C5AEE">
        <w:rPr>
          <w:sz w:val="28"/>
          <w:szCs w:val="28"/>
        </w:rPr>
        <w:t xml:space="preserve"> имеющейся инфраструктуры, </w:t>
      </w:r>
      <w:r w:rsidR="00981907" w:rsidRPr="001C5AEE">
        <w:rPr>
          <w:sz w:val="28"/>
          <w:szCs w:val="28"/>
        </w:rPr>
        <w:t xml:space="preserve">особенностью которой выступает направленность не только на туристов, но и на местных жителей, и на повышение качества жизни населения. Эффективное развитие инфраструктуры и систематическое его совершенствование положительно влияет на создание дополнительных рабочих мест. </w:t>
      </w:r>
      <w:r w:rsidR="00E32658" w:rsidRPr="001C5AEE">
        <w:rPr>
          <w:sz w:val="28"/>
          <w:szCs w:val="28"/>
        </w:rPr>
        <w:t>Проблемы с совершенствованием инфраструктуры и его налаживанием могут привести к снижению конкурентоспособности туристского кластера</w:t>
      </w:r>
      <w:r w:rsidR="00ED0269" w:rsidRPr="001C5AEE">
        <w:rPr>
          <w:sz w:val="28"/>
          <w:szCs w:val="28"/>
        </w:rPr>
        <w:t xml:space="preserve"> [</w:t>
      </w:r>
      <w:r w:rsidR="000928D5" w:rsidRPr="001C5AEE">
        <w:rPr>
          <w:sz w:val="28"/>
          <w:szCs w:val="28"/>
        </w:rPr>
        <w:t>27</w:t>
      </w:r>
      <w:r w:rsidR="00ED0269" w:rsidRPr="001C5AEE">
        <w:rPr>
          <w:sz w:val="28"/>
          <w:szCs w:val="28"/>
        </w:rPr>
        <w:t>]</w:t>
      </w:r>
      <w:r w:rsidR="00E32658" w:rsidRPr="001C5AEE">
        <w:rPr>
          <w:sz w:val="28"/>
          <w:szCs w:val="28"/>
        </w:rPr>
        <w:t>.</w:t>
      </w:r>
      <w:r w:rsidR="00981907" w:rsidRPr="001C5AEE">
        <w:rPr>
          <w:sz w:val="28"/>
          <w:szCs w:val="28"/>
        </w:rPr>
        <w:t xml:space="preserve"> </w:t>
      </w:r>
    </w:p>
    <w:p w:rsidR="00E07BCC" w:rsidRPr="001C5AEE" w:rsidRDefault="00E07BCC" w:rsidP="001C5AEE">
      <w:pPr>
        <w:pStyle w:val="ab"/>
        <w:shd w:val="clear" w:color="auto" w:fill="FFFFFF"/>
        <w:spacing w:before="0" w:beforeAutospacing="0" w:after="0" w:afterAutospacing="0"/>
        <w:ind w:firstLine="709"/>
        <w:jc w:val="both"/>
        <w:rPr>
          <w:sz w:val="28"/>
          <w:szCs w:val="28"/>
        </w:rPr>
      </w:pPr>
      <w:r w:rsidRPr="001C5AEE">
        <w:rPr>
          <w:sz w:val="28"/>
          <w:szCs w:val="28"/>
        </w:rPr>
        <w:t xml:space="preserve">При этом для свободного передвижения </w:t>
      </w:r>
      <w:r w:rsidR="00137C51" w:rsidRPr="001C5AEE">
        <w:rPr>
          <w:sz w:val="28"/>
          <w:szCs w:val="28"/>
        </w:rPr>
        <w:t xml:space="preserve">туристских потоков и обеспечения доступности туристских ресурсов неотъемлемой составляющей является развитая транспортная </w:t>
      </w:r>
      <w:r w:rsidR="00955E9D" w:rsidRPr="001C5AEE">
        <w:rPr>
          <w:sz w:val="28"/>
          <w:szCs w:val="28"/>
        </w:rPr>
        <w:t xml:space="preserve">и коммуникационная </w:t>
      </w:r>
      <w:r w:rsidR="00137C51" w:rsidRPr="001C5AEE">
        <w:rPr>
          <w:sz w:val="28"/>
          <w:szCs w:val="28"/>
        </w:rPr>
        <w:t>сеть.</w:t>
      </w:r>
    </w:p>
    <w:p w:rsidR="006A0753" w:rsidRPr="001C5AEE" w:rsidRDefault="00981907" w:rsidP="001C5AEE">
      <w:pPr>
        <w:pStyle w:val="ab"/>
        <w:shd w:val="clear" w:color="auto" w:fill="FFFFFF"/>
        <w:spacing w:before="0" w:beforeAutospacing="0" w:after="0" w:afterAutospacing="0"/>
        <w:ind w:firstLine="709"/>
        <w:jc w:val="both"/>
        <w:rPr>
          <w:sz w:val="28"/>
          <w:szCs w:val="28"/>
        </w:rPr>
      </w:pPr>
      <w:r w:rsidRPr="001C5AEE">
        <w:rPr>
          <w:sz w:val="28"/>
          <w:szCs w:val="28"/>
        </w:rPr>
        <w:t>Важно провести оценку</w:t>
      </w:r>
      <w:r w:rsidR="006A0753" w:rsidRPr="001C5AEE">
        <w:rPr>
          <w:sz w:val="28"/>
          <w:szCs w:val="28"/>
        </w:rPr>
        <w:t xml:space="preserve"> природных и климатических факторов региона, позволяющ</w:t>
      </w:r>
      <w:r w:rsidRPr="001C5AEE">
        <w:rPr>
          <w:sz w:val="28"/>
          <w:szCs w:val="28"/>
        </w:rPr>
        <w:t>ей</w:t>
      </w:r>
      <w:r w:rsidR="006A0753" w:rsidRPr="001C5AEE">
        <w:rPr>
          <w:sz w:val="28"/>
          <w:szCs w:val="28"/>
        </w:rPr>
        <w:t xml:space="preserve"> создать реальное представление об уровне региона, его экологическом состоянии, что дает возможность установить исходный пункт развития туристского кластера и степень необходимых ресурсов, которых требуется инвестировать с учетом срока их окупаемости.</w:t>
      </w:r>
    </w:p>
    <w:p w:rsidR="00351DAF" w:rsidRPr="001C5AEE" w:rsidRDefault="00351DAF"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 xml:space="preserve">Кредитно-финансовые учреждения </w:t>
      </w:r>
      <w:r w:rsidR="00AB36C8" w:rsidRPr="001C5AEE">
        <w:rPr>
          <w:rFonts w:ascii="Times New Roman" w:hAnsi="Times New Roman" w:cs="Times New Roman"/>
          <w:sz w:val="28"/>
          <w:szCs w:val="28"/>
        </w:rPr>
        <w:t xml:space="preserve">играют важную роль в развитии туристского кластера и поддержке его стабильности. </w:t>
      </w:r>
      <w:r w:rsidR="00886D79" w:rsidRPr="001C5AEE">
        <w:rPr>
          <w:rFonts w:ascii="Times New Roman" w:hAnsi="Times New Roman" w:cs="Times New Roman"/>
          <w:sz w:val="28"/>
          <w:szCs w:val="28"/>
        </w:rPr>
        <w:t>Кредитно-финансовые учреждения предоставля</w:t>
      </w:r>
      <w:r w:rsidR="00560EC1" w:rsidRPr="001C5AEE">
        <w:rPr>
          <w:rFonts w:ascii="Times New Roman" w:hAnsi="Times New Roman" w:cs="Times New Roman"/>
          <w:sz w:val="28"/>
          <w:szCs w:val="28"/>
        </w:rPr>
        <w:t>ю</w:t>
      </w:r>
      <w:r w:rsidR="00886D79" w:rsidRPr="001C5AEE">
        <w:rPr>
          <w:rFonts w:ascii="Times New Roman" w:hAnsi="Times New Roman" w:cs="Times New Roman"/>
          <w:sz w:val="28"/>
          <w:szCs w:val="28"/>
        </w:rPr>
        <w:t>т финансирование</w:t>
      </w:r>
      <w:r w:rsidR="00560EC1" w:rsidRPr="001C5AEE">
        <w:rPr>
          <w:rFonts w:ascii="Times New Roman" w:hAnsi="Times New Roman" w:cs="Times New Roman"/>
          <w:sz w:val="28"/>
          <w:szCs w:val="28"/>
        </w:rPr>
        <w:t xml:space="preserve">, направляемое на развитие и улучшение </w:t>
      </w:r>
      <w:r w:rsidR="00886D79" w:rsidRPr="001C5AEE">
        <w:rPr>
          <w:rFonts w:ascii="Times New Roman" w:hAnsi="Times New Roman" w:cs="Times New Roman"/>
          <w:sz w:val="28"/>
          <w:szCs w:val="28"/>
        </w:rPr>
        <w:t>туристской инфр</w:t>
      </w:r>
      <w:r w:rsidR="00560EC1" w:rsidRPr="001C5AEE">
        <w:rPr>
          <w:rFonts w:ascii="Times New Roman" w:hAnsi="Times New Roman" w:cs="Times New Roman"/>
          <w:sz w:val="28"/>
          <w:szCs w:val="28"/>
        </w:rPr>
        <w:t>аструктуры, поддержку малого и среднего бизнеса в сфере туризма, финансовую поддержку туристских проектов.</w:t>
      </w:r>
    </w:p>
    <w:p w:rsidR="002C7B32" w:rsidRPr="001C5AEE" w:rsidRDefault="00560EC1" w:rsidP="001C5AEE">
      <w:pPr>
        <w:pStyle w:val="ab"/>
        <w:spacing w:before="0" w:beforeAutospacing="0" w:after="0" w:afterAutospacing="0"/>
        <w:ind w:firstLine="709"/>
        <w:jc w:val="both"/>
        <w:rPr>
          <w:rFonts w:ascii="Segoe UI" w:hAnsi="Segoe UI" w:cs="Segoe UI"/>
          <w:color w:val="374151"/>
          <w:sz w:val="28"/>
          <w:szCs w:val="28"/>
          <w:lang w:val="kk-KZ"/>
        </w:rPr>
      </w:pPr>
      <w:r w:rsidRPr="001C5AEE">
        <w:rPr>
          <w:sz w:val="28"/>
          <w:szCs w:val="28"/>
        </w:rPr>
        <w:t xml:space="preserve">Проведение научных исследований в процессе кластерного развития туризма </w:t>
      </w:r>
      <w:r w:rsidR="00355BE6" w:rsidRPr="001C5AEE">
        <w:rPr>
          <w:sz w:val="28"/>
          <w:szCs w:val="28"/>
        </w:rPr>
        <w:t>помогает</w:t>
      </w:r>
      <w:r w:rsidRPr="001C5AEE">
        <w:rPr>
          <w:sz w:val="28"/>
          <w:szCs w:val="28"/>
        </w:rPr>
        <w:t xml:space="preserve"> изучить и понять потребности и предпочтения туристов. Это может включать изучение их предпочитаемых мест отдыха, интересов, поведения, ожиданий и требований. Эта информация позволяет туристическим предприятиям и организациям лучше адаптироваться к потребностям туристов и предлагать им более удовлетворительные услуги и продукты.</w:t>
      </w:r>
      <w:r w:rsidR="0006208B" w:rsidRPr="001C5AEE">
        <w:rPr>
          <w:rFonts w:ascii="Segoe UI" w:hAnsi="Segoe UI" w:cs="Segoe UI"/>
          <w:color w:val="374151"/>
          <w:sz w:val="28"/>
          <w:szCs w:val="28"/>
        </w:rPr>
        <w:t xml:space="preserve"> </w:t>
      </w:r>
    </w:p>
    <w:p w:rsidR="00D2007F" w:rsidRPr="001C5AEE" w:rsidRDefault="0006208B" w:rsidP="001C5AEE">
      <w:pPr>
        <w:pStyle w:val="ab"/>
        <w:spacing w:before="0" w:beforeAutospacing="0" w:after="0" w:afterAutospacing="0"/>
        <w:ind w:firstLine="709"/>
        <w:jc w:val="both"/>
        <w:rPr>
          <w:sz w:val="28"/>
          <w:szCs w:val="28"/>
        </w:rPr>
      </w:pPr>
      <w:r w:rsidRPr="001C5AEE">
        <w:rPr>
          <w:sz w:val="28"/>
          <w:szCs w:val="28"/>
        </w:rPr>
        <w:t>Научные исследования могут помочь определить потребности в развитии и улучшении туристической инфраструктуры</w:t>
      </w:r>
      <w:r w:rsidR="00D95273" w:rsidRPr="001C5AEE">
        <w:rPr>
          <w:sz w:val="28"/>
          <w:szCs w:val="28"/>
        </w:rPr>
        <w:t>, стимулировать инновации в туристской индустрии, предоставлять фактическую информацию и аналитические данные, которые могут быть использованы для принятия стратегических решений в сфере туризма. Они помогают определить приоритеты развития, выявить потенциальные риски и возможности, а также разработать эффективные маркетинговые стратегии и политики развития туризма.</w:t>
      </w:r>
    </w:p>
    <w:p w:rsidR="0082551F" w:rsidRPr="001C5AEE" w:rsidRDefault="00B52201" w:rsidP="001C5AEE">
      <w:pPr>
        <w:spacing w:after="0" w:line="240" w:lineRule="auto"/>
        <w:ind w:firstLine="709"/>
        <w:jc w:val="both"/>
        <w:rPr>
          <w:rFonts w:ascii="Times New Roman" w:hAnsi="Times New Roman" w:cs="Times New Roman"/>
          <w:sz w:val="28"/>
          <w:szCs w:val="28"/>
        </w:rPr>
      </w:pPr>
      <w:r w:rsidRPr="001C5AEE">
        <w:rPr>
          <w:rFonts w:ascii="Times New Roman" w:hAnsi="Times New Roman" w:cs="Times New Roman"/>
          <w:sz w:val="28"/>
          <w:szCs w:val="28"/>
        </w:rPr>
        <w:t>Все эти указанные факторы кластерного развития туризма, взаимодейств</w:t>
      </w:r>
      <w:r w:rsidR="0082551F" w:rsidRPr="001C5AEE">
        <w:rPr>
          <w:rFonts w:ascii="Times New Roman" w:hAnsi="Times New Roman" w:cs="Times New Roman"/>
          <w:sz w:val="28"/>
          <w:szCs w:val="28"/>
        </w:rPr>
        <w:t>уя и взаимодополняя друг друга в пределах т</w:t>
      </w:r>
      <w:r w:rsidR="0082551F" w:rsidRPr="001C5AEE">
        <w:rPr>
          <w:rFonts w:ascii="Times New Roman" w:hAnsi="Times New Roman" w:cs="Times New Roman"/>
          <w:sz w:val="28"/>
          <w:szCs w:val="28"/>
          <w:lang w:val="kk-KZ"/>
        </w:rPr>
        <w:t>уристско-рекреационного пространства, на основе кооперирования и коллаборации достигают синергетический эффект, выраженный в экономическом росте территориально-рекреационного пространства и удовлетворении потребностей туристов.</w:t>
      </w:r>
    </w:p>
    <w:p w:rsidR="008240ED" w:rsidRPr="001C5AEE" w:rsidRDefault="008240ED" w:rsidP="001C5AEE">
      <w:pPr>
        <w:pStyle w:val="ab"/>
        <w:shd w:val="clear" w:color="auto" w:fill="FFFFFF"/>
        <w:spacing w:before="0" w:beforeAutospacing="0" w:after="0" w:afterAutospacing="0"/>
        <w:ind w:firstLine="709"/>
        <w:jc w:val="both"/>
        <w:rPr>
          <w:sz w:val="28"/>
          <w:szCs w:val="28"/>
        </w:rPr>
      </w:pPr>
      <w:r w:rsidRPr="001C5AEE">
        <w:rPr>
          <w:sz w:val="28"/>
          <w:szCs w:val="28"/>
        </w:rPr>
        <w:t>Сущность кластер</w:t>
      </w:r>
      <w:r w:rsidR="00507308" w:rsidRPr="001C5AEE">
        <w:rPr>
          <w:sz w:val="28"/>
          <w:szCs w:val="28"/>
        </w:rPr>
        <w:t>ного развития туризма</w:t>
      </w:r>
      <w:r w:rsidRPr="001C5AEE">
        <w:rPr>
          <w:sz w:val="28"/>
          <w:szCs w:val="28"/>
        </w:rPr>
        <w:t xml:space="preserve"> раскрывается через взаимосвязи входящих в него предприятий, которые, по сути, представляют собой цепочки добавленной стоимости, или систему накопления стоимости (выражение </w:t>
      </w:r>
      <w:r w:rsidRPr="001C5AEE">
        <w:rPr>
          <w:i/>
          <w:iCs/>
          <w:sz w:val="28"/>
          <w:szCs w:val="28"/>
        </w:rPr>
        <w:t>value system</w:t>
      </w:r>
      <w:r w:rsidR="008D3B5B">
        <w:rPr>
          <w:sz w:val="28"/>
          <w:szCs w:val="28"/>
        </w:rPr>
        <w:t xml:space="preserve"> </w:t>
      </w:r>
      <w:r w:rsidRPr="001C5AEE">
        <w:rPr>
          <w:sz w:val="28"/>
          <w:szCs w:val="28"/>
        </w:rPr>
        <w:t>часто переводится как</w:t>
      </w:r>
      <w:r w:rsidR="00DC7725" w:rsidRPr="001C5AEE">
        <w:rPr>
          <w:sz w:val="28"/>
          <w:szCs w:val="28"/>
        </w:rPr>
        <w:t xml:space="preserve"> «система ценностей»)</w:t>
      </w:r>
      <w:r w:rsidRPr="001C5AEE">
        <w:rPr>
          <w:sz w:val="28"/>
          <w:szCs w:val="28"/>
        </w:rPr>
        <w:t>.</w:t>
      </w:r>
    </w:p>
    <w:p w:rsidR="00A043C8" w:rsidRDefault="008D3B5B" w:rsidP="001C5AEE">
      <w:pPr>
        <w:pStyle w:val="ab"/>
        <w:shd w:val="clear" w:color="auto" w:fill="FFFFFF"/>
        <w:spacing w:before="0" w:beforeAutospacing="0" w:after="0" w:afterAutospacing="0"/>
        <w:ind w:firstLine="709"/>
        <w:jc w:val="both"/>
        <w:rPr>
          <w:sz w:val="28"/>
          <w:szCs w:val="28"/>
        </w:rPr>
      </w:pPr>
      <w:r>
        <w:rPr>
          <w:sz w:val="28"/>
          <w:szCs w:val="28"/>
        </w:rPr>
        <w:t xml:space="preserve">По данным </w:t>
      </w:r>
      <w:hyperlink r:id="rId8" w:tgtFrame="_blank" w:history="1">
        <w:r w:rsidR="008240ED" w:rsidRPr="001C5AEE">
          <w:rPr>
            <w:rStyle w:val="a7"/>
            <w:rFonts w:eastAsiaTheme="majorEastAsia"/>
            <w:color w:val="auto"/>
            <w:sz w:val="28"/>
            <w:szCs w:val="28"/>
            <w:u w:val="none"/>
          </w:rPr>
          <w:t>Всемирной туристской организации</w:t>
        </w:r>
      </w:hyperlink>
      <w:r w:rsidR="008240ED" w:rsidRPr="001C5AEE">
        <w:rPr>
          <w:sz w:val="28"/>
          <w:szCs w:val="28"/>
        </w:rPr>
        <w:t>, во время семидневного пребывания посетителя в отдаленном туристском центре работает от 10 до 20 таких цепочек. В них задействовано 30-50 разных фирм, начиная с экскурсионного бюро, специализированных магазинов туристской литературы и страховых компаний до сувенирных лавок, пунктов обмена валюты, такси и др.</w:t>
      </w:r>
      <w:r w:rsidR="008240ED" w:rsidRPr="001C5AEE">
        <w:rPr>
          <w:sz w:val="28"/>
          <w:szCs w:val="28"/>
          <w:shd w:val="clear" w:color="auto" w:fill="FFFFFF"/>
        </w:rPr>
        <w:t xml:space="preserve"> [</w:t>
      </w:r>
      <w:r w:rsidR="000928D5" w:rsidRPr="001C5AEE">
        <w:rPr>
          <w:sz w:val="28"/>
          <w:szCs w:val="28"/>
        </w:rPr>
        <w:t>28</w:t>
      </w:r>
      <w:r w:rsidR="008240ED" w:rsidRPr="001C5AEE">
        <w:rPr>
          <w:sz w:val="28"/>
          <w:szCs w:val="28"/>
        </w:rPr>
        <w:t>]. </w:t>
      </w:r>
    </w:p>
    <w:p w:rsidR="00E26A63" w:rsidRDefault="00E26A63" w:rsidP="00E26A63">
      <w:pPr>
        <w:pStyle w:val="ab"/>
        <w:shd w:val="clear" w:color="auto" w:fill="FFFFFF"/>
        <w:spacing w:before="0" w:beforeAutospacing="0" w:after="0" w:afterAutospacing="0"/>
        <w:ind w:firstLine="709"/>
        <w:jc w:val="both"/>
        <w:rPr>
          <w:sz w:val="28"/>
          <w:szCs w:val="28"/>
        </w:rPr>
      </w:pPr>
      <w:r w:rsidRPr="001C5AEE">
        <w:rPr>
          <w:sz w:val="28"/>
          <w:szCs w:val="28"/>
        </w:rPr>
        <w:t>В туристском кластере система накопления стоимости согласно Общей модели включает четыре типа цепочек создания добавленной стоимости поставщиков (прежде всего транспортных компаний), средств размещения и развлечений, каналов сбыта туристских продуктов (туроператоры, турагенты), а также самих покупателей-туристов (рисунок 2).</w:t>
      </w:r>
    </w:p>
    <w:p w:rsidR="00E26A63" w:rsidRDefault="00E26A63" w:rsidP="00E26A63">
      <w:pPr>
        <w:pStyle w:val="ab"/>
        <w:shd w:val="clear" w:color="auto" w:fill="FFFFFF"/>
        <w:spacing w:before="0" w:beforeAutospacing="0" w:after="0" w:afterAutospacing="0"/>
        <w:ind w:firstLine="709"/>
        <w:jc w:val="both"/>
        <w:rPr>
          <w:sz w:val="28"/>
          <w:szCs w:val="28"/>
        </w:rPr>
      </w:pPr>
      <w:r>
        <w:rPr>
          <w:sz w:val="28"/>
          <w:szCs w:val="28"/>
        </w:rPr>
        <w:t xml:space="preserve">Вклад каждого элемента на добавленную стоимость важен и имеет определенное значение. </w:t>
      </w:r>
    </w:p>
    <w:p w:rsidR="00E26A63" w:rsidRDefault="00E26A63" w:rsidP="00E26A63">
      <w:pPr>
        <w:spacing w:after="0" w:line="240" w:lineRule="auto"/>
        <w:ind w:firstLine="709"/>
        <w:jc w:val="both"/>
        <w:rPr>
          <w:rFonts w:ascii="Times New Roman" w:hAnsi="Times New Roman" w:cs="Times New Roman"/>
          <w:sz w:val="28"/>
          <w:szCs w:val="28"/>
        </w:rPr>
      </w:pPr>
      <w:r w:rsidRPr="00C30D3B">
        <w:rPr>
          <w:rFonts w:ascii="Times New Roman" w:hAnsi="Times New Roman" w:cs="Times New Roman"/>
          <w:sz w:val="28"/>
          <w:szCs w:val="28"/>
        </w:rPr>
        <w:t xml:space="preserve">Цепочки </w:t>
      </w:r>
      <w:r w:rsidRPr="008240ED">
        <w:rPr>
          <w:rFonts w:ascii="Times New Roman" w:hAnsi="Times New Roman" w:cs="Times New Roman"/>
          <w:sz w:val="28"/>
          <w:szCs w:val="28"/>
        </w:rPr>
        <w:t xml:space="preserve">создания добавленной стоимости </w:t>
      </w:r>
      <w:r w:rsidRPr="00C30D3B">
        <w:rPr>
          <w:rFonts w:ascii="Times New Roman" w:hAnsi="Times New Roman" w:cs="Times New Roman"/>
          <w:sz w:val="28"/>
          <w:szCs w:val="28"/>
        </w:rPr>
        <w:t>поставщиков</w:t>
      </w:r>
      <w:r>
        <w:rPr>
          <w:rFonts w:ascii="Times New Roman" w:hAnsi="Times New Roman" w:cs="Times New Roman"/>
          <w:sz w:val="28"/>
          <w:szCs w:val="28"/>
        </w:rPr>
        <w:t xml:space="preserve"> в лице </w:t>
      </w:r>
      <w:r w:rsidRPr="00C30D3B">
        <w:rPr>
          <w:rFonts w:ascii="Times New Roman" w:hAnsi="Times New Roman" w:cs="Times New Roman"/>
          <w:sz w:val="28"/>
          <w:szCs w:val="28"/>
        </w:rPr>
        <w:t>транспортных компаний</w:t>
      </w:r>
      <w:r>
        <w:rPr>
          <w:rFonts w:ascii="Times New Roman" w:hAnsi="Times New Roman" w:cs="Times New Roman"/>
          <w:sz w:val="28"/>
          <w:szCs w:val="28"/>
        </w:rPr>
        <w:t xml:space="preserve"> являются ключевыми точками роста, так как обеспечивают взаимодействие остальных групп через логистические связи с туристскими объектами путем обеспечения доступности, периодичности работы транспорта и цены.</w:t>
      </w:r>
    </w:p>
    <w:p w:rsidR="00E26A63" w:rsidRPr="00CE1D0F" w:rsidRDefault="00E26A63" w:rsidP="00E26A63">
      <w:pPr>
        <w:spacing w:after="0" w:line="240" w:lineRule="auto"/>
        <w:ind w:firstLine="709"/>
        <w:jc w:val="both"/>
        <w:rPr>
          <w:rFonts w:ascii="Times New Roman" w:hAnsi="Times New Roman" w:cs="Times New Roman"/>
          <w:sz w:val="28"/>
          <w:szCs w:val="28"/>
        </w:rPr>
      </w:pPr>
      <w:r w:rsidRPr="00681CB0">
        <w:rPr>
          <w:rFonts w:ascii="Times New Roman" w:hAnsi="Times New Roman" w:cs="Times New Roman"/>
          <w:sz w:val="28"/>
          <w:szCs w:val="28"/>
        </w:rPr>
        <w:t xml:space="preserve">Цепочки </w:t>
      </w:r>
      <w:r>
        <w:rPr>
          <w:rFonts w:ascii="Times New Roman" w:hAnsi="Times New Roman" w:cs="Times New Roman"/>
          <w:sz w:val="28"/>
          <w:szCs w:val="28"/>
        </w:rPr>
        <w:t>мест</w:t>
      </w:r>
      <w:r w:rsidRPr="00681CB0">
        <w:rPr>
          <w:rFonts w:ascii="Times New Roman" w:hAnsi="Times New Roman" w:cs="Times New Roman"/>
          <w:sz w:val="28"/>
          <w:szCs w:val="28"/>
        </w:rPr>
        <w:t xml:space="preserve"> размещения и развлечений</w:t>
      </w:r>
      <w:r w:rsidRPr="00CE1D0F">
        <w:rPr>
          <w:rFonts w:ascii="Times New Roman" w:hAnsi="Times New Roman" w:cs="Times New Roman"/>
          <w:sz w:val="28"/>
          <w:szCs w:val="28"/>
        </w:rPr>
        <w:t xml:space="preserve"> </w:t>
      </w:r>
      <w:r>
        <w:rPr>
          <w:rFonts w:ascii="Times New Roman" w:hAnsi="Times New Roman" w:cs="Times New Roman"/>
          <w:sz w:val="28"/>
          <w:szCs w:val="28"/>
        </w:rPr>
        <w:t xml:space="preserve">также являются важным компонентом цепочки добавленной стоимости. Местами размещения и развлечений могут являться гостиницы, зоны отдыха, хостелы, гостевые дома, кемпинги, жилые автоприцепы, и т.д.  </w:t>
      </w:r>
    </w:p>
    <w:p w:rsidR="00E26A63" w:rsidRPr="00557A0E" w:rsidRDefault="00E26A63" w:rsidP="00E26A63">
      <w:pPr>
        <w:pStyle w:val="ab"/>
        <w:shd w:val="clear" w:color="auto" w:fill="FFFFFF"/>
        <w:spacing w:before="0" w:beforeAutospacing="0" w:after="0" w:afterAutospacing="0"/>
        <w:ind w:firstLine="709"/>
        <w:jc w:val="both"/>
        <w:rPr>
          <w:sz w:val="28"/>
          <w:szCs w:val="28"/>
        </w:rPr>
      </w:pPr>
      <w:r w:rsidRPr="00557A0E">
        <w:rPr>
          <w:sz w:val="28"/>
          <w:szCs w:val="28"/>
        </w:rPr>
        <w:t>Цепочки каналов сбыта туристских продуктов в лице туроператоров и турагентов обеспечивают жизненно важный доступ к рынку для туристских предприятий и в распространении туристских расходов на различные площадки и сообщества в регионе. Поэтому их вклад в местную добавленную стоимость является главным образом косвенным, в основном благодаря занятости, создаваемой в тех компаниях, которые они обслуживают. В основном, туроператоры работают в рамках одной местности, штатная численность составляет примерно 10-50 человек, включая сотрудников, которые занимаются разработкой туристских программ, маркетингом, бронировании, обработке, управлении и администрировании компании</w:t>
      </w:r>
      <w:r>
        <w:rPr>
          <w:sz w:val="28"/>
          <w:szCs w:val="28"/>
        </w:rPr>
        <w:t>.</w:t>
      </w:r>
    </w:p>
    <w:p w:rsidR="00E26A63" w:rsidRDefault="00E26A63" w:rsidP="00E26A6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Цепочки каналов сбыта туристской продукции проходят через организации или отдельные лица, принимающие на себя или передающие другому субъекту право собственности на конкурентный продукт или услугу на пути от производителя к потребителю. Через прямые или косвенные каналы реализации туруслуг обеспечивается связь туристской организации с потребителем. Продажа турорганизациями туруслуг через глобальные компьютерные системы резервирования, Интернет, заказы по почте, продажи по телефону и каталогу, личные продажи, собственную розничную сеть,  и другие системы бронирования, представляют собой варианты прямого сбытового канала.</w:t>
      </w:r>
      <w:r>
        <w:rPr>
          <w:rFonts w:ascii="Times New Roman" w:hAnsi="Times New Roman" w:cs="Times New Roman"/>
          <w:sz w:val="28"/>
          <w:szCs w:val="28"/>
          <w:lang w:val="kk-KZ"/>
        </w:rPr>
        <w:t xml:space="preserve"> </w:t>
      </w:r>
    </w:p>
    <w:p w:rsidR="00E26A63" w:rsidRPr="00E26A63" w:rsidRDefault="00E26A63" w:rsidP="001C5AEE">
      <w:pPr>
        <w:pStyle w:val="ab"/>
        <w:shd w:val="clear" w:color="auto" w:fill="FFFFFF"/>
        <w:spacing w:before="0" w:beforeAutospacing="0" w:after="0" w:afterAutospacing="0"/>
        <w:ind w:firstLine="709"/>
        <w:jc w:val="both"/>
        <w:rPr>
          <w:sz w:val="28"/>
          <w:szCs w:val="28"/>
          <w:lang w:val="kk-KZ"/>
        </w:rPr>
      </w:pPr>
    </w:p>
    <w:p w:rsidR="00A043C8" w:rsidRDefault="00E26A63" w:rsidP="0019088C">
      <w:pPr>
        <w:spacing w:after="0" w:line="240" w:lineRule="auto"/>
      </w:pPr>
      <w:r>
        <w:rPr>
          <w:noProof/>
          <w:lang w:eastAsia="ru-RU"/>
        </w:rPr>
        <mc:AlternateContent>
          <mc:Choice Requires="wps">
            <w:drawing>
              <wp:anchor distT="0" distB="0" distL="114300" distR="114300" simplePos="0" relativeHeight="251585536" behindDoc="0" locked="0" layoutInCell="1" allowOverlap="1" wp14:anchorId="7EBB0CD1" wp14:editId="68E7B266">
                <wp:simplePos x="0" y="0"/>
                <wp:positionH relativeFrom="column">
                  <wp:posOffset>4492529</wp:posOffset>
                </wp:positionH>
                <wp:positionV relativeFrom="paragraph">
                  <wp:posOffset>132750</wp:posOffset>
                </wp:positionV>
                <wp:extent cx="1467485" cy="1129821"/>
                <wp:effectExtent l="0" t="0" r="37465" b="13335"/>
                <wp:wrapNone/>
                <wp:docPr id="2717" name="Выноска со стрелкой вправо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7485" cy="1129821"/>
                        </a:xfrm>
                        <a:prstGeom prst="rightArrowCallout">
                          <a:avLst>
                            <a:gd name="adj1" fmla="val 25000"/>
                            <a:gd name="adj2" fmla="val 25000"/>
                            <a:gd name="adj3" fmla="val 25004"/>
                            <a:gd name="adj4" fmla="val 6497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8D3B5B">
                            <w:pPr>
                              <w:spacing w:after="0" w:line="240" w:lineRule="auto"/>
                              <w:jc w:val="center"/>
                              <w:rPr>
                                <w:rFonts w:ascii="Times New Roman" w:hAnsi="Times New Roman" w:cs="Times New Roman"/>
                                <w:sz w:val="20"/>
                                <w:szCs w:val="20"/>
                              </w:rPr>
                            </w:pPr>
                            <w:r w:rsidRPr="00E82D4F">
                              <w:rPr>
                                <w:rFonts w:ascii="Times New Roman" w:hAnsi="Times New Roman" w:cs="Times New Roman"/>
                                <w:sz w:val="20"/>
                                <w:szCs w:val="20"/>
                              </w:rPr>
                              <w:t>Цепочки туристов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B0CD1"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161" o:spid="_x0000_s1044" type="#_x0000_t78" style="position:absolute;margin-left:353.75pt;margin-top:10.45pt;width:115.55pt;height:88.9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" adj="14035,,17442" fillcolor="#4f81bd [3204]" strokecolor="#243f60 [1604]" strokeweight="2pt">
                <v:path arrowok="t"/>
                <v:textbox>
                  <w:txbxContent>
                    <w:p w:rsidR="002B553D" w:rsidRPr="00E82D4F" w:rsidRDefault="002B553D" w:rsidP="008D3B5B">
                      <w:pPr>
                        <w:spacing w:after="0" w:line="240" w:lineRule="auto"/>
                        <w:jc w:val="center"/>
                        <w:rPr>
                          <w:rFonts w:ascii="Times New Roman" w:hAnsi="Times New Roman" w:cs="Times New Roman"/>
                          <w:sz w:val="20"/>
                          <w:szCs w:val="20"/>
                        </w:rPr>
                      </w:pPr>
                      <w:r w:rsidRPr="00E82D4F">
                        <w:rPr>
                          <w:rFonts w:ascii="Times New Roman" w:hAnsi="Times New Roman" w:cs="Times New Roman"/>
                          <w:sz w:val="20"/>
                          <w:szCs w:val="20"/>
                        </w:rPr>
                        <w:t>Цепочки туристов</w:t>
                      </w:r>
                    </w:p>
                  </w:txbxContent>
                </v:textbox>
              </v:shape>
            </w:pict>
          </mc:Fallback>
        </mc:AlternateContent>
      </w:r>
      <w:r>
        <w:rPr>
          <w:noProof/>
          <w:lang w:eastAsia="ru-RU"/>
        </w:rPr>
        <mc:AlternateContent>
          <mc:Choice Requires="wps">
            <w:drawing>
              <wp:anchor distT="0" distB="0" distL="114300" distR="114300" simplePos="0" relativeHeight="251583488" behindDoc="0" locked="0" layoutInCell="1" allowOverlap="1" wp14:anchorId="1BB3D24B" wp14:editId="5C97358D">
                <wp:simplePos x="0" y="0"/>
                <wp:positionH relativeFrom="column">
                  <wp:posOffset>2999740</wp:posOffset>
                </wp:positionH>
                <wp:positionV relativeFrom="paragraph">
                  <wp:posOffset>123825</wp:posOffset>
                </wp:positionV>
                <wp:extent cx="1488440" cy="1137920"/>
                <wp:effectExtent l="0" t="0" r="35560" b="24130"/>
                <wp:wrapNone/>
                <wp:docPr id="2718" name="Выноска со стрелкой вправо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8440" cy="1137920"/>
                        </a:xfrm>
                        <a:prstGeom prst="rightArrowCallout">
                          <a:avLst>
                            <a:gd name="adj1" fmla="val 25000"/>
                            <a:gd name="adj2" fmla="val 25000"/>
                            <a:gd name="adj3" fmla="val 25002"/>
                            <a:gd name="adj4" fmla="val 6497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8D3B5B">
                            <w:pPr>
                              <w:spacing w:after="0" w:line="240" w:lineRule="auto"/>
                              <w:jc w:val="center"/>
                              <w:rPr>
                                <w:rFonts w:ascii="Times New Roman" w:hAnsi="Times New Roman" w:cs="Times New Roman"/>
                                <w:sz w:val="20"/>
                                <w:szCs w:val="20"/>
                              </w:rPr>
                            </w:pPr>
                            <w:r w:rsidRPr="00E82D4F">
                              <w:rPr>
                                <w:rFonts w:ascii="Times New Roman" w:hAnsi="Times New Roman" w:cs="Times New Roman"/>
                                <w:sz w:val="20"/>
                                <w:szCs w:val="20"/>
                              </w:rPr>
                              <w:t>Цепочки каналов сбыта турпродуктов</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3D24B" id="Выноска со стрелкой вправо 160" o:spid="_x0000_s1045" type="#_x0000_t78" style="position:absolute;margin-left:236.2pt;margin-top:9.75pt;width:117.2pt;height:89.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" adj="14035,,17471" fillcolor="#4f81bd [3204]" strokecolor="#243f60 [1604]" strokeweight="2pt">
                <v:path arrowok="t"/>
                <v:textbox>
                  <w:txbxContent>
                    <w:p w:rsidR="002B553D" w:rsidRPr="00E82D4F" w:rsidRDefault="002B553D" w:rsidP="008D3B5B">
                      <w:pPr>
                        <w:spacing w:after="0" w:line="240" w:lineRule="auto"/>
                        <w:jc w:val="center"/>
                        <w:rPr>
                          <w:rFonts w:ascii="Times New Roman" w:hAnsi="Times New Roman" w:cs="Times New Roman"/>
                          <w:sz w:val="20"/>
                          <w:szCs w:val="20"/>
                        </w:rPr>
                      </w:pPr>
                      <w:r w:rsidRPr="00E82D4F">
                        <w:rPr>
                          <w:rFonts w:ascii="Times New Roman" w:hAnsi="Times New Roman" w:cs="Times New Roman"/>
                          <w:sz w:val="20"/>
                          <w:szCs w:val="20"/>
                        </w:rPr>
                        <w:t>Цепочки каналов сбыта турпродуктов</w:t>
                      </w:r>
                    </w:p>
                  </w:txbxContent>
                </v:textbox>
              </v:shape>
            </w:pict>
          </mc:Fallback>
        </mc:AlternateContent>
      </w:r>
      <w:r>
        <w:rPr>
          <w:noProof/>
          <w:lang w:eastAsia="ru-RU"/>
        </w:rPr>
        <mc:AlternateContent>
          <mc:Choice Requires="wps">
            <w:drawing>
              <wp:anchor distT="0" distB="0" distL="114300" distR="114300" simplePos="0" relativeHeight="251582464" behindDoc="0" locked="0" layoutInCell="1" allowOverlap="1" wp14:anchorId="2FEE45CE" wp14:editId="62F8B2AC">
                <wp:simplePos x="0" y="0"/>
                <wp:positionH relativeFrom="column">
                  <wp:posOffset>1567815</wp:posOffset>
                </wp:positionH>
                <wp:positionV relativeFrom="paragraph">
                  <wp:posOffset>114935</wp:posOffset>
                </wp:positionV>
                <wp:extent cx="1466850" cy="1146810"/>
                <wp:effectExtent l="0" t="0" r="38100" b="15240"/>
                <wp:wrapNone/>
                <wp:docPr id="2719" name="Выноска со стрелкой вправо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0" cy="1146810"/>
                        </a:xfrm>
                        <a:prstGeom prst="rightArrowCallout">
                          <a:avLst>
                            <a:gd name="adj1" fmla="val 25000"/>
                            <a:gd name="adj2" fmla="val 25000"/>
                            <a:gd name="adj3" fmla="val 25000"/>
                            <a:gd name="adj4" fmla="val 6497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8D3B5B">
                            <w:pPr>
                              <w:spacing w:after="0" w:line="240" w:lineRule="auto"/>
                              <w:jc w:val="center"/>
                              <w:rPr>
                                <w:rFonts w:ascii="Times New Roman" w:hAnsi="Times New Roman" w:cs="Times New Roman"/>
                                <w:sz w:val="20"/>
                                <w:szCs w:val="20"/>
                              </w:rPr>
                            </w:pPr>
                            <w:r w:rsidRPr="00E82D4F">
                              <w:rPr>
                                <w:rFonts w:ascii="Times New Roman" w:hAnsi="Times New Roman" w:cs="Times New Roman"/>
                                <w:sz w:val="20"/>
                                <w:szCs w:val="20"/>
                              </w:rPr>
                              <w:t>Цепочки мест размещения и развлечений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E45CE" id="Выноска со стрелкой вправо 95" o:spid="_x0000_s1046" type="#_x0000_t78" style="position:absolute;margin-left:123.45pt;margin-top:9.05pt;width:115.5pt;height:90.3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" adj="14035,,17378" fillcolor="#4f81bd [3204]" strokecolor="#243f60 [1604]" strokeweight="2pt">
                <v:path arrowok="t"/>
                <v:textbox>
                  <w:txbxContent>
                    <w:p w:rsidR="002B553D" w:rsidRPr="00E82D4F" w:rsidRDefault="002B553D" w:rsidP="008D3B5B">
                      <w:pPr>
                        <w:spacing w:after="0" w:line="240" w:lineRule="auto"/>
                        <w:jc w:val="center"/>
                        <w:rPr>
                          <w:rFonts w:ascii="Times New Roman" w:hAnsi="Times New Roman" w:cs="Times New Roman"/>
                          <w:sz w:val="20"/>
                          <w:szCs w:val="20"/>
                        </w:rPr>
                      </w:pPr>
                      <w:r w:rsidRPr="00E82D4F">
                        <w:rPr>
                          <w:rFonts w:ascii="Times New Roman" w:hAnsi="Times New Roman" w:cs="Times New Roman"/>
                          <w:sz w:val="20"/>
                          <w:szCs w:val="20"/>
                        </w:rPr>
                        <w:t>Цепочки мест размещения и развлечений</w:t>
                      </w:r>
                    </w:p>
                  </w:txbxContent>
                </v:textbox>
              </v:shape>
            </w:pict>
          </mc:Fallback>
        </mc:AlternateContent>
      </w:r>
      <w:r w:rsidR="009F65A4">
        <w:rPr>
          <w:noProof/>
          <w:lang w:eastAsia="ru-RU"/>
        </w:rPr>
        <mc:AlternateContent>
          <mc:Choice Requires="wps">
            <w:drawing>
              <wp:anchor distT="0" distB="0" distL="114300" distR="114300" simplePos="0" relativeHeight="251580416" behindDoc="0" locked="0" layoutInCell="1" allowOverlap="1" wp14:anchorId="79EB4B38" wp14:editId="52B1A245">
                <wp:simplePos x="0" y="0"/>
                <wp:positionH relativeFrom="column">
                  <wp:posOffset>67178</wp:posOffset>
                </wp:positionH>
                <wp:positionV relativeFrom="paragraph">
                  <wp:posOffset>106872</wp:posOffset>
                </wp:positionV>
                <wp:extent cx="1520190" cy="1155939"/>
                <wp:effectExtent l="0" t="0" r="41910" b="25400"/>
                <wp:wrapNone/>
                <wp:docPr id="2725" name="Выноска со стрелкой вправо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0190" cy="1155939"/>
                        </a:xfrm>
                        <a:prstGeom prst="rightArrowCallout">
                          <a:avLst>
                            <a:gd name="adj1" fmla="val 25000"/>
                            <a:gd name="adj2" fmla="val 25000"/>
                            <a:gd name="adj3" fmla="val 25002"/>
                            <a:gd name="adj4" fmla="val 64977"/>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8D3B5B">
                            <w:pPr>
                              <w:spacing w:after="0" w:line="240" w:lineRule="auto"/>
                              <w:ind w:right="-108"/>
                              <w:jc w:val="center"/>
                              <w:rPr>
                                <w:rFonts w:ascii="Times New Roman" w:hAnsi="Times New Roman" w:cs="Times New Roman"/>
                                <w:sz w:val="20"/>
                                <w:szCs w:val="20"/>
                              </w:rPr>
                            </w:pPr>
                            <w:r w:rsidRPr="00E82D4F">
                              <w:rPr>
                                <w:rFonts w:ascii="Times New Roman" w:hAnsi="Times New Roman" w:cs="Times New Roman"/>
                                <w:sz w:val="20"/>
                                <w:szCs w:val="20"/>
                              </w:rPr>
                              <w:t>Цепочки поставщиков (транспортных компаний)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B4B38" id="Выноска со стрелкой вправо 93" o:spid="_x0000_s1047" type="#_x0000_t78" style="position:absolute;margin-left:5.3pt;margin-top:8.4pt;width:119.7pt;height:9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" adj="14035,,17494" fillcolor="#4f81bd [3204]" strokecolor="#243f60 [1604]" strokeweight="2pt">
                <v:path arrowok="t"/>
                <v:textbox>
                  <w:txbxContent>
                    <w:p w:rsidR="002B553D" w:rsidRPr="00E82D4F" w:rsidRDefault="002B553D" w:rsidP="008D3B5B">
                      <w:pPr>
                        <w:spacing w:after="0" w:line="240" w:lineRule="auto"/>
                        <w:ind w:right="-108"/>
                        <w:jc w:val="center"/>
                        <w:rPr>
                          <w:rFonts w:ascii="Times New Roman" w:hAnsi="Times New Roman" w:cs="Times New Roman"/>
                          <w:sz w:val="20"/>
                          <w:szCs w:val="20"/>
                        </w:rPr>
                      </w:pPr>
                      <w:r w:rsidRPr="00E82D4F">
                        <w:rPr>
                          <w:rFonts w:ascii="Times New Roman" w:hAnsi="Times New Roman" w:cs="Times New Roman"/>
                          <w:sz w:val="20"/>
                          <w:szCs w:val="20"/>
                        </w:rPr>
                        <w:t>Цепочки поставщиков (транспортных компаний)</w:t>
                      </w:r>
                    </w:p>
                  </w:txbxContent>
                </v:textbox>
              </v:shape>
            </w:pict>
          </mc:Fallback>
        </mc:AlternateContent>
      </w:r>
    </w:p>
    <w:p w:rsidR="00A043C8" w:rsidRDefault="00A043C8" w:rsidP="0019088C">
      <w:pPr>
        <w:spacing w:after="0" w:line="240" w:lineRule="auto"/>
      </w:pPr>
    </w:p>
    <w:p w:rsidR="00A043C8" w:rsidRPr="00A043C8" w:rsidRDefault="00A043C8" w:rsidP="0019088C">
      <w:pPr>
        <w:spacing w:after="0" w:line="240" w:lineRule="auto"/>
      </w:pPr>
    </w:p>
    <w:p w:rsidR="008240ED" w:rsidRPr="008240ED" w:rsidRDefault="008240ED" w:rsidP="0019088C">
      <w:pPr>
        <w:spacing w:after="0" w:line="240" w:lineRule="auto"/>
      </w:pPr>
    </w:p>
    <w:p w:rsidR="00A665F6" w:rsidRPr="00A665F6" w:rsidRDefault="00A665F6" w:rsidP="00A665F6">
      <w:pPr>
        <w:pStyle w:val="Default"/>
        <w:ind w:firstLine="709"/>
        <w:jc w:val="both"/>
        <w:rPr>
          <w:sz w:val="28"/>
          <w:szCs w:val="28"/>
          <w:lang w:val="kk-KZ"/>
        </w:rPr>
      </w:pPr>
    </w:p>
    <w:p w:rsidR="00C10E16" w:rsidRDefault="00C10E16" w:rsidP="00A665F6">
      <w:pPr>
        <w:spacing w:after="0" w:line="240" w:lineRule="auto"/>
        <w:ind w:firstLine="709"/>
        <w:jc w:val="both"/>
        <w:rPr>
          <w:rFonts w:ascii="Times New Roman" w:hAnsi="Times New Roman" w:cs="Times New Roman"/>
          <w:b/>
          <w:sz w:val="28"/>
          <w:szCs w:val="28"/>
        </w:rPr>
      </w:pPr>
    </w:p>
    <w:p w:rsidR="00C10E16" w:rsidRDefault="00C10E16" w:rsidP="00A665F6">
      <w:pPr>
        <w:spacing w:after="0" w:line="240" w:lineRule="auto"/>
        <w:ind w:firstLine="709"/>
        <w:jc w:val="both"/>
        <w:rPr>
          <w:rFonts w:ascii="Times New Roman" w:hAnsi="Times New Roman" w:cs="Times New Roman"/>
          <w:b/>
          <w:sz w:val="28"/>
          <w:szCs w:val="28"/>
        </w:rPr>
      </w:pPr>
    </w:p>
    <w:p w:rsidR="00C10E16" w:rsidRDefault="00E26A63" w:rsidP="00A665F6">
      <w:pPr>
        <w:spacing w:after="0" w:line="240" w:lineRule="auto"/>
        <w:ind w:firstLine="709"/>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589632" behindDoc="0" locked="0" layoutInCell="1" allowOverlap="1" wp14:anchorId="03AB25BC" wp14:editId="57D349A7">
                <wp:simplePos x="0" y="0"/>
                <wp:positionH relativeFrom="column">
                  <wp:posOffset>3036570</wp:posOffset>
                </wp:positionH>
                <wp:positionV relativeFrom="paragraph">
                  <wp:posOffset>27940</wp:posOffset>
                </wp:positionV>
                <wp:extent cx="2445385" cy="137795"/>
                <wp:effectExtent l="0" t="0" r="0" b="14605"/>
                <wp:wrapNone/>
                <wp:docPr id="168" name="Выгнутая вниз стрелка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5385" cy="13779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23B30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168" o:spid="_x0000_s1026" type="#_x0000_t104" style="position:absolute;margin-left:239.1pt;margin-top:2.2pt;width:192.55pt;height:10.8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" adj="20991,21448,5400" fillcolor="#4f81bd [3204]" strokecolor="#243f60 [1604]" strokeweight="2pt">
                <v:path arrowok="t"/>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588608" behindDoc="0" locked="0" layoutInCell="1" allowOverlap="1" wp14:anchorId="5FBD79E3" wp14:editId="02F9DABA">
                <wp:simplePos x="0" y="0"/>
                <wp:positionH relativeFrom="column">
                  <wp:posOffset>1591310</wp:posOffset>
                </wp:positionH>
                <wp:positionV relativeFrom="paragraph">
                  <wp:posOffset>31750</wp:posOffset>
                </wp:positionV>
                <wp:extent cx="892810" cy="137795"/>
                <wp:effectExtent l="0" t="0" r="21590" b="14605"/>
                <wp:wrapNone/>
                <wp:docPr id="167" name="Выгнутая вниз стрелка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13779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1834E7" id="Выгнутая вниз стрелка 167" o:spid="_x0000_s1026" type="#_x0000_t104" style="position:absolute;margin-left:125.3pt;margin-top:2.5pt;width:70.3pt;height:10.8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" adj="19933,21183,5400" fillcolor="#4f81bd [3204]" strokecolor="#243f60 [1604]" strokeweight="2pt">
                <v:path arrowok="t"/>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587584" behindDoc="0" locked="0" layoutInCell="1" allowOverlap="1" wp14:anchorId="4648BC34" wp14:editId="6F68FE4B">
                <wp:simplePos x="0" y="0"/>
                <wp:positionH relativeFrom="column">
                  <wp:posOffset>121285</wp:posOffset>
                </wp:positionH>
                <wp:positionV relativeFrom="paragraph">
                  <wp:posOffset>30480</wp:posOffset>
                </wp:positionV>
                <wp:extent cx="892810" cy="137795"/>
                <wp:effectExtent l="0" t="0" r="21590" b="14605"/>
                <wp:wrapNone/>
                <wp:docPr id="165" name="Выгнутая вниз стрелка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13779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1EFF89" id="Выгнутая вниз стрелка 165" o:spid="_x0000_s1026" type="#_x0000_t104" style="position:absolute;margin-left:9.55pt;margin-top:2.4pt;width:70.3pt;height:10.8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" adj="19933,21183,5400" fillcolor="#4f81bd [3204]" strokecolor="#243f60 [1604]" strokeweight="2pt">
                <v:path arrowok="t"/>
              </v:shape>
            </w:pict>
          </mc:Fallback>
        </mc:AlternateConten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48"/>
        <w:gridCol w:w="4939"/>
      </w:tblGrid>
      <w:tr w:rsidR="00C10E16" w:rsidTr="0088481B">
        <w:tc>
          <w:tcPr>
            <w:tcW w:w="2127" w:type="dxa"/>
          </w:tcPr>
          <w:p w:rsidR="00C10E16" w:rsidRPr="00C10E16" w:rsidRDefault="009F65A4" w:rsidP="00C10E16">
            <w:pPr>
              <w:jc w:val="center"/>
              <w:rPr>
                <w:rFonts w:ascii="Times New Roman" w:hAnsi="Times New Roman" w:cs="Times New Roman"/>
                <w:b/>
                <w:sz w:val="24"/>
                <w:szCs w:val="24"/>
              </w:rPr>
            </w:pPr>
            <w:r>
              <w:rPr>
                <w:rFonts w:ascii="Times New Roman" w:hAnsi="Times New Roman" w:cs="Times New Roman"/>
                <w:b/>
                <w:noProof/>
                <w:sz w:val="28"/>
                <w:szCs w:val="28"/>
                <w:lang w:eastAsia="ru-RU"/>
              </w:rPr>
              <mc:AlternateContent>
                <mc:Choice Requires="wps">
                  <w:drawing>
                    <wp:anchor distT="0" distB="0" distL="114300" distR="114300" simplePos="0" relativeHeight="251591680" behindDoc="0" locked="0" layoutInCell="1" allowOverlap="1" wp14:anchorId="29F06734" wp14:editId="06B3F535">
                      <wp:simplePos x="0" y="0"/>
                      <wp:positionH relativeFrom="column">
                        <wp:posOffset>-49530</wp:posOffset>
                      </wp:positionH>
                      <wp:positionV relativeFrom="paragraph">
                        <wp:posOffset>177165</wp:posOffset>
                      </wp:positionV>
                      <wp:extent cx="5518150" cy="349250"/>
                      <wp:effectExtent l="0" t="0" r="0" b="0"/>
                      <wp:wrapNone/>
                      <wp:docPr id="169" name="Выгнутая вниз стрелка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0" cy="34925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EB0F6" id="Выгнутая вниз стрелка 169" o:spid="_x0000_s1026" type="#_x0000_t104" style="position:absolute;margin-left:-3.9pt;margin-top:13.95pt;width:434.5pt;height:2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" adj="20916,21429,5400" fillcolor="#4f81bd [3204]" strokecolor="#243f60 [1604]" strokeweight="2pt">
                      <v:path arrowok="t"/>
                    </v:shape>
                  </w:pict>
                </mc:Fallback>
              </mc:AlternateContent>
            </w:r>
            <w:r w:rsidR="00C10E16" w:rsidRPr="00C10E16">
              <w:rPr>
                <w:rFonts w:ascii="Times New Roman" w:hAnsi="Times New Roman" w:cs="Times New Roman"/>
                <w:sz w:val="24"/>
                <w:szCs w:val="24"/>
              </w:rPr>
              <w:t>Предшествующая подсистема</w:t>
            </w:r>
          </w:p>
        </w:tc>
        <w:tc>
          <w:tcPr>
            <w:tcW w:w="2148" w:type="dxa"/>
          </w:tcPr>
          <w:p w:rsidR="00C10E16" w:rsidRPr="00C10E16" w:rsidRDefault="00C10E16" w:rsidP="00C10E16">
            <w:pPr>
              <w:jc w:val="center"/>
              <w:rPr>
                <w:rFonts w:ascii="Times New Roman" w:hAnsi="Times New Roman" w:cs="Times New Roman"/>
                <w:sz w:val="24"/>
                <w:szCs w:val="24"/>
              </w:rPr>
            </w:pPr>
            <w:r w:rsidRPr="00C10E16">
              <w:rPr>
                <w:rFonts w:ascii="Times New Roman" w:hAnsi="Times New Roman" w:cs="Times New Roman"/>
                <w:sz w:val="24"/>
                <w:szCs w:val="24"/>
              </w:rPr>
              <w:t>Центральная подсистема</w:t>
            </w:r>
          </w:p>
        </w:tc>
        <w:tc>
          <w:tcPr>
            <w:tcW w:w="4939" w:type="dxa"/>
          </w:tcPr>
          <w:p w:rsidR="00C10E16" w:rsidRPr="00C10E16" w:rsidRDefault="00C10E16" w:rsidP="00C10E16">
            <w:pPr>
              <w:jc w:val="center"/>
              <w:rPr>
                <w:rFonts w:ascii="Times New Roman" w:hAnsi="Times New Roman" w:cs="Times New Roman"/>
                <w:sz w:val="24"/>
                <w:szCs w:val="24"/>
              </w:rPr>
            </w:pPr>
            <w:r w:rsidRPr="00C10E16">
              <w:rPr>
                <w:rFonts w:ascii="Times New Roman" w:hAnsi="Times New Roman" w:cs="Times New Roman"/>
                <w:sz w:val="24"/>
                <w:szCs w:val="24"/>
              </w:rPr>
              <w:t>Результирующая подсистема</w:t>
            </w:r>
          </w:p>
        </w:tc>
      </w:tr>
    </w:tbl>
    <w:p w:rsidR="00C10E16" w:rsidRDefault="00C10E16" w:rsidP="00C10E16">
      <w:pPr>
        <w:spacing w:after="0" w:line="240" w:lineRule="auto"/>
        <w:ind w:firstLine="709"/>
        <w:jc w:val="center"/>
        <w:rPr>
          <w:rFonts w:ascii="Times New Roman" w:hAnsi="Times New Roman" w:cs="Times New Roman"/>
          <w:b/>
          <w:sz w:val="28"/>
          <w:szCs w:val="28"/>
        </w:rPr>
      </w:pPr>
    </w:p>
    <w:p w:rsidR="00C10E16" w:rsidRPr="008D3B5B" w:rsidRDefault="008D3B5B" w:rsidP="008D3B5B">
      <w:pPr>
        <w:spacing w:after="0" w:line="240" w:lineRule="auto"/>
        <w:jc w:val="center"/>
        <w:rPr>
          <w:rFonts w:ascii="Times New Roman" w:hAnsi="Times New Roman" w:cs="Times New Roman"/>
          <w:i/>
          <w:sz w:val="24"/>
          <w:szCs w:val="24"/>
        </w:rPr>
      </w:pPr>
      <w:r w:rsidRPr="008D3B5B">
        <w:rPr>
          <w:rFonts w:ascii="Times New Roman" w:hAnsi="Times New Roman" w:cs="Times New Roman"/>
          <w:sz w:val="24"/>
          <w:szCs w:val="24"/>
        </w:rPr>
        <w:t>а</w:t>
      </w:r>
    </w:p>
    <w:p w:rsidR="00C10E16" w:rsidRDefault="00E26A63" w:rsidP="00A665F6">
      <w:pPr>
        <w:spacing w:after="0" w:line="240" w:lineRule="auto"/>
        <w:ind w:firstLine="709"/>
        <w:jc w:val="both"/>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23424" behindDoc="0" locked="0" layoutInCell="1" allowOverlap="1" wp14:anchorId="40D2B863" wp14:editId="6EF88867">
                <wp:simplePos x="0" y="0"/>
                <wp:positionH relativeFrom="column">
                  <wp:posOffset>-40640</wp:posOffset>
                </wp:positionH>
                <wp:positionV relativeFrom="paragraph">
                  <wp:posOffset>41910</wp:posOffset>
                </wp:positionV>
                <wp:extent cx="486410" cy="1423035"/>
                <wp:effectExtent l="0" t="0" r="27940" b="24765"/>
                <wp:wrapNone/>
                <wp:docPr id="2708" name="Прямоугольник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410" cy="142303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8D3B5B" w:rsidRDefault="002B553D" w:rsidP="008D3B5B">
                            <w:pPr>
                              <w:spacing w:after="0" w:line="240" w:lineRule="auto"/>
                              <w:jc w:val="center"/>
                              <w:rPr>
                                <w:rFonts w:ascii="Times New Roman" w:hAnsi="Times New Roman" w:cs="Times New Roman"/>
                                <w:sz w:val="24"/>
                                <w:szCs w:val="24"/>
                              </w:rPr>
                            </w:pPr>
                            <w:r w:rsidRPr="008D3B5B">
                              <w:rPr>
                                <w:rFonts w:ascii="Times New Roman" w:hAnsi="Times New Roman" w:cs="Times New Roman"/>
                                <w:sz w:val="24"/>
                                <w:szCs w:val="24"/>
                              </w:rPr>
                              <w:t>Звенья накопления стоимости</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D2B863" id="Прямоугольник 268" o:spid="_x0000_s1048" style="position:absolute;left:0;text-align:left;margin-left:-3.2pt;margin-top:3.3pt;width:38.3pt;height:112.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" fillcolor="white [3201]" strokecolor="#4f81bd [3204]" strokeweight="2pt">
                <v:path arrowok="t"/>
                <v:textbox style="layout-flow:vertical;mso-layout-flow-alt:bottom-to-top">
                  <w:txbxContent>
                    <w:p w:rsidR="002B553D" w:rsidRPr="008D3B5B" w:rsidRDefault="002B553D" w:rsidP="008D3B5B">
                      <w:pPr>
                        <w:spacing w:after="0" w:line="240" w:lineRule="auto"/>
                        <w:jc w:val="center"/>
                        <w:rPr>
                          <w:rFonts w:ascii="Times New Roman" w:hAnsi="Times New Roman" w:cs="Times New Roman"/>
                          <w:sz w:val="24"/>
                          <w:szCs w:val="24"/>
                        </w:rPr>
                      </w:pPr>
                      <w:r w:rsidRPr="008D3B5B">
                        <w:rPr>
                          <w:rFonts w:ascii="Times New Roman" w:hAnsi="Times New Roman" w:cs="Times New Roman"/>
                          <w:sz w:val="24"/>
                          <w:szCs w:val="24"/>
                        </w:rPr>
                        <w:t>Звенья накопления стоимости</w:t>
                      </w:r>
                    </w:p>
                  </w:txbxContent>
                </v:textbox>
              </v:rect>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04992" behindDoc="0" locked="0" layoutInCell="1" allowOverlap="1" wp14:anchorId="4F95BA79" wp14:editId="3E1F92BE">
                <wp:simplePos x="0" y="0"/>
                <wp:positionH relativeFrom="column">
                  <wp:posOffset>4086860</wp:posOffset>
                </wp:positionH>
                <wp:positionV relativeFrom="paragraph">
                  <wp:posOffset>151765</wp:posOffset>
                </wp:positionV>
                <wp:extent cx="562610" cy="1455420"/>
                <wp:effectExtent l="0" t="0" r="27940" b="0"/>
                <wp:wrapNone/>
                <wp:docPr id="2716" name="Пяти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610" cy="145542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экскурсии</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5BA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218" o:spid="_x0000_s1049" type="#_x0000_t15" style="position:absolute;left:0;text-align:left;margin-left:321.8pt;margin-top:11.95pt;width:44.3pt;height:114.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экскурсии</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597824" behindDoc="0" locked="0" layoutInCell="1" allowOverlap="1" wp14:anchorId="5C4D543F" wp14:editId="1DA5CAD5">
                <wp:simplePos x="0" y="0"/>
                <wp:positionH relativeFrom="column">
                  <wp:posOffset>1950085</wp:posOffset>
                </wp:positionH>
                <wp:positionV relativeFrom="paragraph">
                  <wp:posOffset>130175</wp:posOffset>
                </wp:positionV>
                <wp:extent cx="551815" cy="1508760"/>
                <wp:effectExtent l="0" t="0" r="19685" b="0"/>
                <wp:wrapNone/>
                <wp:docPr id="2715" name="Пятиугольник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 cy="150876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встреча/прием</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D543F" id="Пятиугольник 175" o:spid="_x0000_s1050" type="#_x0000_t15" style="position:absolute;left:0;text-align:left;margin-left:153.55pt;margin-top:10.25pt;width:43.45pt;height:118.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встреча/прием</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594752" behindDoc="0" locked="0" layoutInCell="1" allowOverlap="1" wp14:anchorId="7C630DF7" wp14:editId="7F1BAC98">
                <wp:simplePos x="0" y="0"/>
                <wp:positionH relativeFrom="column">
                  <wp:posOffset>950595</wp:posOffset>
                </wp:positionH>
                <wp:positionV relativeFrom="paragraph">
                  <wp:posOffset>151765</wp:posOffset>
                </wp:positionV>
                <wp:extent cx="605790" cy="1488440"/>
                <wp:effectExtent l="0" t="0" r="22860" b="0"/>
                <wp:wrapNone/>
                <wp:docPr id="2714" name="Пятиугольник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790" cy="148844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бронирование</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630DF7" id="Пятиугольник 171" o:spid="_x0000_s1051" type="#_x0000_t15" style="position:absolute;left:0;text-align:left;margin-left:74.85pt;margin-top:11.95pt;width:47.7pt;height:117.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бронирование</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01920" behindDoc="0" locked="0" layoutInCell="1" allowOverlap="1" wp14:anchorId="63B94AC3" wp14:editId="56760B4E">
                <wp:simplePos x="0" y="0"/>
                <wp:positionH relativeFrom="column">
                  <wp:posOffset>3246755</wp:posOffset>
                </wp:positionH>
                <wp:positionV relativeFrom="paragraph">
                  <wp:posOffset>151765</wp:posOffset>
                </wp:positionV>
                <wp:extent cx="605155" cy="1488440"/>
                <wp:effectExtent l="0" t="0" r="23495" b="0"/>
                <wp:wrapNone/>
                <wp:docPr id="2713" name="Пятиугольник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155" cy="148844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питание</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94AC3" id="Пятиугольник 186" o:spid="_x0000_s1052" type="#_x0000_t15" style="position:absolute;left:0;text-align:left;margin-left:255.65pt;margin-top:11.95pt;width:47.65pt;height:117.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питание</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00896" behindDoc="0" locked="0" layoutInCell="1" allowOverlap="1" wp14:anchorId="099CA1D4" wp14:editId="58F90A78">
                <wp:simplePos x="0" y="0"/>
                <wp:positionH relativeFrom="column">
                  <wp:posOffset>2832100</wp:posOffset>
                </wp:positionH>
                <wp:positionV relativeFrom="paragraph">
                  <wp:posOffset>161925</wp:posOffset>
                </wp:positionV>
                <wp:extent cx="551180" cy="1477010"/>
                <wp:effectExtent l="0" t="0" r="20320" b="8890"/>
                <wp:wrapNone/>
                <wp:docPr id="2712" name="Пятиугольник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180" cy="147701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проживание</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CA1D4" id="Пятиугольник 177" o:spid="_x0000_s1053" type="#_x0000_t15" style="position:absolute;left:0;text-align:left;margin-left:223pt;margin-top:12.75pt;width:43.4pt;height:116.3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проживание</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599872" behindDoc="0" locked="0" layoutInCell="1" allowOverlap="1" wp14:anchorId="6513903B" wp14:editId="3A912431">
                <wp:simplePos x="0" y="0"/>
                <wp:positionH relativeFrom="column">
                  <wp:posOffset>2396490</wp:posOffset>
                </wp:positionH>
                <wp:positionV relativeFrom="paragraph">
                  <wp:posOffset>151765</wp:posOffset>
                </wp:positionV>
                <wp:extent cx="583565" cy="1488440"/>
                <wp:effectExtent l="0" t="0" r="26035" b="0"/>
                <wp:wrapNone/>
                <wp:docPr id="2711" name="Пяти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565" cy="148844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размещение</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3903B" id="Пятиугольник 176" o:spid="_x0000_s1054" type="#_x0000_t15" style="position:absolute;left:0;text-align:left;margin-left:188.7pt;margin-top:11.95pt;width:45.95pt;height:117.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размещение</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596800" behindDoc="0" locked="0" layoutInCell="1" allowOverlap="1" wp14:anchorId="6D262FD5" wp14:editId="6D05FBE2">
                <wp:simplePos x="0" y="0"/>
                <wp:positionH relativeFrom="column">
                  <wp:posOffset>1460500</wp:posOffset>
                </wp:positionH>
                <wp:positionV relativeFrom="paragraph">
                  <wp:posOffset>151765</wp:posOffset>
                </wp:positionV>
                <wp:extent cx="574040" cy="1488440"/>
                <wp:effectExtent l="0" t="0" r="16510" b="0"/>
                <wp:wrapNone/>
                <wp:docPr id="2710" name="Пятиугольник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 cy="148844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приезд/транспорт</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62FD5" id="Пятиугольник 174" o:spid="_x0000_s1055" type="#_x0000_t15" style="position:absolute;left:0;text-align:left;margin-left:115pt;margin-top:11.95pt;width:45.2pt;height:117.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приезд/транспорт</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592704" behindDoc="0" locked="0" layoutInCell="1" allowOverlap="1" wp14:anchorId="199CF089" wp14:editId="34C46CBF">
                <wp:simplePos x="0" y="0"/>
                <wp:positionH relativeFrom="column">
                  <wp:posOffset>514350</wp:posOffset>
                </wp:positionH>
                <wp:positionV relativeFrom="paragraph">
                  <wp:posOffset>130175</wp:posOffset>
                </wp:positionV>
                <wp:extent cx="552450" cy="1509395"/>
                <wp:effectExtent l="0" t="0" r="19050" b="0"/>
                <wp:wrapNone/>
                <wp:docPr id="2709" name="Пятиуголь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 cy="1509395"/>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информация</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CF089" id="Пятиугольник 170" o:spid="_x0000_s1056" type="#_x0000_t15" style="position:absolute;left:0;text-align:left;margin-left:40.5pt;margin-top:10.25pt;width:43.5pt;height:118.8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информация</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20352" behindDoc="0" locked="0" layoutInCell="1" allowOverlap="1" wp14:anchorId="6E8C9EF8" wp14:editId="23BB8A27">
                <wp:simplePos x="0" y="0"/>
                <wp:positionH relativeFrom="column">
                  <wp:posOffset>450850</wp:posOffset>
                </wp:positionH>
                <wp:positionV relativeFrom="paragraph">
                  <wp:posOffset>170180</wp:posOffset>
                </wp:positionV>
                <wp:extent cx="63500" cy="1392555"/>
                <wp:effectExtent l="0" t="0" r="0" b="0"/>
                <wp:wrapNone/>
                <wp:docPr id="266" name="Левая круглая скобка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39255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0A45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266" o:spid="_x0000_s1026" type="#_x0000_t85" style="position:absolute;margin-left:35.5pt;margin-top:13.4pt;width:5pt;height:109.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" adj="82" strokecolor="#4579b8 [3044]"/>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02944" behindDoc="0" locked="0" layoutInCell="1" allowOverlap="1" wp14:anchorId="6CAFCFF5" wp14:editId="2FC9E962">
                <wp:simplePos x="0" y="0"/>
                <wp:positionH relativeFrom="column">
                  <wp:posOffset>3651250</wp:posOffset>
                </wp:positionH>
                <wp:positionV relativeFrom="paragraph">
                  <wp:posOffset>175895</wp:posOffset>
                </wp:positionV>
                <wp:extent cx="572770" cy="1413510"/>
                <wp:effectExtent l="0" t="0" r="17780" b="0"/>
                <wp:wrapNone/>
                <wp:docPr id="2707" name="Пятиугольник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 cy="141351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спорт/рекреация</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FCFF5" id="Пятиугольник 187" o:spid="_x0000_s1057" type="#_x0000_t15" style="position:absolute;left:0;text-align:left;margin-left:287.5pt;margin-top:13.85pt;width:45.1pt;height:111.3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спорт/рекреация</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07040" behindDoc="0" locked="0" layoutInCell="1" allowOverlap="1" wp14:anchorId="700B2659" wp14:editId="76CB04B0">
                <wp:simplePos x="0" y="0"/>
                <wp:positionH relativeFrom="column">
                  <wp:posOffset>4491355</wp:posOffset>
                </wp:positionH>
                <wp:positionV relativeFrom="paragraph">
                  <wp:posOffset>175895</wp:posOffset>
                </wp:positionV>
                <wp:extent cx="562610" cy="1413510"/>
                <wp:effectExtent l="0" t="0" r="27940" b="0"/>
                <wp:wrapNone/>
                <wp:docPr id="2706" name="Пяти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610" cy="1413510"/>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проводы/расчет</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B2659" id="Пятиугольник 219" o:spid="_x0000_s1058" type="#_x0000_t15" style="position:absolute;left:0;text-align:left;margin-left:353.65pt;margin-top:13.85pt;width:44.3pt;height:111.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проводы/расчет</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08064" behindDoc="0" locked="0" layoutInCell="1" allowOverlap="1" wp14:anchorId="657FC467" wp14:editId="719E95FB">
                <wp:simplePos x="0" y="0"/>
                <wp:positionH relativeFrom="column">
                  <wp:posOffset>4905375</wp:posOffset>
                </wp:positionH>
                <wp:positionV relativeFrom="paragraph">
                  <wp:posOffset>196850</wp:posOffset>
                </wp:positionV>
                <wp:extent cx="541655" cy="1392555"/>
                <wp:effectExtent l="0" t="0" r="10795" b="0"/>
                <wp:wrapNone/>
                <wp:docPr id="2705" name="Пятиугольник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 cy="1392555"/>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выезд/транспорт</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FC467" id="Пятиугольник 256" o:spid="_x0000_s1059" type="#_x0000_t15" style="position:absolute;left:0;text-align:left;margin-left:386.25pt;margin-top:15.5pt;width:42.65pt;height:109.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" adj="10800" fillcolor="#4f81bd [3204]" strokecolor="#243f60 [1604]" strokeweight="2pt">
                <v:path arrowok="t"/>
                <v:textbox style="layout-flow:vertical;mso-layout-flow-alt:bottom-to-top">
                  <w:txbxContent>
                    <w:p w:rsidR="002B553D" w:rsidRPr="00E82D4F" w:rsidRDefault="002B553D" w:rsidP="006D6858">
                      <w:pPr>
                        <w:jc w:val="center"/>
                        <w:rPr>
                          <w:rFonts w:ascii="Times New Roman" w:hAnsi="Times New Roman" w:cs="Times New Roman"/>
                        </w:rPr>
                      </w:pPr>
                      <w:r w:rsidRPr="00E82D4F">
                        <w:rPr>
                          <w:rFonts w:ascii="Times New Roman" w:hAnsi="Times New Roman" w:cs="Times New Roman"/>
                        </w:rPr>
                        <w:t>выезд/транспорт</w:t>
                      </w:r>
                    </w:p>
                  </w:txbxContent>
                </v:textbox>
              </v:shape>
            </w:pict>
          </mc:Fallback>
        </mc:AlternateContent>
      </w:r>
      <w:r w:rsidR="009F65A4">
        <w:rPr>
          <w:rFonts w:ascii="Times New Roman" w:hAnsi="Times New Roman" w:cs="Times New Roman"/>
          <w:b/>
          <w:noProof/>
          <w:sz w:val="28"/>
          <w:szCs w:val="28"/>
          <w:lang w:eastAsia="ru-RU"/>
        </w:rPr>
        <mc:AlternateContent>
          <mc:Choice Requires="wps">
            <w:drawing>
              <wp:anchor distT="0" distB="0" distL="114300" distR="114300" simplePos="0" relativeHeight="251610112" behindDoc="0" locked="0" layoutInCell="1" allowOverlap="1" wp14:anchorId="6BECB3F8" wp14:editId="72C11F9C">
                <wp:simplePos x="0" y="0"/>
                <wp:positionH relativeFrom="column">
                  <wp:posOffset>5234940</wp:posOffset>
                </wp:positionH>
                <wp:positionV relativeFrom="paragraph">
                  <wp:posOffset>194310</wp:posOffset>
                </wp:positionV>
                <wp:extent cx="850265" cy="1392555"/>
                <wp:effectExtent l="0" t="0" r="26035" b="0"/>
                <wp:wrapNone/>
                <wp:docPr id="2704" name="Пяти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265" cy="1392555"/>
                        </a:xfrm>
                        <a:prstGeom prst="homePlat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E82D4F" w:rsidRDefault="002B553D" w:rsidP="006F7D1A">
                            <w:pPr>
                              <w:spacing w:after="0" w:line="240" w:lineRule="auto"/>
                              <w:jc w:val="center"/>
                              <w:rPr>
                                <w:rFonts w:ascii="Times New Roman" w:hAnsi="Times New Roman" w:cs="Times New Roman"/>
                              </w:rPr>
                            </w:pPr>
                            <w:r w:rsidRPr="00E82D4F">
                              <w:rPr>
                                <w:rFonts w:ascii="Times New Roman" w:hAnsi="Times New Roman" w:cs="Times New Roman"/>
                              </w:rPr>
                              <w:t>внимание постоянным потребителям</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CB3F8" id="Пятиугольник 257" o:spid="_x0000_s1060" type="#_x0000_t15" style="position:absolute;left:0;text-align:left;margin-left:412.2pt;margin-top:15.3pt;width:66.95pt;height:109.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" adj="10800" fillcolor="#4f81bd [3204]" strokecolor="#243f60 [1604]" strokeweight="2pt">
                <v:path arrowok="t"/>
                <v:textbox style="layout-flow:vertical;mso-layout-flow-alt:bottom-to-top">
                  <w:txbxContent>
                    <w:p w:rsidR="002B553D" w:rsidRPr="00E82D4F" w:rsidRDefault="002B553D" w:rsidP="006F7D1A">
                      <w:pPr>
                        <w:spacing w:after="0" w:line="240" w:lineRule="auto"/>
                        <w:jc w:val="center"/>
                        <w:rPr>
                          <w:rFonts w:ascii="Times New Roman" w:hAnsi="Times New Roman" w:cs="Times New Roman"/>
                        </w:rPr>
                      </w:pPr>
                      <w:r w:rsidRPr="00E82D4F">
                        <w:rPr>
                          <w:rFonts w:ascii="Times New Roman" w:hAnsi="Times New Roman" w:cs="Times New Roman"/>
                        </w:rPr>
                        <w:t>внимание постоянным потребителям</w:t>
                      </w:r>
                    </w:p>
                  </w:txbxContent>
                </v:textbox>
              </v:shape>
            </w:pict>
          </mc:Fallback>
        </mc:AlternateContent>
      </w:r>
    </w:p>
    <w:p w:rsidR="000E6EAB" w:rsidRDefault="000E6EAB">
      <w:pPr>
        <w:rPr>
          <w:rFonts w:ascii="Times New Roman" w:hAnsi="Times New Roman" w:cs="Times New Roman"/>
          <w:b/>
          <w:sz w:val="28"/>
          <w:szCs w:val="28"/>
        </w:rPr>
      </w:pPr>
    </w:p>
    <w:p w:rsidR="000E6EAB" w:rsidRDefault="000E6EAB">
      <w:pPr>
        <w:rPr>
          <w:rFonts w:ascii="Times New Roman" w:hAnsi="Times New Roman" w:cs="Times New Roman"/>
          <w:b/>
          <w:sz w:val="28"/>
          <w:szCs w:val="28"/>
        </w:rPr>
      </w:pPr>
    </w:p>
    <w:p w:rsidR="000E6EAB" w:rsidRDefault="000E6EAB">
      <w:pPr>
        <w:rPr>
          <w:rFonts w:ascii="Times New Roman" w:hAnsi="Times New Roman" w:cs="Times New Roman"/>
          <w:b/>
          <w:sz w:val="28"/>
          <w:szCs w:val="28"/>
        </w:rPr>
      </w:pPr>
    </w:p>
    <w:p w:rsidR="000E6EAB" w:rsidRDefault="009F65A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21376" behindDoc="0" locked="0" layoutInCell="1" allowOverlap="1" wp14:anchorId="75E6A0E0" wp14:editId="2BB69F4C">
                <wp:simplePos x="0" y="0"/>
                <wp:positionH relativeFrom="column">
                  <wp:posOffset>-70844</wp:posOffset>
                </wp:positionH>
                <wp:positionV relativeFrom="paragraph">
                  <wp:posOffset>229343</wp:posOffset>
                </wp:positionV>
                <wp:extent cx="488315" cy="2087365"/>
                <wp:effectExtent l="0" t="0" r="26035" b="27305"/>
                <wp:wrapNone/>
                <wp:docPr id="2703" name="Прямоугольник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15" cy="208736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8D3B5B" w:rsidRDefault="002B553D" w:rsidP="008D3B5B">
                            <w:pPr>
                              <w:spacing w:after="0" w:line="240" w:lineRule="auto"/>
                              <w:jc w:val="center"/>
                              <w:rPr>
                                <w:rFonts w:ascii="Times New Roman" w:hAnsi="Times New Roman" w:cs="Times New Roman"/>
                                <w:sz w:val="24"/>
                                <w:szCs w:val="24"/>
                              </w:rPr>
                            </w:pPr>
                            <w:r w:rsidRPr="008D3B5B">
                              <w:rPr>
                                <w:rFonts w:ascii="Times New Roman" w:hAnsi="Times New Roman" w:cs="Times New Roman"/>
                                <w:sz w:val="24"/>
                                <w:szCs w:val="24"/>
                              </w:rPr>
                              <w:t>Процессы, сопровождающие создание стоимости</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E6A0E0" id="Прямоугольник 267" o:spid="_x0000_s1061" style="position:absolute;margin-left:-5.6pt;margin-top:18.05pt;width:38.45pt;height:164.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" fillcolor="white [3201]" strokecolor="#4f81bd [3204]" strokeweight="2pt">
                <v:path arrowok="t"/>
                <v:textbox style="layout-flow:vertical;mso-layout-flow-alt:bottom-to-top">
                  <w:txbxContent>
                    <w:p w:rsidR="002B553D" w:rsidRPr="008D3B5B" w:rsidRDefault="002B553D" w:rsidP="008D3B5B">
                      <w:pPr>
                        <w:spacing w:after="0" w:line="240" w:lineRule="auto"/>
                        <w:jc w:val="center"/>
                        <w:rPr>
                          <w:rFonts w:ascii="Times New Roman" w:hAnsi="Times New Roman" w:cs="Times New Roman"/>
                          <w:sz w:val="24"/>
                          <w:szCs w:val="24"/>
                        </w:rPr>
                      </w:pPr>
                      <w:r w:rsidRPr="008D3B5B">
                        <w:rPr>
                          <w:rFonts w:ascii="Times New Roman" w:hAnsi="Times New Roman" w:cs="Times New Roman"/>
                          <w:sz w:val="24"/>
                          <w:szCs w:val="24"/>
                        </w:rPr>
                        <w:t>Процессы, сопровождающие создание стоимости</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12160" behindDoc="0" locked="0" layoutInCell="1" allowOverlap="1" wp14:anchorId="1809EC12" wp14:editId="4FB230A0">
                <wp:simplePos x="0" y="0"/>
                <wp:positionH relativeFrom="column">
                  <wp:posOffset>514350</wp:posOffset>
                </wp:positionH>
                <wp:positionV relativeFrom="paragraph">
                  <wp:posOffset>299085</wp:posOffset>
                </wp:positionV>
                <wp:extent cx="5156200" cy="350520"/>
                <wp:effectExtent l="0" t="0" r="6350" b="0"/>
                <wp:wrapNone/>
                <wp:docPr id="2702" name="Прямоугольник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0" cy="35052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Планирование</w:t>
                            </w:r>
                          </w:p>
                          <w:p w:rsidR="002B553D" w:rsidRPr="006F7D1A" w:rsidRDefault="002B553D" w:rsidP="006F7D1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09EC12" id="Прямоугольник 258" o:spid="_x0000_s1062" style="position:absolute;margin-left:40.5pt;margin-top:23.55pt;width:406pt;height:27.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" fillcolor="#4f81bd [3204]" strokecolor="#243f60 [1604]" strokeweight="2pt">
                <v:path arrowok="t"/>
                <v:textbo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Планирование</w:t>
                      </w:r>
                    </w:p>
                    <w:p w:rsidR="002B553D" w:rsidRPr="006F7D1A" w:rsidRDefault="002B553D" w:rsidP="006F7D1A">
                      <w:pPr>
                        <w:jc w:val="center"/>
                        <w:rPr>
                          <w:b/>
                        </w:rPr>
                      </w:pPr>
                    </w:p>
                  </w:txbxContent>
                </v:textbox>
              </v:rect>
            </w:pict>
          </mc:Fallback>
        </mc:AlternateContent>
      </w:r>
    </w:p>
    <w:p w:rsidR="000E6EAB" w:rsidRDefault="009F65A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19328" behindDoc="0" locked="0" layoutInCell="1" allowOverlap="1" wp14:anchorId="02004BE9" wp14:editId="606CDEB1">
                <wp:simplePos x="0" y="0"/>
                <wp:positionH relativeFrom="column">
                  <wp:posOffset>450850</wp:posOffset>
                </wp:positionH>
                <wp:positionV relativeFrom="paragraph">
                  <wp:posOffset>59690</wp:posOffset>
                </wp:positionV>
                <wp:extent cx="63500" cy="1360805"/>
                <wp:effectExtent l="0" t="0" r="0" b="0"/>
                <wp:wrapNone/>
                <wp:docPr id="265" name="Левая круглая скобка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36080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E39128" id="Левая круглая скобка 265" o:spid="_x0000_s1026" type="#_x0000_t85" style="position:absolute;margin-left:35.5pt;margin-top:4.7pt;width:5pt;height:107.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" adj="84" strokecolor="#4579b8 [3044]"/>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14208" behindDoc="0" locked="0" layoutInCell="1" allowOverlap="1" wp14:anchorId="4BA81D38" wp14:editId="0B75D3ED">
                <wp:simplePos x="0" y="0"/>
                <wp:positionH relativeFrom="column">
                  <wp:posOffset>514350</wp:posOffset>
                </wp:positionH>
                <wp:positionV relativeFrom="paragraph">
                  <wp:posOffset>266700</wp:posOffset>
                </wp:positionV>
                <wp:extent cx="5156200" cy="350520"/>
                <wp:effectExtent l="0" t="0" r="6350" b="0"/>
                <wp:wrapNone/>
                <wp:docPr id="2701" name="Прямоугольник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0" cy="35052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Управление персоналом / Образование</w:t>
                            </w:r>
                          </w:p>
                          <w:p w:rsidR="002B553D" w:rsidRPr="006F7D1A" w:rsidRDefault="002B553D" w:rsidP="006F7D1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A81D38" id="Прямоугольник 259" o:spid="_x0000_s1063" style="position:absolute;margin-left:40.5pt;margin-top:21pt;width:406pt;height:27.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" fillcolor="#4f81bd [3204]" strokecolor="#243f60 [1604]" strokeweight="2pt">
                <v:path arrowok="t"/>
                <v:textbo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Управление персоналом / Образование</w:t>
                      </w:r>
                    </w:p>
                    <w:p w:rsidR="002B553D" w:rsidRPr="006F7D1A" w:rsidRDefault="002B553D" w:rsidP="006F7D1A">
                      <w:pPr>
                        <w:jc w:val="center"/>
                        <w:rPr>
                          <w:b/>
                        </w:rPr>
                      </w:pPr>
                    </w:p>
                  </w:txbxContent>
                </v:textbox>
              </v:rect>
            </w:pict>
          </mc:Fallback>
        </mc:AlternateContent>
      </w:r>
    </w:p>
    <w:p w:rsidR="000E6EAB" w:rsidRDefault="009F65A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15232" behindDoc="0" locked="0" layoutInCell="1" allowOverlap="1" wp14:anchorId="424FD1C3" wp14:editId="0B2EF531">
                <wp:simplePos x="0" y="0"/>
                <wp:positionH relativeFrom="column">
                  <wp:posOffset>514350</wp:posOffset>
                </wp:positionH>
                <wp:positionV relativeFrom="paragraph">
                  <wp:posOffset>245110</wp:posOffset>
                </wp:positionV>
                <wp:extent cx="5156200" cy="350520"/>
                <wp:effectExtent l="0" t="0" r="6350" b="0"/>
                <wp:wrapNone/>
                <wp:docPr id="2700" name="Прямоугольник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0" cy="35052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Маркетинг</w:t>
                            </w:r>
                          </w:p>
                          <w:p w:rsidR="002B553D" w:rsidRPr="006F7D1A" w:rsidRDefault="002B553D" w:rsidP="006F7D1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4FD1C3" id="Прямоугольник 260" o:spid="_x0000_s1064" style="position:absolute;margin-left:40.5pt;margin-top:19.3pt;width:406pt;height:27.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" fillcolor="#4f81bd [3204]" strokecolor="#243f60 [1604]" strokeweight="2pt">
                <v:path arrowok="t"/>
                <v:textbo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Маркетинг</w:t>
                      </w:r>
                    </w:p>
                    <w:p w:rsidR="002B553D" w:rsidRPr="006F7D1A" w:rsidRDefault="002B553D" w:rsidP="006F7D1A">
                      <w:pPr>
                        <w:jc w:val="center"/>
                        <w:rPr>
                          <w:b/>
                        </w:rPr>
                      </w:pPr>
                    </w:p>
                  </w:txbxContent>
                </v:textbox>
              </v:rect>
            </w:pict>
          </mc:Fallback>
        </mc:AlternateContent>
      </w:r>
    </w:p>
    <w:p w:rsidR="000E6EAB" w:rsidRDefault="009F65A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16256" behindDoc="0" locked="0" layoutInCell="1" allowOverlap="1" wp14:anchorId="238119FE" wp14:editId="2ACED9CD">
                <wp:simplePos x="0" y="0"/>
                <wp:positionH relativeFrom="column">
                  <wp:posOffset>514350</wp:posOffset>
                </wp:positionH>
                <wp:positionV relativeFrom="paragraph">
                  <wp:posOffset>222250</wp:posOffset>
                </wp:positionV>
                <wp:extent cx="5156200" cy="350520"/>
                <wp:effectExtent l="0" t="0" r="6350" b="0"/>
                <wp:wrapNone/>
                <wp:docPr id="2699" name="Прямоугольник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0" cy="35052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Координация предложения / Контроль качества</w:t>
                            </w:r>
                          </w:p>
                          <w:p w:rsidR="002B553D" w:rsidRPr="006F7D1A" w:rsidRDefault="002B553D" w:rsidP="006F7D1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8119FE" id="Прямоугольник 262" o:spid="_x0000_s1065" style="position:absolute;margin-left:40.5pt;margin-top:17.5pt;width:406pt;height:27.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" fillcolor="#4f81bd [3204]" strokecolor="#243f60 [1604]" strokeweight="2pt">
                <v:path arrowok="t"/>
                <v:textbo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Координация предложения / Контроль качества</w:t>
                      </w:r>
                    </w:p>
                    <w:p w:rsidR="002B553D" w:rsidRPr="006F7D1A" w:rsidRDefault="002B553D" w:rsidP="006F7D1A">
                      <w:pPr>
                        <w:jc w:val="center"/>
                        <w:rPr>
                          <w:b/>
                        </w:rPr>
                      </w:pPr>
                    </w:p>
                  </w:txbxContent>
                </v:textbox>
              </v:rect>
            </w:pict>
          </mc:Fallback>
        </mc:AlternateContent>
      </w:r>
    </w:p>
    <w:p w:rsidR="000E6EAB" w:rsidRDefault="009F65A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18304" behindDoc="0" locked="0" layoutInCell="1" allowOverlap="1" wp14:anchorId="5C864D9C" wp14:editId="275C4618">
                <wp:simplePos x="0" y="0"/>
                <wp:positionH relativeFrom="column">
                  <wp:posOffset>514350</wp:posOffset>
                </wp:positionH>
                <wp:positionV relativeFrom="paragraph">
                  <wp:posOffset>200660</wp:posOffset>
                </wp:positionV>
                <wp:extent cx="5156200" cy="350520"/>
                <wp:effectExtent l="0" t="0" r="6350" b="0"/>
                <wp:wrapNone/>
                <wp:docPr id="2698" name="Прямоугольник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0" cy="35052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Поступление доходов</w:t>
                            </w:r>
                          </w:p>
                          <w:p w:rsidR="002B553D" w:rsidRPr="006F7D1A" w:rsidRDefault="002B553D" w:rsidP="006F7D1A">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864D9C" id="Прямоугольник 263" o:spid="_x0000_s1066" style="position:absolute;margin-left:40.5pt;margin-top:15.8pt;width:406pt;height:2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" fillcolor="#4f81bd [3204]" strokecolor="#243f60 [1604]" strokeweight="2pt">
                <v:path arrowok="t"/>
                <v:textbox>
                  <w:txbxContent>
                    <w:p w:rsidR="002B553D" w:rsidRPr="008D3B5B" w:rsidRDefault="002B553D" w:rsidP="006F7D1A">
                      <w:pPr>
                        <w:jc w:val="center"/>
                        <w:rPr>
                          <w:rFonts w:ascii="Times New Roman" w:hAnsi="Times New Roman" w:cs="Times New Roman"/>
                          <w:i/>
                          <w:sz w:val="24"/>
                          <w:szCs w:val="24"/>
                        </w:rPr>
                      </w:pPr>
                      <w:r w:rsidRPr="008D3B5B">
                        <w:rPr>
                          <w:rFonts w:ascii="Times New Roman" w:hAnsi="Times New Roman" w:cs="Times New Roman"/>
                          <w:i/>
                          <w:sz w:val="24"/>
                          <w:szCs w:val="24"/>
                        </w:rPr>
                        <w:t>Поступление доходов</w:t>
                      </w:r>
                    </w:p>
                    <w:p w:rsidR="002B553D" w:rsidRPr="006F7D1A" w:rsidRDefault="002B553D" w:rsidP="006F7D1A">
                      <w:pPr>
                        <w:jc w:val="center"/>
                        <w:rPr>
                          <w:b/>
                        </w:rPr>
                      </w:pPr>
                    </w:p>
                  </w:txbxContent>
                </v:textbox>
              </v:rect>
            </w:pict>
          </mc:Fallback>
        </mc:AlternateContent>
      </w:r>
    </w:p>
    <w:p w:rsidR="000E6EAB" w:rsidRDefault="000E6EAB" w:rsidP="000E6EAB">
      <w:pPr>
        <w:rPr>
          <w:rFonts w:ascii="Times New Roman" w:hAnsi="Times New Roman" w:cs="Times New Roman"/>
          <w:b/>
          <w:sz w:val="28"/>
          <w:szCs w:val="28"/>
        </w:rPr>
      </w:pPr>
    </w:p>
    <w:p w:rsidR="00C10E16" w:rsidRPr="008D3B5B" w:rsidRDefault="008D3B5B" w:rsidP="008D3B5B">
      <w:pPr>
        <w:spacing w:after="0" w:line="240" w:lineRule="auto"/>
        <w:jc w:val="center"/>
        <w:rPr>
          <w:rFonts w:ascii="Times New Roman" w:hAnsi="Times New Roman" w:cs="Times New Roman"/>
          <w:i/>
          <w:sz w:val="24"/>
          <w:szCs w:val="24"/>
        </w:rPr>
      </w:pPr>
      <w:r w:rsidRPr="008D3B5B">
        <w:rPr>
          <w:rFonts w:ascii="Times New Roman" w:hAnsi="Times New Roman" w:cs="Times New Roman"/>
          <w:sz w:val="24"/>
          <w:szCs w:val="24"/>
        </w:rPr>
        <w:t>б</w:t>
      </w:r>
    </w:p>
    <w:p w:rsidR="008D3B5B" w:rsidRPr="00E26A63" w:rsidRDefault="008D3B5B" w:rsidP="00B31E0D">
      <w:pPr>
        <w:spacing w:after="0" w:line="228" w:lineRule="auto"/>
        <w:ind w:firstLine="709"/>
        <w:jc w:val="both"/>
        <w:rPr>
          <w:rFonts w:ascii="Times New Roman" w:hAnsi="Times New Roman" w:cs="Times New Roman"/>
          <w:sz w:val="16"/>
          <w:szCs w:val="16"/>
        </w:rPr>
      </w:pPr>
    </w:p>
    <w:p w:rsidR="008D3B5B" w:rsidRPr="008D3B5B" w:rsidRDefault="008D3B5B" w:rsidP="00B31E0D">
      <w:pPr>
        <w:spacing w:after="0" w:line="228" w:lineRule="auto"/>
        <w:ind w:firstLine="709"/>
        <w:jc w:val="both"/>
        <w:rPr>
          <w:rFonts w:ascii="Times New Roman" w:hAnsi="Times New Roman" w:cs="Times New Roman"/>
          <w:sz w:val="24"/>
          <w:szCs w:val="24"/>
        </w:rPr>
      </w:pPr>
      <w:r w:rsidRPr="008D3B5B">
        <w:rPr>
          <w:rFonts w:ascii="Times New Roman" w:hAnsi="Times New Roman" w:cs="Times New Roman"/>
          <w:sz w:val="24"/>
          <w:szCs w:val="24"/>
        </w:rPr>
        <w:t>а – общая модель; б – развернутая модель</w:t>
      </w:r>
    </w:p>
    <w:p w:rsidR="008D3B5B" w:rsidRPr="008D3B5B" w:rsidRDefault="008D3B5B" w:rsidP="00B31E0D">
      <w:pPr>
        <w:spacing w:after="0" w:line="228" w:lineRule="auto"/>
        <w:jc w:val="center"/>
        <w:rPr>
          <w:rFonts w:ascii="Times New Roman" w:hAnsi="Times New Roman" w:cs="Times New Roman"/>
          <w:sz w:val="16"/>
          <w:szCs w:val="16"/>
        </w:rPr>
      </w:pPr>
    </w:p>
    <w:p w:rsidR="000E6EAB" w:rsidRPr="000E6EAB" w:rsidRDefault="000E6EAB" w:rsidP="00B31E0D">
      <w:pPr>
        <w:spacing w:after="0" w:line="228" w:lineRule="auto"/>
        <w:jc w:val="center"/>
        <w:rPr>
          <w:rFonts w:ascii="Times New Roman" w:hAnsi="Times New Roman" w:cs="Times New Roman"/>
          <w:sz w:val="28"/>
          <w:szCs w:val="28"/>
        </w:rPr>
      </w:pPr>
      <w:r w:rsidRPr="000E6EAB">
        <w:rPr>
          <w:rFonts w:ascii="Times New Roman" w:hAnsi="Times New Roman" w:cs="Times New Roman"/>
          <w:sz w:val="28"/>
          <w:szCs w:val="28"/>
        </w:rPr>
        <w:t xml:space="preserve">Рисунок </w:t>
      </w:r>
      <w:r w:rsidR="00F374B3">
        <w:rPr>
          <w:rFonts w:ascii="Times New Roman" w:hAnsi="Times New Roman" w:cs="Times New Roman"/>
          <w:sz w:val="28"/>
          <w:szCs w:val="28"/>
        </w:rPr>
        <w:t>2</w:t>
      </w:r>
      <w:r w:rsidRPr="000E6EAB">
        <w:rPr>
          <w:rFonts w:ascii="Times New Roman" w:hAnsi="Times New Roman" w:cs="Times New Roman"/>
          <w:sz w:val="28"/>
          <w:szCs w:val="28"/>
        </w:rPr>
        <w:t xml:space="preserve"> – </w:t>
      </w:r>
      <w:r w:rsidR="006208A3">
        <w:rPr>
          <w:rFonts w:ascii="Times New Roman" w:hAnsi="Times New Roman" w:cs="Times New Roman"/>
          <w:sz w:val="28"/>
          <w:szCs w:val="28"/>
        </w:rPr>
        <w:t>Общая и развернутая м</w:t>
      </w:r>
      <w:r w:rsidRPr="000E6EAB">
        <w:rPr>
          <w:rFonts w:ascii="Times New Roman" w:hAnsi="Times New Roman" w:cs="Times New Roman"/>
          <w:sz w:val="28"/>
          <w:szCs w:val="28"/>
        </w:rPr>
        <w:t>одели накопления стоимости в туристском кластере</w:t>
      </w:r>
    </w:p>
    <w:p w:rsidR="008D3B5B" w:rsidRPr="008D3B5B" w:rsidRDefault="008D3B5B" w:rsidP="00B31E0D">
      <w:pPr>
        <w:spacing w:after="0" w:line="228" w:lineRule="auto"/>
        <w:ind w:firstLine="709"/>
        <w:jc w:val="both"/>
        <w:rPr>
          <w:rFonts w:ascii="Times New Roman" w:hAnsi="Times New Roman" w:cs="Times New Roman"/>
          <w:sz w:val="16"/>
          <w:szCs w:val="16"/>
        </w:rPr>
      </w:pPr>
    </w:p>
    <w:p w:rsidR="00527AA4" w:rsidRPr="000D079F" w:rsidRDefault="00527AA4" w:rsidP="00B31E0D">
      <w:pPr>
        <w:spacing w:after="0" w:line="228" w:lineRule="auto"/>
        <w:ind w:firstLine="709"/>
        <w:jc w:val="both"/>
        <w:rPr>
          <w:rFonts w:ascii="Times New Roman" w:hAnsi="Times New Roman" w:cs="Times New Roman"/>
          <w:sz w:val="24"/>
          <w:szCs w:val="24"/>
        </w:rPr>
      </w:pPr>
      <w:r w:rsidRPr="000E6EAB">
        <w:rPr>
          <w:rFonts w:ascii="Times New Roman" w:hAnsi="Times New Roman" w:cs="Times New Roman"/>
          <w:sz w:val="24"/>
          <w:szCs w:val="24"/>
        </w:rPr>
        <w:t>Примечание</w:t>
      </w:r>
      <w:r w:rsidRPr="008F7D4E">
        <w:rPr>
          <w:rFonts w:ascii="Times New Roman" w:hAnsi="Times New Roman" w:cs="Times New Roman"/>
          <w:sz w:val="24"/>
          <w:szCs w:val="24"/>
        </w:rPr>
        <w:t xml:space="preserve"> – </w:t>
      </w:r>
      <w:r>
        <w:rPr>
          <w:rFonts w:ascii="Times New Roman" w:hAnsi="Times New Roman" w:cs="Times New Roman"/>
          <w:sz w:val="24"/>
          <w:szCs w:val="24"/>
        </w:rPr>
        <w:t>Составлено</w:t>
      </w:r>
      <w:r w:rsidRPr="008F7D4E">
        <w:rPr>
          <w:rFonts w:ascii="Times New Roman" w:hAnsi="Times New Roman" w:cs="Times New Roman"/>
          <w:sz w:val="24"/>
          <w:szCs w:val="24"/>
        </w:rPr>
        <w:t xml:space="preserve"> </w:t>
      </w:r>
      <w:r>
        <w:rPr>
          <w:rFonts w:ascii="Times New Roman" w:hAnsi="Times New Roman" w:cs="Times New Roman"/>
          <w:sz w:val="24"/>
          <w:szCs w:val="24"/>
        </w:rPr>
        <w:t>по</w:t>
      </w:r>
      <w:r w:rsidRPr="008F7D4E">
        <w:rPr>
          <w:rFonts w:ascii="Times New Roman" w:hAnsi="Times New Roman" w:cs="Times New Roman"/>
          <w:sz w:val="24"/>
          <w:szCs w:val="24"/>
        </w:rPr>
        <w:t xml:space="preserve"> источникам [</w:t>
      </w:r>
      <w:r w:rsidR="000928D5" w:rsidRPr="008F7D4E">
        <w:rPr>
          <w:rFonts w:ascii="Times New Roman" w:hAnsi="Times New Roman" w:cs="Times New Roman"/>
          <w:sz w:val="24"/>
          <w:szCs w:val="24"/>
        </w:rPr>
        <w:t>28</w:t>
      </w:r>
      <w:r w:rsidRPr="008F7D4E">
        <w:rPr>
          <w:rFonts w:ascii="Times New Roman" w:hAnsi="Times New Roman" w:cs="Times New Roman"/>
          <w:sz w:val="24"/>
          <w:szCs w:val="24"/>
        </w:rPr>
        <w:t xml:space="preserve">, </w:t>
      </w:r>
      <w:r w:rsidR="008D3B5B" w:rsidRPr="008F7D4E">
        <w:rPr>
          <w:rFonts w:ascii="Times New Roman" w:hAnsi="Times New Roman" w:cs="Times New Roman"/>
          <w:sz w:val="24"/>
          <w:szCs w:val="24"/>
          <w:lang w:val="en-US"/>
        </w:rPr>
        <w:t>p</w:t>
      </w:r>
      <w:r w:rsidRPr="008F7D4E">
        <w:rPr>
          <w:rFonts w:ascii="Times New Roman" w:hAnsi="Times New Roman" w:cs="Times New Roman"/>
          <w:sz w:val="24"/>
          <w:szCs w:val="24"/>
        </w:rPr>
        <w:t>.</w:t>
      </w:r>
      <w:r w:rsidR="00974851">
        <w:rPr>
          <w:rFonts w:ascii="Times New Roman" w:hAnsi="Times New Roman" w:cs="Times New Roman"/>
          <w:sz w:val="24"/>
          <w:szCs w:val="24"/>
        </w:rPr>
        <w:t xml:space="preserve"> </w:t>
      </w:r>
      <w:r w:rsidRPr="008F7D4E">
        <w:rPr>
          <w:rFonts w:ascii="Times New Roman" w:hAnsi="Times New Roman" w:cs="Times New Roman"/>
          <w:sz w:val="24"/>
          <w:szCs w:val="24"/>
        </w:rPr>
        <w:t>88;</w:t>
      </w:r>
      <w:r w:rsidR="00974851">
        <w:rPr>
          <w:rFonts w:ascii="Times New Roman" w:hAnsi="Times New Roman" w:cs="Times New Roman"/>
          <w:sz w:val="24"/>
          <w:szCs w:val="24"/>
        </w:rPr>
        <w:t xml:space="preserve"> </w:t>
      </w:r>
      <w:r w:rsidR="000928D5" w:rsidRPr="000928D5">
        <w:rPr>
          <w:rFonts w:ascii="Times New Roman" w:hAnsi="Times New Roman" w:cs="Times New Roman"/>
          <w:sz w:val="24"/>
          <w:szCs w:val="24"/>
        </w:rPr>
        <w:t>29</w:t>
      </w:r>
      <w:r w:rsidR="00974851">
        <w:rPr>
          <w:rFonts w:ascii="Times New Roman" w:hAnsi="Times New Roman" w:cs="Times New Roman"/>
          <w:sz w:val="24"/>
          <w:szCs w:val="24"/>
        </w:rPr>
        <w:t>]</w:t>
      </w:r>
    </w:p>
    <w:p w:rsidR="00B31E0D" w:rsidRDefault="00B31E0D" w:rsidP="001C5AEE">
      <w:pPr>
        <w:spacing w:after="0" w:line="240" w:lineRule="auto"/>
        <w:ind w:firstLine="709"/>
        <w:jc w:val="both"/>
        <w:rPr>
          <w:rFonts w:ascii="Times New Roman" w:hAnsi="Times New Roman" w:cs="Times New Roman"/>
          <w:sz w:val="28"/>
          <w:szCs w:val="28"/>
          <w:lang w:val="kk-KZ"/>
        </w:rPr>
      </w:pPr>
    </w:p>
    <w:p w:rsidR="00400B80" w:rsidRDefault="00400B80"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К косвенным каналам сбыта туристских услуг относят роль посредника</w:t>
      </w:r>
      <w:r>
        <w:rPr>
          <w:rFonts w:ascii="Times New Roman" w:hAnsi="Times New Roman" w:cs="Times New Roman"/>
          <w:sz w:val="28"/>
          <w:szCs w:val="28"/>
        </w:rPr>
        <w:t xml:space="preserve"> в лице туроператора/турагенства/турагента (коммивояжёра), закупающих большое количество туруслуг у производителей, формирующих на их основе турпродукты и реализующих их либо самостоятельно, либо через посредников. При этом, одноуровневые каналы сбыта турпродукта реализуются через таких посредников, как туроператор или турагентство; двухуровневые – через туроператора и турагентство одновременно; трехуровневые – через туроператора, турагентство и турагента (коммивояжёра).</w:t>
      </w:r>
    </w:p>
    <w:p w:rsidR="000E542B" w:rsidRPr="00BD2962" w:rsidRDefault="00362B5A"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Цепочки туристов или потребительская цепочка</w:t>
      </w:r>
      <w:r w:rsidR="000E542B">
        <w:rPr>
          <w:rFonts w:ascii="Times New Roman" w:hAnsi="Times New Roman" w:cs="Times New Roman"/>
          <w:sz w:val="28"/>
          <w:szCs w:val="28"/>
        </w:rPr>
        <w:t xml:space="preserve"> находится в результирующей подсистеме, </w:t>
      </w:r>
      <w:r w:rsidR="000E542B" w:rsidRPr="000E542B">
        <w:rPr>
          <w:rFonts w:ascii="Times New Roman" w:hAnsi="Times New Roman" w:cs="Times New Roman"/>
          <w:sz w:val="28"/>
          <w:szCs w:val="28"/>
        </w:rPr>
        <w:t xml:space="preserve">равно как и </w:t>
      </w:r>
      <w:r w:rsidR="00B92A22">
        <w:rPr>
          <w:rFonts w:ascii="Times New Roman" w:hAnsi="Times New Roman" w:cs="Times New Roman"/>
          <w:sz w:val="28"/>
          <w:szCs w:val="28"/>
        </w:rPr>
        <w:t>ц</w:t>
      </w:r>
      <w:r w:rsidR="000E542B" w:rsidRPr="000E542B">
        <w:rPr>
          <w:rFonts w:ascii="Times New Roman" w:hAnsi="Times New Roman" w:cs="Times New Roman"/>
          <w:sz w:val="28"/>
          <w:szCs w:val="28"/>
        </w:rPr>
        <w:t>епочки каналов сбыта турпродуктов</w:t>
      </w:r>
      <w:r w:rsidR="00B92A22">
        <w:rPr>
          <w:rFonts w:ascii="Times New Roman" w:hAnsi="Times New Roman" w:cs="Times New Roman"/>
          <w:sz w:val="28"/>
          <w:szCs w:val="28"/>
        </w:rPr>
        <w:t xml:space="preserve">. </w:t>
      </w:r>
      <w:r w:rsidR="00BD2962" w:rsidRPr="00BD2962">
        <w:rPr>
          <w:rFonts w:ascii="Times New Roman" w:hAnsi="Times New Roman" w:cs="Times New Roman"/>
          <w:sz w:val="28"/>
          <w:szCs w:val="28"/>
        </w:rPr>
        <w:t>Цепочка туристов в кластере - это последовательность перемещений туристов от одного объекта или достопримечательности к другому внутри данного кластера.</w:t>
      </w:r>
    </w:p>
    <w:p w:rsidR="002E4E7E" w:rsidRDefault="006071CC" w:rsidP="001C5AEE">
      <w:pPr>
        <w:spacing w:after="0" w:line="240" w:lineRule="auto"/>
        <w:ind w:firstLine="709"/>
        <w:jc w:val="both"/>
        <w:rPr>
          <w:rFonts w:ascii="Times New Roman" w:hAnsi="Times New Roman" w:cs="Times New Roman"/>
          <w:sz w:val="28"/>
          <w:szCs w:val="28"/>
        </w:rPr>
      </w:pPr>
      <w:r w:rsidRPr="002E4E7E">
        <w:rPr>
          <w:rFonts w:ascii="Times New Roman" w:hAnsi="Times New Roman" w:cs="Times New Roman"/>
          <w:sz w:val="28"/>
          <w:szCs w:val="28"/>
        </w:rPr>
        <w:t xml:space="preserve">Согласно развернутой модели накопления стоимости в туристском кластере </w:t>
      </w:r>
      <w:r w:rsidR="002E4E7E" w:rsidRPr="002E4E7E">
        <w:rPr>
          <w:rFonts w:ascii="Times New Roman" w:hAnsi="Times New Roman" w:cs="Times New Roman"/>
          <w:sz w:val="28"/>
          <w:szCs w:val="28"/>
        </w:rPr>
        <w:t>звенья накопления стоимости, представленные такими цепочками, как информация, бронирование, приезд/транспорт, встреча/прием, размещение, проживание, питание, спорт/рекреация, экскурсии, проводы/расчет, выезд/транспорт, внимание постоянным потребителям, - осуществляются через такие процессы, как планирование, управление персоналом/образование</w:t>
      </w:r>
      <w:r w:rsidR="002E4E7E">
        <w:rPr>
          <w:rFonts w:ascii="Times New Roman" w:hAnsi="Times New Roman" w:cs="Times New Roman"/>
          <w:sz w:val="28"/>
          <w:szCs w:val="28"/>
        </w:rPr>
        <w:t xml:space="preserve">, </w:t>
      </w:r>
      <w:r w:rsidR="00383036">
        <w:rPr>
          <w:rFonts w:ascii="Times New Roman" w:hAnsi="Times New Roman" w:cs="Times New Roman"/>
          <w:sz w:val="28"/>
          <w:szCs w:val="28"/>
        </w:rPr>
        <w:t>маркетингов</w:t>
      </w:r>
      <w:r w:rsidR="002F13E4">
        <w:rPr>
          <w:rFonts w:ascii="Times New Roman" w:hAnsi="Times New Roman" w:cs="Times New Roman"/>
          <w:sz w:val="28"/>
          <w:szCs w:val="28"/>
        </w:rPr>
        <w:t>ая</w:t>
      </w:r>
      <w:r w:rsidR="00383036">
        <w:rPr>
          <w:rFonts w:ascii="Times New Roman" w:hAnsi="Times New Roman" w:cs="Times New Roman"/>
          <w:sz w:val="28"/>
          <w:szCs w:val="28"/>
        </w:rPr>
        <w:t xml:space="preserve"> политик</w:t>
      </w:r>
      <w:r w:rsidR="002F13E4">
        <w:rPr>
          <w:rFonts w:ascii="Times New Roman" w:hAnsi="Times New Roman" w:cs="Times New Roman"/>
          <w:sz w:val="28"/>
          <w:szCs w:val="28"/>
        </w:rPr>
        <w:t>а</w:t>
      </w:r>
      <w:r w:rsidR="00383036">
        <w:rPr>
          <w:rFonts w:ascii="Times New Roman" w:hAnsi="Times New Roman" w:cs="Times New Roman"/>
          <w:sz w:val="28"/>
          <w:szCs w:val="28"/>
        </w:rPr>
        <w:t xml:space="preserve">, координация предложения/контроль качества, поступление доходов. </w:t>
      </w:r>
    </w:p>
    <w:p w:rsidR="009F01D4" w:rsidRDefault="009F01D4"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Очевидно, что процесс кластерного развития туризма является уникальной пространственной организаци</w:t>
      </w:r>
      <w:r w:rsidR="00C81FB8">
        <w:rPr>
          <w:rFonts w:ascii="Times New Roman" w:hAnsi="Times New Roman" w:cs="Times New Roman"/>
          <w:sz w:val="28"/>
          <w:szCs w:val="28"/>
        </w:rPr>
        <w:t>ей</w:t>
      </w:r>
      <w:r>
        <w:rPr>
          <w:rFonts w:ascii="Times New Roman" w:hAnsi="Times New Roman" w:cs="Times New Roman"/>
          <w:sz w:val="28"/>
          <w:szCs w:val="28"/>
        </w:rPr>
        <w:t xml:space="preserve"> производства и кооперации, обладающ</w:t>
      </w:r>
      <w:r w:rsidR="00C81FB8">
        <w:rPr>
          <w:rFonts w:ascii="Times New Roman" w:hAnsi="Times New Roman" w:cs="Times New Roman"/>
          <w:sz w:val="28"/>
          <w:szCs w:val="28"/>
        </w:rPr>
        <w:t>е</w:t>
      </w:r>
      <w:r>
        <w:rPr>
          <w:rFonts w:ascii="Times New Roman" w:hAnsi="Times New Roman" w:cs="Times New Roman"/>
          <w:sz w:val="28"/>
          <w:szCs w:val="28"/>
        </w:rPr>
        <w:t>й большими возможностями для развития и имеющ</w:t>
      </w:r>
      <w:r w:rsidR="00C81FB8">
        <w:rPr>
          <w:rFonts w:ascii="Times New Roman" w:hAnsi="Times New Roman" w:cs="Times New Roman"/>
          <w:sz w:val="28"/>
          <w:szCs w:val="28"/>
        </w:rPr>
        <w:t>е</w:t>
      </w:r>
      <w:r>
        <w:rPr>
          <w:rFonts w:ascii="Times New Roman" w:hAnsi="Times New Roman" w:cs="Times New Roman"/>
          <w:sz w:val="28"/>
          <w:szCs w:val="28"/>
        </w:rPr>
        <w:t>й существенные преимущества перед другими формами. Кластерное развитие туризма осуществляется посредством кластерной политики,</w:t>
      </w:r>
      <w:r w:rsidR="00E51629">
        <w:rPr>
          <w:rFonts w:ascii="Times New Roman" w:hAnsi="Times New Roman" w:cs="Times New Roman"/>
          <w:sz w:val="28"/>
          <w:szCs w:val="28"/>
        </w:rPr>
        <w:t xml:space="preserve"> </w:t>
      </w:r>
      <w:r>
        <w:rPr>
          <w:rFonts w:ascii="Times New Roman" w:hAnsi="Times New Roman" w:cs="Times New Roman"/>
          <w:sz w:val="28"/>
          <w:szCs w:val="28"/>
        </w:rPr>
        <w:t xml:space="preserve"> </w:t>
      </w:r>
      <w:r w:rsidR="000947DD">
        <w:rPr>
          <w:rFonts w:ascii="Times New Roman" w:hAnsi="Times New Roman" w:cs="Times New Roman"/>
          <w:sz w:val="28"/>
          <w:szCs w:val="28"/>
        </w:rPr>
        <w:t>реализуемой посредством алгоритма</w:t>
      </w:r>
      <w:r w:rsidR="00CC2996">
        <w:rPr>
          <w:rFonts w:ascii="Times New Roman" w:hAnsi="Times New Roman" w:cs="Times New Roman"/>
          <w:sz w:val="28"/>
          <w:szCs w:val="28"/>
        </w:rPr>
        <w:t xml:space="preserve"> действий</w:t>
      </w:r>
      <w:r w:rsidR="000947DD">
        <w:rPr>
          <w:rFonts w:ascii="Times New Roman" w:hAnsi="Times New Roman" w:cs="Times New Roman"/>
          <w:sz w:val="28"/>
          <w:szCs w:val="28"/>
        </w:rPr>
        <w:t xml:space="preserve">, </w:t>
      </w:r>
      <w:r>
        <w:rPr>
          <w:rFonts w:ascii="Times New Roman" w:hAnsi="Times New Roman" w:cs="Times New Roman"/>
          <w:sz w:val="28"/>
          <w:szCs w:val="28"/>
        </w:rPr>
        <w:t>обеспечивающ</w:t>
      </w:r>
      <w:r w:rsidR="000947DD">
        <w:rPr>
          <w:rFonts w:ascii="Times New Roman" w:hAnsi="Times New Roman" w:cs="Times New Roman"/>
          <w:sz w:val="28"/>
          <w:szCs w:val="28"/>
        </w:rPr>
        <w:t>его</w:t>
      </w:r>
      <w:r>
        <w:rPr>
          <w:rFonts w:ascii="Times New Roman" w:hAnsi="Times New Roman" w:cs="Times New Roman"/>
          <w:sz w:val="28"/>
          <w:szCs w:val="28"/>
        </w:rPr>
        <w:t xml:space="preserve"> </w:t>
      </w:r>
      <w:r w:rsidR="00CC2996">
        <w:rPr>
          <w:rFonts w:ascii="Times New Roman" w:hAnsi="Times New Roman" w:cs="Times New Roman"/>
          <w:sz w:val="28"/>
          <w:szCs w:val="28"/>
        </w:rPr>
        <w:t xml:space="preserve">функционирование туркластера, его </w:t>
      </w:r>
      <w:r>
        <w:rPr>
          <w:rFonts w:ascii="Times New Roman" w:hAnsi="Times New Roman" w:cs="Times New Roman"/>
          <w:sz w:val="28"/>
          <w:szCs w:val="28"/>
        </w:rPr>
        <w:t>четкий контроль и возможность регулирования процессов кластерного развития, что позволяет сделать кластер исключительно эффективной структурой для экономического, социального и инновац</w:t>
      </w:r>
      <w:r w:rsidR="00B10F11">
        <w:rPr>
          <w:rFonts w:ascii="Times New Roman" w:hAnsi="Times New Roman" w:cs="Times New Roman"/>
          <w:sz w:val="28"/>
          <w:szCs w:val="28"/>
        </w:rPr>
        <w:t>ионного развития территорий.</w:t>
      </w:r>
    </w:p>
    <w:p w:rsidR="00B10F11" w:rsidRPr="002E4E7E" w:rsidRDefault="00B10F11" w:rsidP="001C5AEE">
      <w:pPr>
        <w:spacing w:after="0" w:line="240" w:lineRule="auto"/>
        <w:ind w:firstLine="709"/>
        <w:jc w:val="both"/>
        <w:rPr>
          <w:rFonts w:ascii="Times New Roman" w:hAnsi="Times New Roman" w:cs="Times New Roman"/>
          <w:sz w:val="28"/>
          <w:szCs w:val="28"/>
        </w:rPr>
      </w:pPr>
    </w:p>
    <w:p w:rsidR="00614003" w:rsidRDefault="00142FE2" w:rsidP="00876284">
      <w:pPr>
        <w:pStyle w:val="a5"/>
        <w:numPr>
          <w:ilvl w:val="1"/>
          <w:numId w:val="4"/>
        </w:numPr>
        <w:tabs>
          <w:tab w:val="left" w:pos="1134"/>
        </w:tabs>
        <w:spacing w:after="0" w:line="240" w:lineRule="auto"/>
        <w:ind w:left="0" w:firstLine="709"/>
        <w:jc w:val="both"/>
        <w:rPr>
          <w:rFonts w:ascii="Times New Roman" w:hAnsi="Times New Roman" w:cs="Times New Roman"/>
          <w:b/>
          <w:sz w:val="28"/>
          <w:szCs w:val="28"/>
        </w:rPr>
      </w:pPr>
      <w:r w:rsidRPr="00142FE2">
        <w:rPr>
          <w:rFonts w:ascii="Times New Roman" w:hAnsi="Times New Roman" w:cs="Times New Roman"/>
          <w:b/>
          <w:sz w:val="28"/>
          <w:szCs w:val="28"/>
        </w:rPr>
        <w:t xml:space="preserve">Обоснование </w:t>
      </w:r>
      <w:r w:rsidR="00DA1E54">
        <w:rPr>
          <w:rFonts w:ascii="Times New Roman" w:hAnsi="Times New Roman" w:cs="Times New Roman"/>
          <w:b/>
          <w:sz w:val="28"/>
          <w:szCs w:val="28"/>
        </w:rPr>
        <w:t>алгоритма</w:t>
      </w:r>
      <w:r w:rsidRPr="00142FE2">
        <w:rPr>
          <w:rFonts w:ascii="Times New Roman" w:hAnsi="Times New Roman" w:cs="Times New Roman"/>
          <w:b/>
          <w:sz w:val="28"/>
          <w:szCs w:val="28"/>
        </w:rPr>
        <w:t xml:space="preserve"> </w:t>
      </w:r>
      <w:r w:rsidR="005010CD">
        <w:rPr>
          <w:rFonts w:ascii="Times New Roman" w:hAnsi="Times New Roman" w:cs="Times New Roman"/>
          <w:b/>
          <w:sz w:val="28"/>
          <w:szCs w:val="28"/>
        </w:rPr>
        <w:t>формирования</w:t>
      </w:r>
      <w:r w:rsidR="00336594">
        <w:rPr>
          <w:rFonts w:ascii="Times New Roman" w:hAnsi="Times New Roman" w:cs="Times New Roman"/>
          <w:b/>
          <w:sz w:val="28"/>
          <w:szCs w:val="28"/>
        </w:rPr>
        <w:t xml:space="preserve"> и развития</w:t>
      </w:r>
      <w:r w:rsidR="005010CD">
        <w:rPr>
          <w:rFonts w:ascii="Times New Roman" w:hAnsi="Times New Roman" w:cs="Times New Roman"/>
          <w:b/>
          <w:sz w:val="28"/>
          <w:szCs w:val="28"/>
        </w:rPr>
        <w:t xml:space="preserve"> туристского кластера</w:t>
      </w:r>
      <w:r w:rsidRPr="00142FE2">
        <w:rPr>
          <w:rFonts w:ascii="Times New Roman" w:hAnsi="Times New Roman" w:cs="Times New Roman"/>
          <w:b/>
          <w:sz w:val="28"/>
          <w:szCs w:val="28"/>
        </w:rPr>
        <w:t xml:space="preserve"> </w:t>
      </w:r>
      <w:r w:rsidR="007A3A93">
        <w:rPr>
          <w:rFonts w:ascii="Times New Roman" w:hAnsi="Times New Roman" w:cs="Times New Roman"/>
          <w:b/>
          <w:sz w:val="28"/>
          <w:szCs w:val="28"/>
        </w:rPr>
        <w:t xml:space="preserve">и его влияния </w:t>
      </w:r>
      <w:r w:rsidRPr="00142FE2">
        <w:rPr>
          <w:rFonts w:ascii="Times New Roman" w:hAnsi="Times New Roman" w:cs="Times New Roman"/>
          <w:b/>
          <w:sz w:val="28"/>
          <w:szCs w:val="28"/>
        </w:rPr>
        <w:t xml:space="preserve">на национальную экономику </w:t>
      </w:r>
    </w:p>
    <w:p w:rsidR="00B46BEE" w:rsidRDefault="00E94607"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Кластерное развитие туризма направлено на становление и функционирование конкурентоспособной </w:t>
      </w:r>
      <w:r w:rsidRPr="004E32AF">
        <w:rPr>
          <w:rFonts w:ascii="Times New Roman" w:hAnsi="Times New Roman" w:cs="Times New Roman"/>
          <w:sz w:val="28"/>
          <w:szCs w:val="28"/>
        </w:rPr>
        <w:t>туристской индустрии, которая включает все элементы кластера – места привлечения, человеческ</w:t>
      </w:r>
      <w:r w:rsidR="00D5343B">
        <w:rPr>
          <w:rFonts w:ascii="Times New Roman" w:hAnsi="Times New Roman" w:cs="Times New Roman"/>
          <w:sz w:val="28"/>
          <w:szCs w:val="28"/>
        </w:rPr>
        <w:t>ий</w:t>
      </w:r>
      <w:r w:rsidR="00B46BEE">
        <w:rPr>
          <w:rFonts w:ascii="Times New Roman" w:hAnsi="Times New Roman" w:cs="Times New Roman"/>
          <w:sz w:val="28"/>
          <w:szCs w:val="28"/>
        </w:rPr>
        <w:t xml:space="preserve"> к</w:t>
      </w:r>
      <w:r w:rsidRPr="004E32AF">
        <w:rPr>
          <w:rFonts w:ascii="Times New Roman" w:hAnsi="Times New Roman" w:cs="Times New Roman"/>
          <w:sz w:val="28"/>
          <w:szCs w:val="28"/>
        </w:rPr>
        <w:t>апитал, знани</w:t>
      </w:r>
      <w:r w:rsidR="00D5343B">
        <w:rPr>
          <w:rFonts w:ascii="Times New Roman" w:hAnsi="Times New Roman" w:cs="Times New Roman"/>
          <w:sz w:val="28"/>
          <w:szCs w:val="28"/>
        </w:rPr>
        <w:t>я</w:t>
      </w:r>
      <w:r w:rsidR="00B46BEE">
        <w:rPr>
          <w:rFonts w:ascii="Times New Roman" w:hAnsi="Times New Roman" w:cs="Times New Roman"/>
          <w:sz w:val="28"/>
          <w:szCs w:val="28"/>
        </w:rPr>
        <w:t>, финансовы</w:t>
      </w:r>
      <w:r w:rsidR="00D5343B">
        <w:rPr>
          <w:rFonts w:ascii="Times New Roman" w:hAnsi="Times New Roman" w:cs="Times New Roman"/>
          <w:sz w:val="28"/>
          <w:szCs w:val="28"/>
        </w:rPr>
        <w:t>е</w:t>
      </w:r>
      <w:r w:rsidRPr="004E32AF">
        <w:rPr>
          <w:rFonts w:ascii="Times New Roman" w:hAnsi="Times New Roman" w:cs="Times New Roman"/>
          <w:sz w:val="28"/>
          <w:szCs w:val="28"/>
        </w:rPr>
        <w:t xml:space="preserve"> ресурс</w:t>
      </w:r>
      <w:r w:rsidR="00D5343B">
        <w:rPr>
          <w:rFonts w:ascii="Times New Roman" w:hAnsi="Times New Roman" w:cs="Times New Roman"/>
          <w:sz w:val="28"/>
          <w:szCs w:val="28"/>
        </w:rPr>
        <w:t>ы</w:t>
      </w:r>
      <w:r w:rsidRPr="004E32AF">
        <w:rPr>
          <w:rFonts w:ascii="Times New Roman" w:hAnsi="Times New Roman" w:cs="Times New Roman"/>
          <w:sz w:val="28"/>
          <w:szCs w:val="28"/>
        </w:rPr>
        <w:t>, инвестици</w:t>
      </w:r>
      <w:r w:rsidR="00D5343B">
        <w:rPr>
          <w:rFonts w:ascii="Times New Roman" w:hAnsi="Times New Roman" w:cs="Times New Roman"/>
          <w:sz w:val="28"/>
          <w:szCs w:val="28"/>
        </w:rPr>
        <w:t>и</w:t>
      </w:r>
      <w:r w:rsidR="004E32AF">
        <w:rPr>
          <w:rFonts w:ascii="Times New Roman" w:hAnsi="Times New Roman" w:cs="Times New Roman"/>
          <w:sz w:val="28"/>
          <w:szCs w:val="28"/>
        </w:rPr>
        <w:t>, и</w:t>
      </w:r>
      <w:r w:rsidR="004E32AF" w:rsidRPr="004E32AF">
        <w:rPr>
          <w:rFonts w:ascii="Times New Roman" w:hAnsi="Times New Roman" w:cs="Times New Roman"/>
          <w:sz w:val="28"/>
          <w:szCs w:val="28"/>
        </w:rPr>
        <w:t>нфраструктур</w:t>
      </w:r>
      <w:r w:rsidR="00D5343B">
        <w:rPr>
          <w:rFonts w:ascii="Times New Roman" w:hAnsi="Times New Roman" w:cs="Times New Roman"/>
          <w:sz w:val="28"/>
          <w:szCs w:val="28"/>
        </w:rPr>
        <w:t>у</w:t>
      </w:r>
      <w:r w:rsidR="004E32AF">
        <w:rPr>
          <w:rFonts w:ascii="Times New Roman" w:hAnsi="Times New Roman" w:cs="Times New Roman"/>
          <w:sz w:val="28"/>
          <w:szCs w:val="28"/>
        </w:rPr>
        <w:t>, к</w:t>
      </w:r>
      <w:r w:rsidR="004E32AF" w:rsidRPr="004E32AF">
        <w:rPr>
          <w:rFonts w:ascii="Times New Roman" w:hAnsi="Times New Roman" w:cs="Times New Roman"/>
          <w:sz w:val="28"/>
          <w:szCs w:val="28"/>
        </w:rPr>
        <w:t>редитно-финансовы</w:t>
      </w:r>
      <w:r w:rsidR="00D5343B">
        <w:rPr>
          <w:rFonts w:ascii="Times New Roman" w:hAnsi="Times New Roman" w:cs="Times New Roman"/>
          <w:sz w:val="28"/>
          <w:szCs w:val="28"/>
        </w:rPr>
        <w:t>е</w:t>
      </w:r>
      <w:r w:rsidR="00B46BEE">
        <w:rPr>
          <w:rFonts w:ascii="Times New Roman" w:hAnsi="Times New Roman" w:cs="Times New Roman"/>
          <w:sz w:val="28"/>
          <w:szCs w:val="28"/>
        </w:rPr>
        <w:t xml:space="preserve"> учреждени</w:t>
      </w:r>
      <w:r w:rsidR="00D5343B">
        <w:rPr>
          <w:rFonts w:ascii="Times New Roman" w:hAnsi="Times New Roman" w:cs="Times New Roman"/>
          <w:sz w:val="28"/>
          <w:szCs w:val="28"/>
        </w:rPr>
        <w:t>я</w:t>
      </w:r>
      <w:r w:rsidR="00B46BEE">
        <w:rPr>
          <w:rFonts w:ascii="Times New Roman" w:hAnsi="Times New Roman" w:cs="Times New Roman"/>
          <w:sz w:val="28"/>
          <w:szCs w:val="28"/>
        </w:rPr>
        <w:t>, и др</w:t>
      </w:r>
      <w:r w:rsidR="00D5343B">
        <w:rPr>
          <w:rFonts w:ascii="Times New Roman" w:hAnsi="Times New Roman" w:cs="Times New Roman"/>
          <w:sz w:val="28"/>
          <w:szCs w:val="28"/>
        </w:rPr>
        <w:t>угие элементы</w:t>
      </w:r>
      <w:r w:rsidR="00B46BEE">
        <w:rPr>
          <w:rFonts w:ascii="Times New Roman" w:hAnsi="Times New Roman" w:cs="Times New Roman"/>
          <w:sz w:val="28"/>
          <w:szCs w:val="28"/>
        </w:rPr>
        <w:t>. Кластерные туристские компании имеют больше шансов выйти на международный рынок и сохранять свою конкурентоспособность на мировом уровне</w:t>
      </w:r>
      <w:r w:rsidR="00D5343B">
        <w:rPr>
          <w:rFonts w:ascii="Times New Roman" w:hAnsi="Times New Roman" w:cs="Times New Roman"/>
          <w:sz w:val="28"/>
          <w:szCs w:val="28"/>
        </w:rPr>
        <w:t>, нежели вне кластерного развития</w:t>
      </w:r>
      <w:r w:rsidR="00B46BEE">
        <w:rPr>
          <w:rFonts w:ascii="Times New Roman" w:hAnsi="Times New Roman" w:cs="Times New Roman"/>
          <w:sz w:val="28"/>
          <w:szCs w:val="28"/>
        </w:rPr>
        <w:t>.</w:t>
      </w:r>
    </w:p>
    <w:p w:rsidR="00B46BEE" w:rsidRPr="00B46BEE" w:rsidRDefault="00B46BEE"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примеру </w:t>
      </w:r>
      <w:r w:rsidRPr="00B46BEE">
        <w:rPr>
          <w:rFonts w:ascii="Times New Roman" w:hAnsi="Times New Roman" w:cs="Times New Roman"/>
          <w:sz w:val="28"/>
          <w:szCs w:val="28"/>
        </w:rPr>
        <w:t>кластерных инициатив в ЕС, в результате реализации эффективной кластерной политики в настоящее время на долю кластер</w:t>
      </w:r>
      <w:r w:rsidR="00E26A63">
        <w:rPr>
          <w:rFonts w:ascii="Times New Roman" w:hAnsi="Times New Roman" w:cs="Times New Roman"/>
          <w:sz w:val="28"/>
          <w:szCs w:val="28"/>
        </w:rPr>
        <w:t xml:space="preserve">ов приходится 39% рабочих мест. </w:t>
      </w:r>
      <w:r w:rsidRPr="00B46BEE">
        <w:rPr>
          <w:rFonts w:ascii="Times New Roman" w:hAnsi="Times New Roman" w:cs="Times New Roman"/>
          <w:sz w:val="28"/>
          <w:szCs w:val="28"/>
        </w:rPr>
        <w:t>Более того, ввиду большей конкурентоспособности кластеров сотрудники предприятий – участников успешных кластеров зарабатыва</w:t>
      </w:r>
      <w:r>
        <w:rPr>
          <w:rFonts w:ascii="Times New Roman" w:hAnsi="Times New Roman" w:cs="Times New Roman"/>
          <w:sz w:val="28"/>
          <w:szCs w:val="28"/>
        </w:rPr>
        <w:t>ю</w:t>
      </w:r>
      <w:r w:rsidRPr="00B46BEE">
        <w:rPr>
          <w:rFonts w:ascii="Times New Roman" w:hAnsi="Times New Roman" w:cs="Times New Roman"/>
          <w:sz w:val="28"/>
          <w:szCs w:val="28"/>
        </w:rPr>
        <w:t xml:space="preserve">т примерно на 10% больше, чем коллеги на аналогичных должностях вне кластеров. В результате 55% заработных плат, получаемых во всех странах ЕС, приходится на сотрудников компаний, участвующих в </w:t>
      </w:r>
      <w:r w:rsidRPr="00325582">
        <w:rPr>
          <w:rFonts w:ascii="Times New Roman" w:hAnsi="Times New Roman" w:cs="Times New Roman"/>
          <w:sz w:val="28"/>
          <w:szCs w:val="28"/>
        </w:rPr>
        <w:t>кластерах</w:t>
      </w:r>
      <w:r w:rsidR="00EC13C6" w:rsidRPr="00325582">
        <w:rPr>
          <w:rFonts w:ascii="Times New Roman" w:hAnsi="Times New Roman" w:cs="Times New Roman"/>
          <w:sz w:val="28"/>
          <w:szCs w:val="28"/>
        </w:rPr>
        <w:t xml:space="preserve"> [</w:t>
      </w:r>
      <w:r w:rsidR="000928D5">
        <w:rPr>
          <w:rFonts w:ascii="Times New Roman" w:hAnsi="Times New Roman" w:cs="Times New Roman"/>
          <w:sz w:val="28"/>
          <w:szCs w:val="28"/>
        </w:rPr>
        <w:t>30</w:t>
      </w:r>
      <w:r w:rsidR="00EC13C6" w:rsidRPr="00EC13C6">
        <w:rPr>
          <w:rFonts w:ascii="Times New Roman" w:hAnsi="Times New Roman" w:cs="Times New Roman"/>
          <w:sz w:val="28"/>
          <w:szCs w:val="28"/>
        </w:rPr>
        <w:t>]</w:t>
      </w:r>
      <w:r>
        <w:rPr>
          <w:rFonts w:ascii="Times New Roman" w:hAnsi="Times New Roman" w:cs="Times New Roman"/>
          <w:sz w:val="28"/>
          <w:szCs w:val="28"/>
        </w:rPr>
        <w:t>.</w:t>
      </w:r>
    </w:p>
    <w:p w:rsidR="00AC077E" w:rsidRPr="00D509B7" w:rsidRDefault="00AC077E" w:rsidP="001C5AE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формирования и успешного развития туристского кластера необходимо </w:t>
      </w:r>
      <w:r w:rsidR="00A256D0">
        <w:rPr>
          <w:rFonts w:ascii="Times New Roman" w:eastAsia="Times New Roman" w:hAnsi="Times New Roman" w:cs="Times New Roman"/>
          <w:sz w:val="28"/>
          <w:szCs w:val="28"/>
          <w:lang w:eastAsia="ru-RU"/>
        </w:rPr>
        <w:t xml:space="preserve">определить </w:t>
      </w:r>
      <w:r w:rsidRPr="00D509B7">
        <w:rPr>
          <w:rFonts w:ascii="Times New Roman" w:eastAsia="Times New Roman" w:hAnsi="Times New Roman" w:cs="Times New Roman"/>
          <w:sz w:val="28"/>
          <w:szCs w:val="28"/>
          <w:lang w:eastAsia="ru-RU"/>
        </w:rPr>
        <w:t xml:space="preserve">шаги по </w:t>
      </w:r>
      <w:r w:rsidR="00565FD9" w:rsidRPr="00D509B7">
        <w:rPr>
          <w:rFonts w:ascii="Times New Roman" w:eastAsia="Times New Roman" w:hAnsi="Times New Roman" w:cs="Times New Roman"/>
          <w:sz w:val="28"/>
          <w:szCs w:val="28"/>
          <w:lang w:eastAsia="ru-RU"/>
        </w:rPr>
        <w:t>его</w:t>
      </w:r>
      <w:r w:rsidRPr="00D509B7">
        <w:rPr>
          <w:rFonts w:ascii="Times New Roman" w:eastAsia="Times New Roman" w:hAnsi="Times New Roman" w:cs="Times New Roman"/>
          <w:sz w:val="28"/>
          <w:szCs w:val="28"/>
          <w:lang w:eastAsia="ru-RU"/>
        </w:rPr>
        <w:t xml:space="preserve"> реализации, выражаю</w:t>
      </w:r>
      <w:r w:rsidR="00565FD9" w:rsidRPr="00D509B7">
        <w:rPr>
          <w:rFonts w:ascii="Times New Roman" w:eastAsia="Times New Roman" w:hAnsi="Times New Roman" w:cs="Times New Roman"/>
          <w:sz w:val="28"/>
          <w:szCs w:val="28"/>
          <w:lang w:eastAsia="ru-RU"/>
        </w:rPr>
        <w:t>щиеся</w:t>
      </w:r>
      <w:r w:rsidRPr="00D509B7">
        <w:rPr>
          <w:rFonts w:ascii="Times New Roman" w:eastAsia="Times New Roman" w:hAnsi="Times New Roman" w:cs="Times New Roman"/>
          <w:sz w:val="28"/>
          <w:szCs w:val="28"/>
          <w:lang w:eastAsia="ru-RU"/>
        </w:rPr>
        <w:t xml:space="preserve"> в виде алгоритма действий, разработка которого требует </w:t>
      </w:r>
      <w:r w:rsidR="00A256D0" w:rsidRPr="00D509B7">
        <w:rPr>
          <w:rFonts w:ascii="Times New Roman" w:eastAsia="Times New Roman" w:hAnsi="Times New Roman" w:cs="Times New Roman"/>
          <w:sz w:val="28"/>
          <w:szCs w:val="28"/>
          <w:lang w:eastAsia="ru-RU"/>
        </w:rPr>
        <w:t>изучения</w:t>
      </w:r>
      <w:r w:rsidRPr="00D509B7">
        <w:rPr>
          <w:rFonts w:ascii="Times New Roman" w:eastAsia="Times New Roman" w:hAnsi="Times New Roman" w:cs="Times New Roman"/>
          <w:sz w:val="28"/>
          <w:szCs w:val="28"/>
          <w:lang w:eastAsia="ru-RU"/>
        </w:rPr>
        <w:t xml:space="preserve"> методологических </w:t>
      </w:r>
      <w:r w:rsidR="00565FD9" w:rsidRPr="00D509B7">
        <w:rPr>
          <w:rFonts w:ascii="Times New Roman" w:eastAsia="Times New Roman" w:hAnsi="Times New Roman" w:cs="Times New Roman"/>
          <w:sz w:val="28"/>
          <w:szCs w:val="28"/>
          <w:lang w:eastAsia="ru-RU"/>
        </w:rPr>
        <w:t>аспектов</w:t>
      </w:r>
      <w:r w:rsidRPr="00D509B7">
        <w:rPr>
          <w:rFonts w:ascii="Times New Roman" w:eastAsia="Times New Roman" w:hAnsi="Times New Roman" w:cs="Times New Roman"/>
          <w:sz w:val="28"/>
          <w:szCs w:val="28"/>
          <w:lang w:eastAsia="ru-RU"/>
        </w:rPr>
        <w:t xml:space="preserve"> кластерного развития туризма, </w:t>
      </w:r>
      <w:r w:rsidR="00A256D0" w:rsidRPr="00D509B7">
        <w:rPr>
          <w:rFonts w:ascii="Times New Roman" w:eastAsia="Times New Roman" w:hAnsi="Times New Roman" w:cs="Times New Roman"/>
          <w:sz w:val="28"/>
          <w:szCs w:val="28"/>
          <w:lang w:eastAsia="ru-RU"/>
        </w:rPr>
        <w:t>разработкой которых занимались многие ученые-исследователи</w:t>
      </w:r>
      <w:r w:rsidR="00D509B7">
        <w:rPr>
          <w:rFonts w:ascii="Times New Roman" w:eastAsia="Times New Roman" w:hAnsi="Times New Roman" w:cs="Times New Roman"/>
          <w:sz w:val="28"/>
          <w:szCs w:val="28"/>
          <w:lang w:eastAsia="ru-RU"/>
        </w:rPr>
        <w:t>, изучив труды которых выдвинуто собственное видение исследуемого вопроса.</w:t>
      </w:r>
    </w:p>
    <w:p w:rsidR="00F070E2" w:rsidRDefault="00F070E2"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применения подхода</w:t>
      </w:r>
      <w:r w:rsidR="00774697">
        <w:rPr>
          <w:rFonts w:ascii="Times New Roman" w:hAnsi="Times New Roman" w:cs="Times New Roman"/>
          <w:sz w:val="28"/>
          <w:szCs w:val="28"/>
        </w:rPr>
        <w:t>, используемого С.</w:t>
      </w:r>
      <w:r w:rsidR="0030364E">
        <w:rPr>
          <w:rFonts w:ascii="Times New Roman" w:hAnsi="Times New Roman" w:cs="Times New Roman"/>
          <w:sz w:val="28"/>
          <w:szCs w:val="28"/>
        </w:rPr>
        <w:t xml:space="preserve"> </w:t>
      </w:r>
      <w:r w:rsidR="00774697">
        <w:rPr>
          <w:rFonts w:ascii="Times New Roman" w:hAnsi="Times New Roman" w:cs="Times New Roman"/>
          <w:sz w:val="28"/>
          <w:szCs w:val="28"/>
        </w:rPr>
        <w:t>Пайком (</w:t>
      </w:r>
      <w:r w:rsidR="00774697" w:rsidRPr="00CE42E2">
        <w:rPr>
          <w:rFonts w:ascii="Times New Roman" w:hAnsi="Times New Roman" w:cs="Times New Roman"/>
          <w:sz w:val="28"/>
          <w:szCs w:val="28"/>
          <w:lang w:val="en-US"/>
        </w:rPr>
        <w:t>Pike</w:t>
      </w:r>
      <w:r w:rsidR="00774697" w:rsidRPr="00CE42E2">
        <w:rPr>
          <w:rFonts w:ascii="Times New Roman" w:hAnsi="Times New Roman" w:cs="Times New Roman"/>
          <w:sz w:val="28"/>
          <w:szCs w:val="28"/>
        </w:rPr>
        <w:t xml:space="preserve"> </w:t>
      </w:r>
      <w:r w:rsidR="00774697" w:rsidRPr="00CE42E2">
        <w:rPr>
          <w:rFonts w:ascii="Times New Roman" w:hAnsi="Times New Roman" w:cs="Times New Roman"/>
          <w:sz w:val="28"/>
          <w:szCs w:val="28"/>
          <w:lang w:val="en-US"/>
        </w:rPr>
        <w:t>S</w:t>
      </w:r>
      <w:r w:rsidR="00774697" w:rsidRPr="00CE42E2">
        <w:rPr>
          <w:rFonts w:ascii="Times New Roman" w:hAnsi="Times New Roman" w:cs="Times New Roman"/>
          <w:sz w:val="28"/>
          <w:szCs w:val="28"/>
        </w:rPr>
        <w:t>., 2002</w:t>
      </w:r>
      <w:r w:rsidR="00774697">
        <w:rPr>
          <w:rFonts w:ascii="Times New Roman" w:hAnsi="Times New Roman" w:cs="Times New Roman"/>
          <w:sz w:val="28"/>
          <w:szCs w:val="28"/>
        </w:rPr>
        <w:t>)</w:t>
      </w:r>
      <w:r w:rsidR="00780792" w:rsidRPr="00780792">
        <w:rPr>
          <w:rFonts w:ascii="Times New Roman" w:hAnsi="Times New Roman" w:cs="Times New Roman"/>
          <w:sz w:val="28"/>
          <w:szCs w:val="28"/>
        </w:rPr>
        <w:t xml:space="preserve"> </w:t>
      </w:r>
      <w:r w:rsidR="00780792" w:rsidRPr="00482BD6">
        <w:rPr>
          <w:rFonts w:ascii="Times New Roman" w:hAnsi="Times New Roman" w:cs="Times New Roman"/>
          <w:sz w:val="28"/>
          <w:szCs w:val="28"/>
        </w:rPr>
        <w:t>[</w:t>
      </w:r>
      <w:r w:rsidR="000928D5">
        <w:rPr>
          <w:rFonts w:ascii="Times New Roman" w:hAnsi="Times New Roman" w:cs="Times New Roman"/>
          <w:sz w:val="28"/>
          <w:szCs w:val="28"/>
        </w:rPr>
        <w:t>31</w:t>
      </w:r>
      <w:r w:rsidR="00780792" w:rsidRPr="00482BD6">
        <w:rPr>
          <w:rFonts w:ascii="Times New Roman" w:hAnsi="Times New Roman" w:cs="Times New Roman"/>
          <w:sz w:val="28"/>
          <w:szCs w:val="28"/>
        </w:rPr>
        <w:t>]</w:t>
      </w:r>
      <w:r>
        <w:rPr>
          <w:rFonts w:ascii="Times New Roman" w:hAnsi="Times New Roman" w:cs="Times New Roman"/>
          <w:sz w:val="28"/>
          <w:szCs w:val="28"/>
        </w:rPr>
        <w:t>, когда изучается обзор научных статей в качестве базиса для развития изучаемой тематики, следует вывод, что анализ научных трудов, в том числе научных статей, вносит вклад в развитие туризма при разработке различных стратегий и направлений развития туристских дестинаций</w:t>
      </w:r>
      <w:r w:rsidR="00832397">
        <w:rPr>
          <w:rFonts w:ascii="Times New Roman" w:hAnsi="Times New Roman" w:cs="Times New Roman"/>
          <w:sz w:val="28"/>
          <w:szCs w:val="28"/>
        </w:rPr>
        <w:t>.</w:t>
      </w:r>
      <w:r>
        <w:rPr>
          <w:rFonts w:ascii="Times New Roman" w:hAnsi="Times New Roman" w:cs="Times New Roman"/>
          <w:sz w:val="28"/>
          <w:szCs w:val="28"/>
        </w:rPr>
        <w:t xml:space="preserve"> </w:t>
      </w:r>
    </w:p>
    <w:p w:rsidR="00733ED9" w:rsidRDefault="00733ED9" w:rsidP="001C5AE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мнению российского ученого Баклановой Ю., д</w:t>
      </w:r>
      <w:r w:rsidRPr="00372194">
        <w:rPr>
          <w:rFonts w:ascii="Times New Roman" w:eastAsia="Times New Roman" w:hAnsi="Times New Roman" w:cs="Times New Roman"/>
          <w:sz w:val="28"/>
          <w:szCs w:val="28"/>
          <w:lang w:eastAsia="ru-RU"/>
        </w:rPr>
        <w:t>ля создания кластера на определенной территории необходимо проведение кластерного анализа, который позволит определить структуру будущего кластера, его вероятные локальные потребности, наличие или необходимость создания смежных компаний, наличие необходимых факторных условий – инфраструктуры, квалификации специалистов, капитала и научной поддержки [</w:t>
      </w:r>
      <w:r w:rsidR="000928D5">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w:t>
      </w:r>
    </w:p>
    <w:p w:rsidR="00733ED9" w:rsidRDefault="00733ED9" w:rsidP="001C5AE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Рудченко В.Н. полагает, что при анализе кластера применяются общеэкономические методы: индексный метод, анализ абсолютных, относительных и средних величин, методы группировки и сравнения </w:t>
      </w:r>
      <w:r w:rsidRPr="005A0A96">
        <w:rPr>
          <w:rFonts w:ascii="Times New Roman" w:eastAsia="Times New Roman" w:hAnsi="Times New Roman" w:cs="Times New Roman"/>
          <w:sz w:val="28"/>
          <w:szCs w:val="28"/>
          <w:lang w:eastAsia="ru-RU"/>
        </w:rPr>
        <w:t>[</w:t>
      </w:r>
      <w:r w:rsidR="000928D5">
        <w:rPr>
          <w:rFonts w:ascii="Times New Roman" w:eastAsia="Times New Roman" w:hAnsi="Times New Roman" w:cs="Times New Roman"/>
          <w:sz w:val="28"/>
          <w:szCs w:val="28"/>
          <w:lang w:eastAsia="ru-RU"/>
        </w:rPr>
        <w:t>33</w:t>
      </w:r>
      <w:r w:rsidRPr="005A0A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733ED9" w:rsidRDefault="00733ED9" w:rsidP="001C5AE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Порте</w:t>
      </w:r>
      <w:r w:rsidR="0023088B">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 М. </w:t>
      </w:r>
      <w:r w:rsidR="00753653" w:rsidRPr="00753653">
        <w:rPr>
          <w:rFonts w:ascii="Times New Roman" w:eastAsia="Times New Roman" w:hAnsi="Times New Roman" w:cs="Times New Roman"/>
          <w:sz w:val="28"/>
          <w:szCs w:val="28"/>
          <w:lang w:eastAsia="ru-RU"/>
        </w:rPr>
        <w:t>(</w:t>
      </w:r>
      <w:r w:rsidR="00753653">
        <w:rPr>
          <w:rFonts w:ascii="Times New Roman" w:eastAsia="Times New Roman" w:hAnsi="Times New Roman" w:cs="Times New Roman"/>
          <w:sz w:val="28"/>
          <w:szCs w:val="28"/>
          <w:lang w:val="en-US" w:eastAsia="ru-RU"/>
        </w:rPr>
        <w:t>Porter</w:t>
      </w:r>
      <w:r w:rsidR="00753653" w:rsidRPr="00753653">
        <w:rPr>
          <w:rFonts w:ascii="Times New Roman" w:eastAsia="Times New Roman" w:hAnsi="Times New Roman" w:cs="Times New Roman"/>
          <w:sz w:val="28"/>
          <w:szCs w:val="28"/>
          <w:lang w:eastAsia="ru-RU"/>
        </w:rPr>
        <w:t xml:space="preserve"> </w:t>
      </w:r>
      <w:r w:rsidR="00753653">
        <w:rPr>
          <w:rFonts w:ascii="Times New Roman" w:eastAsia="Times New Roman" w:hAnsi="Times New Roman" w:cs="Times New Roman"/>
          <w:sz w:val="28"/>
          <w:szCs w:val="28"/>
          <w:lang w:val="en-US" w:eastAsia="ru-RU"/>
        </w:rPr>
        <w:t>M</w:t>
      </w:r>
      <w:r w:rsidR="00753653" w:rsidRPr="00753653">
        <w:rPr>
          <w:rFonts w:ascii="Times New Roman" w:eastAsia="Times New Roman" w:hAnsi="Times New Roman" w:cs="Times New Roman"/>
          <w:sz w:val="28"/>
          <w:szCs w:val="28"/>
          <w:lang w:eastAsia="ru-RU"/>
        </w:rPr>
        <w:t>., 2001)</w:t>
      </w:r>
      <w:r w:rsidR="009F3F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полагал, что оценивать кластерную систему целесообразно через уровень обслуживания потребителей, определяя совокупность критериальных показателей </w:t>
      </w:r>
      <w:r w:rsidRPr="00CF5C63">
        <w:rPr>
          <w:rFonts w:ascii="Times New Roman" w:eastAsia="Times New Roman" w:hAnsi="Times New Roman" w:cs="Times New Roman"/>
          <w:sz w:val="28"/>
          <w:szCs w:val="28"/>
          <w:lang w:eastAsia="ru-RU"/>
        </w:rPr>
        <w:t>[</w:t>
      </w:r>
      <w:r w:rsidR="000928D5">
        <w:rPr>
          <w:rFonts w:ascii="Times New Roman" w:eastAsia="Times New Roman" w:hAnsi="Times New Roman" w:cs="Times New Roman"/>
          <w:sz w:val="28"/>
          <w:szCs w:val="28"/>
          <w:lang w:eastAsia="ru-RU"/>
        </w:rPr>
        <w:t>34</w:t>
      </w:r>
      <w:r w:rsidRPr="00CF5C63">
        <w:rPr>
          <w:rFonts w:ascii="Times New Roman" w:eastAsia="Times New Roman" w:hAnsi="Times New Roman" w:cs="Times New Roman"/>
          <w:sz w:val="28"/>
          <w:szCs w:val="28"/>
          <w:lang w:eastAsia="ru-RU"/>
        </w:rPr>
        <w:t>].</w:t>
      </w:r>
      <w:r w:rsidR="009F3F6A">
        <w:rPr>
          <w:rFonts w:ascii="Times New Roman" w:eastAsia="Times New Roman" w:hAnsi="Times New Roman" w:cs="Times New Roman"/>
          <w:sz w:val="28"/>
          <w:szCs w:val="28"/>
          <w:lang w:eastAsia="ru-RU"/>
        </w:rPr>
        <w:t xml:space="preserve"> Согласно методики Портера М. анализ кластера заключается в оценке конкурентоспособности будущего туристского кластера. На первом этапе необходимо выявить признаки туристского кластера. На втором этапе определить географические границы и отличительные особенности. На третьем этапе необходимо выявить степень развитости туристского кластера, определить его состояние. </w:t>
      </w:r>
    </w:p>
    <w:p w:rsidR="00CB2320" w:rsidRDefault="00CB2320"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Клаверия</w:t>
      </w:r>
      <w:r w:rsidR="00C3233A">
        <w:rPr>
          <w:rFonts w:ascii="Times New Roman" w:hAnsi="Times New Roman" w:cs="Times New Roman"/>
          <w:sz w:val="28"/>
          <w:szCs w:val="28"/>
        </w:rPr>
        <w:t xml:space="preserve"> О.,</w:t>
      </w:r>
      <w:r>
        <w:rPr>
          <w:rFonts w:ascii="Times New Roman" w:hAnsi="Times New Roman" w:cs="Times New Roman"/>
          <w:sz w:val="28"/>
          <w:szCs w:val="28"/>
        </w:rPr>
        <w:t xml:space="preserve"> Датзир</w:t>
      </w:r>
      <w:r w:rsidR="00C3233A">
        <w:rPr>
          <w:rFonts w:ascii="Times New Roman" w:hAnsi="Times New Roman" w:cs="Times New Roman"/>
          <w:sz w:val="28"/>
          <w:szCs w:val="28"/>
        </w:rPr>
        <w:t xml:space="preserve"> Дж</w:t>
      </w:r>
      <w:r w:rsidR="00C3233A" w:rsidRPr="00753653">
        <w:rPr>
          <w:rFonts w:ascii="Times New Roman" w:hAnsi="Times New Roman" w:cs="Times New Roman"/>
          <w:sz w:val="28"/>
          <w:szCs w:val="28"/>
        </w:rPr>
        <w:t>.</w:t>
      </w:r>
      <w:r w:rsidRPr="00753653">
        <w:rPr>
          <w:rFonts w:ascii="Times New Roman" w:hAnsi="Times New Roman" w:cs="Times New Roman"/>
          <w:sz w:val="28"/>
          <w:szCs w:val="28"/>
        </w:rPr>
        <w:t xml:space="preserve"> </w:t>
      </w:r>
      <w:r w:rsidR="00753653" w:rsidRPr="00753653">
        <w:rPr>
          <w:rFonts w:ascii="Times New Roman" w:hAnsi="Times New Roman" w:cs="Times New Roman"/>
          <w:sz w:val="28"/>
          <w:szCs w:val="28"/>
        </w:rPr>
        <w:t>(</w:t>
      </w:r>
      <w:r w:rsidR="00753653" w:rsidRPr="00753653">
        <w:rPr>
          <w:rFonts w:ascii="Times New Roman" w:hAnsi="Times New Roman" w:cs="Times New Roman"/>
          <w:sz w:val="28"/>
          <w:szCs w:val="28"/>
          <w:lang w:val="en-US"/>
        </w:rPr>
        <w:t>Claveria</w:t>
      </w:r>
      <w:r w:rsidR="00753653" w:rsidRPr="00753653">
        <w:rPr>
          <w:rFonts w:ascii="Times New Roman" w:hAnsi="Times New Roman" w:cs="Times New Roman"/>
          <w:sz w:val="28"/>
          <w:szCs w:val="28"/>
        </w:rPr>
        <w:t xml:space="preserve"> </w:t>
      </w:r>
      <w:r w:rsidR="00753653" w:rsidRPr="00753653">
        <w:rPr>
          <w:rFonts w:ascii="Times New Roman" w:hAnsi="Times New Roman" w:cs="Times New Roman"/>
          <w:sz w:val="28"/>
          <w:szCs w:val="28"/>
          <w:lang w:val="en-US"/>
        </w:rPr>
        <w:t>O</w:t>
      </w:r>
      <w:r w:rsidR="00753653" w:rsidRPr="00753653">
        <w:rPr>
          <w:rFonts w:ascii="Times New Roman" w:hAnsi="Times New Roman" w:cs="Times New Roman"/>
          <w:sz w:val="28"/>
          <w:szCs w:val="28"/>
        </w:rPr>
        <w:t xml:space="preserve">., </w:t>
      </w:r>
      <w:r w:rsidR="00753653" w:rsidRPr="00753653">
        <w:rPr>
          <w:rFonts w:ascii="Times New Roman" w:hAnsi="Times New Roman" w:cs="Times New Roman"/>
          <w:sz w:val="28"/>
          <w:szCs w:val="28"/>
          <w:lang w:val="en-US"/>
        </w:rPr>
        <w:t>Datzira</w:t>
      </w:r>
      <w:r w:rsidR="00753653" w:rsidRPr="00753653">
        <w:rPr>
          <w:rFonts w:ascii="Times New Roman" w:hAnsi="Times New Roman" w:cs="Times New Roman"/>
          <w:sz w:val="28"/>
          <w:szCs w:val="28"/>
        </w:rPr>
        <w:t xml:space="preserve"> </w:t>
      </w:r>
      <w:r w:rsidR="00753653" w:rsidRPr="00753653">
        <w:rPr>
          <w:rFonts w:ascii="Times New Roman" w:hAnsi="Times New Roman" w:cs="Times New Roman"/>
          <w:sz w:val="28"/>
          <w:szCs w:val="28"/>
          <w:lang w:val="en-US"/>
        </w:rPr>
        <w:t>J</w:t>
      </w:r>
      <w:r w:rsidR="00753653" w:rsidRPr="00753653">
        <w:rPr>
          <w:rFonts w:ascii="Times New Roman" w:hAnsi="Times New Roman" w:cs="Times New Roman"/>
          <w:sz w:val="28"/>
          <w:szCs w:val="28"/>
        </w:rPr>
        <w:t xml:space="preserve">., 2010) </w:t>
      </w:r>
      <w:r w:rsidRPr="00753653">
        <w:rPr>
          <w:rFonts w:ascii="Times New Roman" w:hAnsi="Times New Roman" w:cs="Times New Roman"/>
          <w:sz w:val="28"/>
          <w:szCs w:val="28"/>
        </w:rPr>
        <w:t>утверждали</w:t>
      </w:r>
      <w:r>
        <w:rPr>
          <w:rFonts w:ascii="Times New Roman" w:hAnsi="Times New Roman" w:cs="Times New Roman"/>
          <w:sz w:val="28"/>
          <w:szCs w:val="28"/>
        </w:rPr>
        <w:t>, что  спрос на туристский кластер предпочтительнее измерять не только количеством посещений, н</w:t>
      </w:r>
      <w:r w:rsidR="008156AD">
        <w:rPr>
          <w:rFonts w:ascii="Times New Roman" w:hAnsi="Times New Roman" w:cs="Times New Roman"/>
          <w:sz w:val="28"/>
          <w:szCs w:val="28"/>
        </w:rPr>
        <w:t xml:space="preserve">о и количеством дней проживания, поскольку это связано с внутренней прибыльностью и устойчивостью развития туристского регионального кластера </w:t>
      </w:r>
      <w:r w:rsidR="008156AD" w:rsidRPr="008156AD">
        <w:rPr>
          <w:rFonts w:ascii="Times New Roman" w:hAnsi="Times New Roman" w:cs="Times New Roman"/>
          <w:sz w:val="28"/>
          <w:szCs w:val="28"/>
        </w:rPr>
        <w:t>[</w:t>
      </w:r>
      <w:r w:rsidR="000928D5">
        <w:rPr>
          <w:rFonts w:ascii="Times New Roman" w:hAnsi="Times New Roman" w:cs="Times New Roman"/>
          <w:sz w:val="28"/>
          <w:szCs w:val="28"/>
        </w:rPr>
        <w:t>35</w:t>
      </w:r>
      <w:r w:rsidR="008156AD" w:rsidRPr="008156AD">
        <w:rPr>
          <w:rFonts w:ascii="Times New Roman" w:hAnsi="Times New Roman" w:cs="Times New Roman"/>
          <w:sz w:val="28"/>
          <w:szCs w:val="28"/>
        </w:rPr>
        <w:t>].</w:t>
      </w:r>
    </w:p>
    <w:p w:rsidR="00CB1CC2" w:rsidRDefault="000E5C02" w:rsidP="001C5A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Изучив</w:t>
      </w:r>
      <w:r w:rsidRPr="009948F5">
        <w:rPr>
          <w:rFonts w:ascii="Times New Roman" w:hAnsi="Times New Roman" w:cs="Times New Roman"/>
          <w:sz w:val="28"/>
          <w:szCs w:val="28"/>
        </w:rPr>
        <w:t xml:space="preserve"> </w:t>
      </w:r>
      <w:r>
        <w:rPr>
          <w:rFonts w:ascii="Times New Roman" w:hAnsi="Times New Roman" w:cs="Times New Roman"/>
          <w:sz w:val="28"/>
          <w:szCs w:val="28"/>
        </w:rPr>
        <w:t>труды</w:t>
      </w:r>
      <w:r w:rsidRPr="009948F5">
        <w:rPr>
          <w:rFonts w:ascii="Times New Roman" w:hAnsi="Times New Roman" w:cs="Times New Roman"/>
          <w:sz w:val="28"/>
          <w:szCs w:val="28"/>
        </w:rPr>
        <w:t xml:space="preserve"> </w:t>
      </w:r>
      <w:r w:rsidR="002412AC">
        <w:rPr>
          <w:rFonts w:ascii="Times New Roman" w:hAnsi="Times New Roman" w:cs="Times New Roman"/>
          <w:sz w:val="28"/>
          <w:szCs w:val="28"/>
        </w:rPr>
        <w:t>этих</w:t>
      </w:r>
      <w:r w:rsidR="002412AC" w:rsidRPr="009948F5">
        <w:rPr>
          <w:rFonts w:ascii="Times New Roman" w:hAnsi="Times New Roman" w:cs="Times New Roman"/>
          <w:sz w:val="28"/>
          <w:szCs w:val="28"/>
        </w:rPr>
        <w:t xml:space="preserve"> </w:t>
      </w:r>
      <w:r w:rsidR="002412AC">
        <w:rPr>
          <w:rFonts w:ascii="Times New Roman" w:hAnsi="Times New Roman" w:cs="Times New Roman"/>
          <w:sz w:val="28"/>
          <w:szCs w:val="28"/>
        </w:rPr>
        <w:t>и</w:t>
      </w:r>
      <w:r w:rsidR="002412AC" w:rsidRPr="009948F5">
        <w:rPr>
          <w:rFonts w:ascii="Times New Roman" w:hAnsi="Times New Roman" w:cs="Times New Roman"/>
          <w:sz w:val="28"/>
          <w:szCs w:val="28"/>
        </w:rPr>
        <w:t xml:space="preserve"> </w:t>
      </w:r>
      <w:r w:rsidR="002412AC">
        <w:rPr>
          <w:rFonts w:ascii="Times New Roman" w:hAnsi="Times New Roman" w:cs="Times New Roman"/>
          <w:sz w:val="28"/>
          <w:szCs w:val="28"/>
        </w:rPr>
        <w:t>многих</w:t>
      </w:r>
      <w:r w:rsidR="002412AC" w:rsidRPr="009948F5">
        <w:rPr>
          <w:rFonts w:ascii="Times New Roman" w:hAnsi="Times New Roman" w:cs="Times New Roman"/>
          <w:sz w:val="28"/>
          <w:szCs w:val="28"/>
        </w:rPr>
        <w:t xml:space="preserve"> </w:t>
      </w:r>
      <w:r w:rsidR="002412AC">
        <w:rPr>
          <w:rFonts w:ascii="Times New Roman" w:hAnsi="Times New Roman" w:cs="Times New Roman"/>
          <w:sz w:val="28"/>
          <w:szCs w:val="28"/>
        </w:rPr>
        <w:t>других</w:t>
      </w:r>
      <w:r w:rsidR="002412AC" w:rsidRPr="009948F5">
        <w:rPr>
          <w:rFonts w:ascii="Times New Roman" w:hAnsi="Times New Roman" w:cs="Times New Roman"/>
          <w:sz w:val="28"/>
          <w:szCs w:val="28"/>
        </w:rPr>
        <w:t xml:space="preserve"> </w:t>
      </w:r>
      <w:r w:rsidR="002412AC">
        <w:rPr>
          <w:rFonts w:ascii="Times New Roman" w:hAnsi="Times New Roman" w:cs="Times New Roman"/>
          <w:sz w:val="28"/>
          <w:szCs w:val="28"/>
        </w:rPr>
        <w:t>исследователей</w:t>
      </w:r>
      <w:r w:rsidR="002412AC" w:rsidRPr="009948F5">
        <w:rPr>
          <w:rFonts w:ascii="Times New Roman" w:hAnsi="Times New Roman" w:cs="Times New Roman"/>
          <w:sz w:val="28"/>
          <w:szCs w:val="28"/>
        </w:rPr>
        <w:t xml:space="preserve"> [</w:t>
      </w:r>
      <w:r w:rsidR="000928D5">
        <w:rPr>
          <w:rFonts w:ascii="Times New Roman" w:hAnsi="Times New Roman" w:cs="Times New Roman"/>
          <w:sz w:val="28"/>
          <w:szCs w:val="28"/>
        </w:rPr>
        <w:t>36</w:t>
      </w:r>
      <w:r w:rsidR="00974851">
        <w:rPr>
          <w:rFonts w:ascii="Times New Roman" w:hAnsi="Times New Roman" w:cs="Times New Roman"/>
          <w:sz w:val="28"/>
          <w:szCs w:val="28"/>
        </w:rPr>
        <w:t>-</w:t>
      </w:r>
      <w:r w:rsidR="000928D5">
        <w:rPr>
          <w:rFonts w:ascii="Times New Roman" w:hAnsi="Times New Roman" w:cs="Times New Roman"/>
          <w:sz w:val="28"/>
          <w:szCs w:val="28"/>
        </w:rPr>
        <w:t>38</w:t>
      </w:r>
      <w:r w:rsidR="002412AC" w:rsidRPr="009948F5">
        <w:rPr>
          <w:rFonts w:ascii="Times New Roman" w:hAnsi="Times New Roman" w:cs="Times New Roman"/>
          <w:sz w:val="28"/>
          <w:szCs w:val="28"/>
        </w:rPr>
        <w:t xml:space="preserve">] </w:t>
      </w:r>
      <w:r>
        <w:rPr>
          <w:rFonts w:ascii="Times New Roman" w:hAnsi="Times New Roman" w:cs="Times New Roman"/>
          <w:sz w:val="28"/>
          <w:szCs w:val="28"/>
        </w:rPr>
        <w:t>по</w:t>
      </w:r>
      <w:r w:rsidRPr="009948F5">
        <w:rPr>
          <w:rFonts w:ascii="Times New Roman" w:hAnsi="Times New Roman" w:cs="Times New Roman"/>
          <w:sz w:val="28"/>
          <w:szCs w:val="28"/>
        </w:rPr>
        <w:t xml:space="preserve"> </w:t>
      </w:r>
      <w:r>
        <w:rPr>
          <w:rFonts w:ascii="Times New Roman" w:hAnsi="Times New Roman" w:cs="Times New Roman"/>
          <w:sz w:val="28"/>
          <w:szCs w:val="28"/>
        </w:rPr>
        <w:t>вопросам</w:t>
      </w:r>
      <w:r w:rsidRPr="009948F5">
        <w:rPr>
          <w:rFonts w:ascii="Times New Roman" w:hAnsi="Times New Roman" w:cs="Times New Roman"/>
          <w:sz w:val="28"/>
          <w:szCs w:val="28"/>
        </w:rPr>
        <w:t xml:space="preserve"> </w:t>
      </w:r>
      <w:r w:rsidR="00AC077E">
        <w:rPr>
          <w:rFonts w:ascii="Times New Roman" w:hAnsi="Times New Roman" w:cs="Times New Roman"/>
          <w:sz w:val="28"/>
          <w:szCs w:val="28"/>
        </w:rPr>
        <w:t xml:space="preserve">методологии </w:t>
      </w:r>
      <w:r>
        <w:rPr>
          <w:rFonts w:ascii="Times New Roman" w:hAnsi="Times New Roman" w:cs="Times New Roman"/>
          <w:sz w:val="28"/>
          <w:szCs w:val="28"/>
        </w:rPr>
        <w:t>кластерного</w:t>
      </w:r>
      <w:r w:rsidRPr="009948F5">
        <w:rPr>
          <w:rFonts w:ascii="Times New Roman" w:hAnsi="Times New Roman" w:cs="Times New Roman"/>
          <w:sz w:val="28"/>
          <w:szCs w:val="28"/>
        </w:rPr>
        <w:t xml:space="preserve"> </w:t>
      </w:r>
      <w:r>
        <w:rPr>
          <w:rFonts w:ascii="Times New Roman" w:hAnsi="Times New Roman" w:cs="Times New Roman"/>
          <w:sz w:val="28"/>
          <w:szCs w:val="28"/>
        </w:rPr>
        <w:t>развития</w:t>
      </w:r>
      <w:r w:rsidRPr="009948F5">
        <w:rPr>
          <w:rFonts w:ascii="Times New Roman" w:hAnsi="Times New Roman" w:cs="Times New Roman"/>
          <w:sz w:val="28"/>
          <w:szCs w:val="28"/>
        </w:rPr>
        <w:t xml:space="preserve"> </w:t>
      </w:r>
      <w:r>
        <w:rPr>
          <w:rFonts w:ascii="Times New Roman" w:hAnsi="Times New Roman" w:cs="Times New Roman"/>
          <w:sz w:val="28"/>
          <w:szCs w:val="28"/>
        </w:rPr>
        <w:t>туризма</w:t>
      </w:r>
      <w:r w:rsidRPr="009948F5">
        <w:rPr>
          <w:rFonts w:ascii="Times New Roman" w:hAnsi="Times New Roman" w:cs="Times New Roman"/>
          <w:sz w:val="28"/>
          <w:szCs w:val="28"/>
        </w:rPr>
        <w:t xml:space="preserve">, </w:t>
      </w:r>
      <w:r w:rsidR="00CB1CC2">
        <w:rPr>
          <w:rFonts w:ascii="Times New Roman" w:hAnsi="Times New Roman" w:cs="Times New Roman"/>
          <w:sz w:val="28"/>
          <w:szCs w:val="28"/>
        </w:rPr>
        <w:t>автором определена система показателей</w:t>
      </w:r>
      <w:r w:rsidR="00CB1CC2" w:rsidRPr="009948F5">
        <w:rPr>
          <w:rFonts w:ascii="Times New Roman" w:hAnsi="Times New Roman" w:cs="Times New Roman"/>
          <w:sz w:val="28"/>
          <w:szCs w:val="28"/>
        </w:rPr>
        <w:t>,</w:t>
      </w:r>
      <w:r w:rsidR="00CB1CC2">
        <w:rPr>
          <w:rFonts w:ascii="Times New Roman" w:hAnsi="Times New Roman" w:cs="Times New Roman"/>
          <w:sz w:val="28"/>
          <w:szCs w:val="28"/>
        </w:rPr>
        <w:t xml:space="preserve"> с помощью которых возможно проведение оценки туристских</w:t>
      </w:r>
      <w:r w:rsidR="00CB1CC2" w:rsidRPr="009948F5">
        <w:rPr>
          <w:rFonts w:ascii="Times New Roman" w:hAnsi="Times New Roman" w:cs="Times New Roman"/>
          <w:sz w:val="28"/>
          <w:szCs w:val="28"/>
        </w:rPr>
        <w:t xml:space="preserve"> </w:t>
      </w:r>
      <w:r w:rsidR="00CB1CC2">
        <w:rPr>
          <w:rFonts w:ascii="Times New Roman" w:hAnsi="Times New Roman" w:cs="Times New Roman"/>
          <w:sz w:val="28"/>
          <w:szCs w:val="28"/>
        </w:rPr>
        <w:t>кластеров (таблица 2)</w:t>
      </w:r>
      <w:r w:rsidR="00CB1CC2" w:rsidRPr="009948F5">
        <w:rPr>
          <w:rFonts w:ascii="Times New Roman" w:hAnsi="Times New Roman" w:cs="Times New Roman"/>
          <w:sz w:val="28"/>
          <w:szCs w:val="28"/>
        </w:rPr>
        <w:t>.</w:t>
      </w:r>
      <w:r w:rsidR="00CB1CC2">
        <w:rPr>
          <w:rFonts w:ascii="Times New Roman" w:hAnsi="Times New Roman" w:cs="Times New Roman"/>
          <w:sz w:val="28"/>
          <w:szCs w:val="28"/>
        </w:rPr>
        <w:t xml:space="preserve"> При этом, данные показатели, подразделяющиеся на количественные и качественные, хотя и общеизвестны в экономической литературе, тем не менее систематизированы и рационально распределены в зависимости от характеристики целей и поставленных задач. За общей известностью указанных показателей нет необходимости в их детальной интерпретации.</w:t>
      </w:r>
    </w:p>
    <w:p w:rsidR="0083320C" w:rsidRDefault="0083320C" w:rsidP="00351B82">
      <w:pPr>
        <w:spacing w:after="0" w:line="240" w:lineRule="auto"/>
        <w:ind w:firstLine="709"/>
        <w:jc w:val="both"/>
        <w:rPr>
          <w:rFonts w:ascii="Times New Roman" w:hAnsi="Times New Roman" w:cs="Times New Roman"/>
          <w:sz w:val="28"/>
          <w:szCs w:val="28"/>
        </w:rPr>
      </w:pPr>
    </w:p>
    <w:p w:rsidR="00B31E0D" w:rsidRDefault="00B31E0D" w:rsidP="00351B82">
      <w:pPr>
        <w:spacing w:after="0" w:line="240" w:lineRule="auto"/>
        <w:ind w:firstLine="709"/>
        <w:jc w:val="both"/>
        <w:rPr>
          <w:rFonts w:ascii="Times New Roman" w:hAnsi="Times New Roman" w:cs="Times New Roman"/>
          <w:sz w:val="28"/>
          <w:szCs w:val="28"/>
        </w:rPr>
      </w:pPr>
    </w:p>
    <w:p w:rsidR="00B31E0D" w:rsidRDefault="00B31E0D" w:rsidP="00351B82">
      <w:pPr>
        <w:spacing w:after="0" w:line="240" w:lineRule="auto"/>
        <w:ind w:firstLine="709"/>
        <w:jc w:val="both"/>
        <w:rPr>
          <w:rFonts w:ascii="Times New Roman" w:hAnsi="Times New Roman" w:cs="Times New Roman"/>
          <w:sz w:val="28"/>
          <w:szCs w:val="28"/>
        </w:rPr>
      </w:pPr>
    </w:p>
    <w:p w:rsidR="00B31E0D" w:rsidRDefault="00B31E0D" w:rsidP="00351B82">
      <w:pPr>
        <w:spacing w:after="0" w:line="240" w:lineRule="auto"/>
        <w:ind w:firstLine="709"/>
        <w:jc w:val="both"/>
        <w:rPr>
          <w:rFonts w:ascii="Times New Roman" w:hAnsi="Times New Roman" w:cs="Times New Roman"/>
          <w:sz w:val="28"/>
          <w:szCs w:val="28"/>
        </w:rPr>
      </w:pPr>
    </w:p>
    <w:p w:rsidR="00B31E0D" w:rsidRDefault="00B31E0D" w:rsidP="00351B82">
      <w:pPr>
        <w:spacing w:after="0" w:line="240" w:lineRule="auto"/>
        <w:ind w:firstLine="709"/>
        <w:jc w:val="both"/>
        <w:rPr>
          <w:rFonts w:ascii="Times New Roman" w:hAnsi="Times New Roman" w:cs="Times New Roman"/>
          <w:sz w:val="28"/>
          <w:szCs w:val="28"/>
        </w:rPr>
      </w:pPr>
    </w:p>
    <w:p w:rsidR="00D04300" w:rsidRDefault="00D04300" w:rsidP="003036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2F0E11">
        <w:rPr>
          <w:rFonts w:ascii="Times New Roman" w:hAnsi="Times New Roman" w:cs="Times New Roman"/>
          <w:sz w:val="28"/>
          <w:szCs w:val="28"/>
        </w:rPr>
        <w:t>2</w:t>
      </w:r>
      <w:r>
        <w:rPr>
          <w:rFonts w:ascii="Times New Roman" w:hAnsi="Times New Roman" w:cs="Times New Roman"/>
          <w:sz w:val="28"/>
          <w:szCs w:val="28"/>
        </w:rPr>
        <w:t xml:space="preserve"> – Показатели кластерного развития туризма </w:t>
      </w:r>
    </w:p>
    <w:p w:rsidR="001D0B9E" w:rsidRPr="0030364E" w:rsidRDefault="001D0B9E" w:rsidP="0030364E">
      <w:pPr>
        <w:spacing w:after="0" w:line="240" w:lineRule="auto"/>
        <w:ind w:firstLine="709"/>
        <w:jc w:val="right"/>
        <w:rPr>
          <w:rFonts w:ascii="Times New Roman" w:hAnsi="Times New Roman" w:cs="Times New Roman"/>
          <w:sz w:val="16"/>
          <w:szCs w:val="16"/>
        </w:rPr>
      </w:pPr>
    </w:p>
    <w:tbl>
      <w:tblPr>
        <w:tblStyle w:val="a8"/>
        <w:tblW w:w="0" w:type="auto"/>
        <w:tblInd w:w="108" w:type="dxa"/>
        <w:tblLook w:val="04A0" w:firstRow="1" w:lastRow="0" w:firstColumn="1" w:lastColumn="0" w:noHBand="0" w:noVBand="1"/>
      </w:tblPr>
      <w:tblGrid>
        <w:gridCol w:w="2127"/>
        <w:gridCol w:w="7512"/>
      </w:tblGrid>
      <w:tr w:rsidR="001C5388" w:rsidTr="0030364E">
        <w:tc>
          <w:tcPr>
            <w:tcW w:w="2127" w:type="dxa"/>
            <w:vAlign w:val="center"/>
          </w:tcPr>
          <w:p w:rsidR="001C5388" w:rsidRPr="007B23CC" w:rsidRDefault="001C5388" w:rsidP="0030364E">
            <w:pPr>
              <w:jc w:val="center"/>
              <w:rPr>
                <w:rFonts w:ascii="Times New Roman" w:hAnsi="Times New Roman" w:cs="Times New Roman"/>
                <w:sz w:val="24"/>
                <w:szCs w:val="24"/>
              </w:rPr>
            </w:pPr>
            <w:r w:rsidRPr="007B23CC">
              <w:rPr>
                <w:rFonts w:ascii="Times New Roman" w:hAnsi="Times New Roman" w:cs="Times New Roman"/>
                <w:sz w:val="24"/>
                <w:szCs w:val="24"/>
              </w:rPr>
              <w:t>Классификация показателей</w:t>
            </w:r>
          </w:p>
        </w:tc>
        <w:tc>
          <w:tcPr>
            <w:tcW w:w="7512" w:type="dxa"/>
            <w:vAlign w:val="center"/>
          </w:tcPr>
          <w:p w:rsidR="001C5388" w:rsidRPr="007B23CC" w:rsidRDefault="001C5388" w:rsidP="0030364E">
            <w:pPr>
              <w:jc w:val="center"/>
              <w:rPr>
                <w:rFonts w:ascii="Times New Roman" w:hAnsi="Times New Roman" w:cs="Times New Roman"/>
                <w:sz w:val="24"/>
                <w:szCs w:val="24"/>
              </w:rPr>
            </w:pPr>
            <w:r w:rsidRPr="007B23CC">
              <w:rPr>
                <w:rFonts w:ascii="Times New Roman" w:hAnsi="Times New Roman" w:cs="Times New Roman"/>
                <w:sz w:val="24"/>
                <w:szCs w:val="24"/>
              </w:rPr>
              <w:t>Показатели</w:t>
            </w:r>
          </w:p>
        </w:tc>
      </w:tr>
      <w:tr w:rsidR="001C5388" w:rsidTr="005B26D1">
        <w:tc>
          <w:tcPr>
            <w:tcW w:w="2127" w:type="dxa"/>
            <w:tcBorders>
              <w:bottom w:val="nil"/>
            </w:tcBorders>
          </w:tcPr>
          <w:p w:rsidR="001C5388" w:rsidRPr="007B23CC" w:rsidRDefault="001C5388" w:rsidP="00351B82">
            <w:pPr>
              <w:jc w:val="both"/>
              <w:rPr>
                <w:rFonts w:ascii="Times New Roman" w:hAnsi="Times New Roman" w:cs="Times New Roman"/>
                <w:sz w:val="24"/>
                <w:szCs w:val="24"/>
              </w:rPr>
            </w:pPr>
            <w:r>
              <w:rPr>
                <w:rFonts w:ascii="Times New Roman" w:hAnsi="Times New Roman" w:cs="Times New Roman"/>
                <w:sz w:val="24"/>
                <w:szCs w:val="24"/>
              </w:rPr>
              <w:t>Экономические</w:t>
            </w:r>
            <w:r w:rsidR="00771407">
              <w:rPr>
                <w:rFonts w:ascii="Times New Roman" w:hAnsi="Times New Roman" w:cs="Times New Roman"/>
                <w:sz w:val="24"/>
                <w:szCs w:val="24"/>
              </w:rPr>
              <w:t xml:space="preserve"> показатели</w:t>
            </w:r>
          </w:p>
        </w:tc>
        <w:tc>
          <w:tcPr>
            <w:tcW w:w="7512" w:type="dxa"/>
            <w:tcBorders>
              <w:bottom w:val="nil"/>
            </w:tcBorders>
          </w:tcPr>
          <w:p w:rsidR="001C5388" w:rsidRDefault="0030364E" w:rsidP="007D12FC">
            <w:pPr>
              <w:pStyle w:val="a5"/>
              <w:numPr>
                <w:ilvl w:val="0"/>
                <w:numId w:val="12"/>
              </w:numPr>
              <w:tabs>
                <w:tab w:val="left" w:pos="126"/>
                <w:tab w:val="left" w:pos="317"/>
              </w:tabs>
              <w:ind w:left="0" w:firstLine="33"/>
              <w:jc w:val="both"/>
              <w:rPr>
                <w:rFonts w:ascii="Times New Roman" w:hAnsi="Times New Roman" w:cs="Times New Roman"/>
                <w:sz w:val="24"/>
                <w:szCs w:val="24"/>
              </w:rPr>
            </w:pPr>
            <w:r w:rsidRPr="001C5388">
              <w:rPr>
                <w:rFonts w:ascii="Times New Roman" w:hAnsi="Times New Roman" w:cs="Times New Roman"/>
                <w:sz w:val="24"/>
                <w:szCs w:val="24"/>
              </w:rPr>
              <w:t>объемы продаж туруслуг;</w:t>
            </w:r>
          </w:p>
          <w:p w:rsidR="001C5388" w:rsidRDefault="0030364E" w:rsidP="007D12FC">
            <w:pPr>
              <w:pStyle w:val="a5"/>
              <w:numPr>
                <w:ilvl w:val="0"/>
                <w:numId w:val="12"/>
              </w:numPr>
              <w:tabs>
                <w:tab w:val="left" w:pos="126"/>
                <w:tab w:val="left" w:pos="317"/>
              </w:tabs>
              <w:ind w:left="0" w:firstLine="33"/>
              <w:jc w:val="both"/>
              <w:rPr>
                <w:rFonts w:ascii="Times New Roman" w:hAnsi="Times New Roman" w:cs="Times New Roman"/>
                <w:sz w:val="24"/>
                <w:szCs w:val="24"/>
              </w:rPr>
            </w:pPr>
            <w:r>
              <w:rPr>
                <w:rFonts w:ascii="Times New Roman" w:hAnsi="Times New Roman" w:cs="Times New Roman"/>
                <w:sz w:val="24"/>
                <w:szCs w:val="24"/>
              </w:rPr>
              <w:t>инвестиции привлеченные;</w:t>
            </w:r>
          </w:p>
          <w:p w:rsidR="00D04300" w:rsidRDefault="0030364E" w:rsidP="007D12FC">
            <w:pPr>
              <w:pStyle w:val="a5"/>
              <w:numPr>
                <w:ilvl w:val="0"/>
                <w:numId w:val="12"/>
              </w:numPr>
              <w:tabs>
                <w:tab w:val="left" w:pos="126"/>
                <w:tab w:val="left" w:pos="317"/>
              </w:tabs>
              <w:ind w:left="0" w:firstLine="33"/>
              <w:jc w:val="both"/>
              <w:rPr>
                <w:rFonts w:ascii="Times New Roman" w:hAnsi="Times New Roman" w:cs="Times New Roman"/>
                <w:sz w:val="24"/>
                <w:szCs w:val="24"/>
              </w:rPr>
            </w:pPr>
            <w:r>
              <w:rPr>
                <w:rFonts w:ascii="Times New Roman" w:hAnsi="Times New Roman" w:cs="Times New Roman"/>
                <w:sz w:val="24"/>
                <w:szCs w:val="24"/>
              </w:rPr>
              <w:t>срок окупаемости инвестиций;</w:t>
            </w:r>
          </w:p>
          <w:p w:rsidR="00D04300" w:rsidRDefault="0030364E" w:rsidP="007D12FC">
            <w:pPr>
              <w:pStyle w:val="a5"/>
              <w:numPr>
                <w:ilvl w:val="0"/>
                <w:numId w:val="12"/>
              </w:numPr>
              <w:tabs>
                <w:tab w:val="left" w:pos="126"/>
                <w:tab w:val="left" w:pos="317"/>
              </w:tabs>
              <w:ind w:left="0" w:firstLine="33"/>
              <w:jc w:val="both"/>
              <w:rPr>
                <w:rFonts w:ascii="Times New Roman" w:hAnsi="Times New Roman" w:cs="Times New Roman"/>
                <w:sz w:val="24"/>
                <w:szCs w:val="24"/>
              </w:rPr>
            </w:pPr>
            <w:r>
              <w:rPr>
                <w:rFonts w:ascii="Times New Roman" w:hAnsi="Times New Roman" w:cs="Times New Roman"/>
                <w:sz w:val="24"/>
                <w:szCs w:val="24"/>
              </w:rPr>
              <w:t xml:space="preserve">срок капитального строительства; </w:t>
            </w:r>
          </w:p>
          <w:p w:rsidR="00D04300" w:rsidRDefault="0030364E" w:rsidP="007D12FC">
            <w:pPr>
              <w:pStyle w:val="a5"/>
              <w:numPr>
                <w:ilvl w:val="0"/>
                <w:numId w:val="12"/>
              </w:numPr>
              <w:tabs>
                <w:tab w:val="left" w:pos="126"/>
                <w:tab w:val="left" w:pos="317"/>
              </w:tabs>
              <w:ind w:left="0" w:firstLine="33"/>
              <w:jc w:val="both"/>
              <w:rPr>
                <w:rFonts w:ascii="Times New Roman" w:hAnsi="Times New Roman" w:cs="Times New Roman"/>
                <w:sz w:val="24"/>
                <w:szCs w:val="24"/>
              </w:rPr>
            </w:pPr>
            <w:r>
              <w:rPr>
                <w:rFonts w:ascii="Times New Roman" w:hAnsi="Times New Roman" w:cs="Times New Roman"/>
                <w:sz w:val="24"/>
                <w:szCs w:val="24"/>
              </w:rPr>
              <w:t>производительность труда;</w:t>
            </w:r>
          </w:p>
          <w:p w:rsidR="00D04300" w:rsidRDefault="0030364E" w:rsidP="007D12FC">
            <w:pPr>
              <w:pStyle w:val="a5"/>
              <w:numPr>
                <w:ilvl w:val="0"/>
                <w:numId w:val="12"/>
              </w:numPr>
              <w:tabs>
                <w:tab w:val="left" w:pos="126"/>
                <w:tab w:val="left" w:pos="317"/>
              </w:tabs>
              <w:ind w:left="0" w:firstLine="33"/>
              <w:jc w:val="both"/>
              <w:rPr>
                <w:rFonts w:ascii="Times New Roman" w:hAnsi="Times New Roman" w:cs="Times New Roman"/>
                <w:sz w:val="24"/>
                <w:szCs w:val="24"/>
              </w:rPr>
            </w:pPr>
            <w:r>
              <w:rPr>
                <w:rFonts w:ascii="Times New Roman" w:hAnsi="Times New Roman" w:cs="Times New Roman"/>
                <w:sz w:val="24"/>
                <w:szCs w:val="24"/>
              </w:rPr>
              <w:t>фондоотдача;</w:t>
            </w:r>
          </w:p>
          <w:p w:rsidR="00D04300" w:rsidRDefault="0030364E" w:rsidP="007D12FC">
            <w:pPr>
              <w:pStyle w:val="a5"/>
              <w:numPr>
                <w:ilvl w:val="0"/>
                <w:numId w:val="12"/>
              </w:numPr>
              <w:tabs>
                <w:tab w:val="left" w:pos="126"/>
                <w:tab w:val="left" w:pos="317"/>
              </w:tabs>
              <w:ind w:left="0" w:firstLine="33"/>
              <w:jc w:val="both"/>
              <w:rPr>
                <w:rFonts w:ascii="Times New Roman" w:hAnsi="Times New Roman" w:cs="Times New Roman"/>
                <w:sz w:val="24"/>
                <w:szCs w:val="24"/>
              </w:rPr>
            </w:pPr>
            <w:r>
              <w:rPr>
                <w:rFonts w:ascii="Times New Roman" w:hAnsi="Times New Roman" w:cs="Times New Roman"/>
                <w:sz w:val="24"/>
                <w:szCs w:val="24"/>
              </w:rPr>
              <w:t>оборачиваемость оборотных средств;</w:t>
            </w:r>
          </w:p>
          <w:p w:rsidR="000928D5" w:rsidRPr="005B26D1" w:rsidRDefault="0030364E" w:rsidP="008F7D4E">
            <w:pPr>
              <w:pStyle w:val="a5"/>
              <w:numPr>
                <w:ilvl w:val="0"/>
                <w:numId w:val="12"/>
              </w:numPr>
              <w:tabs>
                <w:tab w:val="left" w:pos="126"/>
                <w:tab w:val="left" w:pos="317"/>
              </w:tabs>
              <w:ind w:left="0" w:firstLine="33"/>
              <w:jc w:val="both"/>
              <w:rPr>
                <w:rFonts w:ascii="Times New Roman" w:hAnsi="Times New Roman" w:cs="Times New Roman"/>
                <w:sz w:val="24"/>
                <w:szCs w:val="24"/>
              </w:rPr>
            </w:pPr>
            <w:r>
              <w:rPr>
                <w:rFonts w:ascii="Times New Roman" w:hAnsi="Times New Roman" w:cs="Times New Roman"/>
                <w:sz w:val="24"/>
                <w:szCs w:val="24"/>
              </w:rPr>
              <w:t xml:space="preserve">прибыль.  </w:t>
            </w:r>
          </w:p>
        </w:tc>
      </w:tr>
      <w:tr w:rsidR="001C5388" w:rsidTr="005B26D1">
        <w:tc>
          <w:tcPr>
            <w:tcW w:w="2127" w:type="dxa"/>
          </w:tcPr>
          <w:p w:rsidR="001C5388" w:rsidRPr="007B23CC" w:rsidRDefault="00D12D5C" w:rsidP="00351B82">
            <w:pPr>
              <w:jc w:val="both"/>
              <w:rPr>
                <w:rFonts w:ascii="Times New Roman" w:hAnsi="Times New Roman" w:cs="Times New Roman"/>
                <w:sz w:val="24"/>
                <w:szCs w:val="24"/>
              </w:rPr>
            </w:pPr>
            <w:r>
              <w:rPr>
                <w:rFonts w:ascii="Times New Roman" w:hAnsi="Times New Roman" w:cs="Times New Roman"/>
                <w:sz w:val="24"/>
                <w:szCs w:val="24"/>
              </w:rPr>
              <w:t>Научно-техниче</w:t>
            </w:r>
            <w:r w:rsidR="0030364E">
              <w:rPr>
                <w:rFonts w:ascii="Times New Roman" w:hAnsi="Times New Roman" w:cs="Times New Roman"/>
                <w:sz w:val="24"/>
                <w:szCs w:val="24"/>
              </w:rPr>
              <w:t xml:space="preserve"> </w:t>
            </w:r>
            <w:r>
              <w:rPr>
                <w:rFonts w:ascii="Times New Roman" w:hAnsi="Times New Roman" w:cs="Times New Roman"/>
                <w:sz w:val="24"/>
                <w:szCs w:val="24"/>
              </w:rPr>
              <w:t xml:space="preserve">ские </w:t>
            </w:r>
            <w:r w:rsidR="00771407">
              <w:rPr>
                <w:rFonts w:ascii="Times New Roman" w:hAnsi="Times New Roman" w:cs="Times New Roman"/>
                <w:sz w:val="24"/>
                <w:szCs w:val="24"/>
              </w:rPr>
              <w:t>показатели</w:t>
            </w:r>
          </w:p>
        </w:tc>
        <w:tc>
          <w:tcPr>
            <w:tcW w:w="7512" w:type="dxa"/>
          </w:tcPr>
          <w:p w:rsidR="00E270CC" w:rsidRDefault="0030364E" w:rsidP="007D12FC">
            <w:pPr>
              <w:pStyle w:val="a5"/>
              <w:numPr>
                <w:ilvl w:val="0"/>
                <w:numId w:val="13"/>
              </w:numPr>
              <w:tabs>
                <w:tab w:val="left" w:pos="126"/>
                <w:tab w:val="left" w:pos="317"/>
              </w:tabs>
              <w:ind w:left="33" w:firstLine="0"/>
              <w:jc w:val="both"/>
              <w:rPr>
                <w:rFonts w:ascii="Times New Roman" w:hAnsi="Times New Roman" w:cs="Times New Roman"/>
                <w:sz w:val="24"/>
                <w:szCs w:val="24"/>
              </w:rPr>
            </w:pPr>
            <w:r w:rsidRPr="00E270CC">
              <w:rPr>
                <w:rFonts w:ascii="Times New Roman" w:hAnsi="Times New Roman" w:cs="Times New Roman"/>
                <w:sz w:val="24"/>
                <w:szCs w:val="24"/>
              </w:rPr>
              <w:t>удельный вес новых информационных технологий;</w:t>
            </w:r>
          </w:p>
          <w:p w:rsidR="00BF75DA" w:rsidRPr="00BF75DA" w:rsidRDefault="0030364E" w:rsidP="007D12FC">
            <w:pPr>
              <w:pStyle w:val="a5"/>
              <w:numPr>
                <w:ilvl w:val="0"/>
                <w:numId w:val="13"/>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к</w:t>
            </w:r>
            <w:r w:rsidRPr="00E270CC">
              <w:rPr>
                <w:rFonts w:ascii="Times New Roman" w:hAnsi="Times New Roman" w:cs="Times New Roman"/>
                <w:sz w:val="24"/>
                <w:szCs w:val="24"/>
              </w:rPr>
              <w:t>оэффиц</w:t>
            </w:r>
            <w:r>
              <w:rPr>
                <w:rFonts w:ascii="Times New Roman" w:hAnsi="Times New Roman" w:cs="Times New Roman"/>
                <w:sz w:val="24"/>
                <w:szCs w:val="24"/>
              </w:rPr>
              <w:t>иент автоматизации производства.</w:t>
            </w:r>
          </w:p>
        </w:tc>
      </w:tr>
      <w:tr w:rsidR="001C5388" w:rsidTr="005B26D1">
        <w:tc>
          <w:tcPr>
            <w:tcW w:w="2127" w:type="dxa"/>
          </w:tcPr>
          <w:p w:rsidR="001C5388" w:rsidRPr="007B23CC" w:rsidRDefault="00E270CC" w:rsidP="00351B82">
            <w:pPr>
              <w:jc w:val="both"/>
              <w:rPr>
                <w:rFonts w:ascii="Times New Roman" w:hAnsi="Times New Roman" w:cs="Times New Roman"/>
                <w:sz w:val="24"/>
                <w:szCs w:val="24"/>
              </w:rPr>
            </w:pPr>
            <w:r>
              <w:rPr>
                <w:rFonts w:ascii="Times New Roman" w:hAnsi="Times New Roman" w:cs="Times New Roman"/>
                <w:sz w:val="24"/>
                <w:szCs w:val="24"/>
              </w:rPr>
              <w:t xml:space="preserve">Инновационный уровень развития </w:t>
            </w:r>
            <w:r w:rsidR="00771407">
              <w:rPr>
                <w:rFonts w:ascii="Times New Roman" w:hAnsi="Times New Roman" w:cs="Times New Roman"/>
                <w:sz w:val="24"/>
                <w:szCs w:val="24"/>
              </w:rPr>
              <w:t>тур</w:t>
            </w:r>
            <w:r>
              <w:rPr>
                <w:rFonts w:ascii="Times New Roman" w:hAnsi="Times New Roman" w:cs="Times New Roman"/>
                <w:sz w:val="24"/>
                <w:szCs w:val="24"/>
              </w:rPr>
              <w:t>кластера</w:t>
            </w:r>
          </w:p>
        </w:tc>
        <w:tc>
          <w:tcPr>
            <w:tcW w:w="7512" w:type="dxa"/>
          </w:tcPr>
          <w:p w:rsidR="001C5388" w:rsidRDefault="0030364E" w:rsidP="007D12FC">
            <w:pPr>
              <w:pStyle w:val="a5"/>
              <w:numPr>
                <w:ilvl w:val="0"/>
                <w:numId w:val="14"/>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затраты на инновации;</w:t>
            </w:r>
          </w:p>
          <w:p w:rsidR="00BF75DA" w:rsidRDefault="0030364E" w:rsidP="007D12FC">
            <w:pPr>
              <w:pStyle w:val="a5"/>
              <w:numPr>
                <w:ilvl w:val="0"/>
                <w:numId w:val="14"/>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количество новых продуктов;</w:t>
            </w:r>
          </w:p>
          <w:p w:rsidR="00BF75DA" w:rsidRDefault="0030364E" w:rsidP="007D12FC">
            <w:pPr>
              <w:pStyle w:val="a5"/>
              <w:numPr>
                <w:ilvl w:val="0"/>
                <w:numId w:val="14"/>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инвестиции в модернизацию и создание новых технологий;</w:t>
            </w:r>
          </w:p>
          <w:p w:rsidR="00BF75DA" w:rsidRPr="00BF75DA" w:rsidRDefault="0030364E" w:rsidP="007D12FC">
            <w:pPr>
              <w:pStyle w:val="a5"/>
              <w:numPr>
                <w:ilvl w:val="0"/>
                <w:numId w:val="14"/>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количество совместных научных исследований в кластере.</w:t>
            </w:r>
          </w:p>
        </w:tc>
      </w:tr>
      <w:tr w:rsidR="001C5388" w:rsidTr="005B26D1">
        <w:tc>
          <w:tcPr>
            <w:tcW w:w="2127" w:type="dxa"/>
          </w:tcPr>
          <w:p w:rsidR="001C5388" w:rsidRPr="007B23CC" w:rsidRDefault="00BF75DA" w:rsidP="00351B82">
            <w:pPr>
              <w:jc w:val="both"/>
              <w:rPr>
                <w:rFonts w:ascii="Times New Roman" w:hAnsi="Times New Roman" w:cs="Times New Roman"/>
                <w:sz w:val="24"/>
                <w:szCs w:val="24"/>
              </w:rPr>
            </w:pPr>
            <w:r>
              <w:rPr>
                <w:rFonts w:ascii="Times New Roman" w:hAnsi="Times New Roman" w:cs="Times New Roman"/>
                <w:sz w:val="24"/>
                <w:szCs w:val="24"/>
              </w:rPr>
              <w:t xml:space="preserve">Уровень развития составляющих </w:t>
            </w:r>
            <w:r w:rsidR="00771407">
              <w:rPr>
                <w:rFonts w:ascii="Times New Roman" w:hAnsi="Times New Roman" w:cs="Times New Roman"/>
                <w:sz w:val="24"/>
                <w:szCs w:val="24"/>
              </w:rPr>
              <w:t>тур</w:t>
            </w:r>
            <w:r>
              <w:rPr>
                <w:rFonts w:ascii="Times New Roman" w:hAnsi="Times New Roman" w:cs="Times New Roman"/>
                <w:sz w:val="24"/>
                <w:szCs w:val="24"/>
              </w:rPr>
              <w:t>кластера</w:t>
            </w:r>
          </w:p>
        </w:tc>
        <w:tc>
          <w:tcPr>
            <w:tcW w:w="7512" w:type="dxa"/>
          </w:tcPr>
          <w:p w:rsidR="001C5388" w:rsidRDefault="0030364E" w:rsidP="007D12FC">
            <w:pPr>
              <w:pStyle w:val="a5"/>
              <w:numPr>
                <w:ilvl w:val="0"/>
                <w:numId w:val="15"/>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количество предприятий/организаций, входящих в кластер;</w:t>
            </w:r>
          </w:p>
          <w:p w:rsidR="00E97C32" w:rsidRDefault="0030364E" w:rsidP="007D12FC">
            <w:pPr>
              <w:pStyle w:val="a5"/>
              <w:numPr>
                <w:ilvl w:val="0"/>
                <w:numId w:val="15"/>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количество новых предприятий/организаций в кластере за период времени;</w:t>
            </w:r>
          </w:p>
          <w:p w:rsidR="00F55CD0" w:rsidRPr="00F55CD0" w:rsidRDefault="0030364E" w:rsidP="007D12FC">
            <w:pPr>
              <w:pStyle w:val="a5"/>
              <w:numPr>
                <w:ilvl w:val="0"/>
                <w:numId w:val="15"/>
              </w:numPr>
              <w:tabs>
                <w:tab w:val="left" w:pos="126"/>
                <w:tab w:val="left" w:pos="317"/>
              </w:tabs>
              <w:ind w:left="33" w:firstLine="0"/>
              <w:jc w:val="both"/>
              <w:rPr>
                <w:rFonts w:ascii="Times New Roman" w:hAnsi="Times New Roman" w:cs="Times New Roman"/>
                <w:sz w:val="24"/>
                <w:szCs w:val="24"/>
              </w:rPr>
            </w:pPr>
            <w:r w:rsidRPr="00F55CD0">
              <w:rPr>
                <w:rFonts w:ascii="Times New Roman" w:hAnsi="Times New Roman" w:cs="Times New Roman"/>
                <w:sz w:val="24"/>
                <w:szCs w:val="24"/>
              </w:rPr>
              <w:t xml:space="preserve">количество выполненных/невыполненных </w:t>
            </w:r>
            <w:r>
              <w:rPr>
                <w:rFonts w:ascii="Times New Roman" w:hAnsi="Times New Roman" w:cs="Times New Roman"/>
                <w:sz w:val="24"/>
                <w:szCs w:val="24"/>
              </w:rPr>
              <w:t>турпроектов за период времени;</w:t>
            </w:r>
          </w:p>
          <w:p w:rsidR="00F55CD0" w:rsidRDefault="0030364E" w:rsidP="007D12FC">
            <w:pPr>
              <w:pStyle w:val="a5"/>
              <w:numPr>
                <w:ilvl w:val="0"/>
                <w:numId w:val="15"/>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количество совместных турпроектов за период времени;</w:t>
            </w:r>
          </w:p>
          <w:p w:rsidR="007C39CE" w:rsidRPr="00BF75DA" w:rsidRDefault="0030364E" w:rsidP="007D12FC">
            <w:pPr>
              <w:pStyle w:val="a5"/>
              <w:numPr>
                <w:ilvl w:val="0"/>
                <w:numId w:val="15"/>
              </w:numPr>
              <w:tabs>
                <w:tab w:val="left" w:pos="126"/>
                <w:tab w:val="left" w:pos="317"/>
              </w:tabs>
              <w:ind w:left="33" w:firstLine="0"/>
              <w:jc w:val="both"/>
              <w:rPr>
                <w:rFonts w:ascii="Times New Roman" w:hAnsi="Times New Roman" w:cs="Times New Roman"/>
                <w:sz w:val="24"/>
                <w:szCs w:val="24"/>
              </w:rPr>
            </w:pPr>
            <w:r>
              <w:rPr>
                <w:rFonts w:ascii="Times New Roman" w:hAnsi="Times New Roman" w:cs="Times New Roman"/>
                <w:sz w:val="24"/>
                <w:szCs w:val="24"/>
              </w:rPr>
              <w:t>количество новых турпроектов за период времени.</w:t>
            </w:r>
          </w:p>
        </w:tc>
      </w:tr>
      <w:tr w:rsidR="001C5388" w:rsidTr="005B26D1">
        <w:tc>
          <w:tcPr>
            <w:tcW w:w="2127" w:type="dxa"/>
          </w:tcPr>
          <w:p w:rsidR="001C5388" w:rsidRPr="007B23CC" w:rsidRDefault="007C2317" w:rsidP="00351B82">
            <w:pPr>
              <w:jc w:val="both"/>
              <w:rPr>
                <w:rFonts w:ascii="Times New Roman" w:hAnsi="Times New Roman" w:cs="Times New Roman"/>
                <w:sz w:val="24"/>
                <w:szCs w:val="24"/>
              </w:rPr>
            </w:pPr>
            <w:r>
              <w:rPr>
                <w:rFonts w:ascii="Times New Roman" w:hAnsi="Times New Roman" w:cs="Times New Roman"/>
                <w:sz w:val="24"/>
                <w:szCs w:val="24"/>
              </w:rPr>
              <w:t xml:space="preserve">Уровень развития ядра </w:t>
            </w:r>
            <w:r w:rsidR="00771407">
              <w:rPr>
                <w:rFonts w:ascii="Times New Roman" w:hAnsi="Times New Roman" w:cs="Times New Roman"/>
                <w:sz w:val="24"/>
                <w:szCs w:val="24"/>
              </w:rPr>
              <w:t>тур</w:t>
            </w:r>
            <w:r>
              <w:rPr>
                <w:rFonts w:ascii="Times New Roman" w:hAnsi="Times New Roman" w:cs="Times New Roman"/>
                <w:sz w:val="24"/>
                <w:szCs w:val="24"/>
              </w:rPr>
              <w:t>кластера</w:t>
            </w:r>
          </w:p>
        </w:tc>
        <w:tc>
          <w:tcPr>
            <w:tcW w:w="7512" w:type="dxa"/>
          </w:tcPr>
          <w:p w:rsidR="001C5388" w:rsidRDefault="0030364E" w:rsidP="007D12FC">
            <w:pPr>
              <w:pStyle w:val="a5"/>
              <w:numPr>
                <w:ilvl w:val="0"/>
                <w:numId w:val="16"/>
              </w:numPr>
              <w:tabs>
                <w:tab w:val="left" w:pos="126"/>
              </w:tabs>
              <w:ind w:left="317" w:hanging="284"/>
              <w:jc w:val="both"/>
              <w:rPr>
                <w:rFonts w:ascii="Times New Roman" w:hAnsi="Times New Roman" w:cs="Times New Roman"/>
                <w:sz w:val="24"/>
                <w:szCs w:val="24"/>
              </w:rPr>
            </w:pPr>
            <w:r>
              <w:rPr>
                <w:rFonts w:ascii="Times New Roman" w:hAnsi="Times New Roman" w:cs="Times New Roman"/>
                <w:sz w:val="24"/>
                <w:szCs w:val="24"/>
              </w:rPr>
              <w:t>уровень уникальности ядра (количество туруслуг, турпродуктов, туробъектов, присущих ему);</w:t>
            </w:r>
          </w:p>
          <w:p w:rsidR="007C2317" w:rsidRDefault="0030364E" w:rsidP="007D12FC">
            <w:pPr>
              <w:pStyle w:val="a5"/>
              <w:numPr>
                <w:ilvl w:val="0"/>
                <w:numId w:val="16"/>
              </w:numPr>
              <w:tabs>
                <w:tab w:val="left" w:pos="126"/>
              </w:tabs>
              <w:ind w:left="317" w:hanging="284"/>
              <w:jc w:val="both"/>
              <w:rPr>
                <w:rFonts w:ascii="Times New Roman" w:hAnsi="Times New Roman" w:cs="Times New Roman"/>
                <w:sz w:val="24"/>
                <w:szCs w:val="24"/>
              </w:rPr>
            </w:pPr>
            <w:r>
              <w:rPr>
                <w:rFonts w:ascii="Times New Roman" w:hAnsi="Times New Roman" w:cs="Times New Roman"/>
                <w:sz w:val="24"/>
                <w:szCs w:val="24"/>
              </w:rPr>
              <w:t>уровень образования работников;</w:t>
            </w:r>
          </w:p>
          <w:p w:rsidR="007C2317" w:rsidRPr="007C2317" w:rsidRDefault="0030364E" w:rsidP="007D12FC">
            <w:pPr>
              <w:pStyle w:val="a5"/>
              <w:numPr>
                <w:ilvl w:val="0"/>
                <w:numId w:val="16"/>
              </w:numPr>
              <w:tabs>
                <w:tab w:val="left" w:pos="126"/>
              </w:tabs>
              <w:ind w:left="317" w:hanging="284"/>
              <w:jc w:val="both"/>
              <w:rPr>
                <w:rFonts w:ascii="Times New Roman" w:hAnsi="Times New Roman" w:cs="Times New Roman"/>
                <w:sz w:val="24"/>
                <w:szCs w:val="24"/>
              </w:rPr>
            </w:pPr>
            <w:r>
              <w:rPr>
                <w:rFonts w:ascii="Times New Roman" w:hAnsi="Times New Roman" w:cs="Times New Roman"/>
                <w:sz w:val="24"/>
                <w:szCs w:val="24"/>
              </w:rPr>
              <w:t>уровень сертифицированности турпродукта.</w:t>
            </w:r>
          </w:p>
        </w:tc>
      </w:tr>
      <w:tr w:rsidR="001C5388" w:rsidTr="005B26D1">
        <w:tc>
          <w:tcPr>
            <w:tcW w:w="2127" w:type="dxa"/>
          </w:tcPr>
          <w:p w:rsidR="001C5388" w:rsidRPr="007B23CC" w:rsidRDefault="00771407" w:rsidP="00351B82">
            <w:pPr>
              <w:jc w:val="both"/>
              <w:rPr>
                <w:rFonts w:ascii="Times New Roman" w:hAnsi="Times New Roman" w:cs="Times New Roman"/>
                <w:sz w:val="24"/>
                <w:szCs w:val="24"/>
              </w:rPr>
            </w:pPr>
            <w:r>
              <w:rPr>
                <w:rFonts w:ascii="Times New Roman" w:hAnsi="Times New Roman" w:cs="Times New Roman"/>
                <w:sz w:val="24"/>
                <w:szCs w:val="24"/>
              </w:rPr>
              <w:t>Эффективность туркластера</w:t>
            </w:r>
          </w:p>
        </w:tc>
        <w:tc>
          <w:tcPr>
            <w:tcW w:w="7512" w:type="dxa"/>
          </w:tcPr>
          <w:p w:rsidR="001C5388" w:rsidRDefault="0030364E" w:rsidP="007D12FC">
            <w:pPr>
              <w:pStyle w:val="a5"/>
              <w:numPr>
                <w:ilvl w:val="0"/>
                <w:numId w:val="17"/>
              </w:numPr>
              <w:tabs>
                <w:tab w:val="left" w:pos="126"/>
              </w:tabs>
              <w:ind w:left="317" w:hanging="284"/>
              <w:jc w:val="both"/>
              <w:rPr>
                <w:rFonts w:ascii="Times New Roman" w:hAnsi="Times New Roman" w:cs="Times New Roman"/>
                <w:sz w:val="24"/>
                <w:szCs w:val="24"/>
              </w:rPr>
            </w:pPr>
            <w:r>
              <w:rPr>
                <w:rFonts w:ascii="Times New Roman" w:hAnsi="Times New Roman" w:cs="Times New Roman"/>
                <w:sz w:val="24"/>
                <w:szCs w:val="24"/>
              </w:rPr>
              <w:t>доход участников туркластера;</w:t>
            </w:r>
          </w:p>
          <w:p w:rsidR="001D0B9E" w:rsidRDefault="0030364E" w:rsidP="007D12FC">
            <w:pPr>
              <w:pStyle w:val="a5"/>
              <w:numPr>
                <w:ilvl w:val="0"/>
                <w:numId w:val="17"/>
              </w:numPr>
              <w:tabs>
                <w:tab w:val="left" w:pos="126"/>
              </w:tabs>
              <w:ind w:left="317" w:hanging="284"/>
              <w:jc w:val="both"/>
              <w:rPr>
                <w:rFonts w:ascii="Times New Roman" w:hAnsi="Times New Roman" w:cs="Times New Roman"/>
                <w:sz w:val="24"/>
                <w:szCs w:val="24"/>
              </w:rPr>
            </w:pPr>
            <w:r>
              <w:rPr>
                <w:rFonts w:ascii="Times New Roman" w:hAnsi="Times New Roman" w:cs="Times New Roman"/>
                <w:sz w:val="24"/>
                <w:szCs w:val="24"/>
              </w:rPr>
              <w:t>степень удовлетворения участников туркластера;</w:t>
            </w:r>
          </w:p>
          <w:p w:rsidR="001D0B9E" w:rsidRDefault="0030364E" w:rsidP="007D12FC">
            <w:pPr>
              <w:pStyle w:val="a5"/>
              <w:numPr>
                <w:ilvl w:val="0"/>
                <w:numId w:val="17"/>
              </w:numPr>
              <w:tabs>
                <w:tab w:val="left" w:pos="126"/>
              </w:tabs>
              <w:ind w:left="317" w:hanging="284"/>
              <w:jc w:val="both"/>
              <w:rPr>
                <w:rFonts w:ascii="Times New Roman" w:hAnsi="Times New Roman" w:cs="Times New Roman"/>
                <w:sz w:val="24"/>
                <w:szCs w:val="24"/>
              </w:rPr>
            </w:pPr>
            <w:r>
              <w:rPr>
                <w:rFonts w:ascii="Times New Roman" w:hAnsi="Times New Roman" w:cs="Times New Roman"/>
                <w:sz w:val="24"/>
                <w:szCs w:val="24"/>
              </w:rPr>
              <w:t>прирост рабочих мест в туркластере;</w:t>
            </w:r>
          </w:p>
          <w:p w:rsidR="001D0B9E" w:rsidRPr="001D0B9E" w:rsidRDefault="0030364E" w:rsidP="007D12FC">
            <w:pPr>
              <w:pStyle w:val="a5"/>
              <w:numPr>
                <w:ilvl w:val="0"/>
                <w:numId w:val="17"/>
              </w:numPr>
              <w:tabs>
                <w:tab w:val="left" w:pos="126"/>
              </w:tabs>
              <w:ind w:left="317" w:hanging="284"/>
              <w:jc w:val="both"/>
              <w:rPr>
                <w:rFonts w:ascii="Times New Roman" w:hAnsi="Times New Roman" w:cs="Times New Roman"/>
                <w:sz w:val="24"/>
                <w:szCs w:val="24"/>
              </w:rPr>
            </w:pPr>
            <w:r>
              <w:rPr>
                <w:rFonts w:ascii="Times New Roman" w:hAnsi="Times New Roman" w:cs="Times New Roman"/>
                <w:sz w:val="24"/>
                <w:szCs w:val="24"/>
              </w:rPr>
              <w:t>повышение квалификации работников туркластера.</w:t>
            </w:r>
          </w:p>
        </w:tc>
      </w:tr>
      <w:tr w:rsidR="001D0B9E" w:rsidTr="005B26D1">
        <w:tc>
          <w:tcPr>
            <w:tcW w:w="9639" w:type="dxa"/>
            <w:gridSpan w:val="2"/>
          </w:tcPr>
          <w:p w:rsidR="001D0B9E" w:rsidRPr="007B23CC" w:rsidRDefault="00974851" w:rsidP="00974851">
            <w:pPr>
              <w:tabs>
                <w:tab w:val="left" w:pos="126"/>
              </w:tabs>
              <w:ind w:firstLine="601"/>
              <w:jc w:val="both"/>
              <w:rPr>
                <w:rFonts w:ascii="Times New Roman" w:hAnsi="Times New Roman" w:cs="Times New Roman"/>
                <w:sz w:val="24"/>
                <w:szCs w:val="24"/>
              </w:rPr>
            </w:pPr>
            <w:r>
              <w:rPr>
                <w:rFonts w:ascii="Times New Roman" w:hAnsi="Times New Roman" w:cs="Times New Roman"/>
                <w:sz w:val="24"/>
                <w:szCs w:val="24"/>
              </w:rPr>
              <w:t>Примечание – Составлено автором</w:t>
            </w:r>
          </w:p>
        </w:tc>
      </w:tr>
    </w:tbl>
    <w:p w:rsidR="0083320C" w:rsidRDefault="0083320C" w:rsidP="00351B82">
      <w:pPr>
        <w:spacing w:after="0" w:line="240" w:lineRule="auto"/>
        <w:ind w:firstLine="709"/>
        <w:jc w:val="both"/>
        <w:rPr>
          <w:rFonts w:ascii="Times New Roman" w:hAnsi="Times New Roman" w:cs="Times New Roman"/>
          <w:sz w:val="28"/>
          <w:szCs w:val="28"/>
        </w:rPr>
      </w:pPr>
    </w:p>
    <w:p w:rsidR="000928D5" w:rsidRDefault="001C262A" w:rsidP="001C26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изучения и </w:t>
      </w:r>
      <w:r w:rsidR="0075601E">
        <w:rPr>
          <w:rFonts w:ascii="Times New Roman" w:hAnsi="Times New Roman" w:cs="Times New Roman"/>
          <w:sz w:val="28"/>
          <w:szCs w:val="28"/>
        </w:rPr>
        <w:t>сбора показателей</w:t>
      </w:r>
      <w:r>
        <w:rPr>
          <w:rFonts w:ascii="Times New Roman" w:hAnsi="Times New Roman" w:cs="Times New Roman"/>
          <w:sz w:val="28"/>
          <w:szCs w:val="28"/>
        </w:rPr>
        <w:t xml:space="preserve"> кластерного развития туризма</w:t>
      </w:r>
      <w:r w:rsidR="002F0E11">
        <w:rPr>
          <w:rFonts w:ascii="Times New Roman" w:hAnsi="Times New Roman" w:cs="Times New Roman"/>
          <w:sz w:val="28"/>
          <w:szCs w:val="28"/>
        </w:rPr>
        <w:t>, представленными в таблице 2</w:t>
      </w:r>
      <w:r w:rsidR="0075601E">
        <w:rPr>
          <w:rFonts w:ascii="Times New Roman" w:hAnsi="Times New Roman" w:cs="Times New Roman"/>
          <w:sz w:val="28"/>
          <w:szCs w:val="28"/>
        </w:rPr>
        <w:t xml:space="preserve">, </w:t>
      </w:r>
      <w:r>
        <w:rPr>
          <w:rFonts w:ascii="Times New Roman" w:hAnsi="Times New Roman" w:cs="Times New Roman"/>
          <w:sz w:val="28"/>
          <w:szCs w:val="28"/>
        </w:rPr>
        <w:t xml:space="preserve">основываясь на </w:t>
      </w:r>
      <w:r w:rsidR="0060501C">
        <w:rPr>
          <w:rFonts w:ascii="Times New Roman" w:hAnsi="Times New Roman" w:cs="Times New Roman"/>
          <w:sz w:val="28"/>
          <w:szCs w:val="28"/>
        </w:rPr>
        <w:t xml:space="preserve"> </w:t>
      </w:r>
      <w:r w:rsidR="00E57670">
        <w:rPr>
          <w:rFonts w:ascii="Times New Roman" w:hAnsi="Times New Roman" w:cs="Times New Roman"/>
          <w:sz w:val="28"/>
          <w:szCs w:val="28"/>
        </w:rPr>
        <w:t>интерпретир</w:t>
      </w:r>
      <w:r>
        <w:rPr>
          <w:rFonts w:ascii="Times New Roman" w:hAnsi="Times New Roman" w:cs="Times New Roman"/>
          <w:sz w:val="28"/>
          <w:szCs w:val="28"/>
        </w:rPr>
        <w:t>ованной</w:t>
      </w:r>
      <w:r w:rsidR="00E57670">
        <w:rPr>
          <w:rFonts w:ascii="Times New Roman" w:hAnsi="Times New Roman" w:cs="Times New Roman"/>
          <w:sz w:val="28"/>
          <w:szCs w:val="28"/>
        </w:rPr>
        <w:t xml:space="preserve"> </w:t>
      </w:r>
      <w:r w:rsidR="00E57670" w:rsidRPr="00E57670">
        <w:rPr>
          <w:rFonts w:ascii="Times New Roman" w:hAnsi="Times New Roman" w:cs="Times New Roman"/>
          <w:sz w:val="28"/>
          <w:szCs w:val="28"/>
        </w:rPr>
        <w:t>Схем</w:t>
      </w:r>
      <w:r>
        <w:rPr>
          <w:rFonts w:ascii="Times New Roman" w:hAnsi="Times New Roman" w:cs="Times New Roman"/>
          <w:sz w:val="28"/>
          <w:szCs w:val="28"/>
        </w:rPr>
        <w:t>е</w:t>
      </w:r>
      <w:r w:rsidR="00E57670" w:rsidRPr="00E57670">
        <w:rPr>
          <w:rFonts w:ascii="Times New Roman" w:hAnsi="Times New Roman" w:cs="Times New Roman"/>
          <w:sz w:val="28"/>
          <w:szCs w:val="28"/>
        </w:rPr>
        <w:t xml:space="preserve"> кластерного развития туризма</w:t>
      </w:r>
      <w:r w:rsidR="00E57670">
        <w:rPr>
          <w:rFonts w:ascii="Times New Roman" w:hAnsi="Times New Roman" w:cs="Times New Roman"/>
          <w:sz w:val="28"/>
          <w:szCs w:val="28"/>
        </w:rPr>
        <w:t>,</w:t>
      </w:r>
      <w:r w:rsidR="00E57670" w:rsidRPr="00E57670">
        <w:rPr>
          <w:rFonts w:ascii="Times New Roman" w:hAnsi="Times New Roman" w:cs="Times New Roman"/>
          <w:sz w:val="28"/>
          <w:szCs w:val="28"/>
        </w:rPr>
        <w:t xml:space="preserve"> </w:t>
      </w:r>
      <w:r w:rsidR="00E57670">
        <w:rPr>
          <w:rFonts w:ascii="Times New Roman" w:hAnsi="Times New Roman" w:cs="Times New Roman"/>
          <w:sz w:val="28"/>
          <w:szCs w:val="28"/>
        </w:rPr>
        <w:t>а также м</w:t>
      </w:r>
      <w:r w:rsidR="00E57670" w:rsidRPr="000E6EAB">
        <w:rPr>
          <w:rFonts w:ascii="Times New Roman" w:hAnsi="Times New Roman" w:cs="Times New Roman"/>
          <w:sz w:val="28"/>
          <w:szCs w:val="28"/>
        </w:rPr>
        <w:t>одели накопления стоимости в туристском кластере</w:t>
      </w:r>
      <w:r w:rsidR="00E57670">
        <w:rPr>
          <w:rFonts w:ascii="Times New Roman" w:hAnsi="Times New Roman" w:cs="Times New Roman"/>
          <w:sz w:val="28"/>
          <w:szCs w:val="28"/>
        </w:rPr>
        <w:t>,</w:t>
      </w:r>
      <w:r w:rsidR="00E57670" w:rsidRPr="00E57670">
        <w:rPr>
          <w:rFonts w:ascii="Times New Roman" w:hAnsi="Times New Roman" w:cs="Times New Roman"/>
          <w:sz w:val="28"/>
          <w:szCs w:val="28"/>
        </w:rPr>
        <w:t xml:space="preserve"> </w:t>
      </w:r>
      <w:r w:rsidR="00E57670">
        <w:rPr>
          <w:rFonts w:ascii="Times New Roman" w:hAnsi="Times New Roman" w:cs="Times New Roman"/>
          <w:sz w:val="28"/>
          <w:szCs w:val="28"/>
        </w:rPr>
        <w:t>представленны</w:t>
      </w:r>
      <w:r>
        <w:rPr>
          <w:rFonts w:ascii="Times New Roman" w:hAnsi="Times New Roman" w:cs="Times New Roman"/>
          <w:sz w:val="28"/>
          <w:szCs w:val="28"/>
        </w:rPr>
        <w:t xml:space="preserve">ми </w:t>
      </w:r>
      <w:r w:rsidR="00E57670">
        <w:rPr>
          <w:rFonts w:ascii="Times New Roman" w:hAnsi="Times New Roman" w:cs="Times New Roman"/>
          <w:sz w:val="28"/>
          <w:szCs w:val="28"/>
        </w:rPr>
        <w:t xml:space="preserve">в </w:t>
      </w:r>
      <w:r w:rsidR="00612DBE">
        <w:rPr>
          <w:rFonts w:ascii="Times New Roman" w:hAnsi="Times New Roman" w:cs="Times New Roman"/>
          <w:sz w:val="28"/>
          <w:szCs w:val="28"/>
        </w:rPr>
        <w:t>подразделе</w:t>
      </w:r>
      <w:r w:rsidR="00E57670">
        <w:rPr>
          <w:rFonts w:ascii="Times New Roman" w:hAnsi="Times New Roman" w:cs="Times New Roman"/>
          <w:sz w:val="28"/>
          <w:szCs w:val="28"/>
        </w:rPr>
        <w:t xml:space="preserve"> 1.1.</w:t>
      </w:r>
      <w:r w:rsidR="00C11A37" w:rsidRPr="00C11A37">
        <w:rPr>
          <w:rFonts w:ascii="Times New Roman" w:hAnsi="Times New Roman" w:cs="Times New Roman"/>
          <w:sz w:val="28"/>
          <w:szCs w:val="28"/>
        </w:rPr>
        <w:t xml:space="preserve"> </w:t>
      </w:r>
      <w:r w:rsidR="00C11A37">
        <w:rPr>
          <w:rFonts w:ascii="Times New Roman" w:hAnsi="Times New Roman" w:cs="Times New Roman"/>
          <w:sz w:val="28"/>
          <w:szCs w:val="28"/>
        </w:rPr>
        <w:t>диссертационной работы</w:t>
      </w:r>
      <w:r w:rsidR="00E57670">
        <w:rPr>
          <w:rFonts w:ascii="Times New Roman" w:hAnsi="Times New Roman" w:cs="Times New Roman"/>
          <w:sz w:val="28"/>
          <w:szCs w:val="28"/>
        </w:rPr>
        <w:t>,</w:t>
      </w:r>
      <w:r>
        <w:rPr>
          <w:rFonts w:ascii="Times New Roman" w:hAnsi="Times New Roman" w:cs="Times New Roman"/>
          <w:sz w:val="28"/>
          <w:szCs w:val="28"/>
        </w:rPr>
        <w:t xml:space="preserve"> </w:t>
      </w:r>
      <w:r w:rsidR="0060501C">
        <w:rPr>
          <w:rFonts w:ascii="Times New Roman" w:hAnsi="Times New Roman" w:cs="Times New Roman"/>
          <w:sz w:val="28"/>
          <w:szCs w:val="28"/>
        </w:rPr>
        <w:t xml:space="preserve">обоснован алгоритм </w:t>
      </w:r>
      <w:r w:rsidR="0019536A">
        <w:rPr>
          <w:rFonts w:ascii="Times New Roman" w:hAnsi="Times New Roman" w:cs="Times New Roman"/>
          <w:sz w:val="28"/>
          <w:szCs w:val="28"/>
        </w:rPr>
        <w:t>кластерного развития туризма</w:t>
      </w:r>
      <w:r w:rsidR="001F61C1">
        <w:rPr>
          <w:rFonts w:ascii="Times New Roman" w:hAnsi="Times New Roman" w:cs="Times New Roman"/>
          <w:sz w:val="28"/>
          <w:szCs w:val="28"/>
        </w:rPr>
        <w:t>, котор</w:t>
      </w:r>
      <w:r w:rsidR="00314A97">
        <w:rPr>
          <w:rFonts w:ascii="Times New Roman" w:hAnsi="Times New Roman" w:cs="Times New Roman"/>
          <w:sz w:val="28"/>
          <w:szCs w:val="28"/>
        </w:rPr>
        <w:t>ый позволяет</w:t>
      </w:r>
      <w:r w:rsidR="001F61C1">
        <w:rPr>
          <w:rFonts w:ascii="Times New Roman" w:hAnsi="Times New Roman" w:cs="Times New Roman"/>
          <w:sz w:val="28"/>
          <w:szCs w:val="28"/>
        </w:rPr>
        <w:t xml:space="preserve"> проводит</w:t>
      </w:r>
      <w:r w:rsidR="00314A97">
        <w:rPr>
          <w:rFonts w:ascii="Times New Roman" w:hAnsi="Times New Roman" w:cs="Times New Roman"/>
          <w:sz w:val="28"/>
          <w:szCs w:val="28"/>
        </w:rPr>
        <w:t xml:space="preserve">ь </w:t>
      </w:r>
      <w:r w:rsidR="001F61C1">
        <w:rPr>
          <w:rFonts w:ascii="Times New Roman" w:hAnsi="Times New Roman" w:cs="Times New Roman"/>
          <w:sz w:val="28"/>
          <w:szCs w:val="28"/>
        </w:rPr>
        <w:t xml:space="preserve">анализ туристского кластера и </w:t>
      </w:r>
      <w:r w:rsidR="00314A97">
        <w:rPr>
          <w:rFonts w:ascii="Times New Roman" w:hAnsi="Times New Roman" w:cs="Times New Roman"/>
          <w:sz w:val="28"/>
          <w:szCs w:val="28"/>
        </w:rPr>
        <w:t xml:space="preserve">делать </w:t>
      </w:r>
      <w:r w:rsidR="001F61C1">
        <w:rPr>
          <w:rFonts w:ascii="Times New Roman" w:hAnsi="Times New Roman" w:cs="Times New Roman"/>
          <w:sz w:val="28"/>
          <w:szCs w:val="28"/>
        </w:rPr>
        <w:t>соответствующие расчеты</w:t>
      </w:r>
      <w:r w:rsidR="00216FAD">
        <w:rPr>
          <w:rFonts w:ascii="Times New Roman" w:hAnsi="Times New Roman" w:cs="Times New Roman"/>
          <w:sz w:val="28"/>
          <w:szCs w:val="28"/>
        </w:rPr>
        <w:t xml:space="preserve"> (рисунок </w:t>
      </w:r>
      <w:r w:rsidR="0002682E">
        <w:rPr>
          <w:rFonts w:ascii="Times New Roman" w:hAnsi="Times New Roman" w:cs="Times New Roman"/>
          <w:sz w:val="28"/>
          <w:szCs w:val="28"/>
        </w:rPr>
        <w:t>3</w:t>
      </w:r>
      <w:r w:rsidR="00216FAD">
        <w:rPr>
          <w:rFonts w:ascii="Times New Roman" w:hAnsi="Times New Roman" w:cs="Times New Roman"/>
          <w:sz w:val="28"/>
          <w:szCs w:val="28"/>
        </w:rPr>
        <w:t>)</w:t>
      </w:r>
      <w:r w:rsidR="001F61C1">
        <w:rPr>
          <w:rFonts w:ascii="Times New Roman" w:hAnsi="Times New Roman" w:cs="Times New Roman"/>
          <w:sz w:val="28"/>
          <w:szCs w:val="28"/>
        </w:rPr>
        <w:t>.</w:t>
      </w:r>
    </w:p>
    <w:p w:rsidR="0075601E" w:rsidRDefault="00EC5D04" w:rsidP="001C26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Представленный алгоритм анализа кластерного развития туризма упро</w:t>
      </w:r>
      <w:r w:rsidR="002F0E11">
        <w:rPr>
          <w:rFonts w:ascii="Times New Roman" w:hAnsi="Times New Roman" w:cs="Times New Roman"/>
          <w:sz w:val="28"/>
          <w:szCs w:val="28"/>
        </w:rPr>
        <w:t>щает</w:t>
      </w:r>
      <w:r>
        <w:rPr>
          <w:rFonts w:ascii="Times New Roman" w:hAnsi="Times New Roman" w:cs="Times New Roman"/>
          <w:sz w:val="28"/>
          <w:szCs w:val="28"/>
        </w:rPr>
        <w:t xml:space="preserve"> процедуру </w:t>
      </w:r>
      <w:r w:rsidR="00A70318">
        <w:rPr>
          <w:rFonts w:ascii="Times New Roman" w:hAnsi="Times New Roman" w:cs="Times New Roman"/>
          <w:sz w:val="28"/>
          <w:szCs w:val="28"/>
        </w:rPr>
        <w:t>оценки кластера и да</w:t>
      </w:r>
      <w:r w:rsidR="002F0E11">
        <w:rPr>
          <w:rFonts w:ascii="Times New Roman" w:hAnsi="Times New Roman" w:cs="Times New Roman"/>
          <w:sz w:val="28"/>
          <w:szCs w:val="28"/>
        </w:rPr>
        <w:t>ет</w:t>
      </w:r>
      <w:r w:rsidR="00A70318">
        <w:rPr>
          <w:rFonts w:ascii="Times New Roman" w:hAnsi="Times New Roman" w:cs="Times New Roman"/>
          <w:sz w:val="28"/>
          <w:szCs w:val="28"/>
        </w:rPr>
        <w:t xml:space="preserve"> возможность построить ту бизнес-среду, которая способна удовлетворить потребности населения рекреационного пространства кластера.</w:t>
      </w:r>
    </w:p>
    <w:p w:rsidR="00B31E0D" w:rsidRDefault="00B31E0D" w:rsidP="001C262A">
      <w:pPr>
        <w:spacing w:after="0" w:line="240" w:lineRule="auto"/>
        <w:ind w:firstLine="709"/>
        <w:jc w:val="both"/>
        <w:rPr>
          <w:rFonts w:ascii="Times New Roman" w:hAnsi="Times New Roman" w:cs="Times New Roman"/>
          <w:sz w:val="28"/>
          <w:szCs w:val="28"/>
        </w:rPr>
      </w:pPr>
    </w:p>
    <w:p w:rsidR="00B31E0D" w:rsidRDefault="00B31E0D" w:rsidP="001C262A">
      <w:pPr>
        <w:spacing w:after="0" w:line="240" w:lineRule="auto"/>
        <w:ind w:firstLine="709"/>
        <w:jc w:val="both"/>
        <w:rPr>
          <w:rFonts w:ascii="Times New Roman" w:hAnsi="Times New Roman" w:cs="Times New Roman"/>
          <w:sz w:val="28"/>
          <w:szCs w:val="28"/>
        </w:rPr>
      </w:pPr>
    </w:p>
    <w:p w:rsidR="00B31E0D" w:rsidRDefault="00B31E0D" w:rsidP="001C262A">
      <w:pPr>
        <w:spacing w:after="0" w:line="240" w:lineRule="auto"/>
        <w:ind w:firstLine="709"/>
        <w:jc w:val="both"/>
        <w:rPr>
          <w:rFonts w:ascii="Times New Roman" w:hAnsi="Times New Roman" w:cs="Times New Roman"/>
          <w:sz w:val="28"/>
          <w:szCs w:val="28"/>
        </w:rPr>
      </w:pPr>
    </w:p>
    <w:p w:rsidR="000A331C" w:rsidRPr="000928D5" w:rsidRDefault="0030364E" w:rsidP="00351B82">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715584" behindDoc="0" locked="0" layoutInCell="1" allowOverlap="1" wp14:anchorId="19F9DA31" wp14:editId="21344A9E">
                <wp:simplePos x="0" y="0"/>
                <wp:positionH relativeFrom="column">
                  <wp:posOffset>6793</wp:posOffset>
                </wp:positionH>
                <wp:positionV relativeFrom="paragraph">
                  <wp:posOffset>-176626</wp:posOffset>
                </wp:positionV>
                <wp:extent cx="6030272" cy="7694762"/>
                <wp:effectExtent l="0" t="0" r="27940" b="20955"/>
                <wp:wrapNone/>
                <wp:docPr id="1" name="Группа 1"/>
                <wp:cNvGraphicFramePr/>
                <a:graphic xmlns:a="http://schemas.openxmlformats.org/drawingml/2006/main">
                  <a:graphicData uri="http://schemas.microsoft.com/office/word/2010/wordprocessingGroup">
                    <wpg:wgp>
                      <wpg:cNvGrpSpPr/>
                      <wpg:grpSpPr>
                        <a:xfrm>
                          <a:off x="0" y="0"/>
                          <a:ext cx="6030272" cy="7694762"/>
                          <a:chOff x="0" y="0"/>
                          <a:chExt cx="6030272" cy="6858539"/>
                        </a:xfrm>
                      </wpg:grpSpPr>
                      <wps:wsp>
                        <wps:cNvPr id="2696" name="Скругленный прямоугольник 14"/>
                        <wps:cNvSpPr>
                          <a:spLocks/>
                        </wps:cNvSpPr>
                        <wps:spPr bwMode="auto">
                          <a:xfrm>
                            <a:off x="1932317" y="17253"/>
                            <a:ext cx="1668780" cy="295529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2-ой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Идентификация каркаса кластера:</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xml:space="preserve">- определение органов мониторинга и контроля;  </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построение предварительной идеализированной модели туристского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определение стратегии кластера в целом.</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wps:txbx>
                        <wps:bodyPr rot="0" vert="horz" wrap="square" lIns="91440" tIns="45720" rIns="91440" bIns="45720" anchor="ctr" anchorCtr="0" upright="1">
                          <a:noAutofit/>
                        </wps:bodyPr>
                      </wps:wsp>
                      <wps:wsp>
                        <wps:cNvPr id="2695" name="Скругленный прямоугольник 15"/>
                        <wps:cNvSpPr>
                          <a:spLocks/>
                        </wps:cNvSpPr>
                        <wps:spPr bwMode="auto">
                          <a:xfrm>
                            <a:off x="0" y="0"/>
                            <a:ext cx="1785620" cy="297688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1-ый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Определение локации туристского кластера:</w:t>
                              </w:r>
                            </w:p>
                            <w:p w:rsidR="002B553D" w:rsidRPr="0030364E" w:rsidRDefault="002B553D" w:rsidP="0030364E">
                              <w:pPr>
                                <w:spacing w:after="0" w:line="240" w:lineRule="auto"/>
                                <w:jc w:val="center"/>
                                <w:rPr>
                                  <w:rFonts w:ascii="Times New Roman" w:hAnsi="Times New Roman" w:cs="Times New Roman"/>
                                  <w:i/>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определение центров притяжения туристов;</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установка границ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постановка целей и задач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аттрактивность рекреационного пространства;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инфраструктура;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наличие степени госучастия в туробъектах.</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txbxContent>
                        </wps:txbx>
                        <wps:bodyPr rot="0" vert="horz" wrap="square" lIns="91440" tIns="45720" rIns="91440" bIns="45720" anchor="ctr" anchorCtr="0" upright="1">
                          <a:noAutofit/>
                        </wps:bodyPr>
                      </wps:wsp>
                      <wps:wsp>
                        <wps:cNvPr id="2692" name="Скругленный прямоугольник 17"/>
                        <wps:cNvSpPr>
                          <a:spLocks/>
                        </wps:cNvSpPr>
                        <wps:spPr bwMode="auto">
                          <a:xfrm>
                            <a:off x="4019909" y="3053566"/>
                            <a:ext cx="1408173" cy="213677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4-ый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Характерис</w:t>
                              </w:r>
                              <w:r>
                                <w:rPr>
                                  <w:rFonts w:ascii="Times New Roman" w:hAnsi="Times New Roman" w:cs="Times New Roman"/>
                                  <w:i/>
                                  <w:sz w:val="24"/>
                                  <w:szCs w:val="24"/>
                                </w:rPr>
                                <w:t xml:space="preserve"> </w:t>
                              </w:r>
                              <w:r w:rsidRPr="0030364E">
                                <w:rPr>
                                  <w:rFonts w:ascii="Times New Roman" w:hAnsi="Times New Roman" w:cs="Times New Roman"/>
                                  <w:i/>
                                  <w:sz w:val="24"/>
                                  <w:szCs w:val="24"/>
                                </w:rPr>
                                <w:t>тика туристских продуктов:</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анализ мульти</w:t>
                              </w:r>
                              <w:r>
                                <w:rPr>
                                  <w:rFonts w:ascii="Times New Roman" w:hAnsi="Times New Roman" w:cs="Times New Roman"/>
                                  <w:sz w:val="24"/>
                                  <w:szCs w:val="24"/>
                                </w:rPr>
                                <w:t xml:space="preserve"> </w:t>
                              </w:r>
                              <w:r w:rsidRPr="0030364E">
                                <w:rPr>
                                  <w:rFonts w:ascii="Times New Roman" w:hAnsi="Times New Roman" w:cs="Times New Roman"/>
                                  <w:sz w:val="24"/>
                                  <w:szCs w:val="24"/>
                                </w:rPr>
                                <w:t>атрибутивности туристских услуг</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r w:rsidRPr="0030364E">
                                <w:rPr>
                                  <w:rFonts w:ascii="Times New Roman" w:hAnsi="Times New Roman" w:cs="Times New Roman"/>
                                  <w:b/>
                                  <w:sz w:val="24"/>
                                  <w:szCs w:val="24"/>
                                </w:rPr>
                                <w:t xml:space="preserve"> </w:t>
                              </w:r>
                            </w:p>
                          </w:txbxContent>
                        </wps:txbx>
                        <wps:bodyPr rot="0" vert="horz" wrap="square" lIns="91440" tIns="45720" rIns="91440" bIns="45720" anchor="ctr" anchorCtr="0" upright="1">
                          <a:noAutofit/>
                        </wps:bodyPr>
                      </wps:wsp>
                      <wps:wsp>
                        <wps:cNvPr id="2693" name="Стрелка вправо 23"/>
                        <wps:cNvSpPr>
                          <a:spLocks/>
                        </wps:cNvSpPr>
                        <wps:spPr>
                          <a:xfrm>
                            <a:off x="1785668" y="1423359"/>
                            <a:ext cx="148590" cy="1911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Стрелка вправо 284"/>
                        <wps:cNvSpPr>
                          <a:spLocks/>
                        </wps:cNvSpPr>
                        <wps:spPr>
                          <a:xfrm>
                            <a:off x="3605842" y="1423359"/>
                            <a:ext cx="170180" cy="193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7" name="Скругленный прямоугольник 21"/>
                        <wps:cNvSpPr>
                          <a:spLocks/>
                        </wps:cNvSpPr>
                        <wps:spPr bwMode="auto">
                          <a:xfrm>
                            <a:off x="3769744" y="17253"/>
                            <a:ext cx="1658620" cy="295529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3-ий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Идентификация потенциала формирования кластера:</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b/>
                                  <w:sz w:val="24"/>
                                  <w:szCs w:val="24"/>
                                </w:rPr>
                                <w:t xml:space="preserve">- </w:t>
                              </w:r>
                              <w:r w:rsidRPr="0030364E">
                                <w:rPr>
                                  <w:rFonts w:ascii="Times New Roman" w:hAnsi="Times New Roman" w:cs="Times New Roman"/>
                                  <w:sz w:val="24"/>
                                  <w:szCs w:val="24"/>
                                </w:rPr>
                                <w:t>определение основных характеристик и уникальности туристского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установление перспективных видов туризма;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определение специализации туристского кластера.</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wps:txbx>
                        <wps:bodyPr rot="0" vert="horz" wrap="square" lIns="91440" tIns="45720" rIns="91440" bIns="45720" anchor="ctr" anchorCtr="0" upright="1">
                          <a:noAutofit/>
                        </wps:bodyPr>
                      </wps:wsp>
                      <wps:wsp>
                        <wps:cNvPr id="2694" name="Выгнутая вправо стрелка 22"/>
                        <wps:cNvSpPr>
                          <a:spLocks/>
                        </wps:cNvSpPr>
                        <wps:spPr>
                          <a:xfrm>
                            <a:off x="5434642" y="1423359"/>
                            <a:ext cx="595630" cy="287083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0" name="Скругленный прямоугольник 24"/>
                        <wps:cNvSpPr>
                          <a:spLocks/>
                        </wps:cNvSpPr>
                        <wps:spPr bwMode="auto">
                          <a:xfrm>
                            <a:off x="1940743" y="3062004"/>
                            <a:ext cx="1909417" cy="2259984"/>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5-ый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Анализ инфраструктуры кластера:</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b/>
                                  <w:sz w:val="24"/>
                                  <w:szCs w:val="24"/>
                                </w:rPr>
                                <w:t xml:space="preserve">- </w:t>
                              </w:r>
                              <w:r w:rsidRPr="0030364E">
                                <w:rPr>
                                  <w:rFonts w:ascii="Times New Roman" w:hAnsi="Times New Roman" w:cs="Times New Roman"/>
                                  <w:sz w:val="24"/>
                                  <w:szCs w:val="24"/>
                                </w:rPr>
                                <w:t>туристские фирмы;</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транспорт;</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размещение;</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питание;</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w:t>
                              </w:r>
                              <w:r>
                                <w:rPr>
                                  <w:rFonts w:ascii="Times New Roman" w:hAnsi="Times New Roman" w:cs="Times New Roman"/>
                                  <w:sz w:val="24"/>
                                  <w:szCs w:val="24"/>
                                </w:rPr>
                                <w:t xml:space="preserve"> </w:t>
                              </w:r>
                              <w:r w:rsidRPr="0030364E">
                                <w:rPr>
                                  <w:rFonts w:ascii="Times New Roman" w:hAnsi="Times New Roman" w:cs="Times New Roman"/>
                                  <w:sz w:val="24"/>
                                  <w:szCs w:val="24"/>
                                </w:rPr>
                                <w:t>сопряженные от</w:t>
                              </w:r>
                              <w:r>
                                <w:rPr>
                                  <w:rFonts w:ascii="Times New Roman" w:hAnsi="Times New Roman" w:cs="Times New Roman"/>
                                  <w:sz w:val="24"/>
                                  <w:szCs w:val="24"/>
                                </w:rPr>
                                <w:t xml:space="preserve"> </w:t>
                              </w:r>
                              <w:r w:rsidRPr="0030364E">
                                <w:rPr>
                                  <w:rFonts w:ascii="Times New Roman" w:hAnsi="Times New Roman" w:cs="Times New Roman"/>
                                  <w:sz w:val="24"/>
                                  <w:szCs w:val="24"/>
                                </w:rPr>
                                <w:t>расли, их во</w:t>
                              </w:r>
                              <w:r>
                                <w:rPr>
                                  <w:rFonts w:ascii="Times New Roman" w:hAnsi="Times New Roman" w:cs="Times New Roman"/>
                                  <w:sz w:val="24"/>
                                  <w:szCs w:val="24"/>
                                </w:rPr>
                                <w:t>зможности для развития кластера</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wps:txbx>
                        <wps:bodyPr rot="0" vert="horz" wrap="square" lIns="91440" tIns="45720" rIns="91440" bIns="45720" anchor="ctr" anchorCtr="0" upright="1">
                          <a:noAutofit/>
                        </wps:bodyPr>
                      </wps:wsp>
                      <wps:wsp>
                        <wps:cNvPr id="2691" name="Скругленный прямоугольник 26"/>
                        <wps:cNvSpPr>
                          <a:spLocks/>
                        </wps:cNvSpPr>
                        <wps:spPr bwMode="auto">
                          <a:xfrm>
                            <a:off x="60379" y="3062004"/>
                            <a:ext cx="1722120" cy="2220301"/>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6-ой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Исследование внешних условий формирования:</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b/>
                                  <w:sz w:val="24"/>
                                  <w:szCs w:val="24"/>
                                </w:rPr>
                                <w:t xml:space="preserve">- </w:t>
                              </w:r>
                              <w:r w:rsidRPr="0030364E">
                                <w:rPr>
                                  <w:rFonts w:ascii="Times New Roman" w:hAnsi="Times New Roman" w:cs="Times New Roman"/>
                                  <w:sz w:val="24"/>
                                  <w:szCs w:val="24"/>
                                </w:rPr>
                                <w:t>природные;</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социально-культурные;</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экономические;</w:t>
                              </w:r>
                            </w:p>
                            <w:p w:rsidR="002B553D" w:rsidRPr="0030364E" w:rsidRDefault="002B553D" w:rsidP="003036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-институционально-правовые</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wps:txbx>
                        <wps:bodyPr rot="0" vert="horz" wrap="square" lIns="91440" tIns="45720" rIns="91440" bIns="45720" anchor="ctr" anchorCtr="0" upright="1">
                          <a:noAutofit/>
                        </wps:bodyPr>
                      </wps:wsp>
                      <wps:wsp>
                        <wps:cNvPr id="2721" name="Стрелка влево 2721"/>
                        <wps:cNvSpPr>
                          <a:spLocks/>
                        </wps:cNvSpPr>
                        <wps:spPr>
                          <a:xfrm>
                            <a:off x="3850360" y="4002656"/>
                            <a:ext cx="169545" cy="19113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2" name="Стрелка влево 2722"/>
                        <wps:cNvSpPr>
                          <a:spLocks/>
                        </wps:cNvSpPr>
                        <wps:spPr>
                          <a:xfrm>
                            <a:off x="1785668" y="4002657"/>
                            <a:ext cx="169545" cy="19113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4" name="Стрелка вниз 2724"/>
                        <wps:cNvSpPr>
                          <a:spLocks/>
                        </wps:cNvSpPr>
                        <wps:spPr>
                          <a:xfrm>
                            <a:off x="2717321" y="5322498"/>
                            <a:ext cx="191135" cy="1485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8" name="Скругленный прямоугольник 2725"/>
                        <wps:cNvSpPr>
                          <a:spLocks/>
                        </wps:cNvSpPr>
                        <wps:spPr bwMode="auto">
                          <a:xfrm>
                            <a:off x="112144" y="6029864"/>
                            <a:ext cx="5496560" cy="82867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Определение приоритетных направлений развития кластера.</w:t>
                              </w:r>
                            </w:p>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Определение рисков развития кластера.</w:t>
                              </w:r>
                            </w:p>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Разработка проектной модели туристского кластера.</w:t>
                              </w:r>
                            </w:p>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Рекомендации по развитию туристского кластера</w:t>
                              </w:r>
                            </w:p>
                          </w:txbxContent>
                        </wps:txbx>
                        <wps:bodyPr rot="0" vert="horz" wrap="square" lIns="91440" tIns="45720" rIns="91440" bIns="45720" anchor="ctr" anchorCtr="0" upright="1">
                          <a:noAutofit/>
                        </wps:bodyPr>
                      </wps:wsp>
                      <wps:wsp>
                        <wps:cNvPr id="2689" name="Горизонтальный свиток 2728"/>
                        <wps:cNvSpPr>
                          <a:spLocks/>
                        </wps:cNvSpPr>
                        <wps:spPr bwMode="auto">
                          <a:xfrm>
                            <a:off x="60385" y="5400136"/>
                            <a:ext cx="5549900" cy="616585"/>
                          </a:xfrm>
                          <a:prstGeom prst="horizontalScroll">
                            <a:avLst>
                              <a:gd name="adj" fmla="val 12500"/>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7-ой этап:   Оценка результатов анализа и выбор проектной модели туристского кластера</w:t>
                              </w:r>
                            </w:p>
                            <w:p w:rsidR="002B553D" w:rsidRPr="0030364E" w:rsidRDefault="002B553D" w:rsidP="0030364E">
                              <w:pPr>
                                <w:spacing w:after="0" w:line="240" w:lineRule="auto"/>
                                <w:jc w:val="center"/>
                                <w:rPr>
                                  <w:sz w:val="24"/>
                                  <w:szCs w:val="24"/>
                                </w:rPr>
                              </w:pP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19F9DA31" id="Группа 1" o:spid="_x0000_s1067" style="position:absolute;left:0;text-align:left;margin-left:.55pt;margin-top:-13.9pt;width:474.8pt;height:605.9pt;z-index:251715584;mso-height-relative:margin" coordsize="60302,6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">
                <v:roundrect id="Скругленный прямоугольник 14" o:spid="_x0000_s1068" style="position:absolute;left:19323;top:172;width:16687;height:295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XS8QA&#10;AADdAAAADwAAAGRycy9kb3ducmV2LnhtbESP22rDMBBE3wv5B7GBvjVy0sS0rpUQDKV9CuTyAYu1&#10;vlBr5VjyJX9fBQJ5HGbmDJPuJtOIgTpXW1awXEQgiHOray4VXM7fbx8gnEfW2FgmBTdysNvOXlJM&#10;tB35SMPJlyJA2CWooPK+TaR0eUUG3cK2xMErbGfQB9mVUnc4Brhp5CqKYmmw5rBQYUtZRfnfqTcK&#10;9vKH5O1d07DmbNhsrr0pxoNSr/Np/wXC0+Sf4Uf7VytYxZ8x3N+EJ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IF0vEAAAA3QAAAA8AAAAAAAAAAAAAAAAAmAIAAGRycy9k&#10;b3ducmV2LnhtbFBLBQYAAAAABAAEAPUAAACJAwAAAAA=&#10;" fillcolor="white [3201]" strokecolor="#4f81bd [3204]" strokeweight="2pt">
                  <v:path arrowok="t"/>
                  <v:textbo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2-ой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Идентификация каркаса кластера:</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xml:space="preserve">- определение органов мониторинга и контроля;  </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построение предварительной идеализированной модели туристского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определение стратегии кластера в целом.</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v:textbox>
                </v:roundrect>
                <v:roundrect id="Скругленный прямоугольник 15" o:spid="_x0000_s1069" style="position:absolute;width:17856;height:29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JPMMA&#10;AADdAAAADwAAAGRycy9kb3ducmV2LnhtbESP0YrCMBRE3xf8h3AF39ZU3YrWpiKC6NOC7n7Apbm2&#10;xeamNrGtf28WFnwcZuYMk24HU4uOWldZVjCbRiCIc6srLhT8/hw+VyCcR9ZYWyYFT3KwzUYfKSba&#10;9nym7uILESDsElRQet8kUrq8JINuahvi4F1ta9AH2RZSt9gHuKnlPIqW0mDFYaHEhvYl5bfLwyjY&#10;ySPJ50JT98X7Lo7vD3Ptv5WajIfdBoSnwb/D/+2TVjBfrmP4ex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qJPMMAAADdAAAADwAAAAAAAAAAAAAAAACYAgAAZHJzL2Rv&#10;d25yZXYueG1sUEsFBgAAAAAEAAQA9QAAAIgDAAAAAA==&#10;" fillcolor="white [3201]" strokecolor="#4f81bd [3204]" strokeweight="2pt">
                  <v:path arrowok="t"/>
                  <v:textbo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1-ый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Определение локации туристского кластера:</w:t>
                        </w:r>
                      </w:p>
                      <w:p w:rsidR="002B553D" w:rsidRPr="0030364E" w:rsidRDefault="002B553D" w:rsidP="0030364E">
                        <w:pPr>
                          <w:spacing w:after="0" w:line="240" w:lineRule="auto"/>
                          <w:jc w:val="center"/>
                          <w:rPr>
                            <w:rFonts w:ascii="Times New Roman" w:hAnsi="Times New Roman" w:cs="Times New Roman"/>
                            <w:i/>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определение центров притяжения туристов;</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установка границ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постановка целей и задач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аттрактивность рекреационного пространства;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инфраструктура;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наличие степени госучастия в туробъектах.</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txbxContent>
                  </v:textbox>
                </v:roundrect>
                <v:roundrect id="Скругленный прямоугольник 17" o:spid="_x0000_s1070" style="position:absolute;left:40199;top:30535;width:14081;height:213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RSMMA&#10;AADdAAAADwAAAGRycy9kb3ducmV2LnhtbESP0YrCMBRE3wX/IVzBN02tq2htKiKIPi2sux9waa5t&#10;sbmpTWzr35uFhX0cZuYMk+4HU4uOWldZVrCYRyCIc6srLhT8fJ9mGxDOI2usLZOCFznYZ+NRiom2&#10;PX9Rd/WFCBB2CSoovW8SKV1ekkE3tw1x8G62NeiDbAupW+wD3NQyjqK1NFhxWCixoWNJ+f36NAoO&#10;8kzytdTUffCxW60eT3PrP5WaTobDDoSnwf+H/9oXrSBeb2P4fROegM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RSMMAAADdAAAADwAAAAAAAAAAAAAAAACYAgAAZHJzL2Rv&#10;d25yZXYueG1sUEsFBgAAAAAEAAQA9QAAAIgDAAAAAA==&#10;" fillcolor="white [3201]" strokecolor="#4f81bd [3204]" strokeweight="2pt">
                  <v:path arrowok="t"/>
                  <v:textbo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4-ый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Характерис</w:t>
                        </w:r>
                        <w:r>
                          <w:rPr>
                            <w:rFonts w:ascii="Times New Roman" w:hAnsi="Times New Roman" w:cs="Times New Roman"/>
                            <w:i/>
                            <w:sz w:val="24"/>
                            <w:szCs w:val="24"/>
                          </w:rPr>
                          <w:t xml:space="preserve"> </w:t>
                        </w:r>
                        <w:r w:rsidRPr="0030364E">
                          <w:rPr>
                            <w:rFonts w:ascii="Times New Roman" w:hAnsi="Times New Roman" w:cs="Times New Roman"/>
                            <w:i/>
                            <w:sz w:val="24"/>
                            <w:szCs w:val="24"/>
                          </w:rPr>
                          <w:t>тика туристских продуктов:</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анализ мульти</w:t>
                        </w:r>
                        <w:r>
                          <w:rPr>
                            <w:rFonts w:ascii="Times New Roman" w:hAnsi="Times New Roman" w:cs="Times New Roman"/>
                            <w:sz w:val="24"/>
                            <w:szCs w:val="24"/>
                          </w:rPr>
                          <w:t xml:space="preserve"> </w:t>
                        </w:r>
                        <w:r w:rsidRPr="0030364E">
                          <w:rPr>
                            <w:rFonts w:ascii="Times New Roman" w:hAnsi="Times New Roman" w:cs="Times New Roman"/>
                            <w:sz w:val="24"/>
                            <w:szCs w:val="24"/>
                          </w:rPr>
                          <w:t>атрибутивности туристских услуг</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r w:rsidRPr="0030364E">
                          <w:rPr>
                            <w:rFonts w:ascii="Times New Roman" w:hAnsi="Times New Roman" w:cs="Times New Roman"/>
                            <w:b/>
                            <w:sz w:val="24"/>
                            <w:szCs w:val="24"/>
                          </w:rPr>
                          <w:t xml:space="preserve"> </w:t>
                        </w:r>
                      </w:p>
                    </w:txbxContent>
                  </v:textbox>
                </v:roundrect>
                <v:shape id="Стрелка вправо 23" o:spid="_x0000_s1071" type="#_x0000_t13" style="position:absolute;left:17856;top:14233;width:1486;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V/XMUA&#10;AADdAAAADwAAAGRycy9kb3ducmV2LnhtbESPQWsCMRSE74L/IbxCL1KzWhS7NYptKXgRdNveH5vn&#10;ZunmZU2irv/eCILHYWa+YebLzjbiRD7UjhWMhhkI4tLpmisFvz/fLzMQISJrbByTggsFWC76vTnm&#10;2p15R6ciViJBOOSowMTY5lKG0pDFMHQtcfL2zluMSfpKao/nBLeNHGfZVFqsOS0YbOnTUPlfHK2C&#10;g9vPVpvB4e+y1ZNjMZAfX74wSj0/dat3EJG6+Ajf22utYDx9e4Xbm/Q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dX9cxQAAAN0AAAAPAAAAAAAAAAAAAAAAAJgCAABkcnMv&#10;ZG93bnJldi54bWxQSwUGAAAAAAQABAD1AAAAigMAAAAA&#10;" adj="10800" fillcolor="#4f81bd [3204]" strokecolor="#243f60 [1604]" strokeweight="2pt">
                  <v:path arrowok="t"/>
                </v:shape>
                <v:shape id="Стрелка вправо 284" o:spid="_x0000_s1072" type="#_x0000_t13" style="position:absolute;left:36058;top:14233;width:1702;height:1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7YAsUA&#10;AADcAAAADwAAAGRycy9kb3ducmV2LnhtbESPT2sCMRTE74V+h/AKvUjNKlWWrVH8Q6EXQVd7f2ye&#10;m6WblzWJun57Uyj0OMzMb5jZoretuJIPjWMFo2EGgrhyuuFawfHw+ZaDCBFZY+uYFNwpwGL+/DTD&#10;Qrsb7+laxlokCIcCFZgYu0LKUBmyGIauI07eyXmLMUlfS+3xluC2leMsm0qLDacFgx2tDVU/5cUq&#10;OLtTvtwOzt/3nZ5cyoFcbXxplHp96ZcfICL18T/81/7SCsb5O/yeS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tgCxQAAANwAAAAPAAAAAAAAAAAAAAAAAJgCAABkcnMv&#10;ZG93bnJldi54bWxQSwUGAAAAAAQABAD1AAAAigMAAAAA&#10;" adj="10800" fillcolor="#4f81bd [3204]" strokecolor="#243f60 [1604]" strokeweight="2pt">
                  <v:path arrowok="t"/>
                </v:shape>
                <v:roundrect id="Скругленный прямоугольник 21" o:spid="_x0000_s1073" style="position:absolute;left:37697;top:172;width:16586;height:295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Sy0MUA&#10;AADdAAAADwAAAGRycy9kb3ducmV2LnhtbESPzWrDMBCE74W8g9hAb43cNHFb13IIhtKcCnHyAIu1&#10;sU2tlWsp/nn7KhDocZiZb5h0N5lWDNS7xrKC51UEgri0uuFKwfn0+fQGwnlkja1lUjCTg122eEgx&#10;0XbkIw2Fr0SAsEtQQe19l0jpypoMupXtiIN3sb1BH2RfSd3jGOCmlesoiqXBhsNCjR3lNZU/xdUo&#10;2MsvkvOLpmHD+bDd/l7NZfxW6nE57T9AeJr8f/jePmgF6/j9FW5vwhO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LLQxQAAAN0AAAAPAAAAAAAAAAAAAAAAAJgCAABkcnMv&#10;ZG93bnJldi54bWxQSwUGAAAAAAQABAD1AAAAigMAAAAA&#10;" fillcolor="white [3201]" strokecolor="#4f81bd [3204]" strokeweight="2pt">
                  <v:path arrowok="t"/>
                  <v:textbo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3-ий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Идентификация потенциала формирования кластера:</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b/>
                            <w:sz w:val="24"/>
                            <w:szCs w:val="24"/>
                          </w:rPr>
                          <w:t xml:space="preserve">- </w:t>
                        </w:r>
                        <w:r w:rsidRPr="0030364E">
                          <w:rPr>
                            <w:rFonts w:ascii="Times New Roman" w:hAnsi="Times New Roman" w:cs="Times New Roman"/>
                            <w:sz w:val="24"/>
                            <w:szCs w:val="24"/>
                          </w:rPr>
                          <w:t>определение основных характеристик и уникальности туристского кластера;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установление перспективных видов туризма;</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определение специализации туристского кластера.</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v:textbox>
                </v:round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2" o:spid="_x0000_s1074" type="#_x0000_t103" style="position:absolute;left:54346;top:14233;width:5956;height:28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lgcUA&#10;AADdAAAADwAAAGRycy9kb3ducmV2LnhtbESPQWvCQBSE7wX/w/KE3uomEsSmbkJptXjxoPYHPLKv&#10;SWj2bZp9jem/7wqCx2FmvmE25eQ6NdIQWs8G0kUCirjytuXawOd597QGFQTZYueZDPxRgLKYPWww&#10;t/7CRxpPUqsI4ZCjgUakz7UOVUMOw8L3xNH78oNDiXKotR3wEuGu08skWWmHLceFBnt6a6j6Pv06&#10;A77dZufjx/S+X/NoQ5oeMvkRYx7n0+sLKKFJ7uFbe28NLFfPGVzfxCe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KWBxQAAAN0AAAAPAAAAAAAAAAAAAAAAAJgCAABkcnMv&#10;ZG93bnJldi54bWxQSwUGAAAAAAQABAD1AAAAigMAAAAA&#10;" adj="19359,21040,5400" fillcolor="#4f81bd [3204]" strokecolor="#243f60 [1604]" strokeweight="2pt">
                  <v:path arrowok="t"/>
                </v:shape>
                <v:roundrect id="Скругленный прямоугольник 24" o:spid="_x0000_s1075" style="position:absolute;left:19407;top:30620;width:19094;height:225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0qpL0A&#10;AADdAAAADwAAAGRycy9kb3ducmV2LnhtbERPSwrCMBDdC94hjOBOU79oNYoIoivBzwGGZmyLzaQ2&#10;sa23NwvB5eP919vWFKKmyuWWFYyGEQjixOqcUwX322GwAOE8ssbCMin4kIPtpttZY6xtwxeqrz4V&#10;IYRdjAoy78tYSpdkZNANbUkcuIetDPoAq1TqCpsQbgo5jqK5NJhzaMiwpH1GyfP6Ngp28kjyM9FU&#10;T3lfz2avt3k0Z6X6vXa3AuGp9X/xz33SCsbzZdgf3oQnID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i0qpL0AAADdAAAADwAAAAAAAAAAAAAAAACYAgAAZHJzL2Rvd25yZXYu&#10;eG1sUEsFBgAAAAAEAAQA9QAAAIIDAAAAAA==&#10;" fillcolor="white [3201]" strokecolor="#4f81bd [3204]" strokeweight="2pt">
                  <v:path arrowok="t"/>
                  <v:textbo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5-ый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Анализ инфраструктуры кластера:</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b/>
                            <w:sz w:val="24"/>
                            <w:szCs w:val="24"/>
                          </w:rPr>
                          <w:t xml:space="preserve">- </w:t>
                        </w:r>
                        <w:r w:rsidRPr="0030364E">
                          <w:rPr>
                            <w:rFonts w:ascii="Times New Roman" w:hAnsi="Times New Roman" w:cs="Times New Roman"/>
                            <w:sz w:val="24"/>
                            <w:szCs w:val="24"/>
                          </w:rPr>
                          <w:t>туристские фирмы;</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транспорт;</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размещение;</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 питание;</w:t>
                        </w:r>
                      </w:p>
                      <w:p w:rsidR="002B553D" w:rsidRPr="0030364E" w:rsidRDefault="002B553D" w:rsidP="0030364E">
                        <w:pPr>
                          <w:spacing w:after="0" w:line="240" w:lineRule="auto"/>
                          <w:jc w:val="both"/>
                          <w:rPr>
                            <w:rFonts w:ascii="Times New Roman" w:hAnsi="Times New Roman" w:cs="Times New Roman"/>
                            <w:sz w:val="24"/>
                            <w:szCs w:val="24"/>
                          </w:rPr>
                        </w:pPr>
                        <w:r w:rsidRPr="0030364E">
                          <w:rPr>
                            <w:rFonts w:ascii="Times New Roman" w:hAnsi="Times New Roman" w:cs="Times New Roman"/>
                            <w:sz w:val="24"/>
                            <w:szCs w:val="24"/>
                          </w:rPr>
                          <w:t>-</w:t>
                        </w:r>
                        <w:r>
                          <w:rPr>
                            <w:rFonts w:ascii="Times New Roman" w:hAnsi="Times New Roman" w:cs="Times New Roman"/>
                            <w:sz w:val="24"/>
                            <w:szCs w:val="24"/>
                          </w:rPr>
                          <w:t xml:space="preserve"> </w:t>
                        </w:r>
                        <w:r w:rsidRPr="0030364E">
                          <w:rPr>
                            <w:rFonts w:ascii="Times New Roman" w:hAnsi="Times New Roman" w:cs="Times New Roman"/>
                            <w:sz w:val="24"/>
                            <w:szCs w:val="24"/>
                          </w:rPr>
                          <w:t>сопряженные от</w:t>
                        </w:r>
                        <w:r>
                          <w:rPr>
                            <w:rFonts w:ascii="Times New Roman" w:hAnsi="Times New Roman" w:cs="Times New Roman"/>
                            <w:sz w:val="24"/>
                            <w:szCs w:val="24"/>
                          </w:rPr>
                          <w:t xml:space="preserve"> </w:t>
                        </w:r>
                        <w:r w:rsidRPr="0030364E">
                          <w:rPr>
                            <w:rFonts w:ascii="Times New Roman" w:hAnsi="Times New Roman" w:cs="Times New Roman"/>
                            <w:sz w:val="24"/>
                            <w:szCs w:val="24"/>
                          </w:rPr>
                          <w:t>расли, их во</w:t>
                        </w:r>
                        <w:r>
                          <w:rPr>
                            <w:rFonts w:ascii="Times New Roman" w:hAnsi="Times New Roman" w:cs="Times New Roman"/>
                            <w:sz w:val="24"/>
                            <w:szCs w:val="24"/>
                          </w:rPr>
                          <w:t>зможности для развития кластера</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v:textbox>
                </v:roundrect>
                <v:roundrect id="Скругленный прямоугольник 26" o:spid="_x0000_s1076" style="position:absolute;left:603;top:30620;width:17221;height:222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GPP8IA&#10;AADdAAAADwAAAGRycy9kb3ducmV2LnhtbESP0YrCMBRE3wX/IVzBN02rq2g1FRFEnxZW/YBLc22L&#10;zU1tYlv/3iws7OMwM2eY7a43lWipcaVlBfE0AkGcWV1yruB2PU5WIJxH1lhZJgVvcrBLh4MtJtp2&#10;/EPtxeciQNglqKDwvk6kdFlBBt3U1sTBu9vGoA+yyaVusAtwU8lZFC2lwZLDQoE1HQrKHpeXUbCX&#10;J5Lvuab2iw/tYvF8mXv3rdR41O83IDz1/j/81z5rBbPlOobfN+EJyPQ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Y8/wgAAAN0AAAAPAAAAAAAAAAAAAAAAAJgCAABkcnMvZG93&#10;bnJldi54bWxQSwUGAAAAAAQABAD1AAAAhwMAAAAA&#10;" fillcolor="white [3201]" strokecolor="#4f81bd [3204]" strokeweight="2pt">
                  <v:path arrowok="t"/>
                  <v:textbo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6-ой этап:</w:t>
                        </w:r>
                      </w:p>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Исследование внешних условий формирования:</w:t>
                        </w: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b/>
                            <w:sz w:val="24"/>
                            <w:szCs w:val="24"/>
                          </w:rPr>
                          <w:t xml:space="preserve">- </w:t>
                        </w:r>
                        <w:r w:rsidRPr="0030364E">
                          <w:rPr>
                            <w:rFonts w:ascii="Times New Roman" w:hAnsi="Times New Roman" w:cs="Times New Roman"/>
                            <w:sz w:val="24"/>
                            <w:szCs w:val="24"/>
                          </w:rPr>
                          <w:t>природные;</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социально-культурные;</w:t>
                        </w:r>
                      </w:p>
                      <w:p w:rsidR="002B553D" w:rsidRPr="0030364E" w:rsidRDefault="002B553D" w:rsidP="0030364E">
                        <w:pPr>
                          <w:spacing w:after="0" w:line="240" w:lineRule="auto"/>
                          <w:jc w:val="center"/>
                          <w:rPr>
                            <w:rFonts w:ascii="Times New Roman" w:hAnsi="Times New Roman" w:cs="Times New Roman"/>
                            <w:sz w:val="24"/>
                            <w:szCs w:val="24"/>
                          </w:rPr>
                        </w:pPr>
                        <w:r w:rsidRPr="0030364E">
                          <w:rPr>
                            <w:rFonts w:ascii="Times New Roman" w:hAnsi="Times New Roman" w:cs="Times New Roman"/>
                            <w:sz w:val="24"/>
                            <w:szCs w:val="24"/>
                          </w:rPr>
                          <w:t>- экономические;</w:t>
                        </w:r>
                      </w:p>
                      <w:p w:rsidR="002B553D" w:rsidRPr="0030364E" w:rsidRDefault="002B553D" w:rsidP="003036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-институционально-правовые</w:t>
                        </w: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p w:rsidR="002B553D" w:rsidRPr="0030364E" w:rsidRDefault="002B553D" w:rsidP="0030364E">
                        <w:pPr>
                          <w:spacing w:after="0" w:line="240" w:lineRule="auto"/>
                          <w:jc w:val="center"/>
                          <w:rPr>
                            <w:rFonts w:ascii="Times New Roman" w:hAnsi="Times New Roman" w:cs="Times New Roman"/>
                            <w:b/>
                            <w:sz w:val="24"/>
                            <w:szCs w:val="24"/>
                          </w:rPr>
                        </w:pPr>
                      </w:p>
                    </w:txbxContent>
                  </v:textbox>
                </v:round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721" o:spid="_x0000_s1077" type="#_x0000_t66" style="position:absolute;left:38503;top:40026;width:1696;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zo8YA&#10;AADdAAAADwAAAGRycy9kb3ducmV2LnhtbESPT2sCMRTE70K/Q3hCL6JZV7Bla5QiFqSKUOult8fm&#10;7R/dvCxJ1PXbN4LgcZiZ3zCzRWcacSHna8sKxqMEBHFudc2lgsPv1/AdhA/IGhvLpOBGHhbzl94M&#10;M22v/EOXfShFhLDPUEEVQptJ6fOKDPqRbYmjV1hnMETpSqkdXiPcNDJNkqk0WHNcqLClZUX5aX82&#10;CnbkwuSv2Gx3p3pyK77bweroBkq99rvPDxCBuvAMP9prrSB9S8dwfxOf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6zo8YAAADdAAAADwAAAAAAAAAAAAAAAACYAgAAZHJz&#10;L2Rvd25yZXYueG1sUEsFBgAAAAAEAAQA9QAAAIsDAAAAAA==&#10;" adj="10800" fillcolor="#4f81bd [3204]" strokecolor="#243f60 [1604]" strokeweight="2pt">
                  <v:path arrowok="t"/>
                </v:shape>
                <v:shape id="Стрелка влево 2722" o:spid="_x0000_s1078" type="#_x0000_t66" style="position:absolute;left:17856;top:40026;width:1696;height: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t1McA&#10;AADdAAAADwAAAGRycy9kb3ducmV2LnhtbESPT2sCMRTE70K/Q3iFXkSzXcHK1riU0kKxImi9eHts&#10;3v7pbl6WJNX125uC4HGYmd8wy3wwnTiR841lBc/TBARxYXXDlYLDz+dkAcIHZI2dZVJwIQ/56mG0&#10;xEzbM+/otA+ViBD2GSqoQ+gzKX1Rk0E/tT1x9ErrDIYoXSW1w3OEm06mSTKXBhuOCzX29F5T0e7/&#10;jIItuTA7lt+bbdvMLuW6H3/8urFST4/D2yuIQEO4h2/tL60gfUlT+H8Tn4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cLdTHAAAA3QAAAA8AAAAAAAAAAAAAAAAAmAIAAGRy&#10;cy9kb3ducmV2LnhtbFBLBQYAAAAABAAEAPUAAACMAwAAAAA=&#10;" adj="10800" fillcolor="#4f81bd [3204]" strokecolor="#243f60 [1604]" strokeweight="2pt">
                  <v:path arrowok="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724" o:spid="_x0000_s1079" type="#_x0000_t67" style="position:absolute;left:27173;top:53224;width:1911;height:1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wMYA&#10;AADdAAAADwAAAGRycy9kb3ducmV2LnhtbESPT2vCQBTE74LfYXkFL1I3Bqs1ZhURCt5KVSy9PbIv&#10;f2z2bchuk/jtu4WCx2FmfsOku8HUoqPWVZYVzGcRCOLM6ooLBZfz2/MrCOeRNdaWScGdHOy241GK&#10;ibY9f1B38oUIEHYJKii9bxIpXVaSQTezDXHwctsa9EG2hdQt9gFuahlH0VIarDgslNjQoaTs+/Rj&#10;AmUd3y/9SzX/mu7z7hrd/Pvhc63U5GnYb0B4Gvwj/N8+agXxKl7A35vw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1wMYAAADdAAAADwAAAAAAAAAAAAAAAACYAgAAZHJz&#10;L2Rvd25yZXYueG1sUEsFBgAAAAAEAAQA9QAAAIsDAAAAAA==&#10;" adj="10800" fillcolor="#4f81bd [3204]" strokecolor="#243f60 [1604]" strokeweight="2pt">
                  <v:path arrowok="t"/>
                </v:shape>
                <v:roundrect id="Скругленный прямоугольник 2725" o:spid="_x0000_s1080" style="position:absolute;left:1121;top:60298;width:54966;height:8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wf70A&#10;AADdAAAADwAAAGRycy9kb3ducmV2LnhtbERPSwrCMBDdC94hjODOpn6RahQRRFeCnwMMzdgWm0lt&#10;YltvbxaCy8f7r7edKUVDtSssKxhHMQji1OqCMwX322G0BOE8ssbSMin4kIPtpt9bY6Jtyxdqrj4T&#10;IYRdggpy76tESpfmZNBFtiIO3MPWBn2AdSZ1jW0IN6WcxPFCGiw4NORY0T6n9Hl9GwU7eST5mWpq&#10;Zrxv5vPX2zzas1LDQbdbgfDU+b/45z5pBZPFMswNb8IT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YKwf70AAADdAAAADwAAAAAAAAAAAAAAAACYAgAAZHJzL2Rvd25yZXYu&#10;eG1sUEsFBgAAAAAEAAQA9QAAAIIDAAAAAA==&#10;" fillcolor="white [3201]" strokecolor="#4f81bd [3204]" strokeweight="2pt">
                  <v:path arrowok="t"/>
                  <v:textbox>
                    <w:txbxContent>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Определение приоритетных направлений развития кластера.</w:t>
                        </w:r>
                      </w:p>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Определение рисков развития кластера.</w:t>
                        </w:r>
                      </w:p>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Разработка проектной модели туристского кластера.</w:t>
                        </w:r>
                      </w:p>
                      <w:p w:rsidR="002B553D" w:rsidRPr="0030364E" w:rsidRDefault="002B553D" w:rsidP="0030364E">
                        <w:pPr>
                          <w:pStyle w:val="a5"/>
                          <w:numPr>
                            <w:ilvl w:val="0"/>
                            <w:numId w:val="21"/>
                          </w:numPr>
                          <w:spacing w:after="0" w:line="240" w:lineRule="auto"/>
                          <w:ind w:left="714" w:hanging="357"/>
                          <w:jc w:val="center"/>
                          <w:rPr>
                            <w:rFonts w:ascii="Times New Roman" w:hAnsi="Times New Roman" w:cs="Times New Roman"/>
                            <w:sz w:val="24"/>
                            <w:szCs w:val="24"/>
                          </w:rPr>
                        </w:pPr>
                        <w:r w:rsidRPr="0030364E">
                          <w:rPr>
                            <w:rFonts w:ascii="Times New Roman" w:hAnsi="Times New Roman" w:cs="Times New Roman"/>
                            <w:sz w:val="24"/>
                            <w:szCs w:val="24"/>
                          </w:rPr>
                          <w:t>Рекомендации по развитию туристского кластера</w:t>
                        </w:r>
                      </w:p>
                    </w:txbxContent>
                  </v:textbox>
                </v:round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2728" o:spid="_x0000_s1081" type="#_x0000_t98" style="position:absolute;left:603;top:54001;width:55499;height:6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Du0cYA&#10;AADdAAAADwAAAGRycy9kb3ducmV2LnhtbESPQWvCQBSE74X+h+UVequbeAgxuglS0mJv1qbF4yP7&#10;TILZt2l21fjv3YLQ4zAz3zCrYjK9ONPoOssK4lkEgri2uuNGQfX19pKCcB5ZY2+ZFFzJQZE/Pqww&#10;0/bCn3Te+UYECLsMFbTeD5mUrm7JoJvZgTh4Bzsa9EGOjdQjXgLc9HIeRYk02HFYaHGg15bq4+5k&#10;FPy6uPzYl0mUVuX3VG+37/Gx/FHq+WlaL0F4mvx/+N7eaAXzJF3A35vw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Du0cYAAADdAAAADwAAAAAAAAAAAAAAAACYAgAAZHJz&#10;L2Rvd25yZXYueG1sUEsFBgAAAAAEAAQA9QAAAIsDAAAAAA==&#10;" fillcolor="white [3201]" strokecolor="#4f81bd [3204]" strokeweight="2pt">
                  <v:path arrowok="t"/>
                  <v:textbox>
                    <w:txbxContent>
                      <w:p w:rsidR="002B553D" w:rsidRPr="0030364E" w:rsidRDefault="002B553D" w:rsidP="0030364E">
                        <w:pPr>
                          <w:spacing w:after="0" w:line="240" w:lineRule="auto"/>
                          <w:jc w:val="center"/>
                          <w:rPr>
                            <w:rFonts w:ascii="Times New Roman" w:hAnsi="Times New Roman" w:cs="Times New Roman"/>
                            <w:i/>
                            <w:sz w:val="24"/>
                            <w:szCs w:val="24"/>
                          </w:rPr>
                        </w:pPr>
                        <w:r w:rsidRPr="0030364E">
                          <w:rPr>
                            <w:rFonts w:ascii="Times New Roman" w:hAnsi="Times New Roman" w:cs="Times New Roman"/>
                            <w:i/>
                            <w:sz w:val="24"/>
                            <w:szCs w:val="24"/>
                          </w:rPr>
                          <w:t>7-ой этап:   Оценка результатов анализа и выбор проектной модели туристского кластера</w:t>
                        </w:r>
                      </w:p>
                      <w:p w:rsidR="002B553D" w:rsidRPr="0030364E" w:rsidRDefault="002B553D" w:rsidP="0030364E">
                        <w:pPr>
                          <w:spacing w:after="0" w:line="240" w:lineRule="auto"/>
                          <w:jc w:val="center"/>
                          <w:rPr>
                            <w:sz w:val="24"/>
                            <w:szCs w:val="24"/>
                          </w:rPr>
                        </w:pPr>
                      </w:p>
                    </w:txbxContent>
                  </v:textbox>
                </v:shape>
              </v:group>
            </w:pict>
          </mc:Fallback>
        </mc:AlternateContent>
      </w: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835885" w:rsidRPr="000928D5" w:rsidRDefault="00835885" w:rsidP="00351B82">
      <w:pPr>
        <w:spacing w:after="0" w:line="240" w:lineRule="auto"/>
        <w:ind w:firstLine="709"/>
        <w:jc w:val="both"/>
        <w:rPr>
          <w:rFonts w:ascii="Times New Roman" w:hAnsi="Times New Roman" w:cs="Times New Roman"/>
          <w:sz w:val="28"/>
          <w:szCs w:val="28"/>
        </w:rPr>
      </w:pPr>
    </w:p>
    <w:p w:rsidR="0002682E" w:rsidRPr="000928D5" w:rsidRDefault="0002682E"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9F65A4" w:rsidP="00E32904">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1E1C9CCA" wp14:editId="4AB7B471">
                <wp:simplePos x="0" y="0"/>
                <wp:positionH relativeFrom="column">
                  <wp:posOffset>376555</wp:posOffset>
                </wp:positionH>
                <wp:positionV relativeFrom="paragraph">
                  <wp:posOffset>45720</wp:posOffset>
                </wp:positionV>
                <wp:extent cx="4869180" cy="138430"/>
                <wp:effectExtent l="0" t="0" r="0" b="0"/>
                <wp:wrapNone/>
                <wp:docPr id="2723" name="Выгнутая вниз стрелка 2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9180" cy="13843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2EFC0" id="Выгнутая вниз стрелка 2723" o:spid="_x0000_s1026" type="#_x0000_t104" style="position:absolute;margin-left:29.65pt;margin-top:3.6pt;width:383.4pt;height:1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" adj="21293,21523,5400" fillcolor="#4f81bd [3204]" strokecolor="#243f60 [1604]" strokeweight="2pt">
                <v:path arrowok="t"/>
              </v:shape>
            </w:pict>
          </mc:Fallback>
        </mc:AlternateContent>
      </w: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DD25FC" w:rsidRPr="000928D5" w:rsidRDefault="00DD25FC" w:rsidP="00E32904">
      <w:pPr>
        <w:spacing w:after="0" w:line="240" w:lineRule="auto"/>
        <w:ind w:firstLine="709"/>
        <w:jc w:val="both"/>
        <w:rPr>
          <w:rFonts w:ascii="Times New Roman" w:hAnsi="Times New Roman" w:cs="Times New Roman"/>
          <w:sz w:val="24"/>
          <w:szCs w:val="24"/>
        </w:rPr>
      </w:pPr>
    </w:p>
    <w:p w:rsidR="00F212CB" w:rsidRPr="000928D5" w:rsidRDefault="00F212CB" w:rsidP="00E32904">
      <w:pPr>
        <w:spacing w:after="0" w:line="240" w:lineRule="auto"/>
        <w:ind w:firstLine="709"/>
        <w:jc w:val="both"/>
        <w:rPr>
          <w:rFonts w:ascii="Times New Roman" w:hAnsi="Times New Roman" w:cs="Times New Roman"/>
          <w:sz w:val="24"/>
          <w:szCs w:val="24"/>
        </w:rPr>
      </w:pPr>
    </w:p>
    <w:p w:rsidR="00F212CB" w:rsidRPr="0030364E" w:rsidRDefault="00F212CB" w:rsidP="00E32904">
      <w:pPr>
        <w:spacing w:after="0" w:line="240" w:lineRule="auto"/>
        <w:ind w:firstLine="709"/>
        <w:jc w:val="both"/>
        <w:rPr>
          <w:rFonts w:ascii="Times New Roman" w:hAnsi="Times New Roman" w:cs="Times New Roman"/>
          <w:sz w:val="16"/>
          <w:szCs w:val="16"/>
        </w:rPr>
      </w:pPr>
    </w:p>
    <w:p w:rsidR="0030364E" w:rsidRDefault="0030364E" w:rsidP="0030364E">
      <w:pPr>
        <w:spacing w:after="0" w:line="240" w:lineRule="auto"/>
        <w:jc w:val="center"/>
        <w:rPr>
          <w:rFonts w:ascii="Times New Roman" w:hAnsi="Times New Roman" w:cs="Times New Roman"/>
          <w:sz w:val="28"/>
          <w:szCs w:val="28"/>
        </w:rPr>
      </w:pPr>
    </w:p>
    <w:p w:rsidR="0030364E" w:rsidRDefault="0030364E" w:rsidP="0030364E">
      <w:pPr>
        <w:spacing w:after="0" w:line="240" w:lineRule="auto"/>
        <w:jc w:val="center"/>
        <w:rPr>
          <w:rFonts w:ascii="Times New Roman" w:hAnsi="Times New Roman" w:cs="Times New Roman"/>
          <w:sz w:val="28"/>
          <w:szCs w:val="28"/>
        </w:rPr>
      </w:pPr>
    </w:p>
    <w:p w:rsidR="0030364E" w:rsidRDefault="0030364E" w:rsidP="0030364E">
      <w:pPr>
        <w:spacing w:after="0" w:line="240" w:lineRule="auto"/>
        <w:jc w:val="center"/>
        <w:rPr>
          <w:rFonts w:ascii="Times New Roman" w:hAnsi="Times New Roman" w:cs="Times New Roman"/>
          <w:sz w:val="28"/>
          <w:szCs w:val="28"/>
        </w:rPr>
      </w:pPr>
    </w:p>
    <w:p w:rsidR="0030364E" w:rsidRDefault="0030364E" w:rsidP="0030364E">
      <w:pPr>
        <w:spacing w:after="0" w:line="240" w:lineRule="auto"/>
        <w:jc w:val="center"/>
        <w:rPr>
          <w:rFonts w:ascii="Times New Roman" w:hAnsi="Times New Roman" w:cs="Times New Roman"/>
          <w:sz w:val="28"/>
          <w:szCs w:val="28"/>
        </w:rPr>
      </w:pPr>
    </w:p>
    <w:p w:rsidR="0030364E" w:rsidRPr="0030364E" w:rsidRDefault="0030364E" w:rsidP="0030364E">
      <w:pPr>
        <w:spacing w:after="0" w:line="240" w:lineRule="auto"/>
        <w:jc w:val="center"/>
        <w:rPr>
          <w:rFonts w:ascii="Times New Roman" w:hAnsi="Times New Roman" w:cs="Times New Roman"/>
          <w:sz w:val="16"/>
          <w:szCs w:val="16"/>
        </w:rPr>
      </w:pPr>
    </w:p>
    <w:p w:rsidR="00835885" w:rsidRDefault="00727E4C" w:rsidP="003036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02682E">
        <w:rPr>
          <w:rFonts w:ascii="Times New Roman" w:hAnsi="Times New Roman" w:cs="Times New Roman"/>
          <w:sz w:val="28"/>
          <w:szCs w:val="28"/>
        </w:rPr>
        <w:t>3</w:t>
      </w:r>
      <w:r>
        <w:rPr>
          <w:rFonts w:ascii="Times New Roman" w:hAnsi="Times New Roman" w:cs="Times New Roman"/>
          <w:sz w:val="28"/>
          <w:szCs w:val="28"/>
        </w:rPr>
        <w:t xml:space="preserve"> – Алгоритм кластерного развития туризма</w:t>
      </w:r>
    </w:p>
    <w:p w:rsidR="0030364E" w:rsidRPr="0030364E" w:rsidRDefault="0030364E" w:rsidP="001F21C2">
      <w:pPr>
        <w:spacing w:after="0" w:line="240" w:lineRule="auto"/>
        <w:ind w:firstLine="709"/>
        <w:jc w:val="both"/>
        <w:rPr>
          <w:rFonts w:ascii="Times New Roman" w:hAnsi="Times New Roman" w:cs="Times New Roman"/>
          <w:sz w:val="16"/>
          <w:szCs w:val="16"/>
        </w:rPr>
      </w:pPr>
    </w:p>
    <w:p w:rsidR="001F21C2" w:rsidRPr="00B73CC4" w:rsidRDefault="0030364E" w:rsidP="001F21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Примечание – Составлено автором</w:t>
      </w:r>
    </w:p>
    <w:p w:rsidR="00B31E0D" w:rsidRDefault="00B31E0D" w:rsidP="0089247A">
      <w:pPr>
        <w:spacing w:after="0" w:line="240" w:lineRule="auto"/>
        <w:ind w:firstLine="709"/>
        <w:jc w:val="both"/>
        <w:rPr>
          <w:rFonts w:ascii="Times New Roman" w:hAnsi="Times New Roman" w:cs="Times New Roman"/>
          <w:sz w:val="28"/>
          <w:szCs w:val="28"/>
        </w:rPr>
      </w:pPr>
    </w:p>
    <w:p w:rsidR="00796951" w:rsidRDefault="00637C2C"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алгоритм</w:t>
      </w:r>
      <w:r w:rsidR="00097DE6">
        <w:rPr>
          <w:rFonts w:ascii="Times New Roman" w:hAnsi="Times New Roman" w:cs="Times New Roman"/>
          <w:sz w:val="28"/>
          <w:szCs w:val="28"/>
        </w:rPr>
        <w:t>у</w:t>
      </w:r>
      <w:r>
        <w:rPr>
          <w:rFonts w:ascii="Times New Roman" w:hAnsi="Times New Roman" w:cs="Times New Roman"/>
          <w:sz w:val="28"/>
          <w:szCs w:val="28"/>
        </w:rPr>
        <w:t xml:space="preserve"> кластерного развития туризма </w:t>
      </w:r>
      <w:r w:rsidR="00097DE6">
        <w:rPr>
          <w:rFonts w:ascii="Times New Roman" w:hAnsi="Times New Roman" w:cs="Times New Roman"/>
          <w:sz w:val="28"/>
          <w:szCs w:val="28"/>
        </w:rPr>
        <w:t xml:space="preserve">на первом этапе важно определить </w:t>
      </w:r>
      <w:r w:rsidR="0089247A" w:rsidRPr="0089247A">
        <w:rPr>
          <w:rFonts w:ascii="Times New Roman" w:hAnsi="Times New Roman" w:cs="Times New Roman"/>
          <w:sz w:val="28"/>
          <w:szCs w:val="28"/>
        </w:rPr>
        <w:t xml:space="preserve">территорию </w:t>
      </w:r>
      <w:r w:rsidR="00097DE6" w:rsidRPr="0089247A">
        <w:rPr>
          <w:rFonts w:ascii="Times New Roman" w:hAnsi="Times New Roman" w:cs="Times New Roman"/>
          <w:sz w:val="28"/>
          <w:szCs w:val="28"/>
        </w:rPr>
        <w:t xml:space="preserve">туристского </w:t>
      </w:r>
      <w:r w:rsidR="00097DE6" w:rsidRPr="00796F4F">
        <w:rPr>
          <w:rFonts w:ascii="Times New Roman" w:hAnsi="Times New Roman" w:cs="Times New Roman"/>
          <w:sz w:val="28"/>
          <w:szCs w:val="28"/>
        </w:rPr>
        <w:t>кластера</w:t>
      </w:r>
      <w:r w:rsidR="0089247A" w:rsidRPr="00796F4F">
        <w:rPr>
          <w:rFonts w:ascii="Times New Roman" w:hAnsi="Times New Roman" w:cs="Times New Roman"/>
          <w:sz w:val="28"/>
          <w:szCs w:val="28"/>
        </w:rPr>
        <w:t xml:space="preserve"> с определением центров притяжения туристов и установлением границ кластера. </w:t>
      </w:r>
      <w:r w:rsidR="00796F4F" w:rsidRPr="00796F4F">
        <w:rPr>
          <w:rFonts w:ascii="Times New Roman" w:hAnsi="Times New Roman" w:cs="Times New Roman"/>
          <w:sz w:val="28"/>
          <w:szCs w:val="28"/>
          <w:shd w:val="clear" w:color="auto" w:fill="FFFFFF"/>
        </w:rPr>
        <w:t>При этом следует учитывать, что границы кластера могут варьироваться (от масштаба города до уровня региона или сопредельных территорий) и на его территории возможно выделение нескольких центров притяжения туристов, различных по своей основной услуге, причем не конкурирующих между собой, а взаимодополняющих друг друга.</w:t>
      </w:r>
      <w:r w:rsidR="00796F4F">
        <w:rPr>
          <w:rFonts w:ascii="Times New Roman" w:hAnsi="Times New Roman" w:cs="Times New Roman"/>
          <w:sz w:val="28"/>
          <w:szCs w:val="28"/>
          <w:shd w:val="clear" w:color="auto" w:fill="FFFFFF"/>
        </w:rPr>
        <w:t xml:space="preserve"> </w:t>
      </w:r>
      <w:r w:rsidR="0089247A" w:rsidRPr="00796F4F">
        <w:rPr>
          <w:rFonts w:ascii="Times New Roman" w:hAnsi="Times New Roman" w:cs="Times New Roman"/>
          <w:sz w:val="28"/>
          <w:szCs w:val="28"/>
        </w:rPr>
        <w:t xml:space="preserve">Это </w:t>
      </w:r>
      <w:r w:rsidR="00097DE6" w:rsidRPr="00796F4F">
        <w:rPr>
          <w:rFonts w:ascii="Times New Roman" w:hAnsi="Times New Roman" w:cs="Times New Roman"/>
          <w:sz w:val="28"/>
          <w:szCs w:val="28"/>
        </w:rPr>
        <w:t>несложно установить, если</w:t>
      </w:r>
      <w:r w:rsidR="00083CB5" w:rsidRPr="00796F4F">
        <w:rPr>
          <w:rFonts w:ascii="Times New Roman" w:hAnsi="Times New Roman" w:cs="Times New Roman"/>
          <w:sz w:val="28"/>
          <w:szCs w:val="28"/>
        </w:rPr>
        <w:t xml:space="preserve"> </w:t>
      </w:r>
      <w:r w:rsidR="0089247A" w:rsidRPr="00796F4F">
        <w:rPr>
          <w:rFonts w:ascii="Times New Roman" w:hAnsi="Times New Roman" w:cs="Times New Roman"/>
          <w:sz w:val="28"/>
          <w:szCs w:val="28"/>
        </w:rPr>
        <w:t xml:space="preserve">точно поставить цель и задачи </w:t>
      </w:r>
      <w:r w:rsidR="0089247A" w:rsidRPr="0089247A">
        <w:rPr>
          <w:rFonts w:ascii="Times New Roman" w:hAnsi="Times New Roman" w:cs="Times New Roman"/>
          <w:sz w:val="28"/>
          <w:szCs w:val="28"/>
        </w:rPr>
        <w:t>кластера,</w:t>
      </w:r>
      <w:r w:rsidR="0089247A">
        <w:rPr>
          <w:rFonts w:ascii="Times New Roman" w:hAnsi="Times New Roman" w:cs="Times New Roman"/>
          <w:sz w:val="28"/>
          <w:szCs w:val="28"/>
        </w:rPr>
        <w:t xml:space="preserve"> а также знать,</w:t>
      </w:r>
      <w:r w:rsidR="00097DE6" w:rsidRPr="0089247A">
        <w:rPr>
          <w:rFonts w:ascii="Times New Roman" w:hAnsi="Times New Roman" w:cs="Times New Roman"/>
          <w:sz w:val="28"/>
          <w:szCs w:val="28"/>
        </w:rPr>
        <w:t xml:space="preserve"> отвечает </w:t>
      </w:r>
      <w:r w:rsidR="00083CB5" w:rsidRPr="0089247A">
        <w:rPr>
          <w:rFonts w:ascii="Times New Roman" w:hAnsi="Times New Roman" w:cs="Times New Roman"/>
          <w:sz w:val="28"/>
          <w:szCs w:val="28"/>
        </w:rPr>
        <w:t xml:space="preserve">ли рекреационное пространство </w:t>
      </w:r>
      <w:r w:rsidR="00097DE6" w:rsidRPr="0089247A">
        <w:rPr>
          <w:rFonts w:ascii="Times New Roman" w:hAnsi="Times New Roman" w:cs="Times New Roman"/>
          <w:sz w:val="28"/>
          <w:szCs w:val="28"/>
        </w:rPr>
        <w:t xml:space="preserve">кластерным характеристикам, </w:t>
      </w:r>
      <w:r w:rsidR="0089247A">
        <w:rPr>
          <w:rFonts w:ascii="Times New Roman" w:hAnsi="Times New Roman" w:cs="Times New Roman"/>
          <w:sz w:val="28"/>
          <w:szCs w:val="28"/>
        </w:rPr>
        <w:t>какова</w:t>
      </w:r>
      <w:r w:rsidR="00097DE6" w:rsidRPr="0089247A">
        <w:rPr>
          <w:rFonts w:ascii="Times New Roman" w:hAnsi="Times New Roman" w:cs="Times New Roman"/>
          <w:sz w:val="28"/>
          <w:szCs w:val="28"/>
        </w:rPr>
        <w:t xml:space="preserve"> аттрактивност</w:t>
      </w:r>
      <w:r w:rsidR="0089247A">
        <w:rPr>
          <w:rFonts w:ascii="Times New Roman" w:hAnsi="Times New Roman" w:cs="Times New Roman"/>
          <w:sz w:val="28"/>
          <w:szCs w:val="28"/>
        </w:rPr>
        <w:t>ь</w:t>
      </w:r>
      <w:r w:rsidR="00097DE6">
        <w:rPr>
          <w:rFonts w:ascii="Times New Roman" w:hAnsi="Times New Roman" w:cs="Times New Roman"/>
          <w:sz w:val="28"/>
          <w:szCs w:val="28"/>
        </w:rPr>
        <w:t xml:space="preserve"> выбранного рекреационного пространства, соответству</w:t>
      </w:r>
      <w:r w:rsidR="0089247A">
        <w:rPr>
          <w:rFonts w:ascii="Times New Roman" w:hAnsi="Times New Roman" w:cs="Times New Roman"/>
          <w:sz w:val="28"/>
          <w:szCs w:val="28"/>
        </w:rPr>
        <w:t>ет</w:t>
      </w:r>
      <w:r w:rsidR="00083CB5">
        <w:rPr>
          <w:rFonts w:ascii="Times New Roman" w:hAnsi="Times New Roman" w:cs="Times New Roman"/>
          <w:sz w:val="28"/>
          <w:szCs w:val="28"/>
        </w:rPr>
        <w:t xml:space="preserve"> ли </w:t>
      </w:r>
      <w:r w:rsidR="00097DE6">
        <w:rPr>
          <w:rFonts w:ascii="Times New Roman" w:hAnsi="Times New Roman" w:cs="Times New Roman"/>
          <w:sz w:val="28"/>
          <w:szCs w:val="28"/>
        </w:rPr>
        <w:t xml:space="preserve">инфраструктура и туристские субъекты, </w:t>
      </w:r>
      <w:r w:rsidR="00083CB5">
        <w:rPr>
          <w:rFonts w:ascii="Times New Roman" w:hAnsi="Times New Roman" w:cs="Times New Roman"/>
          <w:sz w:val="28"/>
          <w:szCs w:val="28"/>
        </w:rPr>
        <w:t xml:space="preserve">и </w:t>
      </w:r>
      <w:r w:rsidR="00097DE6">
        <w:rPr>
          <w:rFonts w:ascii="Times New Roman" w:hAnsi="Times New Roman" w:cs="Times New Roman"/>
          <w:sz w:val="28"/>
          <w:szCs w:val="28"/>
        </w:rPr>
        <w:t>взаимосвязан</w:t>
      </w:r>
      <w:r w:rsidR="00083CB5">
        <w:rPr>
          <w:rFonts w:ascii="Times New Roman" w:hAnsi="Times New Roman" w:cs="Times New Roman"/>
          <w:sz w:val="28"/>
          <w:szCs w:val="28"/>
        </w:rPr>
        <w:t>ы ли они между собой</w:t>
      </w:r>
      <w:r w:rsidR="00097DE6">
        <w:rPr>
          <w:rFonts w:ascii="Times New Roman" w:hAnsi="Times New Roman" w:cs="Times New Roman"/>
          <w:sz w:val="28"/>
          <w:szCs w:val="28"/>
        </w:rPr>
        <w:t xml:space="preserve">, </w:t>
      </w:r>
      <w:r w:rsidR="00796951">
        <w:rPr>
          <w:rFonts w:ascii="Times New Roman" w:hAnsi="Times New Roman" w:cs="Times New Roman"/>
          <w:sz w:val="28"/>
          <w:szCs w:val="28"/>
        </w:rPr>
        <w:t xml:space="preserve">какова </w:t>
      </w:r>
      <w:r w:rsidR="00097DE6">
        <w:rPr>
          <w:rFonts w:ascii="Times New Roman" w:hAnsi="Times New Roman" w:cs="Times New Roman"/>
          <w:sz w:val="28"/>
          <w:szCs w:val="28"/>
        </w:rPr>
        <w:t>степень участия государства</w:t>
      </w:r>
      <w:r w:rsidR="00796951">
        <w:rPr>
          <w:rFonts w:ascii="Times New Roman" w:hAnsi="Times New Roman" w:cs="Times New Roman"/>
          <w:sz w:val="28"/>
          <w:szCs w:val="28"/>
        </w:rPr>
        <w:t xml:space="preserve">, </w:t>
      </w:r>
      <w:r w:rsidR="0089247A">
        <w:rPr>
          <w:rFonts w:ascii="Times New Roman" w:hAnsi="Times New Roman" w:cs="Times New Roman"/>
          <w:sz w:val="28"/>
          <w:szCs w:val="28"/>
        </w:rPr>
        <w:t>наличие</w:t>
      </w:r>
      <w:r w:rsidR="00796951">
        <w:rPr>
          <w:rFonts w:ascii="Times New Roman" w:hAnsi="Times New Roman" w:cs="Times New Roman"/>
          <w:sz w:val="28"/>
          <w:szCs w:val="28"/>
        </w:rPr>
        <w:t xml:space="preserve"> гос</w:t>
      </w:r>
      <w:r w:rsidR="00083CB5">
        <w:rPr>
          <w:rFonts w:ascii="Times New Roman" w:hAnsi="Times New Roman" w:cs="Times New Roman"/>
          <w:sz w:val="28"/>
          <w:szCs w:val="28"/>
        </w:rPr>
        <w:t>ударственны</w:t>
      </w:r>
      <w:r w:rsidR="0089247A">
        <w:rPr>
          <w:rFonts w:ascii="Times New Roman" w:hAnsi="Times New Roman" w:cs="Times New Roman"/>
          <w:sz w:val="28"/>
          <w:szCs w:val="28"/>
        </w:rPr>
        <w:t>х</w:t>
      </w:r>
      <w:r w:rsidR="00083CB5">
        <w:rPr>
          <w:rFonts w:ascii="Times New Roman" w:hAnsi="Times New Roman" w:cs="Times New Roman"/>
          <w:sz w:val="28"/>
          <w:szCs w:val="28"/>
        </w:rPr>
        <w:t xml:space="preserve"> или некоммерчески</w:t>
      </w:r>
      <w:r w:rsidR="0089247A">
        <w:rPr>
          <w:rFonts w:ascii="Times New Roman" w:hAnsi="Times New Roman" w:cs="Times New Roman"/>
          <w:sz w:val="28"/>
          <w:szCs w:val="28"/>
        </w:rPr>
        <w:t>х</w:t>
      </w:r>
      <w:r w:rsidR="00083CB5">
        <w:rPr>
          <w:rFonts w:ascii="Times New Roman" w:hAnsi="Times New Roman" w:cs="Times New Roman"/>
          <w:sz w:val="28"/>
          <w:szCs w:val="28"/>
        </w:rPr>
        <w:t xml:space="preserve"> организаци</w:t>
      </w:r>
      <w:r w:rsidR="0089247A">
        <w:rPr>
          <w:rFonts w:ascii="Times New Roman" w:hAnsi="Times New Roman" w:cs="Times New Roman"/>
          <w:sz w:val="28"/>
          <w:szCs w:val="28"/>
        </w:rPr>
        <w:t>й</w:t>
      </w:r>
      <w:r w:rsidR="00796951">
        <w:rPr>
          <w:rFonts w:ascii="Times New Roman" w:hAnsi="Times New Roman" w:cs="Times New Roman"/>
          <w:sz w:val="28"/>
          <w:szCs w:val="28"/>
        </w:rPr>
        <w:t>.</w:t>
      </w:r>
    </w:p>
    <w:p w:rsidR="0089247A" w:rsidRDefault="00796F4F"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w:t>
      </w:r>
      <w:r w:rsidR="0024672B">
        <w:rPr>
          <w:rFonts w:ascii="Times New Roman" w:hAnsi="Times New Roman" w:cs="Times New Roman"/>
          <w:sz w:val="28"/>
          <w:szCs w:val="28"/>
        </w:rPr>
        <w:t>возможен в рамках реализации трех вариантов сценария:</w:t>
      </w:r>
    </w:p>
    <w:p w:rsidR="00BB402F" w:rsidRDefault="0030364E"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D2A35">
        <w:rPr>
          <w:rFonts w:ascii="Times New Roman" w:hAnsi="Times New Roman" w:cs="Times New Roman"/>
          <w:sz w:val="28"/>
          <w:szCs w:val="28"/>
        </w:rPr>
        <w:t xml:space="preserve"> в рамках первого сценария,</w:t>
      </w:r>
      <w:r w:rsidR="0024672B">
        <w:rPr>
          <w:rFonts w:ascii="Times New Roman" w:hAnsi="Times New Roman" w:cs="Times New Roman"/>
          <w:sz w:val="28"/>
          <w:szCs w:val="28"/>
        </w:rPr>
        <w:t xml:space="preserve"> построение туристского кластера</w:t>
      </w:r>
      <w:r w:rsidR="00C17F43">
        <w:rPr>
          <w:rFonts w:ascii="Times New Roman" w:hAnsi="Times New Roman" w:cs="Times New Roman"/>
          <w:sz w:val="28"/>
          <w:szCs w:val="28"/>
        </w:rPr>
        <w:t xml:space="preserve"> </w:t>
      </w:r>
      <w:r w:rsidR="002B2CF2">
        <w:rPr>
          <w:rFonts w:ascii="Times New Roman" w:hAnsi="Times New Roman" w:cs="Times New Roman"/>
          <w:sz w:val="28"/>
          <w:szCs w:val="28"/>
        </w:rPr>
        <w:t>по принципу «сверху</w:t>
      </w:r>
      <w:r w:rsidR="00DD2A35">
        <w:rPr>
          <w:rFonts w:ascii="Times New Roman" w:hAnsi="Times New Roman" w:cs="Times New Roman"/>
          <w:sz w:val="28"/>
          <w:szCs w:val="28"/>
        </w:rPr>
        <w:t xml:space="preserve"> </w:t>
      </w:r>
      <w:r w:rsidR="002B2CF2">
        <w:rPr>
          <w:rFonts w:ascii="Times New Roman" w:hAnsi="Times New Roman" w:cs="Times New Roman"/>
          <w:sz w:val="28"/>
          <w:szCs w:val="28"/>
        </w:rPr>
        <w:t xml:space="preserve">вниз», под которым подразумевается </w:t>
      </w:r>
      <w:r w:rsidR="00BB402F">
        <w:rPr>
          <w:rFonts w:ascii="Times New Roman" w:hAnsi="Times New Roman" w:cs="Times New Roman"/>
          <w:sz w:val="28"/>
          <w:szCs w:val="28"/>
        </w:rPr>
        <w:t>образование органов мониторинга и контроля, определение стратегии кластера и его ресурсной поддержки;</w:t>
      </w:r>
    </w:p>
    <w:p w:rsidR="0024672B" w:rsidRDefault="0030364E"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B402F">
        <w:rPr>
          <w:rFonts w:ascii="Times New Roman" w:hAnsi="Times New Roman" w:cs="Times New Roman"/>
          <w:sz w:val="28"/>
          <w:szCs w:val="28"/>
        </w:rPr>
        <w:t xml:space="preserve"> </w:t>
      </w:r>
      <w:r w:rsidR="00DD2A35">
        <w:rPr>
          <w:rFonts w:ascii="Times New Roman" w:hAnsi="Times New Roman" w:cs="Times New Roman"/>
          <w:sz w:val="28"/>
          <w:szCs w:val="28"/>
        </w:rPr>
        <w:t xml:space="preserve">в рамках второго сценария согласно принципу «снизу вверх» происходит выстраивание отдельных проектов и программ, интегрирующих потенциальных участников кластера; </w:t>
      </w:r>
      <w:r w:rsidR="00BB402F">
        <w:rPr>
          <w:rFonts w:ascii="Times New Roman" w:hAnsi="Times New Roman" w:cs="Times New Roman"/>
          <w:sz w:val="28"/>
          <w:szCs w:val="28"/>
        </w:rPr>
        <w:t xml:space="preserve"> </w:t>
      </w:r>
      <w:r w:rsidR="002B2CF2">
        <w:rPr>
          <w:rFonts w:ascii="Times New Roman" w:hAnsi="Times New Roman" w:cs="Times New Roman"/>
          <w:sz w:val="28"/>
          <w:szCs w:val="28"/>
        </w:rPr>
        <w:t xml:space="preserve"> </w:t>
      </w:r>
    </w:p>
    <w:p w:rsidR="00DD2A35" w:rsidRDefault="00BE47FF"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D2A35">
        <w:rPr>
          <w:rFonts w:ascii="Times New Roman" w:hAnsi="Times New Roman" w:cs="Times New Roman"/>
          <w:sz w:val="28"/>
          <w:szCs w:val="28"/>
        </w:rPr>
        <w:t xml:space="preserve"> третий сценарий охватывает действие двух вышеотмеченных сценариев одновременно. </w:t>
      </w:r>
    </w:p>
    <w:p w:rsidR="005547E5" w:rsidRDefault="00DE6511"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третье</w:t>
      </w:r>
      <w:r w:rsidR="009202F0">
        <w:rPr>
          <w:rFonts w:ascii="Times New Roman" w:hAnsi="Times New Roman" w:cs="Times New Roman"/>
          <w:sz w:val="28"/>
          <w:szCs w:val="28"/>
        </w:rPr>
        <w:t>му</w:t>
      </w:r>
      <w:r>
        <w:rPr>
          <w:rFonts w:ascii="Times New Roman" w:hAnsi="Times New Roman" w:cs="Times New Roman"/>
          <w:sz w:val="28"/>
          <w:szCs w:val="28"/>
        </w:rPr>
        <w:t xml:space="preserve"> этап</w:t>
      </w:r>
      <w:r w:rsidR="009202F0">
        <w:rPr>
          <w:rFonts w:ascii="Times New Roman" w:hAnsi="Times New Roman" w:cs="Times New Roman"/>
          <w:sz w:val="28"/>
          <w:szCs w:val="28"/>
        </w:rPr>
        <w:t>у</w:t>
      </w:r>
      <w:r>
        <w:rPr>
          <w:rFonts w:ascii="Times New Roman" w:hAnsi="Times New Roman" w:cs="Times New Roman"/>
          <w:sz w:val="28"/>
          <w:szCs w:val="28"/>
        </w:rPr>
        <w:t xml:space="preserve"> кластерного развития туризма</w:t>
      </w:r>
      <w:r w:rsidR="005547E5">
        <w:rPr>
          <w:rFonts w:ascii="Times New Roman" w:hAnsi="Times New Roman" w:cs="Times New Roman"/>
          <w:sz w:val="28"/>
          <w:szCs w:val="28"/>
        </w:rPr>
        <w:t>,</w:t>
      </w:r>
      <w:r>
        <w:rPr>
          <w:rFonts w:ascii="Times New Roman" w:hAnsi="Times New Roman" w:cs="Times New Roman"/>
          <w:sz w:val="28"/>
          <w:szCs w:val="28"/>
        </w:rPr>
        <w:t xml:space="preserve"> </w:t>
      </w:r>
      <w:r w:rsidR="00FF0EE3">
        <w:rPr>
          <w:rFonts w:ascii="Times New Roman" w:hAnsi="Times New Roman" w:cs="Times New Roman"/>
          <w:sz w:val="28"/>
          <w:szCs w:val="28"/>
          <w:lang w:val="kk-KZ"/>
        </w:rPr>
        <w:t xml:space="preserve">необходимо </w:t>
      </w:r>
      <w:r w:rsidR="005547E5">
        <w:rPr>
          <w:rFonts w:ascii="Times New Roman" w:hAnsi="Times New Roman" w:cs="Times New Roman"/>
          <w:sz w:val="28"/>
          <w:szCs w:val="28"/>
          <w:lang w:val="kk-KZ"/>
        </w:rPr>
        <w:t xml:space="preserve">на основе </w:t>
      </w:r>
      <w:r w:rsidR="00FF0EE3">
        <w:rPr>
          <w:rFonts w:ascii="Times New Roman" w:hAnsi="Times New Roman" w:cs="Times New Roman"/>
          <w:sz w:val="28"/>
          <w:szCs w:val="28"/>
          <w:lang w:val="kk-KZ"/>
        </w:rPr>
        <w:t>определ</w:t>
      </w:r>
      <w:r w:rsidR="005547E5">
        <w:rPr>
          <w:rFonts w:ascii="Times New Roman" w:hAnsi="Times New Roman" w:cs="Times New Roman"/>
          <w:sz w:val="28"/>
          <w:szCs w:val="28"/>
          <w:lang w:val="kk-KZ"/>
        </w:rPr>
        <w:t>ения</w:t>
      </w:r>
      <w:r w:rsidR="00FF0EE3">
        <w:rPr>
          <w:rFonts w:ascii="Times New Roman" w:hAnsi="Times New Roman" w:cs="Times New Roman"/>
          <w:sz w:val="28"/>
          <w:szCs w:val="28"/>
          <w:lang w:val="kk-KZ"/>
        </w:rPr>
        <w:t xml:space="preserve"> основны</w:t>
      </w:r>
      <w:r w:rsidR="005547E5">
        <w:rPr>
          <w:rFonts w:ascii="Times New Roman" w:hAnsi="Times New Roman" w:cs="Times New Roman"/>
          <w:sz w:val="28"/>
          <w:szCs w:val="28"/>
          <w:lang w:val="kk-KZ"/>
        </w:rPr>
        <w:t>х</w:t>
      </w:r>
      <w:r w:rsidR="00FF0EE3">
        <w:rPr>
          <w:rFonts w:ascii="Times New Roman" w:hAnsi="Times New Roman" w:cs="Times New Roman"/>
          <w:sz w:val="28"/>
          <w:szCs w:val="28"/>
          <w:lang w:val="kk-KZ"/>
        </w:rPr>
        <w:t xml:space="preserve"> характеристик и уникальност</w:t>
      </w:r>
      <w:r w:rsidR="005547E5">
        <w:rPr>
          <w:rFonts w:ascii="Times New Roman" w:hAnsi="Times New Roman" w:cs="Times New Roman"/>
          <w:sz w:val="28"/>
          <w:szCs w:val="28"/>
          <w:lang w:val="kk-KZ"/>
        </w:rPr>
        <w:t>и</w:t>
      </w:r>
      <w:r w:rsidR="00FF0EE3">
        <w:rPr>
          <w:rFonts w:ascii="Times New Roman" w:hAnsi="Times New Roman" w:cs="Times New Roman"/>
          <w:sz w:val="28"/>
          <w:szCs w:val="28"/>
          <w:lang w:val="kk-KZ"/>
        </w:rPr>
        <w:t xml:space="preserve"> туристского кластера</w:t>
      </w:r>
      <w:r w:rsidR="00FF0EE3">
        <w:rPr>
          <w:rFonts w:ascii="Times New Roman" w:hAnsi="Times New Roman" w:cs="Times New Roman"/>
          <w:sz w:val="28"/>
          <w:szCs w:val="28"/>
        </w:rPr>
        <w:t>,</w:t>
      </w:r>
      <w:r w:rsidR="005547E5">
        <w:rPr>
          <w:rFonts w:ascii="Times New Roman" w:hAnsi="Times New Roman" w:cs="Times New Roman"/>
          <w:sz w:val="28"/>
          <w:szCs w:val="28"/>
        </w:rPr>
        <w:t xml:space="preserve"> а также</w:t>
      </w:r>
      <w:r w:rsidR="00FF0EE3">
        <w:rPr>
          <w:rFonts w:ascii="Times New Roman" w:hAnsi="Times New Roman" w:cs="Times New Roman"/>
          <w:sz w:val="28"/>
          <w:szCs w:val="28"/>
        </w:rPr>
        <w:t xml:space="preserve"> установ</w:t>
      </w:r>
      <w:r w:rsidR="005547E5">
        <w:rPr>
          <w:rFonts w:ascii="Times New Roman" w:hAnsi="Times New Roman" w:cs="Times New Roman"/>
          <w:sz w:val="28"/>
          <w:szCs w:val="28"/>
        </w:rPr>
        <w:t>ления перспективных</w:t>
      </w:r>
      <w:r w:rsidR="00FF0EE3">
        <w:rPr>
          <w:rFonts w:ascii="Times New Roman" w:hAnsi="Times New Roman" w:cs="Times New Roman"/>
          <w:sz w:val="28"/>
          <w:szCs w:val="28"/>
        </w:rPr>
        <w:t xml:space="preserve"> вид</w:t>
      </w:r>
      <w:r w:rsidR="005547E5">
        <w:rPr>
          <w:rFonts w:ascii="Times New Roman" w:hAnsi="Times New Roman" w:cs="Times New Roman"/>
          <w:sz w:val="28"/>
          <w:szCs w:val="28"/>
        </w:rPr>
        <w:t>ов</w:t>
      </w:r>
      <w:r w:rsidR="00FF0EE3">
        <w:rPr>
          <w:rFonts w:ascii="Times New Roman" w:hAnsi="Times New Roman" w:cs="Times New Roman"/>
          <w:sz w:val="28"/>
          <w:szCs w:val="28"/>
        </w:rPr>
        <w:t xml:space="preserve"> туризма,</w:t>
      </w:r>
      <w:r w:rsidR="005547E5">
        <w:rPr>
          <w:rFonts w:ascii="Times New Roman" w:hAnsi="Times New Roman" w:cs="Times New Roman"/>
          <w:sz w:val="28"/>
          <w:szCs w:val="28"/>
        </w:rPr>
        <w:t xml:space="preserve"> определить потенциальные и перспективные специализации туристского кластера в зависимости от возможностей и потенциала территориального пространства, в котором локализуется кластер.</w:t>
      </w:r>
    </w:p>
    <w:p w:rsidR="00806E17" w:rsidRDefault="005547E5" w:rsidP="00806E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четвертом этапе кластера </w:t>
      </w:r>
      <w:r w:rsidR="004512A6">
        <w:rPr>
          <w:rFonts w:ascii="Times New Roman" w:hAnsi="Times New Roman" w:cs="Times New Roman"/>
          <w:sz w:val="28"/>
          <w:szCs w:val="28"/>
        </w:rPr>
        <w:t>важно провести анализ мультиатрибутивности ту</w:t>
      </w:r>
      <w:r w:rsidR="00CD354E">
        <w:rPr>
          <w:rFonts w:ascii="Times New Roman" w:hAnsi="Times New Roman" w:cs="Times New Roman"/>
          <w:sz w:val="28"/>
          <w:szCs w:val="28"/>
        </w:rPr>
        <w:t>ристских услуг, который охватывает разнообразные виды транспорта, мест размещения, вариантов питания, тематических туров, экскурсий, уровня сервиса и т.д.</w:t>
      </w:r>
      <w:r w:rsidR="00806E17" w:rsidRPr="00806E17">
        <w:rPr>
          <w:rFonts w:ascii="Times New Roman" w:hAnsi="Times New Roman" w:cs="Times New Roman"/>
          <w:sz w:val="28"/>
          <w:szCs w:val="28"/>
        </w:rPr>
        <w:t xml:space="preserve"> </w:t>
      </w:r>
      <w:r w:rsidR="00806E17">
        <w:rPr>
          <w:rFonts w:ascii="Times New Roman" w:hAnsi="Times New Roman" w:cs="Times New Roman"/>
          <w:sz w:val="28"/>
          <w:szCs w:val="28"/>
        </w:rPr>
        <w:t>При этом, исследуется уровень зрелости и развитости кластера, в процессе которого выявляются его внутренние и внешние «узкие места». Изучается степень взаимодействия участников кластера, его кадровый потенциал, а также возможность получения финансирования на дальнейшее развитие кластера.</w:t>
      </w:r>
    </w:p>
    <w:p w:rsidR="00CD354E" w:rsidRDefault="007034AC"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Пятый этап охватывает проведение анализа инфраструктуры кластера</w:t>
      </w:r>
      <w:r w:rsidR="004C6357">
        <w:rPr>
          <w:rFonts w:ascii="Times New Roman" w:hAnsi="Times New Roman" w:cs="Times New Roman"/>
          <w:sz w:val="28"/>
          <w:szCs w:val="28"/>
        </w:rPr>
        <w:t xml:space="preserve">. Здесь важно определить конкретные туристские фирмы, которые предоставляют туруслуги, транспорт, связанный с доставкой туристов до места предоставления туристских услуг, </w:t>
      </w:r>
      <w:r w:rsidR="00724CA4">
        <w:rPr>
          <w:rFonts w:ascii="Times New Roman" w:hAnsi="Times New Roman" w:cs="Times New Roman"/>
          <w:sz w:val="28"/>
          <w:szCs w:val="28"/>
        </w:rPr>
        <w:t>места размещения туристов, обеспечения питанием, медицинским персоналом, точками продаж и т.д.</w:t>
      </w:r>
    </w:p>
    <w:p w:rsidR="002C2840" w:rsidRDefault="00863A40" w:rsidP="008924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ш</w:t>
      </w:r>
      <w:r w:rsidR="00A71832">
        <w:rPr>
          <w:rFonts w:ascii="Times New Roman" w:hAnsi="Times New Roman" w:cs="Times New Roman"/>
          <w:sz w:val="28"/>
          <w:szCs w:val="28"/>
        </w:rPr>
        <w:t>есто</w:t>
      </w:r>
      <w:r>
        <w:rPr>
          <w:rFonts w:ascii="Times New Roman" w:hAnsi="Times New Roman" w:cs="Times New Roman"/>
          <w:sz w:val="28"/>
          <w:szCs w:val="28"/>
        </w:rPr>
        <w:t>м</w:t>
      </w:r>
      <w:r w:rsidR="00A71832">
        <w:rPr>
          <w:rFonts w:ascii="Times New Roman" w:hAnsi="Times New Roman" w:cs="Times New Roman"/>
          <w:sz w:val="28"/>
          <w:szCs w:val="28"/>
        </w:rPr>
        <w:t xml:space="preserve"> этап</w:t>
      </w:r>
      <w:r>
        <w:rPr>
          <w:rFonts w:ascii="Times New Roman" w:hAnsi="Times New Roman" w:cs="Times New Roman"/>
          <w:sz w:val="28"/>
          <w:szCs w:val="28"/>
        </w:rPr>
        <w:t xml:space="preserve">е необходимо </w:t>
      </w:r>
      <w:r w:rsidR="001E7E5C">
        <w:rPr>
          <w:rFonts w:ascii="Times New Roman" w:hAnsi="Times New Roman" w:cs="Times New Roman"/>
          <w:sz w:val="28"/>
          <w:szCs w:val="28"/>
        </w:rPr>
        <w:t xml:space="preserve">исследовать природные социально-культурные, экономические, институционально-правовые условия развития туристского кластера. </w:t>
      </w:r>
      <w:r w:rsidR="00907F3A">
        <w:rPr>
          <w:rFonts w:ascii="Times New Roman" w:hAnsi="Times New Roman" w:cs="Times New Roman"/>
          <w:sz w:val="28"/>
          <w:szCs w:val="28"/>
        </w:rPr>
        <w:t xml:space="preserve">Исследование природных условий важно для определения периода востребованности определенного вида туристских услуг. Изучение экономических условий необходимо для мониторинга ценовой политики, и средств обеспечения туркластера. Исследование социально-культурных условий туристского кластера позволяет предоставить туристам более широкий спектр услуг, аутентичных и интересных для туристов. </w:t>
      </w:r>
      <w:r w:rsidR="002C2840">
        <w:rPr>
          <w:rFonts w:ascii="Times New Roman" w:hAnsi="Times New Roman" w:cs="Times New Roman"/>
          <w:sz w:val="28"/>
          <w:szCs w:val="28"/>
        </w:rPr>
        <w:t>Изучение и</w:t>
      </w:r>
      <w:r w:rsidR="00B23D2E">
        <w:rPr>
          <w:rFonts w:ascii="Times New Roman" w:hAnsi="Times New Roman" w:cs="Times New Roman"/>
          <w:sz w:val="28"/>
          <w:szCs w:val="28"/>
        </w:rPr>
        <w:t>нституционально-правовы</w:t>
      </w:r>
      <w:r w:rsidR="002C2840">
        <w:rPr>
          <w:rFonts w:ascii="Times New Roman" w:hAnsi="Times New Roman" w:cs="Times New Roman"/>
          <w:sz w:val="28"/>
          <w:szCs w:val="28"/>
        </w:rPr>
        <w:t>х</w:t>
      </w:r>
      <w:r w:rsidR="00B23D2E">
        <w:rPr>
          <w:rFonts w:ascii="Times New Roman" w:hAnsi="Times New Roman" w:cs="Times New Roman"/>
          <w:sz w:val="28"/>
          <w:szCs w:val="28"/>
        </w:rPr>
        <w:t xml:space="preserve"> услови</w:t>
      </w:r>
      <w:r w:rsidR="002C2840">
        <w:rPr>
          <w:rFonts w:ascii="Times New Roman" w:hAnsi="Times New Roman" w:cs="Times New Roman"/>
          <w:sz w:val="28"/>
          <w:szCs w:val="28"/>
        </w:rPr>
        <w:t>й</w:t>
      </w:r>
      <w:r w:rsidR="00B23D2E">
        <w:rPr>
          <w:rFonts w:ascii="Times New Roman" w:hAnsi="Times New Roman" w:cs="Times New Roman"/>
          <w:sz w:val="28"/>
          <w:szCs w:val="28"/>
        </w:rPr>
        <w:t xml:space="preserve"> </w:t>
      </w:r>
      <w:r w:rsidR="002C2840">
        <w:rPr>
          <w:rFonts w:ascii="Times New Roman" w:hAnsi="Times New Roman" w:cs="Times New Roman"/>
          <w:sz w:val="28"/>
          <w:szCs w:val="28"/>
        </w:rPr>
        <w:t>позволяет разработать необходимую правовую базу, которая обеспечит стабильность и предсказуемость для бизнеса и инвесторов.</w:t>
      </w:r>
    </w:p>
    <w:p w:rsidR="0089247A" w:rsidRDefault="00682F90" w:rsidP="00351B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седьмом этапе </w:t>
      </w:r>
      <w:r w:rsidR="00F54CB2">
        <w:rPr>
          <w:rFonts w:ascii="Times New Roman" w:hAnsi="Times New Roman" w:cs="Times New Roman"/>
          <w:sz w:val="28"/>
          <w:szCs w:val="28"/>
        </w:rPr>
        <w:t xml:space="preserve">определяются приоритетные направления развития туркластера в зависимости от вида туризма, сезона предоставляемых услуг, выявляются риски развития туркластера, на основе которых разрабатывается проектная модель туристского кластера с выработкой рекомендаций по его дальнейшему развитию. </w:t>
      </w:r>
    </w:p>
    <w:p w:rsidR="004E042D" w:rsidRDefault="00B73CC4" w:rsidP="00351B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Интерпретируя алгоритм кластерного развития туризма, о</w:t>
      </w:r>
      <w:r w:rsidR="00D9259B" w:rsidRPr="00D9259B">
        <w:rPr>
          <w:rFonts w:ascii="Times New Roman" w:hAnsi="Times New Roman" w:cs="Times New Roman"/>
          <w:sz w:val="28"/>
          <w:szCs w:val="28"/>
        </w:rPr>
        <w:t xml:space="preserve">рганизационно-экономический механизм </w:t>
      </w:r>
      <w:r>
        <w:rPr>
          <w:rFonts w:ascii="Times New Roman" w:hAnsi="Times New Roman" w:cs="Times New Roman"/>
          <w:sz w:val="28"/>
          <w:szCs w:val="28"/>
        </w:rPr>
        <w:t>его функционирования в</w:t>
      </w:r>
      <w:r w:rsidRPr="00D9259B">
        <w:rPr>
          <w:rFonts w:ascii="Times New Roman" w:hAnsi="Times New Roman" w:cs="Times New Roman"/>
          <w:sz w:val="28"/>
          <w:szCs w:val="28"/>
        </w:rPr>
        <w:t>ключ</w:t>
      </w:r>
      <w:r>
        <w:rPr>
          <w:rFonts w:ascii="Times New Roman" w:hAnsi="Times New Roman" w:cs="Times New Roman"/>
          <w:sz w:val="28"/>
          <w:szCs w:val="28"/>
        </w:rPr>
        <w:t>ает р</w:t>
      </w:r>
      <w:r w:rsidR="00D9259B" w:rsidRPr="00D9259B">
        <w:rPr>
          <w:rFonts w:ascii="Times New Roman" w:hAnsi="Times New Roman" w:cs="Times New Roman"/>
          <w:sz w:val="28"/>
          <w:szCs w:val="28"/>
        </w:rPr>
        <w:t>азличные элементы и инструменты, способству</w:t>
      </w:r>
      <w:r>
        <w:rPr>
          <w:rFonts w:ascii="Times New Roman" w:hAnsi="Times New Roman" w:cs="Times New Roman"/>
          <w:sz w:val="28"/>
          <w:szCs w:val="28"/>
        </w:rPr>
        <w:t>я</w:t>
      </w:r>
      <w:r w:rsidR="00D9259B" w:rsidRPr="00D9259B">
        <w:rPr>
          <w:rFonts w:ascii="Times New Roman" w:hAnsi="Times New Roman" w:cs="Times New Roman"/>
          <w:sz w:val="28"/>
          <w:szCs w:val="28"/>
        </w:rPr>
        <w:t xml:space="preserve"> </w:t>
      </w:r>
      <w:r w:rsidR="00D9259B" w:rsidRPr="00F83F3E">
        <w:rPr>
          <w:rFonts w:ascii="Times New Roman" w:hAnsi="Times New Roman" w:cs="Times New Roman"/>
          <w:sz w:val="28"/>
          <w:szCs w:val="28"/>
        </w:rPr>
        <w:t>эффективному развитию турист</w:t>
      </w:r>
      <w:r>
        <w:rPr>
          <w:rFonts w:ascii="Times New Roman" w:hAnsi="Times New Roman" w:cs="Times New Roman"/>
          <w:sz w:val="28"/>
          <w:szCs w:val="28"/>
        </w:rPr>
        <w:t>ск</w:t>
      </w:r>
      <w:r w:rsidR="00D9259B" w:rsidRPr="00F83F3E">
        <w:rPr>
          <w:rFonts w:ascii="Times New Roman" w:hAnsi="Times New Roman" w:cs="Times New Roman"/>
          <w:sz w:val="28"/>
          <w:szCs w:val="28"/>
        </w:rPr>
        <w:t>их кластеров</w:t>
      </w:r>
      <w:r w:rsidR="00F83F3E" w:rsidRPr="00F83F3E">
        <w:rPr>
          <w:rFonts w:ascii="Times New Roman" w:eastAsia="Times New Roman" w:hAnsi="Times New Roman" w:cs="Times New Roman"/>
          <w:sz w:val="28"/>
          <w:szCs w:val="28"/>
          <w:lang w:eastAsia="ru-RU"/>
        </w:rPr>
        <w:t xml:space="preserve"> и повышению их конкурентоспособности на рынке туризма</w:t>
      </w:r>
      <w:r w:rsidR="00D9259B" w:rsidRPr="00F83F3E">
        <w:rPr>
          <w:rFonts w:ascii="Times New Roman" w:hAnsi="Times New Roman" w:cs="Times New Roman"/>
          <w:sz w:val="28"/>
          <w:szCs w:val="28"/>
        </w:rPr>
        <w:t>.</w:t>
      </w:r>
      <w:r w:rsidR="00733ED9">
        <w:rPr>
          <w:rFonts w:ascii="Times New Roman" w:hAnsi="Times New Roman" w:cs="Times New Roman"/>
          <w:sz w:val="28"/>
          <w:szCs w:val="28"/>
        </w:rPr>
        <w:t xml:space="preserve"> </w:t>
      </w:r>
      <w:r w:rsidR="00D9259B" w:rsidRPr="00F83F3E">
        <w:rPr>
          <w:rFonts w:ascii="Times New Roman" w:hAnsi="Times New Roman" w:cs="Times New Roman"/>
          <w:sz w:val="28"/>
          <w:szCs w:val="28"/>
        </w:rPr>
        <w:t>Все составляющие</w:t>
      </w:r>
      <w:r w:rsidR="00C01A3A">
        <w:rPr>
          <w:rFonts w:ascii="Times New Roman" w:hAnsi="Times New Roman" w:cs="Times New Roman"/>
          <w:sz w:val="28"/>
          <w:szCs w:val="28"/>
        </w:rPr>
        <w:t>, необходимые для</w:t>
      </w:r>
      <w:r w:rsidR="00D9259B" w:rsidRPr="00F83F3E">
        <w:rPr>
          <w:rFonts w:ascii="Times New Roman" w:hAnsi="Times New Roman" w:cs="Times New Roman"/>
          <w:sz w:val="28"/>
          <w:szCs w:val="28"/>
        </w:rPr>
        <w:t xml:space="preserve"> организационно-экономического механизма </w:t>
      </w:r>
      <w:r w:rsidR="004E042D" w:rsidRPr="00F83F3E">
        <w:rPr>
          <w:rFonts w:ascii="Times New Roman" w:hAnsi="Times New Roman" w:cs="Times New Roman"/>
          <w:sz w:val="28"/>
          <w:szCs w:val="28"/>
        </w:rPr>
        <w:t>кластерного развития туризма</w:t>
      </w:r>
      <w:r w:rsidR="004E32AF">
        <w:rPr>
          <w:rFonts w:ascii="Times New Roman" w:hAnsi="Times New Roman" w:cs="Times New Roman"/>
          <w:sz w:val="28"/>
          <w:szCs w:val="28"/>
        </w:rPr>
        <w:t>,</w:t>
      </w:r>
      <w:r w:rsidR="004E042D" w:rsidRPr="00F83F3E">
        <w:rPr>
          <w:rFonts w:ascii="Times New Roman" w:hAnsi="Times New Roman" w:cs="Times New Roman"/>
          <w:sz w:val="28"/>
          <w:szCs w:val="28"/>
        </w:rPr>
        <w:t xml:space="preserve"> </w:t>
      </w:r>
      <w:r w:rsidR="004E042D">
        <w:rPr>
          <w:rFonts w:ascii="Times New Roman" w:hAnsi="Times New Roman" w:cs="Times New Roman"/>
          <w:sz w:val="28"/>
          <w:szCs w:val="28"/>
        </w:rPr>
        <w:t xml:space="preserve">целесообразно </w:t>
      </w:r>
      <w:r w:rsidR="00D9259B">
        <w:rPr>
          <w:rFonts w:ascii="Times New Roman" w:hAnsi="Times New Roman" w:cs="Times New Roman"/>
          <w:sz w:val="28"/>
          <w:szCs w:val="28"/>
        </w:rPr>
        <w:t xml:space="preserve">представить в рамках </w:t>
      </w:r>
      <w:r w:rsidR="00372194">
        <w:rPr>
          <w:rFonts w:ascii="Times New Roman" w:hAnsi="Times New Roman" w:cs="Times New Roman"/>
          <w:sz w:val="28"/>
          <w:szCs w:val="28"/>
        </w:rPr>
        <w:t xml:space="preserve">следующих </w:t>
      </w:r>
      <w:r w:rsidR="00D9259B">
        <w:rPr>
          <w:rFonts w:ascii="Times New Roman" w:hAnsi="Times New Roman" w:cs="Times New Roman"/>
          <w:sz w:val="28"/>
          <w:szCs w:val="28"/>
        </w:rPr>
        <w:t>аспектов</w:t>
      </w:r>
      <w:r w:rsidR="004E042D">
        <w:rPr>
          <w:rFonts w:ascii="Times New Roman" w:hAnsi="Times New Roman" w:cs="Times New Roman"/>
          <w:sz w:val="28"/>
          <w:szCs w:val="28"/>
        </w:rPr>
        <w:t>:</w:t>
      </w:r>
    </w:p>
    <w:p w:rsidR="00295B41" w:rsidRPr="00295B41" w:rsidRDefault="00010A70" w:rsidP="007D12FC">
      <w:pPr>
        <w:pStyle w:val="a5"/>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4E042D" w:rsidRPr="00351B82">
        <w:rPr>
          <w:rFonts w:ascii="Times New Roman" w:hAnsi="Times New Roman" w:cs="Times New Roman"/>
          <w:sz w:val="28"/>
          <w:szCs w:val="28"/>
        </w:rPr>
        <w:t>рганизационно-правов</w:t>
      </w:r>
      <w:r w:rsidR="00D9259B" w:rsidRPr="00351B82">
        <w:rPr>
          <w:rFonts w:ascii="Times New Roman" w:hAnsi="Times New Roman" w:cs="Times New Roman"/>
          <w:sz w:val="28"/>
          <w:szCs w:val="28"/>
        </w:rPr>
        <w:t>ой</w:t>
      </w:r>
      <w:r w:rsidR="00351B82" w:rsidRPr="00351B82">
        <w:rPr>
          <w:rFonts w:ascii="Times New Roman" w:hAnsi="Times New Roman" w:cs="Times New Roman"/>
          <w:sz w:val="28"/>
          <w:szCs w:val="28"/>
        </w:rPr>
        <w:t xml:space="preserve">, предполагающий разработку нормативно-правовой базы и вспомогательных программ </w:t>
      </w:r>
      <w:r w:rsidR="00351B82" w:rsidRPr="00295B41">
        <w:rPr>
          <w:rFonts w:ascii="Times New Roman" w:hAnsi="Times New Roman" w:cs="Times New Roman"/>
          <w:sz w:val="28"/>
          <w:szCs w:val="28"/>
        </w:rPr>
        <w:t>поддержки</w:t>
      </w:r>
      <w:r w:rsidR="00295B41" w:rsidRPr="00295B41">
        <w:rPr>
          <w:rFonts w:ascii="Times New Roman" w:hAnsi="Times New Roman" w:cs="Times New Roman"/>
          <w:sz w:val="28"/>
          <w:szCs w:val="28"/>
        </w:rPr>
        <w:t xml:space="preserve">. Это могут быть законы, положения, правила, которые обеспечивают сотрудничество и поддержку </w:t>
      </w:r>
      <w:r w:rsidR="00ED27F3">
        <w:rPr>
          <w:rFonts w:ascii="Times New Roman" w:hAnsi="Times New Roman" w:cs="Times New Roman"/>
          <w:sz w:val="28"/>
          <w:szCs w:val="28"/>
        </w:rPr>
        <w:t xml:space="preserve">туристских </w:t>
      </w:r>
      <w:r w:rsidR="00295B41" w:rsidRPr="00295B41">
        <w:rPr>
          <w:rFonts w:ascii="Times New Roman" w:hAnsi="Times New Roman" w:cs="Times New Roman"/>
          <w:sz w:val="28"/>
          <w:szCs w:val="28"/>
        </w:rPr>
        <w:t>кластерных инициатив. Кроме того, в этом аспекте также важны кадровые, информационные и маркетинговые программы поддержки, которые способствуют обучению кадров, обмену информацией, а также продвижению и маркетингу кластера как единого туристического направления.</w:t>
      </w:r>
    </w:p>
    <w:p w:rsidR="00ED0313" w:rsidRDefault="00010A70" w:rsidP="007D12FC">
      <w:pPr>
        <w:pStyle w:val="a5"/>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282305">
        <w:rPr>
          <w:rFonts w:ascii="Times New Roman" w:hAnsi="Times New Roman" w:cs="Times New Roman"/>
          <w:sz w:val="28"/>
          <w:szCs w:val="28"/>
        </w:rPr>
        <w:t>дминистративно-управленческий,</w:t>
      </w:r>
      <w:r w:rsidR="00CD62BE">
        <w:rPr>
          <w:rFonts w:ascii="Times New Roman" w:hAnsi="Times New Roman" w:cs="Times New Roman"/>
          <w:sz w:val="28"/>
          <w:szCs w:val="28"/>
        </w:rPr>
        <w:t xml:space="preserve"> предполагающий образование объекта и субъекта в тур</w:t>
      </w:r>
      <w:r w:rsidR="00733ED9">
        <w:rPr>
          <w:rFonts w:ascii="Times New Roman" w:hAnsi="Times New Roman" w:cs="Times New Roman"/>
          <w:sz w:val="28"/>
          <w:szCs w:val="28"/>
        </w:rPr>
        <w:t xml:space="preserve">истском </w:t>
      </w:r>
      <w:r w:rsidR="00CD62BE">
        <w:rPr>
          <w:rFonts w:ascii="Times New Roman" w:hAnsi="Times New Roman" w:cs="Times New Roman"/>
          <w:sz w:val="28"/>
          <w:szCs w:val="28"/>
        </w:rPr>
        <w:t xml:space="preserve">кластере. </w:t>
      </w:r>
    </w:p>
    <w:p w:rsidR="00ED0313" w:rsidRPr="00ED0313" w:rsidRDefault="00010A70" w:rsidP="007D12FC">
      <w:pPr>
        <w:pStyle w:val="a5"/>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F241D" w:rsidRPr="00ED0313">
        <w:rPr>
          <w:rFonts w:ascii="Times New Roman" w:hAnsi="Times New Roman" w:cs="Times New Roman"/>
          <w:sz w:val="28"/>
          <w:szCs w:val="28"/>
        </w:rPr>
        <w:t>нвестиционно-инновационный</w:t>
      </w:r>
      <w:r w:rsidR="00F83F3E" w:rsidRPr="00ED0313">
        <w:rPr>
          <w:rFonts w:ascii="Times New Roman" w:hAnsi="Times New Roman" w:cs="Times New Roman"/>
          <w:sz w:val="28"/>
          <w:szCs w:val="28"/>
        </w:rPr>
        <w:t xml:space="preserve">, направленный на совершенствование </w:t>
      </w:r>
      <w:r w:rsidR="00ED0313" w:rsidRPr="00ED0313">
        <w:rPr>
          <w:rFonts w:ascii="Times New Roman" w:hAnsi="Times New Roman" w:cs="Times New Roman"/>
          <w:sz w:val="28"/>
          <w:szCs w:val="28"/>
        </w:rPr>
        <w:t xml:space="preserve">современной </w:t>
      </w:r>
      <w:r w:rsidR="00F83F3E" w:rsidRPr="00ED0313">
        <w:rPr>
          <w:rFonts w:ascii="Times New Roman" w:hAnsi="Times New Roman" w:cs="Times New Roman"/>
          <w:sz w:val="28"/>
          <w:szCs w:val="28"/>
        </w:rPr>
        <w:t>производственной, инженерной и иной инфраструктуры, которая требуетс</w:t>
      </w:r>
      <w:r w:rsidR="00914952">
        <w:rPr>
          <w:rFonts w:ascii="Times New Roman" w:hAnsi="Times New Roman" w:cs="Times New Roman"/>
          <w:sz w:val="28"/>
          <w:szCs w:val="28"/>
        </w:rPr>
        <w:t>я для функционирования кластера.</w:t>
      </w:r>
    </w:p>
    <w:p w:rsidR="00F83F3E" w:rsidRPr="00372194" w:rsidRDefault="00010A70" w:rsidP="007D12FC">
      <w:pPr>
        <w:pStyle w:val="a5"/>
        <w:numPr>
          <w:ilvl w:val="0"/>
          <w:numId w:val="8"/>
        </w:numPr>
        <w:tabs>
          <w:tab w:val="left" w:pos="993"/>
        </w:tabs>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С</w:t>
      </w:r>
      <w:r w:rsidR="00F83F3E" w:rsidRPr="00ED0313">
        <w:rPr>
          <w:rFonts w:ascii="Times New Roman" w:eastAsia="Times New Roman" w:hAnsi="Times New Roman" w:cs="Times New Roman"/>
          <w:sz w:val="28"/>
          <w:szCs w:val="28"/>
          <w:lang w:eastAsia="ru-RU"/>
        </w:rPr>
        <w:t xml:space="preserve">оциокультурный аспект, охватывающий различные аспекты, связанные с человеческим капиталом, культурным наследием и взаимодействием с обществом. В рамках кластерного развития туризма это может включать программы обучения и развития персонала в сфере туризма, создание условий для сохранения и продвижения культурного наследия региона, вовлечение </w:t>
      </w:r>
      <w:r w:rsidR="00F83F3E" w:rsidRPr="00372194">
        <w:rPr>
          <w:rFonts w:ascii="Times New Roman" w:eastAsia="Times New Roman" w:hAnsi="Times New Roman" w:cs="Times New Roman"/>
          <w:sz w:val="28"/>
          <w:szCs w:val="28"/>
          <w:lang w:eastAsia="ru-RU"/>
        </w:rPr>
        <w:t>местного сообщества в туристические инициативы, а также учет социокультурных аспектов в маркетинге и организации туристических мероприятий.</w:t>
      </w:r>
    </w:p>
    <w:p w:rsidR="00923A1D" w:rsidRDefault="005D2E0F" w:rsidP="0087261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1B40">
        <w:rPr>
          <w:rFonts w:ascii="Times New Roman" w:eastAsia="Times New Roman" w:hAnsi="Times New Roman" w:cs="Times New Roman"/>
          <w:sz w:val="28"/>
          <w:szCs w:val="28"/>
          <w:lang w:eastAsia="ru-RU"/>
        </w:rPr>
        <w:t xml:space="preserve">Фундаментом </w:t>
      </w:r>
      <w:r w:rsidR="00B946F7">
        <w:rPr>
          <w:rFonts w:ascii="Times New Roman" w:hAnsi="Times New Roman" w:cs="Times New Roman"/>
          <w:sz w:val="28"/>
          <w:szCs w:val="28"/>
        </w:rPr>
        <w:t>о</w:t>
      </w:r>
      <w:r w:rsidR="00B946F7" w:rsidRPr="00D9259B">
        <w:rPr>
          <w:rFonts w:ascii="Times New Roman" w:hAnsi="Times New Roman" w:cs="Times New Roman"/>
          <w:sz w:val="28"/>
          <w:szCs w:val="28"/>
        </w:rPr>
        <w:t xml:space="preserve">рганизационно-экономический </w:t>
      </w:r>
      <w:r w:rsidRPr="00021B40">
        <w:rPr>
          <w:rFonts w:ascii="Times New Roman" w:eastAsia="Times New Roman" w:hAnsi="Times New Roman" w:cs="Times New Roman"/>
          <w:sz w:val="28"/>
          <w:szCs w:val="28"/>
          <w:lang w:eastAsia="ru-RU"/>
        </w:rPr>
        <w:t>мод</w:t>
      </w:r>
      <w:r w:rsidR="0087261A">
        <w:rPr>
          <w:rFonts w:ascii="Times New Roman" w:eastAsia="Times New Roman" w:hAnsi="Times New Roman" w:cs="Times New Roman"/>
          <w:sz w:val="28"/>
          <w:szCs w:val="28"/>
          <w:lang w:eastAsia="ru-RU"/>
        </w:rPr>
        <w:t>ели являются туристские объекты</w:t>
      </w:r>
      <w:r w:rsidR="00923A1D">
        <w:rPr>
          <w:rFonts w:ascii="Times New Roman" w:eastAsia="Times New Roman" w:hAnsi="Times New Roman" w:cs="Times New Roman"/>
          <w:sz w:val="28"/>
          <w:szCs w:val="28"/>
          <w:lang w:eastAsia="ru-RU"/>
        </w:rPr>
        <w:t xml:space="preserve">, обладающие определенным туристским потенциалом, </w:t>
      </w:r>
      <w:r w:rsidR="00923A1D" w:rsidRPr="00DB67C7">
        <w:rPr>
          <w:rFonts w:ascii="Times New Roman" w:eastAsia="Times New Roman" w:hAnsi="Times New Roman" w:cs="Times New Roman"/>
          <w:sz w:val="28"/>
          <w:szCs w:val="28"/>
          <w:lang w:eastAsia="ru-RU"/>
        </w:rPr>
        <w:t>основанн</w:t>
      </w:r>
      <w:r w:rsidR="00923A1D">
        <w:rPr>
          <w:rFonts w:ascii="Times New Roman" w:eastAsia="Times New Roman" w:hAnsi="Times New Roman" w:cs="Times New Roman"/>
          <w:sz w:val="28"/>
          <w:szCs w:val="28"/>
          <w:lang w:eastAsia="ru-RU"/>
        </w:rPr>
        <w:t>ым</w:t>
      </w:r>
      <w:r w:rsidR="00923A1D" w:rsidRPr="00DB67C7">
        <w:rPr>
          <w:rFonts w:ascii="Times New Roman" w:eastAsia="Times New Roman" w:hAnsi="Times New Roman" w:cs="Times New Roman"/>
          <w:sz w:val="28"/>
          <w:szCs w:val="28"/>
          <w:lang w:eastAsia="ru-RU"/>
        </w:rPr>
        <w:t xml:space="preserve"> на совокупности различных видов туризма и рекреации, обеспечен</w:t>
      </w:r>
      <w:r w:rsidR="00047D19">
        <w:rPr>
          <w:rFonts w:ascii="Times New Roman" w:eastAsia="Times New Roman" w:hAnsi="Times New Roman" w:cs="Times New Roman"/>
          <w:sz w:val="28"/>
          <w:szCs w:val="28"/>
          <w:lang w:eastAsia="ru-RU"/>
        </w:rPr>
        <w:t xml:space="preserve">ности </w:t>
      </w:r>
      <w:r w:rsidR="00923A1D" w:rsidRPr="00DB67C7">
        <w:rPr>
          <w:rFonts w:ascii="Times New Roman" w:eastAsia="Times New Roman" w:hAnsi="Times New Roman" w:cs="Times New Roman"/>
          <w:sz w:val="28"/>
          <w:szCs w:val="28"/>
          <w:lang w:eastAsia="ru-RU"/>
        </w:rPr>
        <w:t>средствами размещения различных се</w:t>
      </w:r>
      <w:r w:rsidR="00923A1D">
        <w:rPr>
          <w:rFonts w:ascii="Times New Roman" w:eastAsia="Times New Roman" w:hAnsi="Times New Roman" w:cs="Times New Roman"/>
          <w:sz w:val="28"/>
          <w:szCs w:val="28"/>
          <w:lang w:eastAsia="ru-RU"/>
        </w:rPr>
        <w:t>гментов туристов, соответствующ</w:t>
      </w:r>
      <w:r w:rsidR="00047D19">
        <w:rPr>
          <w:rFonts w:ascii="Times New Roman" w:eastAsia="Times New Roman" w:hAnsi="Times New Roman" w:cs="Times New Roman"/>
          <w:sz w:val="28"/>
          <w:szCs w:val="28"/>
          <w:lang w:eastAsia="ru-RU"/>
        </w:rPr>
        <w:t>им</w:t>
      </w:r>
      <w:r w:rsidR="00923A1D" w:rsidRPr="00DB67C7">
        <w:rPr>
          <w:rFonts w:ascii="Times New Roman" w:eastAsia="Times New Roman" w:hAnsi="Times New Roman" w:cs="Times New Roman"/>
          <w:sz w:val="28"/>
          <w:szCs w:val="28"/>
          <w:lang w:eastAsia="ru-RU"/>
        </w:rPr>
        <w:t xml:space="preserve"> уров</w:t>
      </w:r>
      <w:r w:rsidR="00047D19">
        <w:rPr>
          <w:rFonts w:ascii="Times New Roman" w:eastAsia="Times New Roman" w:hAnsi="Times New Roman" w:cs="Times New Roman"/>
          <w:sz w:val="28"/>
          <w:szCs w:val="28"/>
          <w:lang w:eastAsia="ru-RU"/>
        </w:rPr>
        <w:t>нем</w:t>
      </w:r>
      <w:r w:rsidR="00923A1D" w:rsidRPr="00DB67C7">
        <w:rPr>
          <w:rFonts w:ascii="Times New Roman" w:eastAsia="Times New Roman" w:hAnsi="Times New Roman" w:cs="Times New Roman"/>
          <w:sz w:val="28"/>
          <w:szCs w:val="28"/>
          <w:lang w:eastAsia="ru-RU"/>
        </w:rPr>
        <w:t xml:space="preserve"> развития транспо</w:t>
      </w:r>
      <w:r w:rsidR="00047D19">
        <w:rPr>
          <w:rFonts w:ascii="Times New Roman" w:eastAsia="Times New Roman" w:hAnsi="Times New Roman" w:cs="Times New Roman"/>
          <w:sz w:val="28"/>
          <w:szCs w:val="28"/>
          <w:lang w:eastAsia="ru-RU"/>
        </w:rPr>
        <w:t>ртной инфраструктуры, эффективной</w:t>
      </w:r>
      <w:r w:rsidR="00923A1D" w:rsidRPr="00DB67C7">
        <w:rPr>
          <w:rFonts w:ascii="Times New Roman" w:eastAsia="Times New Roman" w:hAnsi="Times New Roman" w:cs="Times New Roman"/>
          <w:sz w:val="28"/>
          <w:szCs w:val="28"/>
          <w:lang w:eastAsia="ru-RU"/>
        </w:rPr>
        <w:t xml:space="preserve"> инвестиционно-инновационн</w:t>
      </w:r>
      <w:r w:rsidR="00047D19">
        <w:rPr>
          <w:rFonts w:ascii="Times New Roman" w:eastAsia="Times New Roman" w:hAnsi="Times New Roman" w:cs="Times New Roman"/>
          <w:sz w:val="28"/>
          <w:szCs w:val="28"/>
          <w:lang w:eastAsia="ru-RU"/>
        </w:rPr>
        <w:t>ой политикой</w:t>
      </w:r>
      <w:r w:rsidR="00923A1D" w:rsidRPr="00DB67C7">
        <w:rPr>
          <w:rFonts w:ascii="Times New Roman" w:eastAsia="Times New Roman" w:hAnsi="Times New Roman" w:cs="Times New Roman"/>
          <w:sz w:val="28"/>
          <w:szCs w:val="28"/>
          <w:lang w:eastAsia="ru-RU"/>
        </w:rPr>
        <w:t>.</w:t>
      </w:r>
    </w:p>
    <w:p w:rsidR="0087261A" w:rsidRDefault="009E1763" w:rsidP="0087261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Туристским объектам </w:t>
      </w:r>
      <w:r w:rsidR="005D2E0F" w:rsidRPr="00021B40">
        <w:rPr>
          <w:rFonts w:ascii="Times New Roman" w:eastAsia="Times New Roman" w:hAnsi="Times New Roman" w:cs="Times New Roman"/>
          <w:sz w:val="28"/>
          <w:szCs w:val="28"/>
          <w:lang w:eastAsia="ru-RU"/>
        </w:rPr>
        <w:t>принадлежит решающая роль в развитии туризма</w:t>
      </w:r>
      <w:r w:rsidR="0087261A">
        <w:rPr>
          <w:rFonts w:ascii="Times New Roman" w:eastAsia="Times New Roman" w:hAnsi="Times New Roman" w:cs="Times New Roman"/>
          <w:sz w:val="28"/>
          <w:szCs w:val="28"/>
          <w:lang w:eastAsia="ru-RU"/>
        </w:rPr>
        <w:t xml:space="preserve">, поскольку </w:t>
      </w:r>
      <w:r w:rsidR="005D2E0F" w:rsidRPr="00021B40">
        <w:rPr>
          <w:rFonts w:ascii="Times New Roman" w:eastAsia="Times New Roman" w:hAnsi="Times New Roman" w:cs="Times New Roman"/>
          <w:sz w:val="28"/>
          <w:szCs w:val="28"/>
          <w:lang w:eastAsia="ru-RU"/>
        </w:rPr>
        <w:t xml:space="preserve">они являются основным мотивом и </w:t>
      </w:r>
      <w:r w:rsidR="0087261A">
        <w:rPr>
          <w:rFonts w:ascii="Times New Roman" w:eastAsia="Times New Roman" w:hAnsi="Times New Roman" w:cs="Times New Roman"/>
          <w:sz w:val="28"/>
          <w:szCs w:val="28"/>
          <w:lang w:eastAsia="ru-RU"/>
        </w:rPr>
        <w:t>вызывают интерес у туристов</w:t>
      </w:r>
      <w:r w:rsidR="005D2E0F" w:rsidRPr="00021B40">
        <w:rPr>
          <w:rFonts w:ascii="Times New Roman" w:eastAsia="Times New Roman" w:hAnsi="Times New Roman" w:cs="Times New Roman"/>
          <w:sz w:val="28"/>
          <w:szCs w:val="28"/>
          <w:lang w:eastAsia="ru-RU"/>
        </w:rPr>
        <w:t>.</w:t>
      </w:r>
      <w:r w:rsidR="0087261A">
        <w:rPr>
          <w:rFonts w:ascii="Times New Roman" w:eastAsia="Times New Roman" w:hAnsi="Times New Roman" w:cs="Times New Roman"/>
          <w:sz w:val="28"/>
          <w:szCs w:val="28"/>
          <w:lang w:eastAsia="ru-RU"/>
        </w:rPr>
        <w:t xml:space="preserve"> Общепризнанными считаются следующие группы туристских объектов. К природно-климатическим объектам относятся: </w:t>
      </w:r>
    </w:p>
    <w:p w:rsidR="0087261A" w:rsidRDefault="0087261A"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5D2E0F" w:rsidRPr="00021B40">
        <w:rPr>
          <w:rFonts w:ascii="Times New Roman" w:eastAsia="Times New Roman" w:hAnsi="Times New Roman" w:cs="Times New Roman"/>
          <w:sz w:val="28"/>
          <w:szCs w:val="28"/>
          <w:lang w:eastAsia="ru-RU"/>
        </w:rPr>
        <w:t>рекреационные ресурсы (климатические условия, водные ресурсы, ландшафты, леса, горы, пустыни, объекты природного наследия, включенные в региональные и республиканс</w:t>
      </w:r>
      <w:r>
        <w:rPr>
          <w:rFonts w:ascii="Times New Roman" w:eastAsia="Times New Roman" w:hAnsi="Times New Roman" w:cs="Times New Roman"/>
          <w:sz w:val="28"/>
          <w:szCs w:val="28"/>
          <w:lang w:eastAsia="ru-RU"/>
        </w:rPr>
        <w:t xml:space="preserve">кие списки природного наследия и </w:t>
      </w:r>
      <w:r w:rsidR="005D2E0F" w:rsidRPr="00021B40">
        <w:rPr>
          <w:rFonts w:ascii="Times New Roman" w:eastAsia="Times New Roman" w:hAnsi="Times New Roman" w:cs="Times New Roman"/>
          <w:sz w:val="28"/>
          <w:szCs w:val="28"/>
          <w:lang w:eastAsia="ru-RU"/>
        </w:rPr>
        <w:t>во Всемирный спи</w:t>
      </w:r>
      <w:r>
        <w:rPr>
          <w:rFonts w:ascii="Times New Roman" w:eastAsia="Times New Roman" w:hAnsi="Times New Roman" w:cs="Times New Roman"/>
          <w:sz w:val="28"/>
          <w:szCs w:val="28"/>
          <w:lang w:eastAsia="ru-RU"/>
        </w:rPr>
        <w:t xml:space="preserve">сок природного наследия ЮНЕСКО); </w:t>
      </w:r>
    </w:p>
    <w:p w:rsidR="0087261A" w:rsidRDefault="0087261A"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5D2E0F" w:rsidRPr="00021B40">
        <w:rPr>
          <w:rFonts w:ascii="Times New Roman" w:eastAsia="Times New Roman" w:hAnsi="Times New Roman" w:cs="Times New Roman"/>
          <w:sz w:val="28"/>
          <w:szCs w:val="28"/>
          <w:lang w:eastAsia="ru-RU"/>
        </w:rPr>
        <w:t>бальнеологические</w:t>
      </w:r>
      <w:r w:rsidR="001F191F">
        <w:rPr>
          <w:rFonts w:ascii="Times New Roman" w:eastAsia="Times New Roman" w:hAnsi="Times New Roman" w:cs="Times New Roman"/>
          <w:sz w:val="28"/>
          <w:szCs w:val="28"/>
          <w:lang w:eastAsia="ru-RU"/>
        </w:rPr>
        <w:t xml:space="preserve"> ресурсы</w:t>
      </w:r>
      <w:r w:rsidR="005D2E0F" w:rsidRPr="00021B40">
        <w:rPr>
          <w:rFonts w:ascii="Times New Roman" w:eastAsia="Times New Roman" w:hAnsi="Times New Roman" w:cs="Times New Roman"/>
          <w:sz w:val="28"/>
          <w:szCs w:val="28"/>
          <w:lang w:eastAsia="ru-RU"/>
        </w:rPr>
        <w:t xml:space="preserve"> (радоновые и минеральные источники, </w:t>
      </w:r>
      <w:r w:rsidR="001F191F" w:rsidRPr="00021B40">
        <w:rPr>
          <w:rFonts w:ascii="Times New Roman" w:eastAsia="Times New Roman" w:hAnsi="Times New Roman" w:cs="Times New Roman"/>
          <w:sz w:val="28"/>
          <w:szCs w:val="28"/>
          <w:lang w:eastAsia="ru-RU"/>
        </w:rPr>
        <w:t>грязевые,</w:t>
      </w:r>
      <w:r w:rsidR="001F191F">
        <w:rPr>
          <w:rFonts w:ascii="Times New Roman" w:eastAsia="Times New Roman" w:hAnsi="Times New Roman" w:cs="Times New Roman"/>
          <w:sz w:val="28"/>
          <w:szCs w:val="28"/>
          <w:lang w:eastAsia="ru-RU"/>
        </w:rPr>
        <w:t xml:space="preserve"> </w:t>
      </w:r>
      <w:r w:rsidR="005D2E0F" w:rsidRPr="00021B40">
        <w:rPr>
          <w:rFonts w:ascii="Times New Roman" w:eastAsia="Times New Roman" w:hAnsi="Times New Roman" w:cs="Times New Roman"/>
          <w:sz w:val="28"/>
          <w:szCs w:val="28"/>
          <w:lang w:eastAsia="ru-RU"/>
        </w:rPr>
        <w:t>пантокриновые процедуры);</w:t>
      </w:r>
      <w:r>
        <w:rPr>
          <w:rFonts w:ascii="Times New Roman" w:eastAsia="Times New Roman" w:hAnsi="Times New Roman" w:cs="Times New Roman"/>
          <w:sz w:val="28"/>
          <w:szCs w:val="28"/>
          <w:lang w:eastAsia="ru-RU"/>
        </w:rPr>
        <w:t xml:space="preserve"> </w:t>
      </w:r>
    </w:p>
    <w:p w:rsidR="005D2E0F" w:rsidRDefault="0087261A"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5D2E0F" w:rsidRPr="00021B40">
        <w:rPr>
          <w:rFonts w:ascii="Times New Roman" w:eastAsia="Times New Roman" w:hAnsi="Times New Roman" w:cs="Times New Roman"/>
          <w:sz w:val="28"/>
          <w:szCs w:val="28"/>
          <w:lang w:eastAsia="ru-RU"/>
        </w:rPr>
        <w:t>природные явления (полное солнечное затмение, извержение вулкана)</w:t>
      </w:r>
      <w:r w:rsidR="001F191F">
        <w:rPr>
          <w:rFonts w:ascii="Times New Roman" w:eastAsia="Times New Roman" w:hAnsi="Times New Roman" w:cs="Times New Roman"/>
          <w:sz w:val="28"/>
          <w:szCs w:val="28"/>
          <w:lang w:eastAsia="ru-RU"/>
        </w:rPr>
        <w:t>;</w:t>
      </w:r>
    </w:p>
    <w:p w:rsidR="005D2E0F" w:rsidRPr="00021B40" w:rsidRDefault="0087261A"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5D2E0F" w:rsidRPr="00021B40">
        <w:rPr>
          <w:rFonts w:ascii="Times New Roman" w:eastAsia="Times New Roman" w:hAnsi="Times New Roman" w:cs="Times New Roman"/>
          <w:sz w:val="28"/>
          <w:szCs w:val="28"/>
          <w:lang w:eastAsia="ru-RU"/>
        </w:rPr>
        <w:t>отдельные природные объекты туристского интереса.</w:t>
      </w:r>
    </w:p>
    <w:p w:rsidR="005D2E0F" w:rsidRPr="00021B40" w:rsidRDefault="0087261A"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к</w:t>
      </w:r>
      <w:r w:rsidR="005D2E0F" w:rsidRPr="00021B40">
        <w:rPr>
          <w:rFonts w:ascii="Times New Roman" w:eastAsia="Times New Roman" w:hAnsi="Times New Roman" w:cs="Times New Roman"/>
          <w:sz w:val="28"/>
          <w:szCs w:val="28"/>
          <w:lang w:eastAsia="ru-RU"/>
        </w:rPr>
        <w:t>ультурно-исторически</w:t>
      </w:r>
      <w:r>
        <w:rPr>
          <w:rFonts w:ascii="Times New Roman" w:eastAsia="Times New Roman" w:hAnsi="Times New Roman" w:cs="Times New Roman"/>
          <w:sz w:val="28"/>
          <w:szCs w:val="28"/>
          <w:lang w:eastAsia="ru-RU"/>
        </w:rPr>
        <w:t>м</w:t>
      </w:r>
      <w:r w:rsidR="005D2E0F" w:rsidRPr="00021B40">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 xml:space="preserve">ам </w:t>
      </w:r>
      <w:r w:rsidR="001F191F">
        <w:rPr>
          <w:rFonts w:ascii="Times New Roman" w:eastAsia="Times New Roman" w:hAnsi="Times New Roman" w:cs="Times New Roman"/>
          <w:sz w:val="28"/>
          <w:szCs w:val="28"/>
          <w:lang w:eastAsia="ru-RU"/>
        </w:rPr>
        <w:t>относятся</w:t>
      </w:r>
      <w:r w:rsidR="005D2E0F" w:rsidRPr="00021B40">
        <w:rPr>
          <w:rFonts w:ascii="Times New Roman" w:eastAsia="Times New Roman" w:hAnsi="Times New Roman" w:cs="Times New Roman"/>
          <w:sz w:val="28"/>
          <w:szCs w:val="28"/>
          <w:lang w:eastAsia="ru-RU"/>
        </w:rPr>
        <w:t>:</w:t>
      </w:r>
    </w:p>
    <w:p w:rsidR="005D2E0F" w:rsidRDefault="001F191F"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5D2E0F" w:rsidRPr="00021B40">
        <w:rPr>
          <w:rFonts w:ascii="Times New Roman" w:eastAsia="Times New Roman" w:hAnsi="Times New Roman" w:cs="Times New Roman"/>
          <w:sz w:val="28"/>
          <w:szCs w:val="28"/>
          <w:lang w:eastAsia="ru-RU"/>
        </w:rPr>
        <w:t>антропогенные</w:t>
      </w:r>
      <w:r>
        <w:rPr>
          <w:rFonts w:ascii="Times New Roman" w:eastAsia="Times New Roman" w:hAnsi="Times New Roman" w:cs="Times New Roman"/>
          <w:sz w:val="28"/>
          <w:szCs w:val="28"/>
          <w:lang w:eastAsia="ru-RU"/>
        </w:rPr>
        <w:t xml:space="preserve"> ресурсы</w:t>
      </w:r>
      <w:r w:rsidR="005D2E0F" w:rsidRPr="00021B40">
        <w:rPr>
          <w:rFonts w:ascii="Times New Roman" w:eastAsia="Times New Roman" w:hAnsi="Times New Roman" w:cs="Times New Roman"/>
          <w:sz w:val="28"/>
          <w:szCs w:val="28"/>
          <w:lang w:eastAsia="ru-RU"/>
        </w:rPr>
        <w:t xml:space="preserve"> (созданные человеком) – архитектурные сооружения, представляющие историческую ценность; произведения искусства, представленные в музеях, картинных галереях;</w:t>
      </w:r>
    </w:p>
    <w:p w:rsidR="005D2E0F" w:rsidRPr="00021B40" w:rsidRDefault="001F191F"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5D2E0F" w:rsidRPr="00021B40">
        <w:rPr>
          <w:rFonts w:ascii="Times New Roman" w:eastAsia="Times New Roman" w:hAnsi="Times New Roman" w:cs="Times New Roman"/>
          <w:sz w:val="28"/>
          <w:szCs w:val="28"/>
          <w:lang w:eastAsia="ru-RU"/>
        </w:rPr>
        <w:t>смешанные (созданные человеком и природой)</w:t>
      </w:r>
      <w:r>
        <w:rPr>
          <w:rFonts w:ascii="Times New Roman" w:eastAsia="Times New Roman" w:hAnsi="Times New Roman" w:cs="Times New Roman"/>
          <w:sz w:val="28"/>
          <w:szCs w:val="28"/>
          <w:lang w:eastAsia="ru-RU"/>
        </w:rPr>
        <w:t>, куда относятся</w:t>
      </w:r>
      <w:r w:rsidR="005D2E0F" w:rsidRPr="00021B40">
        <w:rPr>
          <w:rFonts w:ascii="Times New Roman" w:eastAsia="Times New Roman" w:hAnsi="Times New Roman" w:cs="Times New Roman"/>
          <w:sz w:val="28"/>
          <w:szCs w:val="28"/>
          <w:lang w:eastAsia="ru-RU"/>
        </w:rPr>
        <w:t xml:space="preserve"> зоопарки, национальные парки, пляжные зоны, лесопарки, рощи, скверы, пруды.</w:t>
      </w:r>
    </w:p>
    <w:p w:rsidR="005D2E0F" w:rsidRPr="00021B40" w:rsidRDefault="001F191F"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w:t>
      </w:r>
      <w:r w:rsidR="005D2E0F" w:rsidRPr="00021B40">
        <w:rPr>
          <w:rFonts w:ascii="Times New Roman" w:eastAsia="Times New Roman" w:hAnsi="Times New Roman" w:cs="Times New Roman"/>
          <w:sz w:val="28"/>
          <w:szCs w:val="28"/>
          <w:lang w:eastAsia="ru-RU"/>
        </w:rPr>
        <w:t>оциально-экономически</w:t>
      </w:r>
      <w:r>
        <w:rPr>
          <w:rFonts w:ascii="Times New Roman" w:eastAsia="Times New Roman" w:hAnsi="Times New Roman" w:cs="Times New Roman"/>
          <w:sz w:val="28"/>
          <w:szCs w:val="28"/>
          <w:lang w:eastAsia="ru-RU"/>
        </w:rPr>
        <w:t>м</w:t>
      </w:r>
      <w:r w:rsidR="005D2E0F" w:rsidRPr="00021B40">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ам</w:t>
      </w:r>
      <w:r w:rsidR="005D2E0F" w:rsidRPr="00021B40">
        <w:rPr>
          <w:rFonts w:ascii="Times New Roman" w:eastAsia="Times New Roman" w:hAnsi="Times New Roman" w:cs="Times New Roman"/>
          <w:sz w:val="28"/>
          <w:szCs w:val="28"/>
          <w:lang w:eastAsia="ru-RU"/>
        </w:rPr>
        <w:t xml:space="preserve"> (созданны</w:t>
      </w:r>
      <w:r>
        <w:rPr>
          <w:rFonts w:ascii="Times New Roman" w:eastAsia="Times New Roman" w:hAnsi="Times New Roman" w:cs="Times New Roman"/>
          <w:sz w:val="28"/>
          <w:szCs w:val="28"/>
          <w:lang w:eastAsia="ru-RU"/>
        </w:rPr>
        <w:t>ми обществом) относятся</w:t>
      </w:r>
      <w:r w:rsidR="005D2E0F" w:rsidRPr="00021B40">
        <w:rPr>
          <w:rFonts w:ascii="Times New Roman" w:eastAsia="Times New Roman" w:hAnsi="Times New Roman" w:cs="Times New Roman"/>
          <w:sz w:val="28"/>
          <w:szCs w:val="28"/>
          <w:lang w:eastAsia="ru-RU"/>
        </w:rPr>
        <w:t xml:space="preserve"> различные явления</w:t>
      </w:r>
      <w:r>
        <w:rPr>
          <w:rFonts w:ascii="Times New Roman" w:eastAsia="Times New Roman" w:hAnsi="Times New Roman" w:cs="Times New Roman"/>
          <w:sz w:val="28"/>
          <w:szCs w:val="28"/>
          <w:lang w:eastAsia="ru-RU"/>
        </w:rPr>
        <w:t xml:space="preserve"> и события, </w:t>
      </w:r>
      <w:r w:rsidR="005D2E0F" w:rsidRPr="00021B40">
        <w:rPr>
          <w:rFonts w:ascii="Times New Roman" w:eastAsia="Times New Roman" w:hAnsi="Times New Roman" w:cs="Times New Roman"/>
          <w:sz w:val="28"/>
          <w:szCs w:val="28"/>
          <w:lang w:eastAsia="ru-RU"/>
        </w:rPr>
        <w:t>привлекаю</w:t>
      </w:r>
      <w:r>
        <w:rPr>
          <w:rFonts w:ascii="Times New Roman" w:eastAsia="Times New Roman" w:hAnsi="Times New Roman" w:cs="Times New Roman"/>
          <w:sz w:val="28"/>
          <w:szCs w:val="28"/>
          <w:lang w:eastAsia="ru-RU"/>
        </w:rPr>
        <w:t>щие</w:t>
      </w:r>
      <w:r w:rsidR="005D2E0F" w:rsidRPr="00021B40">
        <w:rPr>
          <w:rFonts w:ascii="Times New Roman" w:eastAsia="Times New Roman" w:hAnsi="Times New Roman" w:cs="Times New Roman"/>
          <w:sz w:val="28"/>
          <w:szCs w:val="28"/>
          <w:lang w:eastAsia="ru-RU"/>
        </w:rPr>
        <w:t xml:space="preserve"> туристов. </w:t>
      </w:r>
      <w:r w:rsidR="005D4D74">
        <w:rPr>
          <w:rFonts w:ascii="Times New Roman" w:eastAsia="Times New Roman" w:hAnsi="Times New Roman" w:cs="Times New Roman"/>
          <w:sz w:val="28"/>
          <w:szCs w:val="28"/>
          <w:lang w:eastAsia="ru-RU"/>
        </w:rPr>
        <w:t>Сюда можно отнести</w:t>
      </w:r>
      <w:r w:rsidR="005D2E0F" w:rsidRPr="00021B40">
        <w:rPr>
          <w:rFonts w:ascii="Times New Roman" w:eastAsia="Times New Roman" w:hAnsi="Times New Roman" w:cs="Times New Roman"/>
          <w:sz w:val="28"/>
          <w:szCs w:val="28"/>
          <w:lang w:eastAsia="ru-RU"/>
        </w:rPr>
        <w:t xml:space="preserve"> спортивные соревнования, народные гуляния, национальные и религиозные праздники.</w:t>
      </w:r>
    </w:p>
    <w:p w:rsidR="005D2E0F" w:rsidRDefault="005D2E0F" w:rsidP="001F19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21B40">
        <w:rPr>
          <w:rFonts w:ascii="Times New Roman" w:eastAsia="Times New Roman" w:hAnsi="Times New Roman" w:cs="Times New Roman"/>
          <w:sz w:val="28"/>
          <w:szCs w:val="28"/>
          <w:lang w:eastAsia="ru-RU"/>
        </w:rPr>
        <w:t>Определив роль туристских ресурсов в формировании кластера и его продвижения на рынок, следует провести анализ их соста</w:t>
      </w:r>
      <w:r w:rsidR="005D4D74">
        <w:rPr>
          <w:rFonts w:ascii="Times New Roman" w:eastAsia="Times New Roman" w:hAnsi="Times New Roman" w:cs="Times New Roman"/>
          <w:sz w:val="28"/>
          <w:szCs w:val="28"/>
          <w:lang w:eastAsia="ru-RU"/>
        </w:rPr>
        <w:t>ва и качественных характеристик, что даст развернутое представление о потенциале рекреационного пространства с точки зрения туристских кластеров.</w:t>
      </w:r>
    </w:p>
    <w:p w:rsidR="00DB67C7" w:rsidRPr="00DB67C7" w:rsidRDefault="00DB67C7" w:rsidP="00DB67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B67C7">
        <w:rPr>
          <w:rFonts w:ascii="Times New Roman" w:eastAsia="Times New Roman" w:hAnsi="Times New Roman" w:cs="Times New Roman"/>
          <w:sz w:val="28"/>
          <w:szCs w:val="28"/>
          <w:lang w:eastAsia="ru-RU"/>
        </w:rPr>
        <w:t>Присутствие на территории Казахстана разнообразных природных ресурсов и климатических условий позволяет формировать туристские кластеры, включающие различные виды туризма, каждый из которых требует учета специфики инфраструктуры как фундамента для оказания туристских услуг.</w:t>
      </w:r>
    </w:p>
    <w:p w:rsidR="00DB67C7" w:rsidRPr="00DB67C7" w:rsidRDefault="00DB67C7" w:rsidP="00DB67C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B67C7">
        <w:rPr>
          <w:rFonts w:ascii="Times New Roman" w:eastAsia="Times New Roman" w:hAnsi="Times New Roman" w:cs="Times New Roman"/>
          <w:sz w:val="28"/>
          <w:szCs w:val="28"/>
          <w:lang w:eastAsia="ru-RU"/>
        </w:rPr>
        <w:t>Все многообразие туристских ресурсов Казахстана показывает, что въездной и внутренний туризм в Казахстане может быть представлен большим разнообразием и сочетанием видов</w:t>
      </w:r>
      <w:r w:rsidR="00466062">
        <w:rPr>
          <w:rFonts w:ascii="Times New Roman" w:eastAsia="Times New Roman" w:hAnsi="Times New Roman" w:cs="Times New Roman"/>
          <w:sz w:val="28"/>
          <w:szCs w:val="28"/>
          <w:lang w:eastAsia="ru-RU"/>
        </w:rPr>
        <w:t>, что</w:t>
      </w:r>
      <w:r w:rsidRPr="00DB67C7">
        <w:rPr>
          <w:rFonts w:ascii="Times New Roman" w:eastAsia="Times New Roman" w:hAnsi="Times New Roman" w:cs="Times New Roman"/>
          <w:sz w:val="28"/>
          <w:szCs w:val="28"/>
          <w:lang w:eastAsia="ru-RU"/>
        </w:rPr>
        <w:t xml:space="preserve"> дает возможности для формирования туристских кластеров, объединяющих популярные</w:t>
      </w:r>
      <w:r w:rsidR="00466062">
        <w:rPr>
          <w:rFonts w:ascii="Times New Roman" w:eastAsia="Times New Roman" w:hAnsi="Times New Roman" w:cs="Times New Roman"/>
          <w:sz w:val="28"/>
          <w:szCs w:val="28"/>
          <w:lang w:eastAsia="ru-RU"/>
        </w:rPr>
        <w:t xml:space="preserve"> и</w:t>
      </w:r>
      <w:r w:rsidRPr="00DB67C7">
        <w:rPr>
          <w:rFonts w:ascii="Times New Roman" w:eastAsia="Times New Roman" w:hAnsi="Times New Roman" w:cs="Times New Roman"/>
          <w:sz w:val="28"/>
          <w:szCs w:val="28"/>
          <w:lang w:eastAsia="ru-RU"/>
        </w:rPr>
        <w:t xml:space="preserve"> востребованные виды туризма. Именно это дает основание для выделения и обоснования специализации кластера как необходимого условия разработки модели. При этом уникальность туристских ресурсов, местные традиции и культура отдыха оказывают определяющее влияние на выбор специализации туристского кластера и определения основных направлений развития</w:t>
      </w:r>
      <w:r w:rsidR="007A59D0">
        <w:rPr>
          <w:rFonts w:ascii="Times New Roman" w:eastAsia="Times New Roman" w:hAnsi="Times New Roman" w:cs="Times New Roman"/>
          <w:sz w:val="28"/>
          <w:szCs w:val="28"/>
          <w:lang w:eastAsia="ru-RU"/>
        </w:rPr>
        <w:t xml:space="preserve"> </w:t>
      </w:r>
      <w:r w:rsidR="007A59D0" w:rsidRPr="007A59D0">
        <w:rPr>
          <w:rFonts w:ascii="Times New Roman" w:eastAsia="Times New Roman" w:hAnsi="Times New Roman" w:cs="Times New Roman"/>
          <w:sz w:val="28"/>
          <w:szCs w:val="28"/>
          <w:lang w:eastAsia="ru-RU"/>
        </w:rPr>
        <w:t>[</w:t>
      </w:r>
      <w:r w:rsidR="000928D5">
        <w:rPr>
          <w:rFonts w:ascii="Times New Roman" w:hAnsi="Times New Roman" w:cs="Times New Roman"/>
          <w:sz w:val="28"/>
          <w:szCs w:val="28"/>
        </w:rPr>
        <w:t>39</w:t>
      </w:r>
      <w:r w:rsidR="007A59D0" w:rsidRPr="007A59D0">
        <w:rPr>
          <w:rFonts w:ascii="Times New Roman" w:eastAsia="Times New Roman" w:hAnsi="Times New Roman" w:cs="Times New Roman"/>
          <w:sz w:val="28"/>
          <w:szCs w:val="28"/>
          <w:lang w:eastAsia="ru-RU"/>
        </w:rPr>
        <w:t>].</w:t>
      </w:r>
    </w:p>
    <w:p w:rsidR="002D192C" w:rsidRDefault="00A614E9" w:rsidP="00A614E9">
      <w:pPr>
        <w:spacing w:after="0" w:line="240" w:lineRule="auto"/>
        <w:ind w:firstLine="709"/>
        <w:jc w:val="both"/>
        <w:rPr>
          <w:rFonts w:ascii="Times New Roman" w:hAnsi="Times New Roman" w:cs="Times New Roman"/>
          <w:sz w:val="28"/>
          <w:szCs w:val="28"/>
        </w:rPr>
      </w:pPr>
      <w:r w:rsidRPr="00A614E9">
        <w:rPr>
          <w:rFonts w:ascii="Times New Roman" w:hAnsi="Times New Roman" w:cs="Times New Roman"/>
          <w:sz w:val="28"/>
          <w:szCs w:val="28"/>
        </w:rPr>
        <w:t>Исходя из представленного алгоритма кластерного развития туризма следует вывод, что кластер обладает многоаспектностью и многокомпонентностью, удовлетворяющей потребности конкретного сегмента туристов. Именно кластерная модель развития туризма позволяет учесть потребности и интересы всех участников кластера, способствует социально-экономическому развитию рекреационного пространства, тем самым формируя имидж туристского кластера, и имея преимущества над развитием туристской отрасли, если бы она функционировала б</w:t>
      </w:r>
      <w:r w:rsidR="00BE47FF">
        <w:rPr>
          <w:rFonts w:ascii="Times New Roman" w:hAnsi="Times New Roman" w:cs="Times New Roman"/>
          <w:sz w:val="28"/>
          <w:szCs w:val="28"/>
        </w:rPr>
        <w:t xml:space="preserve">ы вне кластерного развития. </w:t>
      </w:r>
    </w:p>
    <w:p w:rsidR="00A614E9" w:rsidRPr="00A614E9" w:rsidRDefault="002162DE" w:rsidP="00A614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более углубленного изучения специфики кластерного развития туризма, п</w:t>
      </w:r>
      <w:r w:rsidR="002D192C" w:rsidRPr="002D192C">
        <w:rPr>
          <w:rFonts w:ascii="Times New Roman" w:hAnsi="Times New Roman" w:cs="Times New Roman"/>
          <w:sz w:val="28"/>
          <w:szCs w:val="28"/>
        </w:rPr>
        <w:t>ереходим к рассмотрению некоторых зарубежных моделей</w:t>
      </w:r>
      <w:r>
        <w:rPr>
          <w:rFonts w:ascii="Times New Roman" w:hAnsi="Times New Roman" w:cs="Times New Roman"/>
          <w:sz w:val="28"/>
          <w:szCs w:val="28"/>
        </w:rPr>
        <w:t>, представленных в следующем разделе диссертационной работы.</w:t>
      </w:r>
      <w:r w:rsidR="002D192C" w:rsidRPr="002D192C">
        <w:rPr>
          <w:rFonts w:ascii="Times New Roman" w:hAnsi="Times New Roman" w:cs="Times New Roman"/>
          <w:sz w:val="28"/>
          <w:szCs w:val="28"/>
        </w:rPr>
        <w:t xml:space="preserve"> </w:t>
      </w:r>
    </w:p>
    <w:p w:rsidR="00733ED9" w:rsidRDefault="00733ED9" w:rsidP="00E867F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614003" w:rsidRPr="00A236F7" w:rsidRDefault="002D192C" w:rsidP="00876284">
      <w:pPr>
        <w:pStyle w:val="a5"/>
        <w:numPr>
          <w:ilvl w:val="1"/>
          <w:numId w:val="4"/>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Модели кластерного развития туризма: зарубежный опыт на примере США, Ю</w:t>
      </w:r>
      <w:r w:rsidR="007B39B1">
        <w:rPr>
          <w:rFonts w:ascii="Times New Roman" w:hAnsi="Times New Roman" w:cs="Times New Roman"/>
          <w:b/>
          <w:sz w:val="28"/>
          <w:szCs w:val="28"/>
        </w:rPr>
        <w:t>жно-Африканской республики</w:t>
      </w:r>
      <w:r>
        <w:rPr>
          <w:rFonts w:ascii="Times New Roman" w:hAnsi="Times New Roman" w:cs="Times New Roman"/>
          <w:b/>
          <w:sz w:val="28"/>
          <w:szCs w:val="28"/>
        </w:rPr>
        <w:t>, Австралии,</w:t>
      </w:r>
      <w:r w:rsidR="005B78F6">
        <w:rPr>
          <w:rFonts w:ascii="Times New Roman" w:hAnsi="Times New Roman" w:cs="Times New Roman"/>
          <w:b/>
          <w:sz w:val="28"/>
          <w:szCs w:val="28"/>
        </w:rPr>
        <w:t xml:space="preserve"> Японии,</w:t>
      </w:r>
      <w:r>
        <w:rPr>
          <w:rFonts w:ascii="Times New Roman" w:hAnsi="Times New Roman" w:cs="Times New Roman"/>
          <w:b/>
          <w:sz w:val="28"/>
          <w:szCs w:val="28"/>
        </w:rPr>
        <w:t xml:space="preserve"> </w:t>
      </w:r>
      <w:r w:rsidRPr="00D56ACC">
        <w:rPr>
          <w:rFonts w:ascii="Times New Roman" w:hAnsi="Times New Roman" w:cs="Times New Roman"/>
          <w:b/>
          <w:sz w:val="28"/>
          <w:szCs w:val="28"/>
        </w:rPr>
        <w:t>европейских</w:t>
      </w:r>
      <w:r w:rsidR="00D56ACC" w:rsidRPr="00D56ACC">
        <w:rPr>
          <w:rFonts w:ascii="Times New Roman" w:hAnsi="Times New Roman" w:cs="Times New Roman"/>
          <w:b/>
          <w:sz w:val="28"/>
          <w:szCs w:val="28"/>
        </w:rPr>
        <w:t xml:space="preserve"> и азиатских</w:t>
      </w:r>
      <w:r w:rsidRPr="00D56ACC">
        <w:rPr>
          <w:rFonts w:ascii="Times New Roman" w:hAnsi="Times New Roman" w:cs="Times New Roman"/>
          <w:b/>
          <w:sz w:val="28"/>
          <w:szCs w:val="28"/>
        </w:rPr>
        <w:t xml:space="preserve"> стран</w:t>
      </w:r>
    </w:p>
    <w:p w:rsidR="00D174F0" w:rsidRDefault="00D174F0" w:rsidP="000F4A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392015">
        <w:rPr>
          <w:rFonts w:ascii="Times New Roman" w:hAnsi="Times New Roman" w:cs="Times New Roman"/>
          <w:sz w:val="28"/>
          <w:szCs w:val="28"/>
        </w:rPr>
        <w:t xml:space="preserve">основе изучения мировых процессов кластеризации выделяем </w:t>
      </w:r>
      <w:r w:rsidR="00CD0007">
        <w:rPr>
          <w:rFonts w:ascii="Times New Roman" w:hAnsi="Times New Roman" w:cs="Times New Roman"/>
          <w:sz w:val="28"/>
          <w:szCs w:val="28"/>
        </w:rPr>
        <w:t>пять</w:t>
      </w:r>
      <w:r>
        <w:rPr>
          <w:rFonts w:ascii="Times New Roman" w:hAnsi="Times New Roman" w:cs="Times New Roman"/>
          <w:sz w:val="28"/>
          <w:szCs w:val="28"/>
        </w:rPr>
        <w:t xml:space="preserve"> модел</w:t>
      </w:r>
      <w:r w:rsidR="00CD0007">
        <w:rPr>
          <w:rFonts w:ascii="Times New Roman" w:hAnsi="Times New Roman" w:cs="Times New Roman"/>
          <w:sz w:val="28"/>
          <w:szCs w:val="28"/>
        </w:rPr>
        <w:t xml:space="preserve">ей </w:t>
      </w:r>
      <w:r>
        <w:rPr>
          <w:rFonts w:ascii="Times New Roman" w:hAnsi="Times New Roman" w:cs="Times New Roman"/>
          <w:sz w:val="28"/>
          <w:szCs w:val="28"/>
        </w:rPr>
        <w:t>кластерного развития туризма</w:t>
      </w:r>
      <w:r w:rsidR="00392015">
        <w:rPr>
          <w:rFonts w:ascii="Times New Roman" w:hAnsi="Times New Roman" w:cs="Times New Roman"/>
          <w:sz w:val="28"/>
          <w:szCs w:val="28"/>
        </w:rPr>
        <w:t>, существующих на современном этапе</w:t>
      </w:r>
      <w:r>
        <w:rPr>
          <w:rFonts w:ascii="Times New Roman" w:hAnsi="Times New Roman" w:cs="Times New Roman"/>
          <w:sz w:val="28"/>
          <w:szCs w:val="28"/>
        </w:rPr>
        <w:t>:</w:t>
      </w:r>
    </w:p>
    <w:p w:rsidR="00822FFA" w:rsidRDefault="00822FFA" w:rsidP="00D56ACC">
      <w:pPr>
        <w:pStyle w:val="a5"/>
        <w:numPr>
          <w:ilvl w:val="0"/>
          <w:numId w:val="10"/>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Северо-</w:t>
      </w:r>
      <w:r w:rsidR="00F74964">
        <w:rPr>
          <w:rFonts w:ascii="Times New Roman" w:hAnsi="Times New Roman" w:cs="Times New Roman"/>
          <w:sz w:val="28"/>
          <w:szCs w:val="28"/>
        </w:rPr>
        <w:t xml:space="preserve">Американская </w:t>
      </w:r>
      <w:r>
        <w:rPr>
          <w:rFonts w:ascii="Times New Roman" w:hAnsi="Times New Roman" w:cs="Times New Roman"/>
          <w:sz w:val="28"/>
          <w:szCs w:val="28"/>
        </w:rPr>
        <w:t>модель (на примере США)</w:t>
      </w:r>
      <w:r w:rsidR="00AC3B36">
        <w:rPr>
          <w:rFonts w:ascii="Times New Roman" w:hAnsi="Times New Roman" w:cs="Times New Roman"/>
          <w:sz w:val="28"/>
          <w:szCs w:val="28"/>
        </w:rPr>
        <w:t>.</w:t>
      </w:r>
    </w:p>
    <w:p w:rsidR="00392015" w:rsidRDefault="00392015" w:rsidP="00D56ACC">
      <w:pPr>
        <w:pStyle w:val="a5"/>
        <w:numPr>
          <w:ilvl w:val="0"/>
          <w:numId w:val="10"/>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Южно-Африканская модель (на примере</w:t>
      </w:r>
      <w:r w:rsidR="00F74964">
        <w:rPr>
          <w:rFonts w:ascii="Times New Roman" w:hAnsi="Times New Roman" w:cs="Times New Roman"/>
          <w:sz w:val="28"/>
          <w:szCs w:val="28"/>
        </w:rPr>
        <w:t xml:space="preserve"> Кейлича</w:t>
      </w:r>
      <w:r>
        <w:rPr>
          <w:rFonts w:ascii="Times New Roman" w:hAnsi="Times New Roman" w:cs="Times New Roman"/>
          <w:sz w:val="28"/>
          <w:szCs w:val="28"/>
        </w:rPr>
        <w:t>)</w:t>
      </w:r>
      <w:r w:rsidR="00AC3B36">
        <w:rPr>
          <w:rFonts w:ascii="Times New Roman" w:hAnsi="Times New Roman" w:cs="Times New Roman"/>
          <w:sz w:val="28"/>
          <w:szCs w:val="28"/>
        </w:rPr>
        <w:t>.</w:t>
      </w:r>
    </w:p>
    <w:p w:rsidR="00CD0007" w:rsidRDefault="00CD0007" w:rsidP="00D56ACC">
      <w:pPr>
        <w:pStyle w:val="a5"/>
        <w:numPr>
          <w:ilvl w:val="0"/>
          <w:numId w:val="10"/>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Австралийская модель (на примере Квинсленда)</w:t>
      </w:r>
      <w:r w:rsidR="00AC3B36">
        <w:rPr>
          <w:rFonts w:ascii="Times New Roman" w:hAnsi="Times New Roman" w:cs="Times New Roman"/>
          <w:sz w:val="28"/>
          <w:szCs w:val="28"/>
        </w:rPr>
        <w:t>.</w:t>
      </w:r>
    </w:p>
    <w:p w:rsidR="00D174F0" w:rsidRDefault="00D174F0" w:rsidP="00D56ACC">
      <w:pPr>
        <w:pStyle w:val="a5"/>
        <w:numPr>
          <w:ilvl w:val="0"/>
          <w:numId w:val="10"/>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Западно-</w:t>
      </w:r>
      <w:r w:rsidR="00F74964">
        <w:rPr>
          <w:rFonts w:ascii="Times New Roman" w:hAnsi="Times New Roman" w:cs="Times New Roman"/>
          <w:sz w:val="28"/>
          <w:szCs w:val="28"/>
        </w:rPr>
        <w:t xml:space="preserve">Европейская </w:t>
      </w:r>
      <w:r>
        <w:rPr>
          <w:rFonts w:ascii="Times New Roman" w:hAnsi="Times New Roman" w:cs="Times New Roman"/>
          <w:sz w:val="28"/>
          <w:szCs w:val="28"/>
        </w:rPr>
        <w:t>модель</w:t>
      </w:r>
      <w:r w:rsidR="00822FFA">
        <w:rPr>
          <w:rFonts w:ascii="Times New Roman" w:hAnsi="Times New Roman" w:cs="Times New Roman"/>
          <w:sz w:val="28"/>
          <w:szCs w:val="28"/>
        </w:rPr>
        <w:t xml:space="preserve"> (на примере стран ЕС)</w:t>
      </w:r>
      <w:r w:rsidR="00AC3B36">
        <w:rPr>
          <w:rFonts w:ascii="Times New Roman" w:hAnsi="Times New Roman" w:cs="Times New Roman"/>
          <w:sz w:val="28"/>
          <w:szCs w:val="28"/>
        </w:rPr>
        <w:t>.</w:t>
      </w:r>
    </w:p>
    <w:p w:rsidR="00D174F0" w:rsidRDefault="00CC3541" w:rsidP="00D56ACC">
      <w:pPr>
        <w:pStyle w:val="a5"/>
        <w:numPr>
          <w:ilvl w:val="0"/>
          <w:numId w:val="10"/>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Азиатская модель</w:t>
      </w:r>
      <w:r w:rsidR="00822FFA">
        <w:rPr>
          <w:rFonts w:ascii="Times New Roman" w:hAnsi="Times New Roman" w:cs="Times New Roman"/>
          <w:sz w:val="28"/>
          <w:szCs w:val="28"/>
        </w:rPr>
        <w:t xml:space="preserve"> (на примере Японии</w:t>
      </w:r>
      <w:r w:rsidR="00D56ACC">
        <w:rPr>
          <w:rFonts w:ascii="Times New Roman" w:hAnsi="Times New Roman" w:cs="Times New Roman"/>
          <w:sz w:val="28"/>
          <w:szCs w:val="28"/>
        </w:rPr>
        <w:t>, Ки</w:t>
      </w:r>
      <w:r w:rsidR="00DF151C">
        <w:rPr>
          <w:rFonts w:ascii="Times New Roman" w:hAnsi="Times New Roman" w:cs="Times New Roman"/>
          <w:sz w:val="28"/>
          <w:szCs w:val="28"/>
        </w:rPr>
        <w:t>тая, Сингапура, Южной Кореи, Таи</w:t>
      </w:r>
      <w:r w:rsidR="00D56ACC">
        <w:rPr>
          <w:rFonts w:ascii="Times New Roman" w:hAnsi="Times New Roman" w:cs="Times New Roman"/>
          <w:sz w:val="28"/>
          <w:szCs w:val="28"/>
        </w:rPr>
        <w:t>ланда, Индии</w:t>
      </w:r>
      <w:r w:rsidR="00822FFA">
        <w:rPr>
          <w:rFonts w:ascii="Times New Roman" w:hAnsi="Times New Roman" w:cs="Times New Roman"/>
          <w:sz w:val="28"/>
          <w:szCs w:val="28"/>
        </w:rPr>
        <w:t>)</w:t>
      </w:r>
      <w:r>
        <w:rPr>
          <w:rFonts w:ascii="Times New Roman" w:hAnsi="Times New Roman" w:cs="Times New Roman"/>
          <w:sz w:val="28"/>
          <w:szCs w:val="28"/>
        </w:rPr>
        <w:t>.</w:t>
      </w:r>
    </w:p>
    <w:p w:rsidR="006A25D5" w:rsidRDefault="006A25D5" w:rsidP="00D56ACC">
      <w:pPr>
        <w:pStyle w:val="a3"/>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Каждая модель функционирует в рамках проводимой кластерной политики, которая подразделяется на дирижистскую, где большая роль принадлежит государству; и либеральную, где кластер рассматривается как рыночный организм.</w:t>
      </w:r>
    </w:p>
    <w:p w:rsidR="00822FFA" w:rsidRPr="00822FFA" w:rsidRDefault="00822FFA" w:rsidP="00D56ACC">
      <w:pPr>
        <w:pStyle w:val="a3"/>
        <w:tabs>
          <w:tab w:val="left" w:pos="1134"/>
        </w:tabs>
        <w:ind w:firstLine="709"/>
        <w:jc w:val="both"/>
        <w:rPr>
          <w:rFonts w:ascii="Times New Roman" w:hAnsi="Times New Roman"/>
          <w:sz w:val="28"/>
          <w:szCs w:val="28"/>
        </w:rPr>
      </w:pPr>
      <w:r w:rsidRPr="00822FFA">
        <w:rPr>
          <w:rFonts w:ascii="Times New Roman" w:hAnsi="Times New Roman" w:cs="Times New Roman"/>
          <w:sz w:val="28"/>
          <w:szCs w:val="28"/>
        </w:rPr>
        <w:t>Основными характеристиками северо-американской модели кластерного развития туризма является</w:t>
      </w:r>
      <w:r>
        <w:rPr>
          <w:rFonts w:ascii="Times New Roman" w:hAnsi="Times New Roman" w:cs="Times New Roman"/>
          <w:sz w:val="28"/>
          <w:szCs w:val="28"/>
        </w:rPr>
        <w:t>:</w:t>
      </w:r>
      <w:r w:rsidRPr="00822FFA">
        <w:rPr>
          <w:rFonts w:ascii="Times New Roman" w:hAnsi="Times New Roman"/>
          <w:sz w:val="28"/>
          <w:szCs w:val="28"/>
        </w:rPr>
        <w:t xml:space="preserve"> ограниченное вмешательство центрального правительства в формировани</w:t>
      </w:r>
      <w:r>
        <w:rPr>
          <w:rFonts w:ascii="Times New Roman" w:hAnsi="Times New Roman"/>
          <w:sz w:val="28"/>
          <w:szCs w:val="28"/>
        </w:rPr>
        <w:t>е</w:t>
      </w:r>
      <w:r w:rsidRPr="00822FFA">
        <w:rPr>
          <w:rFonts w:ascii="Times New Roman" w:hAnsi="Times New Roman"/>
          <w:sz w:val="28"/>
          <w:szCs w:val="28"/>
        </w:rPr>
        <w:t xml:space="preserve"> кластеров;</w:t>
      </w:r>
      <w:r>
        <w:rPr>
          <w:rFonts w:ascii="Times New Roman" w:hAnsi="Times New Roman"/>
          <w:sz w:val="28"/>
          <w:szCs w:val="28"/>
        </w:rPr>
        <w:t xml:space="preserve"> </w:t>
      </w:r>
      <w:r w:rsidRPr="00822FFA">
        <w:rPr>
          <w:rFonts w:ascii="Times New Roman" w:hAnsi="Times New Roman"/>
          <w:sz w:val="28"/>
          <w:szCs w:val="28"/>
        </w:rPr>
        <w:t xml:space="preserve">создание кластеров преимущественно на базе крупных университетов или научных центров; наличие участника-лидера кластера, способного на инициирование кластерной политики и заинтересовать потенциальных участников; нацеленность на производство наукоемкой продукции за короткое время с минимальными затратами.  </w:t>
      </w:r>
    </w:p>
    <w:p w:rsidR="000F4A8E" w:rsidRPr="005E3410" w:rsidRDefault="006A696E" w:rsidP="000F4A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ярких примеров функционирования кластеров в США является винный кластер </w:t>
      </w:r>
      <w:r w:rsidR="00D01DFC">
        <w:rPr>
          <w:rFonts w:ascii="Times New Roman" w:hAnsi="Times New Roman" w:cs="Times New Roman"/>
          <w:sz w:val="28"/>
          <w:szCs w:val="28"/>
        </w:rPr>
        <w:t>Долины Напа (</w:t>
      </w:r>
      <w:r>
        <w:rPr>
          <w:rFonts w:ascii="Times New Roman" w:hAnsi="Times New Roman" w:cs="Times New Roman"/>
          <w:sz w:val="28"/>
          <w:szCs w:val="28"/>
        </w:rPr>
        <w:t>«</w:t>
      </w:r>
      <w:r>
        <w:rPr>
          <w:rFonts w:ascii="Times New Roman" w:hAnsi="Times New Roman" w:cs="Times New Roman"/>
          <w:sz w:val="28"/>
          <w:szCs w:val="28"/>
          <w:lang w:val="en-US"/>
        </w:rPr>
        <w:t>Napa</w:t>
      </w:r>
      <w:r w:rsidRPr="006A696E">
        <w:rPr>
          <w:rFonts w:ascii="Times New Roman" w:hAnsi="Times New Roman" w:cs="Times New Roman"/>
          <w:sz w:val="28"/>
          <w:szCs w:val="28"/>
        </w:rPr>
        <w:t xml:space="preserve"> </w:t>
      </w:r>
      <w:r>
        <w:rPr>
          <w:rFonts w:ascii="Times New Roman" w:hAnsi="Times New Roman" w:cs="Times New Roman"/>
          <w:sz w:val="28"/>
          <w:szCs w:val="28"/>
          <w:lang w:val="en-US"/>
        </w:rPr>
        <w:t>Valley</w:t>
      </w:r>
      <w:r>
        <w:rPr>
          <w:rFonts w:ascii="Times New Roman" w:hAnsi="Times New Roman" w:cs="Times New Roman"/>
          <w:sz w:val="28"/>
          <w:szCs w:val="28"/>
        </w:rPr>
        <w:t>»</w:t>
      </w:r>
      <w:r w:rsidR="00D01DFC">
        <w:rPr>
          <w:rFonts w:ascii="Times New Roman" w:hAnsi="Times New Roman" w:cs="Times New Roman"/>
          <w:sz w:val="28"/>
          <w:szCs w:val="28"/>
        </w:rPr>
        <w:t>)</w:t>
      </w:r>
      <w:r>
        <w:rPr>
          <w:rFonts w:ascii="Times New Roman" w:hAnsi="Times New Roman" w:cs="Times New Roman"/>
          <w:sz w:val="28"/>
          <w:szCs w:val="28"/>
        </w:rPr>
        <w:t>, являющийся наиболее привлекательной туристской дестинацией, которую ежегодно посещают около 5 млн</w:t>
      </w:r>
      <w:r w:rsidR="00BE47FF">
        <w:rPr>
          <w:rFonts w:ascii="Times New Roman" w:hAnsi="Times New Roman" w:cs="Times New Roman"/>
          <w:sz w:val="28"/>
          <w:szCs w:val="28"/>
        </w:rPr>
        <w:t>.</w:t>
      </w:r>
      <w:r>
        <w:rPr>
          <w:rFonts w:ascii="Times New Roman" w:hAnsi="Times New Roman" w:cs="Times New Roman"/>
          <w:sz w:val="28"/>
          <w:szCs w:val="28"/>
        </w:rPr>
        <w:t xml:space="preserve"> туристов </w:t>
      </w:r>
      <w:r w:rsidRPr="006A696E">
        <w:rPr>
          <w:rFonts w:ascii="Times New Roman" w:hAnsi="Times New Roman" w:cs="Times New Roman"/>
          <w:sz w:val="28"/>
          <w:szCs w:val="28"/>
        </w:rPr>
        <w:t>[</w:t>
      </w:r>
      <w:r w:rsidR="000928D5">
        <w:rPr>
          <w:rFonts w:ascii="Times New Roman" w:hAnsi="Times New Roman" w:cs="Times New Roman"/>
          <w:sz w:val="28"/>
          <w:szCs w:val="28"/>
        </w:rPr>
        <w:t>40</w:t>
      </w:r>
      <w:r w:rsidR="00974851">
        <w:rPr>
          <w:rFonts w:ascii="Times New Roman" w:hAnsi="Times New Roman" w:cs="Times New Roman"/>
          <w:sz w:val="28"/>
          <w:szCs w:val="28"/>
        </w:rPr>
        <w:t xml:space="preserve">]. </w:t>
      </w:r>
      <w:r w:rsidR="000F4A8E" w:rsidRPr="005E3410">
        <w:rPr>
          <w:rFonts w:ascii="Times New Roman" w:hAnsi="Times New Roman" w:cs="Times New Roman"/>
          <w:sz w:val="28"/>
          <w:szCs w:val="28"/>
        </w:rPr>
        <w:t>В целом, государство не контролирует турфирмы, но только в том числе, если их деятельность не ухудшает экономику.</w:t>
      </w:r>
    </w:p>
    <w:p w:rsidR="00F25F00" w:rsidRDefault="00F45A4D" w:rsidP="00F25F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Основателем</w:t>
      </w:r>
      <w:r w:rsidR="002B3422">
        <w:rPr>
          <w:rFonts w:ascii="Times New Roman" w:hAnsi="Times New Roman" w:cs="Times New Roman"/>
          <w:sz w:val="28"/>
          <w:szCs w:val="28"/>
        </w:rPr>
        <w:t xml:space="preserve"> винного кластера в США является Роберт Мондави (</w:t>
      </w:r>
      <w:r w:rsidR="002B3422">
        <w:rPr>
          <w:rFonts w:ascii="Times New Roman" w:hAnsi="Times New Roman" w:cs="Times New Roman"/>
          <w:sz w:val="28"/>
          <w:szCs w:val="28"/>
          <w:lang w:val="en-US"/>
        </w:rPr>
        <w:t>Robert</w:t>
      </w:r>
      <w:r w:rsidR="002B3422" w:rsidRPr="002B3422">
        <w:rPr>
          <w:rFonts w:ascii="Times New Roman" w:hAnsi="Times New Roman" w:cs="Times New Roman"/>
          <w:sz w:val="28"/>
          <w:szCs w:val="28"/>
        </w:rPr>
        <w:t xml:space="preserve"> </w:t>
      </w:r>
      <w:r w:rsidR="002B3422">
        <w:rPr>
          <w:rFonts w:ascii="Times New Roman" w:hAnsi="Times New Roman" w:cs="Times New Roman"/>
          <w:sz w:val="28"/>
          <w:szCs w:val="28"/>
          <w:lang w:val="en-US"/>
        </w:rPr>
        <w:t>Mondavi</w:t>
      </w:r>
      <w:r w:rsidR="002B3422">
        <w:rPr>
          <w:rFonts w:ascii="Times New Roman" w:hAnsi="Times New Roman" w:cs="Times New Roman"/>
          <w:sz w:val="28"/>
          <w:szCs w:val="28"/>
        </w:rPr>
        <w:t>), объединивший новейшие американские технологии производства вина, управленческие и маркетинговые ноу-хау с европейским мастерством и традициями</w:t>
      </w:r>
      <w:r w:rsidR="00C14D53">
        <w:rPr>
          <w:rFonts w:ascii="Times New Roman" w:hAnsi="Times New Roman" w:cs="Times New Roman"/>
          <w:sz w:val="28"/>
          <w:szCs w:val="28"/>
        </w:rPr>
        <w:t>, что означало полную трансформацию подходов к виноделию. Р.</w:t>
      </w:r>
      <w:r w:rsidR="00BE47FF">
        <w:rPr>
          <w:rFonts w:ascii="Times New Roman" w:hAnsi="Times New Roman" w:cs="Times New Roman"/>
          <w:sz w:val="28"/>
          <w:szCs w:val="28"/>
        </w:rPr>
        <w:t> </w:t>
      </w:r>
      <w:r w:rsidR="00C14D53">
        <w:rPr>
          <w:rFonts w:ascii="Times New Roman" w:hAnsi="Times New Roman" w:cs="Times New Roman"/>
          <w:sz w:val="28"/>
          <w:szCs w:val="28"/>
        </w:rPr>
        <w:t>Мондави связал виноделие с научными исследованиями и разработками, представив образовательные программы для производителей вина.</w:t>
      </w:r>
      <w:r w:rsidR="00D01DFC">
        <w:rPr>
          <w:rFonts w:ascii="Times New Roman" w:hAnsi="Times New Roman" w:cs="Times New Roman"/>
          <w:sz w:val="28"/>
          <w:szCs w:val="28"/>
        </w:rPr>
        <w:t xml:space="preserve"> </w:t>
      </w:r>
      <w:r w:rsidR="00B84B3F">
        <w:rPr>
          <w:rFonts w:ascii="Times New Roman" w:hAnsi="Times New Roman" w:cs="Times New Roman"/>
          <w:sz w:val="28"/>
          <w:szCs w:val="28"/>
        </w:rPr>
        <w:t>О</w:t>
      </w:r>
      <w:r w:rsidR="00F25F00">
        <w:rPr>
          <w:rFonts w:ascii="Times New Roman" w:hAnsi="Times New Roman" w:cs="Times New Roman"/>
          <w:sz w:val="28"/>
          <w:szCs w:val="28"/>
        </w:rPr>
        <w:t>тмечается и</w:t>
      </w:r>
      <w:r w:rsidR="00F25F00" w:rsidRPr="00F25F00">
        <w:rPr>
          <w:rFonts w:ascii="Times New Roman" w:hAnsi="Times New Roman" w:cs="Times New Roman"/>
          <w:sz w:val="28"/>
          <w:szCs w:val="28"/>
        </w:rPr>
        <w:t>спользова</w:t>
      </w:r>
      <w:r w:rsidR="00F25F00">
        <w:rPr>
          <w:rFonts w:ascii="Times New Roman" w:hAnsi="Times New Roman" w:cs="Times New Roman"/>
          <w:sz w:val="28"/>
          <w:szCs w:val="28"/>
        </w:rPr>
        <w:t>ние</w:t>
      </w:r>
      <w:r w:rsidR="00F25F00" w:rsidRPr="00F25F00">
        <w:rPr>
          <w:rFonts w:ascii="Times New Roman" w:hAnsi="Times New Roman" w:cs="Times New Roman"/>
          <w:sz w:val="28"/>
          <w:szCs w:val="28"/>
        </w:rPr>
        <w:t xml:space="preserve"> количественн</w:t>
      </w:r>
      <w:r w:rsidR="00F25F00">
        <w:rPr>
          <w:rFonts w:ascii="Times New Roman" w:hAnsi="Times New Roman" w:cs="Times New Roman"/>
          <w:sz w:val="28"/>
          <w:szCs w:val="28"/>
        </w:rPr>
        <w:t xml:space="preserve">ого </w:t>
      </w:r>
      <w:r w:rsidR="00F25F00" w:rsidRPr="00F25F00">
        <w:rPr>
          <w:rFonts w:ascii="Times New Roman" w:hAnsi="Times New Roman" w:cs="Times New Roman"/>
          <w:sz w:val="28"/>
          <w:szCs w:val="28"/>
        </w:rPr>
        <w:t>анализ</w:t>
      </w:r>
      <w:r w:rsidR="00F25F00">
        <w:rPr>
          <w:rFonts w:ascii="Times New Roman" w:hAnsi="Times New Roman" w:cs="Times New Roman"/>
          <w:sz w:val="28"/>
          <w:szCs w:val="28"/>
        </w:rPr>
        <w:t>а</w:t>
      </w:r>
      <w:r w:rsidR="00F25F00" w:rsidRPr="00F25F00">
        <w:rPr>
          <w:rFonts w:ascii="Times New Roman" w:hAnsi="Times New Roman" w:cs="Times New Roman"/>
          <w:sz w:val="28"/>
          <w:szCs w:val="28"/>
        </w:rPr>
        <w:t xml:space="preserve"> и новы</w:t>
      </w:r>
      <w:r w:rsidR="00F25F00">
        <w:rPr>
          <w:rFonts w:ascii="Times New Roman" w:hAnsi="Times New Roman" w:cs="Times New Roman"/>
          <w:sz w:val="28"/>
          <w:szCs w:val="28"/>
        </w:rPr>
        <w:t>х</w:t>
      </w:r>
      <w:r w:rsidR="00F25F00" w:rsidRPr="00F25F00">
        <w:rPr>
          <w:rFonts w:ascii="Times New Roman" w:hAnsi="Times New Roman" w:cs="Times New Roman"/>
          <w:sz w:val="28"/>
          <w:szCs w:val="28"/>
        </w:rPr>
        <w:t xml:space="preserve"> метод</w:t>
      </w:r>
      <w:r w:rsidR="00F25F00">
        <w:rPr>
          <w:rFonts w:ascii="Times New Roman" w:hAnsi="Times New Roman" w:cs="Times New Roman"/>
          <w:sz w:val="28"/>
          <w:szCs w:val="28"/>
        </w:rPr>
        <w:t>ов</w:t>
      </w:r>
      <w:r w:rsidR="00F25F00" w:rsidRPr="00F25F00">
        <w:rPr>
          <w:rFonts w:ascii="Times New Roman" w:hAnsi="Times New Roman" w:cs="Times New Roman"/>
          <w:sz w:val="28"/>
          <w:szCs w:val="28"/>
        </w:rPr>
        <w:t xml:space="preserve"> производства более качественных и стойких вин.</w:t>
      </w:r>
    </w:p>
    <w:p w:rsidR="003C788E" w:rsidRPr="006A696D" w:rsidRDefault="006A696D" w:rsidP="00F25F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Видение Р.</w:t>
      </w:r>
      <w:r w:rsidR="00BE47FF">
        <w:rPr>
          <w:rFonts w:ascii="Times New Roman" w:hAnsi="Times New Roman" w:cs="Times New Roman"/>
          <w:sz w:val="28"/>
          <w:szCs w:val="28"/>
        </w:rPr>
        <w:t xml:space="preserve"> </w:t>
      </w:r>
      <w:r>
        <w:rPr>
          <w:rFonts w:ascii="Times New Roman" w:hAnsi="Times New Roman" w:cs="Times New Roman"/>
          <w:sz w:val="28"/>
          <w:szCs w:val="28"/>
        </w:rPr>
        <w:t xml:space="preserve">Мондави заключалось не только в том, чтобы производить лучшее вино в мире, но и в том, чтобы винодельни в долине Напа работали на высоком уровне и производили высококачественное вино, поскольку одной винодельне трудно сделать себе имя </w:t>
      </w:r>
      <w:r w:rsidRPr="006A696D">
        <w:rPr>
          <w:rFonts w:ascii="Times New Roman" w:hAnsi="Times New Roman" w:cs="Times New Roman"/>
          <w:sz w:val="28"/>
          <w:szCs w:val="28"/>
        </w:rPr>
        <w:t>[</w:t>
      </w:r>
      <w:r w:rsidR="000928D5">
        <w:rPr>
          <w:rFonts w:ascii="Times New Roman" w:hAnsi="Times New Roman" w:cs="Times New Roman"/>
          <w:sz w:val="28"/>
          <w:szCs w:val="28"/>
        </w:rPr>
        <w:t>41</w:t>
      </w:r>
      <w:r w:rsidRPr="006A696D">
        <w:rPr>
          <w:rFonts w:ascii="Times New Roman" w:hAnsi="Times New Roman" w:cs="Times New Roman"/>
          <w:sz w:val="28"/>
          <w:szCs w:val="28"/>
        </w:rPr>
        <w:t>].</w:t>
      </w:r>
    </w:p>
    <w:p w:rsidR="003C788E" w:rsidRPr="00F45A4D" w:rsidRDefault="00F45A4D" w:rsidP="00A23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BE47FF">
        <w:rPr>
          <w:rFonts w:ascii="Times New Roman" w:hAnsi="Times New Roman" w:cs="Times New Roman"/>
          <w:sz w:val="28"/>
          <w:szCs w:val="28"/>
        </w:rPr>
        <w:t xml:space="preserve"> </w:t>
      </w:r>
      <w:r>
        <w:rPr>
          <w:rFonts w:ascii="Times New Roman" w:hAnsi="Times New Roman" w:cs="Times New Roman"/>
          <w:sz w:val="28"/>
          <w:szCs w:val="28"/>
        </w:rPr>
        <w:t xml:space="preserve">Мондави понял, что не сможет производить и продавать первоклассный продукт, если окружающий его кластер с производителями винограда, поставщиками бочек и производителями этикеток не будут работать на одном уровне. </w:t>
      </w:r>
    </w:p>
    <w:p w:rsidR="005E4424" w:rsidRDefault="00F45A4D" w:rsidP="005E44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мере того, как его методы распространялись по долине, </w:t>
      </w:r>
      <w:r w:rsidR="00287C4B">
        <w:rPr>
          <w:rFonts w:ascii="Times New Roman" w:hAnsi="Times New Roman" w:cs="Times New Roman"/>
          <w:sz w:val="28"/>
          <w:szCs w:val="28"/>
        </w:rPr>
        <w:t xml:space="preserve">так и улучшалось </w:t>
      </w:r>
      <w:r>
        <w:rPr>
          <w:rFonts w:ascii="Times New Roman" w:hAnsi="Times New Roman" w:cs="Times New Roman"/>
          <w:sz w:val="28"/>
          <w:szCs w:val="28"/>
        </w:rPr>
        <w:t xml:space="preserve">качество </w:t>
      </w:r>
      <w:r w:rsidR="00287C4B">
        <w:rPr>
          <w:rFonts w:ascii="Times New Roman" w:hAnsi="Times New Roman" w:cs="Times New Roman"/>
          <w:sz w:val="28"/>
          <w:szCs w:val="28"/>
        </w:rPr>
        <w:t xml:space="preserve">производимого им </w:t>
      </w:r>
      <w:r>
        <w:rPr>
          <w:rFonts w:ascii="Times New Roman" w:hAnsi="Times New Roman" w:cs="Times New Roman"/>
          <w:sz w:val="28"/>
          <w:szCs w:val="28"/>
        </w:rPr>
        <w:t xml:space="preserve">вина, и в середине 70-х годов </w:t>
      </w:r>
      <w:r>
        <w:rPr>
          <w:rFonts w:ascii="Times New Roman" w:hAnsi="Times New Roman" w:cs="Times New Roman"/>
          <w:sz w:val="28"/>
          <w:szCs w:val="28"/>
          <w:lang w:val="en-US"/>
        </w:rPr>
        <w:t>XX</w:t>
      </w:r>
      <w:r>
        <w:rPr>
          <w:rFonts w:ascii="Times New Roman" w:hAnsi="Times New Roman" w:cs="Times New Roman"/>
          <w:sz w:val="28"/>
          <w:szCs w:val="28"/>
        </w:rPr>
        <w:t xml:space="preserve"> столетия долина Напа была признана ведущим винодельческим регионом, а винодельня Р.</w:t>
      </w:r>
      <w:r w:rsidR="00BE47FF">
        <w:rPr>
          <w:rFonts w:ascii="Times New Roman" w:hAnsi="Times New Roman" w:cs="Times New Roman"/>
          <w:sz w:val="28"/>
          <w:szCs w:val="28"/>
        </w:rPr>
        <w:t xml:space="preserve"> </w:t>
      </w:r>
      <w:r>
        <w:rPr>
          <w:rFonts w:ascii="Times New Roman" w:hAnsi="Times New Roman" w:cs="Times New Roman"/>
          <w:sz w:val="28"/>
          <w:szCs w:val="28"/>
        </w:rPr>
        <w:t>Мондави стала широко известна, как первая в Америке коммерческая винодельня премиум-класса. В результате цель Р.</w:t>
      </w:r>
      <w:r w:rsidR="00BE47FF">
        <w:rPr>
          <w:rFonts w:ascii="Times New Roman" w:hAnsi="Times New Roman" w:cs="Times New Roman"/>
          <w:sz w:val="28"/>
          <w:szCs w:val="28"/>
        </w:rPr>
        <w:t xml:space="preserve"> </w:t>
      </w:r>
      <w:r>
        <w:rPr>
          <w:rFonts w:ascii="Times New Roman" w:hAnsi="Times New Roman" w:cs="Times New Roman"/>
          <w:sz w:val="28"/>
          <w:szCs w:val="28"/>
        </w:rPr>
        <w:t>Мондави была достигнута, что привело к трансформации всей экономики региона.</w:t>
      </w:r>
      <w:r w:rsidR="001A44D7">
        <w:rPr>
          <w:rFonts w:ascii="Times New Roman" w:hAnsi="Times New Roman" w:cs="Times New Roman"/>
          <w:sz w:val="28"/>
          <w:szCs w:val="28"/>
        </w:rPr>
        <w:t xml:space="preserve"> </w:t>
      </w:r>
    </w:p>
    <w:p w:rsidR="00D65A9C" w:rsidRDefault="000A25B3" w:rsidP="00A236F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Организационно-экономический механизм </w:t>
      </w:r>
      <w:r w:rsidR="005E4424" w:rsidRPr="001A44D7">
        <w:rPr>
          <w:rFonts w:ascii="Times New Roman" w:hAnsi="Times New Roman" w:cs="Times New Roman"/>
          <w:sz w:val="28"/>
          <w:szCs w:val="28"/>
        </w:rPr>
        <w:t>формировани</w:t>
      </w:r>
      <w:r>
        <w:rPr>
          <w:rFonts w:ascii="Times New Roman" w:hAnsi="Times New Roman" w:cs="Times New Roman"/>
          <w:sz w:val="28"/>
          <w:szCs w:val="28"/>
        </w:rPr>
        <w:t>я</w:t>
      </w:r>
      <w:r w:rsidR="005E4424" w:rsidRPr="001A44D7">
        <w:rPr>
          <w:rFonts w:ascii="Times New Roman" w:hAnsi="Times New Roman" w:cs="Times New Roman"/>
          <w:sz w:val="28"/>
          <w:szCs w:val="28"/>
        </w:rPr>
        <w:t xml:space="preserve"> туристского кластера в Долине Напа</w:t>
      </w:r>
      <w:r w:rsidR="005E4424">
        <w:rPr>
          <w:rFonts w:ascii="Times New Roman" w:hAnsi="Times New Roman" w:cs="Times New Roman"/>
          <w:sz w:val="28"/>
          <w:szCs w:val="28"/>
        </w:rPr>
        <w:t xml:space="preserve"> </w:t>
      </w:r>
      <w:r>
        <w:rPr>
          <w:rFonts w:ascii="Times New Roman" w:hAnsi="Times New Roman" w:cs="Times New Roman"/>
          <w:sz w:val="28"/>
          <w:szCs w:val="28"/>
        </w:rPr>
        <w:t xml:space="preserve">основывался на плотном </w:t>
      </w:r>
      <w:r w:rsidRPr="001A44D7">
        <w:rPr>
          <w:rFonts w:ascii="Times New Roman" w:hAnsi="Times New Roman" w:cs="Times New Roman"/>
          <w:sz w:val="28"/>
          <w:szCs w:val="28"/>
        </w:rPr>
        <w:t>взаимодейств</w:t>
      </w:r>
      <w:r>
        <w:rPr>
          <w:rFonts w:ascii="Times New Roman" w:hAnsi="Times New Roman" w:cs="Times New Roman"/>
          <w:sz w:val="28"/>
          <w:szCs w:val="28"/>
        </w:rPr>
        <w:t xml:space="preserve">ии </w:t>
      </w:r>
      <w:r w:rsidR="005E4424" w:rsidRPr="001A44D7">
        <w:rPr>
          <w:rFonts w:ascii="Times New Roman" w:hAnsi="Times New Roman" w:cs="Times New Roman"/>
          <w:sz w:val="28"/>
          <w:szCs w:val="28"/>
        </w:rPr>
        <w:t>государственн</w:t>
      </w:r>
      <w:r>
        <w:rPr>
          <w:rFonts w:ascii="Times New Roman" w:hAnsi="Times New Roman" w:cs="Times New Roman"/>
          <w:sz w:val="28"/>
          <w:szCs w:val="28"/>
        </w:rPr>
        <w:t xml:space="preserve">ого </w:t>
      </w:r>
      <w:r w:rsidR="005E4424" w:rsidRPr="001A44D7">
        <w:rPr>
          <w:rFonts w:ascii="Times New Roman" w:hAnsi="Times New Roman" w:cs="Times New Roman"/>
          <w:sz w:val="28"/>
          <w:szCs w:val="28"/>
        </w:rPr>
        <w:t>и частн</w:t>
      </w:r>
      <w:r>
        <w:rPr>
          <w:rFonts w:ascii="Times New Roman" w:hAnsi="Times New Roman" w:cs="Times New Roman"/>
          <w:sz w:val="28"/>
          <w:szCs w:val="28"/>
        </w:rPr>
        <w:t xml:space="preserve">ого </w:t>
      </w:r>
      <w:r w:rsidR="005E4424" w:rsidRPr="001A44D7">
        <w:rPr>
          <w:rFonts w:ascii="Times New Roman" w:hAnsi="Times New Roman" w:cs="Times New Roman"/>
          <w:sz w:val="28"/>
          <w:szCs w:val="28"/>
        </w:rPr>
        <w:t>сектор</w:t>
      </w:r>
      <w:r>
        <w:rPr>
          <w:rFonts w:ascii="Times New Roman" w:hAnsi="Times New Roman" w:cs="Times New Roman"/>
          <w:sz w:val="28"/>
          <w:szCs w:val="28"/>
        </w:rPr>
        <w:t>ов</w:t>
      </w:r>
      <w:r w:rsidR="005E4424" w:rsidRPr="001A44D7">
        <w:rPr>
          <w:rFonts w:ascii="Times New Roman" w:hAnsi="Times New Roman" w:cs="Times New Roman"/>
          <w:sz w:val="28"/>
          <w:szCs w:val="28"/>
        </w:rPr>
        <w:t xml:space="preserve"> при создании бренда региона и его продвижении на американском рынке одновременно в двух качествах</w:t>
      </w:r>
      <w:r w:rsidR="001C6649">
        <w:rPr>
          <w:rFonts w:ascii="Times New Roman" w:hAnsi="Times New Roman" w:cs="Times New Roman"/>
          <w:sz w:val="28"/>
          <w:szCs w:val="28"/>
        </w:rPr>
        <w:t>:</w:t>
      </w:r>
      <w:r w:rsidR="005E4424" w:rsidRPr="001A44D7">
        <w:rPr>
          <w:rFonts w:ascii="Times New Roman" w:hAnsi="Times New Roman" w:cs="Times New Roman"/>
          <w:sz w:val="28"/>
          <w:szCs w:val="28"/>
        </w:rPr>
        <w:t xml:space="preserve"> как центра виноделия и как района туризма. Это был сильный маркетинговый ход. В результате, после создания кластера винного туризма развитие туристской индустрии настолько ускорилось, что в скором времени туризм оттеснил </w:t>
      </w:r>
      <w:r w:rsidR="005E4424" w:rsidRPr="005E3410">
        <w:rPr>
          <w:rFonts w:ascii="Times New Roman" w:hAnsi="Times New Roman" w:cs="Times New Roman"/>
          <w:sz w:val="28"/>
          <w:szCs w:val="28"/>
        </w:rPr>
        <w:t>виноделие и стал главным видом экономической деятельности в регионе.</w:t>
      </w:r>
    </w:p>
    <w:p w:rsidR="00614003" w:rsidRPr="00B06646" w:rsidRDefault="00B84B3F" w:rsidP="00A236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то, что большая часть инноваций происходила на самих винодельнях, Калифорнийский университет в Дэвисе (штат Калифорния) помог внедрить несколько новейших технологий</w:t>
      </w:r>
      <w:r w:rsidR="00395AC6">
        <w:rPr>
          <w:rFonts w:ascii="Times New Roman" w:hAnsi="Times New Roman" w:cs="Times New Roman"/>
          <w:sz w:val="28"/>
          <w:szCs w:val="28"/>
        </w:rPr>
        <w:t xml:space="preserve"> и до сих пор этот университет играет большую роль в развитии винного кластера</w:t>
      </w:r>
      <w:r>
        <w:rPr>
          <w:rFonts w:ascii="Times New Roman" w:hAnsi="Times New Roman" w:cs="Times New Roman"/>
          <w:sz w:val="28"/>
          <w:szCs w:val="28"/>
        </w:rPr>
        <w:t xml:space="preserve">. </w:t>
      </w:r>
      <w:r w:rsidR="002E50D8">
        <w:rPr>
          <w:rFonts w:ascii="Times New Roman" w:hAnsi="Times New Roman" w:cs="Times New Roman"/>
          <w:sz w:val="28"/>
          <w:szCs w:val="28"/>
        </w:rPr>
        <w:t>Калифорнийский университет в Беркли</w:t>
      </w:r>
      <w:r w:rsidR="008A4E6B">
        <w:rPr>
          <w:rFonts w:ascii="Times New Roman" w:hAnsi="Times New Roman" w:cs="Times New Roman"/>
          <w:sz w:val="28"/>
          <w:szCs w:val="28"/>
        </w:rPr>
        <w:t xml:space="preserve"> (штат Калифорния)</w:t>
      </w:r>
      <w:r w:rsidR="002E50D8">
        <w:rPr>
          <w:rFonts w:ascii="Times New Roman" w:hAnsi="Times New Roman" w:cs="Times New Roman"/>
          <w:sz w:val="28"/>
          <w:szCs w:val="28"/>
        </w:rPr>
        <w:t>, Калифорнийский университет в Ридерсайде</w:t>
      </w:r>
      <w:r w:rsidR="008A4E6B">
        <w:rPr>
          <w:rFonts w:ascii="Times New Roman" w:hAnsi="Times New Roman" w:cs="Times New Roman"/>
          <w:sz w:val="28"/>
          <w:szCs w:val="28"/>
        </w:rPr>
        <w:t xml:space="preserve"> (штат Калифорния) </w:t>
      </w:r>
      <w:r w:rsidR="002E50D8">
        <w:rPr>
          <w:rFonts w:ascii="Times New Roman" w:hAnsi="Times New Roman" w:cs="Times New Roman"/>
          <w:sz w:val="28"/>
          <w:szCs w:val="28"/>
        </w:rPr>
        <w:t xml:space="preserve">и штат Фресно также предложили высоко оцененные исследовательские программы в дополнение к программам, которые сами винодельни предлагают для обучения виноделов. </w:t>
      </w:r>
      <w:r w:rsidR="00C83815">
        <w:rPr>
          <w:rFonts w:ascii="Times New Roman" w:hAnsi="Times New Roman" w:cs="Times New Roman"/>
          <w:sz w:val="28"/>
          <w:szCs w:val="28"/>
        </w:rPr>
        <w:t xml:space="preserve">Сосредоточившись на маркетинге, долину Напа обслуживают специализированные фирмы по связям с общественностью и рекламе, а также винные издания, такие как  </w:t>
      </w:r>
      <w:r w:rsidR="00C83815">
        <w:rPr>
          <w:rFonts w:ascii="Times New Roman" w:hAnsi="Times New Roman" w:cs="Times New Roman"/>
          <w:sz w:val="28"/>
          <w:szCs w:val="28"/>
          <w:lang w:val="en-US"/>
        </w:rPr>
        <w:t>Wine</w:t>
      </w:r>
      <w:r w:rsidR="00C83815" w:rsidRPr="00C83815">
        <w:rPr>
          <w:rFonts w:ascii="Times New Roman" w:hAnsi="Times New Roman" w:cs="Times New Roman"/>
          <w:sz w:val="28"/>
          <w:szCs w:val="28"/>
        </w:rPr>
        <w:t xml:space="preserve"> </w:t>
      </w:r>
      <w:r w:rsidR="00C83815">
        <w:rPr>
          <w:rFonts w:ascii="Times New Roman" w:hAnsi="Times New Roman" w:cs="Times New Roman"/>
          <w:sz w:val="28"/>
          <w:szCs w:val="28"/>
          <w:lang w:val="en-US"/>
        </w:rPr>
        <w:t>Spectator</w:t>
      </w:r>
      <w:r w:rsidR="00C83815" w:rsidRPr="00C83815">
        <w:rPr>
          <w:rFonts w:ascii="Times New Roman" w:hAnsi="Times New Roman" w:cs="Times New Roman"/>
          <w:sz w:val="28"/>
          <w:szCs w:val="28"/>
        </w:rPr>
        <w:t xml:space="preserve">. </w:t>
      </w:r>
    </w:p>
    <w:p w:rsidR="00C83815" w:rsidRDefault="00C83815" w:rsidP="00A236F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Другие отрасли промышленности штата также способствовали продвижению виноделен в долине Напа, а также потреблению вина в целом. Одним из таких примеров является открытие </w:t>
      </w:r>
      <w:r>
        <w:rPr>
          <w:rFonts w:ascii="Times New Roman" w:hAnsi="Times New Roman" w:cs="Times New Roman"/>
          <w:sz w:val="28"/>
          <w:szCs w:val="28"/>
          <w:lang w:val="en-US"/>
        </w:rPr>
        <w:t>Chez</w:t>
      </w:r>
      <w:r w:rsidRPr="00C83815">
        <w:rPr>
          <w:rFonts w:ascii="Times New Roman" w:hAnsi="Times New Roman" w:cs="Times New Roman"/>
          <w:sz w:val="28"/>
          <w:szCs w:val="28"/>
        </w:rPr>
        <w:t xml:space="preserve"> </w:t>
      </w:r>
      <w:r>
        <w:rPr>
          <w:rFonts w:ascii="Times New Roman" w:hAnsi="Times New Roman" w:cs="Times New Roman"/>
          <w:sz w:val="28"/>
          <w:szCs w:val="28"/>
          <w:lang w:val="en-US"/>
        </w:rPr>
        <w:t>Panisse</w:t>
      </w:r>
      <w:r w:rsidRPr="00C83815">
        <w:rPr>
          <w:rFonts w:ascii="Times New Roman" w:hAnsi="Times New Roman" w:cs="Times New Roman"/>
          <w:sz w:val="28"/>
          <w:szCs w:val="28"/>
        </w:rPr>
        <w:t xml:space="preserve"> </w:t>
      </w:r>
      <w:r>
        <w:rPr>
          <w:rFonts w:ascii="Times New Roman" w:hAnsi="Times New Roman" w:cs="Times New Roman"/>
          <w:sz w:val="28"/>
          <w:szCs w:val="28"/>
          <w:lang w:val="en-US"/>
        </w:rPr>
        <w:t>Alice</w:t>
      </w:r>
      <w:r w:rsidRPr="00C83815">
        <w:rPr>
          <w:rFonts w:ascii="Times New Roman" w:hAnsi="Times New Roman" w:cs="Times New Roman"/>
          <w:sz w:val="28"/>
          <w:szCs w:val="28"/>
        </w:rPr>
        <w:t xml:space="preserve"> </w:t>
      </w:r>
      <w:r>
        <w:rPr>
          <w:rFonts w:ascii="Times New Roman" w:hAnsi="Times New Roman" w:cs="Times New Roman"/>
          <w:sz w:val="28"/>
          <w:szCs w:val="28"/>
          <w:lang w:val="en-US"/>
        </w:rPr>
        <w:t>Water</w:t>
      </w:r>
      <w:r w:rsidRPr="00C83815">
        <w:rPr>
          <w:rFonts w:ascii="Times New Roman" w:hAnsi="Times New Roman" w:cs="Times New Roman"/>
          <w:sz w:val="28"/>
          <w:szCs w:val="28"/>
        </w:rPr>
        <w:t xml:space="preserve"> </w:t>
      </w:r>
      <w:r>
        <w:rPr>
          <w:rFonts w:ascii="Times New Roman" w:hAnsi="Times New Roman" w:cs="Times New Roman"/>
          <w:sz w:val="28"/>
          <w:szCs w:val="28"/>
          <w:lang w:val="kk-KZ"/>
        </w:rPr>
        <w:t>в Беркли в 1971 году, положившее начало «Калифорнийской кухне»</w:t>
      </w:r>
      <w:r w:rsidR="003E7F63" w:rsidRPr="003E7F63">
        <w:rPr>
          <w:rFonts w:ascii="Times New Roman" w:hAnsi="Times New Roman" w:cs="Times New Roman"/>
          <w:sz w:val="28"/>
          <w:szCs w:val="28"/>
        </w:rPr>
        <w:t xml:space="preserve"> [</w:t>
      </w:r>
      <w:r w:rsidR="000928D5">
        <w:rPr>
          <w:rFonts w:ascii="Times New Roman" w:hAnsi="Times New Roman" w:cs="Times New Roman"/>
          <w:sz w:val="28"/>
          <w:szCs w:val="28"/>
        </w:rPr>
        <w:t>42</w:t>
      </w:r>
      <w:r w:rsidR="003E7F63" w:rsidRPr="003E7F63">
        <w:rPr>
          <w:rFonts w:ascii="Times New Roman" w:hAnsi="Times New Roman" w:cs="Times New Roman"/>
          <w:sz w:val="28"/>
          <w:szCs w:val="28"/>
        </w:rPr>
        <w:t>]</w:t>
      </w:r>
      <w:r>
        <w:rPr>
          <w:rFonts w:ascii="Times New Roman" w:hAnsi="Times New Roman" w:cs="Times New Roman"/>
          <w:sz w:val="28"/>
          <w:szCs w:val="28"/>
          <w:lang w:val="kk-KZ"/>
        </w:rPr>
        <w:t>.</w:t>
      </w:r>
      <w:r w:rsidR="009741A0">
        <w:rPr>
          <w:rFonts w:ascii="Times New Roman" w:hAnsi="Times New Roman" w:cs="Times New Roman"/>
          <w:sz w:val="28"/>
          <w:szCs w:val="28"/>
          <w:lang w:val="kk-KZ"/>
        </w:rPr>
        <w:t xml:space="preserve"> Более того, растущий интерес к винному туризму привел к увеличению числа посетителей в долине, а также к увеличению потребления вина посредством винных туров и дегустаций. </w:t>
      </w:r>
      <w:r w:rsidR="00493C20">
        <w:rPr>
          <w:rFonts w:ascii="Times New Roman" w:hAnsi="Times New Roman" w:cs="Times New Roman"/>
          <w:sz w:val="28"/>
          <w:szCs w:val="28"/>
          <w:lang w:val="kk-KZ"/>
        </w:rPr>
        <w:t>Таким образом, винный кластер установил связи и синергию за пределами кластера с другими поддерживающими отраслями, что</w:t>
      </w:r>
      <w:r w:rsidR="000A7E4B">
        <w:rPr>
          <w:rFonts w:ascii="Times New Roman" w:hAnsi="Times New Roman" w:cs="Times New Roman"/>
          <w:sz w:val="28"/>
          <w:szCs w:val="28"/>
          <w:lang w:val="kk-KZ"/>
        </w:rPr>
        <w:t xml:space="preserve"> способствовало его успеху.</w:t>
      </w:r>
    </w:p>
    <w:p w:rsidR="006F5413" w:rsidRDefault="00085CBE" w:rsidP="00A236F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трудах М.</w:t>
      </w:r>
      <w:r w:rsidR="009748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Портера утверждение </w:t>
      </w:r>
      <w:r w:rsidR="0015745F">
        <w:rPr>
          <w:rFonts w:ascii="Times New Roman" w:hAnsi="Times New Roman" w:cs="Times New Roman"/>
          <w:sz w:val="28"/>
          <w:szCs w:val="28"/>
          <w:lang w:val="kk-KZ"/>
        </w:rPr>
        <w:t xml:space="preserve">о синергии винного кластера с поддерживающими отраслями </w:t>
      </w:r>
      <w:r>
        <w:rPr>
          <w:rFonts w:ascii="Times New Roman" w:hAnsi="Times New Roman" w:cs="Times New Roman"/>
          <w:sz w:val="28"/>
          <w:szCs w:val="28"/>
          <w:lang w:val="kk-KZ"/>
        </w:rPr>
        <w:t xml:space="preserve">подтверждается выводом о том, что кластер имеет связи с другими калифорнийскими кластерами </w:t>
      </w:r>
      <w:r w:rsidR="0015745F">
        <w:rPr>
          <w:rFonts w:ascii="Times New Roman" w:hAnsi="Times New Roman" w:cs="Times New Roman"/>
          <w:sz w:val="28"/>
          <w:szCs w:val="28"/>
          <w:lang w:val="kk-KZ"/>
        </w:rPr>
        <w:t xml:space="preserve">в </w:t>
      </w:r>
      <w:r>
        <w:rPr>
          <w:rFonts w:ascii="Times New Roman" w:hAnsi="Times New Roman" w:cs="Times New Roman"/>
          <w:sz w:val="28"/>
          <w:szCs w:val="28"/>
          <w:lang w:val="kk-KZ"/>
        </w:rPr>
        <w:t>сфере сельского хозяйства, производства продуктов питания, функционирования ресторанов и деятельности винного кластера</w:t>
      </w:r>
      <w:r w:rsidR="00B9120D" w:rsidRPr="00B9120D">
        <w:rPr>
          <w:rFonts w:ascii="Times New Roman" w:hAnsi="Times New Roman" w:cs="Times New Roman"/>
          <w:sz w:val="28"/>
          <w:szCs w:val="28"/>
        </w:rPr>
        <w:t xml:space="preserve"> [</w:t>
      </w:r>
      <w:r w:rsidR="000928D5">
        <w:rPr>
          <w:rFonts w:ascii="Times New Roman" w:hAnsi="Times New Roman" w:cs="Times New Roman"/>
          <w:sz w:val="28"/>
          <w:szCs w:val="28"/>
        </w:rPr>
        <w:t>43</w:t>
      </w:r>
      <w:r w:rsidR="00B9120D" w:rsidRPr="00B9120D">
        <w:rPr>
          <w:rFonts w:ascii="Times New Roman" w:hAnsi="Times New Roman" w:cs="Times New Roman"/>
          <w:sz w:val="28"/>
          <w:szCs w:val="28"/>
        </w:rPr>
        <w:t>]</w:t>
      </w:r>
      <w:r w:rsidR="0077139D">
        <w:rPr>
          <w:rFonts w:ascii="Times New Roman" w:hAnsi="Times New Roman" w:cs="Times New Roman"/>
          <w:sz w:val="28"/>
          <w:szCs w:val="28"/>
          <w:lang w:val="kk-KZ"/>
        </w:rPr>
        <w:t xml:space="preserve">. </w:t>
      </w:r>
      <w:r w:rsidR="00A91C3B">
        <w:rPr>
          <w:rFonts w:ascii="Times New Roman" w:hAnsi="Times New Roman" w:cs="Times New Roman"/>
          <w:sz w:val="28"/>
          <w:szCs w:val="28"/>
          <w:lang w:val="kk-KZ"/>
        </w:rPr>
        <w:t>По нашему мнению, э</w:t>
      </w:r>
      <w:r w:rsidR="0077139D">
        <w:rPr>
          <w:rFonts w:ascii="Times New Roman" w:hAnsi="Times New Roman" w:cs="Times New Roman"/>
          <w:sz w:val="28"/>
          <w:szCs w:val="28"/>
          <w:lang w:val="kk-KZ"/>
        </w:rPr>
        <w:t xml:space="preserve">то означает то, что </w:t>
      </w:r>
      <w:r w:rsidR="005E4424">
        <w:rPr>
          <w:rFonts w:ascii="Times New Roman" w:hAnsi="Times New Roman" w:cs="Times New Roman"/>
          <w:sz w:val="28"/>
          <w:szCs w:val="28"/>
          <w:lang w:val="kk-KZ"/>
        </w:rPr>
        <w:t>кластерное развитие туризма имеет мультипликативное влияние на другие отрасли хозяйства.</w:t>
      </w:r>
    </w:p>
    <w:p w:rsidR="007D6C93" w:rsidRPr="003E01F3" w:rsidRDefault="007D6C93" w:rsidP="007D6C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C71142">
        <w:rPr>
          <w:rFonts w:ascii="Times New Roman" w:hAnsi="Times New Roman" w:cs="Times New Roman"/>
          <w:sz w:val="28"/>
          <w:szCs w:val="28"/>
        </w:rPr>
        <w:t xml:space="preserve">пыт США по </w:t>
      </w:r>
      <w:r>
        <w:rPr>
          <w:rFonts w:ascii="Times New Roman" w:hAnsi="Times New Roman" w:cs="Times New Roman"/>
          <w:sz w:val="28"/>
          <w:szCs w:val="28"/>
        </w:rPr>
        <w:t>кластерному развитию туризма показателен в том отношении, что здесь н</w:t>
      </w:r>
      <w:r w:rsidRPr="003E01F3">
        <w:rPr>
          <w:rFonts w:ascii="Times New Roman" w:hAnsi="Times New Roman" w:cs="Times New Roman"/>
          <w:sz w:val="28"/>
          <w:szCs w:val="28"/>
        </w:rPr>
        <w:t>аблюдается тесный синтез неразрывного триединства: образования – науки – практики, в пользу которого играют следующие условия</w:t>
      </w:r>
      <w:r>
        <w:rPr>
          <w:rFonts w:ascii="Times New Roman" w:hAnsi="Times New Roman" w:cs="Times New Roman"/>
          <w:sz w:val="28"/>
          <w:szCs w:val="28"/>
        </w:rPr>
        <w:t>:</w:t>
      </w:r>
      <w:r w:rsidRPr="003E01F3">
        <w:rPr>
          <w:rFonts w:ascii="Times New Roman" w:hAnsi="Times New Roman" w:cs="Times New Roman"/>
          <w:sz w:val="28"/>
          <w:szCs w:val="28"/>
        </w:rPr>
        <w:t xml:space="preserve"> </w:t>
      </w:r>
      <w:r w:rsidR="00BE47FF">
        <w:rPr>
          <w:rFonts w:ascii="Times New Roman" w:hAnsi="Times New Roman" w:cs="Times New Roman"/>
          <w:sz w:val="28"/>
          <w:szCs w:val="28"/>
        </w:rPr>
        <w:t>1.</w:t>
      </w:r>
      <w:r w:rsidRPr="003E01F3">
        <w:rPr>
          <w:rFonts w:ascii="Times New Roman" w:hAnsi="Times New Roman" w:cs="Times New Roman"/>
          <w:sz w:val="28"/>
          <w:szCs w:val="28"/>
        </w:rPr>
        <w:t xml:space="preserve"> Триединство образования – науки – практики позволяет обеспечить качественное образование, основанное на актуальных знаниях и реальном мировом опыте. Обучающиеся получают практические навыки и умения, которые непосредственно применимы в реальной жизни и работе</w:t>
      </w:r>
      <w:r w:rsidRPr="003E01F3">
        <w:rPr>
          <w:rFonts w:ascii="Times New Roman" w:hAnsi="Times New Roman" w:cs="Times New Roman"/>
          <w:sz w:val="28"/>
          <w:szCs w:val="28"/>
          <w:shd w:val="clear" w:color="auto" w:fill="F7F7F8"/>
        </w:rPr>
        <w:t xml:space="preserve">. </w:t>
      </w:r>
      <w:r w:rsidR="00BE47FF">
        <w:rPr>
          <w:rFonts w:ascii="Times New Roman" w:hAnsi="Times New Roman" w:cs="Times New Roman"/>
          <w:sz w:val="28"/>
          <w:szCs w:val="28"/>
          <w:shd w:val="clear" w:color="auto" w:fill="F7F7F8"/>
        </w:rPr>
        <w:t>2.</w:t>
      </w:r>
      <w:r w:rsidRPr="003E01F3">
        <w:rPr>
          <w:rFonts w:ascii="Times New Roman" w:hAnsi="Times New Roman" w:cs="Times New Roman"/>
          <w:sz w:val="28"/>
          <w:szCs w:val="28"/>
        </w:rPr>
        <w:t xml:space="preserve"> Тесная связь между образованием, наукой и практикой способствует инновациям и развитию. Практические применения и испытания исследований и научных открытий могут внедряться в реальном мире, внося новые знания и технологии, а также способствуя прогрессу в различных областях. </w:t>
      </w:r>
      <w:r w:rsidR="00BE47FF">
        <w:rPr>
          <w:rFonts w:ascii="Times New Roman" w:hAnsi="Times New Roman" w:cs="Times New Roman"/>
          <w:sz w:val="28"/>
          <w:szCs w:val="28"/>
        </w:rPr>
        <w:t>3.</w:t>
      </w:r>
      <w:r w:rsidRPr="003E01F3">
        <w:rPr>
          <w:rFonts w:ascii="Times New Roman" w:hAnsi="Times New Roman" w:cs="Times New Roman"/>
          <w:sz w:val="28"/>
          <w:szCs w:val="28"/>
        </w:rPr>
        <w:t xml:space="preserve"> Триединство образования, науки и практики обеспечивает более глубокое и полное обучение обучающихся. Они получают не только теоретические знания, но и имеют возможность применить их на практике, развивая практические навыки и компетенции, которые необходимы для успешной профессиональной деятельности. </w:t>
      </w:r>
      <w:r w:rsidR="00BE47FF">
        <w:rPr>
          <w:rFonts w:ascii="Times New Roman" w:hAnsi="Times New Roman" w:cs="Times New Roman"/>
          <w:sz w:val="28"/>
          <w:szCs w:val="28"/>
        </w:rPr>
        <w:t>4.</w:t>
      </w:r>
      <w:r>
        <w:rPr>
          <w:rFonts w:ascii="Times New Roman" w:hAnsi="Times New Roman" w:cs="Times New Roman"/>
          <w:sz w:val="28"/>
          <w:szCs w:val="28"/>
        </w:rPr>
        <w:t xml:space="preserve"> </w:t>
      </w:r>
      <w:r w:rsidRPr="003E01F3">
        <w:rPr>
          <w:rFonts w:ascii="Times New Roman" w:hAnsi="Times New Roman" w:cs="Times New Roman"/>
          <w:sz w:val="28"/>
          <w:szCs w:val="28"/>
        </w:rPr>
        <w:t>Сочетание образования, науки и практики способствует разработке и реализации решений реальных проблем в различных областях. Научные исследования и практические проекты помогают находить инновационные и эффективные решения для существующих проблем и вызовов</w:t>
      </w:r>
      <w:r>
        <w:rPr>
          <w:rFonts w:ascii="Times New Roman" w:hAnsi="Times New Roman" w:cs="Times New Roman"/>
          <w:sz w:val="28"/>
          <w:szCs w:val="28"/>
        </w:rPr>
        <w:t>.</w:t>
      </w:r>
    </w:p>
    <w:p w:rsidR="007D6C93" w:rsidRDefault="007D6C93" w:rsidP="007D6C9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отличительным в американском опыте кластерного развития туризма является тот факт, что наблюдается проведение обширной </w:t>
      </w:r>
      <w:r w:rsidRPr="00A03A7D">
        <w:rPr>
          <w:rFonts w:ascii="Times New Roman" w:hAnsi="Times New Roman" w:cs="Times New Roman"/>
          <w:sz w:val="28"/>
          <w:szCs w:val="28"/>
        </w:rPr>
        <w:t>маркетинговой политики, способствующей успеху туристического кластера,</w:t>
      </w:r>
      <w:r>
        <w:rPr>
          <w:rFonts w:ascii="Times New Roman" w:hAnsi="Times New Roman" w:cs="Times New Roman"/>
          <w:sz w:val="28"/>
          <w:szCs w:val="28"/>
        </w:rPr>
        <w:t xml:space="preserve"> и</w:t>
      </w:r>
      <w:r w:rsidRPr="00A03A7D">
        <w:rPr>
          <w:rFonts w:ascii="Times New Roman" w:hAnsi="Times New Roman" w:cs="Times New Roman"/>
          <w:sz w:val="28"/>
          <w:szCs w:val="28"/>
        </w:rPr>
        <w:t xml:space="preserve"> </w:t>
      </w:r>
      <w:r>
        <w:rPr>
          <w:rFonts w:ascii="Times New Roman" w:hAnsi="Times New Roman" w:cs="Times New Roman"/>
          <w:sz w:val="28"/>
          <w:szCs w:val="28"/>
        </w:rPr>
        <w:t>осуществляемой через реализацию таких</w:t>
      </w:r>
      <w:r w:rsidRPr="00A03A7D">
        <w:rPr>
          <w:rFonts w:ascii="Times New Roman" w:hAnsi="Times New Roman" w:cs="Times New Roman"/>
          <w:sz w:val="28"/>
          <w:szCs w:val="28"/>
        </w:rPr>
        <w:t xml:space="preserve"> ключевы</w:t>
      </w:r>
      <w:r>
        <w:rPr>
          <w:rFonts w:ascii="Times New Roman" w:hAnsi="Times New Roman" w:cs="Times New Roman"/>
          <w:sz w:val="28"/>
          <w:szCs w:val="28"/>
        </w:rPr>
        <w:t>х</w:t>
      </w:r>
      <w:r w:rsidRPr="00A03A7D">
        <w:rPr>
          <w:rFonts w:ascii="Times New Roman" w:hAnsi="Times New Roman" w:cs="Times New Roman"/>
          <w:sz w:val="28"/>
          <w:szCs w:val="28"/>
        </w:rPr>
        <w:t xml:space="preserve"> мероприяти</w:t>
      </w:r>
      <w:r>
        <w:rPr>
          <w:rFonts w:ascii="Times New Roman" w:hAnsi="Times New Roman" w:cs="Times New Roman"/>
          <w:sz w:val="28"/>
          <w:szCs w:val="28"/>
        </w:rPr>
        <w:t xml:space="preserve">й, как: брендинг и продвижение, определение целевой аудитории, качество обслуживания, мониторинг и обратная </w:t>
      </w:r>
      <w:r w:rsidRPr="000703FF">
        <w:rPr>
          <w:rFonts w:ascii="Times New Roman" w:hAnsi="Times New Roman" w:cs="Times New Roman"/>
          <w:sz w:val="28"/>
          <w:szCs w:val="28"/>
        </w:rPr>
        <w:t>связь</w:t>
      </w:r>
      <w:r>
        <w:rPr>
          <w:rFonts w:ascii="Times New Roman" w:hAnsi="Times New Roman" w:cs="Times New Roman"/>
          <w:sz w:val="28"/>
          <w:szCs w:val="28"/>
        </w:rPr>
        <w:t xml:space="preserve">, </w:t>
      </w:r>
      <w:r w:rsidRPr="000703FF">
        <w:rPr>
          <w:rFonts w:ascii="Times New Roman" w:hAnsi="Times New Roman" w:cs="Times New Roman"/>
          <w:sz w:val="28"/>
          <w:szCs w:val="28"/>
        </w:rPr>
        <w:t>созда</w:t>
      </w:r>
      <w:r>
        <w:rPr>
          <w:rFonts w:ascii="Times New Roman" w:hAnsi="Times New Roman" w:cs="Times New Roman"/>
          <w:sz w:val="28"/>
          <w:szCs w:val="28"/>
        </w:rPr>
        <w:t>ющих</w:t>
      </w:r>
      <w:r w:rsidRPr="000703FF">
        <w:rPr>
          <w:rFonts w:ascii="Times New Roman" w:hAnsi="Times New Roman" w:cs="Times New Roman"/>
          <w:sz w:val="28"/>
          <w:szCs w:val="28"/>
        </w:rPr>
        <w:t xml:space="preserve"> положительное впечатление у потенциальных </w:t>
      </w:r>
      <w:r w:rsidRPr="00DA663E">
        <w:rPr>
          <w:rFonts w:ascii="Times New Roman" w:hAnsi="Times New Roman" w:cs="Times New Roman"/>
          <w:sz w:val="28"/>
          <w:szCs w:val="28"/>
        </w:rPr>
        <w:t>туристов и</w:t>
      </w:r>
      <w:r w:rsidRPr="000703FF">
        <w:rPr>
          <w:rFonts w:ascii="Times New Roman" w:hAnsi="Times New Roman" w:cs="Times New Roman"/>
          <w:sz w:val="28"/>
          <w:szCs w:val="28"/>
        </w:rPr>
        <w:t xml:space="preserve"> способств</w:t>
      </w:r>
      <w:r>
        <w:rPr>
          <w:rFonts w:ascii="Times New Roman" w:hAnsi="Times New Roman" w:cs="Times New Roman"/>
          <w:sz w:val="28"/>
          <w:szCs w:val="28"/>
        </w:rPr>
        <w:t>ующих</w:t>
      </w:r>
      <w:r w:rsidRPr="000703FF">
        <w:rPr>
          <w:rFonts w:ascii="Times New Roman" w:hAnsi="Times New Roman" w:cs="Times New Roman"/>
          <w:sz w:val="28"/>
          <w:szCs w:val="28"/>
        </w:rPr>
        <w:t xml:space="preserve"> росту популярности и успешности</w:t>
      </w:r>
      <w:r w:rsidRPr="000703FF">
        <w:rPr>
          <w:rFonts w:ascii="Times New Roman" w:hAnsi="Times New Roman" w:cs="Times New Roman"/>
          <w:sz w:val="28"/>
          <w:szCs w:val="28"/>
          <w:shd w:val="clear" w:color="auto" w:fill="F7F7F8"/>
        </w:rPr>
        <w:t xml:space="preserve"> </w:t>
      </w:r>
      <w:r w:rsidRPr="000703FF">
        <w:rPr>
          <w:rFonts w:ascii="Times New Roman" w:hAnsi="Times New Roman" w:cs="Times New Roman"/>
          <w:sz w:val="28"/>
          <w:szCs w:val="28"/>
        </w:rPr>
        <w:t>туристического кластера.</w:t>
      </w:r>
    </w:p>
    <w:p w:rsidR="007D6C93" w:rsidRDefault="007D6C93" w:rsidP="007D6C9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Более того, важно отметить, что туристский к</w:t>
      </w:r>
      <w:r w:rsidRPr="00A01462">
        <w:rPr>
          <w:rFonts w:ascii="Times New Roman" w:hAnsi="Times New Roman" w:cs="Times New Roman"/>
          <w:sz w:val="28"/>
          <w:szCs w:val="28"/>
        </w:rPr>
        <w:t xml:space="preserve">ластер </w:t>
      </w:r>
      <w:r>
        <w:rPr>
          <w:rFonts w:ascii="Times New Roman" w:hAnsi="Times New Roman" w:cs="Times New Roman"/>
          <w:sz w:val="28"/>
          <w:szCs w:val="28"/>
        </w:rPr>
        <w:t xml:space="preserve">по американскому опыту </w:t>
      </w:r>
      <w:r w:rsidRPr="00A01462">
        <w:rPr>
          <w:rFonts w:ascii="Times New Roman" w:hAnsi="Times New Roman" w:cs="Times New Roman"/>
          <w:sz w:val="28"/>
          <w:szCs w:val="28"/>
        </w:rPr>
        <w:t xml:space="preserve">способствует мультипликативному развитию других отраслей народного хозяйства, таких как сельское хозяйство, пищевая промышленность, сфера услуг, поскольку кластер подразумевает совместную работу различных субъектов турбизнеса, что позволяет увеличить доход от их совместной деятельности. </w:t>
      </w:r>
    </w:p>
    <w:p w:rsidR="00DE35BB" w:rsidRPr="006D0AEE" w:rsidRDefault="00905D77" w:rsidP="00E7044B">
      <w:pPr>
        <w:spacing w:after="0" w:line="240" w:lineRule="auto"/>
        <w:ind w:firstLine="709"/>
        <w:jc w:val="both"/>
        <w:rPr>
          <w:rStyle w:val="a7"/>
          <w:rFonts w:ascii="Times New Roman" w:hAnsi="Times New Roman" w:cs="Times New Roman"/>
          <w:color w:val="auto"/>
          <w:sz w:val="28"/>
          <w:szCs w:val="28"/>
        </w:rPr>
      </w:pPr>
      <w:r>
        <w:rPr>
          <w:rStyle w:val="a7"/>
          <w:rFonts w:ascii="Times New Roman" w:hAnsi="Times New Roman" w:cs="Times New Roman"/>
          <w:color w:val="auto"/>
          <w:sz w:val="28"/>
          <w:szCs w:val="28"/>
          <w:u w:val="none"/>
        </w:rPr>
        <w:t>Не менее интересен опыт к</w:t>
      </w:r>
      <w:r w:rsidR="00DE35BB" w:rsidRPr="00DE35BB">
        <w:rPr>
          <w:rStyle w:val="a7"/>
          <w:rFonts w:ascii="Times New Roman" w:hAnsi="Times New Roman" w:cs="Times New Roman"/>
          <w:color w:val="auto"/>
          <w:sz w:val="28"/>
          <w:szCs w:val="28"/>
          <w:u w:val="none"/>
        </w:rPr>
        <w:t>ластерно</w:t>
      </w:r>
      <w:r>
        <w:rPr>
          <w:rStyle w:val="a7"/>
          <w:rFonts w:ascii="Times New Roman" w:hAnsi="Times New Roman" w:cs="Times New Roman"/>
          <w:color w:val="auto"/>
          <w:sz w:val="28"/>
          <w:szCs w:val="28"/>
          <w:u w:val="none"/>
        </w:rPr>
        <w:t>го развития</w:t>
      </w:r>
      <w:r w:rsidR="00DE35BB" w:rsidRPr="00DE35BB">
        <w:rPr>
          <w:rStyle w:val="a7"/>
          <w:rFonts w:ascii="Times New Roman" w:hAnsi="Times New Roman" w:cs="Times New Roman"/>
          <w:color w:val="auto"/>
          <w:sz w:val="28"/>
          <w:szCs w:val="28"/>
          <w:u w:val="none"/>
        </w:rPr>
        <w:t xml:space="preserve"> туризма в Ю</w:t>
      </w:r>
      <w:r w:rsidR="00DE35BB">
        <w:rPr>
          <w:rStyle w:val="a7"/>
          <w:rFonts w:ascii="Times New Roman" w:hAnsi="Times New Roman" w:cs="Times New Roman"/>
          <w:color w:val="auto"/>
          <w:sz w:val="28"/>
          <w:szCs w:val="28"/>
          <w:u w:val="none"/>
        </w:rPr>
        <w:t>жно-</w:t>
      </w:r>
      <w:r w:rsidR="00DE35BB" w:rsidRPr="00DE35BB">
        <w:rPr>
          <w:rStyle w:val="a7"/>
          <w:rFonts w:ascii="Times New Roman" w:hAnsi="Times New Roman" w:cs="Times New Roman"/>
          <w:color w:val="auto"/>
          <w:sz w:val="28"/>
          <w:szCs w:val="28"/>
          <w:u w:val="none"/>
        </w:rPr>
        <w:t>А</w:t>
      </w:r>
      <w:r w:rsidR="00DE35BB">
        <w:rPr>
          <w:rStyle w:val="a7"/>
          <w:rFonts w:ascii="Times New Roman" w:hAnsi="Times New Roman" w:cs="Times New Roman"/>
          <w:color w:val="auto"/>
          <w:sz w:val="28"/>
          <w:szCs w:val="28"/>
          <w:u w:val="none"/>
        </w:rPr>
        <w:t xml:space="preserve">фриканской </w:t>
      </w:r>
      <w:r w:rsidR="00DE35BB" w:rsidRPr="00DE35BB">
        <w:rPr>
          <w:rStyle w:val="a7"/>
          <w:rFonts w:ascii="Times New Roman" w:hAnsi="Times New Roman" w:cs="Times New Roman"/>
          <w:color w:val="auto"/>
          <w:sz w:val="28"/>
          <w:szCs w:val="28"/>
          <w:u w:val="none"/>
        </w:rPr>
        <w:t>Р</w:t>
      </w:r>
      <w:r w:rsidR="00DE35BB">
        <w:rPr>
          <w:rStyle w:val="a7"/>
          <w:rFonts w:ascii="Times New Roman" w:hAnsi="Times New Roman" w:cs="Times New Roman"/>
          <w:color w:val="auto"/>
          <w:sz w:val="28"/>
          <w:szCs w:val="28"/>
          <w:u w:val="none"/>
        </w:rPr>
        <w:t>еспублике (ЮАР)</w:t>
      </w:r>
      <w:r w:rsidR="001863A1">
        <w:rPr>
          <w:rStyle w:val="a7"/>
          <w:rFonts w:ascii="Times New Roman" w:hAnsi="Times New Roman" w:cs="Times New Roman"/>
          <w:color w:val="auto"/>
          <w:sz w:val="28"/>
          <w:szCs w:val="28"/>
          <w:u w:val="none"/>
        </w:rPr>
        <w:t>,</w:t>
      </w:r>
      <w:r w:rsidR="00DE35BB" w:rsidRPr="00DE35BB">
        <w:rPr>
          <w:rStyle w:val="a7"/>
          <w:rFonts w:ascii="Times New Roman" w:hAnsi="Times New Roman" w:cs="Times New Roman"/>
          <w:color w:val="auto"/>
          <w:sz w:val="28"/>
          <w:szCs w:val="28"/>
          <w:u w:val="none"/>
        </w:rPr>
        <w:t xml:space="preserve"> </w:t>
      </w:r>
      <w:r w:rsidR="00DE35BB">
        <w:rPr>
          <w:rStyle w:val="a7"/>
          <w:rFonts w:ascii="Times New Roman" w:hAnsi="Times New Roman" w:cs="Times New Roman"/>
          <w:color w:val="auto"/>
          <w:sz w:val="28"/>
          <w:szCs w:val="28"/>
          <w:u w:val="none"/>
        </w:rPr>
        <w:t>бер</w:t>
      </w:r>
      <w:r w:rsidR="001863A1">
        <w:rPr>
          <w:rStyle w:val="a7"/>
          <w:rFonts w:ascii="Times New Roman" w:hAnsi="Times New Roman" w:cs="Times New Roman"/>
          <w:color w:val="auto"/>
          <w:sz w:val="28"/>
          <w:szCs w:val="28"/>
          <w:u w:val="none"/>
        </w:rPr>
        <w:t xml:space="preserve">ущего </w:t>
      </w:r>
      <w:r w:rsidR="00DE35BB">
        <w:rPr>
          <w:rStyle w:val="a7"/>
          <w:rFonts w:ascii="Times New Roman" w:hAnsi="Times New Roman" w:cs="Times New Roman"/>
          <w:color w:val="auto"/>
          <w:sz w:val="28"/>
          <w:szCs w:val="28"/>
          <w:u w:val="none"/>
        </w:rPr>
        <w:t xml:space="preserve">свое начало </w:t>
      </w:r>
      <w:r w:rsidR="005D1678">
        <w:rPr>
          <w:rStyle w:val="a7"/>
          <w:rFonts w:ascii="Times New Roman" w:hAnsi="Times New Roman" w:cs="Times New Roman"/>
          <w:color w:val="auto"/>
          <w:sz w:val="28"/>
          <w:szCs w:val="28"/>
          <w:u w:val="none"/>
        </w:rPr>
        <w:t xml:space="preserve">в конце 90-х годов </w:t>
      </w:r>
      <w:r w:rsidR="005D1678">
        <w:rPr>
          <w:rStyle w:val="a7"/>
          <w:rFonts w:ascii="Times New Roman" w:hAnsi="Times New Roman" w:cs="Times New Roman"/>
          <w:color w:val="auto"/>
          <w:sz w:val="28"/>
          <w:szCs w:val="28"/>
          <w:u w:val="none"/>
          <w:lang w:val="en-US"/>
        </w:rPr>
        <w:t>XX</w:t>
      </w:r>
      <w:r w:rsidR="005D1678" w:rsidRPr="005D1678">
        <w:rPr>
          <w:rStyle w:val="a7"/>
          <w:rFonts w:ascii="Times New Roman" w:hAnsi="Times New Roman" w:cs="Times New Roman"/>
          <w:color w:val="auto"/>
          <w:sz w:val="28"/>
          <w:szCs w:val="28"/>
          <w:u w:val="none"/>
        </w:rPr>
        <w:t xml:space="preserve"> </w:t>
      </w:r>
      <w:r w:rsidR="005D1678">
        <w:rPr>
          <w:rStyle w:val="a7"/>
          <w:rFonts w:ascii="Times New Roman" w:hAnsi="Times New Roman" w:cs="Times New Roman"/>
          <w:color w:val="auto"/>
          <w:sz w:val="28"/>
          <w:szCs w:val="28"/>
          <w:u w:val="none"/>
        </w:rPr>
        <w:t xml:space="preserve">столетия, когда ухудшение рыночной конъюнктуры </w:t>
      </w:r>
      <w:r w:rsidR="008E4166">
        <w:rPr>
          <w:rStyle w:val="a7"/>
          <w:rFonts w:ascii="Times New Roman" w:hAnsi="Times New Roman" w:cs="Times New Roman"/>
          <w:color w:val="auto"/>
          <w:sz w:val="28"/>
          <w:szCs w:val="28"/>
          <w:u w:val="none"/>
        </w:rPr>
        <w:t xml:space="preserve">к этому периоду </w:t>
      </w:r>
      <w:r w:rsidR="005D1678">
        <w:rPr>
          <w:rStyle w:val="a7"/>
          <w:rFonts w:ascii="Times New Roman" w:hAnsi="Times New Roman" w:cs="Times New Roman"/>
          <w:color w:val="auto"/>
          <w:sz w:val="28"/>
          <w:szCs w:val="28"/>
          <w:u w:val="none"/>
        </w:rPr>
        <w:t>привел</w:t>
      </w:r>
      <w:r w:rsidR="00C168C1">
        <w:rPr>
          <w:rStyle w:val="a7"/>
          <w:rFonts w:ascii="Times New Roman" w:hAnsi="Times New Roman" w:cs="Times New Roman"/>
          <w:color w:val="auto"/>
          <w:sz w:val="28"/>
          <w:szCs w:val="28"/>
          <w:u w:val="none"/>
        </w:rPr>
        <w:t>о</w:t>
      </w:r>
      <w:r w:rsidR="005D1678">
        <w:rPr>
          <w:rStyle w:val="a7"/>
          <w:rFonts w:ascii="Times New Roman" w:hAnsi="Times New Roman" w:cs="Times New Roman"/>
          <w:color w:val="auto"/>
          <w:sz w:val="28"/>
          <w:szCs w:val="28"/>
          <w:u w:val="none"/>
        </w:rPr>
        <w:t xml:space="preserve"> к сокращению международного притока туристов </w:t>
      </w:r>
      <w:r w:rsidR="00C168C1">
        <w:rPr>
          <w:rStyle w:val="a7"/>
          <w:rFonts w:ascii="Times New Roman" w:hAnsi="Times New Roman" w:cs="Times New Roman"/>
          <w:color w:val="auto"/>
          <w:sz w:val="28"/>
          <w:szCs w:val="28"/>
          <w:u w:val="none"/>
        </w:rPr>
        <w:t xml:space="preserve">в страны </w:t>
      </w:r>
      <w:r w:rsidR="00C168C1" w:rsidRPr="00C168C1">
        <w:rPr>
          <w:rStyle w:val="a7"/>
          <w:rFonts w:ascii="Times New Roman" w:hAnsi="Times New Roman" w:cs="Times New Roman"/>
          <w:color w:val="auto"/>
          <w:sz w:val="28"/>
          <w:szCs w:val="28"/>
          <w:u w:val="none"/>
        </w:rPr>
        <w:t xml:space="preserve">ЮАР, который </w:t>
      </w:r>
      <w:r w:rsidR="005F5D5E">
        <w:rPr>
          <w:rStyle w:val="a7"/>
          <w:rFonts w:ascii="Times New Roman" w:hAnsi="Times New Roman" w:cs="Times New Roman"/>
          <w:color w:val="auto"/>
          <w:sz w:val="28"/>
          <w:szCs w:val="28"/>
          <w:u w:val="none"/>
        </w:rPr>
        <w:t xml:space="preserve">до этого - </w:t>
      </w:r>
      <w:r w:rsidR="00C168C1" w:rsidRPr="00C168C1">
        <w:rPr>
          <w:rStyle w:val="a7"/>
          <w:rFonts w:ascii="Times New Roman" w:hAnsi="Times New Roman" w:cs="Times New Roman"/>
          <w:color w:val="auto"/>
          <w:sz w:val="28"/>
          <w:szCs w:val="28"/>
          <w:u w:val="none"/>
        </w:rPr>
        <w:t>в период с 1993 до 1998 годы</w:t>
      </w:r>
      <w:r w:rsidR="005F5D5E">
        <w:rPr>
          <w:rStyle w:val="a7"/>
          <w:rFonts w:ascii="Times New Roman" w:hAnsi="Times New Roman" w:cs="Times New Roman"/>
          <w:color w:val="auto"/>
          <w:sz w:val="28"/>
          <w:szCs w:val="28"/>
          <w:u w:val="none"/>
        </w:rPr>
        <w:t xml:space="preserve"> -</w:t>
      </w:r>
      <w:r w:rsidR="00C168C1" w:rsidRPr="00C168C1">
        <w:rPr>
          <w:rStyle w:val="a7"/>
          <w:rFonts w:ascii="Times New Roman" w:hAnsi="Times New Roman" w:cs="Times New Roman"/>
          <w:color w:val="auto"/>
          <w:sz w:val="28"/>
          <w:szCs w:val="28"/>
          <w:u w:val="none"/>
        </w:rPr>
        <w:t xml:space="preserve"> усилился с 3,1 млн</w:t>
      </w:r>
      <w:r w:rsidR="00BE47FF">
        <w:rPr>
          <w:rStyle w:val="a7"/>
          <w:rFonts w:ascii="Times New Roman" w:hAnsi="Times New Roman" w:cs="Times New Roman"/>
          <w:color w:val="auto"/>
          <w:sz w:val="28"/>
          <w:szCs w:val="28"/>
          <w:u w:val="none"/>
        </w:rPr>
        <w:t>.</w:t>
      </w:r>
      <w:r w:rsidR="00C168C1" w:rsidRPr="00C168C1">
        <w:rPr>
          <w:rStyle w:val="a7"/>
          <w:rFonts w:ascii="Times New Roman" w:hAnsi="Times New Roman" w:cs="Times New Roman"/>
          <w:color w:val="auto"/>
          <w:sz w:val="28"/>
          <w:szCs w:val="28"/>
          <w:u w:val="none"/>
        </w:rPr>
        <w:t xml:space="preserve"> </w:t>
      </w:r>
      <w:r w:rsidR="00F07E44" w:rsidRPr="00F07E44">
        <w:rPr>
          <w:rStyle w:val="a7"/>
          <w:rFonts w:ascii="Times New Roman" w:hAnsi="Times New Roman" w:cs="Times New Roman"/>
          <w:color w:val="auto"/>
          <w:sz w:val="28"/>
          <w:szCs w:val="28"/>
          <w:u w:val="none"/>
        </w:rPr>
        <w:t>[</w:t>
      </w:r>
      <w:r w:rsidR="000928D5">
        <w:rPr>
          <w:rFonts w:ascii="Times New Roman" w:hAnsi="Times New Roman" w:cs="Times New Roman"/>
          <w:sz w:val="28"/>
          <w:szCs w:val="28"/>
        </w:rPr>
        <w:t>44</w:t>
      </w:r>
      <w:r w:rsidR="00F07E44" w:rsidRPr="008F7D4E">
        <w:rPr>
          <w:rFonts w:ascii="Times New Roman" w:hAnsi="Times New Roman" w:cs="Times New Roman"/>
          <w:sz w:val="28"/>
          <w:szCs w:val="28"/>
        </w:rPr>
        <w:t>]</w:t>
      </w:r>
      <w:r w:rsidR="00F07E44" w:rsidRPr="008F7D4E">
        <w:rPr>
          <w:rStyle w:val="a7"/>
          <w:rFonts w:ascii="Times New Roman" w:hAnsi="Times New Roman" w:cs="Times New Roman"/>
          <w:color w:val="auto"/>
          <w:sz w:val="28"/>
          <w:szCs w:val="28"/>
          <w:u w:val="none"/>
        </w:rPr>
        <w:t xml:space="preserve"> </w:t>
      </w:r>
      <w:r w:rsidR="00C168C1" w:rsidRPr="00C168C1">
        <w:rPr>
          <w:rStyle w:val="a7"/>
          <w:rFonts w:ascii="Times New Roman" w:hAnsi="Times New Roman" w:cs="Times New Roman"/>
          <w:color w:val="auto"/>
          <w:sz w:val="28"/>
          <w:szCs w:val="28"/>
          <w:u w:val="none"/>
        </w:rPr>
        <w:t>до</w:t>
      </w:r>
      <w:r w:rsidR="00C168C1" w:rsidRPr="008F7D4E">
        <w:rPr>
          <w:rStyle w:val="a7"/>
          <w:rFonts w:ascii="Times New Roman" w:hAnsi="Times New Roman" w:cs="Times New Roman"/>
          <w:color w:val="auto"/>
          <w:sz w:val="28"/>
          <w:szCs w:val="28"/>
          <w:u w:val="none"/>
        </w:rPr>
        <w:t xml:space="preserve"> 5,9 </w:t>
      </w:r>
      <w:r w:rsidR="00C168C1" w:rsidRPr="00C168C1">
        <w:rPr>
          <w:rStyle w:val="a7"/>
          <w:rFonts w:ascii="Times New Roman" w:hAnsi="Times New Roman" w:cs="Times New Roman"/>
          <w:color w:val="auto"/>
          <w:sz w:val="28"/>
          <w:szCs w:val="28"/>
          <w:u w:val="none"/>
        </w:rPr>
        <w:t>млн</w:t>
      </w:r>
      <w:r w:rsidR="00BE47FF">
        <w:rPr>
          <w:rStyle w:val="a7"/>
          <w:rFonts w:ascii="Times New Roman" w:hAnsi="Times New Roman" w:cs="Times New Roman"/>
          <w:color w:val="auto"/>
          <w:sz w:val="28"/>
          <w:szCs w:val="28"/>
          <w:u w:val="none"/>
        </w:rPr>
        <w:t>.</w:t>
      </w:r>
      <w:r w:rsidR="00C168C1" w:rsidRPr="008F7D4E">
        <w:rPr>
          <w:rStyle w:val="a7"/>
          <w:rFonts w:ascii="Times New Roman" w:hAnsi="Times New Roman" w:cs="Times New Roman"/>
          <w:color w:val="auto"/>
          <w:sz w:val="28"/>
          <w:szCs w:val="28"/>
          <w:u w:val="none"/>
        </w:rPr>
        <w:t xml:space="preserve"> [</w:t>
      </w:r>
      <w:r w:rsidR="000928D5">
        <w:rPr>
          <w:rFonts w:ascii="Times New Roman" w:hAnsi="Times New Roman" w:cs="Times New Roman"/>
          <w:sz w:val="28"/>
          <w:szCs w:val="28"/>
        </w:rPr>
        <w:t>45</w:t>
      </w:r>
      <w:r w:rsidR="00C168C1" w:rsidRPr="00AA7934">
        <w:rPr>
          <w:rStyle w:val="a7"/>
          <w:rFonts w:ascii="Times New Roman" w:hAnsi="Times New Roman" w:cs="Times New Roman"/>
          <w:color w:val="auto"/>
          <w:sz w:val="28"/>
          <w:szCs w:val="28"/>
          <w:u w:val="none"/>
        </w:rPr>
        <w:t xml:space="preserve">] </w:t>
      </w:r>
      <w:r w:rsidR="005D1678" w:rsidRPr="00C168C1">
        <w:rPr>
          <w:rStyle w:val="a7"/>
          <w:rFonts w:ascii="Times New Roman" w:hAnsi="Times New Roman" w:cs="Times New Roman"/>
          <w:color w:val="auto"/>
          <w:sz w:val="28"/>
          <w:szCs w:val="28"/>
          <w:u w:val="none"/>
        </w:rPr>
        <w:t>после</w:t>
      </w:r>
      <w:r w:rsidR="005D1678" w:rsidRPr="00AA7934">
        <w:rPr>
          <w:rStyle w:val="a7"/>
          <w:rFonts w:ascii="Times New Roman" w:hAnsi="Times New Roman" w:cs="Times New Roman"/>
          <w:color w:val="auto"/>
          <w:sz w:val="28"/>
          <w:szCs w:val="28"/>
          <w:u w:val="none"/>
        </w:rPr>
        <w:t xml:space="preserve"> </w:t>
      </w:r>
      <w:r w:rsidR="00DE35BB" w:rsidRPr="00C168C1">
        <w:rPr>
          <w:rStyle w:val="a7"/>
          <w:rFonts w:ascii="Times New Roman" w:hAnsi="Times New Roman" w:cs="Times New Roman"/>
          <w:color w:val="auto"/>
          <w:sz w:val="28"/>
          <w:szCs w:val="28"/>
          <w:u w:val="none"/>
        </w:rPr>
        <w:t>падения</w:t>
      </w:r>
      <w:r w:rsidR="00DE35BB" w:rsidRPr="00AA7934">
        <w:rPr>
          <w:rStyle w:val="a7"/>
          <w:rFonts w:ascii="Times New Roman" w:hAnsi="Times New Roman" w:cs="Times New Roman"/>
          <w:color w:val="auto"/>
          <w:sz w:val="28"/>
          <w:szCs w:val="28"/>
          <w:u w:val="none"/>
        </w:rPr>
        <w:t xml:space="preserve"> </w:t>
      </w:r>
      <w:r w:rsidR="00DE35BB" w:rsidRPr="00C168C1">
        <w:rPr>
          <w:rStyle w:val="a7"/>
          <w:rFonts w:ascii="Times New Roman" w:hAnsi="Times New Roman" w:cs="Times New Roman"/>
          <w:color w:val="auto"/>
          <w:sz w:val="28"/>
          <w:szCs w:val="28"/>
          <w:u w:val="none"/>
        </w:rPr>
        <w:t>режима</w:t>
      </w:r>
      <w:r w:rsidR="00DE35BB" w:rsidRPr="00AA7934">
        <w:rPr>
          <w:rStyle w:val="a7"/>
          <w:rFonts w:ascii="Times New Roman" w:hAnsi="Times New Roman" w:cs="Times New Roman"/>
          <w:color w:val="auto"/>
          <w:sz w:val="28"/>
          <w:szCs w:val="28"/>
          <w:u w:val="none"/>
        </w:rPr>
        <w:t xml:space="preserve"> </w:t>
      </w:r>
      <w:r w:rsidR="00DE35BB" w:rsidRPr="00C168C1">
        <w:rPr>
          <w:rStyle w:val="a7"/>
          <w:rFonts w:ascii="Times New Roman" w:hAnsi="Times New Roman" w:cs="Times New Roman"/>
          <w:color w:val="auto"/>
          <w:sz w:val="28"/>
          <w:szCs w:val="28"/>
          <w:u w:val="none"/>
        </w:rPr>
        <w:t>апартеида</w:t>
      </w:r>
      <w:r w:rsidR="005F5D5E" w:rsidRPr="00AA7934">
        <w:rPr>
          <w:rStyle w:val="a7"/>
          <w:rFonts w:ascii="Times New Roman" w:hAnsi="Times New Roman" w:cs="Times New Roman"/>
          <w:color w:val="auto"/>
          <w:sz w:val="28"/>
          <w:szCs w:val="28"/>
          <w:u w:val="none"/>
        </w:rPr>
        <w:t xml:space="preserve">. </w:t>
      </w:r>
      <w:r w:rsidR="005F5D5E">
        <w:rPr>
          <w:rStyle w:val="a7"/>
          <w:rFonts w:ascii="Times New Roman" w:hAnsi="Times New Roman" w:cs="Times New Roman"/>
          <w:color w:val="auto"/>
          <w:sz w:val="28"/>
          <w:szCs w:val="28"/>
          <w:u w:val="none"/>
        </w:rPr>
        <w:t xml:space="preserve">Под угрозой потери </w:t>
      </w:r>
      <w:r w:rsidR="006D0AEE">
        <w:rPr>
          <w:rStyle w:val="a7"/>
          <w:rFonts w:ascii="Times New Roman" w:hAnsi="Times New Roman" w:cs="Times New Roman"/>
          <w:color w:val="auto"/>
          <w:sz w:val="28"/>
          <w:szCs w:val="28"/>
          <w:u w:val="none"/>
        </w:rPr>
        <w:t>туристских рынков</w:t>
      </w:r>
      <w:r w:rsidR="005F5D5E">
        <w:rPr>
          <w:rStyle w:val="a7"/>
          <w:rFonts w:ascii="Times New Roman" w:hAnsi="Times New Roman" w:cs="Times New Roman"/>
          <w:color w:val="auto"/>
          <w:sz w:val="28"/>
          <w:szCs w:val="28"/>
          <w:u w:val="none"/>
        </w:rPr>
        <w:t xml:space="preserve"> </w:t>
      </w:r>
      <w:r w:rsidR="006D0AEE">
        <w:rPr>
          <w:rStyle w:val="a7"/>
          <w:rFonts w:ascii="Times New Roman" w:hAnsi="Times New Roman" w:cs="Times New Roman"/>
          <w:color w:val="auto"/>
          <w:sz w:val="28"/>
          <w:szCs w:val="28"/>
          <w:u w:val="none"/>
        </w:rPr>
        <w:t xml:space="preserve">государство и частный сектор перешли к стратегии партнерства и выступили с совместной инициативой создания туристских кластеров, рассматривавшихся на тот момент как один из инструментов повышения конкурентоспособности страны на мировом туристском рынке. </w:t>
      </w:r>
      <w:r w:rsidR="00E7044B">
        <w:rPr>
          <w:rStyle w:val="a7"/>
          <w:rFonts w:ascii="Times New Roman" w:hAnsi="Times New Roman" w:cs="Times New Roman"/>
          <w:color w:val="auto"/>
          <w:sz w:val="28"/>
          <w:szCs w:val="28"/>
          <w:u w:val="none"/>
        </w:rPr>
        <w:t xml:space="preserve">В результате в ЮАР образовался один кластер национального статуса, два кластера, объединенных по тематическим целям, и четыре кластера – на локальном уровне. </w:t>
      </w:r>
    </w:p>
    <w:p w:rsidR="00751F0D" w:rsidRDefault="00C07D56"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Кластерное развитие туризма </w:t>
      </w:r>
      <w:r w:rsidR="00751F0D">
        <w:rPr>
          <w:rFonts w:ascii="Times New Roman" w:hAnsi="Times New Roman" w:cs="Times New Roman"/>
          <w:sz w:val="28"/>
          <w:szCs w:val="28"/>
          <w:lang w:val="kk-KZ"/>
        </w:rPr>
        <w:t>н</w:t>
      </w:r>
      <w:r w:rsidR="00FA39BF" w:rsidRPr="00FA39BF">
        <w:rPr>
          <w:rFonts w:ascii="Times New Roman" w:hAnsi="Times New Roman" w:cs="Times New Roman"/>
          <w:sz w:val="28"/>
          <w:szCs w:val="28"/>
        </w:rPr>
        <w:t xml:space="preserve">а национальном уровне </w:t>
      </w:r>
      <w:r w:rsidR="00751F0D">
        <w:rPr>
          <w:rFonts w:ascii="Times New Roman" w:hAnsi="Times New Roman" w:cs="Times New Roman"/>
          <w:sz w:val="28"/>
          <w:szCs w:val="28"/>
        </w:rPr>
        <w:t>выразилось через совместное партнерство государства, бизнеса и трудовых коллективов, вошедших в состав Управляющей группы и их усиленного контроля за реализацией туристского кластера</w:t>
      </w:r>
      <w:r w:rsidR="008A7D20">
        <w:rPr>
          <w:rFonts w:ascii="Times New Roman" w:hAnsi="Times New Roman" w:cs="Times New Roman"/>
          <w:sz w:val="28"/>
          <w:szCs w:val="28"/>
        </w:rPr>
        <w:t xml:space="preserve"> (рисунок </w:t>
      </w:r>
      <w:r w:rsidR="000C2D9F">
        <w:rPr>
          <w:rFonts w:ascii="Times New Roman" w:hAnsi="Times New Roman" w:cs="Times New Roman"/>
          <w:sz w:val="28"/>
          <w:szCs w:val="28"/>
        </w:rPr>
        <w:t>4</w:t>
      </w:r>
      <w:r w:rsidR="008A7D20">
        <w:rPr>
          <w:rFonts w:ascii="Times New Roman" w:hAnsi="Times New Roman" w:cs="Times New Roman"/>
          <w:sz w:val="28"/>
          <w:szCs w:val="28"/>
        </w:rPr>
        <w:t>)</w:t>
      </w:r>
      <w:r w:rsidR="00751F0D">
        <w:rPr>
          <w:rFonts w:ascii="Times New Roman" w:hAnsi="Times New Roman" w:cs="Times New Roman"/>
          <w:sz w:val="28"/>
          <w:szCs w:val="28"/>
        </w:rPr>
        <w:t xml:space="preserve">.    </w:t>
      </w:r>
    </w:p>
    <w:p w:rsidR="00F33CC6" w:rsidRDefault="00F33CC6" w:rsidP="003F4A28">
      <w:pPr>
        <w:spacing w:after="0" w:line="240" w:lineRule="auto"/>
        <w:ind w:firstLine="709"/>
        <w:jc w:val="both"/>
        <w:rPr>
          <w:rFonts w:ascii="Times New Roman" w:hAnsi="Times New Roman" w:cs="Times New Roman"/>
          <w:sz w:val="28"/>
          <w:szCs w:val="28"/>
        </w:rPr>
      </w:pPr>
    </w:p>
    <w:p w:rsidR="009042BC" w:rsidRDefault="002D303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56544" behindDoc="0" locked="0" layoutInCell="1" allowOverlap="1" wp14:anchorId="13A9815F" wp14:editId="68D4E051">
                <wp:simplePos x="0" y="0"/>
                <wp:positionH relativeFrom="column">
                  <wp:posOffset>2303780</wp:posOffset>
                </wp:positionH>
                <wp:positionV relativeFrom="paragraph">
                  <wp:posOffset>36195</wp:posOffset>
                </wp:positionV>
                <wp:extent cx="1562100" cy="466725"/>
                <wp:effectExtent l="0" t="0" r="19050" b="28575"/>
                <wp:wrapNone/>
                <wp:docPr id="257" name="Скругленный прямоугольник 257"/>
                <wp:cNvGraphicFramePr/>
                <a:graphic xmlns:a="http://schemas.openxmlformats.org/drawingml/2006/main">
                  <a:graphicData uri="http://schemas.microsoft.com/office/word/2010/wordprocessingShape">
                    <wps:wsp>
                      <wps:cNvSpPr/>
                      <wps:spPr>
                        <a:xfrm>
                          <a:off x="0" y="0"/>
                          <a:ext cx="156210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553D" w:rsidRPr="007E49AF" w:rsidRDefault="002B553D" w:rsidP="003009E5">
                            <w:pPr>
                              <w:jc w:val="center"/>
                              <w:rPr>
                                <w:rFonts w:ascii="Times New Roman" w:hAnsi="Times New Roman" w:cs="Times New Roman"/>
                              </w:rPr>
                            </w:pPr>
                            <w:r w:rsidRPr="007E49AF">
                              <w:rPr>
                                <w:rFonts w:ascii="Times New Roman" w:hAnsi="Times New Roman" w:cs="Times New Roman"/>
                              </w:rPr>
                              <w:t>Бизнес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9815F" id="Скругленный прямоугольник 257" o:spid="_x0000_s1082" style="position:absolute;left:0;text-align:left;margin-left:181.4pt;margin-top:2.85pt;width:12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" fillcolor="#4f81bd [3204]" strokecolor="#243f60 [1604]" strokeweight="2pt">
                <v:textbox>
                  <w:txbxContent>
                    <w:p w:rsidR="002B553D" w:rsidRPr="007E49AF" w:rsidRDefault="002B553D" w:rsidP="003009E5">
                      <w:pPr>
                        <w:jc w:val="center"/>
                        <w:rPr>
                          <w:rFonts w:ascii="Times New Roman" w:hAnsi="Times New Roman" w:cs="Times New Roman"/>
                        </w:rPr>
                      </w:pPr>
                      <w:r w:rsidRPr="007E49AF">
                        <w:rPr>
                          <w:rFonts w:ascii="Times New Roman" w:hAnsi="Times New Roman" w:cs="Times New Roman"/>
                        </w:rPr>
                        <w:t>Бизнес</w:t>
                      </w:r>
                    </w:p>
                  </w:txbxContent>
                </v:textbox>
              </v:roundrect>
            </w:pict>
          </mc:Fallback>
        </mc:AlternateContent>
      </w:r>
      <w:r w:rsidR="003009E5">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49AE7637" wp14:editId="44FA004F">
                <wp:simplePos x="0" y="0"/>
                <wp:positionH relativeFrom="column">
                  <wp:posOffset>4196715</wp:posOffset>
                </wp:positionH>
                <wp:positionV relativeFrom="paragraph">
                  <wp:posOffset>38735</wp:posOffset>
                </wp:positionV>
                <wp:extent cx="1581150" cy="466725"/>
                <wp:effectExtent l="0" t="0" r="19050" b="28575"/>
                <wp:wrapNone/>
                <wp:docPr id="258" name="Скругленный прямоугольник 258"/>
                <wp:cNvGraphicFramePr/>
                <a:graphic xmlns:a="http://schemas.openxmlformats.org/drawingml/2006/main">
                  <a:graphicData uri="http://schemas.microsoft.com/office/word/2010/wordprocessingShape">
                    <wps:wsp>
                      <wps:cNvSpPr/>
                      <wps:spPr>
                        <a:xfrm>
                          <a:off x="0" y="0"/>
                          <a:ext cx="158115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553D" w:rsidRPr="007E49AF" w:rsidRDefault="002B553D" w:rsidP="003009E5">
                            <w:pPr>
                              <w:jc w:val="center"/>
                              <w:rPr>
                                <w:rFonts w:ascii="Times New Roman" w:hAnsi="Times New Roman" w:cs="Times New Roman"/>
                              </w:rPr>
                            </w:pPr>
                            <w:r w:rsidRPr="007E49AF">
                              <w:rPr>
                                <w:rFonts w:ascii="Times New Roman" w:hAnsi="Times New Roman" w:cs="Times New Roman"/>
                              </w:rPr>
                              <w:t>Трудовые коллективы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E7637" id="Скругленный прямоугольник 258" o:spid="_x0000_s1083" style="position:absolute;left:0;text-align:left;margin-left:330.45pt;margin-top:3.05pt;width:124.5pt;height:36.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" fillcolor="#4f81bd [3204]" strokecolor="#243f60 [1604]" strokeweight="2pt">
                <v:textbox>
                  <w:txbxContent>
                    <w:p w:rsidR="002B553D" w:rsidRPr="007E49AF" w:rsidRDefault="002B553D" w:rsidP="003009E5">
                      <w:pPr>
                        <w:jc w:val="center"/>
                        <w:rPr>
                          <w:rFonts w:ascii="Times New Roman" w:hAnsi="Times New Roman" w:cs="Times New Roman"/>
                        </w:rPr>
                      </w:pPr>
                      <w:r w:rsidRPr="007E49AF">
                        <w:rPr>
                          <w:rFonts w:ascii="Times New Roman" w:hAnsi="Times New Roman" w:cs="Times New Roman"/>
                        </w:rPr>
                        <w:t>Трудовые коллективы</w:t>
                      </w:r>
                    </w:p>
                  </w:txbxContent>
                </v:textbox>
              </v:roundrect>
            </w:pict>
          </mc:Fallback>
        </mc:AlternateContent>
      </w:r>
      <w:r w:rsidR="003009E5">
        <w:rPr>
          <w:rFonts w:ascii="Times New Roman" w:hAnsi="Times New Roman" w:cs="Times New Roman"/>
          <w:noProof/>
          <w:sz w:val="28"/>
          <w:szCs w:val="28"/>
          <w:lang w:eastAsia="ru-RU"/>
        </w:rPr>
        <mc:AlternateContent>
          <mc:Choice Requires="wps">
            <w:drawing>
              <wp:anchor distT="0" distB="0" distL="114300" distR="114300" simplePos="0" relativeHeight="251754496" behindDoc="0" locked="0" layoutInCell="1" allowOverlap="1" wp14:anchorId="45EAB8DB" wp14:editId="58C28173">
                <wp:simplePos x="0" y="0"/>
                <wp:positionH relativeFrom="column">
                  <wp:posOffset>394970</wp:posOffset>
                </wp:positionH>
                <wp:positionV relativeFrom="paragraph">
                  <wp:posOffset>32385</wp:posOffset>
                </wp:positionV>
                <wp:extent cx="1543050" cy="466725"/>
                <wp:effectExtent l="0" t="0" r="19050" b="28575"/>
                <wp:wrapNone/>
                <wp:docPr id="256" name="Скругленный прямоугольник 256"/>
                <wp:cNvGraphicFramePr/>
                <a:graphic xmlns:a="http://schemas.openxmlformats.org/drawingml/2006/main">
                  <a:graphicData uri="http://schemas.microsoft.com/office/word/2010/wordprocessingShape">
                    <wps:wsp>
                      <wps:cNvSpPr/>
                      <wps:spPr>
                        <a:xfrm>
                          <a:off x="0" y="0"/>
                          <a:ext cx="154305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553D" w:rsidRPr="007E49AF" w:rsidRDefault="002B553D" w:rsidP="003009E5">
                            <w:pPr>
                              <w:jc w:val="center"/>
                              <w:rPr>
                                <w:rFonts w:ascii="Times New Roman" w:hAnsi="Times New Roman" w:cs="Times New Roman"/>
                              </w:rPr>
                            </w:pPr>
                            <w:r w:rsidRPr="007E49AF">
                              <w:rPr>
                                <w:rFonts w:ascii="Times New Roman" w:hAnsi="Times New Roman" w:cs="Times New Roman"/>
                              </w:rPr>
                              <w:t>Правительство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EAB8DB" id="Скругленный прямоугольник 256" o:spid="_x0000_s1084" style="position:absolute;left:0;text-align:left;margin-left:31.1pt;margin-top:2.55pt;width:121.5pt;height:36.7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" fillcolor="#4f81bd [3204]" strokecolor="#243f60 [1604]" strokeweight="2pt">
                <v:textbox>
                  <w:txbxContent>
                    <w:p w:rsidR="002B553D" w:rsidRPr="007E49AF" w:rsidRDefault="002B553D" w:rsidP="003009E5">
                      <w:pPr>
                        <w:jc w:val="center"/>
                        <w:rPr>
                          <w:rFonts w:ascii="Times New Roman" w:hAnsi="Times New Roman" w:cs="Times New Roman"/>
                        </w:rPr>
                      </w:pPr>
                      <w:r w:rsidRPr="007E49AF">
                        <w:rPr>
                          <w:rFonts w:ascii="Times New Roman" w:hAnsi="Times New Roman" w:cs="Times New Roman"/>
                        </w:rPr>
                        <w:t>Правительство</w:t>
                      </w:r>
                    </w:p>
                  </w:txbxContent>
                </v:textbox>
              </v:roundrect>
            </w:pict>
          </mc:Fallback>
        </mc:AlternateContent>
      </w: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2D303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41856" behindDoc="0" locked="0" layoutInCell="1" allowOverlap="1" wp14:anchorId="3A09A108" wp14:editId="1E737AE9">
                <wp:simplePos x="0" y="0"/>
                <wp:positionH relativeFrom="column">
                  <wp:posOffset>4100830</wp:posOffset>
                </wp:positionH>
                <wp:positionV relativeFrom="paragraph">
                  <wp:posOffset>57150</wp:posOffset>
                </wp:positionV>
                <wp:extent cx="409575" cy="228600"/>
                <wp:effectExtent l="38100" t="0" r="28575" b="57150"/>
                <wp:wrapNone/>
                <wp:docPr id="5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9575"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AEBC045" id="Прямая со стрелкой 29" o:spid="_x0000_s1026" type="#_x0000_t32" style="position:absolute;margin-left:322.9pt;margin-top:4.5pt;width:32.25pt;height:18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" strokecolor="#4579b8 [3044]">
                <v:stroke endarrow="open"/>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38784" behindDoc="0" locked="0" layoutInCell="1" allowOverlap="1" wp14:anchorId="4F3F0FAA" wp14:editId="4148D07D">
                <wp:simplePos x="0" y="0"/>
                <wp:positionH relativeFrom="column">
                  <wp:posOffset>1615440</wp:posOffset>
                </wp:positionH>
                <wp:positionV relativeFrom="paragraph">
                  <wp:posOffset>53340</wp:posOffset>
                </wp:positionV>
                <wp:extent cx="319405" cy="237490"/>
                <wp:effectExtent l="0" t="0" r="80645" b="48260"/>
                <wp:wrapNone/>
                <wp:docPr id="58"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9405" cy="2374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30456B" id="Прямая со стрелкой 27" o:spid="_x0000_s1026" type="#_x0000_t32" style="position:absolute;margin-left:127.2pt;margin-top:4.2pt;width:25.15pt;height:18.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" strokecolor="#4579b8 [3044]">
                <v:stroke endarrow="open"/>
                <o:lock v:ext="edit" shapetype="f"/>
              </v:shape>
            </w:pict>
          </mc:Fallback>
        </mc:AlternateContent>
      </w:r>
      <w:r w:rsidR="009F65A4">
        <w:rPr>
          <w:rFonts w:ascii="Times New Roman" w:hAnsi="Times New Roman" w:cs="Times New Roman"/>
          <w:noProof/>
          <w:sz w:val="28"/>
          <w:szCs w:val="28"/>
          <w:lang w:eastAsia="ru-RU"/>
        </w:rPr>
        <mc:AlternateContent>
          <mc:Choice Requires="wps">
            <w:drawing>
              <wp:anchor distT="0" distB="0" distL="114299" distR="114299" simplePos="0" relativeHeight="251640832" behindDoc="0" locked="0" layoutInCell="1" allowOverlap="1" wp14:anchorId="21731C2F" wp14:editId="580D0992">
                <wp:simplePos x="0" y="0"/>
                <wp:positionH relativeFrom="column">
                  <wp:posOffset>2976278</wp:posOffset>
                </wp:positionH>
                <wp:positionV relativeFrom="paragraph">
                  <wp:posOffset>6268</wp:posOffset>
                </wp:positionV>
                <wp:extent cx="4948" cy="276101"/>
                <wp:effectExtent l="95250" t="0" r="71755" b="48260"/>
                <wp:wrapNone/>
                <wp:docPr id="60"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48" cy="2761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7E8B73" id="Прямая со стрелкой 28" o:spid="_x0000_s1026" type="#_x0000_t32" style="position:absolute;margin-left:234.35pt;margin-top:.5pt;width:.4pt;height:21.75pt;flip:x;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" strokecolor="#4579b8 [3044]">
                <v:stroke endarrow="open"/>
                <o:lock v:ext="edit" shapetype="f"/>
              </v:shape>
            </w:pict>
          </mc:Fallback>
        </mc:AlternateContent>
      </w:r>
    </w:p>
    <w:p w:rsidR="008A7D20" w:rsidRDefault="002D303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60640" behindDoc="0" locked="0" layoutInCell="1" allowOverlap="1" wp14:anchorId="0734FF5B" wp14:editId="17350D51">
                <wp:simplePos x="0" y="0"/>
                <wp:positionH relativeFrom="column">
                  <wp:posOffset>1931035</wp:posOffset>
                </wp:positionH>
                <wp:positionV relativeFrom="paragraph">
                  <wp:posOffset>85090</wp:posOffset>
                </wp:positionV>
                <wp:extent cx="2238375" cy="476250"/>
                <wp:effectExtent l="0" t="0" r="28575" b="19050"/>
                <wp:wrapNone/>
                <wp:docPr id="259" name="Скругленный прямоугольник 259"/>
                <wp:cNvGraphicFramePr/>
                <a:graphic xmlns:a="http://schemas.openxmlformats.org/drawingml/2006/main">
                  <a:graphicData uri="http://schemas.microsoft.com/office/word/2010/wordprocessingShape">
                    <wps:wsp>
                      <wps:cNvSpPr/>
                      <wps:spPr>
                        <a:xfrm>
                          <a:off x="0" y="0"/>
                          <a:ext cx="2238375" cy="476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B553D" w:rsidRPr="007E49AF" w:rsidRDefault="002B553D" w:rsidP="002D3034">
                            <w:pPr>
                              <w:jc w:val="center"/>
                              <w:rPr>
                                <w:rFonts w:ascii="Times New Roman" w:hAnsi="Times New Roman" w:cs="Times New Roman"/>
                                <w:b/>
                              </w:rPr>
                            </w:pPr>
                            <w:r w:rsidRPr="007E49AF">
                              <w:rPr>
                                <w:rFonts w:ascii="Times New Roman" w:hAnsi="Times New Roman" w:cs="Times New Roman"/>
                                <w:b/>
                              </w:rPr>
                              <w:t>УПРАВЛЯЮЩАЯ ГРУППА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34FF5B" id="Скругленный прямоугольник 259" o:spid="_x0000_s1085" style="position:absolute;left:0;text-align:left;margin-left:152.05pt;margin-top:6.7pt;width:176.25pt;height:37.5pt;z-index:25176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" fillcolor="#4f81bd [3204]" strokecolor="#243f60 [1604]" strokeweight="2pt">
                <v:textbox>
                  <w:txbxContent>
                    <w:p w:rsidR="002B553D" w:rsidRPr="007E49AF" w:rsidRDefault="002B553D" w:rsidP="002D3034">
                      <w:pPr>
                        <w:jc w:val="center"/>
                        <w:rPr>
                          <w:rFonts w:ascii="Times New Roman" w:hAnsi="Times New Roman" w:cs="Times New Roman"/>
                          <w:b/>
                        </w:rPr>
                      </w:pPr>
                      <w:r w:rsidRPr="007E49AF">
                        <w:rPr>
                          <w:rFonts w:ascii="Times New Roman" w:hAnsi="Times New Roman" w:cs="Times New Roman"/>
                          <w:b/>
                        </w:rPr>
                        <w:t>УПРАВЛЯЮЩАЯ ГРУППА</w:t>
                      </w:r>
                    </w:p>
                  </w:txbxContent>
                </v:textbox>
              </v:roundrect>
            </w:pict>
          </mc:Fallback>
        </mc:AlternateContent>
      </w:r>
    </w:p>
    <w:p w:rsidR="008A7D20" w:rsidRDefault="008A7D20" w:rsidP="003F4A28">
      <w:pPr>
        <w:spacing w:after="0" w:line="240" w:lineRule="auto"/>
        <w:ind w:firstLine="709"/>
        <w:jc w:val="both"/>
        <w:rPr>
          <w:rFonts w:ascii="Times New Roman" w:hAnsi="Times New Roman" w:cs="Times New Roman"/>
          <w:sz w:val="28"/>
          <w:szCs w:val="28"/>
        </w:rPr>
      </w:pPr>
    </w:p>
    <w:p w:rsidR="008A7D20" w:rsidRDefault="008A7D20" w:rsidP="003F4A28">
      <w:pPr>
        <w:spacing w:after="0" w:line="240" w:lineRule="auto"/>
        <w:ind w:firstLine="709"/>
        <w:jc w:val="both"/>
        <w:rPr>
          <w:rFonts w:ascii="Times New Roman" w:hAnsi="Times New Roman" w:cs="Times New Roman"/>
          <w:sz w:val="28"/>
          <w:szCs w:val="28"/>
        </w:rPr>
      </w:pPr>
    </w:p>
    <w:p w:rsidR="008A7D20"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44928" behindDoc="0" locked="0" layoutInCell="1" allowOverlap="1" wp14:anchorId="694CAC4C" wp14:editId="3D7AD193">
                <wp:simplePos x="0" y="0"/>
                <wp:positionH relativeFrom="column">
                  <wp:posOffset>1567815</wp:posOffset>
                </wp:positionH>
                <wp:positionV relativeFrom="paragraph">
                  <wp:posOffset>6350</wp:posOffset>
                </wp:positionV>
                <wp:extent cx="2943225" cy="466725"/>
                <wp:effectExtent l="0" t="0" r="9525" b="9525"/>
                <wp:wrapNone/>
                <wp:docPr id="56" name="Блок-схема: перфолен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466725"/>
                        </a:xfrm>
                        <a:prstGeom prst="flowChartPunchedTape">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BE47FF" w:rsidRDefault="002B553D" w:rsidP="003049DF">
                            <w:pPr>
                              <w:jc w:val="center"/>
                              <w:rPr>
                                <w:rFonts w:ascii="Times New Roman" w:hAnsi="Times New Roman" w:cs="Times New Roman"/>
                                <w:i/>
                                <w:sz w:val="24"/>
                                <w:szCs w:val="24"/>
                              </w:rPr>
                            </w:pPr>
                            <w:r w:rsidRPr="00BE47FF">
                              <w:rPr>
                                <w:rFonts w:ascii="Times New Roman" w:hAnsi="Times New Roman" w:cs="Times New Roman"/>
                                <w:i/>
                                <w:sz w:val="24"/>
                                <w:szCs w:val="24"/>
                              </w:rPr>
                              <w:t>НАЦИОНАЛЬНЫЙ УРОВЕНЬ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4CAC4C"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31" o:spid="_x0000_s1086" type="#_x0000_t122" style="position:absolute;left:0;text-align:left;margin-left:123.45pt;margin-top:.5pt;width:231.75pt;height:3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" fillcolor="#4f81bd [3204]" strokecolor="#243f60 [1604]" strokeweight="2pt">
                <v:path arrowok="t"/>
                <v:textbox>
                  <w:txbxContent>
                    <w:p w:rsidR="002B553D" w:rsidRPr="00BE47FF" w:rsidRDefault="002B553D" w:rsidP="003049DF">
                      <w:pPr>
                        <w:jc w:val="center"/>
                        <w:rPr>
                          <w:rFonts w:ascii="Times New Roman" w:hAnsi="Times New Roman" w:cs="Times New Roman"/>
                          <w:i/>
                          <w:sz w:val="24"/>
                          <w:szCs w:val="24"/>
                        </w:rPr>
                      </w:pPr>
                      <w:r w:rsidRPr="00BE47FF">
                        <w:rPr>
                          <w:rFonts w:ascii="Times New Roman" w:hAnsi="Times New Roman" w:cs="Times New Roman"/>
                          <w:i/>
                          <w:sz w:val="24"/>
                          <w:szCs w:val="24"/>
                        </w:rPr>
                        <w:t>НАЦИОНАЛЬНЫЙ УРОВЕНЬ</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32640" behindDoc="0" locked="0" layoutInCell="1" allowOverlap="1" wp14:anchorId="2BC6D8CF" wp14:editId="06783FF7">
                <wp:simplePos x="0" y="0"/>
                <wp:positionH relativeFrom="column">
                  <wp:posOffset>472440</wp:posOffset>
                </wp:positionH>
                <wp:positionV relativeFrom="paragraph">
                  <wp:posOffset>34925</wp:posOffset>
                </wp:positionV>
                <wp:extent cx="5000625" cy="2028825"/>
                <wp:effectExtent l="0" t="0" r="9525" b="9525"/>
                <wp:wrapNone/>
                <wp:docPr id="55" name="Овал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0625" cy="2028825"/>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Default="002B553D"/>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BC6D8CF" id="Овал 16" o:spid="_x0000_s1087" style="position:absolute;left:0;text-align:left;margin-left:37.2pt;margin-top:2.75pt;width:393.75pt;height:159.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" fillcolor="#4f81bd [3204]" strokecolor="#243f60 [1604]" strokeweight="2pt">
                <v:path arrowok="t"/>
                <v:textbox>
                  <w:txbxContent>
                    <w:p w:rsidR="002B553D" w:rsidRDefault="002B553D"/>
                  </w:txbxContent>
                </v:textbox>
              </v:oval>
            </w:pict>
          </mc:Fallback>
        </mc:AlternateContent>
      </w:r>
    </w:p>
    <w:p w:rsidR="003049DF" w:rsidRDefault="003049DF" w:rsidP="003F4A28">
      <w:pPr>
        <w:spacing w:after="0" w:line="240" w:lineRule="auto"/>
        <w:ind w:firstLine="709"/>
        <w:jc w:val="both"/>
        <w:rPr>
          <w:rFonts w:ascii="Times New Roman" w:hAnsi="Times New Roman" w:cs="Times New Roman"/>
          <w:sz w:val="28"/>
          <w:szCs w:val="28"/>
        </w:rPr>
      </w:pPr>
    </w:p>
    <w:p w:rsidR="00751F0D"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33664" behindDoc="0" locked="0" layoutInCell="1" allowOverlap="1" wp14:anchorId="4E3A9423" wp14:editId="3851DF67">
                <wp:simplePos x="0" y="0"/>
                <wp:positionH relativeFrom="column">
                  <wp:posOffset>472440</wp:posOffset>
                </wp:positionH>
                <wp:positionV relativeFrom="paragraph">
                  <wp:posOffset>130175</wp:posOffset>
                </wp:positionV>
                <wp:extent cx="1571625" cy="1038225"/>
                <wp:effectExtent l="0" t="0" r="9525" b="9525"/>
                <wp:wrapNone/>
                <wp:docPr id="54"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1038225"/>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Default="002B553D" w:rsidP="00427F48">
                            <w:pPr>
                              <w:spacing w:after="0" w:line="240" w:lineRule="auto"/>
                              <w:jc w:val="center"/>
                              <w:rPr>
                                <w:rFonts w:ascii="Times New Roman" w:hAnsi="Times New Roman" w:cs="Times New Roman"/>
                                <w:sz w:val="24"/>
                                <w:szCs w:val="24"/>
                              </w:rPr>
                            </w:pPr>
                            <w:r w:rsidRPr="00015A19">
                              <w:rPr>
                                <w:rFonts w:ascii="Times New Roman" w:hAnsi="Times New Roman" w:cs="Times New Roman"/>
                                <w:sz w:val="24"/>
                                <w:szCs w:val="24"/>
                                <w:lang w:val="en-US"/>
                              </w:rPr>
                              <w:t>ECG</w:t>
                            </w:r>
                          </w:p>
                          <w:p w:rsidR="002B553D" w:rsidRPr="00427F48" w:rsidRDefault="002B553D" w:rsidP="00427F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(Южная Африка)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E3A9423" id="Овал 18" o:spid="_x0000_s1088" style="position:absolute;left:0;text-align:left;margin-left:37.2pt;margin-top:10.25pt;width:123.75pt;height:81.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" fillcolor="white [3201]" strokecolor="#4f81bd [3204]" strokeweight="2pt">
                <v:path arrowok="t"/>
                <v:textbox>
                  <w:txbxContent>
                    <w:p w:rsidR="002B553D" w:rsidRDefault="002B553D" w:rsidP="00427F48">
                      <w:pPr>
                        <w:spacing w:after="0" w:line="240" w:lineRule="auto"/>
                        <w:jc w:val="center"/>
                        <w:rPr>
                          <w:rFonts w:ascii="Times New Roman" w:hAnsi="Times New Roman" w:cs="Times New Roman"/>
                          <w:sz w:val="24"/>
                          <w:szCs w:val="24"/>
                        </w:rPr>
                      </w:pPr>
                      <w:r w:rsidRPr="00015A19">
                        <w:rPr>
                          <w:rFonts w:ascii="Times New Roman" w:hAnsi="Times New Roman" w:cs="Times New Roman"/>
                          <w:sz w:val="24"/>
                          <w:szCs w:val="24"/>
                          <w:lang w:val="en-US"/>
                        </w:rPr>
                        <w:t>ECG</w:t>
                      </w:r>
                    </w:p>
                    <w:p w:rsidR="002B553D" w:rsidRPr="00427F48" w:rsidRDefault="002B553D" w:rsidP="00427F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(Южная Африка)</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36736" behindDoc="0" locked="0" layoutInCell="1" allowOverlap="1" wp14:anchorId="37F44058" wp14:editId="30554636">
                <wp:simplePos x="0" y="0"/>
                <wp:positionH relativeFrom="column">
                  <wp:posOffset>3901440</wp:posOffset>
                </wp:positionH>
                <wp:positionV relativeFrom="paragraph">
                  <wp:posOffset>97155</wp:posOffset>
                </wp:positionV>
                <wp:extent cx="1571625" cy="1076325"/>
                <wp:effectExtent l="0" t="0" r="9525" b="9525"/>
                <wp:wrapNone/>
                <wp:docPr id="53" name="Овал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1076325"/>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C2054C" w:rsidRDefault="002B553D" w:rsidP="00ED04B8">
                            <w:pPr>
                              <w:jc w:val="center"/>
                              <w:rPr>
                                <w:rFonts w:ascii="Times New Roman" w:hAnsi="Times New Roman" w:cs="Times New Roman"/>
                                <w:sz w:val="20"/>
                                <w:szCs w:val="20"/>
                              </w:rPr>
                            </w:pPr>
                            <w:r w:rsidRPr="00C2054C">
                              <w:rPr>
                                <w:rFonts w:ascii="Times New Roman" w:hAnsi="Times New Roman" w:cs="Times New Roman"/>
                                <w:sz w:val="20"/>
                                <w:szCs w:val="20"/>
                                <w:lang w:val="en-US"/>
                              </w:rPr>
                              <w:t>Cluster Navigators</w:t>
                            </w:r>
                            <w:r w:rsidRPr="00C2054C">
                              <w:rPr>
                                <w:rFonts w:ascii="Times New Roman" w:hAnsi="Times New Roman" w:cs="Times New Roman"/>
                                <w:sz w:val="20"/>
                                <w:szCs w:val="20"/>
                              </w:rPr>
                              <w:t xml:space="preserve"> </w:t>
                            </w:r>
                            <w:r>
                              <w:rPr>
                                <w:rFonts w:ascii="Times New Roman" w:hAnsi="Times New Roman" w:cs="Times New Roman"/>
                                <w:sz w:val="20"/>
                                <w:szCs w:val="20"/>
                              </w:rPr>
                              <w:t>(</w:t>
                            </w:r>
                            <w:r w:rsidRPr="00C2054C">
                              <w:rPr>
                                <w:rFonts w:ascii="Times New Roman" w:hAnsi="Times New Roman" w:cs="Times New Roman"/>
                                <w:sz w:val="20"/>
                                <w:szCs w:val="20"/>
                              </w:rPr>
                              <w:t xml:space="preserve">Новая </w:t>
                            </w:r>
                            <w:r>
                              <w:rPr>
                                <w:rFonts w:ascii="Times New Roman" w:hAnsi="Times New Roman" w:cs="Times New Roman"/>
                                <w:sz w:val="20"/>
                                <w:szCs w:val="20"/>
                              </w:rPr>
                              <w:t>З</w:t>
                            </w:r>
                            <w:r w:rsidRPr="00C2054C">
                              <w:rPr>
                                <w:rFonts w:ascii="Times New Roman" w:hAnsi="Times New Roman" w:cs="Times New Roman"/>
                                <w:sz w:val="20"/>
                                <w:szCs w:val="20"/>
                              </w:rPr>
                              <w:t>еландия)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7F44058" id="Овал 20" o:spid="_x0000_s1089" style="position:absolute;left:0;text-align:left;margin-left:307.2pt;margin-top:7.65pt;width:123.75pt;height:8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" fillcolor="white [3201]" strokecolor="#4f81bd [3204]" strokeweight="2pt">
                <v:path arrowok="t"/>
                <v:textbox>
                  <w:txbxContent>
                    <w:p w:rsidR="002B553D" w:rsidRPr="00C2054C" w:rsidRDefault="002B553D" w:rsidP="00ED04B8">
                      <w:pPr>
                        <w:jc w:val="center"/>
                        <w:rPr>
                          <w:rFonts w:ascii="Times New Roman" w:hAnsi="Times New Roman" w:cs="Times New Roman"/>
                          <w:sz w:val="20"/>
                          <w:szCs w:val="20"/>
                        </w:rPr>
                      </w:pPr>
                      <w:r w:rsidRPr="00C2054C">
                        <w:rPr>
                          <w:rFonts w:ascii="Times New Roman" w:hAnsi="Times New Roman" w:cs="Times New Roman"/>
                          <w:sz w:val="20"/>
                          <w:szCs w:val="20"/>
                          <w:lang w:val="en-US"/>
                        </w:rPr>
                        <w:t>Cluster Navigators</w:t>
                      </w:r>
                      <w:r w:rsidRPr="00C2054C">
                        <w:rPr>
                          <w:rFonts w:ascii="Times New Roman" w:hAnsi="Times New Roman" w:cs="Times New Roman"/>
                          <w:sz w:val="20"/>
                          <w:szCs w:val="20"/>
                        </w:rPr>
                        <w:t xml:space="preserve"> </w:t>
                      </w:r>
                      <w:r>
                        <w:rPr>
                          <w:rFonts w:ascii="Times New Roman" w:hAnsi="Times New Roman" w:cs="Times New Roman"/>
                          <w:sz w:val="20"/>
                          <w:szCs w:val="20"/>
                        </w:rPr>
                        <w:t>(</w:t>
                      </w:r>
                      <w:r w:rsidRPr="00C2054C">
                        <w:rPr>
                          <w:rFonts w:ascii="Times New Roman" w:hAnsi="Times New Roman" w:cs="Times New Roman"/>
                          <w:sz w:val="20"/>
                          <w:szCs w:val="20"/>
                        </w:rPr>
                        <w:t xml:space="preserve">Новая </w:t>
                      </w:r>
                      <w:r>
                        <w:rPr>
                          <w:rFonts w:ascii="Times New Roman" w:hAnsi="Times New Roman" w:cs="Times New Roman"/>
                          <w:sz w:val="20"/>
                          <w:szCs w:val="20"/>
                        </w:rPr>
                        <w:t>З</w:t>
                      </w:r>
                      <w:r w:rsidRPr="00C2054C">
                        <w:rPr>
                          <w:rFonts w:ascii="Times New Roman" w:hAnsi="Times New Roman" w:cs="Times New Roman"/>
                          <w:sz w:val="20"/>
                          <w:szCs w:val="20"/>
                        </w:rPr>
                        <w:t>еландия)</w:t>
                      </w:r>
                    </w:p>
                  </w:txbxContent>
                </v:textbox>
              </v:oval>
            </w:pict>
          </mc:Fallback>
        </mc:AlternateContent>
      </w:r>
    </w:p>
    <w:p w:rsidR="009042BC"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42880" behindDoc="0" locked="0" layoutInCell="1" allowOverlap="1" wp14:anchorId="52736214" wp14:editId="2F8678A7">
                <wp:simplePos x="0" y="0"/>
                <wp:positionH relativeFrom="column">
                  <wp:posOffset>1863090</wp:posOffset>
                </wp:positionH>
                <wp:positionV relativeFrom="paragraph">
                  <wp:posOffset>55245</wp:posOffset>
                </wp:positionV>
                <wp:extent cx="2133600" cy="762000"/>
                <wp:effectExtent l="0" t="0" r="0" b="0"/>
                <wp:wrapNone/>
                <wp:docPr id="52"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762000"/>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BE47FF" w:rsidRDefault="002B553D" w:rsidP="006210DD">
                            <w:pPr>
                              <w:spacing w:after="0" w:line="240" w:lineRule="auto"/>
                              <w:jc w:val="center"/>
                              <w:rPr>
                                <w:rFonts w:ascii="Times New Roman" w:hAnsi="Times New Roman" w:cs="Times New Roman"/>
                                <w:i/>
                                <w:sz w:val="24"/>
                                <w:szCs w:val="24"/>
                              </w:rPr>
                            </w:pPr>
                            <w:r w:rsidRPr="00BE47FF">
                              <w:rPr>
                                <w:rFonts w:ascii="Times New Roman" w:hAnsi="Times New Roman" w:cs="Times New Roman"/>
                                <w:i/>
                                <w:sz w:val="24"/>
                                <w:szCs w:val="24"/>
                              </w:rPr>
                              <w:t xml:space="preserve">Международный консорциум </w:t>
                            </w:r>
                          </w:p>
                          <w:p w:rsidR="002B553D" w:rsidRPr="00BE47FF" w:rsidRDefault="002B553D" w:rsidP="006210DD">
                            <w:pPr>
                              <w:spacing w:after="0" w:line="240" w:lineRule="auto"/>
                              <w:jc w:val="center"/>
                              <w:rPr>
                                <w:rFonts w:ascii="Times New Roman" w:hAnsi="Times New Roman" w:cs="Times New Roman"/>
                                <w:i/>
                                <w:sz w:val="24"/>
                                <w:szCs w:val="24"/>
                              </w:rPr>
                            </w:pPr>
                            <w:r w:rsidRPr="00BE47FF">
                              <w:rPr>
                                <w:rFonts w:ascii="Times New Roman" w:hAnsi="Times New Roman" w:cs="Times New Roman"/>
                                <w:i/>
                                <w:sz w:val="24"/>
                                <w:szCs w:val="24"/>
                              </w:rPr>
                              <w:t>(</w:t>
                            </w:r>
                            <w:r w:rsidRPr="00BE47FF">
                              <w:rPr>
                                <w:rFonts w:ascii="Times New Roman" w:hAnsi="Times New Roman" w:cs="Times New Roman"/>
                                <w:i/>
                                <w:sz w:val="24"/>
                                <w:szCs w:val="24"/>
                                <w:lang w:val="en-US"/>
                              </w:rPr>
                              <w:t>TCC</w:t>
                            </w:r>
                            <w:r w:rsidRPr="00BE47FF">
                              <w:rPr>
                                <w:rFonts w:ascii="Times New Roman" w:hAnsi="Times New Roman" w:cs="Times New Roman"/>
                                <w:i/>
                                <w:sz w:val="24"/>
                                <w:szCs w:val="24"/>
                              </w:rPr>
                              <w:t>)</w:t>
                            </w:r>
                          </w:p>
                          <w:p w:rsidR="002B553D" w:rsidRDefault="002B553D" w:rsidP="006210DD">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2736214" id="Скругленный прямоугольник 30" o:spid="_x0000_s1090" style="position:absolute;left:0;text-align:left;margin-left:146.7pt;margin-top:4.35pt;width:168pt;height:6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" fillcolor="#4f81bd [3204]" strokecolor="#243f60 [1604]" strokeweight="2pt">
                <v:path arrowok="t"/>
                <v:textbox>
                  <w:txbxContent>
                    <w:p w:rsidR="002B553D" w:rsidRPr="00BE47FF" w:rsidRDefault="002B553D" w:rsidP="006210DD">
                      <w:pPr>
                        <w:spacing w:after="0" w:line="240" w:lineRule="auto"/>
                        <w:jc w:val="center"/>
                        <w:rPr>
                          <w:rFonts w:ascii="Times New Roman" w:hAnsi="Times New Roman" w:cs="Times New Roman"/>
                          <w:i/>
                          <w:sz w:val="24"/>
                          <w:szCs w:val="24"/>
                        </w:rPr>
                      </w:pPr>
                      <w:r w:rsidRPr="00BE47FF">
                        <w:rPr>
                          <w:rFonts w:ascii="Times New Roman" w:hAnsi="Times New Roman" w:cs="Times New Roman"/>
                          <w:i/>
                          <w:sz w:val="24"/>
                          <w:szCs w:val="24"/>
                        </w:rPr>
                        <w:t xml:space="preserve">Международный консорциум </w:t>
                      </w:r>
                    </w:p>
                    <w:p w:rsidR="002B553D" w:rsidRPr="00BE47FF" w:rsidRDefault="002B553D" w:rsidP="006210DD">
                      <w:pPr>
                        <w:spacing w:after="0" w:line="240" w:lineRule="auto"/>
                        <w:jc w:val="center"/>
                        <w:rPr>
                          <w:rFonts w:ascii="Times New Roman" w:hAnsi="Times New Roman" w:cs="Times New Roman"/>
                          <w:i/>
                          <w:sz w:val="24"/>
                          <w:szCs w:val="24"/>
                        </w:rPr>
                      </w:pPr>
                      <w:r w:rsidRPr="00BE47FF">
                        <w:rPr>
                          <w:rFonts w:ascii="Times New Roman" w:hAnsi="Times New Roman" w:cs="Times New Roman"/>
                          <w:i/>
                          <w:sz w:val="24"/>
                          <w:szCs w:val="24"/>
                        </w:rPr>
                        <w:t>(</w:t>
                      </w:r>
                      <w:r w:rsidRPr="00BE47FF">
                        <w:rPr>
                          <w:rFonts w:ascii="Times New Roman" w:hAnsi="Times New Roman" w:cs="Times New Roman"/>
                          <w:i/>
                          <w:sz w:val="24"/>
                          <w:szCs w:val="24"/>
                          <w:lang w:val="en-US"/>
                        </w:rPr>
                        <w:t>TCC</w:t>
                      </w:r>
                      <w:r w:rsidRPr="00BE47FF">
                        <w:rPr>
                          <w:rFonts w:ascii="Times New Roman" w:hAnsi="Times New Roman" w:cs="Times New Roman"/>
                          <w:i/>
                          <w:sz w:val="24"/>
                          <w:szCs w:val="24"/>
                        </w:rPr>
                        <w:t>)</w:t>
                      </w:r>
                    </w:p>
                    <w:p w:rsidR="002B553D" w:rsidRDefault="002B553D" w:rsidP="006210DD">
                      <w:pPr>
                        <w:jc w:val="center"/>
                      </w:pPr>
                    </w:p>
                  </w:txbxContent>
                </v:textbox>
              </v:roundrect>
            </w:pict>
          </mc:Fallback>
        </mc:AlternateContent>
      </w: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35712" behindDoc="0" locked="0" layoutInCell="1" allowOverlap="1" wp14:anchorId="54CF5AE9" wp14:editId="31DF77FC">
                <wp:simplePos x="0" y="0"/>
                <wp:positionH relativeFrom="column">
                  <wp:posOffset>1939290</wp:posOffset>
                </wp:positionH>
                <wp:positionV relativeFrom="paragraph">
                  <wp:posOffset>108585</wp:posOffset>
                </wp:positionV>
                <wp:extent cx="2057400" cy="723900"/>
                <wp:effectExtent l="0" t="0" r="0" b="0"/>
                <wp:wrapNone/>
                <wp:docPr id="51"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723900"/>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1B3864" w:rsidRDefault="002B553D" w:rsidP="00ED04B8">
                            <w:pPr>
                              <w:jc w:val="center"/>
                              <w:rPr>
                                <w:rFonts w:ascii="Times New Roman" w:hAnsi="Times New Roman" w:cs="Times New Roman"/>
                                <w:sz w:val="24"/>
                                <w:szCs w:val="24"/>
                                <w:lang w:val="en-US"/>
                              </w:rPr>
                            </w:pPr>
                            <w:r w:rsidRPr="00015A19">
                              <w:rPr>
                                <w:rFonts w:ascii="Times New Roman" w:hAnsi="Times New Roman" w:cs="Times New Roman"/>
                                <w:sz w:val="24"/>
                                <w:szCs w:val="24"/>
                                <w:lang w:val="en-US"/>
                              </w:rPr>
                              <w:t>Blueprint Consultin</w:t>
                            </w:r>
                            <w:r w:rsidRPr="00ED4959">
                              <w:rPr>
                                <w:rFonts w:ascii="Times New Roman" w:hAnsi="Times New Roman" w:cs="Times New Roman"/>
                                <w:sz w:val="24"/>
                                <w:szCs w:val="24"/>
                                <w:lang w:val="en-US"/>
                              </w:rPr>
                              <w:t>g</w:t>
                            </w:r>
                            <w:r w:rsidRPr="001B3864">
                              <w:rPr>
                                <w:rFonts w:ascii="Times New Roman" w:hAnsi="Times New Roman" w:cs="Times New Roman"/>
                                <w:sz w:val="24"/>
                                <w:szCs w:val="24"/>
                                <w:lang w:val="en-US"/>
                              </w:rPr>
                              <w:t xml:space="preserve"> (</w:t>
                            </w:r>
                            <w:r>
                              <w:rPr>
                                <w:rFonts w:ascii="Times New Roman" w:hAnsi="Times New Roman" w:cs="Times New Roman"/>
                                <w:sz w:val="24"/>
                                <w:szCs w:val="24"/>
                              </w:rPr>
                              <w:t>США</w:t>
                            </w:r>
                            <w:r w:rsidRPr="001B3864">
                              <w:rPr>
                                <w:rFonts w:ascii="Times New Roman" w:hAnsi="Times New Roman" w:cs="Times New Roman"/>
                                <w:sz w:val="24"/>
                                <w:szCs w:val="24"/>
                                <w:lang w:val="en-US"/>
                              </w:rPr>
                              <w:t xml:space="preserve">) </w:t>
                            </w:r>
                            <w:r>
                              <w:rPr>
                                <w:rFonts w:ascii="Times New Roman" w:hAnsi="Times New Roman" w:cs="Times New Roman"/>
                                <w:sz w:val="24"/>
                                <w:szCs w:val="24"/>
                              </w:rPr>
                              <w:t>С</w:t>
                            </w:r>
                            <w:r w:rsidRPr="001B3864">
                              <w:rPr>
                                <w:rFonts w:ascii="Times New Roman" w:hAnsi="Times New Roman" w:cs="Times New Roman"/>
                                <w:sz w:val="24"/>
                                <w:szCs w:val="24"/>
                                <w:lang w:val="en-US"/>
                              </w:rPr>
                              <w:t>()()(</w:t>
                            </w:r>
                            <w:r>
                              <w:rPr>
                                <w:rFonts w:ascii="Times New Roman" w:hAnsi="Times New Roman" w:cs="Times New Roman"/>
                                <w:sz w:val="24"/>
                                <w:szCs w:val="24"/>
                              </w:rPr>
                              <w:t>США</w:t>
                            </w:r>
                            <w:r w:rsidRPr="001B3864">
                              <w:rPr>
                                <w:rFonts w:ascii="Times New Roman" w:hAnsi="Times New Roman" w:cs="Times New Roman"/>
                                <w:sz w:val="24"/>
                                <w:szCs w:val="24"/>
                                <w:lang w:val="en-US"/>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4CF5AE9" id="Овал 19" o:spid="_x0000_s1091" style="position:absolute;left:0;text-align:left;margin-left:152.7pt;margin-top:8.55pt;width:162pt;height:5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" fillcolor="white [3201]" strokecolor="#4f81bd [3204]" strokeweight="2pt">
                <v:path arrowok="t"/>
                <v:textbox>
                  <w:txbxContent>
                    <w:p w:rsidR="002B553D" w:rsidRPr="001B3864" w:rsidRDefault="002B553D" w:rsidP="00ED04B8">
                      <w:pPr>
                        <w:jc w:val="center"/>
                        <w:rPr>
                          <w:rFonts w:ascii="Times New Roman" w:hAnsi="Times New Roman" w:cs="Times New Roman"/>
                          <w:sz w:val="24"/>
                          <w:szCs w:val="24"/>
                          <w:lang w:val="en-US"/>
                        </w:rPr>
                      </w:pPr>
                      <w:r w:rsidRPr="00015A19">
                        <w:rPr>
                          <w:rFonts w:ascii="Times New Roman" w:hAnsi="Times New Roman" w:cs="Times New Roman"/>
                          <w:sz w:val="24"/>
                          <w:szCs w:val="24"/>
                          <w:lang w:val="en-US"/>
                        </w:rPr>
                        <w:t>Blueprint Consultin</w:t>
                      </w:r>
                      <w:r w:rsidRPr="00ED4959">
                        <w:rPr>
                          <w:rFonts w:ascii="Times New Roman" w:hAnsi="Times New Roman" w:cs="Times New Roman"/>
                          <w:sz w:val="24"/>
                          <w:szCs w:val="24"/>
                          <w:lang w:val="en-US"/>
                        </w:rPr>
                        <w:t>g</w:t>
                      </w:r>
                      <w:r w:rsidRPr="001B3864">
                        <w:rPr>
                          <w:rFonts w:ascii="Times New Roman" w:hAnsi="Times New Roman" w:cs="Times New Roman"/>
                          <w:sz w:val="24"/>
                          <w:szCs w:val="24"/>
                          <w:lang w:val="en-US"/>
                        </w:rPr>
                        <w:t xml:space="preserve"> (</w:t>
                      </w:r>
                      <w:r>
                        <w:rPr>
                          <w:rFonts w:ascii="Times New Roman" w:hAnsi="Times New Roman" w:cs="Times New Roman"/>
                          <w:sz w:val="24"/>
                          <w:szCs w:val="24"/>
                        </w:rPr>
                        <w:t>США</w:t>
                      </w:r>
                      <w:r w:rsidRPr="001B3864">
                        <w:rPr>
                          <w:rFonts w:ascii="Times New Roman" w:hAnsi="Times New Roman" w:cs="Times New Roman"/>
                          <w:sz w:val="24"/>
                          <w:szCs w:val="24"/>
                          <w:lang w:val="en-US"/>
                        </w:rPr>
                        <w:t xml:space="preserve">) </w:t>
                      </w:r>
                      <w:r>
                        <w:rPr>
                          <w:rFonts w:ascii="Times New Roman" w:hAnsi="Times New Roman" w:cs="Times New Roman"/>
                          <w:sz w:val="24"/>
                          <w:szCs w:val="24"/>
                        </w:rPr>
                        <w:t>С</w:t>
                      </w:r>
                      <w:r w:rsidRPr="001B3864">
                        <w:rPr>
                          <w:rFonts w:ascii="Times New Roman" w:hAnsi="Times New Roman" w:cs="Times New Roman"/>
                          <w:sz w:val="24"/>
                          <w:szCs w:val="24"/>
                          <w:lang w:val="en-US"/>
                        </w:rPr>
                        <w:t>()()(</w:t>
                      </w:r>
                      <w:r>
                        <w:rPr>
                          <w:rFonts w:ascii="Times New Roman" w:hAnsi="Times New Roman" w:cs="Times New Roman"/>
                          <w:sz w:val="24"/>
                          <w:szCs w:val="24"/>
                        </w:rPr>
                        <w:t>США</w:t>
                      </w:r>
                      <w:r w:rsidRPr="001B3864">
                        <w:rPr>
                          <w:rFonts w:ascii="Times New Roman" w:hAnsi="Times New Roman" w:cs="Times New Roman"/>
                          <w:sz w:val="24"/>
                          <w:szCs w:val="24"/>
                          <w:lang w:val="en-US"/>
                        </w:rPr>
                        <w:t>)</w:t>
                      </w:r>
                    </w:p>
                  </w:txbxContent>
                </v:textbox>
              </v:oval>
            </w:pict>
          </mc:Fallback>
        </mc:AlternateContent>
      </w: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37760" behindDoc="0" locked="0" layoutInCell="1" allowOverlap="1" wp14:anchorId="650AC221" wp14:editId="68C6660B">
                <wp:simplePos x="0" y="0"/>
                <wp:positionH relativeFrom="column">
                  <wp:posOffset>167640</wp:posOffset>
                </wp:positionH>
                <wp:positionV relativeFrom="paragraph">
                  <wp:posOffset>23495</wp:posOffset>
                </wp:positionV>
                <wp:extent cx="5791200" cy="2524125"/>
                <wp:effectExtent l="0" t="0" r="0" b="9525"/>
                <wp:wrapNone/>
                <wp:docPr id="50"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2524125"/>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C7127" id="Овал 25" o:spid="_x0000_s1026" style="position:absolute;margin-left:13.2pt;margin-top:1.85pt;width:456pt;height:19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" fillcolor="white [3201]" strokecolor="#4f81bd [3204]" strokeweight="2pt">
                <v:path arrowok="t"/>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45952" behindDoc="0" locked="0" layoutInCell="1" allowOverlap="1" wp14:anchorId="1E45B014" wp14:editId="7280C14F">
                <wp:simplePos x="0" y="0"/>
                <wp:positionH relativeFrom="column">
                  <wp:posOffset>1485900</wp:posOffset>
                </wp:positionH>
                <wp:positionV relativeFrom="paragraph">
                  <wp:posOffset>25400</wp:posOffset>
                </wp:positionV>
                <wp:extent cx="3019425" cy="450215"/>
                <wp:effectExtent l="0" t="0" r="9525" b="6985"/>
                <wp:wrapNone/>
                <wp:docPr id="49" name="Блок-схема: перфолента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9425" cy="450215"/>
                        </a:xfrm>
                        <a:prstGeom prst="flowChartPunchedTape">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BE47FF" w:rsidRDefault="002B553D" w:rsidP="003049DF">
                            <w:pPr>
                              <w:jc w:val="center"/>
                              <w:rPr>
                                <w:rFonts w:ascii="Times New Roman" w:hAnsi="Times New Roman" w:cs="Times New Roman"/>
                                <w:i/>
                                <w:sz w:val="24"/>
                                <w:szCs w:val="24"/>
                              </w:rPr>
                            </w:pPr>
                            <w:r w:rsidRPr="00BE47FF">
                              <w:rPr>
                                <w:rFonts w:ascii="Times New Roman" w:hAnsi="Times New Roman" w:cs="Times New Roman"/>
                                <w:i/>
                                <w:sz w:val="24"/>
                                <w:szCs w:val="24"/>
                              </w:rPr>
                              <w:t>МЕСТНЫЙ УРОВЕНЬ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5B014" id="Блок-схема: перфолента 261" o:spid="_x0000_s1092" type="#_x0000_t122" style="position:absolute;left:0;text-align:left;margin-left:117pt;margin-top:2pt;width:237.75pt;height:35.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" fillcolor="#4f81bd [3204]" strokecolor="#243f60 [1604]" strokeweight="2pt">
                <v:path arrowok="t"/>
                <v:textbox>
                  <w:txbxContent>
                    <w:p w:rsidR="002B553D" w:rsidRPr="00BE47FF" w:rsidRDefault="002B553D" w:rsidP="003049DF">
                      <w:pPr>
                        <w:jc w:val="center"/>
                        <w:rPr>
                          <w:rFonts w:ascii="Times New Roman" w:hAnsi="Times New Roman" w:cs="Times New Roman"/>
                          <w:i/>
                          <w:sz w:val="24"/>
                          <w:szCs w:val="24"/>
                        </w:rPr>
                      </w:pPr>
                      <w:r w:rsidRPr="00BE47FF">
                        <w:rPr>
                          <w:rFonts w:ascii="Times New Roman" w:hAnsi="Times New Roman" w:cs="Times New Roman"/>
                          <w:i/>
                          <w:sz w:val="24"/>
                          <w:szCs w:val="24"/>
                        </w:rPr>
                        <w:t>МЕСТНЫЙ УРОВЕНЬ</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46976" behindDoc="0" locked="0" layoutInCell="1" allowOverlap="1" wp14:anchorId="5084EFEE" wp14:editId="16F55D72">
                <wp:simplePos x="0" y="0"/>
                <wp:positionH relativeFrom="column">
                  <wp:posOffset>167640</wp:posOffset>
                </wp:positionH>
                <wp:positionV relativeFrom="paragraph">
                  <wp:posOffset>185420</wp:posOffset>
                </wp:positionV>
                <wp:extent cx="1800225" cy="2362200"/>
                <wp:effectExtent l="0" t="0" r="47625" b="0"/>
                <wp:wrapNone/>
                <wp:docPr id="48" name="Месяц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225" cy="2362200"/>
                        </a:xfrm>
                        <a:prstGeom prst="moon">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Pr="00FA4400" w:rsidRDefault="002B553D" w:rsidP="00B03DCD">
                            <w:pPr>
                              <w:jc w:val="center"/>
                              <w:rPr>
                                <w:rFonts w:ascii="Times New Roman" w:hAnsi="Times New Roman" w:cs="Times New Roman"/>
                              </w:rPr>
                            </w:pPr>
                            <w:r w:rsidRPr="00FA4400">
                              <w:rPr>
                                <w:rFonts w:ascii="Times New Roman" w:hAnsi="Times New Roman" w:cs="Times New Roman"/>
                              </w:rPr>
                              <w:t>Район Кейлича (ЮАР)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84EFE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Месяц 264" o:spid="_x0000_s1093" type="#_x0000_t184" style="position:absolute;left:0;text-align:left;margin-left:13.2pt;margin-top:14.6pt;width:141.75pt;height:18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" fillcolor="#4f81bd [3204]" strokecolor="#243f60 [1604]" strokeweight="2pt">
                <v:path arrowok="t"/>
                <v:textbox>
                  <w:txbxContent>
                    <w:p w:rsidR="002B553D" w:rsidRPr="00FA4400" w:rsidRDefault="002B553D" w:rsidP="00B03DCD">
                      <w:pPr>
                        <w:jc w:val="center"/>
                        <w:rPr>
                          <w:rFonts w:ascii="Times New Roman" w:hAnsi="Times New Roman" w:cs="Times New Roman"/>
                        </w:rPr>
                      </w:pPr>
                      <w:r w:rsidRPr="00FA4400">
                        <w:rPr>
                          <w:rFonts w:ascii="Times New Roman" w:hAnsi="Times New Roman" w:cs="Times New Roman"/>
                        </w:rPr>
                        <w:t>Район Кейлича (ЮАР)</w:t>
                      </w:r>
                    </w:p>
                  </w:txbxContent>
                </v:textbox>
              </v:shape>
            </w:pict>
          </mc:Fallback>
        </mc:AlternateContent>
      </w: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E0EAC0A" wp14:editId="73EADC5D">
                <wp:simplePos x="0" y="0"/>
                <wp:positionH relativeFrom="column">
                  <wp:posOffset>1491615</wp:posOffset>
                </wp:positionH>
                <wp:positionV relativeFrom="paragraph">
                  <wp:posOffset>129540</wp:posOffset>
                </wp:positionV>
                <wp:extent cx="1619250" cy="523875"/>
                <wp:effectExtent l="0" t="0" r="0" b="9525"/>
                <wp:wrapNone/>
                <wp:docPr id="47" name="Скругленный 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52387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FC6DE1" w:rsidRDefault="002B553D" w:rsidP="00AA26AF">
                            <w:pPr>
                              <w:jc w:val="center"/>
                              <w:rPr>
                                <w:rFonts w:ascii="Times New Roman" w:hAnsi="Times New Roman" w:cs="Times New Roman"/>
                              </w:rPr>
                            </w:pPr>
                            <w:r w:rsidRPr="00FC6DE1">
                              <w:rPr>
                                <w:rFonts w:ascii="Times New Roman" w:hAnsi="Times New Roman" w:cs="Times New Roman"/>
                              </w:rPr>
                              <w:t>Национальная группа в сфере туризма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0EAC0A" id="Скругленный прямоугольник 64" o:spid="_x0000_s1094" style="position:absolute;left:0;text-align:left;margin-left:117.45pt;margin-top:10.2pt;width:127.5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" fillcolor="#4f81bd [3204]" strokecolor="#243f60 [1604]" strokeweight="2pt">
                <v:path arrowok="t"/>
                <v:textbox>
                  <w:txbxContent>
                    <w:p w:rsidR="002B553D" w:rsidRPr="00FC6DE1" w:rsidRDefault="002B553D" w:rsidP="00AA26AF">
                      <w:pPr>
                        <w:jc w:val="center"/>
                        <w:rPr>
                          <w:rFonts w:ascii="Times New Roman" w:hAnsi="Times New Roman" w:cs="Times New Roman"/>
                        </w:rPr>
                      </w:pPr>
                      <w:r w:rsidRPr="00FC6DE1">
                        <w:rPr>
                          <w:rFonts w:ascii="Times New Roman" w:hAnsi="Times New Roman" w:cs="Times New Roman"/>
                        </w:rPr>
                        <w:t>Национальная группа в сфере туризма</w:t>
                      </w:r>
                    </w:p>
                  </w:txbxContent>
                </v:textbox>
              </v:roundrect>
            </w:pict>
          </mc:Fallback>
        </mc:AlternateContent>
      </w: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1414C8BC" wp14:editId="7C658BD1">
                <wp:simplePos x="0" y="0"/>
                <wp:positionH relativeFrom="column">
                  <wp:posOffset>3920490</wp:posOffset>
                </wp:positionH>
                <wp:positionV relativeFrom="paragraph">
                  <wp:posOffset>34925</wp:posOffset>
                </wp:positionV>
                <wp:extent cx="1514475" cy="485775"/>
                <wp:effectExtent l="0" t="0" r="9525" b="9525"/>
                <wp:wrapNone/>
                <wp:docPr id="46" name="Скругленный 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48577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FC6DE1" w:rsidRDefault="002B553D" w:rsidP="00FC6DE1">
                            <w:pPr>
                              <w:jc w:val="center"/>
                              <w:rPr>
                                <w:rFonts w:ascii="Times New Roman" w:hAnsi="Times New Roman" w:cs="Times New Roman"/>
                              </w:rPr>
                            </w:pPr>
                            <w:r w:rsidRPr="00FC6DE1">
                              <w:rPr>
                                <w:rFonts w:ascii="Times New Roman" w:hAnsi="Times New Roman" w:cs="Times New Roman"/>
                              </w:rPr>
                              <w:t>Тематические пилотные проекты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14C8BC" id="Скругленный прямоугольник 66" o:spid="_x0000_s1095" style="position:absolute;left:0;text-align:left;margin-left:308.7pt;margin-top:2.75pt;width:119.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" fillcolor="#4f81bd [3204]" strokecolor="#243f60 [1604]" strokeweight="2pt">
                <v:path arrowok="t"/>
                <v:textbox>
                  <w:txbxContent>
                    <w:p w:rsidR="002B553D" w:rsidRPr="00FC6DE1" w:rsidRDefault="002B553D" w:rsidP="00FC6DE1">
                      <w:pPr>
                        <w:jc w:val="center"/>
                        <w:rPr>
                          <w:rFonts w:ascii="Times New Roman" w:hAnsi="Times New Roman" w:cs="Times New Roman"/>
                        </w:rPr>
                      </w:pPr>
                      <w:r w:rsidRPr="00FC6DE1">
                        <w:rPr>
                          <w:rFonts w:ascii="Times New Roman" w:hAnsi="Times New Roman" w:cs="Times New Roman"/>
                        </w:rPr>
                        <w:t>Тематические пилотные проекты</w:t>
                      </w:r>
                    </w:p>
                  </w:txbxContent>
                </v:textbox>
              </v:roundrect>
            </w:pict>
          </mc:Fallback>
        </mc:AlternateContent>
      </w: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5EB1C19E" wp14:editId="645DAB6E">
                <wp:simplePos x="0" y="0"/>
                <wp:positionH relativeFrom="column">
                  <wp:posOffset>4606290</wp:posOffset>
                </wp:positionH>
                <wp:positionV relativeFrom="paragraph">
                  <wp:posOffset>130810</wp:posOffset>
                </wp:positionV>
                <wp:extent cx="828675" cy="361950"/>
                <wp:effectExtent l="0" t="0" r="9525" b="0"/>
                <wp:wrapNone/>
                <wp:docPr id="45"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361950"/>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EB1C19E" id="Овал 68" o:spid="_x0000_s1096" style="position:absolute;left:0;text-align:left;margin-left:362.7pt;margin-top:10.3pt;width:65.2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" fillcolor="white [3201]" strokecolor="#4f81bd [3204]" strokeweight="2pt">
                <v:path arrowok="t"/>
                <v:textbo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78867D6A" wp14:editId="5A863F45">
                <wp:simplePos x="0" y="0"/>
                <wp:positionH relativeFrom="column">
                  <wp:posOffset>3920490</wp:posOffset>
                </wp:positionH>
                <wp:positionV relativeFrom="paragraph">
                  <wp:posOffset>111760</wp:posOffset>
                </wp:positionV>
                <wp:extent cx="828675" cy="371475"/>
                <wp:effectExtent l="0" t="0" r="9525" b="9525"/>
                <wp:wrapNone/>
                <wp:docPr id="44"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675" cy="371475"/>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8867D6A" id="Овал 67" o:spid="_x0000_s1097" style="position:absolute;left:0;text-align:left;margin-left:308.7pt;margin-top:8.8pt;width:65.2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" fillcolor="white [3201]" strokecolor="#4f81bd [3204]" strokeweight="2pt">
                <v:path arrowok="t"/>
                <v:textbo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B362C54" wp14:editId="184F92CC">
                <wp:simplePos x="0" y="0"/>
                <wp:positionH relativeFrom="column">
                  <wp:posOffset>1624965</wp:posOffset>
                </wp:positionH>
                <wp:positionV relativeFrom="paragraph">
                  <wp:posOffset>54610</wp:posOffset>
                </wp:positionV>
                <wp:extent cx="1666875" cy="504825"/>
                <wp:effectExtent l="0" t="0" r="9525" b="9525"/>
                <wp:wrapNone/>
                <wp:docPr id="43" name="Скругленный 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6875" cy="504825"/>
                        </a:xfrm>
                        <a:prstGeom prst="roundRect">
                          <a:avLst>
                            <a:gd name="adj" fmla="val 16667"/>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FC6DE1" w:rsidRDefault="002B553D" w:rsidP="00FC6DE1">
                            <w:pPr>
                              <w:jc w:val="center"/>
                              <w:rPr>
                                <w:rFonts w:ascii="Times New Roman" w:hAnsi="Times New Roman" w:cs="Times New Roman"/>
                              </w:rPr>
                            </w:pPr>
                            <w:r w:rsidRPr="00FC6DE1">
                              <w:rPr>
                                <w:rFonts w:ascii="Times New Roman" w:hAnsi="Times New Roman" w:cs="Times New Roman"/>
                              </w:rPr>
                              <w:t>Местные пилотные проекты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362C54" id="Скругленный прямоугольник 65" o:spid="_x0000_s1098" style="position:absolute;left:0;text-align:left;margin-left:127.95pt;margin-top:4.3pt;width:131.2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" fillcolor="#4f81bd [3204]" strokecolor="#243f60 [1604]" strokeweight="2pt">
                <v:path arrowok="t"/>
                <v:textbox>
                  <w:txbxContent>
                    <w:p w:rsidR="002B553D" w:rsidRPr="00FC6DE1" w:rsidRDefault="002B553D" w:rsidP="00FC6DE1">
                      <w:pPr>
                        <w:jc w:val="center"/>
                        <w:rPr>
                          <w:rFonts w:ascii="Times New Roman" w:hAnsi="Times New Roman" w:cs="Times New Roman"/>
                        </w:rPr>
                      </w:pPr>
                      <w:r w:rsidRPr="00FC6DE1">
                        <w:rPr>
                          <w:rFonts w:ascii="Times New Roman" w:hAnsi="Times New Roman" w:cs="Times New Roman"/>
                        </w:rPr>
                        <w:t>Местные пилотные проекты</w:t>
                      </w:r>
                    </w:p>
                  </w:txbxContent>
                </v:textbox>
              </v:roundrect>
            </w:pict>
          </mc:Fallback>
        </mc:AlternateContent>
      </w:r>
    </w:p>
    <w:p w:rsidR="009042BC" w:rsidRDefault="009042BC" w:rsidP="003F4A28">
      <w:pPr>
        <w:spacing w:after="0" w:line="240" w:lineRule="auto"/>
        <w:ind w:firstLine="709"/>
        <w:jc w:val="both"/>
        <w:rPr>
          <w:rFonts w:ascii="Times New Roman" w:hAnsi="Times New Roman" w:cs="Times New Roman"/>
          <w:sz w:val="28"/>
          <w:szCs w:val="28"/>
        </w:rPr>
      </w:pPr>
    </w:p>
    <w:p w:rsidR="009042BC"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3FBF4E63" wp14:editId="292F013C">
                <wp:simplePos x="0" y="0"/>
                <wp:positionH relativeFrom="column">
                  <wp:posOffset>2139315</wp:posOffset>
                </wp:positionH>
                <wp:positionV relativeFrom="paragraph">
                  <wp:posOffset>74295</wp:posOffset>
                </wp:positionV>
                <wp:extent cx="838200" cy="409575"/>
                <wp:effectExtent l="0" t="0" r="0" b="9525"/>
                <wp:wrapNone/>
                <wp:docPr id="42" name="Овал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09575"/>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FBF4E63" id="Овал 71" o:spid="_x0000_s1099" style="position:absolute;left:0;text-align:left;margin-left:168.45pt;margin-top:5.85pt;width:66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" fillcolor="white [3201]" strokecolor="#4f81bd [3204]" strokeweight="2pt">
                <v:path arrowok="t"/>
                <v:textbo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B4F2966" wp14:editId="76F3F648">
                <wp:simplePos x="0" y="0"/>
                <wp:positionH relativeFrom="column">
                  <wp:posOffset>2777490</wp:posOffset>
                </wp:positionH>
                <wp:positionV relativeFrom="paragraph">
                  <wp:posOffset>112395</wp:posOffset>
                </wp:positionV>
                <wp:extent cx="838200" cy="371475"/>
                <wp:effectExtent l="0" t="0" r="0" b="9525"/>
                <wp:wrapNone/>
                <wp:docPr id="41" name="Овал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371475"/>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B4F2966" id="Овал 69" o:spid="_x0000_s1100" style="position:absolute;left:0;text-align:left;margin-left:218.7pt;margin-top:8.85pt;width:66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" fillcolor="white [3201]" strokecolor="#4f81bd [3204]" strokeweight="2pt">
                <v:path arrowok="t"/>
                <v:textbo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083C2C42" wp14:editId="077A9C73">
                <wp:simplePos x="0" y="0"/>
                <wp:positionH relativeFrom="column">
                  <wp:posOffset>1491615</wp:posOffset>
                </wp:positionH>
                <wp:positionV relativeFrom="paragraph">
                  <wp:posOffset>74295</wp:posOffset>
                </wp:positionV>
                <wp:extent cx="838200" cy="409575"/>
                <wp:effectExtent l="0" t="0" r="0" b="9525"/>
                <wp:wrapNone/>
                <wp:docPr id="40" name="Овал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409575"/>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83C2C42" id="Овал 72" o:spid="_x0000_s1101" style="position:absolute;left:0;text-align:left;margin-left:117.45pt;margin-top:5.85pt;width:66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" fillcolor="white [3201]" strokecolor="#4f81bd [3204]" strokeweight="2pt">
                <v:path arrowok="t"/>
                <v:textbo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v:textbox>
              </v:oval>
            </w:pict>
          </mc:Fallback>
        </mc:AlternateContent>
      </w:r>
    </w:p>
    <w:p w:rsidR="00ED04B8" w:rsidRPr="004A251F"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05D08B4C" wp14:editId="2C7C99D5">
                <wp:simplePos x="0" y="0"/>
                <wp:positionH relativeFrom="column">
                  <wp:posOffset>2139315</wp:posOffset>
                </wp:positionH>
                <wp:positionV relativeFrom="paragraph">
                  <wp:posOffset>193675</wp:posOffset>
                </wp:positionV>
                <wp:extent cx="838200" cy="371475"/>
                <wp:effectExtent l="0" t="0" r="0" b="9525"/>
                <wp:wrapNone/>
                <wp:docPr id="39" name="Овал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371475"/>
                        </a:xfrm>
                        <a:prstGeom prst="ellipse">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5D08B4C" id="Овал 74" o:spid="_x0000_s1102" style="position:absolute;left:0;text-align:left;margin-left:168.45pt;margin-top:15.25pt;width:66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" fillcolor="white [3201]" strokecolor="#4f81bd [3204]" strokeweight="2pt">
                <v:path arrowok="t"/>
                <v:textbox>
                  <w:txbxContent>
                    <w:p w:rsidR="002B553D" w:rsidRPr="006F5A7F" w:rsidRDefault="002B553D" w:rsidP="006F5A7F">
                      <w:pPr>
                        <w:jc w:val="center"/>
                        <w:rPr>
                          <w:rFonts w:ascii="Times New Roman" w:hAnsi="Times New Roman" w:cs="Times New Roman"/>
                          <w:sz w:val="18"/>
                          <w:szCs w:val="18"/>
                        </w:rPr>
                      </w:pPr>
                      <w:r w:rsidRPr="006F5A7F">
                        <w:rPr>
                          <w:rFonts w:ascii="Times New Roman" w:hAnsi="Times New Roman" w:cs="Times New Roman"/>
                          <w:sz w:val="18"/>
                          <w:szCs w:val="18"/>
                        </w:rPr>
                        <w:t>кластер</w:t>
                      </w:r>
                    </w:p>
                  </w:txbxContent>
                </v:textbox>
              </v:oval>
            </w:pict>
          </mc:Fallback>
        </mc:AlternateContent>
      </w:r>
    </w:p>
    <w:p w:rsidR="00ED04B8" w:rsidRPr="004A251F" w:rsidRDefault="00ED04B8" w:rsidP="003F4A28">
      <w:pPr>
        <w:spacing w:after="0" w:line="240" w:lineRule="auto"/>
        <w:ind w:firstLine="709"/>
        <w:jc w:val="both"/>
        <w:rPr>
          <w:rFonts w:ascii="Times New Roman" w:hAnsi="Times New Roman" w:cs="Times New Roman"/>
          <w:sz w:val="28"/>
          <w:szCs w:val="28"/>
        </w:rPr>
      </w:pPr>
    </w:p>
    <w:p w:rsidR="00ED04B8" w:rsidRPr="004A251F" w:rsidRDefault="00ED04B8" w:rsidP="003F4A28">
      <w:pPr>
        <w:spacing w:after="0" w:line="240" w:lineRule="auto"/>
        <w:ind w:firstLine="709"/>
        <w:jc w:val="both"/>
        <w:rPr>
          <w:rFonts w:ascii="Times New Roman" w:hAnsi="Times New Roman" w:cs="Times New Roman"/>
          <w:sz w:val="28"/>
          <w:szCs w:val="28"/>
        </w:rPr>
      </w:pPr>
    </w:p>
    <w:p w:rsidR="00D65A9C" w:rsidRPr="003C0684" w:rsidRDefault="00D65A9C" w:rsidP="003F4A28">
      <w:pPr>
        <w:spacing w:after="0" w:line="240" w:lineRule="auto"/>
        <w:ind w:firstLine="709"/>
        <w:jc w:val="both"/>
        <w:rPr>
          <w:rFonts w:ascii="Times New Roman" w:hAnsi="Times New Roman" w:cs="Times New Roman"/>
          <w:sz w:val="28"/>
          <w:szCs w:val="28"/>
          <w:lang w:val="kk-KZ"/>
        </w:rPr>
      </w:pPr>
    </w:p>
    <w:p w:rsidR="006F5A7F" w:rsidRPr="00BE47FF" w:rsidRDefault="006F5A7F" w:rsidP="008F13A6">
      <w:pPr>
        <w:spacing w:after="0" w:line="240" w:lineRule="auto"/>
        <w:ind w:firstLine="709"/>
        <w:jc w:val="center"/>
        <w:rPr>
          <w:rFonts w:ascii="Times New Roman" w:hAnsi="Times New Roman" w:cs="Times New Roman"/>
          <w:sz w:val="16"/>
          <w:szCs w:val="16"/>
        </w:rPr>
      </w:pPr>
    </w:p>
    <w:p w:rsidR="00ED04B8" w:rsidRPr="00AA7934" w:rsidRDefault="008F13A6" w:rsidP="00BE47F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w:t>
      </w:r>
      <w:r w:rsidRPr="00AA7934">
        <w:rPr>
          <w:rFonts w:ascii="Times New Roman" w:hAnsi="Times New Roman" w:cs="Times New Roman"/>
          <w:sz w:val="28"/>
          <w:szCs w:val="28"/>
        </w:rPr>
        <w:t xml:space="preserve"> </w:t>
      </w:r>
      <w:r w:rsidR="000C2D9F">
        <w:rPr>
          <w:rFonts w:ascii="Times New Roman" w:hAnsi="Times New Roman" w:cs="Times New Roman"/>
          <w:sz w:val="28"/>
          <w:szCs w:val="28"/>
        </w:rPr>
        <w:t>4</w:t>
      </w:r>
      <w:r w:rsidRPr="00AA7934">
        <w:rPr>
          <w:rFonts w:ascii="Times New Roman" w:hAnsi="Times New Roman" w:cs="Times New Roman"/>
          <w:sz w:val="28"/>
          <w:szCs w:val="28"/>
        </w:rPr>
        <w:t xml:space="preserve"> – </w:t>
      </w:r>
      <w:r>
        <w:rPr>
          <w:rFonts w:ascii="Times New Roman" w:hAnsi="Times New Roman" w:cs="Times New Roman"/>
          <w:sz w:val="28"/>
          <w:szCs w:val="28"/>
        </w:rPr>
        <w:t>Модель</w:t>
      </w:r>
      <w:r w:rsidRPr="00AA7934">
        <w:rPr>
          <w:rFonts w:ascii="Times New Roman" w:hAnsi="Times New Roman" w:cs="Times New Roman"/>
          <w:sz w:val="28"/>
          <w:szCs w:val="28"/>
        </w:rPr>
        <w:t xml:space="preserve"> </w:t>
      </w:r>
      <w:r>
        <w:rPr>
          <w:rFonts w:ascii="Times New Roman" w:hAnsi="Times New Roman" w:cs="Times New Roman"/>
          <w:sz w:val="28"/>
          <w:szCs w:val="28"/>
        </w:rPr>
        <w:t>кластерного</w:t>
      </w:r>
      <w:r w:rsidRPr="00AA7934">
        <w:rPr>
          <w:rFonts w:ascii="Times New Roman" w:hAnsi="Times New Roman" w:cs="Times New Roman"/>
          <w:sz w:val="28"/>
          <w:szCs w:val="28"/>
        </w:rPr>
        <w:t xml:space="preserve"> </w:t>
      </w:r>
      <w:r>
        <w:rPr>
          <w:rFonts w:ascii="Times New Roman" w:hAnsi="Times New Roman" w:cs="Times New Roman"/>
          <w:sz w:val="28"/>
          <w:szCs w:val="28"/>
        </w:rPr>
        <w:t>развития</w:t>
      </w:r>
      <w:r w:rsidRPr="00AA7934">
        <w:rPr>
          <w:rFonts w:ascii="Times New Roman" w:hAnsi="Times New Roman" w:cs="Times New Roman"/>
          <w:sz w:val="28"/>
          <w:szCs w:val="28"/>
        </w:rPr>
        <w:t xml:space="preserve"> </w:t>
      </w:r>
      <w:r>
        <w:rPr>
          <w:rFonts w:ascii="Times New Roman" w:hAnsi="Times New Roman" w:cs="Times New Roman"/>
          <w:sz w:val="28"/>
          <w:szCs w:val="28"/>
        </w:rPr>
        <w:t>туризма</w:t>
      </w:r>
      <w:r w:rsidRPr="00AA7934">
        <w:rPr>
          <w:rFonts w:ascii="Times New Roman" w:hAnsi="Times New Roman" w:cs="Times New Roman"/>
          <w:sz w:val="28"/>
          <w:szCs w:val="28"/>
        </w:rPr>
        <w:t xml:space="preserve"> </w:t>
      </w:r>
      <w:r>
        <w:rPr>
          <w:rFonts w:ascii="Times New Roman" w:hAnsi="Times New Roman" w:cs="Times New Roman"/>
          <w:sz w:val="28"/>
          <w:szCs w:val="28"/>
        </w:rPr>
        <w:t>в</w:t>
      </w:r>
      <w:r w:rsidRPr="00AA7934">
        <w:rPr>
          <w:rFonts w:ascii="Times New Roman" w:hAnsi="Times New Roman" w:cs="Times New Roman"/>
          <w:sz w:val="28"/>
          <w:szCs w:val="28"/>
        </w:rPr>
        <w:t xml:space="preserve"> </w:t>
      </w:r>
      <w:r>
        <w:rPr>
          <w:rFonts w:ascii="Times New Roman" w:hAnsi="Times New Roman" w:cs="Times New Roman"/>
          <w:sz w:val="28"/>
          <w:szCs w:val="28"/>
        </w:rPr>
        <w:t>Южно</w:t>
      </w:r>
      <w:r w:rsidRPr="00AA7934">
        <w:rPr>
          <w:rFonts w:ascii="Times New Roman" w:hAnsi="Times New Roman" w:cs="Times New Roman"/>
          <w:sz w:val="28"/>
          <w:szCs w:val="28"/>
        </w:rPr>
        <w:t>-</w:t>
      </w:r>
      <w:r>
        <w:rPr>
          <w:rFonts w:ascii="Times New Roman" w:hAnsi="Times New Roman" w:cs="Times New Roman"/>
          <w:sz w:val="28"/>
          <w:szCs w:val="28"/>
        </w:rPr>
        <w:t>Африканской</w:t>
      </w:r>
      <w:r w:rsidRPr="00AA7934">
        <w:rPr>
          <w:rFonts w:ascii="Times New Roman" w:hAnsi="Times New Roman" w:cs="Times New Roman"/>
          <w:sz w:val="28"/>
          <w:szCs w:val="28"/>
        </w:rPr>
        <w:t xml:space="preserve"> </w:t>
      </w:r>
      <w:r>
        <w:rPr>
          <w:rFonts w:ascii="Times New Roman" w:hAnsi="Times New Roman" w:cs="Times New Roman"/>
          <w:sz w:val="28"/>
          <w:szCs w:val="28"/>
        </w:rPr>
        <w:t>Республике</w:t>
      </w:r>
    </w:p>
    <w:p w:rsidR="00BE47FF" w:rsidRPr="00BE47FF" w:rsidRDefault="00BE47FF" w:rsidP="00451A7C">
      <w:pPr>
        <w:spacing w:after="0" w:line="240" w:lineRule="auto"/>
        <w:ind w:firstLine="709"/>
        <w:jc w:val="both"/>
        <w:rPr>
          <w:rFonts w:ascii="Times New Roman" w:hAnsi="Times New Roman" w:cs="Times New Roman"/>
          <w:sz w:val="16"/>
          <w:szCs w:val="16"/>
        </w:rPr>
      </w:pPr>
    </w:p>
    <w:p w:rsidR="00451A7C" w:rsidRPr="008F7D4E" w:rsidRDefault="00451A7C" w:rsidP="00451A7C">
      <w:pPr>
        <w:spacing w:after="0" w:line="240" w:lineRule="auto"/>
        <w:ind w:firstLine="709"/>
        <w:jc w:val="both"/>
        <w:rPr>
          <w:rFonts w:ascii="Times New Roman" w:hAnsi="Times New Roman" w:cs="Times New Roman"/>
          <w:sz w:val="28"/>
          <w:szCs w:val="28"/>
        </w:rPr>
      </w:pPr>
      <w:r w:rsidRPr="00092B03">
        <w:rPr>
          <w:rFonts w:ascii="Times New Roman" w:hAnsi="Times New Roman" w:cs="Times New Roman"/>
          <w:sz w:val="24"/>
          <w:szCs w:val="24"/>
        </w:rPr>
        <w:t>Примечание</w:t>
      </w:r>
      <w:r w:rsidRPr="008F7D4E">
        <w:rPr>
          <w:rFonts w:ascii="Times New Roman" w:hAnsi="Times New Roman" w:cs="Times New Roman"/>
          <w:sz w:val="24"/>
          <w:szCs w:val="24"/>
        </w:rPr>
        <w:t xml:space="preserve"> – </w:t>
      </w:r>
      <w:r w:rsidRPr="00092B03">
        <w:rPr>
          <w:rFonts w:ascii="Times New Roman" w:hAnsi="Times New Roman" w:cs="Times New Roman"/>
          <w:sz w:val="24"/>
          <w:szCs w:val="24"/>
        </w:rPr>
        <w:t>Составлено</w:t>
      </w:r>
      <w:r w:rsidRPr="008F7D4E">
        <w:rPr>
          <w:rFonts w:ascii="Times New Roman" w:hAnsi="Times New Roman" w:cs="Times New Roman"/>
          <w:sz w:val="24"/>
          <w:szCs w:val="24"/>
        </w:rPr>
        <w:t xml:space="preserve"> </w:t>
      </w:r>
      <w:r w:rsidRPr="00092B03">
        <w:rPr>
          <w:rFonts w:ascii="Times New Roman" w:hAnsi="Times New Roman" w:cs="Times New Roman"/>
          <w:sz w:val="24"/>
          <w:szCs w:val="24"/>
        </w:rPr>
        <w:t>по</w:t>
      </w:r>
      <w:r w:rsidRPr="008F7D4E">
        <w:rPr>
          <w:rFonts w:ascii="Times New Roman" w:hAnsi="Times New Roman" w:cs="Times New Roman"/>
          <w:sz w:val="24"/>
          <w:szCs w:val="24"/>
        </w:rPr>
        <w:t xml:space="preserve"> </w:t>
      </w:r>
      <w:r w:rsidRPr="000928D5">
        <w:rPr>
          <w:rFonts w:ascii="Times New Roman" w:hAnsi="Times New Roman" w:cs="Times New Roman"/>
          <w:sz w:val="24"/>
          <w:szCs w:val="24"/>
        </w:rPr>
        <w:t>источнику</w:t>
      </w:r>
      <w:r w:rsidRPr="008F7D4E">
        <w:rPr>
          <w:rFonts w:ascii="Times New Roman" w:hAnsi="Times New Roman" w:cs="Times New Roman"/>
          <w:sz w:val="24"/>
          <w:szCs w:val="24"/>
        </w:rPr>
        <w:t xml:space="preserve"> [</w:t>
      </w:r>
      <w:r w:rsidR="000928D5" w:rsidRPr="008F7D4E">
        <w:rPr>
          <w:rFonts w:ascii="Times New Roman" w:hAnsi="Times New Roman" w:cs="Times New Roman"/>
          <w:sz w:val="24"/>
          <w:szCs w:val="24"/>
        </w:rPr>
        <w:t>46</w:t>
      </w:r>
      <w:r w:rsidR="00BE47FF">
        <w:rPr>
          <w:rFonts w:ascii="Times New Roman" w:hAnsi="Times New Roman" w:cs="Times New Roman"/>
          <w:sz w:val="24"/>
          <w:szCs w:val="24"/>
        </w:rPr>
        <w:t>]</w:t>
      </w:r>
    </w:p>
    <w:p w:rsidR="00451A7C" w:rsidRPr="008F7D4E" w:rsidRDefault="00451A7C" w:rsidP="00451A7C">
      <w:pPr>
        <w:spacing w:after="0" w:line="240" w:lineRule="auto"/>
        <w:ind w:firstLine="709"/>
        <w:jc w:val="center"/>
        <w:rPr>
          <w:rFonts w:ascii="Times New Roman" w:hAnsi="Times New Roman" w:cs="Times New Roman"/>
          <w:sz w:val="28"/>
          <w:szCs w:val="28"/>
        </w:rPr>
      </w:pPr>
    </w:p>
    <w:p w:rsidR="00CF7984" w:rsidRDefault="00CF7984" w:rsidP="00232161">
      <w:pPr>
        <w:spacing w:after="0" w:line="240" w:lineRule="auto"/>
        <w:ind w:firstLine="709"/>
        <w:jc w:val="both"/>
        <w:rPr>
          <w:rFonts w:ascii="Times New Roman" w:hAnsi="Times New Roman" w:cs="Times New Roman"/>
          <w:sz w:val="28"/>
          <w:szCs w:val="28"/>
        </w:rPr>
      </w:pPr>
    </w:p>
    <w:p w:rsidR="00232161" w:rsidRPr="005A2125" w:rsidRDefault="00232161" w:rsidP="00BE47FF">
      <w:pPr>
        <w:spacing w:after="0" w:line="240" w:lineRule="auto"/>
        <w:ind w:firstLine="709"/>
        <w:jc w:val="both"/>
        <w:rPr>
          <w:rFonts w:ascii="Times New Roman" w:hAnsi="Times New Roman" w:cs="Times New Roman"/>
          <w:sz w:val="28"/>
          <w:szCs w:val="28"/>
        </w:rPr>
      </w:pPr>
      <w:r w:rsidRPr="005A2125">
        <w:rPr>
          <w:rFonts w:ascii="Times New Roman" w:hAnsi="Times New Roman" w:cs="Times New Roman"/>
          <w:sz w:val="28"/>
          <w:szCs w:val="28"/>
        </w:rPr>
        <w:t>Эффективное развитие туристского кластера на национальном уровне потребовало необходимости проведения консалтинговых работ, для чего был создан Международный консорциум (ТСС), финансируемый из средств государственного бюджета, и объединивший несколько специализированных фирм из Южной Африки (</w:t>
      </w:r>
      <w:r>
        <w:rPr>
          <w:rFonts w:ascii="Times New Roman" w:hAnsi="Times New Roman" w:cs="Times New Roman"/>
          <w:sz w:val="28"/>
          <w:szCs w:val="28"/>
        </w:rPr>
        <w:t xml:space="preserve">компания </w:t>
      </w:r>
      <w:r w:rsidRPr="005A2125">
        <w:rPr>
          <w:rFonts w:ascii="Times New Roman" w:hAnsi="Times New Roman" w:cs="Times New Roman"/>
          <w:sz w:val="28"/>
          <w:szCs w:val="28"/>
          <w:lang w:val="en-US"/>
        </w:rPr>
        <w:t>ECG</w:t>
      </w:r>
      <w:r w:rsidRPr="005A2125">
        <w:rPr>
          <w:rFonts w:ascii="Times New Roman" w:hAnsi="Times New Roman" w:cs="Times New Roman"/>
          <w:sz w:val="28"/>
          <w:szCs w:val="28"/>
        </w:rPr>
        <w:t>), США (</w:t>
      </w:r>
      <w:r>
        <w:rPr>
          <w:rFonts w:ascii="Times New Roman" w:hAnsi="Times New Roman" w:cs="Times New Roman"/>
          <w:sz w:val="28"/>
          <w:szCs w:val="28"/>
        </w:rPr>
        <w:t xml:space="preserve">компания </w:t>
      </w:r>
      <w:r w:rsidRPr="005A2125">
        <w:rPr>
          <w:rFonts w:ascii="Times New Roman" w:hAnsi="Times New Roman" w:cs="Times New Roman"/>
          <w:sz w:val="28"/>
          <w:szCs w:val="28"/>
          <w:lang w:val="en-US"/>
        </w:rPr>
        <w:t>Blueprint</w:t>
      </w:r>
      <w:r w:rsidRPr="005A2125">
        <w:rPr>
          <w:rFonts w:ascii="Times New Roman" w:hAnsi="Times New Roman" w:cs="Times New Roman"/>
          <w:sz w:val="28"/>
          <w:szCs w:val="28"/>
        </w:rPr>
        <w:t xml:space="preserve"> </w:t>
      </w:r>
      <w:r w:rsidRPr="005A2125">
        <w:rPr>
          <w:rFonts w:ascii="Times New Roman" w:hAnsi="Times New Roman" w:cs="Times New Roman"/>
          <w:sz w:val="28"/>
          <w:szCs w:val="28"/>
          <w:lang w:val="en-US"/>
        </w:rPr>
        <w:t>Consulting</w:t>
      </w:r>
      <w:r w:rsidRPr="005A2125">
        <w:rPr>
          <w:rFonts w:ascii="Times New Roman" w:hAnsi="Times New Roman" w:cs="Times New Roman"/>
          <w:sz w:val="28"/>
          <w:szCs w:val="28"/>
        </w:rPr>
        <w:t>) и Новой Зеландии (</w:t>
      </w:r>
      <w:r>
        <w:rPr>
          <w:rFonts w:ascii="Times New Roman" w:hAnsi="Times New Roman" w:cs="Times New Roman"/>
          <w:sz w:val="28"/>
          <w:szCs w:val="28"/>
        </w:rPr>
        <w:t xml:space="preserve">компания </w:t>
      </w:r>
      <w:r w:rsidRPr="005A2125">
        <w:rPr>
          <w:rFonts w:ascii="Times New Roman" w:hAnsi="Times New Roman" w:cs="Times New Roman"/>
          <w:sz w:val="28"/>
          <w:szCs w:val="28"/>
          <w:lang w:val="en-US"/>
        </w:rPr>
        <w:t>Cluster</w:t>
      </w:r>
      <w:r w:rsidRPr="005A2125">
        <w:rPr>
          <w:rFonts w:ascii="Times New Roman" w:hAnsi="Times New Roman" w:cs="Times New Roman"/>
          <w:sz w:val="28"/>
          <w:szCs w:val="28"/>
        </w:rPr>
        <w:t xml:space="preserve"> </w:t>
      </w:r>
      <w:r w:rsidRPr="005A2125">
        <w:rPr>
          <w:rFonts w:ascii="Times New Roman" w:hAnsi="Times New Roman" w:cs="Times New Roman"/>
          <w:sz w:val="28"/>
          <w:szCs w:val="28"/>
          <w:lang w:val="en-US"/>
        </w:rPr>
        <w:t>Navigators</w:t>
      </w:r>
      <w:r w:rsidRPr="005A2125">
        <w:rPr>
          <w:rFonts w:ascii="Times New Roman" w:hAnsi="Times New Roman" w:cs="Times New Roman"/>
          <w:sz w:val="28"/>
          <w:szCs w:val="28"/>
        </w:rPr>
        <w:t>). Цель кластерного проекта в туризме на национальном уровне заключалась в том, чтобы задать вектор развития туристской индустрии как источника денежных поступлений и генератора рабочих мест в стране на основе сотрудничества всех заинтересованных сил, которые в дальнейшем должны были самостоятельно продолжить работу по развитию туристского кластера в регионе.</w:t>
      </w:r>
    </w:p>
    <w:p w:rsidR="00232161" w:rsidRDefault="00232161" w:rsidP="00BE4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Кластерное развитие туризма на локальном уровне играет особо важную роль, поскольку социально-экономические последствия туризма наиболее ощутимы на локальном уровне. </w:t>
      </w:r>
      <w:r w:rsidRPr="00946759">
        <w:rPr>
          <w:rFonts w:ascii="Times New Roman" w:hAnsi="Times New Roman" w:cs="Times New Roman"/>
          <w:sz w:val="28"/>
          <w:szCs w:val="28"/>
        </w:rPr>
        <w:t>Поскольку на местном уровне тури</w:t>
      </w:r>
      <w:r>
        <w:rPr>
          <w:rFonts w:ascii="Times New Roman" w:hAnsi="Times New Roman" w:cs="Times New Roman"/>
          <w:sz w:val="28"/>
          <w:szCs w:val="28"/>
        </w:rPr>
        <w:t>стская индустрия о</w:t>
      </w:r>
      <w:r w:rsidRPr="00946759">
        <w:rPr>
          <w:rFonts w:ascii="Times New Roman" w:hAnsi="Times New Roman" w:cs="Times New Roman"/>
          <w:sz w:val="28"/>
          <w:szCs w:val="28"/>
        </w:rPr>
        <w:t>бычно обрастает широкими связями, формальными и неформальными, в большей или меньшей степени основанными на доверии и диалоге. Однако в ЮАР в конце 90-х годов только в некоторых местных сообществах сформировались социальные отношения, благоприятствующие развитию индустрии туризма.</w:t>
      </w:r>
    </w:p>
    <w:p w:rsidR="00D65A9C" w:rsidRDefault="0066323E" w:rsidP="00BE47F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Ярким примером кластерного развития туризма на локальном уровне в ЮАР является район Кейлича </w:t>
      </w:r>
      <w:r w:rsidRPr="00F07E44">
        <w:rPr>
          <w:rFonts w:ascii="Times New Roman" w:hAnsi="Times New Roman" w:cs="Times New Roman"/>
          <w:sz w:val="28"/>
          <w:szCs w:val="28"/>
        </w:rPr>
        <w:t>(Khayelitsha)</w:t>
      </w:r>
      <w:r>
        <w:rPr>
          <w:rFonts w:ascii="Times New Roman" w:hAnsi="Times New Roman" w:cs="Times New Roman"/>
          <w:sz w:val="28"/>
          <w:szCs w:val="28"/>
        </w:rPr>
        <w:t xml:space="preserve">, который представляет собой </w:t>
      </w:r>
      <w:r w:rsidR="00F07E44" w:rsidRPr="00F07E44">
        <w:rPr>
          <w:rFonts w:ascii="Times New Roman" w:hAnsi="Times New Roman" w:cs="Times New Roman"/>
          <w:sz w:val="28"/>
          <w:szCs w:val="28"/>
        </w:rPr>
        <w:t>сильн</w:t>
      </w:r>
      <w:r>
        <w:rPr>
          <w:rFonts w:ascii="Times New Roman" w:hAnsi="Times New Roman" w:cs="Times New Roman"/>
          <w:sz w:val="28"/>
          <w:szCs w:val="28"/>
        </w:rPr>
        <w:t>ое и сплоченное</w:t>
      </w:r>
      <w:r w:rsidR="00F07E44" w:rsidRPr="00F07E44">
        <w:rPr>
          <w:rFonts w:ascii="Times New Roman" w:hAnsi="Times New Roman" w:cs="Times New Roman"/>
          <w:sz w:val="28"/>
          <w:szCs w:val="28"/>
        </w:rPr>
        <w:t xml:space="preserve"> сообществ</w:t>
      </w:r>
      <w:r>
        <w:rPr>
          <w:rFonts w:ascii="Times New Roman" w:hAnsi="Times New Roman" w:cs="Times New Roman"/>
          <w:sz w:val="28"/>
          <w:szCs w:val="28"/>
        </w:rPr>
        <w:t>о</w:t>
      </w:r>
      <w:r w:rsidR="00F07E44" w:rsidRPr="00F07E44">
        <w:rPr>
          <w:rFonts w:ascii="Times New Roman" w:hAnsi="Times New Roman" w:cs="Times New Roman"/>
          <w:sz w:val="28"/>
          <w:szCs w:val="28"/>
        </w:rPr>
        <w:t>, расположенно</w:t>
      </w:r>
      <w:r>
        <w:rPr>
          <w:rFonts w:ascii="Times New Roman" w:hAnsi="Times New Roman" w:cs="Times New Roman"/>
          <w:sz w:val="28"/>
          <w:szCs w:val="28"/>
        </w:rPr>
        <w:t>е</w:t>
      </w:r>
      <w:r w:rsidR="00F07E44" w:rsidRPr="00F07E44">
        <w:rPr>
          <w:rFonts w:ascii="Times New Roman" w:hAnsi="Times New Roman" w:cs="Times New Roman"/>
          <w:sz w:val="28"/>
          <w:szCs w:val="28"/>
        </w:rPr>
        <w:t xml:space="preserve"> недалеко от Кейптауна – старейшего города ЮАР и крупного международного туристского центра. Этот район был выбран в качестве полигона для создания одного из четырех локальных туристских кластеров. </w:t>
      </w:r>
    </w:p>
    <w:p w:rsidR="00F07E44" w:rsidRDefault="00F07E44" w:rsidP="00BE47FF">
      <w:pPr>
        <w:spacing w:after="0" w:line="240" w:lineRule="auto"/>
        <w:ind w:firstLine="709"/>
        <w:jc w:val="both"/>
        <w:rPr>
          <w:rFonts w:ascii="Times New Roman" w:hAnsi="Times New Roman" w:cs="Times New Roman"/>
          <w:sz w:val="28"/>
          <w:szCs w:val="28"/>
        </w:rPr>
      </w:pPr>
      <w:r w:rsidRPr="00F07E44">
        <w:rPr>
          <w:rFonts w:ascii="Times New Roman" w:hAnsi="Times New Roman" w:cs="Times New Roman"/>
          <w:sz w:val="28"/>
          <w:szCs w:val="28"/>
        </w:rPr>
        <w:t>Неразвитая индустрия туризма, обостряющаяся конкуренция со стороны других туристских районов страны, напряженная криминогенная обстановка – такими были стартовые условия для формирования туристского кластера в Кейличе. Инициатива его создания исходила от туристской администрации Капской провинции, оказавшей финансовую поддержку начинанию, и муниципалитета Тайге (Tyger). Работа ст</w:t>
      </w:r>
      <w:r w:rsidR="00E76D2B">
        <w:rPr>
          <w:rFonts w:ascii="Times New Roman" w:hAnsi="Times New Roman" w:cs="Times New Roman"/>
          <w:sz w:val="28"/>
          <w:szCs w:val="28"/>
        </w:rPr>
        <w:t>роилась в несколько этапов (рисунок</w:t>
      </w:r>
      <w:r w:rsidR="00BE47FF">
        <w:rPr>
          <w:rFonts w:ascii="Times New Roman" w:hAnsi="Times New Roman" w:cs="Times New Roman"/>
          <w:sz w:val="28"/>
          <w:szCs w:val="28"/>
        </w:rPr>
        <w:t> </w:t>
      </w:r>
      <w:r w:rsidR="000C2D9F">
        <w:rPr>
          <w:rFonts w:ascii="Times New Roman" w:hAnsi="Times New Roman" w:cs="Times New Roman"/>
          <w:sz w:val="28"/>
          <w:szCs w:val="28"/>
        </w:rPr>
        <w:t>5</w:t>
      </w:r>
      <w:r w:rsidRPr="00F07E44">
        <w:rPr>
          <w:rFonts w:ascii="Times New Roman" w:hAnsi="Times New Roman" w:cs="Times New Roman"/>
          <w:sz w:val="28"/>
          <w:szCs w:val="28"/>
        </w:rPr>
        <w:t xml:space="preserve">). </w:t>
      </w:r>
    </w:p>
    <w:p w:rsidR="00BE47FF" w:rsidRDefault="00BE47FF" w:rsidP="00BE47FF">
      <w:pPr>
        <w:spacing w:after="0" w:line="240" w:lineRule="auto"/>
        <w:ind w:firstLine="709"/>
        <w:jc w:val="both"/>
        <w:rPr>
          <w:rFonts w:ascii="Times New Roman" w:hAnsi="Times New Roman" w:cs="Times New Roman"/>
          <w:sz w:val="28"/>
          <w:szCs w:val="28"/>
        </w:rPr>
      </w:pPr>
      <w:r w:rsidRPr="00F07E44">
        <w:rPr>
          <w:rFonts w:ascii="Times New Roman" w:hAnsi="Times New Roman" w:cs="Times New Roman"/>
          <w:sz w:val="28"/>
          <w:szCs w:val="28"/>
        </w:rPr>
        <w:t xml:space="preserve">Одним из первых шагов было образование в </w:t>
      </w:r>
      <w:r>
        <w:rPr>
          <w:rFonts w:ascii="Times New Roman" w:hAnsi="Times New Roman" w:cs="Times New Roman"/>
          <w:sz w:val="28"/>
          <w:szCs w:val="28"/>
        </w:rPr>
        <w:t>районе К</w:t>
      </w:r>
      <w:r w:rsidRPr="00F07E44">
        <w:rPr>
          <w:rFonts w:ascii="Times New Roman" w:hAnsi="Times New Roman" w:cs="Times New Roman"/>
          <w:sz w:val="28"/>
          <w:szCs w:val="28"/>
        </w:rPr>
        <w:t>ейлич</w:t>
      </w:r>
      <w:r>
        <w:rPr>
          <w:rFonts w:ascii="Times New Roman" w:hAnsi="Times New Roman" w:cs="Times New Roman"/>
          <w:sz w:val="28"/>
          <w:szCs w:val="28"/>
        </w:rPr>
        <w:t>а</w:t>
      </w:r>
      <w:r w:rsidRPr="00F07E44">
        <w:rPr>
          <w:rFonts w:ascii="Times New Roman" w:hAnsi="Times New Roman" w:cs="Times New Roman"/>
          <w:sz w:val="28"/>
          <w:szCs w:val="28"/>
        </w:rPr>
        <w:t xml:space="preserve"> Управляющей группы из представителей разных заинтересованных организаций. В ходе проведенной ею серии семинаров, консультаций, рабочих встреч с широким кругом участников, начиная с местных жителей и работников туриндустрии до политических деятелей и министра туризма ЮАР, был выработан план действий по </w:t>
      </w:r>
      <w:r>
        <w:rPr>
          <w:rFonts w:ascii="Times New Roman" w:hAnsi="Times New Roman" w:cs="Times New Roman"/>
          <w:sz w:val="28"/>
          <w:szCs w:val="28"/>
        </w:rPr>
        <w:t xml:space="preserve">трем </w:t>
      </w:r>
      <w:r w:rsidRPr="00F07E44">
        <w:rPr>
          <w:rFonts w:ascii="Times New Roman" w:hAnsi="Times New Roman" w:cs="Times New Roman"/>
          <w:sz w:val="28"/>
          <w:szCs w:val="28"/>
        </w:rPr>
        <w:t>стратегическим направлениям</w:t>
      </w:r>
      <w:r>
        <w:rPr>
          <w:rFonts w:ascii="Times New Roman" w:hAnsi="Times New Roman" w:cs="Times New Roman"/>
          <w:sz w:val="28"/>
          <w:szCs w:val="28"/>
        </w:rPr>
        <w:t>:</w:t>
      </w:r>
    </w:p>
    <w:p w:rsidR="00BE47FF" w:rsidRPr="00EF4CD8" w:rsidRDefault="00BE47FF" w:rsidP="00BE47FF">
      <w:pPr>
        <w:pStyle w:val="a5"/>
        <w:numPr>
          <w:ilvl w:val="0"/>
          <w:numId w:val="6"/>
        </w:numPr>
        <w:spacing w:after="0" w:line="240" w:lineRule="auto"/>
        <w:jc w:val="both"/>
        <w:rPr>
          <w:rFonts w:ascii="Times New Roman" w:hAnsi="Times New Roman" w:cs="Times New Roman"/>
          <w:sz w:val="28"/>
          <w:szCs w:val="28"/>
        </w:rPr>
      </w:pPr>
      <w:r w:rsidRPr="00EF4CD8">
        <w:rPr>
          <w:rFonts w:ascii="Times New Roman" w:hAnsi="Times New Roman" w:cs="Times New Roman"/>
          <w:sz w:val="28"/>
          <w:szCs w:val="28"/>
        </w:rPr>
        <w:t>подготовка кадров;</w:t>
      </w:r>
    </w:p>
    <w:p w:rsidR="00BE47FF" w:rsidRDefault="00BE47FF" w:rsidP="00BE47FF">
      <w:pPr>
        <w:pStyle w:val="a5"/>
        <w:numPr>
          <w:ilvl w:val="0"/>
          <w:numId w:val="6"/>
        </w:numPr>
        <w:spacing w:after="0" w:line="240" w:lineRule="auto"/>
        <w:jc w:val="both"/>
        <w:rPr>
          <w:rFonts w:ascii="Times New Roman" w:hAnsi="Times New Roman" w:cs="Times New Roman"/>
          <w:sz w:val="28"/>
          <w:szCs w:val="28"/>
        </w:rPr>
      </w:pPr>
      <w:r w:rsidRPr="00EF4CD8">
        <w:rPr>
          <w:rFonts w:ascii="Times New Roman" w:hAnsi="Times New Roman" w:cs="Times New Roman"/>
          <w:sz w:val="28"/>
          <w:szCs w:val="28"/>
        </w:rPr>
        <w:t>маркетинг</w:t>
      </w:r>
      <w:r>
        <w:rPr>
          <w:rFonts w:ascii="Times New Roman" w:hAnsi="Times New Roman" w:cs="Times New Roman"/>
          <w:sz w:val="28"/>
          <w:szCs w:val="28"/>
        </w:rPr>
        <w:t>;</w:t>
      </w:r>
    </w:p>
    <w:p w:rsidR="00BE47FF" w:rsidRDefault="00BE47FF" w:rsidP="00BE47FF">
      <w:pPr>
        <w:pStyle w:val="a5"/>
        <w:numPr>
          <w:ilvl w:val="0"/>
          <w:numId w:val="6"/>
        </w:numPr>
        <w:spacing w:after="0" w:line="240" w:lineRule="auto"/>
        <w:jc w:val="both"/>
        <w:rPr>
          <w:rFonts w:ascii="Times New Roman" w:hAnsi="Times New Roman" w:cs="Times New Roman"/>
          <w:sz w:val="28"/>
          <w:szCs w:val="28"/>
        </w:rPr>
      </w:pPr>
      <w:r w:rsidRPr="00EF4CD8">
        <w:rPr>
          <w:rFonts w:ascii="Times New Roman" w:hAnsi="Times New Roman" w:cs="Times New Roman"/>
          <w:sz w:val="28"/>
          <w:szCs w:val="28"/>
        </w:rPr>
        <w:t xml:space="preserve">обеспечение безопасности. </w:t>
      </w:r>
    </w:p>
    <w:p w:rsidR="00BE47FF" w:rsidRPr="00EF4CD8" w:rsidRDefault="00BE47FF" w:rsidP="00BE47FF">
      <w:pPr>
        <w:spacing w:after="0" w:line="240" w:lineRule="auto"/>
        <w:ind w:firstLine="709"/>
        <w:jc w:val="both"/>
        <w:rPr>
          <w:rFonts w:ascii="Times New Roman" w:hAnsi="Times New Roman" w:cs="Times New Roman"/>
          <w:sz w:val="28"/>
          <w:szCs w:val="28"/>
        </w:rPr>
      </w:pPr>
      <w:r w:rsidRPr="00EF4CD8">
        <w:rPr>
          <w:rFonts w:ascii="Times New Roman" w:hAnsi="Times New Roman" w:cs="Times New Roman"/>
          <w:sz w:val="28"/>
          <w:szCs w:val="28"/>
        </w:rPr>
        <w:t xml:space="preserve">Активную роль на данном этапе играли члены международного консорциума ТСС, оказывающие консалтинговые услуги. Однако это не означало, что инициатива создания кластера сводилась к реализации плана, предложенного консультантами. Напротив, она исходила снизу, все заинтересованные силы сообща на месте вырабатывали стратегию развития при всемерной поддержке процесса принятия решений сверху. </w:t>
      </w:r>
    </w:p>
    <w:p w:rsidR="00BE47FF" w:rsidRDefault="00BE47FF" w:rsidP="00BE47FF">
      <w:pPr>
        <w:spacing w:after="0" w:line="240" w:lineRule="auto"/>
        <w:ind w:firstLine="709"/>
        <w:jc w:val="both"/>
        <w:rPr>
          <w:rFonts w:ascii="Times New Roman" w:hAnsi="Times New Roman" w:cs="Times New Roman"/>
          <w:sz w:val="28"/>
          <w:szCs w:val="28"/>
        </w:rPr>
      </w:pPr>
    </w:p>
    <w:p w:rsidR="00FD1A2B"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7580D49" wp14:editId="28026A69">
                <wp:simplePos x="0" y="0"/>
                <wp:positionH relativeFrom="column">
                  <wp:posOffset>53340</wp:posOffset>
                </wp:positionH>
                <wp:positionV relativeFrom="paragraph">
                  <wp:posOffset>38735</wp:posOffset>
                </wp:positionV>
                <wp:extent cx="1733550" cy="885825"/>
                <wp:effectExtent l="0" t="0" r="0" b="9525"/>
                <wp:wrapNone/>
                <wp:docPr id="38" name="Ова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885825"/>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2D3034" w:rsidRDefault="002B553D" w:rsidP="007D12FC">
                            <w:pPr>
                              <w:pStyle w:val="a5"/>
                              <w:numPr>
                                <w:ilvl w:val="0"/>
                                <w:numId w:val="5"/>
                              </w:numPr>
                              <w:tabs>
                                <w:tab w:val="left" w:pos="426"/>
                              </w:tabs>
                              <w:spacing w:after="0" w:line="240" w:lineRule="auto"/>
                              <w:ind w:left="0" w:firstLine="0"/>
                              <w:jc w:val="center"/>
                              <w:rPr>
                                <w:rFonts w:ascii="Times New Roman" w:hAnsi="Times New Roman" w:cs="Times New Roman"/>
                                <w:b/>
                                <w:color w:val="FFFFFF" w:themeColor="background1"/>
                                <w:sz w:val="24"/>
                                <w:szCs w:val="24"/>
                              </w:rPr>
                            </w:pPr>
                            <w:r w:rsidRPr="002D3034">
                              <w:rPr>
                                <w:rFonts w:ascii="Times New Roman" w:hAnsi="Times New Roman" w:cs="Times New Roman"/>
                                <w:b/>
                                <w:color w:val="FFFFFF" w:themeColor="background1"/>
                                <w:sz w:val="24"/>
                                <w:szCs w:val="24"/>
                              </w:rPr>
                              <w:t>Опрос</w:t>
                            </w:r>
                          </w:p>
                          <w:p w:rsidR="002B553D" w:rsidRDefault="002B553D" w:rsidP="00FD1A2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7580D49" id="Овал 275" o:spid="_x0000_s1103" style="position:absolute;left:0;text-align:left;margin-left:4.2pt;margin-top:3.05pt;width:136.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" fillcolor="#4f81bd [3204]" strokecolor="#243f60 [1604]" strokeweight="2pt">
                <v:path arrowok="t"/>
                <v:textbox>
                  <w:txbxContent>
                    <w:p w:rsidR="002B553D" w:rsidRPr="002D3034" w:rsidRDefault="002B553D" w:rsidP="007D12FC">
                      <w:pPr>
                        <w:pStyle w:val="a5"/>
                        <w:numPr>
                          <w:ilvl w:val="0"/>
                          <w:numId w:val="5"/>
                        </w:numPr>
                        <w:tabs>
                          <w:tab w:val="left" w:pos="426"/>
                        </w:tabs>
                        <w:spacing w:after="0" w:line="240" w:lineRule="auto"/>
                        <w:ind w:left="0" w:firstLine="0"/>
                        <w:jc w:val="center"/>
                        <w:rPr>
                          <w:rFonts w:ascii="Times New Roman" w:hAnsi="Times New Roman" w:cs="Times New Roman"/>
                          <w:b/>
                          <w:color w:val="FFFFFF" w:themeColor="background1"/>
                          <w:sz w:val="24"/>
                          <w:szCs w:val="24"/>
                        </w:rPr>
                      </w:pPr>
                      <w:r w:rsidRPr="002D3034">
                        <w:rPr>
                          <w:rFonts w:ascii="Times New Roman" w:hAnsi="Times New Roman" w:cs="Times New Roman"/>
                          <w:b/>
                          <w:color w:val="FFFFFF" w:themeColor="background1"/>
                          <w:sz w:val="24"/>
                          <w:szCs w:val="24"/>
                        </w:rPr>
                        <w:t>Опрос</w:t>
                      </w:r>
                    </w:p>
                    <w:p w:rsidR="002B553D" w:rsidRDefault="002B553D" w:rsidP="00FD1A2B">
                      <w:pPr>
                        <w:jc w:val="center"/>
                      </w:pP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7FB8FD28" wp14:editId="76D4DE84">
                <wp:simplePos x="0" y="0"/>
                <wp:positionH relativeFrom="column">
                  <wp:posOffset>4091940</wp:posOffset>
                </wp:positionH>
                <wp:positionV relativeFrom="paragraph">
                  <wp:posOffset>86360</wp:posOffset>
                </wp:positionV>
                <wp:extent cx="1762125" cy="819150"/>
                <wp:effectExtent l="0" t="0" r="9525" b="0"/>
                <wp:wrapNone/>
                <wp:docPr id="37" name="Овал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819150"/>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707EB5" w:rsidRDefault="002B553D" w:rsidP="002C5593">
                            <w:pPr>
                              <w:jc w:val="center"/>
                              <w:rPr>
                                <w:rFonts w:ascii="Times New Roman" w:hAnsi="Times New Roman" w:cs="Times New Roman"/>
                                <w:b/>
                                <w:sz w:val="24"/>
                                <w:szCs w:val="24"/>
                              </w:rPr>
                            </w:pPr>
                            <w:r w:rsidRPr="002D3034">
                              <w:rPr>
                                <w:rFonts w:ascii="Times New Roman" w:hAnsi="Times New Roman" w:cs="Times New Roman"/>
                                <w:b/>
                                <w:color w:val="FFFFFF" w:themeColor="background1"/>
                                <w:sz w:val="24"/>
                                <w:szCs w:val="24"/>
                              </w:rPr>
                              <w:t>(3) Встреча-семинар №1</w:t>
                            </w:r>
                          </w:p>
                          <w:p w:rsidR="002B553D" w:rsidRPr="00707EB5" w:rsidRDefault="002B553D" w:rsidP="00FD1A2B">
                            <w:pPr>
                              <w:jc w:val="center"/>
                              <w:rPr>
                                <w:rFonts w:ascii="Times New Roman" w:hAnsi="Times New Roman" w:cs="Times New Roman"/>
                                <w:b/>
                                <w:sz w:val="24"/>
                                <w:szCs w:val="24"/>
                              </w:rPr>
                            </w:pPr>
                          </w:p>
                          <w:p w:rsidR="002B553D" w:rsidRDefault="002B553D" w:rsidP="00FD1A2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FB8FD28" id="Овал 279" o:spid="_x0000_s1104" style="position:absolute;left:0;text-align:left;margin-left:322.2pt;margin-top:6.8pt;width:138.7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" fillcolor="#4f81bd [3204]" strokecolor="#243f60 [1604]" strokeweight="2pt">
                <v:path arrowok="t"/>
                <v:textbox>
                  <w:txbxContent>
                    <w:p w:rsidR="002B553D" w:rsidRPr="00707EB5" w:rsidRDefault="002B553D" w:rsidP="002C5593">
                      <w:pPr>
                        <w:jc w:val="center"/>
                        <w:rPr>
                          <w:rFonts w:ascii="Times New Roman" w:hAnsi="Times New Roman" w:cs="Times New Roman"/>
                          <w:b/>
                          <w:sz w:val="24"/>
                          <w:szCs w:val="24"/>
                        </w:rPr>
                      </w:pPr>
                      <w:r w:rsidRPr="002D3034">
                        <w:rPr>
                          <w:rFonts w:ascii="Times New Roman" w:hAnsi="Times New Roman" w:cs="Times New Roman"/>
                          <w:b/>
                          <w:color w:val="FFFFFF" w:themeColor="background1"/>
                          <w:sz w:val="24"/>
                          <w:szCs w:val="24"/>
                        </w:rPr>
                        <w:t>(3) Встреча-семинар №1</w:t>
                      </w:r>
                    </w:p>
                    <w:p w:rsidR="002B553D" w:rsidRPr="00707EB5" w:rsidRDefault="002B553D" w:rsidP="00FD1A2B">
                      <w:pPr>
                        <w:jc w:val="center"/>
                        <w:rPr>
                          <w:rFonts w:ascii="Times New Roman" w:hAnsi="Times New Roman" w:cs="Times New Roman"/>
                          <w:b/>
                          <w:sz w:val="24"/>
                          <w:szCs w:val="24"/>
                        </w:rPr>
                      </w:pPr>
                    </w:p>
                    <w:p w:rsidR="002B553D" w:rsidRDefault="002B553D" w:rsidP="00FD1A2B">
                      <w:pPr>
                        <w:jc w:val="center"/>
                      </w:pP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F6958E0" wp14:editId="67836B01">
                <wp:simplePos x="0" y="0"/>
                <wp:positionH relativeFrom="column">
                  <wp:posOffset>1986915</wp:posOffset>
                </wp:positionH>
                <wp:positionV relativeFrom="paragraph">
                  <wp:posOffset>43180</wp:posOffset>
                </wp:positionV>
                <wp:extent cx="1847850" cy="866775"/>
                <wp:effectExtent l="0" t="0" r="0" b="9525"/>
                <wp:wrapNone/>
                <wp:docPr id="36" name="Овал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866775"/>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2D3034" w:rsidRDefault="002B553D" w:rsidP="00FD1A2B">
                            <w:pPr>
                              <w:jc w:val="center"/>
                              <w:rPr>
                                <w:rFonts w:ascii="Times New Roman" w:hAnsi="Times New Roman" w:cs="Times New Roman"/>
                                <w:b/>
                                <w:color w:val="FFFFFF" w:themeColor="background1"/>
                              </w:rPr>
                            </w:pPr>
                            <w:r w:rsidRPr="002D3034">
                              <w:rPr>
                                <w:rFonts w:ascii="Times New Roman" w:hAnsi="Times New Roman" w:cs="Times New Roman"/>
                                <w:b/>
                                <w:color w:val="FFFFFF" w:themeColor="background1"/>
                              </w:rPr>
                              <w:t>(2) Создание Управляющей группы</w:t>
                            </w:r>
                          </w:p>
                          <w:p w:rsidR="002B553D" w:rsidRDefault="002B553D" w:rsidP="00FD1A2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F6958E0" id="Овал 278" o:spid="_x0000_s1105" style="position:absolute;left:0;text-align:left;margin-left:156.45pt;margin-top:3.4pt;width:145.5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" fillcolor="#4f81bd [3204]" strokecolor="#243f60 [1604]" strokeweight="2pt">
                <v:path arrowok="t"/>
                <v:textbox>
                  <w:txbxContent>
                    <w:p w:rsidR="002B553D" w:rsidRPr="002D3034" w:rsidRDefault="002B553D" w:rsidP="00FD1A2B">
                      <w:pPr>
                        <w:jc w:val="center"/>
                        <w:rPr>
                          <w:rFonts w:ascii="Times New Roman" w:hAnsi="Times New Roman" w:cs="Times New Roman"/>
                          <w:b/>
                          <w:color w:val="FFFFFF" w:themeColor="background1"/>
                        </w:rPr>
                      </w:pPr>
                      <w:r w:rsidRPr="002D3034">
                        <w:rPr>
                          <w:rFonts w:ascii="Times New Roman" w:hAnsi="Times New Roman" w:cs="Times New Roman"/>
                          <w:b/>
                          <w:color w:val="FFFFFF" w:themeColor="background1"/>
                        </w:rPr>
                        <w:t>(2) Создание Управляющей группы</w:t>
                      </w:r>
                    </w:p>
                    <w:p w:rsidR="002B553D" w:rsidRDefault="002B553D" w:rsidP="00FD1A2B">
                      <w:pPr>
                        <w:jc w:val="center"/>
                      </w:pPr>
                    </w:p>
                  </w:txbxContent>
                </v:textbox>
              </v:oval>
            </w:pict>
          </mc:Fallback>
        </mc:AlternateContent>
      </w:r>
    </w:p>
    <w:p w:rsidR="00E76D2B" w:rsidRDefault="00E76D2B" w:rsidP="003F4A28">
      <w:pPr>
        <w:spacing w:after="0" w:line="240" w:lineRule="auto"/>
        <w:ind w:firstLine="709"/>
        <w:jc w:val="both"/>
        <w:rPr>
          <w:rFonts w:ascii="Times New Roman" w:hAnsi="Times New Roman" w:cs="Times New Roman"/>
          <w:sz w:val="28"/>
          <w:szCs w:val="28"/>
        </w:rPr>
      </w:pPr>
    </w:p>
    <w:p w:rsidR="00FD1A2B" w:rsidRDefault="00FD1A2B" w:rsidP="003F4A28">
      <w:pPr>
        <w:spacing w:after="0" w:line="240" w:lineRule="auto"/>
        <w:ind w:firstLine="709"/>
        <w:jc w:val="both"/>
        <w:rPr>
          <w:rFonts w:ascii="Times New Roman" w:hAnsi="Times New Roman" w:cs="Times New Roman"/>
          <w:sz w:val="28"/>
          <w:szCs w:val="28"/>
        </w:rPr>
      </w:pPr>
    </w:p>
    <w:p w:rsidR="00FD1A2B" w:rsidRDefault="00FD1A2B" w:rsidP="003F4A28">
      <w:pPr>
        <w:spacing w:after="0" w:line="240" w:lineRule="auto"/>
        <w:ind w:firstLine="709"/>
        <w:jc w:val="both"/>
        <w:rPr>
          <w:rFonts w:ascii="Times New Roman" w:hAnsi="Times New Roman" w:cs="Times New Roman"/>
          <w:sz w:val="28"/>
          <w:szCs w:val="28"/>
        </w:rPr>
      </w:pPr>
    </w:p>
    <w:p w:rsidR="00E76D2B"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4144" behindDoc="0" locked="0" layoutInCell="1" allowOverlap="1" wp14:anchorId="37ACF934" wp14:editId="01E112B1">
                <wp:simplePos x="0" y="0"/>
                <wp:positionH relativeFrom="column">
                  <wp:posOffset>4044315</wp:posOffset>
                </wp:positionH>
                <wp:positionV relativeFrom="paragraph">
                  <wp:posOffset>111125</wp:posOffset>
                </wp:positionV>
                <wp:extent cx="1809750" cy="695325"/>
                <wp:effectExtent l="0" t="0" r="0" b="9525"/>
                <wp:wrapNone/>
                <wp:docPr id="35" name="Прямоугольник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69532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61630F" w:rsidRDefault="002B553D" w:rsidP="0061630F">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Составление Плана действий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ACF934" id="Прямоугольник 272" o:spid="_x0000_s1106" style="position:absolute;left:0;text-align:left;margin-left:318.45pt;margin-top:8.75pt;width:142.5pt;height:5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" fillcolor="white [3201]" strokecolor="#4f81bd [3204]" strokeweight="2pt">
                <v:path arrowok="t"/>
                <v:textbox>
                  <w:txbxContent>
                    <w:p w:rsidR="002B553D" w:rsidRPr="0061630F" w:rsidRDefault="002B553D" w:rsidP="0061630F">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Составление Плана действий</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1072" behindDoc="0" locked="0" layoutInCell="1" allowOverlap="1" wp14:anchorId="3296B8C3" wp14:editId="5B3AEDFA">
                <wp:simplePos x="0" y="0"/>
                <wp:positionH relativeFrom="column">
                  <wp:posOffset>53340</wp:posOffset>
                </wp:positionH>
                <wp:positionV relativeFrom="paragraph">
                  <wp:posOffset>111125</wp:posOffset>
                </wp:positionV>
                <wp:extent cx="1733550" cy="695325"/>
                <wp:effectExtent l="0" t="0" r="0" b="9525"/>
                <wp:wrapNone/>
                <wp:docPr id="34" name="Прямоугольник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69532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61630F" w:rsidRDefault="002B553D" w:rsidP="0061630F">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Информация для проведения встречи-семинара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96B8C3" id="Прямоугольник 269" o:spid="_x0000_s1107" style="position:absolute;left:0;text-align:left;margin-left:4.2pt;margin-top:8.75pt;width:136.5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" fillcolor="white [3201]" strokecolor="#4f81bd [3204]" strokeweight="2pt">
                <v:path arrowok="t"/>
                <v:textbox>
                  <w:txbxContent>
                    <w:p w:rsidR="002B553D" w:rsidRPr="0061630F" w:rsidRDefault="002B553D" w:rsidP="0061630F">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Информация для проведения встречи-семинара</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3120" behindDoc="0" locked="0" layoutInCell="1" allowOverlap="1" wp14:anchorId="7EC87831" wp14:editId="6BB7F0FA">
                <wp:simplePos x="0" y="0"/>
                <wp:positionH relativeFrom="column">
                  <wp:posOffset>1986915</wp:posOffset>
                </wp:positionH>
                <wp:positionV relativeFrom="paragraph">
                  <wp:posOffset>115570</wp:posOffset>
                </wp:positionV>
                <wp:extent cx="1847850" cy="695325"/>
                <wp:effectExtent l="0" t="0" r="0" b="9525"/>
                <wp:wrapNone/>
                <wp:docPr id="33" name="Прямоугольник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69532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61630F" w:rsidRDefault="002B553D" w:rsidP="0061630F">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Управление инициативой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C87831" id="Прямоугольник 271" o:spid="_x0000_s1108" style="position:absolute;left:0;text-align:left;margin-left:156.45pt;margin-top:9.1pt;width:145.5pt;height:5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" fillcolor="white [3201]" strokecolor="#4f81bd [3204]" strokeweight="2pt">
                <v:path arrowok="t"/>
                <v:textbox>
                  <w:txbxContent>
                    <w:p w:rsidR="002B553D" w:rsidRPr="0061630F" w:rsidRDefault="002B553D" w:rsidP="0061630F">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Управление инициативой</w:t>
                      </w:r>
                    </w:p>
                  </w:txbxContent>
                </v:textbox>
              </v:rect>
            </w:pict>
          </mc:Fallback>
        </mc:AlternateContent>
      </w:r>
    </w:p>
    <w:p w:rsidR="00E76D2B"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AA4865C" wp14:editId="64C31B50">
                <wp:simplePos x="0" y="0"/>
                <wp:positionH relativeFrom="column">
                  <wp:posOffset>3844290</wp:posOffset>
                </wp:positionH>
                <wp:positionV relativeFrom="paragraph">
                  <wp:posOffset>178435</wp:posOffset>
                </wp:positionV>
                <wp:extent cx="200025" cy="142875"/>
                <wp:effectExtent l="0" t="19050" r="28575" b="28575"/>
                <wp:wrapNone/>
                <wp:docPr id="283" name="Стрелка вправо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63F625" id="Стрелка вправо 283" o:spid="_x0000_s1026" type="#_x0000_t13" style="position:absolute;margin-left:302.7pt;margin-top:14.05pt;width:15.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" adj="13886" fillcolor="#4f81bd [3204]" strokecolor="#243f60 [1604]" strokeweight="2pt">
                <v:path arrowok="t"/>
              </v:shape>
            </w:pict>
          </mc:Fallback>
        </mc:AlternateContent>
      </w:r>
    </w:p>
    <w:p w:rsidR="00E76D2B"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2BFBA621" wp14:editId="70210033">
                <wp:simplePos x="0" y="0"/>
                <wp:positionH relativeFrom="column">
                  <wp:posOffset>5854065</wp:posOffset>
                </wp:positionH>
                <wp:positionV relativeFrom="paragraph">
                  <wp:posOffset>59690</wp:posOffset>
                </wp:positionV>
                <wp:extent cx="333375" cy="1743075"/>
                <wp:effectExtent l="0" t="0" r="9525" b="0"/>
                <wp:wrapNone/>
                <wp:docPr id="287" name="Выгнутая вправо стрелка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174307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C739CC" id="Выгнутая вправо стрелка 287" o:spid="_x0000_s1026" type="#_x0000_t103" style="position:absolute;margin-left:460.95pt;margin-top:4.7pt;width:26.25pt;height:13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" adj="19534,21083,5400" fillcolor="#4f81bd [3204]" strokecolor="#243f60 [1604]" strokeweight="2pt">
                <v:path arrowok="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D1197EB" wp14:editId="66FDE1B8">
                <wp:simplePos x="0" y="0"/>
                <wp:positionH relativeFrom="column">
                  <wp:posOffset>1786890</wp:posOffset>
                </wp:positionH>
                <wp:positionV relativeFrom="paragraph">
                  <wp:posOffset>2540</wp:posOffset>
                </wp:positionV>
                <wp:extent cx="200025" cy="142875"/>
                <wp:effectExtent l="0" t="19050" r="28575" b="28575"/>
                <wp:wrapNone/>
                <wp:docPr id="281" name="Стрелка вправо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F1ADE2" id="Стрелка вправо 281" o:spid="_x0000_s1026" type="#_x0000_t13" style="position:absolute;margin-left:140.7pt;margin-top:.2pt;width:15.7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" adj="13886" fillcolor="#4f81bd [3204]" strokecolor="#243f60 [1604]" strokeweight="2pt">
                <v:path arrowok="t"/>
              </v:shape>
            </w:pict>
          </mc:Fallback>
        </mc:AlternateContent>
      </w:r>
    </w:p>
    <w:p w:rsidR="00E76D2B" w:rsidRDefault="00E76D2B" w:rsidP="003F4A28">
      <w:pPr>
        <w:spacing w:after="0" w:line="240" w:lineRule="auto"/>
        <w:ind w:firstLine="709"/>
        <w:jc w:val="both"/>
        <w:rPr>
          <w:rFonts w:ascii="Times New Roman" w:hAnsi="Times New Roman" w:cs="Times New Roman"/>
          <w:sz w:val="28"/>
          <w:szCs w:val="28"/>
        </w:rPr>
      </w:pPr>
    </w:p>
    <w:p w:rsidR="008C6129" w:rsidRDefault="008C6129" w:rsidP="003F4A28">
      <w:pPr>
        <w:spacing w:after="0" w:line="240" w:lineRule="auto"/>
        <w:ind w:firstLine="709"/>
        <w:jc w:val="both"/>
        <w:rPr>
          <w:rFonts w:ascii="Times New Roman" w:hAnsi="Times New Roman" w:cs="Times New Roman"/>
          <w:sz w:val="28"/>
          <w:szCs w:val="28"/>
        </w:rPr>
      </w:pPr>
    </w:p>
    <w:p w:rsidR="00F47CA8"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34C93765" wp14:editId="265EF895">
                <wp:simplePos x="0" y="0"/>
                <wp:positionH relativeFrom="column">
                  <wp:posOffset>4091940</wp:posOffset>
                </wp:positionH>
                <wp:positionV relativeFrom="paragraph">
                  <wp:posOffset>-1270</wp:posOffset>
                </wp:positionV>
                <wp:extent cx="1762125" cy="752475"/>
                <wp:effectExtent l="0" t="0" r="9525" b="9525"/>
                <wp:wrapNone/>
                <wp:docPr id="32" name="Овал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752475"/>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2D3034" w:rsidRDefault="002B553D" w:rsidP="002C5593">
                            <w:pPr>
                              <w:jc w:val="center"/>
                              <w:rPr>
                                <w:rFonts w:ascii="Times New Roman" w:hAnsi="Times New Roman" w:cs="Times New Roman"/>
                                <w:b/>
                                <w:color w:val="FFFFFF" w:themeColor="background1"/>
                                <w:sz w:val="24"/>
                                <w:szCs w:val="24"/>
                              </w:rPr>
                            </w:pPr>
                            <w:r w:rsidRPr="002D3034">
                              <w:rPr>
                                <w:rFonts w:ascii="Times New Roman" w:hAnsi="Times New Roman" w:cs="Times New Roman"/>
                                <w:b/>
                                <w:color w:val="FFFFFF" w:themeColor="background1"/>
                                <w:sz w:val="24"/>
                                <w:szCs w:val="24"/>
                              </w:rPr>
                              <w:t>(4) Текущее управление</w:t>
                            </w:r>
                          </w:p>
                          <w:p w:rsidR="002B553D" w:rsidRDefault="002B553D" w:rsidP="00FD1A2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4C93765" id="Овал 280" o:spid="_x0000_s1109" style="position:absolute;left:0;text-align:left;margin-left:322.2pt;margin-top:-.1pt;width:138.7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" fillcolor="#4f81bd [3204]" strokecolor="#243f60 [1604]" strokeweight="2pt">
                <v:path arrowok="t"/>
                <v:textbox>
                  <w:txbxContent>
                    <w:p w:rsidR="002B553D" w:rsidRPr="002D3034" w:rsidRDefault="002B553D" w:rsidP="002C5593">
                      <w:pPr>
                        <w:jc w:val="center"/>
                        <w:rPr>
                          <w:rFonts w:ascii="Times New Roman" w:hAnsi="Times New Roman" w:cs="Times New Roman"/>
                          <w:b/>
                          <w:color w:val="FFFFFF" w:themeColor="background1"/>
                          <w:sz w:val="24"/>
                          <w:szCs w:val="24"/>
                        </w:rPr>
                      </w:pPr>
                      <w:r w:rsidRPr="002D3034">
                        <w:rPr>
                          <w:rFonts w:ascii="Times New Roman" w:hAnsi="Times New Roman" w:cs="Times New Roman"/>
                          <w:b/>
                          <w:color w:val="FFFFFF" w:themeColor="background1"/>
                          <w:sz w:val="24"/>
                          <w:szCs w:val="24"/>
                        </w:rPr>
                        <w:t>(4) Текущее управление</w:t>
                      </w:r>
                    </w:p>
                    <w:p w:rsidR="002B553D" w:rsidRDefault="002B553D" w:rsidP="00FD1A2B">
                      <w:pPr>
                        <w:jc w:val="center"/>
                      </w:pP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4732C45" wp14:editId="7176191F">
                <wp:simplePos x="0" y="0"/>
                <wp:positionH relativeFrom="column">
                  <wp:posOffset>1986915</wp:posOffset>
                </wp:positionH>
                <wp:positionV relativeFrom="paragraph">
                  <wp:posOffset>-1270</wp:posOffset>
                </wp:positionV>
                <wp:extent cx="1847850" cy="752475"/>
                <wp:effectExtent l="0" t="0" r="0" b="9525"/>
                <wp:wrapNone/>
                <wp:docPr id="31" name="Овал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752475"/>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2D3034" w:rsidRDefault="002B553D" w:rsidP="00FD1A2B">
                            <w:pPr>
                              <w:jc w:val="center"/>
                              <w:rPr>
                                <w:color w:val="FFFFFF" w:themeColor="background1"/>
                              </w:rPr>
                            </w:pPr>
                            <w:r w:rsidRPr="002D3034">
                              <w:rPr>
                                <w:rFonts w:ascii="Times New Roman" w:hAnsi="Times New Roman" w:cs="Times New Roman"/>
                                <w:b/>
                                <w:color w:val="FFFFFF" w:themeColor="background1"/>
                                <w:sz w:val="24"/>
                                <w:szCs w:val="24"/>
                              </w:rPr>
                              <w:t>(5) Встреча-семинар №2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4732C45" id="Овал 276" o:spid="_x0000_s1110" style="position:absolute;left:0;text-align:left;margin-left:156.45pt;margin-top:-.1pt;width:145.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" fillcolor="#4f81bd [3204]" strokecolor="#243f60 [1604]" strokeweight="2pt">
                <v:path arrowok="t"/>
                <v:textbox>
                  <w:txbxContent>
                    <w:p w:rsidR="002B553D" w:rsidRPr="002D3034" w:rsidRDefault="002B553D" w:rsidP="00FD1A2B">
                      <w:pPr>
                        <w:jc w:val="center"/>
                        <w:rPr>
                          <w:color w:val="FFFFFF" w:themeColor="background1"/>
                        </w:rPr>
                      </w:pPr>
                      <w:r w:rsidRPr="002D3034">
                        <w:rPr>
                          <w:rFonts w:ascii="Times New Roman" w:hAnsi="Times New Roman" w:cs="Times New Roman"/>
                          <w:b/>
                          <w:color w:val="FFFFFF" w:themeColor="background1"/>
                          <w:sz w:val="24"/>
                          <w:szCs w:val="24"/>
                        </w:rPr>
                        <w:t>(5) Встреча-семинар №2</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AAEB418" wp14:editId="7B3FE3E4">
                <wp:simplePos x="0" y="0"/>
                <wp:positionH relativeFrom="column">
                  <wp:posOffset>53340</wp:posOffset>
                </wp:positionH>
                <wp:positionV relativeFrom="paragraph">
                  <wp:posOffset>-1270</wp:posOffset>
                </wp:positionV>
                <wp:extent cx="1733550" cy="752475"/>
                <wp:effectExtent l="0" t="0" r="0" b="9525"/>
                <wp:wrapNone/>
                <wp:docPr id="30" name="Овал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752475"/>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Pr="002D3034" w:rsidRDefault="002B553D" w:rsidP="002C5593">
                            <w:pPr>
                              <w:jc w:val="center"/>
                              <w:rPr>
                                <w:rFonts w:ascii="Times New Roman" w:hAnsi="Times New Roman" w:cs="Times New Roman"/>
                                <w:b/>
                                <w:color w:val="FFFFFF" w:themeColor="background1"/>
                                <w:sz w:val="24"/>
                                <w:szCs w:val="24"/>
                              </w:rPr>
                            </w:pPr>
                            <w:r w:rsidRPr="002D3034">
                              <w:rPr>
                                <w:rFonts w:ascii="Times New Roman" w:hAnsi="Times New Roman" w:cs="Times New Roman"/>
                                <w:b/>
                                <w:color w:val="FFFFFF" w:themeColor="background1"/>
                                <w:sz w:val="24"/>
                                <w:szCs w:val="24"/>
                              </w:rPr>
                              <w:t>(6)Саморазвитие кластера</w:t>
                            </w:r>
                          </w:p>
                          <w:p w:rsidR="002B553D" w:rsidRDefault="002B553D" w:rsidP="00FD1A2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AAEB418" id="Овал 277" o:spid="_x0000_s1111" style="position:absolute;left:0;text-align:left;margin-left:4.2pt;margin-top:-.1pt;width:136.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" fillcolor="#4f81bd [3204]" strokecolor="#243f60 [1604]" strokeweight="2pt">
                <v:path arrowok="t"/>
                <v:textbox>
                  <w:txbxContent>
                    <w:p w:rsidR="002B553D" w:rsidRPr="002D3034" w:rsidRDefault="002B553D" w:rsidP="002C5593">
                      <w:pPr>
                        <w:jc w:val="center"/>
                        <w:rPr>
                          <w:rFonts w:ascii="Times New Roman" w:hAnsi="Times New Roman" w:cs="Times New Roman"/>
                          <w:b/>
                          <w:color w:val="FFFFFF" w:themeColor="background1"/>
                          <w:sz w:val="24"/>
                          <w:szCs w:val="24"/>
                        </w:rPr>
                      </w:pPr>
                      <w:r w:rsidRPr="002D3034">
                        <w:rPr>
                          <w:rFonts w:ascii="Times New Roman" w:hAnsi="Times New Roman" w:cs="Times New Roman"/>
                          <w:b/>
                          <w:color w:val="FFFFFF" w:themeColor="background1"/>
                          <w:sz w:val="24"/>
                          <w:szCs w:val="24"/>
                        </w:rPr>
                        <w:t>(6)Саморазвитие кластера</w:t>
                      </w:r>
                    </w:p>
                    <w:p w:rsidR="002B553D" w:rsidRDefault="002B553D" w:rsidP="00FD1A2B">
                      <w:pPr>
                        <w:jc w:val="center"/>
                      </w:pPr>
                    </w:p>
                  </w:txbxContent>
                </v:textbox>
              </v:oval>
            </w:pict>
          </mc:Fallback>
        </mc:AlternateContent>
      </w:r>
    </w:p>
    <w:p w:rsidR="00707EB5" w:rsidRDefault="00707EB5" w:rsidP="003F4A28">
      <w:pPr>
        <w:spacing w:after="0" w:line="240" w:lineRule="auto"/>
        <w:ind w:firstLine="709"/>
        <w:jc w:val="both"/>
        <w:rPr>
          <w:rFonts w:ascii="Times New Roman" w:hAnsi="Times New Roman" w:cs="Times New Roman"/>
          <w:sz w:val="28"/>
          <w:szCs w:val="28"/>
        </w:rPr>
      </w:pPr>
    </w:p>
    <w:p w:rsidR="00707EB5" w:rsidRDefault="00707EB5" w:rsidP="003F4A28">
      <w:pPr>
        <w:spacing w:after="0" w:line="240" w:lineRule="auto"/>
        <w:ind w:firstLine="709"/>
        <w:jc w:val="both"/>
        <w:rPr>
          <w:rFonts w:ascii="Times New Roman" w:hAnsi="Times New Roman" w:cs="Times New Roman"/>
          <w:sz w:val="28"/>
          <w:szCs w:val="28"/>
        </w:rPr>
      </w:pPr>
    </w:p>
    <w:p w:rsidR="00F47CA8"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5D16A699" wp14:editId="490236B0">
                <wp:simplePos x="0" y="0"/>
                <wp:positionH relativeFrom="column">
                  <wp:posOffset>4044315</wp:posOffset>
                </wp:positionH>
                <wp:positionV relativeFrom="paragraph">
                  <wp:posOffset>146685</wp:posOffset>
                </wp:positionV>
                <wp:extent cx="1809750" cy="714375"/>
                <wp:effectExtent l="0" t="0" r="0" b="9525"/>
                <wp:wrapNone/>
                <wp:docPr id="29" name="Прямоугольник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71437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F60CE9" w:rsidRDefault="002B553D" w:rsidP="00707EB5">
                            <w:pPr>
                              <w:jc w:val="center"/>
                              <w:rPr>
                                <w:rFonts w:ascii="Times New Roman" w:hAnsi="Times New Roman" w:cs="Times New Roman"/>
                                <w:sz w:val="18"/>
                                <w:szCs w:val="18"/>
                              </w:rPr>
                            </w:pPr>
                            <w:r w:rsidRPr="00F60CE9">
                              <w:rPr>
                                <w:rFonts w:ascii="Times New Roman" w:hAnsi="Times New Roman" w:cs="Times New Roman"/>
                                <w:sz w:val="18"/>
                                <w:szCs w:val="18"/>
                              </w:rPr>
                              <w:t>Уточнение Плана действий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16A699" id="Прямоугольник 274" o:spid="_x0000_s1112" style="position:absolute;left:0;text-align:left;margin-left:318.45pt;margin-top:11.55pt;width:142.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" fillcolor="white [3201]" strokecolor="#4f81bd [3204]" strokeweight="2pt">
                <v:path arrowok="t"/>
                <v:textbox>
                  <w:txbxContent>
                    <w:p w:rsidR="002B553D" w:rsidRPr="00F60CE9" w:rsidRDefault="002B553D" w:rsidP="00707EB5">
                      <w:pPr>
                        <w:jc w:val="center"/>
                        <w:rPr>
                          <w:rFonts w:ascii="Times New Roman" w:hAnsi="Times New Roman" w:cs="Times New Roman"/>
                          <w:sz w:val="18"/>
                          <w:szCs w:val="18"/>
                        </w:rPr>
                      </w:pPr>
                      <w:r w:rsidRPr="00F60CE9">
                        <w:rPr>
                          <w:rFonts w:ascii="Times New Roman" w:hAnsi="Times New Roman" w:cs="Times New Roman"/>
                          <w:sz w:val="18"/>
                          <w:szCs w:val="18"/>
                        </w:rPr>
                        <w:t>Уточнение Плана действий</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2096" behindDoc="0" locked="0" layoutInCell="1" allowOverlap="1" wp14:anchorId="74F8E87C" wp14:editId="0BFBC221">
                <wp:simplePos x="0" y="0"/>
                <wp:positionH relativeFrom="column">
                  <wp:posOffset>53340</wp:posOffset>
                </wp:positionH>
                <wp:positionV relativeFrom="paragraph">
                  <wp:posOffset>146685</wp:posOffset>
                </wp:positionV>
                <wp:extent cx="1733550" cy="714375"/>
                <wp:effectExtent l="0" t="0" r="0" b="9525"/>
                <wp:wrapNone/>
                <wp:docPr id="28" name="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71437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F60CE9" w:rsidRDefault="002B553D" w:rsidP="00F60CE9">
                            <w:pPr>
                              <w:spacing w:after="0" w:line="240" w:lineRule="auto"/>
                              <w:jc w:val="center"/>
                              <w:rPr>
                                <w:rFonts w:ascii="Times New Roman" w:hAnsi="Times New Roman" w:cs="Times New Roman"/>
                                <w:sz w:val="18"/>
                                <w:szCs w:val="18"/>
                              </w:rPr>
                            </w:pPr>
                            <w:r w:rsidRPr="00F60CE9">
                              <w:rPr>
                                <w:rFonts w:ascii="Times New Roman" w:hAnsi="Times New Roman" w:cs="Times New Roman"/>
                                <w:sz w:val="18"/>
                                <w:szCs w:val="18"/>
                              </w:rPr>
                              <w:t xml:space="preserve">Совершенствование стратегии развития, </w:t>
                            </w:r>
                            <w:r>
                              <w:rPr>
                                <w:rFonts w:ascii="Times New Roman" w:hAnsi="Times New Roman" w:cs="Times New Roman"/>
                                <w:sz w:val="18"/>
                                <w:szCs w:val="18"/>
                              </w:rPr>
                              <w:t>институционализация инициативы создания кластера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F8E87C" id="Прямоугольник 270" o:spid="_x0000_s1113" style="position:absolute;left:0;text-align:left;margin-left:4.2pt;margin-top:11.55pt;width:136.5pt;height:5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" fillcolor="white [3201]" strokecolor="#4f81bd [3204]" strokeweight="2pt">
                <v:path arrowok="t"/>
                <v:textbox>
                  <w:txbxContent>
                    <w:p w:rsidR="002B553D" w:rsidRPr="00F60CE9" w:rsidRDefault="002B553D" w:rsidP="00F60CE9">
                      <w:pPr>
                        <w:spacing w:after="0" w:line="240" w:lineRule="auto"/>
                        <w:jc w:val="center"/>
                        <w:rPr>
                          <w:rFonts w:ascii="Times New Roman" w:hAnsi="Times New Roman" w:cs="Times New Roman"/>
                          <w:sz w:val="18"/>
                          <w:szCs w:val="18"/>
                        </w:rPr>
                      </w:pPr>
                      <w:r w:rsidRPr="00F60CE9">
                        <w:rPr>
                          <w:rFonts w:ascii="Times New Roman" w:hAnsi="Times New Roman" w:cs="Times New Roman"/>
                          <w:sz w:val="18"/>
                          <w:szCs w:val="18"/>
                        </w:rPr>
                        <w:t xml:space="preserve">Совершенствование стратегии развития, </w:t>
                      </w:r>
                      <w:r>
                        <w:rPr>
                          <w:rFonts w:ascii="Times New Roman" w:hAnsi="Times New Roman" w:cs="Times New Roman"/>
                          <w:sz w:val="18"/>
                          <w:szCs w:val="18"/>
                        </w:rPr>
                        <w:t>институционализация инициативы создания кластера</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545320D0" wp14:editId="141EA794">
                <wp:simplePos x="0" y="0"/>
                <wp:positionH relativeFrom="column">
                  <wp:posOffset>1986915</wp:posOffset>
                </wp:positionH>
                <wp:positionV relativeFrom="paragraph">
                  <wp:posOffset>146685</wp:posOffset>
                </wp:positionV>
                <wp:extent cx="1847850" cy="714375"/>
                <wp:effectExtent l="0" t="0" r="0" b="9525"/>
                <wp:wrapNone/>
                <wp:docPr id="27" name="Прямоугольник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0" cy="71437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rsidR="002B553D" w:rsidRPr="00F60CE9" w:rsidRDefault="002B553D" w:rsidP="00F60CE9">
                            <w:pPr>
                              <w:jc w:val="center"/>
                              <w:rPr>
                                <w:rFonts w:ascii="Times New Roman" w:hAnsi="Times New Roman" w:cs="Times New Roman"/>
                                <w:sz w:val="18"/>
                                <w:szCs w:val="18"/>
                              </w:rPr>
                            </w:pPr>
                            <w:r w:rsidRPr="00707EB5">
                              <w:rPr>
                                <w:rFonts w:ascii="Times New Roman" w:hAnsi="Times New Roman" w:cs="Times New Roman"/>
                                <w:b/>
                                <w:sz w:val="24"/>
                                <w:szCs w:val="24"/>
                              </w:rPr>
                              <w:t xml:space="preserve"> </w:t>
                            </w:r>
                            <w:r w:rsidRPr="00F60CE9">
                              <w:rPr>
                                <w:rFonts w:ascii="Times New Roman" w:hAnsi="Times New Roman" w:cs="Times New Roman"/>
                                <w:sz w:val="18"/>
                                <w:szCs w:val="18"/>
                              </w:rPr>
                              <w:t>Утверждение Плана действий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5320D0" id="Прямоугольник 273" o:spid="_x0000_s1114" style="position:absolute;left:0;text-align:left;margin-left:156.45pt;margin-top:11.55pt;width:145.5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" fillcolor="white [3201]" strokecolor="#4f81bd [3204]" strokeweight="2pt">
                <v:path arrowok="t"/>
                <v:textbox>
                  <w:txbxContent>
                    <w:p w:rsidR="002B553D" w:rsidRPr="00F60CE9" w:rsidRDefault="002B553D" w:rsidP="00F60CE9">
                      <w:pPr>
                        <w:jc w:val="center"/>
                        <w:rPr>
                          <w:rFonts w:ascii="Times New Roman" w:hAnsi="Times New Roman" w:cs="Times New Roman"/>
                          <w:sz w:val="18"/>
                          <w:szCs w:val="18"/>
                        </w:rPr>
                      </w:pPr>
                      <w:r w:rsidRPr="00707EB5">
                        <w:rPr>
                          <w:rFonts w:ascii="Times New Roman" w:hAnsi="Times New Roman" w:cs="Times New Roman"/>
                          <w:b/>
                          <w:sz w:val="24"/>
                          <w:szCs w:val="24"/>
                        </w:rPr>
                        <w:t xml:space="preserve"> </w:t>
                      </w:r>
                      <w:r w:rsidRPr="00F60CE9">
                        <w:rPr>
                          <w:rFonts w:ascii="Times New Roman" w:hAnsi="Times New Roman" w:cs="Times New Roman"/>
                          <w:sz w:val="18"/>
                          <w:szCs w:val="18"/>
                        </w:rPr>
                        <w:t>Утверждение Плана действий</w:t>
                      </w:r>
                    </w:p>
                  </w:txbxContent>
                </v:textbox>
              </v:rect>
            </w:pict>
          </mc:Fallback>
        </mc:AlternateContent>
      </w:r>
    </w:p>
    <w:p w:rsidR="00F47CA8" w:rsidRDefault="00F47CA8" w:rsidP="003F4A28">
      <w:pPr>
        <w:spacing w:after="0" w:line="240" w:lineRule="auto"/>
        <w:ind w:firstLine="709"/>
        <w:jc w:val="both"/>
        <w:rPr>
          <w:rFonts w:ascii="Times New Roman" w:hAnsi="Times New Roman" w:cs="Times New Roman"/>
          <w:sz w:val="28"/>
          <w:szCs w:val="28"/>
        </w:rPr>
      </w:pPr>
    </w:p>
    <w:p w:rsidR="00F47CA8" w:rsidRDefault="009F65A4"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770F8E56" wp14:editId="2AD47493">
                <wp:simplePos x="0" y="0"/>
                <wp:positionH relativeFrom="column">
                  <wp:posOffset>3834765</wp:posOffset>
                </wp:positionH>
                <wp:positionV relativeFrom="paragraph">
                  <wp:posOffset>43815</wp:posOffset>
                </wp:positionV>
                <wp:extent cx="200025" cy="123825"/>
                <wp:effectExtent l="0" t="0" r="9525" b="9525"/>
                <wp:wrapNone/>
                <wp:docPr id="286" name="Стрелка влево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4480D3" id="Стрелка влево 286" o:spid="_x0000_s1026" type="#_x0000_t66" style="position:absolute;margin-left:301.95pt;margin-top:3.45pt;width:15.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" adj="6686" fillcolor="#4f81bd [3204]" strokecolor="#243f60 [1604]" strokeweight="2pt">
                <v:path arrowok="t"/>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3389047E" wp14:editId="2A7E2E7D">
                <wp:simplePos x="0" y="0"/>
                <wp:positionH relativeFrom="column">
                  <wp:posOffset>1786890</wp:posOffset>
                </wp:positionH>
                <wp:positionV relativeFrom="paragraph">
                  <wp:posOffset>72390</wp:posOffset>
                </wp:positionV>
                <wp:extent cx="200025" cy="123825"/>
                <wp:effectExtent l="0" t="0" r="9525" b="9525"/>
                <wp:wrapNone/>
                <wp:docPr id="285" name="Стрелка влево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D34B1B" id="Стрелка влево 285" o:spid="_x0000_s1026" type="#_x0000_t66" style="position:absolute;margin-left:140.7pt;margin-top:5.7pt;width:15.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" adj="6686" fillcolor="#4f81bd [3204]" strokecolor="#243f60 [1604]" strokeweight="2pt">
                <v:path arrowok="t"/>
              </v:shape>
            </w:pict>
          </mc:Fallback>
        </mc:AlternateContent>
      </w:r>
    </w:p>
    <w:p w:rsidR="00F47CA8" w:rsidRDefault="00F47CA8" w:rsidP="003F4A28">
      <w:pPr>
        <w:spacing w:after="0" w:line="240" w:lineRule="auto"/>
        <w:ind w:firstLine="709"/>
        <w:jc w:val="both"/>
        <w:rPr>
          <w:rFonts w:ascii="Times New Roman" w:hAnsi="Times New Roman" w:cs="Times New Roman"/>
          <w:sz w:val="28"/>
          <w:szCs w:val="28"/>
        </w:rPr>
      </w:pPr>
    </w:p>
    <w:p w:rsidR="00F47CA8" w:rsidRDefault="00F47CA8" w:rsidP="003F4A28">
      <w:pPr>
        <w:spacing w:after="0" w:line="240" w:lineRule="auto"/>
        <w:ind w:firstLine="709"/>
        <w:jc w:val="both"/>
        <w:rPr>
          <w:rFonts w:ascii="Times New Roman" w:hAnsi="Times New Roman" w:cs="Times New Roman"/>
          <w:sz w:val="28"/>
          <w:szCs w:val="28"/>
        </w:rPr>
      </w:pPr>
    </w:p>
    <w:p w:rsidR="00BE47FF" w:rsidRPr="00BE47FF" w:rsidRDefault="00BE47FF" w:rsidP="00BE47FF">
      <w:pPr>
        <w:spacing w:after="0" w:line="240" w:lineRule="auto"/>
        <w:jc w:val="center"/>
        <w:rPr>
          <w:rFonts w:ascii="Times New Roman" w:hAnsi="Times New Roman" w:cs="Times New Roman"/>
          <w:sz w:val="16"/>
          <w:szCs w:val="16"/>
        </w:rPr>
      </w:pPr>
    </w:p>
    <w:p w:rsidR="00F47CA8" w:rsidRDefault="00F47CA8" w:rsidP="00BE47FF">
      <w:pPr>
        <w:spacing w:after="0" w:line="240" w:lineRule="auto"/>
        <w:jc w:val="center"/>
        <w:rPr>
          <w:rFonts w:ascii="Times New Roman" w:hAnsi="Times New Roman" w:cs="Times New Roman"/>
          <w:sz w:val="28"/>
          <w:szCs w:val="28"/>
        </w:rPr>
      </w:pPr>
      <w:r w:rsidRPr="00F47CA8">
        <w:rPr>
          <w:rFonts w:ascii="Times New Roman" w:hAnsi="Times New Roman" w:cs="Times New Roman"/>
          <w:sz w:val="28"/>
          <w:szCs w:val="28"/>
        </w:rPr>
        <w:t xml:space="preserve">Рисунок </w:t>
      </w:r>
      <w:r w:rsidR="000C2D9F">
        <w:rPr>
          <w:rFonts w:ascii="Times New Roman" w:hAnsi="Times New Roman" w:cs="Times New Roman"/>
          <w:sz w:val="28"/>
          <w:szCs w:val="28"/>
        </w:rPr>
        <w:t>5</w:t>
      </w:r>
      <w:r w:rsidRPr="00F47CA8">
        <w:rPr>
          <w:rFonts w:ascii="Times New Roman" w:hAnsi="Times New Roman" w:cs="Times New Roman"/>
          <w:sz w:val="28"/>
          <w:szCs w:val="28"/>
        </w:rPr>
        <w:t xml:space="preserve"> </w:t>
      </w:r>
      <w:r w:rsidR="00BE47FF">
        <w:rPr>
          <w:rFonts w:ascii="Times New Roman" w:hAnsi="Times New Roman" w:cs="Times New Roman"/>
          <w:sz w:val="28"/>
          <w:szCs w:val="28"/>
        </w:rPr>
        <w:t>–</w:t>
      </w:r>
      <w:r w:rsidRPr="00F47CA8">
        <w:rPr>
          <w:rFonts w:ascii="Times New Roman" w:hAnsi="Times New Roman" w:cs="Times New Roman"/>
          <w:sz w:val="28"/>
          <w:szCs w:val="28"/>
        </w:rPr>
        <w:t xml:space="preserve"> Этапы создания локального туристского кластера </w:t>
      </w:r>
    </w:p>
    <w:p w:rsidR="00F47CA8" w:rsidRPr="008F7D4E" w:rsidRDefault="00F47CA8" w:rsidP="00F47CA8">
      <w:pPr>
        <w:spacing w:after="0" w:line="240" w:lineRule="auto"/>
        <w:ind w:firstLine="709"/>
        <w:jc w:val="center"/>
        <w:rPr>
          <w:rFonts w:ascii="Times New Roman" w:hAnsi="Times New Roman" w:cs="Times New Roman"/>
          <w:sz w:val="28"/>
          <w:szCs w:val="28"/>
        </w:rPr>
      </w:pPr>
      <w:r w:rsidRPr="00F47CA8">
        <w:rPr>
          <w:rFonts w:ascii="Times New Roman" w:hAnsi="Times New Roman" w:cs="Times New Roman"/>
          <w:sz w:val="28"/>
          <w:szCs w:val="28"/>
        </w:rPr>
        <w:t>в</w:t>
      </w:r>
      <w:r w:rsidRPr="008F7D4E">
        <w:rPr>
          <w:rFonts w:ascii="Times New Roman" w:hAnsi="Times New Roman" w:cs="Times New Roman"/>
          <w:sz w:val="28"/>
          <w:szCs w:val="28"/>
        </w:rPr>
        <w:t xml:space="preserve"> </w:t>
      </w:r>
      <w:r w:rsidRPr="00F47CA8">
        <w:rPr>
          <w:rFonts w:ascii="Times New Roman" w:hAnsi="Times New Roman" w:cs="Times New Roman"/>
          <w:sz w:val="28"/>
          <w:szCs w:val="28"/>
        </w:rPr>
        <w:t>Кейличе</w:t>
      </w:r>
      <w:r w:rsidR="00307B12" w:rsidRPr="008F7D4E">
        <w:rPr>
          <w:rFonts w:ascii="Times New Roman" w:hAnsi="Times New Roman" w:cs="Times New Roman"/>
          <w:sz w:val="28"/>
          <w:szCs w:val="28"/>
        </w:rPr>
        <w:t xml:space="preserve"> (</w:t>
      </w:r>
      <w:r w:rsidR="00307B12">
        <w:rPr>
          <w:rFonts w:ascii="Times New Roman" w:hAnsi="Times New Roman" w:cs="Times New Roman"/>
          <w:sz w:val="28"/>
          <w:szCs w:val="28"/>
        </w:rPr>
        <w:t>ЮАР</w:t>
      </w:r>
      <w:r w:rsidR="00307B12" w:rsidRPr="008F7D4E">
        <w:rPr>
          <w:rFonts w:ascii="Times New Roman" w:hAnsi="Times New Roman" w:cs="Times New Roman"/>
          <w:sz w:val="28"/>
          <w:szCs w:val="28"/>
        </w:rPr>
        <w:t>)</w:t>
      </w:r>
    </w:p>
    <w:p w:rsidR="00BE47FF" w:rsidRPr="00BE47FF" w:rsidRDefault="00BE47FF" w:rsidP="00451A7C">
      <w:pPr>
        <w:spacing w:after="0" w:line="240" w:lineRule="auto"/>
        <w:ind w:firstLine="709"/>
        <w:jc w:val="both"/>
        <w:rPr>
          <w:rFonts w:ascii="Times New Roman" w:hAnsi="Times New Roman" w:cs="Times New Roman"/>
          <w:sz w:val="16"/>
          <w:szCs w:val="16"/>
        </w:rPr>
      </w:pPr>
    </w:p>
    <w:p w:rsidR="00451A7C" w:rsidRPr="008F7D4E" w:rsidRDefault="00451A7C" w:rsidP="00451A7C">
      <w:pPr>
        <w:spacing w:after="0" w:line="240" w:lineRule="auto"/>
        <w:ind w:firstLine="709"/>
        <w:jc w:val="both"/>
        <w:rPr>
          <w:rFonts w:ascii="Times New Roman" w:hAnsi="Times New Roman" w:cs="Times New Roman"/>
          <w:sz w:val="24"/>
          <w:szCs w:val="24"/>
        </w:rPr>
      </w:pPr>
      <w:r w:rsidRPr="00451A7C">
        <w:rPr>
          <w:rFonts w:ascii="Times New Roman" w:hAnsi="Times New Roman" w:cs="Times New Roman"/>
          <w:sz w:val="24"/>
          <w:szCs w:val="24"/>
        </w:rPr>
        <w:t>Примечание</w:t>
      </w:r>
      <w:r w:rsidRPr="008F7D4E">
        <w:rPr>
          <w:rFonts w:ascii="Times New Roman" w:hAnsi="Times New Roman" w:cs="Times New Roman"/>
          <w:sz w:val="24"/>
          <w:szCs w:val="24"/>
        </w:rPr>
        <w:t xml:space="preserve"> – </w:t>
      </w:r>
      <w:r w:rsidRPr="00451A7C">
        <w:rPr>
          <w:rFonts w:ascii="Times New Roman" w:hAnsi="Times New Roman" w:cs="Times New Roman"/>
          <w:sz w:val="24"/>
          <w:szCs w:val="24"/>
        </w:rPr>
        <w:t>Составлено</w:t>
      </w:r>
      <w:r w:rsidRPr="008F7D4E">
        <w:rPr>
          <w:rFonts w:ascii="Times New Roman" w:hAnsi="Times New Roman" w:cs="Times New Roman"/>
          <w:sz w:val="24"/>
          <w:szCs w:val="24"/>
        </w:rPr>
        <w:t xml:space="preserve"> </w:t>
      </w:r>
      <w:r w:rsidRPr="00451A7C">
        <w:rPr>
          <w:rFonts w:ascii="Times New Roman" w:hAnsi="Times New Roman" w:cs="Times New Roman"/>
          <w:sz w:val="24"/>
          <w:szCs w:val="24"/>
        </w:rPr>
        <w:t>по</w:t>
      </w:r>
      <w:r w:rsidRPr="008F7D4E">
        <w:rPr>
          <w:rFonts w:ascii="Times New Roman" w:hAnsi="Times New Roman" w:cs="Times New Roman"/>
          <w:sz w:val="24"/>
          <w:szCs w:val="24"/>
        </w:rPr>
        <w:t xml:space="preserve"> </w:t>
      </w:r>
      <w:r w:rsidRPr="00451A7C">
        <w:rPr>
          <w:rFonts w:ascii="Times New Roman" w:hAnsi="Times New Roman" w:cs="Times New Roman"/>
          <w:sz w:val="24"/>
          <w:szCs w:val="24"/>
        </w:rPr>
        <w:t>источнику</w:t>
      </w:r>
      <w:r w:rsidRPr="008F7D4E">
        <w:rPr>
          <w:rFonts w:ascii="Times New Roman" w:hAnsi="Times New Roman" w:cs="Times New Roman"/>
          <w:sz w:val="24"/>
          <w:szCs w:val="24"/>
        </w:rPr>
        <w:t xml:space="preserve"> [</w:t>
      </w:r>
      <w:r w:rsidR="000928D5">
        <w:rPr>
          <w:rFonts w:ascii="Times New Roman" w:hAnsi="Times New Roman" w:cs="Times New Roman"/>
          <w:sz w:val="24"/>
          <w:szCs w:val="24"/>
        </w:rPr>
        <w:t>47</w:t>
      </w:r>
      <w:r w:rsidR="00BE47FF">
        <w:rPr>
          <w:rFonts w:ascii="Times New Roman" w:hAnsi="Times New Roman" w:cs="Times New Roman"/>
          <w:sz w:val="24"/>
          <w:szCs w:val="24"/>
        </w:rPr>
        <w:t>]</w:t>
      </w:r>
    </w:p>
    <w:p w:rsidR="00451A7C" w:rsidRPr="008F7D4E" w:rsidRDefault="00451A7C" w:rsidP="003F4A28">
      <w:pPr>
        <w:spacing w:after="0" w:line="240" w:lineRule="auto"/>
        <w:ind w:firstLine="709"/>
        <w:jc w:val="both"/>
        <w:rPr>
          <w:rFonts w:ascii="Times New Roman" w:hAnsi="Times New Roman" w:cs="Times New Roman"/>
          <w:sz w:val="28"/>
          <w:szCs w:val="28"/>
        </w:rPr>
      </w:pPr>
    </w:p>
    <w:p w:rsidR="00F07E44" w:rsidRDefault="00F07E44" w:rsidP="003F4A28">
      <w:pPr>
        <w:spacing w:after="0" w:line="240" w:lineRule="auto"/>
        <w:ind w:firstLine="709"/>
        <w:jc w:val="both"/>
        <w:rPr>
          <w:rFonts w:ascii="Times New Roman" w:hAnsi="Times New Roman" w:cs="Times New Roman"/>
          <w:sz w:val="28"/>
          <w:szCs w:val="28"/>
        </w:rPr>
      </w:pPr>
      <w:r w:rsidRPr="00F07E44">
        <w:rPr>
          <w:rFonts w:ascii="Times New Roman" w:hAnsi="Times New Roman" w:cs="Times New Roman"/>
          <w:sz w:val="28"/>
          <w:szCs w:val="28"/>
        </w:rPr>
        <w:t>Многое из того</w:t>
      </w:r>
      <w:r>
        <w:rPr>
          <w:rFonts w:ascii="Times New Roman" w:hAnsi="Times New Roman" w:cs="Times New Roman"/>
          <w:sz w:val="28"/>
          <w:szCs w:val="28"/>
        </w:rPr>
        <w:t>,</w:t>
      </w:r>
      <w:r w:rsidRPr="00F07E44">
        <w:rPr>
          <w:rFonts w:ascii="Times New Roman" w:hAnsi="Times New Roman" w:cs="Times New Roman"/>
          <w:sz w:val="28"/>
          <w:szCs w:val="28"/>
        </w:rPr>
        <w:t xml:space="preserve"> что препятствовало развитию индустрии туризма в ЮАР в середине 1990-х годов, было частично или полностью преодолено в процессе кластерообразования. </w:t>
      </w:r>
    </w:p>
    <w:p w:rsidR="00F07E44" w:rsidRDefault="00F07E44" w:rsidP="003F4A28">
      <w:pPr>
        <w:spacing w:after="0" w:line="240" w:lineRule="auto"/>
        <w:ind w:firstLine="709"/>
        <w:jc w:val="both"/>
        <w:rPr>
          <w:rFonts w:ascii="Times New Roman" w:hAnsi="Times New Roman" w:cs="Times New Roman"/>
          <w:sz w:val="28"/>
          <w:szCs w:val="28"/>
        </w:rPr>
      </w:pPr>
      <w:r w:rsidRPr="00F07E44">
        <w:rPr>
          <w:rFonts w:ascii="Times New Roman" w:hAnsi="Times New Roman" w:cs="Times New Roman"/>
          <w:sz w:val="28"/>
          <w:szCs w:val="28"/>
        </w:rPr>
        <w:t xml:space="preserve">И хотя рост туризма оказался ниже ожидаемого, в стране пришло осознание его социально-экономической значимости. </w:t>
      </w:r>
    </w:p>
    <w:p w:rsidR="008970DB" w:rsidRDefault="008970DB" w:rsidP="003F4A28">
      <w:pPr>
        <w:spacing w:after="0" w:line="240" w:lineRule="auto"/>
        <w:ind w:firstLine="709"/>
        <w:jc w:val="both"/>
        <w:rPr>
          <w:rStyle w:val="a7"/>
          <w:rFonts w:ascii="Times New Roman" w:hAnsi="Times New Roman" w:cs="Times New Roman"/>
          <w:color w:val="auto"/>
          <w:sz w:val="28"/>
          <w:szCs w:val="28"/>
          <w:u w:val="none"/>
        </w:rPr>
      </w:pPr>
      <w:r>
        <w:rPr>
          <w:rStyle w:val="a7"/>
          <w:rFonts w:ascii="Times New Roman" w:hAnsi="Times New Roman" w:cs="Times New Roman"/>
          <w:color w:val="auto"/>
          <w:sz w:val="28"/>
          <w:szCs w:val="28"/>
          <w:u w:val="none"/>
        </w:rPr>
        <w:t xml:space="preserve">Опыт ЮАР </w:t>
      </w:r>
      <w:r w:rsidR="003F4A28">
        <w:rPr>
          <w:rStyle w:val="a7"/>
          <w:rFonts w:ascii="Times New Roman" w:hAnsi="Times New Roman" w:cs="Times New Roman"/>
          <w:color w:val="auto"/>
          <w:sz w:val="28"/>
          <w:szCs w:val="28"/>
          <w:u w:val="none"/>
        </w:rPr>
        <w:t xml:space="preserve">показателен в том отношении, что проведение кластерной политики в сфере туризма осуществлялось в синтезе партнерства государственной власти и местного самоуправления. </w:t>
      </w:r>
      <w:r w:rsidR="00B23421">
        <w:rPr>
          <w:rStyle w:val="a7"/>
          <w:rFonts w:ascii="Times New Roman" w:hAnsi="Times New Roman" w:cs="Times New Roman"/>
          <w:color w:val="auto"/>
          <w:sz w:val="28"/>
          <w:szCs w:val="28"/>
          <w:u w:val="none"/>
        </w:rPr>
        <w:t xml:space="preserve">Кластерное </w:t>
      </w:r>
      <w:r w:rsidR="003F4A28">
        <w:rPr>
          <w:rStyle w:val="a7"/>
          <w:rFonts w:ascii="Times New Roman" w:hAnsi="Times New Roman" w:cs="Times New Roman"/>
          <w:color w:val="auto"/>
          <w:sz w:val="28"/>
          <w:szCs w:val="28"/>
          <w:u w:val="none"/>
        </w:rPr>
        <w:t xml:space="preserve">развитие туризма в ЮАР </w:t>
      </w:r>
      <w:r w:rsidR="00B23421">
        <w:rPr>
          <w:rStyle w:val="a7"/>
          <w:rFonts w:ascii="Times New Roman" w:hAnsi="Times New Roman" w:cs="Times New Roman"/>
          <w:color w:val="auto"/>
          <w:sz w:val="28"/>
          <w:szCs w:val="28"/>
          <w:u w:val="none"/>
        </w:rPr>
        <w:t xml:space="preserve">в рамках ГЧП </w:t>
      </w:r>
      <w:r w:rsidR="003F4A28">
        <w:rPr>
          <w:rStyle w:val="a7"/>
          <w:rFonts w:ascii="Times New Roman" w:hAnsi="Times New Roman" w:cs="Times New Roman"/>
          <w:color w:val="auto"/>
          <w:sz w:val="28"/>
          <w:szCs w:val="28"/>
          <w:u w:val="none"/>
        </w:rPr>
        <w:t xml:space="preserve">осуществлялось </w:t>
      </w:r>
      <w:r w:rsidR="00B23421">
        <w:rPr>
          <w:rStyle w:val="a7"/>
          <w:rFonts w:ascii="Times New Roman" w:hAnsi="Times New Roman" w:cs="Times New Roman"/>
          <w:color w:val="auto"/>
          <w:sz w:val="28"/>
          <w:szCs w:val="28"/>
          <w:u w:val="none"/>
        </w:rPr>
        <w:t xml:space="preserve">по  </w:t>
      </w:r>
      <w:r w:rsidR="003F4A28">
        <w:rPr>
          <w:rStyle w:val="a7"/>
          <w:rFonts w:ascii="Times New Roman" w:hAnsi="Times New Roman" w:cs="Times New Roman"/>
          <w:color w:val="auto"/>
          <w:sz w:val="28"/>
          <w:szCs w:val="28"/>
          <w:u w:val="none"/>
        </w:rPr>
        <w:t>тре</w:t>
      </w:r>
      <w:r w:rsidR="00B23421">
        <w:rPr>
          <w:rStyle w:val="a7"/>
          <w:rFonts w:ascii="Times New Roman" w:hAnsi="Times New Roman" w:cs="Times New Roman"/>
          <w:color w:val="auto"/>
          <w:sz w:val="28"/>
          <w:szCs w:val="28"/>
          <w:u w:val="none"/>
        </w:rPr>
        <w:t>м</w:t>
      </w:r>
      <w:r w:rsidR="003F4A28">
        <w:rPr>
          <w:rStyle w:val="a7"/>
          <w:rFonts w:ascii="Times New Roman" w:hAnsi="Times New Roman" w:cs="Times New Roman"/>
          <w:color w:val="auto"/>
          <w:sz w:val="28"/>
          <w:szCs w:val="28"/>
          <w:u w:val="none"/>
        </w:rPr>
        <w:t xml:space="preserve"> направлени</w:t>
      </w:r>
      <w:r w:rsidR="00B23421">
        <w:rPr>
          <w:rStyle w:val="a7"/>
          <w:rFonts w:ascii="Times New Roman" w:hAnsi="Times New Roman" w:cs="Times New Roman"/>
          <w:color w:val="auto"/>
          <w:sz w:val="28"/>
          <w:szCs w:val="28"/>
          <w:u w:val="none"/>
        </w:rPr>
        <w:t>ям</w:t>
      </w:r>
      <w:r w:rsidR="003F4A28">
        <w:rPr>
          <w:rStyle w:val="a7"/>
          <w:rFonts w:ascii="Times New Roman" w:hAnsi="Times New Roman" w:cs="Times New Roman"/>
          <w:color w:val="auto"/>
          <w:sz w:val="28"/>
          <w:szCs w:val="28"/>
          <w:u w:val="none"/>
        </w:rPr>
        <w:t>:</w:t>
      </w:r>
    </w:p>
    <w:p w:rsidR="00B23421" w:rsidRDefault="00BE47FF" w:rsidP="003F4A28">
      <w:pPr>
        <w:spacing w:after="0" w:line="240" w:lineRule="auto"/>
        <w:ind w:firstLine="709"/>
        <w:jc w:val="both"/>
        <w:rPr>
          <w:rFonts w:ascii="Times New Roman" w:hAnsi="Times New Roman" w:cs="Times New Roman"/>
          <w:sz w:val="28"/>
          <w:szCs w:val="28"/>
        </w:rPr>
      </w:pPr>
      <w:r>
        <w:rPr>
          <w:rStyle w:val="a7"/>
          <w:rFonts w:ascii="Times New Roman" w:hAnsi="Times New Roman" w:cs="Times New Roman"/>
          <w:color w:val="auto"/>
          <w:sz w:val="28"/>
          <w:szCs w:val="28"/>
          <w:u w:val="none"/>
        </w:rPr>
        <w:t>–</w:t>
      </w:r>
      <w:r w:rsidR="003F4A28">
        <w:rPr>
          <w:rStyle w:val="a7"/>
          <w:rFonts w:ascii="Times New Roman" w:hAnsi="Times New Roman" w:cs="Times New Roman"/>
          <w:color w:val="auto"/>
          <w:sz w:val="28"/>
          <w:szCs w:val="28"/>
          <w:u w:val="none"/>
        </w:rPr>
        <w:t xml:space="preserve"> содействие институциональному развитию туристских кластеров с помощью привлечения междун</w:t>
      </w:r>
      <w:r w:rsidR="00B23421">
        <w:rPr>
          <w:rStyle w:val="a7"/>
          <w:rFonts w:ascii="Times New Roman" w:hAnsi="Times New Roman" w:cs="Times New Roman"/>
          <w:color w:val="auto"/>
          <w:sz w:val="28"/>
          <w:szCs w:val="28"/>
          <w:u w:val="none"/>
        </w:rPr>
        <w:t xml:space="preserve">ародной консалтинговой компании и создания специальной </w:t>
      </w:r>
      <w:r w:rsidR="00B23421" w:rsidRPr="00B23421">
        <w:rPr>
          <w:rStyle w:val="a7"/>
          <w:rFonts w:ascii="Times New Roman" w:hAnsi="Times New Roman" w:cs="Times New Roman"/>
          <w:color w:val="auto"/>
          <w:sz w:val="28"/>
          <w:szCs w:val="28"/>
          <w:u w:val="none"/>
        </w:rPr>
        <w:t xml:space="preserve">Управляющей группы, </w:t>
      </w:r>
      <w:r w:rsidR="00B23421" w:rsidRPr="00B23421">
        <w:rPr>
          <w:rFonts w:ascii="Times New Roman" w:hAnsi="Times New Roman" w:cs="Times New Roman"/>
          <w:sz w:val="28"/>
          <w:szCs w:val="28"/>
        </w:rPr>
        <w:t xml:space="preserve">определения стратегических направлений развития кластеров и плана действий, налаживания информационного взаимодействия между участниками кластеров в ходе серии семинаров, консультаций, рабочих встреч; </w:t>
      </w:r>
    </w:p>
    <w:p w:rsidR="00B23421" w:rsidRDefault="00BE47FF" w:rsidP="003F4A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3421" w:rsidRPr="00B23421">
        <w:rPr>
          <w:rFonts w:ascii="Times New Roman" w:hAnsi="Times New Roman" w:cs="Times New Roman"/>
          <w:sz w:val="28"/>
          <w:szCs w:val="28"/>
        </w:rPr>
        <w:t xml:space="preserve"> развитие механизмов поддержки кластерных проектов, включая содействие модернизации турпродуктов, их продвижению на рынке, а также привлечению инвестиций; </w:t>
      </w:r>
    </w:p>
    <w:p w:rsidR="00FD2B07" w:rsidRDefault="00BE47FF" w:rsidP="00EF4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3421" w:rsidRPr="00B23421">
        <w:rPr>
          <w:rFonts w:ascii="Times New Roman" w:hAnsi="Times New Roman" w:cs="Times New Roman"/>
          <w:sz w:val="28"/>
          <w:szCs w:val="28"/>
        </w:rPr>
        <w:t xml:space="preserve"> формирование благоприятных условий развития туристских кластеров путем поддержки профессионального образования и обеспечения безопасности.</w:t>
      </w:r>
    </w:p>
    <w:p w:rsidR="00FD2B07" w:rsidRPr="007F4227" w:rsidRDefault="00442D4D" w:rsidP="00EF4CD8">
      <w:pPr>
        <w:spacing w:after="0" w:line="240" w:lineRule="auto"/>
        <w:ind w:firstLine="709"/>
        <w:jc w:val="both"/>
        <w:rPr>
          <w:rFonts w:ascii="Times New Roman" w:hAnsi="Times New Roman" w:cs="Times New Roman"/>
          <w:sz w:val="28"/>
          <w:szCs w:val="28"/>
        </w:rPr>
      </w:pPr>
      <w:r w:rsidRPr="007F4227">
        <w:rPr>
          <w:rFonts w:ascii="Times New Roman" w:hAnsi="Times New Roman" w:cs="Times New Roman"/>
          <w:sz w:val="28"/>
          <w:szCs w:val="28"/>
        </w:rPr>
        <w:t>В 1990-е годы</w:t>
      </w:r>
      <w:r w:rsidR="004D7172">
        <w:rPr>
          <w:rFonts w:ascii="Times New Roman" w:hAnsi="Times New Roman" w:cs="Times New Roman"/>
          <w:sz w:val="28"/>
          <w:szCs w:val="28"/>
        </w:rPr>
        <w:t xml:space="preserve"> </w:t>
      </w:r>
      <w:r w:rsidR="004D7172">
        <w:rPr>
          <w:rFonts w:ascii="Times New Roman" w:hAnsi="Times New Roman" w:cs="Times New Roman"/>
          <w:sz w:val="28"/>
          <w:szCs w:val="28"/>
          <w:lang w:val="en-US"/>
        </w:rPr>
        <w:t>XX</w:t>
      </w:r>
      <w:r w:rsidR="004D7172">
        <w:rPr>
          <w:rFonts w:ascii="Times New Roman" w:hAnsi="Times New Roman" w:cs="Times New Roman"/>
          <w:sz w:val="28"/>
          <w:szCs w:val="28"/>
        </w:rPr>
        <w:t xml:space="preserve"> века</w:t>
      </w:r>
      <w:r w:rsidRPr="007F4227">
        <w:rPr>
          <w:rFonts w:ascii="Times New Roman" w:hAnsi="Times New Roman" w:cs="Times New Roman"/>
          <w:sz w:val="28"/>
          <w:szCs w:val="28"/>
        </w:rPr>
        <w:t xml:space="preserve"> в штате Квинсленд</w:t>
      </w:r>
      <w:r w:rsidR="004D7172">
        <w:rPr>
          <w:rFonts w:ascii="Times New Roman" w:hAnsi="Times New Roman" w:cs="Times New Roman"/>
          <w:sz w:val="28"/>
          <w:szCs w:val="28"/>
        </w:rPr>
        <w:t xml:space="preserve"> (</w:t>
      </w:r>
      <w:r w:rsidRPr="007F4227">
        <w:rPr>
          <w:rFonts w:ascii="Times New Roman" w:hAnsi="Times New Roman" w:cs="Times New Roman"/>
          <w:sz w:val="28"/>
          <w:szCs w:val="28"/>
        </w:rPr>
        <w:t>Австралия</w:t>
      </w:r>
      <w:r w:rsidR="004D7172">
        <w:rPr>
          <w:rFonts w:ascii="Times New Roman" w:hAnsi="Times New Roman" w:cs="Times New Roman"/>
          <w:sz w:val="28"/>
          <w:szCs w:val="28"/>
        </w:rPr>
        <w:t>)</w:t>
      </w:r>
      <w:r w:rsidRPr="007F4227">
        <w:rPr>
          <w:rFonts w:ascii="Times New Roman" w:hAnsi="Times New Roman" w:cs="Times New Roman"/>
          <w:sz w:val="28"/>
          <w:szCs w:val="28"/>
        </w:rPr>
        <w:t xml:space="preserve"> сформировался экотуристский кластер</w:t>
      </w:r>
      <w:r w:rsidR="004D7172">
        <w:rPr>
          <w:rFonts w:ascii="Times New Roman" w:hAnsi="Times New Roman" w:cs="Times New Roman"/>
          <w:sz w:val="28"/>
          <w:szCs w:val="28"/>
        </w:rPr>
        <w:t>, пре</w:t>
      </w:r>
      <w:r w:rsidRPr="007F4227">
        <w:rPr>
          <w:rFonts w:ascii="Times New Roman" w:hAnsi="Times New Roman" w:cs="Times New Roman"/>
          <w:sz w:val="28"/>
          <w:szCs w:val="28"/>
        </w:rPr>
        <w:t>дставля</w:t>
      </w:r>
      <w:r w:rsidR="004D7172">
        <w:rPr>
          <w:rFonts w:ascii="Times New Roman" w:hAnsi="Times New Roman" w:cs="Times New Roman"/>
          <w:sz w:val="28"/>
          <w:szCs w:val="28"/>
        </w:rPr>
        <w:t xml:space="preserve">ющий собой </w:t>
      </w:r>
      <w:r w:rsidRPr="007F4227">
        <w:rPr>
          <w:rFonts w:ascii="Times New Roman" w:hAnsi="Times New Roman" w:cs="Times New Roman"/>
          <w:sz w:val="28"/>
          <w:szCs w:val="28"/>
        </w:rPr>
        <w:t xml:space="preserve">форму туризма, </w:t>
      </w:r>
      <w:r w:rsidR="004D7172">
        <w:rPr>
          <w:rFonts w:ascii="Times New Roman" w:hAnsi="Times New Roman" w:cs="Times New Roman"/>
          <w:sz w:val="28"/>
          <w:szCs w:val="28"/>
        </w:rPr>
        <w:t>призванной</w:t>
      </w:r>
      <w:r w:rsidRPr="007F4227">
        <w:rPr>
          <w:rFonts w:ascii="Times New Roman" w:hAnsi="Times New Roman" w:cs="Times New Roman"/>
          <w:sz w:val="28"/>
          <w:szCs w:val="28"/>
        </w:rPr>
        <w:t xml:space="preserve"> сохранять и защищать природу, поддерживать местное сообщество и предлагать уникальные природные и культурные впечатления. Квинсленд с его богатыми природными ресурсами и уникальной экосистемой стал привлекательным местом для развития экотуризма.</w:t>
      </w:r>
    </w:p>
    <w:p w:rsidR="00442D4D" w:rsidRPr="00CD0BA7" w:rsidRDefault="00442D4D" w:rsidP="00EF4CD8">
      <w:pPr>
        <w:spacing w:after="0" w:line="240" w:lineRule="auto"/>
        <w:ind w:firstLine="709"/>
        <w:jc w:val="both"/>
        <w:rPr>
          <w:rFonts w:ascii="Times New Roman" w:hAnsi="Times New Roman" w:cs="Times New Roman"/>
          <w:sz w:val="28"/>
          <w:szCs w:val="28"/>
        </w:rPr>
      </w:pPr>
      <w:r w:rsidRPr="007F4227">
        <w:rPr>
          <w:rFonts w:ascii="Times New Roman" w:hAnsi="Times New Roman" w:cs="Times New Roman"/>
          <w:sz w:val="28"/>
          <w:szCs w:val="28"/>
        </w:rPr>
        <w:t xml:space="preserve">Экотуристский кластер </w:t>
      </w:r>
      <w:r w:rsidR="004D7172">
        <w:rPr>
          <w:rFonts w:ascii="Times New Roman" w:hAnsi="Times New Roman" w:cs="Times New Roman"/>
          <w:sz w:val="28"/>
          <w:szCs w:val="28"/>
        </w:rPr>
        <w:t>в Квинсленде объединил различных участников</w:t>
      </w:r>
      <w:r w:rsidRPr="007F4227">
        <w:rPr>
          <w:rFonts w:ascii="Times New Roman" w:hAnsi="Times New Roman" w:cs="Times New Roman"/>
          <w:sz w:val="28"/>
          <w:szCs w:val="28"/>
        </w:rPr>
        <w:t xml:space="preserve"> индустрии туризма, включая национальные парки, заповедники, </w:t>
      </w:r>
      <w:r w:rsidRPr="00CD0BA7">
        <w:rPr>
          <w:rFonts w:ascii="Times New Roman" w:hAnsi="Times New Roman" w:cs="Times New Roman"/>
          <w:sz w:val="28"/>
          <w:szCs w:val="28"/>
        </w:rPr>
        <w:t>туроператоров, местные сообщества и организации, занимающиеся охраной природы. Вместе они работали над разработкой и продвижением экологически ответственных туристических продуктов и услуг.</w:t>
      </w:r>
    </w:p>
    <w:p w:rsidR="00442D4D" w:rsidRPr="00CD0BA7" w:rsidRDefault="007F4227" w:rsidP="00EF4CD8">
      <w:pPr>
        <w:spacing w:after="0" w:line="240" w:lineRule="auto"/>
        <w:ind w:firstLine="709"/>
        <w:jc w:val="both"/>
        <w:rPr>
          <w:rFonts w:ascii="Times New Roman" w:hAnsi="Times New Roman" w:cs="Times New Roman"/>
          <w:sz w:val="28"/>
          <w:szCs w:val="28"/>
        </w:rPr>
      </w:pPr>
      <w:r w:rsidRPr="00CD0BA7">
        <w:rPr>
          <w:rFonts w:ascii="Times New Roman" w:hAnsi="Times New Roman" w:cs="Times New Roman"/>
          <w:sz w:val="28"/>
          <w:szCs w:val="28"/>
        </w:rPr>
        <w:t>Кластерное развитие экотуризма в Квинсленде привело к созданию разнообразных предложений для туристов, таких как экскурсии по национальным паркам, дайвинг на Великом Барьерном Рифе, путешествия по тропическим джунглям и встречи с местными аборигенами. Одновременно с этим, участники кластера сотрудничали для защиты и сохранения экологической целостности региона, проводили исследования природных ресурсов, организовывали программы по экологическому образованию и осуществляли контроль над туристической деятельностью для минимизации вреда окружающей среде.</w:t>
      </w:r>
    </w:p>
    <w:p w:rsidR="00442D4D" w:rsidRDefault="00CB4377" w:rsidP="00EF4CD8">
      <w:pPr>
        <w:spacing w:after="0" w:line="240" w:lineRule="auto"/>
        <w:ind w:firstLine="709"/>
        <w:jc w:val="both"/>
        <w:rPr>
          <w:rFonts w:ascii="Times New Roman" w:hAnsi="Times New Roman" w:cs="Times New Roman"/>
          <w:sz w:val="28"/>
          <w:szCs w:val="28"/>
        </w:rPr>
      </w:pPr>
      <w:r w:rsidRPr="00CD0BA7">
        <w:rPr>
          <w:rFonts w:ascii="Times New Roman" w:hAnsi="Times New Roman" w:cs="Times New Roman"/>
          <w:sz w:val="28"/>
          <w:szCs w:val="28"/>
        </w:rPr>
        <w:t>Опыт э</w:t>
      </w:r>
      <w:r w:rsidR="007F4227" w:rsidRPr="00CD0BA7">
        <w:rPr>
          <w:rFonts w:ascii="Times New Roman" w:hAnsi="Times New Roman" w:cs="Times New Roman"/>
          <w:sz w:val="28"/>
          <w:szCs w:val="28"/>
        </w:rPr>
        <w:t>котуристск</w:t>
      </w:r>
      <w:r w:rsidRPr="00CD0BA7">
        <w:rPr>
          <w:rFonts w:ascii="Times New Roman" w:hAnsi="Times New Roman" w:cs="Times New Roman"/>
          <w:sz w:val="28"/>
          <w:szCs w:val="28"/>
        </w:rPr>
        <w:t>ого</w:t>
      </w:r>
      <w:r w:rsidR="007F4227" w:rsidRPr="00CD0BA7">
        <w:rPr>
          <w:rFonts w:ascii="Times New Roman" w:hAnsi="Times New Roman" w:cs="Times New Roman"/>
          <w:sz w:val="28"/>
          <w:szCs w:val="28"/>
        </w:rPr>
        <w:t xml:space="preserve"> кластер</w:t>
      </w:r>
      <w:r w:rsidRPr="00CD0BA7">
        <w:rPr>
          <w:rFonts w:ascii="Times New Roman" w:hAnsi="Times New Roman" w:cs="Times New Roman"/>
          <w:sz w:val="28"/>
          <w:szCs w:val="28"/>
        </w:rPr>
        <w:t>а</w:t>
      </w:r>
      <w:r w:rsidR="007F4227" w:rsidRPr="00CD0BA7">
        <w:rPr>
          <w:rFonts w:ascii="Times New Roman" w:hAnsi="Times New Roman" w:cs="Times New Roman"/>
          <w:sz w:val="28"/>
          <w:szCs w:val="28"/>
        </w:rPr>
        <w:t xml:space="preserve"> в Квинсленде стал примером успешного взаимодействия между государственными </w:t>
      </w:r>
      <w:r w:rsidR="007F4227" w:rsidRPr="007F4227">
        <w:rPr>
          <w:rFonts w:ascii="Times New Roman" w:hAnsi="Times New Roman" w:cs="Times New Roman"/>
          <w:sz w:val="28"/>
          <w:szCs w:val="28"/>
        </w:rPr>
        <w:t>органами, частным сектором и местными сообществами в развитии устойчивого и ответственного туризма. Он помог привлечь больше туристов, сохранить природные богатства региона и создать экономические возможности для местных жителей.</w:t>
      </w:r>
    </w:p>
    <w:p w:rsidR="0047569B" w:rsidRDefault="0047569B" w:rsidP="006B7B7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47569B">
        <w:rPr>
          <w:rFonts w:ascii="Times New Roman" w:eastAsia="Times New Roman" w:hAnsi="Times New Roman" w:cs="Times New Roman"/>
          <w:sz w:val="28"/>
          <w:szCs w:val="28"/>
          <w:lang w:eastAsia="ru-RU"/>
        </w:rPr>
        <w:t>В Европе</w:t>
      </w:r>
      <w:r w:rsidR="00253860">
        <w:rPr>
          <w:rFonts w:ascii="Times New Roman" w:eastAsia="Times New Roman" w:hAnsi="Times New Roman" w:cs="Times New Roman"/>
          <w:sz w:val="28"/>
          <w:szCs w:val="28"/>
          <w:lang w:eastAsia="ru-RU"/>
        </w:rPr>
        <w:t>йском регионе мира</w:t>
      </w:r>
      <w:r w:rsidRPr="0047569B">
        <w:rPr>
          <w:rFonts w:ascii="Times New Roman" w:eastAsia="Times New Roman" w:hAnsi="Times New Roman" w:cs="Times New Roman"/>
          <w:sz w:val="28"/>
          <w:szCs w:val="28"/>
          <w:lang w:eastAsia="ru-RU"/>
        </w:rPr>
        <w:t xml:space="preserve"> также существуют различные туристические кластеры, способствую</w:t>
      </w:r>
      <w:r w:rsidR="00253860">
        <w:rPr>
          <w:rFonts w:ascii="Times New Roman" w:eastAsia="Times New Roman" w:hAnsi="Times New Roman" w:cs="Times New Roman"/>
          <w:sz w:val="28"/>
          <w:szCs w:val="28"/>
          <w:lang w:eastAsia="ru-RU"/>
        </w:rPr>
        <w:t xml:space="preserve">щие </w:t>
      </w:r>
      <w:r w:rsidRPr="0047569B">
        <w:rPr>
          <w:rFonts w:ascii="Times New Roman" w:eastAsia="Times New Roman" w:hAnsi="Times New Roman" w:cs="Times New Roman"/>
          <w:sz w:val="28"/>
          <w:szCs w:val="28"/>
          <w:lang w:eastAsia="ru-RU"/>
        </w:rPr>
        <w:t>развитию и привлечению туристов в регионы.</w:t>
      </w:r>
      <w:r w:rsidR="006B08C7">
        <w:rPr>
          <w:rFonts w:ascii="Times New Roman" w:eastAsia="Times New Roman" w:hAnsi="Times New Roman" w:cs="Times New Roman"/>
          <w:sz w:val="28"/>
          <w:szCs w:val="28"/>
          <w:lang w:val="kk-KZ" w:eastAsia="ru-RU"/>
        </w:rPr>
        <w:t xml:space="preserve"> </w:t>
      </w:r>
      <w:r w:rsidR="00253860" w:rsidRPr="0047569B">
        <w:rPr>
          <w:rFonts w:ascii="Times New Roman" w:eastAsia="Times New Roman" w:hAnsi="Times New Roman" w:cs="Times New Roman"/>
          <w:sz w:val="28"/>
          <w:szCs w:val="28"/>
          <w:lang w:eastAsia="ru-RU"/>
        </w:rPr>
        <w:t xml:space="preserve">Одним из крупнейших туристических кластеров в Европе </w:t>
      </w:r>
      <w:r w:rsidR="00253860">
        <w:rPr>
          <w:rFonts w:ascii="Times New Roman" w:eastAsia="Times New Roman" w:hAnsi="Times New Roman" w:cs="Times New Roman"/>
          <w:sz w:val="28"/>
          <w:szCs w:val="28"/>
          <w:lang w:eastAsia="ru-RU"/>
        </w:rPr>
        <w:t xml:space="preserve">является </w:t>
      </w:r>
      <w:r w:rsidRPr="0047569B">
        <w:rPr>
          <w:rFonts w:ascii="Times New Roman" w:eastAsia="Times New Roman" w:hAnsi="Times New Roman" w:cs="Times New Roman"/>
          <w:sz w:val="28"/>
          <w:szCs w:val="28"/>
          <w:lang w:eastAsia="ru-RU"/>
        </w:rPr>
        <w:t>Средиземноморский кластер</w:t>
      </w:r>
      <w:r w:rsidR="006B7B7A" w:rsidRPr="0047569B">
        <w:rPr>
          <w:rFonts w:ascii="Times New Roman" w:eastAsia="Times New Roman" w:hAnsi="Times New Roman" w:cs="Times New Roman"/>
          <w:sz w:val="28"/>
          <w:szCs w:val="28"/>
          <w:lang w:eastAsia="ru-RU"/>
        </w:rPr>
        <w:t xml:space="preserve">, </w:t>
      </w:r>
      <w:r w:rsidR="006B7B7A">
        <w:rPr>
          <w:rFonts w:ascii="Times New Roman" w:eastAsia="Times New Roman" w:hAnsi="Times New Roman" w:cs="Times New Roman"/>
          <w:sz w:val="28"/>
          <w:szCs w:val="28"/>
          <w:lang w:eastAsia="ru-RU"/>
        </w:rPr>
        <w:t>охватыва</w:t>
      </w:r>
      <w:r w:rsidR="00253860">
        <w:rPr>
          <w:rFonts w:ascii="Times New Roman" w:eastAsia="Times New Roman" w:hAnsi="Times New Roman" w:cs="Times New Roman"/>
          <w:sz w:val="28"/>
          <w:szCs w:val="28"/>
          <w:lang w:eastAsia="ru-RU"/>
        </w:rPr>
        <w:t>ющий</w:t>
      </w:r>
      <w:r w:rsidR="006B7B7A">
        <w:rPr>
          <w:rFonts w:ascii="Times New Roman" w:eastAsia="Times New Roman" w:hAnsi="Times New Roman" w:cs="Times New Roman"/>
          <w:sz w:val="28"/>
          <w:szCs w:val="28"/>
          <w:lang w:eastAsia="ru-RU"/>
        </w:rPr>
        <w:t xml:space="preserve"> с</w:t>
      </w:r>
      <w:r w:rsidRPr="0047569B">
        <w:rPr>
          <w:rFonts w:ascii="Times New Roman" w:eastAsia="Times New Roman" w:hAnsi="Times New Roman" w:cs="Times New Roman"/>
          <w:sz w:val="28"/>
          <w:szCs w:val="28"/>
          <w:lang w:eastAsia="ru-RU"/>
        </w:rPr>
        <w:t>редиземноморск</w:t>
      </w:r>
      <w:r w:rsidR="006B7B7A">
        <w:rPr>
          <w:rFonts w:ascii="Times New Roman" w:eastAsia="Times New Roman" w:hAnsi="Times New Roman" w:cs="Times New Roman"/>
          <w:sz w:val="28"/>
          <w:szCs w:val="28"/>
          <w:lang w:eastAsia="ru-RU"/>
        </w:rPr>
        <w:t>ую</w:t>
      </w:r>
      <w:r w:rsidRPr="0047569B">
        <w:rPr>
          <w:rFonts w:ascii="Times New Roman" w:eastAsia="Times New Roman" w:hAnsi="Times New Roman" w:cs="Times New Roman"/>
          <w:sz w:val="28"/>
          <w:szCs w:val="28"/>
          <w:lang w:eastAsia="ru-RU"/>
        </w:rPr>
        <w:t xml:space="preserve"> часть Европы, включая</w:t>
      </w:r>
      <w:r w:rsidR="006B7B7A">
        <w:rPr>
          <w:rFonts w:ascii="Times New Roman" w:eastAsia="Times New Roman" w:hAnsi="Times New Roman" w:cs="Times New Roman"/>
          <w:sz w:val="28"/>
          <w:szCs w:val="28"/>
          <w:lang w:eastAsia="ru-RU"/>
        </w:rPr>
        <w:t xml:space="preserve"> такие</w:t>
      </w:r>
      <w:r w:rsidRPr="0047569B">
        <w:rPr>
          <w:rFonts w:ascii="Times New Roman" w:eastAsia="Times New Roman" w:hAnsi="Times New Roman" w:cs="Times New Roman"/>
          <w:sz w:val="28"/>
          <w:szCs w:val="28"/>
          <w:lang w:eastAsia="ru-RU"/>
        </w:rPr>
        <w:t xml:space="preserve"> страны, как Испания, Италия, Греция, Франция и Хорватия. Этот регион привлекает миллионы туристов</w:t>
      </w:r>
      <w:r w:rsidR="00253860">
        <w:rPr>
          <w:rFonts w:ascii="Times New Roman" w:eastAsia="Times New Roman" w:hAnsi="Times New Roman" w:cs="Times New Roman"/>
          <w:sz w:val="28"/>
          <w:szCs w:val="28"/>
          <w:lang w:eastAsia="ru-RU"/>
        </w:rPr>
        <w:t>,</w:t>
      </w:r>
      <w:r w:rsidRPr="0047569B">
        <w:rPr>
          <w:rFonts w:ascii="Times New Roman" w:eastAsia="Times New Roman" w:hAnsi="Times New Roman" w:cs="Times New Roman"/>
          <w:sz w:val="28"/>
          <w:szCs w:val="28"/>
          <w:lang w:eastAsia="ru-RU"/>
        </w:rPr>
        <w:t xml:space="preserve"> благодаря своим пляжам, культурному наследию, архитектуре, местной кухне и историческим достопримечательностям.</w:t>
      </w:r>
    </w:p>
    <w:p w:rsidR="0047569B" w:rsidRDefault="006B7B7A" w:rsidP="006B7B7A">
      <w:pPr>
        <w:tabs>
          <w:tab w:val="left" w:pos="113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Альпийский кластер включает </w:t>
      </w:r>
      <w:r w:rsidR="0047569B" w:rsidRPr="006B7B7A">
        <w:rPr>
          <w:rFonts w:ascii="Times New Roman" w:eastAsia="Times New Roman" w:hAnsi="Times New Roman" w:cs="Times New Roman"/>
          <w:sz w:val="28"/>
          <w:szCs w:val="28"/>
          <w:lang w:eastAsia="ru-RU"/>
        </w:rPr>
        <w:t xml:space="preserve">Альпийский регион, </w:t>
      </w:r>
      <w:r>
        <w:rPr>
          <w:rFonts w:ascii="Times New Roman" w:eastAsia="Times New Roman" w:hAnsi="Times New Roman" w:cs="Times New Roman"/>
          <w:sz w:val="28"/>
          <w:szCs w:val="28"/>
          <w:lang w:eastAsia="ru-RU"/>
        </w:rPr>
        <w:t>куда входят Австрия</w:t>
      </w:r>
      <w:r w:rsidR="0047569B" w:rsidRPr="006B7B7A">
        <w:rPr>
          <w:rFonts w:ascii="Times New Roman" w:eastAsia="Times New Roman" w:hAnsi="Times New Roman" w:cs="Times New Roman"/>
          <w:sz w:val="28"/>
          <w:szCs w:val="28"/>
          <w:lang w:eastAsia="ru-RU"/>
        </w:rPr>
        <w:t>, Швейцари</w:t>
      </w:r>
      <w:r>
        <w:rPr>
          <w:rFonts w:ascii="Times New Roman" w:eastAsia="Times New Roman" w:hAnsi="Times New Roman" w:cs="Times New Roman"/>
          <w:sz w:val="28"/>
          <w:szCs w:val="28"/>
          <w:lang w:eastAsia="ru-RU"/>
        </w:rPr>
        <w:t>я</w:t>
      </w:r>
      <w:r w:rsidR="0047569B" w:rsidRPr="006B7B7A">
        <w:rPr>
          <w:rFonts w:ascii="Times New Roman" w:eastAsia="Times New Roman" w:hAnsi="Times New Roman" w:cs="Times New Roman"/>
          <w:sz w:val="28"/>
          <w:szCs w:val="28"/>
          <w:lang w:eastAsia="ru-RU"/>
        </w:rPr>
        <w:t>, Итали</w:t>
      </w:r>
      <w:r>
        <w:rPr>
          <w:rFonts w:ascii="Times New Roman" w:eastAsia="Times New Roman" w:hAnsi="Times New Roman" w:cs="Times New Roman"/>
          <w:sz w:val="28"/>
          <w:szCs w:val="28"/>
          <w:lang w:eastAsia="ru-RU"/>
        </w:rPr>
        <w:t>я</w:t>
      </w:r>
      <w:r w:rsidR="0047569B" w:rsidRPr="006B7B7A">
        <w:rPr>
          <w:rFonts w:ascii="Times New Roman" w:eastAsia="Times New Roman" w:hAnsi="Times New Roman" w:cs="Times New Roman"/>
          <w:sz w:val="28"/>
          <w:szCs w:val="28"/>
          <w:lang w:eastAsia="ru-RU"/>
        </w:rPr>
        <w:t>, Франци</w:t>
      </w:r>
      <w:r>
        <w:rPr>
          <w:rFonts w:ascii="Times New Roman" w:eastAsia="Times New Roman" w:hAnsi="Times New Roman" w:cs="Times New Roman"/>
          <w:sz w:val="28"/>
          <w:szCs w:val="28"/>
          <w:lang w:eastAsia="ru-RU"/>
        </w:rPr>
        <w:t>я</w:t>
      </w:r>
      <w:r w:rsidR="0047569B" w:rsidRPr="006B7B7A">
        <w:rPr>
          <w:rFonts w:ascii="Times New Roman" w:eastAsia="Times New Roman" w:hAnsi="Times New Roman" w:cs="Times New Roman"/>
          <w:sz w:val="28"/>
          <w:szCs w:val="28"/>
          <w:lang w:eastAsia="ru-RU"/>
        </w:rPr>
        <w:t xml:space="preserve"> и другие страны, является популярным местом для зимнего и горного туризма. Здесь можно насладиться горными пейзажами, катанием на лыжах, сноуборде, альпинизмом, а также посетить традиционные горные деревни и национальные парки.</w:t>
      </w:r>
    </w:p>
    <w:p w:rsidR="0047569B" w:rsidRDefault="0047569B" w:rsidP="0025386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53860">
        <w:rPr>
          <w:rFonts w:ascii="Times New Roman" w:eastAsia="Times New Roman" w:hAnsi="Times New Roman" w:cs="Times New Roman"/>
          <w:sz w:val="28"/>
          <w:szCs w:val="28"/>
          <w:lang w:eastAsia="ru-RU"/>
        </w:rPr>
        <w:t xml:space="preserve">Европа известна своим богатым культурным наследием, и многие европейские города образуют </w:t>
      </w:r>
      <w:r w:rsidR="00817D3E">
        <w:rPr>
          <w:rFonts w:ascii="Times New Roman" w:eastAsia="Times New Roman" w:hAnsi="Times New Roman" w:cs="Times New Roman"/>
          <w:sz w:val="28"/>
          <w:szCs w:val="28"/>
          <w:lang w:eastAsia="ru-RU"/>
        </w:rPr>
        <w:t xml:space="preserve">так называемые </w:t>
      </w:r>
      <w:r w:rsidRPr="00253860">
        <w:rPr>
          <w:rFonts w:ascii="Times New Roman" w:eastAsia="Times New Roman" w:hAnsi="Times New Roman" w:cs="Times New Roman"/>
          <w:sz w:val="28"/>
          <w:szCs w:val="28"/>
          <w:lang w:eastAsia="ru-RU"/>
        </w:rPr>
        <w:t>культурные кластеры, привлекающие туристов со всего мира. Например, Париж привлекает туристов своими музеями, историческими памятниками и искусством, а Флоренция славится своими музеями и архитектурой эпохи Возрождения.</w:t>
      </w:r>
    </w:p>
    <w:p w:rsidR="0047569B" w:rsidRDefault="0047569B" w:rsidP="00253860">
      <w:pPr>
        <w:pStyle w:val="a5"/>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47569B">
        <w:rPr>
          <w:rFonts w:ascii="Times New Roman" w:eastAsia="Times New Roman" w:hAnsi="Times New Roman" w:cs="Times New Roman"/>
          <w:sz w:val="28"/>
          <w:szCs w:val="28"/>
          <w:lang w:eastAsia="ru-RU"/>
        </w:rPr>
        <w:t xml:space="preserve">Страны Скандинавии, включая Норвегию, Швецию, Финляндию и Данию, образуют </w:t>
      </w:r>
      <w:r w:rsidR="00253860">
        <w:rPr>
          <w:rFonts w:ascii="Times New Roman" w:eastAsia="Times New Roman" w:hAnsi="Times New Roman" w:cs="Times New Roman"/>
          <w:sz w:val="28"/>
          <w:szCs w:val="28"/>
          <w:lang w:eastAsia="ru-RU"/>
        </w:rPr>
        <w:t xml:space="preserve">Скандинавский </w:t>
      </w:r>
      <w:r w:rsidRPr="0047569B">
        <w:rPr>
          <w:rFonts w:ascii="Times New Roman" w:eastAsia="Times New Roman" w:hAnsi="Times New Roman" w:cs="Times New Roman"/>
          <w:sz w:val="28"/>
          <w:szCs w:val="28"/>
          <w:lang w:eastAsia="ru-RU"/>
        </w:rPr>
        <w:t>кластер, привлекающий туристов своими уникальными природными ландшафтами, северным сиянием, горнолыжными курортами, а также предлагающий возможности для путешествий на круизных судах.</w:t>
      </w:r>
    </w:p>
    <w:p w:rsidR="0047569B" w:rsidRPr="00253860" w:rsidRDefault="0047569B" w:rsidP="00253860">
      <w:pPr>
        <w:tabs>
          <w:tab w:val="left" w:pos="1134"/>
        </w:tabs>
        <w:spacing w:after="0" w:line="240" w:lineRule="auto"/>
        <w:ind w:firstLine="709"/>
        <w:jc w:val="both"/>
        <w:rPr>
          <w:rFonts w:ascii="Times New Roman" w:hAnsi="Times New Roman" w:cs="Times New Roman"/>
          <w:sz w:val="28"/>
          <w:szCs w:val="28"/>
        </w:rPr>
      </w:pPr>
      <w:r w:rsidRPr="00253860">
        <w:rPr>
          <w:rFonts w:ascii="Times New Roman" w:eastAsia="Times New Roman" w:hAnsi="Times New Roman" w:cs="Times New Roman"/>
          <w:sz w:val="28"/>
          <w:szCs w:val="28"/>
          <w:lang w:eastAsia="ru-RU"/>
        </w:rPr>
        <w:t>Некоторые регионы Европы известны своими винодельческими районами, где производятся известные вина</w:t>
      </w:r>
      <w:r w:rsidR="00253860">
        <w:rPr>
          <w:rFonts w:ascii="Times New Roman" w:eastAsia="Times New Roman" w:hAnsi="Times New Roman" w:cs="Times New Roman"/>
          <w:sz w:val="28"/>
          <w:szCs w:val="28"/>
          <w:lang w:eastAsia="ru-RU"/>
        </w:rPr>
        <w:t>, и где работает в</w:t>
      </w:r>
      <w:r w:rsidR="00253860" w:rsidRPr="00253860">
        <w:rPr>
          <w:rFonts w:ascii="Times New Roman" w:eastAsia="Times New Roman" w:hAnsi="Times New Roman" w:cs="Times New Roman"/>
          <w:sz w:val="28"/>
          <w:szCs w:val="28"/>
          <w:lang w:eastAsia="ru-RU"/>
        </w:rPr>
        <w:t>инный кластер</w:t>
      </w:r>
      <w:r w:rsidRPr="00253860">
        <w:rPr>
          <w:rFonts w:ascii="Times New Roman" w:eastAsia="Times New Roman" w:hAnsi="Times New Roman" w:cs="Times New Roman"/>
          <w:sz w:val="28"/>
          <w:szCs w:val="28"/>
          <w:lang w:eastAsia="ru-RU"/>
        </w:rPr>
        <w:t xml:space="preserve">. Например, Бордо (Франция), Тоскана (Италия), Рейнская долина (Германия) и Порту (Португалия) </w:t>
      </w:r>
      <w:r w:rsidR="00BE47FF">
        <w:rPr>
          <w:rFonts w:ascii="Times New Roman" w:eastAsia="Times New Roman" w:hAnsi="Times New Roman" w:cs="Times New Roman"/>
          <w:sz w:val="28"/>
          <w:szCs w:val="28"/>
          <w:lang w:eastAsia="ru-RU"/>
        </w:rPr>
        <w:t>–</w:t>
      </w:r>
      <w:r w:rsidRPr="00253860">
        <w:rPr>
          <w:rFonts w:ascii="Times New Roman" w:eastAsia="Times New Roman" w:hAnsi="Times New Roman" w:cs="Times New Roman"/>
          <w:sz w:val="28"/>
          <w:szCs w:val="28"/>
          <w:lang w:eastAsia="ru-RU"/>
        </w:rPr>
        <w:t xml:space="preserve"> все это популярные винные кластеры, которые привлекают туристов своими винными турами, дегустациями и пейзажами.</w:t>
      </w:r>
    </w:p>
    <w:p w:rsidR="00075E37" w:rsidRPr="00075E37" w:rsidRDefault="00075E37" w:rsidP="00075E37">
      <w:pPr>
        <w:spacing w:after="0" w:line="240" w:lineRule="auto"/>
        <w:ind w:firstLine="709"/>
        <w:jc w:val="both"/>
        <w:rPr>
          <w:rFonts w:ascii="Times New Roman" w:hAnsi="Times New Roman" w:cs="Times New Roman"/>
          <w:sz w:val="28"/>
          <w:szCs w:val="28"/>
        </w:rPr>
      </w:pPr>
      <w:r w:rsidRPr="00075E37">
        <w:rPr>
          <w:rFonts w:ascii="Times New Roman" w:hAnsi="Times New Roman" w:cs="Times New Roman"/>
          <w:sz w:val="28"/>
          <w:szCs w:val="28"/>
          <w:lang w:val="kk-KZ"/>
        </w:rPr>
        <w:t>С</w:t>
      </w:r>
      <w:r w:rsidR="00FD2B07" w:rsidRPr="00075E37">
        <w:rPr>
          <w:rFonts w:ascii="Times New Roman" w:hAnsi="Times New Roman" w:cs="Times New Roman"/>
          <w:sz w:val="28"/>
          <w:szCs w:val="28"/>
        </w:rPr>
        <w:t>пецифик</w:t>
      </w:r>
      <w:r w:rsidRPr="00075E37">
        <w:rPr>
          <w:rFonts w:ascii="Times New Roman" w:hAnsi="Times New Roman" w:cs="Times New Roman"/>
          <w:sz w:val="28"/>
          <w:szCs w:val="28"/>
          <w:lang w:val="kk-KZ"/>
        </w:rPr>
        <w:t>а</w:t>
      </w:r>
      <w:r w:rsidR="00FD2B07" w:rsidRPr="00075E37">
        <w:rPr>
          <w:rFonts w:ascii="Times New Roman" w:hAnsi="Times New Roman" w:cs="Times New Roman"/>
          <w:sz w:val="28"/>
          <w:szCs w:val="28"/>
        </w:rPr>
        <w:t xml:space="preserve"> </w:t>
      </w:r>
      <w:r w:rsidRPr="00075E37">
        <w:rPr>
          <w:rFonts w:ascii="Times New Roman" w:hAnsi="Times New Roman" w:cs="Times New Roman"/>
          <w:sz w:val="28"/>
          <w:szCs w:val="28"/>
        </w:rPr>
        <w:t xml:space="preserve">кластерного развития </w:t>
      </w:r>
      <w:r w:rsidR="00FD2B07" w:rsidRPr="00075E37">
        <w:rPr>
          <w:rFonts w:ascii="Times New Roman" w:hAnsi="Times New Roman" w:cs="Times New Roman"/>
          <w:sz w:val="28"/>
          <w:szCs w:val="28"/>
        </w:rPr>
        <w:t>тури</w:t>
      </w:r>
      <w:r w:rsidRPr="00075E37">
        <w:rPr>
          <w:rFonts w:ascii="Times New Roman" w:hAnsi="Times New Roman" w:cs="Times New Roman"/>
          <w:sz w:val="28"/>
          <w:szCs w:val="28"/>
        </w:rPr>
        <w:t>зма</w:t>
      </w:r>
      <w:r w:rsidR="00FD2B07" w:rsidRPr="00075E37">
        <w:rPr>
          <w:rFonts w:ascii="Times New Roman" w:hAnsi="Times New Roman" w:cs="Times New Roman"/>
          <w:sz w:val="28"/>
          <w:szCs w:val="28"/>
        </w:rPr>
        <w:t xml:space="preserve"> в Европе</w:t>
      </w:r>
      <w:r w:rsidRPr="00075E37">
        <w:rPr>
          <w:rFonts w:ascii="Times New Roman" w:hAnsi="Times New Roman" w:cs="Times New Roman"/>
          <w:sz w:val="28"/>
          <w:szCs w:val="28"/>
          <w:lang w:val="kk-KZ"/>
        </w:rPr>
        <w:t xml:space="preserve"> заключается в том, что в каждом регионе туристский кластер </w:t>
      </w:r>
      <w:r w:rsidRPr="00075E37">
        <w:rPr>
          <w:rFonts w:ascii="Times New Roman" w:hAnsi="Times New Roman" w:cs="Times New Roman"/>
          <w:sz w:val="28"/>
          <w:szCs w:val="28"/>
        </w:rPr>
        <w:t>зависит от особенностей</w:t>
      </w:r>
      <w:r w:rsidR="00FD2B07" w:rsidRPr="00075E37">
        <w:rPr>
          <w:rFonts w:ascii="Times New Roman" w:hAnsi="Times New Roman" w:cs="Times New Roman"/>
          <w:sz w:val="28"/>
          <w:szCs w:val="28"/>
        </w:rPr>
        <w:t xml:space="preserve"> </w:t>
      </w:r>
      <w:r w:rsidRPr="00075E37">
        <w:rPr>
          <w:rFonts w:ascii="Times New Roman" w:hAnsi="Times New Roman" w:cs="Times New Roman"/>
          <w:sz w:val="28"/>
          <w:szCs w:val="28"/>
        </w:rPr>
        <w:t xml:space="preserve">развития </w:t>
      </w:r>
      <w:r w:rsidR="00FD2B07" w:rsidRPr="00075E37">
        <w:rPr>
          <w:rFonts w:ascii="Times New Roman" w:hAnsi="Times New Roman" w:cs="Times New Roman"/>
          <w:sz w:val="28"/>
          <w:szCs w:val="28"/>
        </w:rPr>
        <w:t>экономики и кластерной политики данной конкретной страны. В Европейских странах кластеры в туризме могут создаваться как из малых, так и</w:t>
      </w:r>
      <w:r w:rsidRPr="00075E37">
        <w:rPr>
          <w:rFonts w:ascii="Times New Roman" w:hAnsi="Times New Roman" w:cs="Times New Roman"/>
          <w:sz w:val="28"/>
          <w:szCs w:val="28"/>
        </w:rPr>
        <w:t xml:space="preserve"> из крупных предприятий</w:t>
      </w:r>
      <w:r w:rsidR="00FD2B07" w:rsidRPr="00075E37">
        <w:rPr>
          <w:rFonts w:ascii="Times New Roman" w:hAnsi="Times New Roman" w:cs="Times New Roman"/>
          <w:sz w:val="28"/>
          <w:szCs w:val="28"/>
        </w:rPr>
        <w:t xml:space="preserve"> в самых различных отношениях и сочетаниях. </w:t>
      </w:r>
    </w:p>
    <w:p w:rsidR="00FD2B07" w:rsidRPr="00B744F8" w:rsidRDefault="00FD2B07" w:rsidP="00B744F8">
      <w:pPr>
        <w:spacing w:after="0" w:line="240" w:lineRule="auto"/>
        <w:ind w:firstLine="709"/>
        <w:jc w:val="both"/>
        <w:rPr>
          <w:rFonts w:ascii="Times New Roman" w:hAnsi="Times New Roman" w:cs="Times New Roman"/>
          <w:sz w:val="28"/>
          <w:szCs w:val="28"/>
          <w:highlight w:val="yellow"/>
        </w:rPr>
      </w:pPr>
      <w:r w:rsidRPr="00075E37">
        <w:rPr>
          <w:rFonts w:ascii="Times New Roman" w:hAnsi="Times New Roman" w:cs="Times New Roman"/>
          <w:sz w:val="28"/>
          <w:szCs w:val="28"/>
        </w:rPr>
        <w:t xml:space="preserve">В частности, в Италии </w:t>
      </w:r>
      <w:r w:rsidR="00075E37" w:rsidRPr="00075E37">
        <w:rPr>
          <w:rFonts w:ascii="Times New Roman" w:hAnsi="Times New Roman" w:cs="Times New Roman"/>
          <w:sz w:val="28"/>
          <w:szCs w:val="28"/>
        </w:rPr>
        <w:t xml:space="preserve">туристские </w:t>
      </w:r>
      <w:r w:rsidRPr="00075E37">
        <w:rPr>
          <w:rFonts w:ascii="Times New Roman" w:hAnsi="Times New Roman" w:cs="Times New Roman"/>
          <w:sz w:val="28"/>
          <w:szCs w:val="28"/>
        </w:rPr>
        <w:t xml:space="preserve">кластеры </w:t>
      </w:r>
      <w:r w:rsidR="00075E37" w:rsidRPr="00075E37">
        <w:rPr>
          <w:rFonts w:ascii="Times New Roman" w:hAnsi="Times New Roman" w:cs="Times New Roman"/>
          <w:sz w:val="28"/>
          <w:szCs w:val="28"/>
        </w:rPr>
        <w:t>входят в</w:t>
      </w:r>
      <w:r w:rsidRPr="00075E37">
        <w:rPr>
          <w:rFonts w:ascii="Times New Roman" w:hAnsi="Times New Roman" w:cs="Times New Roman"/>
          <w:sz w:val="28"/>
          <w:szCs w:val="28"/>
        </w:rPr>
        <w:t xml:space="preserve"> основном средние и малые </w:t>
      </w:r>
      <w:r w:rsidR="00075E37" w:rsidRPr="00075E37">
        <w:rPr>
          <w:rFonts w:ascii="Times New Roman" w:hAnsi="Times New Roman" w:cs="Times New Roman"/>
          <w:sz w:val="28"/>
          <w:szCs w:val="28"/>
        </w:rPr>
        <w:t xml:space="preserve">компании, </w:t>
      </w:r>
      <w:r w:rsidRPr="00075E37">
        <w:rPr>
          <w:rFonts w:ascii="Times New Roman" w:hAnsi="Times New Roman" w:cs="Times New Roman"/>
          <w:sz w:val="28"/>
          <w:szCs w:val="28"/>
        </w:rPr>
        <w:t>которые как конкурируют, так и взаимодействуют между собой, с явным преобладанием горизонтальных интеграци</w:t>
      </w:r>
      <w:r w:rsidR="00075E37" w:rsidRPr="00075E37">
        <w:rPr>
          <w:rFonts w:ascii="Times New Roman" w:hAnsi="Times New Roman" w:cs="Times New Roman"/>
          <w:sz w:val="28"/>
          <w:szCs w:val="28"/>
        </w:rPr>
        <w:t>й</w:t>
      </w:r>
      <w:r w:rsidRPr="00075E37">
        <w:rPr>
          <w:rFonts w:ascii="Times New Roman" w:hAnsi="Times New Roman" w:cs="Times New Roman"/>
          <w:sz w:val="28"/>
          <w:szCs w:val="28"/>
        </w:rPr>
        <w:t xml:space="preserve"> над вертикальными. Правительство страны не навязывает готовых решений</w:t>
      </w:r>
      <w:r w:rsidR="00EE3BCD">
        <w:rPr>
          <w:rFonts w:ascii="Times New Roman" w:hAnsi="Times New Roman" w:cs="Times New Roman"/>
          <w:sz w:val="28"/>
          <w:szCs w:val="28"/>
        </w:rPr>
        <w:t xml:space="preserve"> туристским кластерам</w:t>
      </w:r>
      <w:r w:rsidRPr="00075E37">
        <w:rPr>
          <w:rFonts w:ascii="Times New Roman" w:hAnsi="Times New Roman" w:cs="Times New Roman"/>
          <w:sz w:val="28"/>
          <w:szCs w:val="28"/>
        </w:rPr>
        <w:t xml:space="preserve">, но общие решения вырабатываются в результате взаимодействия частных </w:t>
      </w:r>
      <w:r w:rsidRPr="00EE3BCD">
        <w:rPr>
          <w:rFonts w:ascii="Times New Roman" w:hAnsi="Times New Roman" w:cs="Times New Roman"/>
          <w:sz w:val="28"/>
          <w:szCs w:val="28"/>
        </w:rPr>
        <w:t xml:space="preserve">предприятий, которые формируют кластер. Такая структура эффективная, так как </w:t>
      </w:r>
      <w:r w:rsidR="00EE3BCD" w:rsidRPr="00EE3BCD">
        <w:rPr>
          <w:rFonts w:ascii="Times New Roman" w:hAnsi="Times New Roman" w:cs="Times New Roman"/>
          <w:sz w:val="28"/>
          <w:szCs w:val="28"/>
        </w:rPr>
        <w:t xml:space="preserve">позволяет кластерам быть гибкими и </w:t>
      </w:r>
      <w:r w:rsidR="00EE3BCD" w:rsidRPr="00B744F8">
        <w:rPr>
          <w:rFonts w:ascii="Times New Roman" w:hAnsi="Times New Roman" w:cs="Times New Roman"/>
          <w:sz w:val="28"/>
          <w:szCs w:val="28"/>
        </w:rPr>
        <w:t>инициативными в своих действиях.</w:t>
      </w:r>
    </w:p>
    <w:p w:rsidR="00EE3BCD" w:rsidRPr="00B744F8" w:rsidRDefault="00B744F8" w:rsidP="00B744F8">
      <w:pPr>
        <w:tabs>
          <w:tab w:val="left" w:pos="555"/>
        </w:tabs>
        <w:spacing w:after="0" w:line="240" w:lineRule="auto"/>
        <w:ind w:firstLine="709"/>
        <w:jc w:val="both"/>
        <w:rPr>
          <w:rFonts w:ascii="Times New Roman" w:hAnsi="Times New Roman" w:cs="Times New Roman"/>
          <w:sz w:val="28"/>
          <w:szCs w:val="28"/>
        </w:rPr>
      </w:pPr>
      <w:r w:rsidRPr="00B744F8">
        <w:rPr>
          <w:rFonts w:ascii="Times New Roman" w:hAnsi="Times New Roman" w:cs="Times New Roman"/>
          <w:sz w:val="28"/>
          <w:szCs w:val="28"/>
        </w:rPr>
        <w:t xml:space="preserve">Государственная кластерная политика </w:t>
      </w:r>
      <w:r w:rsidR="00A579A6">
        <w:rPr>
          <w:rFonts w:ascii="Times New Roman" w:hAnsi="Times New Roman" w:cs="Times New Roman"/>
          <w:sz w:val="28"/>
          <w:szCs w:val="28"/>
        </w:rPr>
        <w:t xml:space="preserve">Италии </w:t>
      </w:r>
      <w:r w:rsidRPr="00B744F8">
        <w:rPr>
          <w:rFonts w:ascii="Times New Roman" w:hAnsi="Times New Roman" w:cs="Times New Roman"/>
          <w:sz w:val="28"/>
          <w:szCs w:val="28"/>
        </w:rPr>
        <w:t>обычно устанавливает общие стратегии и цели для развития кластеров на национальном уровне</w:t>
      </w:r>
      <w:r w:rsidR="00A579A6">
        <w:rPr>
          <w:rFonts w:ascii="Times New Roman" w:hAnsi="Times New Roman" w:cs="Times New Roman"/>
          <w:sz w:val="28"/>
          <w:szCs w:val="28"/>
        </w:rPr>
        <w:t>, которые охватывают такие аспекты, как выд</w:t>
      </w:r>
      <w:r w:rsidRPr="00B744F8">
        <w:rPr>
          <w:rFonts w:ascii="Times New Roman" w:hAnsi="Times New Roman" w:cs="Times New Roman"/>
          <w:sz w:val="28"/>
          <w:szCs w:val="28"/>
        </w:rPr>
        <w:t>еление финансовых ресурсов, разработку программ поддержки и создание инструментов для содействия развитию кластеров в разных отраслях и регионах.</w:t>
      </w:r>
      <w:r w:rsidR="00A579A6">
        <w:rPr>
          <w:rFonts w:ascii="Times New Roman" w:hAnsi="Times New Roman" w:cs="Times New Roman"/>
          <w:sz w:val="28"/>
          <w:szCs w:val="28"/>
        </w:rPr>
        <w:t xml:space="preserve"> </w:t>
      </w:r>
      <w:r w:rsidRPr="00B744F8">
        <w:rPr>
          <w:rFonts w:ascii="Times New Roman" w:hAnsi="Times New Roman" w:cs="Times New Roman"/>
          <w:sz w:val="28"/>
          <w:szCs w:val="28"/>
        </w:rPr>
        <w:t>Однако, на практике, реализация кластерной политики в Италии часто осуществляется на муниципальном уровне. Местные муниципальные органы играют активную роль в создании благоприятной среды для развития кластеров и поддержки их взаимодействия. Они могут предоставлять субсидии, организовывать обучающие программы и консультации, а также облегчать коммуникацию и сотрудничество между предприятиями кластера.</w:t>
      </w:r>
    </w:p>
    <w:p w:rsidR="009D0605" w:rsidRDefault="00B744F8" w:rsidP="009D0605">
      <w:pPr>
        <w:tabs>
          <w:tab w:val="left" w:pos="555"/>
        </w:tabs>
        <w:spacing w:after="0" w:line="240" w:lineRule="auto"/>
        <w:ind w:firstLine="709"/>
        <w:jc w:val="both"/>
        <w:rPr>
          <w:rFonts w:ascii="Times New Roman" w:hAnsi="Times New Roman" w:cs="Times New Roman"/>
          <w:sz w:val="28"/>
          <w:szCs w:val="28"/>
        </w:rPr>
      </w:pPr>
      <w:r w:rsidRPr="00B744F8">
        <w:rPr>
          <w:rFonts w:ascii="Times New Roman" w:hAnsi="Times New Roman" w:cs="Times New Roman"/>
          <w:sz w:val="28"/>
          <w:szCs w:val="28"/>
        </w:rPr>
        <w:t>Важно отметить, что местные муниципальные органы в Италии обычно не препятствуют решениям и инициативам участников фирм в кластере. Вместо этого они стараются создать условия, которые способствуют развитию и росту предприятий, а также улучшению их взаимодействия. Такой подход позволяет предприятиям быть более гибкими и инициативными, а также содействует развитию инноваций и сотрудничеству в рамках кластера.</w:t>
      </w:r>
    </w:p>
    <w:p w:rsidR="00A549C5" w:rsidRDefault="00250524" w:rsidP="004B39D9">
      <w:pPr>
        <w:tabs>
          <w:tab w:val="left" w:pos="555"/>
        </w:tabs>
        <w:spacing w:after="0" w:line="240" w:lineRule="auto"/>
        <w:ind w:firstLine="709"/>
        <w:jc w:val="both"/>
        <w:rPr>
          <w:rFonts w:ascii="Times New Roman" w:eastAsia="Times New Roman" w:hAnsi="Times New Roman" w:cs="Times New Roman"/>
          <w:sz w:val="28"/>
          <w:szCs w:val="28"/>
          <w:lang w:eastAsia="ru-RU"/>
        </w:rPr>
      </w:pPr>
      <w:r w:rsidRPr="009D0605">
        <w:rPr>
          <w:rFonts w:ascii="Times New Roman" w:hAnsi="Times New Roman" w:cs="Times New Roman"/>
          <w:sz w:val="28"/>
          <w:szCs w:val="28"/>
        </w:rPr>
        <w:t xml:space="preserve">Кластерное развитие туризма Италии примечательно еще тем, что на основе его опыта можно увидеть </w:t>
      </w:r>
      <w:r w:rsidR="00AF0B5D" w:rsidRPr="009D0605">
        <w:rPr>
          <w:rFonts w:ascii="Times New Roman" w:hAnsi="Times New Roman" w:cs="Times New Roman"/>
          <w:sz w:val="28"/>
          <w:szCs w:val="28"/>
        </w:rPr>
        <w:t xml:space="preserve">расширение масштабов </w:t>
      </w:r>
      <w:r w:rsidRPr="009D0605">
        <w:rPr>
          <w:rFonts w:ascii="Times New Roman" w:hAnsi="Times New Roman" w:cs="Times New Roman"/>
          <w:sz w:val="28"/>
          <w:szCs w:val="28"/>
        </w:rPr>
        <w:t>развити</w:t>
      </w:r>
      <w:r w:rsidR="00AF0B5D" w:rsidRPr="009D0605">
        <w:rPr>
          <w:rFonts w:ascii="Times New Roman" w:hAnsi="Times New Roman" w:cs="Times New Roman"/>
          <w:sz w:val="28"/>
          <w:szCs w:val="28"/>
        </w:rPr>
        <w:t>я</w:t>
      </w:r>
      <w:r w:rsidRPr="009D0605">
        <w:rPr>
          <w:rFonts w:ascii="Times New Roman" w:hAnsi="Times New Roman" w:cs="Times New Roman"/>
          <w:sz w:val="28"/>
          <w:szCs w:val="28"/>
        </w:rPr>
        <w:t xml:space="preserve"> туристского кластера вне границ одного государства. </w:t>
      </w:r>
      <w:r w:rsidR="00B60628" w:rsidRPr="009D0605">
        <w:rPr>
          <w:rFonts w:ascii="Times New Roman" w:hAnsi="Times New Roman" w:cs="Times New Roman"/>
          <w:sz w:val="28"/>
          <w:szCs w:val="28"/>
        </w:rPr>
        <w:t xml:space="preserve">Ярким примером </w:t>
      </w:r>
      <w:r w:rsidRPr="009D0605">
        <w:rPr>
          <w:rFonts w:ascii="Times New Roman" w:hAnsi="Times New Roman" w:cs="Times New Roman"/>
          <w:sz w:val="28"/>
          <w:szCs w:val="28"/>
        </w:rPr>
        <w:t>такого опыта</w:t>
      </w:r>
      <w:r w:rsidR="00B60628" w:rsidRPr="009D0605">
        <w:rPr>
          <w:rFonts w:ascii="Times New Roman" w:hAnsi="Times New Roman" w:cs="Times New Roman"/>
          <w:sz w:val="28"/>
          <w:szCs w:val="28"/>
        </w:rPr>
        <w:t xml:space="preserve"> выступает проект </w:t>
      </w:r>
      <w:r w:rsidR="00FD2B07" w:rsidRPr="009D0605">
        <w:rPr>
          <w:rFonts w:ascii="Times New Roman" w:hAnsi="Times New Roman" w:cs="Times New Roman"/>
          <w:sz w:val="28"/>
          <w:szCs w:val="28"/>
        </w:rPr>
        <w:t>по формированию межстранового туристического кластера  «Комплексные меры по устойчивому развитию туризма</w:t>
      </w:r>
      <w:r w:rsidR="00B60628" w:rsidRPr="009D0605">
        <w:rPr>
          <w:rFonts w:ascii="Times New Roman" w:hAnsi="Times New Roman" w:cs="Times New Roman"/>
          <w:sz w:val="28"/>
          <w:szCs w:val="28"/>
        </w:rPr>
        <w:t xml:space="preserve"> </w:t>
      </w:r>
      <w:r w:rsidR="00FD2B07" w:rsidRPr="009D0605">
        <w:rPr>
          <w:rFonts w:ascii="Times New Roman" w:hAnsi="Times New Roman" w:cs="Times New Roman"/>
          <w:sz w:val="28"/>
          <w:szCs w:val="28"/>
        </w:rPr>
        <w:t>– TUR.GRATE.2», реализуемый в рамках программы Адриатического Сотрудничества IPA</w:t>
      </w:r>
      <w:r w:rsidR="00AF0B5D" w:rsidRPr="009D0605">
        <w:rPr>
          <w:rFonts w:ascii="Times New Roman" w:hAnsi="Times New Roman" w:cs="Times New Roman"/>
          <w:sz w:val="28"/>
          <w:szCs w:val="28"/>
        </w:rPr>
        <w:t xml:space="preserve"> [</w:t>
      </w:r>
      <w:r w:rsidR="00A514B1">
        <w:rPr>
          <w:rFonts w:ascii="Times New Roman" w:hAnsi="Times New Roman" w:cs="Times New Roman"/>
          <w:sz w:val="28"/>
          <w:szCs w:val="28"/>
        </w:rPr>
        <w:t>48</w:t>
      </w:r>
      <w:r w:rsidR="00AF0B5D" w:rsidRPr="008F7D4E">
        <w:rPr>
          <w:rFonts w:ascii="Times New Roman" w:hAnsi="Times New Roman" w:cs="Times New Roman"/>
          <w:sz w:val="28"/>
          <w:szCs w:val="28"/>
        </w:rPr>
        <w:t>]</w:t>
      </w:r>
      <w:r w:rsidR="00FD2B07" w:rsidRPr="008F7D4E">
        <w:rPr>
          <w:rFonts w:ascii="Times New Roman" w:hAnsi="Times New Roman" w:cs="Times New Roman"/>
          <w:sz w:val="28"/>
          <w:szCs w:val="28"/>
        </w:rPr>
        <w:t xml:space="preserve">. </w:t>
      </w:r>
      <w:r w:rsidR="00FD2B07" w:rsidRPr="009D0605">
        <w:rPr>
          <w:rFonts w:ascii="Times New Roman" w:hAnsi="Times New Roman" w:cs="Times New Roman"/>
          <w:sz w:val="28"/>
          <w:szCs w:val="28"/>
        </w:rPr>
        <w:t>Участник</w:t>
      </w:r>
      <w:r w:rsidR="00B60628" w:rsidRPr="009D0605">
        <w:rPr>
          <w:rFonts w:ascii="Times New Roman" w:hAnsi="Times New Roman" w:cs="Times New Roman"/>
          <w:sz w:val="28"/>
          <w:szCs w:val="28"/>
        </w:rPr>
        <w:t xml:space="preserve">ами </w:t>
      </w:r>
      <w:r w:rsidR="00FD2B07" w:rsidRPr="009D0605">
        <w:rPr>
          <w:rFonts w:ascii="Times New Roman" w:hAnsi="Times New Roman" w:cs="Times New Roman"/>
          <w:sz w:val="28"/>
          <w:szCs w:val="28"/>
        </w:rPr>
        <w:t xml:space="preserve">данного проекта </w:t>
      </w:r>
      <w:r w:rsidR="00B60628" w:rsidRPr="009D0605">
        <w:rPr>
          <w:rFonts w:ascii="Times New Roman" w:hAnsi="Times New Roman" w:cs="Times New Roman"/>
          <w:sz w:val="28"/>
          <w:szCs w:val="28"/>
        </w:rPr>
        <w:t xml:space="preserve">являются </w:t>
      </w:r>
      <w:r w:rsidR="00FD2B07" w:rsidRPr="009D0605">
        <w:rPr>
          <w:rFonts w:ascii="Times New Roman" w:hAnsi="Times New Roman" w:cs="Times New Roman"/>
          <w:sz w:val="28"/>
          <w:szCs w:val="28"/>
        </w:rPr>
        <w:t>страны побережья Адриатического моря</w:t>
      </w:r>
      <w:r w:rsidR="00B60628" w:rsidRPr="009D0605">
        <w:rPr>
          <w:rFonts w:ascii="Times New Roman" w:hAnsi="Times New Roman" w:cs="Times New Roman"/>
          <w:sz w:val="28"/>
          <w:szCs w:val="28"/>
        </w:rPr>
        <w:t>, куда относятся</w:t>
      </w:r>
      <w:r w:rsidR="00FD2B07" w:rsidRPr="009D0605">
        <w:rPr>
          <w:rFonts w:ascii="Times New Roman" w:hAnsi="Times New Roman" w:cs="Times New Roman"/>
          <w:sz w:val="28"/>
          <w:szCs w:val="28"/>
        </w:rPr>
        <w:t xml:space="preserve"> Италия, Греция, Албания, Черногория. В туристской индустрии данный проект считается одним из успешных межгосударственных взаимодействи</w:t>
      </w:r>
      <w:r w:rsidR="001C27CD">
        <w:rPr>
          <w:rFonts w:ascii="Times New Roman" w:hAnsi="Times New Roman" w:cs="Times New Roman"/>
          <w:sz w:val="28"/>
          <w:szCs w:val="28"/>
        </w:rPr>
        <w:t>й</w:t>
      </w:r>
      <w:r w:rsidR="00FD2B07" w:rsidRPr="009D0605">
        <w:rPr>
          <w:rFonts w:ascii="Times New Roman" w:hAnsi="Times New Roman" w:cs="Times New Roman"/>
          <w:sz w:val="28"/>
          <w:szCs w:val="28"/>
        </w:rPr>
        <w:t xml:space="preserve"> в туризме на основе кластерного </w:t>
      </w:r>
      <w:r w:rsidR="00B60628" w:rsidRPr="009D0605">
        <w:rPr>
          <w:rFonts w:ascii="Times New Roman" w:hAnsi="Times New Roman" w:cs="Times New Roman"/>
          <w:sz w:val="28"/>
          <w:szCs w:val="28"/>
        </w:rPr>
        <w:t xml:space="preserve">подхода. </w:t>
      </w:r>
      <w:r w:rsidR="004B39D9">
        <w:rPr>
          <w:rFonts w:ascii="Times New Roman" w:hAnsi="Times New Roman" w:cs="Times New Roman"/>
          <w:sz w:val="28"/>
          <w:szCs w:val="28"/>
        </w:rPr>
        <w:t xml:space="preserve">Участниками данного проекта ставится цель усилить туристические направления в приморских странах </w:t>
      </w:r>
      <w:r w:rsidR="00A549C5" w:rsidRPr="001C27CD">
        <w:rPr>
          <w:rFonts w:ascii="Times New Roman" w:hAnsi="Times New Roman" w:cs="Times New Roman"/>
          <w:sz w:val="28"/>
          <w:szCs w:val="28"/>
          <w:lang w:eastAsia="ru-RU"/>
        </w:rPr>
        <w:t xml:space="preserve">Адриатического </w:t>
      </w:r>
      <w:r w:rsidR="004B39D9">
        <w:rPr>
          <w:rFonts w:ascii="Times New Roman" w:hAnsi="Times New Roman" w:cs="Times New Roman"/>
          <w:sz w:val="28"/>
          <w:szCs w:val="28"/>
          <w:lang w:eastAsia="ru-RU"/>
        </w:rPr>
        <w:t xml:space="preserve">побережья </w:t>
      </w:r>
      <w:r w:rsidR="00A549C5" w:rsidRPr="001C27CD">
        <w:rPr>
          <w:rFonts w:ascii="Times New Roman" w:hAnsi="Times New Roman" w:cs="Times New Roman"/>
          <w:sz w:val="28"/>
          <w:szCs w:val="28"/>
          <w:lang w:eastAsia="ru-RU"/>
        </w:rPr>
        <w:t>через совместное использование новой интегрированной системы устойчивого управления туристической продукцией</w:t>
      </w:r>
      <w:r w:rsidR="004B39D9">
        <w:rPr>
          <w:rFonts w:ascii="Times New Roman" w:hAnsi="Times New Roman" w:cs="Times New Roman"/>
          <w:sz w:val="28"/>
          <w:szCs w:val="28"/>
          <w:lang w:eastAsia="ru-RU"/>
        </w:rPr>
        <w:t xml:space="preserve">, </w:t>
      </w:r>
      <w:r w:rsidR="00E16798">
        <w:rPr>
          <w:rFonts w:ascii="Times New Roman" w:hAnsi="Times New Roman" w:cs="Times New Roman"/>
          <w:sz w:val="28"/>
          <w:szCs w:val="28"/>
          <w:lang w:eastAsia="ru-RU"/>
        </w:rPr>
        <w:t>где подключены</w:t>
      </w:r>
      <w:r w:rsidR="004B39D9">
        <w:rPr>
          <w:rFonts w:ascii="Times New Roman" w:hAnsi="Times New Roman" w:cs="Times New Roman"/>
          <w:sz w:val="28"/>
          <w:szCs w:val="28"/>
          <w:lang w:eastAsia="ru-RU"/>
        </w:rPr>
        <w:t xml:space="preserve"> государственные и муниципальные </w:t>
      </w:r>
      <w:r w:rsidR="00A549C5" w:rsidRPr="00A549C5">
        <w:rPr>
          <w:rFonts w:ascii="Times New Roman" w:eastAsia="Times New Roman" w:hAnsi="Times New Roman" w:cs="Times New Roman"/>
          <w:sz w:val="28"/>
          <w:szCs w:val="28"/>
          <w:lang w:eastAsia="ru-RU"/>
        </w:rPr>
        <w:t xml:space="preserve">органы, туристические компании, культурные и образовательные учреждения. </w:t>
      </w:r>
    </w:p>
    <w:p w:rsidR="00A549C5" w:rsidRDefault="00F53DCF" w:rsidP="00F53DCF">
      <w:pPr>
        <w:tabs>
          <w:tab w:val="left" w:pos="55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A549C5">
        <w:rPr>
          <w:rFonts w:ascii="Times New Roman" w:eastAsia="Times New Roman" w:hAnsi="Times New Roman" w:cs="Times New Roman"/>
          <w:sz w:val="28"/>
          <w:szCs w:val="28"/>
          <w:lang w:eastAsia="ru-RU"/>
        </w:rPr>
        <w:t xml:space="preserve"> целях создания цельного и устойчивого туристического продукта</w:t>
      </w:r>
      <w:r>
        <w:rPr>
          <w:rFonts w:ascii="Times New Roman" w:eastAsia="Times New Roman" w:hAnsi="Times New Roman" w:cs="Times New Roman"/>
          <w:sz w:val="28"/>
          <w:szCs w:val="28"/>
          <w:lang w:eastAsia="ru-RU"/>
        </w:rPr>
        <w:t xml:space="preserve"> в рамках данного проекта </w:t>
      </w:r>
      <w:r w:rsidRPr="00A549C5">
        <w:rPr>
          <w:rFonts w:ascii="Times New Roman" w:eastAsia="Times New Roman" w:hAnsi="Times New Roman" w:cs="Times New Roman"/>
          <w:sz w:val="28"/>
          <w:szCs w:val="28"/>
          <w:lang w:eastAsia="ru-RU"/>
        </w:rPr>
        <w:t>предполагает</w:t>
      </w:r>
      <w:r>
        <w:rPr>
          <w:rFonts w:ascii="Times New Roman" w:eastAsia="Times New Roman" w:hAnsi="Times New Roman" w:cs="Times New Roman"/>
          <w:sz w:val="28"/>
          <w:szCs w:val="28"/>
          <w:lang w:eastAsia="ru-RU"/>
        </w:rPr>
        <w:t>ся</w:t>
      </w:r>
      <w:r w:rsidRPr="00A549C5">
        <w:rPr>
          <w:rFonts w:ascii="Times New Roman" w:eastAsia="Times New Roman" w:hAnsi="Times New Roman" w:cs="Times New Roman"/>
          <w:sz w:val="28"/>
          <w:szCs w:val="28"/>
          <w:lang w:eastAsia="ru-RU"/>
        </w:rPr>
        <w:t xml:space="preserve"> совместное </w:t>
      </w:r>
      <w:r>
        <w:rPr>
          <w:rFonts w:ascii="Times New Roman" w:eastAsia="Times New Roman" w:hAnsi="Times New Roman" w:cs="Times New Roman"/>
          <w:sz w:val="28"/>
          <w:szCs w:val="28"/>
          <w:lang w:eastAsia="ru-RU"/>
        </w:rPr>
        <w:t xml:space="preserve">проведение таких мероприятий, как </w:t>
      </w:r>
      <w:r w:rsidRPr="00A549C5">
        <w:rPr>
          <w:rFonts w:ascii="Times New Roman" w:eastAsia="Times New Roman" w:hAnsi="Times New Roman" w:cs="Times New Roman"/>
          <w:sz w:val="28"/>
          <w:szCs w:val="28"/>
          <w:lang w:eastAsia="ru-RU"/>
        </w:rPr>
        <w:t>планирование, маркетинг, развитие инфраструктуры и управление ресурсами</w:t>
      </w:r>
      <w:r>
        <w:rPr>
          <w:rFonts w:ascii="Times New Roman" w:eastAsia="Times New Roman" w:hAnsi="Times New Roman" w:cs="Times New Roman"/>
          <w:sz w:val="28"/>
          <w:szCs w:val="28"/>
          <w:lang w:eastAsia="ru-RU"/>
        </w:rPr>
        <w:t>, которые вошли в разработку общих стратегий и программ, в</w:t>
      </w:r>
      <w:r w:rsidR="00E16798">
        <w:rPr>
          <w:rFonts w:ascii="Times New Roman" w:eastAsia="Times New Roman" w:hAnsi="Times New Roman" w:cs="Times New Roman"/>
          <w:sz w:val="28"/>
          <w:szCs w:val="28"/>
          <w:lang w:eastAsia="ru-RU"/>
        </w:rPr>
        <w:t xml:space="preserve"> чем, собственно, и выражается суть и</w:t>
      </w:r>
      <w:r w:rsidR="00A549C5" w:rsidRPr="00A549C5">
        <w:rPr>
          <w:rFonts w:ascii="Times New Roman" w:eastAsia="Times New Roman" w:hAnsi="Times New Roman" w:cs="Times New Roman"/>
          <w:sz w:val="28"/>
          <w:szCs w:val="28"/>
          <w:lang w:eastAsia="ru-RU"/>
        </w:rPr>
        <w:t>нтегрированн</w:t>
      </w:r>
      <w:r w:rsidR="00E16798">
        <w:rPr>
          <w:rFonts w:ascii="Times New Roman" w:eastAsia="Times New Roman" w:hAnsi="Times New Roman" w:cs="Times New Roman"/>
          <w:sz w:val="28"/>
          <w:szCs w:val="28"/>
          <w:lang w:eastAsia="ru-RU"/>
        </w:rPr>
        <w:t>ой</w:t>
      </w:r>
      <w:r w:rsidR="00A549C5" w:rsidRPr="00A549C5">
        <w:rPr>
          <w:rFonts w:ascii="Times New Roman" w:eastAsia="Times New Roman" w:hAnsi="Times New Roman" w:cs="Times New Roman"/>
          <w:sz w:val="28"/>
          <w:szCs w:val="28"/>
          <w:lang w:eastAsia="ru-RU"/>
        </w:rPr>
        <w:t xml:space="preserve"> систем</w:t>
      </w:r>
      <w:r w:rsidR="00E16798">
        <w:rPr>
          <w:rFonts w:ascii="Times New Roman" w:eastAsia="Times New Roman" w:hAnsi="Times New Roman" w:cs="Times New Roman"/>
          <w:sz w:val="28"/>
          <w:szCs w:val="28"/>
          <w:lang w:eastAsia="ru-RU"/>
        </w:rPr>
        <w:t>ы</w:t>
      </w:r>
      <w:r w:rsidR="00A549C5" w:rsidRPr="00A549C5">
        <w:rPr>
          <w:rFonts w:ascii="Times New Roman" w:eastAsia="Times New Roman" w:hAnsi="Times New Roman" w:cs="Times New Roman"/>
          <w:sz w:val="28"/>
          <w:szCs w:val="28"/>
          <w:lang w:eastAsia="ru-RU"/>
        </w:rPr>
        <w:t xml:space="preserve"> управления туристической продукцией</w:t>
      </w:r>
      <w:r>
        <w:rPr>
          <w:rFonts w:ascii="Times New Roman" w:eastAsia="Times New Roman" w:hAnsi="Times New Roman" w:cs="Times New Roman"/>
          <w:sz w:val="28"/>
          <w:szCs w:val="28"/>
          <w:lang w:eastAsia="ru-RU"/>
        </w:rPr>
        <w:t xml:space="preserve">. </w:t>
      </w:r>
    </w:p>
    <w:p w:rsidR="00FD2B07" w:rsidRDefault="00FD2B07" w:rsidP="007C73A1">
      <w:pPr>
        <w:tabs>
          <w:tab w:val="left" w:pos="555"/>
        </w:tabs>
        <w:spacing w:after="0" w:line="240" w:lineRule="auto"/>
        <w:ind w:firstLine="709"/>
        <w:jc w:val="both"/>
        <w:rPr>
          <w:rFonts w:ascii="Times New Roman" w:hAnsi="Times New Roman" w:cs="Times New Roman"/>
          <w:sz w:val="28"/>
          <w:szCs w:val="28"/>
        </w:rPr>
      </w:pPr>
      <w:r w:rsidRPr="007C73A1">
        <w:rPr>
          <w:rFonts w:ascii="Times New Roman" w:hAnsi="Times New Roman" w:cs="Times New Roman"/>
          <w:sz w:val="28"/>
          <w:szCs w:val="28"/>
        </w:rPr>
        <w:t xml:space="preserve">За счет </w:t>
      </w:r>
      <w:r w:rsidR="00934088" w:rsidRPr="007C73A1">
        <w:rPr>
          <w:rFonts w:ascii="Times New Roman" w:hAnsi="Times New Roman" w:cs="Times New Roman"/>
          <w:sz w:val="28"/>
          <w:szCs w:val="28"/>
        </w:rPr>
        <w:t>межгосударственного</w:t>
      </w:r>
      <w:r w:rsidRPr="007C73A1">
        <w:rPr>
          <w:rFonts w:ascii="Times New Roman" w:hAnsi="Times New Roman" w:cs="Times New Roman"/>
          <w:sz w:val="28"/>
          <w:szCs w:val="28"/>
        </w:rPr>
        <w:t xml:space="preserve"> кластерного проекта «TUR.GRATE 2», реализованного итальянской туристической индустрией, разрешен локальный аспект территориальной политики развития в туристской индустрии, что тем самым позволило сформировать сеть эффективного международного сотрудничества в индустрии туризма, а также был применен разработанный инновационный методологический подход к управлению историко-культурным наследием и туристско-рекреационным потенциалом.</w:t>
      </w:r>
    </w:p>
    <w:p w:rsidR="00FD2B07" w:rsidRPr="00195A25" w:rsidRDefault="0052253B" w:rsidP="00C46ED0">
      <w:pPr>
        <w:tabs>
          <w:tab w:val="left" w:pos="5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Французский опыт кластер</w:t>
      </w:r>
      <w:r w:rsidR="00083C04">
        <w:rPr>
          <w:rFonts w:ascii="Times New Roman" w:hAnsi="Times New Roman" w:cs="Times New Roman"/>
          <w:sz w:val="28"/>
          <w:szCs w:val="28"/>
        </w:rPr>
        <w:t>ного развития туризма привлекателен сильной государственной поддержкой</w:t>
      </w:r>
      <w:r w:rsidR="00C46ED0">
        <w:rPr>
          <w:rFonts w:ascii="Times New Roman" w:hAnsi="Times New Roman" w:cs="Times New Roman"/>
          <w:sz w:val="28"/>
          <w:szCs w:val="28"/>
        </w:rPr>
        <w:t>. Р</w:t>
      </w:r>
      <w:r w:rsidR="00083C04">
        <w:rPr>
          <w:rFonts w:ascii="Times New Roman" w:hAnsi="Times New Roman" w:cs="Times New Roman"/>
          <w:sz w:val="28"/>
          <w:szCs w:val="28"/>
        </w:rPr>
        <w:t>азработа</w:t>
      </w:r>
      <w:r w:rsidR="00C46ED0">
        <w:rPr>
          <w:rFonts w:ascii="Times New Roman" w:hAnsi="Times New Roman" w:cs="Times New Roman"/>
          <w:sz w:val="28"/>
          <w:szCs w:val="28"/>
        </w:rPr>
        <w:t>нный</w:t>
      </w:r>
      <w:r w:rsidR="00083C04">
        <w:rPr>
          <w:rFonts w:ascii="Times New Roman" w:hAnsi="Times New Roman" w:cs="Times New Roman"/>
          <w:sz w:val="28"/>
          <w:szCs w:val="28"/>
        </w:rPr>
        <w:t xml:space="preserve"> организационно-правовой механизм</w:t>
      </w:r>
      <w:r w:rsidR="00C46ED0">
        <w:rPr>
          <w:rFonts w:ascii="Times New Roman" w:hAnsi="Times New Roman" w:cs="Times New Roman"/>
          <w:sz w:val="28"/>
          <w:szCs w:val="28"/>
        </w:rPr>
        <w:t xml:space="preserve"> государства по</w:t>
      </w:r>
      <w:r w:rsidR="00083C04">
        <w:rPr>
          <w:rFonts w:ascii="Times New Roman" w:hAnsi="Times New Roman" w:cs="Times New Roman"/>
          <w:sz w:val="28"/>
          <w:szCs w:val="28"/>
        </w:rPr>
        <w:t xml:space="preserve"> поддержк</w:t>
      </w:r>
      <w:r w:rsidR="00C46ED0">
        <w:rPr>
          <w:rFonts w:ascii="Times New Roman" w:hAnsi="Times New Roman" w:cs="Times New Roman"/>
          <w:sz w:val="28"/>
          <w:szCs w:val="28"/>
        </w:rPr>
        <w:t>е</w:t>
      </w:r>
      <w:r w:rsidR="00083C04">
        <w:rPr>
          <w:rFonts w:ascii="Times New Roman" w:hAnsi="Times New Roman" w:cs="Times New Roman"/>
          <w:sz w:val="28"/>
          <w:szCs w:val="28"/>
        </w:rPr>
        <w:t xml:space="preserve"> </w:t>
      </w:r>
      <w:r w:rsidR="00C46ED0">
        <w:rPr>
          <w:rFonts w:ascii="Times New Roman" w:hAnsi="Times New Roman" w:cs="Times New Roman"/>
          <w:sz w:val="28"/>
          <w:szCs w:val="28"/>
        </w:rPr>
        <w:t>туристских кластеров направлен на стимулирование внедрения и реализацию научно-исследовательских проектов через проведение научно-исследовательских и опытно-конструкторских разработок (НИОКР), снижение налога на инвестиции в НИОКР, регулирование инновационной деятельности. Особенностью кластерного развития туризма во Франции является тесное взаимодействие между территориально-близкими производственными группами, вузами и научно-</w:t>
      </w:r>
      <w:r w:rsidR="00C46ED0" w:rsidRPr="00195A25">
        <w:rPr>
          <w:rFonts w:ascii="Times New Roman" w:hAnsi="Times New Roman" w:cs="Times New Roman"/>
          <w:sz w:val="28"/>
          <w:szCs w:val="28"/>
        </w:rPr>
        <w:t>исследовательскими организациями.</w:t>
      </w:r>
    </w:p>
    <w:p w:rsidR="00021006" w:rsidRDefault="00934088" w:rsidP="00021006">
      <w:pPr>
        <w:tabs>
          <w:tab w:val="left" w:pos="555"/>
        </w:tabs>
        <w:spacing w:after="0" w:line="240" w:lineRule="auto"/>
        <w:ind w:firstLine="709"/>
        <w:jc w:val="both"/>
        <w:rPr>
          <w:rFonts w:ascii="Times New Roman" w:hAnsi="Times New Roman" w:cs="Times New Roman"/>
          <w:sz w:val="28"/>
          <w:szCs w:val="28"/>
        </w:rPr>
      </w:pPr>
      <w:r w:rsidRPr="00195A25">
        <w:rPr>
          <w:rFonts w:ascii="Times New Roman" w:hAnsi="Times New Roman" w:cs="Times New Roman"/>
          <w:sz w:val="28"/>
          <w:szCs w:val="28"/>
        </w:rPr>
        <w:t xml:space="preserve">Опыт организации межгосударственного кластерного развития туризма примечателен также и во Франции. Большой вклад в </w:t>
      </w:r>
      <w:r w:rsidR="00C12D6B" w:rsidRPr="00195A25">
        <w:rPr>
          <w:rFonts w:ascii="Times New Roman" w:hAnsi="Times New Roman" w:cs="Times New Roman"/>
          <w:sz w:val="28"/>
          <w:szCs w:val="28"/>
        </w:rPr>
        <w:t>кластерное развитие туризма внесло Агентство по туристическому развитию Франции «</w:t>
      </w:r>
      <w:r w:rsidR="00C12D6B" w:rsidRPr="00195A25">
        <w:rPr>
          <w:rFonts w:ascii="Times New Roman" w:hAnsi="Times New Roman" w:cs="Times New Roman"/>
          <w:sz w:val="28"/>
          <w:szCs w:val="28"/>
          <w:lang w:val="en-US"/>
        </w:rPr>
        <w:t>Atout</w:t>
      </w:r>
      <w:r w:rsidR="00C12D6B" w:rsidRPr="00195A25">
        <w:rPr>
          <w:rFonts w:ascii="Times New Roman" w:hAnsi="Times New Roman" w:cs="Times New Roman"/>
          <w:sz w:val="28"/>
          <w:szCs w:val="28"/>
        </w:rPr>
        <w:t xml:space="preserve"> </w:t>
      </w:r>
      <w:r w:rsidR="00C12D6B" w:rsidRPr="00195A25">
        <w:rPr>
          <w:rFonts w:ascii="Times New Roman" w:hAnsi="Times New Roman" w:cs="Times New Roman"/>
          <w:sz w:val="28"/>
          <w:szCs w:val="28"/>
          <w:lang w:val="en-US"/>
        </w:rPr>
        <w:t>France</w:t>
      </w:r>
      <w:r w:rsidR="00C12D6B" w:rsidRPr="00195A25">
        <w:rPr>
          <w:rFonts w:ascii="Times New Roman" w:hAnsi="Times New Roman" w:cs="Times New Roman"/>
          <w:sz w:val="28"/>
          <w:szCs w:val="28"/>
        </w:rPr>
        <w:t>»,</w:t>
      </w:r>
      <w:r w:rsidR="00125715" w:rsidRPr="00195A25">
        <w:rPr>
          <w:rFonts w:ascii="Times New Roman" w:hAnsi="Times New Roman" w:cs="Times New Roman"/>
          <w:sz w:val="28"/>
          <w:szCs w:val="28"/>
        </w:rPr>
        <w:t xml:space="preserve"> представляющее собой глобальную сеть на 33 страны, в которой работают около 400 работников во Франции и за ее пределами. </w:t>
      </w:r>
      <w:r w:rsidR="008F7CF9" w:rsidRPr="00195A25">
        <w:rPr>
          <w:rFonts w:ascii="Times New Roman" w:hAnsi="Times New Roman" w:cs="Times New Roman"/>
          <w:sz w:val="28"/>
          <w:szCs w:val="28"/>
        </w:rPr>
        <w:t xml:space="preserve">В Агентство </w:t>
      </w:r>
      <w:r w:rsidR="008F7CF9">
        <w:rPr>
          <w:rFonts w:ascii="Times New Roman" w:hAnsi="Times New Roman" w:cs="Times New Roman"/>
          <w:sz w:val="28"/>
          <w:szCs w:val="28"/>
        </w:rPr>
        <w:t>вход</w:t>
      </w:r>
      <w:r w:rsidR="005B4A2E">
        <w:rPr>
          <w:rFonts w:ascii="Times New Roman" w:hAnsi="Times New Roman" w:cs="Times New Roman"/>
          <w:sz w:val="28"/>
          <w:szCs w:val="28"/>
        </w:rPr>
        <w:t>я</w:t>
      </w:r>
      <w:r w:rsidR="008F7CF9">
        <w:rPr>
          <w:rFonts w:ascii="Times New Roman" w:hAnsi="Times New Roman" w:cs="Times New Roman"/>
          <w:sz w:val="28"/>
          <w:szCs w:val="28"/>
        </w:rPr>
        <w:t xml:space="preserve">т </w:t>
      </w:r>
      <w:r w:rsidR="005B4A2E">
        <w:rPr>
          <w:rFonts w:ascii="Times New Roman" w:hAnsi="Times New Roman" w:cs="Times New Roman"/>
          <w:sz w:val="28"/>
          <w:szCs w:val="28"/>
        </w:rPr>
        <w:t xml:space="preserve">представители государственных и частных </w:t>
      </w:r>
      <w:r w:rsidR="00990F2D">
        <w:rPr>
          <w:rFonts w:ascii="Times New Roman" w:hAnsi="Times New Roman" w:cs="Times New Roman"/>
          <w:sz w:val="28"/>
          <w:szCs w:val="28"/>
        </w:rPr>
        <w:t>туркомпаний</w:t>
      </w:r>
      <w:r w:rsidR="00021006">
        <w:rPr>
          <w:rFonts w:ascii="Times New Roman" w:hAnsi="Times New Roman" w:cs="Times New Roman"/>
          <w:sz w:val="28"/>
          <w:szCs w:val="28"/>
        </w:rPr>
        <w:t xml:space="preserve">, реализующих </w:t>
      </w:r>
      <w:r w:rsidR="00FD2B07" w:rsidRPr="005D55AB">
        <w:rPr>
          <w:rFonts w:ascii="Times New Roman" w:hAnsi="Times New Roman" w:cs="Times New Roman"/>
          <w:sz w:val="28"/>
          <w:szCs w:val="28"/>
        </w:rPr>
        <w:t xml:space="preserve">множество успешных туристских проектов. </w:t>
      </w:r>
    </w:p>
    <w:p w:rsidR="005D55AB" w:rsidRPr="005D55AB" w:rsidRDefault="005D55AB" w:rsidP="005D55AB">
      <w:pPr>
        <w:tabs>
          <w:tab w:val="left" w:pos="5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таких кластерных туристских проектов во Франции является винный кластер, который охватывает несколько провинций и городских ресторанов. </w:t>
      </w:r>
      <w:r w:rsidRPr="005D55AB">
        <w:rPr>
          <w:rFonts w:ascii="Times New Roman" w:hAnsi="Times New Roman" w:cs="Times New Roman"/>
          <w:sz w:val="28"/>
          <w:szCs w:val="28"/>
        </w:rPr>
        <w:t>Региональные туристические советы  Бургундии  и  Аквитании  для развития винного туризма в 2000 году предложили  создать винный кластер «Le cluster oenotourisme»</w:t>
      </w:r>
      <w:r w:rsidR="006123FE">
        <w:rPr>
          <w:rFonts w:ascii="Times New Roman" w:hAnsi="Times New Roman" w:cs="Times New Roman"/>
          <w:sz w:val="28"/>
          <w:szCs w:val="28"/>
        </w:rPr>
        <w:t>, у</w:t>
      </w:r>
      <w:r w:rsidRPr="005D55AB">
        <w:rPr>
          <w:rFonts w:ascii="Times New Roman" w:hAnsi="Times New Roman" w:cs="Times New Roman"/>
          <w:sz w:val="28"/>
          <w:szCs w:val="28"/>
        </w:rPr>
        <w:t xml:space="preserve">частниками </w:t>
      </w:r>
      <w:r w:rsidR="006123FE">
        <w:rPr>
          <w:rFonts w:ascii="Times New Roman" w:hAnsi="Times New Roman" w:cs="Times New Roman"/>
          <w:sz w:val="28"/>
          <w:szCs w:val="28"/>
        </w:rPr>
        <w:t xml:space="preserve">которого </w:t>
      </w:r>
      <w:r w:rsidRPr="005D55AB">
        <w:rPr>
          <w:rFonts w:ascii="Times New Roman" w:hAnsi="Times New Roman" w:cs="Times New Roman"/>
          <w:sz w:val="28"/>
          <w:szCs w:val="28"/>
        </w:rPr>
        <w:t xml:space="preserve">являются 60 партнеров, квалифицированных специалистов в сфере винного туризма и представителей 17 французских виноградников. </w:t>
      </w:r>
      <w:r>
        <w:rPr>
          <w:rFonts w:ascii="Times New Roman" w:hAnsi="Times New Roman" w:cs="Times New Roman"/>
          <w:sz w:val="28"/>
          <w:szCs w:val="28"/>
        </w:rPr>
        <w:t xml:space="preserve">В процессе винного туризма туристам предлагается возможность посетить и проследить весь процесс производства, изготовления и реализации вин, осуществляемых в пределах туристского кластера. </w:t>
      </w:r>
      <w:r w:rsidRPr="005D55AB">
        <w:rPr>
          <w:rFonts w:ascii="Times New Roman" w:hAnsi="Times New Roman" w:cs="Times New Roman"/>
          <w:sz w:val="28"/>
          <w:szCs w:val="28"/>
        </w:rPr>
        <w:t>Формирование данного</w:t>
      </w:r>
      <w:r w:rsidR="006123FE">
        <w:rPr>
          <w:rFonts w:ascii="Times New Roman" w:hAnsi="Times New Roman" w:cs="Times New Roman"/>
          <w:sz w:val="28"/>
          <w:szCs w:val="28"/>
        </w:rPr>
        <w:t xml:space="preserve"> винного</w:t>
      </w:r>
      <w:r w:rsidRPr="005D55AB">
        <w:rPr>
          <w:rFonts w:ascii="Times New Roman" w:hAnsi="Times New Roman" w:cs="Times New Roman"/>
          <w:sz w:val="28"/>
          <w:szCs w:val="28"/>
        </w:rPr>
        <w:t xml:space="preserve"> кластера направлено на обеспечение комплексного подхода к позиционированию виноградников как туристических привлекаемых направлений, производство винной продукции, развитие сайта данного кластера, обеспечение транспортно-коммуникационных услуг.</w:t>
      </w:r>
    </w:p>
    <w:p w:rsidR="005D55AB" w:rsidRPr="002D5108" w:rsidRDefault="00A222EF" w:rsidP="002D5108">
      <w:pPr>
        <w:tabs>
          <w:tab w:val="left" w:pos="555"/>
        </w:tabs>
        <w:spacing w:after="0" w:line="240" w:lineRule="auto"/>
        <w:ind w:firstLine="709"/>
        <w:jc w:val="both"/>
        <w:rPr>
          <w:rFonts w:ascii="Times New Roman" w:hAnsi="Times New Roman" w:cs="Times New Roman"/>
          <w:sz w:val="28"/>
          <w:szCs w:val="28"/>
        </w:rPr>
      </w:pPr>
      <w:r w:rsidRPr="002D5108">
        <w:rPr>
          <w:rFonts w:ascii="Times New Roman" w:hAnsi="Times New Roman" w:cs="Times New Roman"/>
          <w:sz w:val="28"/>
          <w:szCs w:val="28"/>
        </w:rPr>
        <w:t>В рамках французского туристского кластера «</w:t>
      </w:r>
      <w:r w:rsidRPr="002D5108">
        <w:rPr>
          <w:rFonts w:ascii="Times New Roman" w:hAnsi="Times New Roman" w:cs="Times New Roman"/>
          <w:sz w:val="28"/>
          <w:szCs w:val="28"/>
          <w:shd w:val="clear" w:color="auto" w:fill="FFFFFF"/>
        </w:rPr>
        <w:t>Le Cluster Tourisme en ville»</w:t>
      </w:r>
      <w:r w:rsidR="0091182D" w:rsidRPr="002D5108">
        <w:rPr>
          <w:rFonts w:ascii="Times New Roman" w:hAnsi="Times New Roman" w:cs="Times New Roman"/>
          <w:sz w:val="28"/>
          <w:szCs w:val="28"/>
          <w:shd w:val="clear" w:color="auto" w:fill="FFFFFF"/>
        </w:rPr>
        <w:t>, образованного в 1993 году, пропагандируются крупные достопримечательные города и туристские места, таки</w:t>
      </w:r>
      <w:r w:rsidR="004C636F" w:rsidRPr="002D5108">
        <w:rPr>
          <w:rFonts w:ascii="Times New Roman" w:hAnsi="Times New Roman" w:cs="Times New Roman"/>
          <w:sz w:val="28"/>
          <w:szCs w:val="28"/>
          <w:shd w:val="clear" w:color="auto" w:fill="FFFFFF"/>
        </w:rPr>
        <w:t xml:space="preserve">е как Париж и </w:t>
      </w:r>
      <w:r w:rsidR="0091182D" w:rsidRPr="002D5108">
        <w:rPr>
          <w:rFonts w:ascii="Times New Roman" w:hAnsi="Times New Roman" w:cs="Times New Roman"/>
          <w:sz w:val="28"/>
          <w:szCs w:val="28"/>
          <w:shd w:val="clear" w:color="auto" w:fill="FFFFFF"/>
        </w:rPr>
        <w:t>Дисней-лэнд</w:t>
      </w:r>
      <w:r w:rsidR="004C636F" w:rsidRPr="002D5108">
        <w:rPr>
          <w:rFonts w:ascii="Times New Roman" w:hAnsi="Times New Roman" w:cs="Times New Roman"/>
          <w:sz w:val="28"/>
          <w:szCs w:val="28"/>
          <w:shd w:val="clear" w:color="auto" w:fill="FFFFFF"/>
        </w:rPr>
        <w:t xml:space="preserve">, </w:t>
      </w:r>
      <w:r w:rsidR="00BF0D47" w:rsidRPr="002D5108">
        <w:rPr>
          <w:rFonts w:ascii="Times New Roman" w:hAnsi="Times New Roman" w:cs="Times New Roman"/>
          <w:sz w:val="28"/>
          <w:szCs w:val="28"/>
          <w:shd w:val="clear" w:color="auto" w:fill="FFFFFF"/>
        </w:rPr>
        <w:t xml:space="preserve">с целью </w:t>
      </w:r>
      <w:r w:rsidR="004C636F" w:rsidRPr="002D5108">
        <w:rPr>
          <w:rFonts w:ascii="Times New Roman" w:hAnsi="Times New Roman" w:cs="Times New Roman"/>
          <w:sz w:val="28"/>
          <w:szCs w:val="28"/>
          <w:shd w:val="clear" w:color="auto" w:fill="FFFFFF"/>
        </w:rPr>
        <w:t>поднятия имиджа других городов и достопримечательностей, повышения их конкурентоспособности по благоустройству в соответствии с современными требованиями</w:t>
      </w:r>
      <w:r w:rsidR="00BF0D47" w:rsidRPr="002D5108">
        <w:rPr>
          <w:rFonts w:ascii="Times New Roman" w:hAnsi="Times New Roman" w:cs="Times New Roman"/>
          <w:sz w:val="28"/>
          <w:szCs w:val="28"/>
          <w:shd w:val="clear" w:color="auto" w:fill="FFFFFF"/>
        </w:rPr>
        <w:t>;</w:t>
      </w:r>
      <w:r w:rsidR="004C636F" w:rsidRPr="002D5108">
        <w:rPr>
          <w:rFonts w:ascii="Times New Roman" w:hAnsi="Times New Roman" w:cs="Times New Roman"/>
          <w:sz w:val="28"/>
          <w:szCs w:val="28"/>
          <w:shd w:val="clear" w:color="auto" w:fill="FFFFFF"/>
        </w:rPr>
        <w:t xml:space="preserve"> повышения качества жизни населения других городов,</w:t>
      </w:r>
      <w:r w:rsidR="004C636F" w:rsidRPr="002D5108">
        <w:rPr>
          <w:rFonts w:ascii="Times New Roman" w:hAnsi="Times New Roman" w:cs="Times New Roman"/>
          <w:sz w:val="28"/>
          <w:szCs w:val="28"/>
        </w:rPr>
        <w:t xml:space="preserve"> входящих в данную локальную сеть кластера</w:t>
      </w:r>
      <w:r w:rsidR="00BF0D47" w:rsidRPr="002D5108">
        <w:rPr>
          <w:rFonts w:ascii="Times New Roman" w:hAnsi="Times New Roman" w:cs="Times New Roman"/>
          <w:sz w:val="28"/>
          <w:szCs w:val="28"/>
          <w:shd w:val="clear" w:color="auto" w:fill="FFFFFF"/>
        </w:rPr>
        <w:t>;</w:t>
      </w:r>
      <w:r w:rsidR="00BF0D47" w:rsidRPr="002D5108">
        <w:rPr>
          <w:rFonts w:ascii="Times New Roman" w:hAnsi="Times New Roman" w:cs="Times New Roman"/>
          <w:sz w:val="28"/>
          <w:szCs w:val="28"/>
        </w:rPr>
        <w:t xml:space="preserve"> улучшения туристической привлекательности городов; </w:t>
      </w:r>
      <w:r w:rsidR="002D5108" w:rsidRPr="002D5108">
        <w:rPr>
          <w:rFonts w:ascii="Times New Roman" w:hAnsi="Times New Roman" w:cs="Times New Roman"/>
          <w:sz w:val="28"/>
          <w:szCs w:val="28"/>
        </w:rPr>
        <w:t>создания совместной коммуникации с участниками кластера;  увеличения доходов от туризма на территориях кластера.</w:t>
      </w:r>
    </w:p>
    <w:p w:rsidR="00152028" w:rsidRPr="00152028" w:rsidRDefault="00FD2B07" w:rsidP="00152028">
      <w:pPr>
        <w:tabs>
          <w:tab w:val="left" w:pos="555"/>
        </w:tabs>
        <w:spacing w:after="0" w:line="240" w:lineRule="auto"/>
        <w:ind w:firstLine="709"/>
        <w:jc w:val="both"/>
        <w:rPr>
          <w:rFonts w:ascii="Times New Roman" w:hAnsi="Times New Roman" w:cs="Times New Roman"/>
          <w:sz w:val="28"/>
          <w:szCs w:val="28"/>
          <w:shd w:val="clear" w:color="auto" w:fill="FFFFFF"/>
        </w:rPr>
      </w:pPr>
      <w:r w:rsidRPr="00152028">
        <w:rPr>
          <w:rFonts w:ascii="Times New Roman" w:hAnsi="Times New Roman" w:cs="Times New Roman"/>
          <w:sz w:val="28"/>
          <w:szCs w:val="28"/>
          <w:lang w:eastAsia="ru-RU"/>
        </w:rPr>
        <w:t xml:space="preserve">Одним из </w:t>
      </w:r>
      <w:r w:rsidR="00CD0007" w:rsidRPr="00152028">
        <w:rPr>
          <w:rFonts w:ascii="Times New Roman" w:hAnsi="Times New Roman" w:cs="Times New Roman"/>
          <w:sz w:val="28"/>
          <w:szCs w:val="28"/>
          <w:lang w:eastAsia="ru-RU"/>
        </w:rPr>
        <w:t>ярких примеров кластерного развития туризма в Европе является</w:t>
      </w:r>
      <w:r w:rsidRPr="00152028">
        <w:rPr>
          <w:rFonts w:ascii="Times New Roman" w:hAnsi="Times New Roman" w:cs="Times New Roman"/>
          <w:sz w:val="28"/>
          <w:szCs w:val="28"/>
          <w:lang w:eastAsia="ru-RU"/>
        </w:rPr>
        <w:t xml:space="preserve"> Испания</w:t>
      </w:r>
      <w:r w:rsidR="00CD0007" w:rsidRPr="00152028">
        <w:rPr>
          <w:rFonts w:ascii="Times New Roman" w:hAnsi="Times New Roman" w:cs="Times New Roman"/>
          <w:sz w:val="28"/>
          <w:szCs w:val="28"/>
          <w:lang w:eastAsia="ru-RU"/>
        </w:rPr>
        <w:t xml:space="preserve">, где </w:t>
      </w:r>
      <w:r w:rsidRPr="00152028">
        <w:rPr>
          <w:rFonts w:ascii="Times New Roman" w:hAnsi="Times New Roman" w:cs="Times New Roman"/>
          <w:sz w:val="28"/>
          <w:szCs w:val="28"/>
          <w:shd w:val="clear" w:color="auto" w:fill="FFFFFF"/>
        </w:rPr>
        <w:t xml:space="preserve">образована </w:t>
      </w:r>
      <w:r w:rsidRPr="00152028">
        <w:rPr>
          <w:rFonts w:ascii="Times New Roman" w:hAnsi="Times New Roman" w:cs="Times New Roman"/>
          <w:sz w:val="28"/>
          <w:szCs w:val="28"/>
          <w:lang w:eastAsia="ru-RU"/>
        </w:rPr>
        <w:t>Национальная федерация инновационных кластеров</w:t>
      </w:r>
      <w:r w:rsidRPr="00152028">
        <w:rPr>
          <w:rFonts w:ascii="Times New Roman" w:hAnsi="Times New Roman" w:cs="Times New Roman"/>
          <w:sz w:val="28"/>
          <w:szCs w:val="28"/>
          <w:shd w:val="clear" w:color="auto" w:fill="FFFFFF"/>
        </w:rPr>
        <w:t xml:space="preserve"> «</w:t>
      </w:r>
      <w:r w:rsidRPr="00152028">
        <w:rPr>
          <w:rFonts w:ascii="Times New Roman" w:hAnsi="Times New Roman" w:cs="Times New Roman"/>
          <w:sz w:val="28"/>
          <w:szCs w:val="28"/>
          <w:lang w:eastAsia="ru-RU"/>
        </w:rPr>
        <w:t>FENAEIC»</w:t>
      </w:r>
      <w:r w:rsidR="00CD0007" w:rsidRPr="00152028">
        <w:rPr>
          <w:rFonts w:ascii="Times New Roman" w:hAnsi="Times New Roman" w:cs="Times New Roman"/>
          <w:sz w:val="28"/>
          <w:szCs w:val="28"/>
          <w:lang w:eastAsia="ru-RU"/>
        </w:rPr>
        <w:t xml:space="preserve"> (2009), о</w:t>
      </w:r>
      <w:r w:rsidRPr="00152028">
        <w:rPr>
          <w:rFonts w:ascii="Times New Roman" w:hAnsi="Times New Roman" w:cs="Times New Roman"/>
          <w:sz w:val="28"/>
          <w:szCs w:val="28"/>
          <w:shd w:val="clear" w:color="auto" w:fill="FFFFFF"/>
        </w:rPr>
        <w:t xml:space="preserve">сновными задачами </w:t>
      </w:r>
      <w:r w:rsidR="00CD0007" w:rsidRPr="00152028">
        <w:rPr>
          <w:rFonts w:ascii="Times New Roman" w:hAnsi="Times New Roman" w:cs="Times New Roman"/>
          <w:sz w:val="28"/>
          <w:szCs w:val="28"/>
          <w:shd w:val="clear" w:color="auto" w:fill="FFFFFF"/>
        </w:rPr>
        <w:t xml:space="preserve">которой </w:t>
      </w:r>
      <w:r w:rsidRPr="00152028">
        <w:rPr>
          <w:rFonts w:ascii="Times New Roman" w:hAnsi="Times New Roman" w:cs="Times New Roman"/>
          <w:sz w:val="28"/>
          <w:szCs w:val="28"/>
          <w:lang w:eastAsia="ru-RU"/>
        </w:rPr>
        <w:t>являются внедрение  инноваций, развитие системы поддержки бизнеса и сотрудничества с ним, а также взаимодействия кластеров внутри страны.</w:t>
      </w:r>
      <w:r w:rsidRPr="00152028">
        <w:rPr>
          <w:rFonts w:ascii="Times New Roman" w:hAnsi="Times New Roman" w:cs="Times New Roman"/>
          <w:sz w:val="28"/>
          <w:szCs w:val="28"/>
          <w:shd w:val="clear" w:color="auto" w:fill="FFFFFF"/>
        </w:rPr>
        <w:t xml:space="preserve"> </w:t>
      </w:r>
    </w:p>
    <w:p w:rsidR="00FD2B07" w:rsidRPr="00152028" w:rsidRDefault="00152028" w:rsidP="00152028">
      <w:pPr>
        <w:tabs>
          <w:tab w:val="left" w:pos="555"/>
        </w:tabs>
        <w:spacing w:after="0" w:line="240" w:lineRule="auto"/>
        <w:ind w:firstLine="709"/>
        <w:jc w:val="both"/>
        <w:rPr>
          <w:rFonts w:ascii="Times New Roman" w:hAnsi="Times New Roman" w:cs="Times New Roman"/>
          <w:sz w:val="28"/>
          <w:szCs w:val="28"/>
        </w:rPr>
      </w:pPr>
      <w:r w:rsidRPr="00152028">
        <w:rPr>
          <w:rFonts w:ascii="Times New Roman" w:hAnsi="Times New Roman" w:cs="Times New Roman"/>
          <w:sz w:val="28"/>
          <w:szCs w:val="28"/>
          <w:lang w:eastAsia="ru-RU"/>
        </w:rPr>
        <w:t xml:space="preserve">Рассматривая </w:t>
      </w:r>
      <w:r w:rsidR="00FD2B07" w:rsidRPr="00152028">
        <w:rPr>
          <w:rFonts w:ascii="Times New Roman" w:hAnsi="Times New Roman" w:cs="Times New Roman"/>
          <w:sz w:val="28"/>
          <w:szCs w:val="28"/>
          <w:lang w:eastAsia="ru-RU"/>
        </w:rPr>
        <w:t>кластеры как эффективные и высокопродуктивные организации</w:t>
      </w:r>
      <w:r w:rsidRPr="00152028">
        <w:rPr>
          <w:rFonts w:ascii="Times New Roman" w:hAnsi="Times New Roman" w:cs="Times New Roman"/>
          <w:sz w:val="28"/>
          <w:szCs w:val="28"/>
          <w:lang w:eastAsia="ru-RU"/>
        </w:rPr>
        <w:t>, Федерация, в которой в</w:t>
      </w:r>
      <w:r w:rsidR="00FD2B07" w:rsidRPr="00152028">
        <w:rPr>
          <w:rFonts w:ascii="Times New Roman" w:hAnsi="Times New Roman" w:cs="Times New Roman"/>
          <w:sz w:val="28"/>
          <w:szCs w:val="28"/>
          <w:shd w:val="clear" w:color="auto" w:fill="FFFFFF"/>
        </w:rPr>
        <w:t xml:space="preserve"> настоящее время насчитывается около 40 членов, разбросанных по всей территории страны</w:t>
      </w:r>
      <w:r w:rsidRPr="00152028">
        <w:rPr>
          <w:rFonts w:ascii="Times New Roman" w:hAnsi="Times New Roman" w:cs="Times New Roman"/>
          <w:sz w:val="28"/>
          <w:szCs w:val="28"/>
          <w:shd w:val="clear" w:color="auto" w:fill="FFFFFF"/>
        </w:rPr>
        <w:t>,</w:t>
      </w:r>
      <w:r w:rsidR="00FD2B07" w:rsidRPr="00152028">
        <w:rPr>
          <w:rFonts w:ascii="Times New Roman" w:hAnsi="Times New Roman" w:cs="Times New Roman"/>
          <w:sz w:val="28"/>
          <w:szCs w:val="28"/>
          <w:lang w:eastAsia="ru-RU"/>
        </w:rPr>
        <w:t xml:space="preserve"> помогает, обучает и информирует ассоциации об имеющихся возможностях завоевания лидерства в своих отраслях и перспективах дальнейшего роста компаний. Одним из направлений деятельности FENAEIC является поддержка кластеров посредством совместной работы в различных областях, таких как финансирование и брэндинг ассоциации кластеров.</w:t>
      </w:r>
    </w:p>
    <w:p w:rsidR="00FD2B07" w:rsidRPr="00E345AC" w:rsidRDefault="00152028" w:rsidP="00E345AC">
      <w:pPr>
        <w:shd w:val="clear" w:color="auto" w:fill="FFFFFF"/>
        <w:tabs>
          <w:tab w:val="left" w:pos="555"/>
        </w:tabs>
        <w:spacing w:after="0" w:line="240" w:lineRule="auto"/>
        <w:ind w:firstLine="709"/>
        <w:jc w:val="both"/>
        <w:rPr>
          <w:rFonts w:ascii="Times New Roman" w:hAnsi="Times New Roman" w:cs="Times New Roman"/>
          <w:sz w:val="28"/>
          <w:szCs w:val="28"/>
          <w:lang w:eastAsia="ru-RU"/>
        </w:rPr>
      </w:pPr>
      <w:r w:rsidRPr="00152028">
        <w:rPr>
          <w:rFonts w:ascii="Times New Roman" w:hAnsi="Times New Roman" w:cs="Times New Roman"/>
          <w:sz w:val="28"/>
          <w:szCs w:val="28"/>
          <w:lang w:eastAsia="ru-RU"/>
        </w:rPr>
        <w:t>Кроме того, Федерация способствует выводу к</w:t>
      </w:r>
      <w:r w:rsidR="00FD2B07" w:rsidRPr="00152028">
        <w:rPr>
          <w:rFonts w:ascii="Times New Roman" w:hAnsi="Times New Roman" w:cs="Times New Roman"/>
          <w:sz w:val="28"/>
          <w:szCs w:val="28"/>
          <w:lang w:eastAsia="ru-RU"/>
        </w:rPr>
        <w:t>ластеров на международный рынок</w:t>
      </w:r>
      <w:r w:rsidRPr="00152028">
        <w:rPr>
          <w:rFonts w:ascii="Times New Roman" w:hAnsi="Times New Roman" w:cs="Times New Roman"/>
          <w:sz w:val="28"/>
          <w:szCs w:val="28"/>
          <w:lang w:eastAsia="ru-RU"/>
        </w:rPr>
        <w:t xml:space="preserve"> путем укрепления сотрудничества</w:t>
      </w:r>
      <w:r w:rsidR="00FD2B07" w:rsidRPr="00152028">
        <w:rPr>
          <w:rFonts w:ascii="Times New Roman" w:hAnsi="Times New Roman" w:cs="Times New Roman"/>
          <w:sz w:val="28"/>
          <w:szCs w:val="28"/>
          <w:lang w:eastAsia="ru-RU"/>
        </w:rPr>
        <w:t xml:space="preserve"> с лидерами кластеров в других странах, а также с другими мощными международными сетями, такими как </w:t>
      </w:r>
      <w:r w:rsidR="00FD2B07" w:rsidRPr="00152028">
        <w:rPr>
          <w:rFonts w:ascii="Times New Roman" w:hAnsi="Times New Roman" w:cs="Times New Roman"/>
          <w:sz w:val="28"/>
          <w:szCs w:val="28"/>
          <w:shd w:val="clear" w:color="auto" w:fill="FFFFFF"/>
        </w:rPr>
        <w:t>Институт по изучению конкурентоспособности (The Competitiveness Institute, TCI)</w:t>
      </w:r>
      <w:r w:rsidR="00FD2B07" w:rsidRPr="00152028">
        <w:rPr>
          <w:rFonts w:ascii="Times New Roman" w:hAnsi="Times New Roman" w:cs="Times New Roman"/>
          <w:sz w:val="28"/>
          <w:szCs w:val="28"/>
          <w:lang w:eastAsia="ru-RU"/>
        </w:rPr>
        <w:t>, Латиноамериканская и Карибская сеть по окружающей среде (RedLAC), в целях развития международных отношений с другими странами.</w:t>
      </w:r>
      <w:r w:rsidR="00BE47FF">
        <w:rPr>
          <w:rFonts w:ascii="Times New Roman" w:hAnsi="Times New Roman" w:cs="Times New Roman"/>
          <w:sz w:val="28"/>
          <w:szCs w:val="28"/>
          <w:lang w:eastAsia="ru-RU"/>
        </w:rPr>
        <w:t xml:space="preserve"> </w:t>
      </w:r>
      <w:r w:rsidR="00FD2B07" w:rsidRPr="00152028">
        <w:rPr>
          <w:rFonts w:ascii="Times New Roman" w:hAnsi="Times New Roman" w:cs="Times New Roman"/>
          <w:sz w:val="28"/>
          <w:szCs w:val="28"/>
          <w:lang w:eastAsia="ru-RU"/>
        </w:rPr>
        <w:t>Членство в международных сетях способствует обмену опыт</w:t>
      </w:r>
      <w:r w:rsidRPr="00152028">
        <w:rPr>
          <w:rFonts w:ascii="Times New Roman" w:hAnsi="Times New Roman" w:cs="Times New Roman"/>
          <w:sz w:val="28"/>
          <w:szCs w:val="28"/>
          <w:lang w:eastAsia="ru-RU"/>
        </w:rPr>
        <w:t>ом</w:t>
      </w:r>
      <w:r w:rsidR="00FD2B07" w:rsidRPr="00152028">
        <w:rPr>
          <w:rFonts w:ascii="Times New Roman" w:hAnsi="Times New Roman" w:cs="Times New Roman"/>
          <w:sz w:val="28"/>
          <w:szCs w:val="28"/>
          <w:lang w:eastAsia="ru-RU"/>
        </w:rPr>
        <w:t xml:space="preserve"> и знаниями</w:t>
      </w:r>
      <w:r w:rsidR="00FD2B07" w:rsidRPr="00E345AC">
        <w:rPr>
          <w:rFonts w:ascii="Times New Roman" w:hAnsi="Times New Roman" w:cs="Times New Roman"/>
          <w:sz w:val="28"/>
          <w:szCs w:val="28"/>
          <w:lang w:eastAsia="ru-RU"/>
        </w:rPr>
        <w:t>.</w:t>
      </w:r>
    </w:p>
    <w:p w:rsidR="00FD2B07" w:rsidRPr="00422A02" w:rsidRDefault="00E345AC" w:rsidP="00422A02">
      <w:pPr>
        <w:shd w:val="clear" w:color="auto" w:fill="FFFFFF"/>
        <w:tabs>
          <w:tab w:val="left" w:pos="555"/>
        </w:tabs>
        <w:spacing w:after="0" w:line="240" w:lineRule="auto"/>
        <w:ind w:firstLine="709"/>
        <w:jc w:val="both"/>
        <w:rPr>
          <w:rFonts w:ascii="Times New Roman" w:hAnsi="Times New Roman" w:cs="Times New Roman"/>
          <w:sz w:val="28"/>
          <w:szCs w:val="28"/>
        </w:rPr>
      </w:pPr>
      <w:r w:rsidRPr="00E345AC">
        <w:rPr>
          <w:rFonts w:ascii="Times New Roman" w:hAnsi="Times New Roman" w:cs="Times New Roman"/>
          <w:sz w:val="28"/>
          <w:szCs w:val="28"/>
          <w:lang w:eastAsia="ru-RU"/>
        </w:rPr>
        <w:t>Федерация способствует также поддержке предприятий на национальной уровне, стимулируя их на</w:t>
      </w:r>
      <w:r w:rsidR="00FD2B07" w:rsidRPr="00E345AC">
        <w:rPr>
          <w:rFonts w:ascii="Times New Roman" w:hAnsi="Times New Roman" w:cs="Times New Roman"/>
          <w:sz w:val="28"/>
          <w:szCs w:val="28"/>
          <w:lang w:eastAsia="ru-RU"/>
        </w:rPr>
        <w:t xml:space="preserve"> получени</w:t>
      </w:r>
      <w:r w:rsidRPr="00E345AC">
        <w:rPr>
          <w:rFonts w:ascii="Times New Roman" w:hAnsi="Times New Roman" w:cs="Times New Roman"/>
          <w:sz w:val="28"/>
          <w:szCs w:val="28"/>
          <w:lang w:eastAsia="ru-RU"/>
        </w:rPr>
        <w:t>е</w:t>
      </w:r>
      <w:r w:rsidR="00FD2B07" w:rsidRPr="00E345AC">
        <w:rPr>
          <w:rFonts w:ascii="Times New Roman" w:hAnsi="Times New Roman" w:cs="Times New Roman"/>
          <w:sz w:val="28"/>
          <w:szCs w:val="28"/>
          <w:lang w:eastAsia="ru-RU"/>
        </w:rPr>
        <w:t xml:space="preserve"> первенства на национальном рынке</w:t>
      </w:r>
      <w:r w:rsidRPr="00E345AC">
        <w:rPr>
          <w:rFonts w:ascii="Times New Roman" w:hAnsi="Times New Roman" w:cs="Times New Roman"/>
          <w:sz w:val="28"/>
          <w:szCs w:val="28"/>
          <w:lang w:eastAsia="ru-RU"/>
        </w:rPr>
        <w:t xml:space="preserve">, в том числе и </w:t>
      </w:r>
      <w:r w:rsidR="00FD2B07" w:rsidRPr="00E345AC">
        <w:rPr>
          <w:rFonts w:ascii="Times New Roman" w:hAnsi="Times New Roman" w:cs="Times New Roman"/>
          <w:sz w:val="28"/>
          <w:szCs w:val="28"/>
          <w:lang w:eastAsia="ru-RU"/>
        </w:rPr>
        <w:t>институциональн</w:t>
      </w:r>
      <w:r w:rsidRPr="00E345AC">
        <w:rPr>
          <w:rFonts w:ascii="Times New Roman" w:hAnsi="Times New Roman" w:cs="Times New Roman"/>
          <w:sz w:val="28"/>
          <w:szCs w:val="28"/>
          <w:lang w:eastAsia="ru-RU"/>
        </w:rPr>
        <w:t>ой</w:t>
      </w:r>
      <w:r w:rsidR="00FD2B07" w:rsidRPr="00E345AC">
        <w:rPr>
          <w:rFonts w:ascii="Times New Roman" w:hAnsi="Times New Roman" w:cs="Times New Roman"/>
          <w:sz w:val="28"/>
          <w:szCs w:val="28"/>
          <w:lang w:eastAsia="ru-RU"/>
        </w:rPr>
        <w:t xml:space="preserve"> поддержк</w:t>
      </w:r>
      <w:r w:rsidRPr="00E345AC">
        <w:rPr>
          <w:rFonts w:ascii="Times New Roman" w:hAnsi="Times New Roman" w:cs="Times New Roman"/>
          <w:sz w:val="28"/>
          <w:szCs w:val="28"/>
          <w:lang w:eastAsia="ru-RU"/>
        </w:rPr>
        <w:t>и</w:t>
      </w:r>
      <w:r w:rsidR="00FD2B07" w:rsidRPr="00E345AC">
        <w:rPr>
          <w:rFonts w:ascii="Times New Roman" w:hAnsi="Times New Roman" w:cs="Times New Roman"/>
          <w:sz w:val="28"/>
          <w:szCs w:val="28"/>
          <w:lang w:eastAsia="ru-RU"/>
        </w:rPr>
        <w:t>. Федерация также играет роль связующего звена между кластерами и другими учреждениями, такими как Министерство промышленности, туризма и торговли Испании (MITYC), Фонд технологических инноваций (COTEC),</w:t>
      </w:r>
      <w:r w:rsidR="00BE47FF">
        <w:rPr>
          <w:rFonts w:ascii="Times New Roman" w:hAnsi="Times New Roman" w:cs="Times New Roman"/>
          <w:sz w:val="28"/>
          <w:szCs w:val="28"/>
          <w:lang w:eastAsia="ru-RU"/>
        </w:rPr>
        <w:t xml:space="preserve"> </w:t>
      </w:r>
      <w:r w:rsidR="00FD2B07" w:rsidRPr="00E345AC">
        <w:rPr>
          <w:rFonts w:ascii="Times New Roman" w:hAnsi="Times New Roman" w:cs="Times New Roman"/>
          <w:sz w:val="28"/>
          <w:szCs w:val="28"/>
          <w:lang w:eastAsia="ru-RU"/>
        </w:rPr>
        <w:t>и Испанского</w:t>
      </w:r>
      <w:r w:rsidR="00AA5F41">
        <w:rPr>
          <w:rFonts w:ascii="Times New Roman" w:hAnsi="Times New Roman" w:cs="Times New Roman"/>
          <w:sz w:val="28"/>
          <w:szCs w:val="28"/>
          <w:lang w:eastAsia="ru-RU"/>
        </w:rPr>
        <w:t xml:space="preserve"> фонда науки и техники (FECYT). </w:t>
      </w:r>
      <w:r w:rsidRPr="00E345AC">
        <w:rPr>
          <w:rFonts w:ascii="Times New Roman" w:hAnsi="Times New Roman" w:cs="Times New Roman"/>
          <w:sz w:val="28"/>
          <w:szCs w:val="28"/>
          <w:lang w:eastAsia="ru-RU"/>
        </w:rPr>
        <w:t xml:space="preserve">Более того, Федерация также </w:t>
      </w:r>
      <w:r w:rsidR="00FD2B07" w:rsidRPr="00E345AC">
        <w:rPr>
          <w:rFonts w:ascii="Times New Roman" w:hAnsi="Times New Roman" w:cs="Times New Roman"/>
          <w:sz w:val="28"/>
          <w:szCs w:val="28"/>
          <w:lang w:eastAsia="ru-RU"/>
        </w:rPr>
        <w:t xml:space="preserve">занимается научной деятельностью, проводя форумы по новейшим кластерным разработкам, а также организуя ежегодный национальный </w:t>
      </w:r>
      <w:r w:rsidR="00FD2B07" w:rsidRPr="00422A02">
        <w:rPr>
          <w:rFonts w:ascii="Times New Roman" w:hAnsi="Times New Roman" w:cs="Times New Roman"/>
          <w:sz w:val="28"/>
          <w:szCs w:val="28"/>
          <w:lang w:eastAsia="ru-RU"/>
        </w:rPr>
        <w:t>кластерный конгресс, привлекающий исследователей со всего мира</w:t>
      </w:r>
      <w:r w:rsidR="00FD2B07" w:rsidRPr="00422A02">
        <w:rPr>
          <w:rFonts w:ascii="Times New Roman" w:hAnsi="Times New Roman" w:cs="Times New Roman"/>
          <w:sz w:val="28"/>
          <w:szCs w:val="28"/>
        </w:rPr>
        <w:t xml:space="preserve">.  </w:t>
      </w:r>
    </w:p>
    <w:p w:rsidR="00F66146" w:rsidRDefault="005D682C" w:rsidP="00050A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Азиатская модель кластерног</w:t>
      </w:r>
      <w:r w:rsidR="007C771D">
        <w:rPr>
          <w:rFonts w:ascii="Times New Roman" w:hAnsi="Times New Roman" w:cs="Times New Roman"/>
          <w:sz w:val="28"/>
          <w:szCs w:val="28"/>
        </w:rPr>
        <w:t xml:space="preserve">о развития туризма имеет специфические для региона особенности, где государство является первоначальным гарантом и поддержкой в отношении развития кластерных инициатив. </w:t>
      </w:r>
      <w:r w:rsidR="00FC7645">
        <w:rPr>
          <w:rFonts w:ascii="Times New Roman" w:hAnsi="Times New Roman" w:cs="Times New Roman"/>
          <w:sz w:val="28"/>
          <w:szCs w:val="28"/>
        </w:rPr>
        <w:t>На примере Японии</w:t>
      </w:r>
      <w:r w:rsidR="00D56ACC">
        <w:rPr>
          <w:rFonts w:ascii="Times New Roman" w:hAnsi="Times New Roman" w:cs="Times New Roman"/>
          <w:sz w:val="28"/>
          <w:szCs w:val="28"/>
        </w:rPr>
        <w:t>, Китая, С</w:t>
      </w:r>
      <w:r w:rsidR="00C16C62">
        <w:rPr>
          <w:rFonts w:ascii="Times New Roman" w:hAnsi="Times New Roman" w:cs="Times New Roman"/>
          <w:sz w:val="28"/>
          <w:szCs w:val="28"/>
        </w:rPr>
        <w:t>инга</w:t>
      </w:r>
      <w:r w:rsidR="00D56ACC">
        <w:rPr>
          <w:rFonts w:ascii="Times New Roman" w:hAnsi="Times New Roman" w:cs="Times New Roman"/>
          <w:sz w:val="28"/>
          <w:szCs w:val="28"/>
        </w:rPr>
        <w:t>пура, Южной Кореи</w:t>
      </w:r>
      <w:r w:rsidR="00C16C62">
        <w:rPr>
          <w:rFonts w:ascii="Times New Roman" w:hAnsi="Times New Roman" w:cs="Times New Roman"/>
          <w:sz w:val="28"/>
          <w:szCs w:val="28"/>
        </w:rPr>
        <w:t>, Таиланда, Индии</w:t>
      </w:r>
      <w:r w:rsidR="00FC7645">
        <w:rPr>
          <w:rFonts w:ascii="Times New Roman" w:hAnsi="Times New Roman" w:cs="Times New Roman"/>
          <w:sz w:val="28"/>
          <w:szCs w:val="28"/>
        </w:rPr>
        <w:t xml:space="preserve"> развитие туристского кластера </w:t>
      </w:r>
      <w:r w:rsidR="00F66146">
        <w:rPr>
          <w:rFonts w:ascii="Times New Roman" w:hAnsi="Times New Roman" w:cs="Times New Roman"/>
          <w:sz w:val="28"/>
          <w:szCs w:val="28"/>
        </w:rPr>
        <w:t xml:space="preserve">в странах </w:t>
      </w:r>
      <w:r w:rsidR="00FC7645">
        <w:rPr>
          <w:rFonts w:ascii="Times New Roman" w:hAnsi="Times New Roman" w:cs="Times New Roman"/>
          <w:sz w:val="28"/>
          <w:szCs w:val="28"/>
        </w:rPr>
        <w:t xml:space="preserve">реализуется при активном участии государственной власти, которая тесно переплетена с наукой и научными институтами для совершенствования туристских кластерных проектов. </w:t>
      </w:r>
      <w:r w:rsidR="00D56ACC">
        <w:rPr>
          <w:rFonts w:ascii="Times New Roman" w:hAnsi="Times New Roman" w:cs="Times New Roman"/>
          <w:sz w:val="28"/>
          <w:szCs w:val="28"/>
        </w:rPr>
        <w:t xml:space="preserve">Создание </w:t>
      </w:r>
      <w:r w:rsidR="00C16C62">
        <w:rPr>
          <w:rFonts w:ascii="Times New Roman" w:hAnsi="Times New Roman" w:cs="Times New Roman"/>
          <w:sz w:val="28"/>
          <w:szCs w:val="28"/>
        </w:rPr>
        <w:t>туристских</w:t>
      </w:r>
      <w:r w:rsidR="00D56ACC">
        <w:rPr>
          <w:rFonts w:ascii="Times New Roman" w:hAnsi="Times New Roman" w:cs="Times New Roman"/>
          <w:sz w:val="28"/>
          <w:szCs w:val="28"/>
        </w:rPr>
        <w:t xml:space="preserve"> кластеров стало для стран региона </w:t>
      </w:r>
      <w:r w:rsidR="00665E00">
        <w:rPr>
          <w:rFonts w:ascii="Times New Roman" w:hAnsi="Times New Roman" w:cs="Times New Roman"/>
          <w:sz w:val="28"/>
          <w:szCs w:val="28"/>
        </w:rPr>
        <w:t xml:space="preserve">национальным приоритетом, перспективы развития которых отражались в стратегических программах и концепциях, поскольку </w:t>
      </w:r>
      <w:r w:rsidR="001A018F">
        <w:rPr>
          <w:rFonts w:ascii="Times New Roman" w:hAnsi="Times New Roman" w:cs="Times New Roman"/>
          <w:sz w:val="28"/>
          <w:szCs w:val="28"/>
        </w:rPr>
        <w:t xml:space="preserve">формирование кластеров в этих странах началось в период острой конкуренции на международном рынке, когда большинство ниш было уже занято </w:t>
      </w:r>
      <w:r w:rsidR="00995AA2">
        <w:rPr>
          <w:rFonts w:ascii="Times New Roman" w:hAnsi="Times New Roman" w:cs="Times New Roman"/>
          <w:sz w:val="28"/>
          <w:szCs w:val="28"/>
        </w:rPr>
        <w:t xml:space="preserve">теми </w:t>
      </w:r>
      <w:r w:rsidR="001A018F">
        <w:rPr>
          <w:rFonts w:ascii="Times New Roman" w:hAnsi="Times New Roman" w:cs="Times New Roman"/>
          <w:sz w:val="28"/>
          <w:szCs w:val="28"/>
        </w:rPr>
        <w:t xml:space="preserve">странами, где туризм стал основным источником </w:t>
      </w:r>
      <w:r w:rsidR="00995AA2">
        <w:rPr>
          <w:rFonts w:ascii="Times New Roman" w:hAnsi="Times New Roman" w:cs="Times New Roman"/>
          <w:sz w:val="28"/>
          <w:szCs w:val="28"/>
        </w:rPr>
        <w:t>пополнения</w:t>
      </w:r>
      <w:r w:rsidR="001A018F">
        <w:rPr>
          <w:rFonts w:ascii="Times New Roman" w:hAnsi="Times New Roman" w:cs="Times New Roman"/>
          <w:sz w:val="28"/>
          <w:szCs w:val="28"/>
        </w:rPr>
        <w:t xml:space="preserve"> государственного и местного бюджета.</w:t>
      </w:r>
      <w:r w:rsidR="00995AA2">
        <w:rPr>
          <w:rFonts w:ascii="Times New Roman" w:hAnsi="Times New Roman" w:cs="Times New Roman"/>
          <w:sz w:val="28"/>
          <w:szCs w:val="28"/>
        </w:rPr>
        <w:t xml:space="preserve"> </w:t>
      </w:r>
      <w:r w:rsidR="00F66146">
        <w:rPr>
          <w:rFonts w:ascii="Times New Roman" w:hAnsi="Times New Roman" w:cs="Times New Roman"/>
          <w:sz w:val="28"/>
          <w:szCs w:val="28"/>
        </w:rPr>
        <w:t xml:space="preserve">Поставив во главу угла задачу переориентирования уже сформировавшихся мировых туристских потоков, развитие туризма в рамках экономической кластеризации в странах региона поддерживалось стимулированием инновационной составляющей, активной государственной финансовой поддержкой, дешевой рабочей силой в деятельности субъектов турбизнеса. </w:t>
      </w:r>
    </w:p>
    <w:p w:rsidR="00050A3D" w:rsidRDefault="00050A3D" w:rsidP="00050A3D">
      <w:pPr>
        <w:spacing w:after="0" w:line="240" w:lineRule="auto"/>
        <w:ind w:firstLine="709"/>
        <w:jc w:val="both"/>
        <w:rPr>
          <w:rFonts w:ascii="Times New Roman" w:hAnsi="Times New Roman" w:cs="Times New Roman"/>
          <w:sz w:val="28"/>
          <w:szCs w:val="28"/>
        </w:rPr>
      </w:pPr>
      <w:r w:rsidRPr="007B5D58">
        <w:rPr>
          <w:rFonts w:ascii="Times New Roman" w:hAnsi="Times New Roman" w:cs="Times New Roman"/>
          <w:sz w:val="28"/>
          <w:szCs w:val="28"/>
        </w:rPr>
        <w:t xml:space="preserve">Анализ зарубежных моделей позволил представить их сравнительную характеристику, на основе которой выявлено, что казахстанская модель </w:t>
      </w:r>
      <w:r>
        <w:rPr>
          <w:rFonts w:ascii="Times New Roman" w:hAnsi="Times New Roman" w:cs="Times New Roman"/>
          <w:sz w:val="28"/>
          <w:szCs w:val="28"/>
        </w:rPr>
        <w:t>кластерного развития туризма</w:t>
      </w:r>
      <w:r w:rsidRPr="007B5D58">
        <w:rPr>
          <w:rFonts w:ascii="Times New Roman" w:hAnsi="Times New Roman" w:cs="Times New Roman"/>
          <w:sz w:val="28"/>
          <w:szCs w:val="28"/>
        </w:rPr>
        <w:t xml:space="preserve"> развивается не по отдельной какой-либо модели, используемой в зарубежных странах. Согласно основным принципам представленных зарубежных </w:t>
      </w:r>
      <w:r w:rsidRPr="00FF1FEC">
        <w:rPr>
          <w:rFonts w:ascii="Times New Roman" w:hAnsi="Times New Roman" w:cs="Times New Roman"/>
          <w:sz w:val="28"/>
          <w:szCs w:val="28"/>
        </w:rPr>
        <w:t xml:space="preserve">моделей, казахстанской модели социальной экономики больше всего характерно сочетание дирижистско-либеральной модели, с наличием различных видов туризма, таких как культурно-познавательный, экологический, религиозный, спортивный, оздоровительный, </w:t>
      </w:r>
      <w:r>
        <w:rPr>
          <w:rFonts w:ascii="Times New Roman" w:hAnsi="Times New Roman" w:cs="Times New Roman"/>
          <w:sz w:val="28"/>
          <w:szCs w:val="28"/>
        </w:rPr>
        <w:t xml:space="preserve">деловой </w:t>
      </w:r>
      <w:r w:rsidRPr="007B5D58">
        <w:rPr>
          <w:rFonts w:ascii="Times New Roman" w:hAnsi="Times New Roman" w:cs="Times New Roman"/>
          <w:sz w:val="28"/>
          <w:szCs w:val="28"/>
        </w:rPr>
        <w:t xml:space="preserve">(таблица </w:t>
      </w:r>
      <w:r w:rsidR="000C2D9F">
        <w:rPr>
          <w:rFonts w:ascii="Times New Roman" w:hAnsi="Times New Roman" w:cs="Times New Roman"/>
          <w:sz w:val="28"/>
          <w:szCs w:val="28"/>
        </w:rPr>
        <w:t>3</w:t>
      </w:r>
      <w:r w:rsidRPr="007B5D58">
        <w:rPr>
          <w:rFonts w:ascii="Times New Roman" w:hAnsi="Times New Roman" w:cs="Times New Roman"/>
          <w:sz w:val="28"/>
          <w:szCs w:val="28"/>
        </w:rPr>
        <w:t xml:space="preserve">). </w:t>
      </w:r>
    </w:p>
    <w:p w:rsidR="00050A3D" w:rsidRPr="007B5D58" w:rsidRDefault="00050A3D" w:rsidP="00050A3D">
      <w:pPr>
        <w:spacing w:after="0" w:line="240" w:lineRule="auto"/>
        <w:ind w:firstLine="709"/>
        <w:jc w:val="both"/>
        <w:rPr>
          <w:rFonts w:ascii="Times New Roman" w:hAnsi="Times New Roman" w:cs="Times New Roman"/>
          <w:sz w:val="28"/>
          <w:szCs w:val="28"/>
        </w:rPr>
      </w:pPr>
    </w:p>
    <w:p w:rsidR="00050A3D" w:rsidRDefault="00050A3D" w:rsidP="00BE47FF">
      <w:pPr>
        <w:spacing w:after="0" w:line="240" w:lineRule="auto"/>
        <w:jc w:val="both"/>
        <w:rPr>
          <w:rFonts w:ascii="Times New Roman" w:hAnsi="Times New Roman" w:cs="Times New Roman"/>
          <w:sz w:val="28"/>
          <w:szCs w:val="28"/>
        </w:rPr>
      </w:pPr>
      <w:r w:rsidRPr="00B52A9B">
        <w:rPr>
          <w:rFonts w:ascii="Times New Roman" w:hAnsi="Times New Roman" w:cs="Times New Roman"/>
          <w:sz w:val="28"/>
          <w:szCs w:val="28"/>
        </w:rPr>
        <w:t xml:space="preserve">Таблица </w:t>
      </w:r>
      <w:r w:rsidR="000C2D9F">
        <w:rPr>
          <w:rFonts w:ascii="Times New Roman" w:hAnsi="Times New Roman" w:cs="Times New Roman"/>
          <w:sz w:val="28"/>
          <w:szCs w:val="28"/>
        </w:rPr>
        <w:t>3</w:t>
      </w:r>
      <w:r w:rsidRPr="00B52A9B">
        <w:rPr>
          <w:rFonts w:ascii="Times New Roman" w:hAnsi="Times New Roman" w:cs="Times New Roman"/>
          <w:sz w:val="28"/>
          <w:szCs w:val="28"/>
        </w:rPr>
        <w:t xml:space="preserve"> </w:t>
      </w:r>
      <w:r>
        <w:rPr>
          <w:rFonts w:ascii="Times New Roman" w:hAnsi="Times New Roman" w:cs="Times New Roman"/>
          <w:sz w:val="28"/>
          <w:szCs w:val="28"/>
        </w:rPr>
        <w:t>–</w:t>
      </w:r>
      <w:r w:rsidRPr="00B52A9B">
        <w:rPr>
          <w:rFonts w:ascii="Times New Roman" w:hAnsi="Times New Roman" w:cs="Times New Roman"/>
          <w:sz w:val="28"/>
          <w:szCs w:val="28"/>
        </w:rPr>
        <w:t xml:space="preserve"> </w:t>
      </w:r>
      <w:r>
        <w:rPr>
          <w:rFonts w:ascii="Times New Roman" w:hAnsi="Times New Roman" w:cs="Times New Roman"/>
          <w:sz w:val="28"/>
          <w:szCs w:val="28"/>
        </w:rPr>
        <w:t xml:space="preserve">Сравнительная характеристика зарубежных моделей кластерного развития туризма </w:t>
      </w:r>
    </w:p>
    <w:p w:rsidR="00050A3D" w:rsidRPr="00BE47FF" w:rsidRDefault="00050A3D" w:rsidP="00050A3D">
      <w:pPr>
        <w:spacing w:after="0" w:line="240" w:lineRule="auto"/>
        <w:ind w:firstLine="709"/>
        <w:jc w:val="both"/>
        <w:rPr>
          <w:rFonts w:ascii="Times New Roman" w:hAnsi="Times New Roman" w:cs="Times New Roman"/>
          <w:sz w:val="16"/>
          <w:szCs w:val="16"/>
        </w:rPr>
      </w:pPr>
    </w:p>
    <w:tbl>
      <w:tblPr>
        <w:tblStyle w:val="a8"/>
        <w:tblW w:w="9639" w:type="dxa"/>
        <w:tblInd w:w="108" w:type="dxa"/>
        <w:tblLayout w:type="fixed"/>
        <w:tblLook w:val="04A0" w:firstRow="1" w:lastRow="0" w:firstColumn="1" w:lastColumn="0" w:noHBand="0" w:noVBand="1"/>
      </w:tblPr>
      <w:tblGrid>
        <w:gridCol w:w="1959"/>
        <w:gridCol w:w="1443"/>
        <w:gridCol w:w="1560"/>
        <w:gridCol w:w="1559"/>
        <w:gridCol w:w="1417"/>
        <w:gridCol w:w="1701"/>
      </w:tblGrid>
      <w:tr w:rsidR="005B78F6" w:rsidTr="00BE47FF">
        <w:tc>
          <w:tcPr>
            <w:tcW w:w="1959" w:type="dxa"/>
            <w:vAlign w:val="center"/>
          </w:tcPr>
          <w:p w:rsidR="005B78F6" w:rsidRPr="00B03299" w:rsidRDefault="005B78F6" w:rsidP="00BE47FF">
            <w:pPr>
              <w:jc w:val="center"/>
              <w:rPr>
                <w:rFonts w:ascii="Times New Roman" w:hAnsi="Times New Roman" w:cs="Times New Roman"/>
                <w:sz w:val="24"/>
                <w:szCs w:val="24"/>
              </w:rPr>
            </w:pPr>
            <w:r>
              <w:rPr>
                <w:rFonts w:ascii="Times New Roman" w:hAnsi="Times New Roman" w:cs="Times New Roman"/>
                <w:sz w:val="24"/>
                <w:szCs w:val="24"/>
              </w:rPr>
              <w:t>Критерии выделения модели</w:t>
            </w:r>
          </w:p>
        </w:tc>
        <w:tc>
          <w:tcPr>
            <w:tcW w:w="1443" w:type="dxa"/>
            <w:vAlign w:val="center"/>
          </w:tcPr>
          <w:p w:rsidR="005B78F6" w:rsidRPr="00B03299" w:rsidRDefault="005B78F6" w:rsidP="00BE47FF">
            <w:pPr>
              <w:jc w:val="center"/>
              <w:rPr>
                <w:sz w:val="24"/>
                <w:szCs w:val="24"/>
              </w:rPr>
            </w:pPr>
            <w:r w:rsidRPr="00B03299">
              <w:rPr>
                <w:rFonts w:ascii="Times New Roman" w:hAnsi="Times New Roman" w:cs="Times New Roman"/>
                <w:sz w:val="24"/>
                <w:szCs w:val="24"/>
              </w:rPr>
              <w:t xml:space="preserve">Северо-Американская </w:t>
            </w:r>
            <w:r>
              <w:rPr>
                <w:rFonts w:ascii="Times New Roman" w:hAnsi="Times New Roman" w:cs="Times New Roman"/>
                <w:sz w:val="24"/>
                <w:szCs w:val="24"/>
              </w:rPr>
              <w:t>модель</w:t>
            </w:r>
          </w:p>
        </w:tc>
        <w:tc>
          <w:tcPr>
            <w:tcW w:w="1560" w:type="dxa"/>
            <w:vAlign w:val="center"/>
          </w:tcPr>
          <w:p w:rsidR="005B78F6" w:rsidRPr="00B03299" w:rsidRDefault="005B78F6" w:rsidP="00BE47FF">
            <w:pPr>
              <w:ind w:left="-80"/>
              <w:jc w:val="center"/>
              <w:rPr>
                <w:sz w:val="24"/>
                <w:szCs w:val="24"/>
              </w:rPr>
            </w:pPr>
            <w:r>
              <w:rPr>
                <w:rFonts w:ascii="Times New Roman" w:hAnsi="Times New Roman" w:cs="Times New Roman"/>
                <w:sz w:val="24"/>
                <w:szCs w:val="24"/>
              </w:rPr>
              <w:t>Южно-Африканская модель</w:t>
            </w:r>
          </w:p>
        </w:tc>
        <w:tc>
          <w:tcPr>
            <w:tcW w:w="1559" w:type="dxa"/>
            <w:vAlign w:val="center"/>
          </w:tcPr>
          <w:p w:rsidR="005B78F6" w:rsidRPr="00B03299" w:rsidRDefault="005B78F6" w:rsidP="00BE47FF">
            <w:pPr>
              <w:jc w:val="center"/>
              <w:rPr>
                <w:sz w:val="24"/>
                <w:szCs w:val="24"/>
              </w:rPr>
            </w:pPr>
            <w:r>
              <w:rPr>
                <w:rFonts w:ascii="Times New Roman" w:hAnsi="Times New Roman" w:cs="Times New Roman"/>
                <w:sz w:val="24"/>
                <w:szCs w:val="24"/>
              </w:rPr>
              <w:t>Австралийс</w:t>
            </w:r>
            <w:r w:rsidR="00BE47FF">
              <w:rPr>
                <w:rFonts w:ascii="Times New Roman" w:hAnsi="Times New Roman" w:cs="Times New Roman"/>
                <w:sz w:val="24"/>
                <w:szCs w:val="24"/>
              </w:rPr>
              <w:t xml:space="preserve"> </w:t>
            </w:r>
            <w:r>
              <w:rPr>
                <w:rFonts w:ascii="Times New Roman" w:hAnsi="Times New Roman" w:cs="Times New Roman"/>
                <w:sz w:val="24"/>
                <w:szCs w:val="24"/>
              </w:rPr>
              <w:t>кая модель</w:t>
            </w:r>
          </w:p>
        </w:tc>
        <w:tc>
          <w:tcPr>
            <w:tcW w:w="1417" w:type="dxa"/>
            <w:vAlign w:val="center"/>
          </w:tcPr>
          <w:p w:rsidR="005B78F6" w:rsidRPr="00B03299" w:rsidRDefault="005B78F6" w:rsidP="00BE47FF">
            <w:pPr>
              <w:pStyle w:val="a5"/>
              <w:ind w:left="0"/>
              <w:jc w:val="center"/>
              <w:rPr>
                <w:rFonts w:ascii="Times New Roman" w:hAnsi="Times New Roman" w:cs="Times New Roman"/>
                <w:sz w:val="24"/>
                <w:szCs w:val="24"/>
              </w:rPr>
            </w:pPr>
            <w:r w:rsidRPr="005B78F6">
              <w:rPr>
                <w:rFonts w:ascii="Times New Roman" w:hAnsi="Times New Roman" w:cs="Times New Roman"/>
                <w:sz w:val="24"/>
                <w:szCs w:val="24"/>
              </w:rPr>
              <w:t>Азиатская модель</w:t>
            </w:r>
          </w:p>
        </w:tc>
        <w:tc>
          <w:tcPr>
            <w:tcW w:w="1701" w:type="dxa"/>
            <w:vAlign w:val="center"/>
          </w:tcPr>
          <w:p w:rsidR="005B78F6" w:rsidRPr="00B03299" w:rsidRDefault="005B78F6" w:rsidP="00BE47FF">
            <w:pPr>
              <w:jc w:val="center"/>
              <w:rPr>
                <w:sz w:val="24"/>
                <w:szCs w:val="24"/>
              </w:rPr>
            </w:pPr>
            <w:r w:rsidRPr="00B03299">
              <w:rPr>
                <w:rFonts w:ascii="Times New Roman" w:hAnsi="Times New Roman" w:cs="Times New Roman"/>
                <w:sz w:val="24"/>
                <w:szCs w:val="24"/>
              </w:rPr>
              <w:t>Западно-Европейская модель</w:t>
            </w:r>
          </w:p>
        </w:tc>
      </w:tr>
      <w:tr w:rsidR="00BE47FF" w:rsidTr="00BE47FF">
        <w:tc>
          <w:tcPr>
            <w:tcW w:w="1959" w:type="dxa"/>
            <w:vAlign w:val="center"/>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1</w:t>
            </w:r>
          </w:p>
        </w:tc>
        <w:tc>
          <w:tcPr>
            <w:tcW w:w="1443" w:type="dxa"/>
            <w:vAlign w:val="center"/>
          </w:tcPr>
          <w:p w:rsidR="00BE47FF" w:rsidRPr="00B03299" w:rsidRDefault="00BE47FF" w:rsidP="00BE47FF">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vAlign w:val="center"/>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BE47FF" w:rsidRPr="005B78F6" w:rsidRDefault="00BE47FF" w:rsidP="00BE47FF">
            <w:pPr>
              <w:pStyle w:val="a5"/>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rsidR="00BE47FF" w:rsidRPr="00B03299" w:rsidRDefault="00BE47FF" w:rsidP="00BE47FF">
            <w:pPr>
              <w:jc w:val="center"/>
              <w:rPr>
                <w:rFonts w:ascii="Times New Roman" w:hAnsi="Times New Roman" w:cs="Times New Roman"/>
                <w:sz w:val="24"/>
                <w:szCs w:val="24"/>
              </w:rPr>
            </w:pPr>
            <w:r>
              <w:rPr>
                <w:rFonts w:ascii="Times New Roman" w:hAnsi="Times New Roman" w:cs="Times New Roman"/>
                <w:sz w:val="24"/>
                <w:szCs w:val="24"/>
              </w:rPr>
              <w:t>6</w:t>
            </w:r>
          </w:p>
        </w:tc>
      </w:tr>
      <w:tr w:rsidR="005B78F6" w:rsidTr="00BE47FF">
        <w:tc>
          <w:tcPr>
            <w:tcW w:w="1959" w:type="dxa"/>
          </w:tcPr>
          <w:p w:rsidR="005B78F6" w:rsidRPr="007B5D58" w:rsidRDefault="005B78F6" w:rsidP="00F07726">
            <w:pPr>
              <w:jc w:val="both"/>
              <w:rPr>
                <w:rFonts w:ascii="Times New Roman" w:hAnsi="Times New Roman" w:cs="Times New Roman"/>
                <w:sz w:val="24"/>
                <w:szCs w:val="24"/>
              </w:rPr>
            </w:pPr>
            <w:r w:rsidRPr="007B5D58">
              <w:rPr>
                <w:rFonts w:ascii="Times New Roman" w:hAnsi="Times New Roman" w:cs="Times New Roman"/>
                <w:sz w:val="24"/>
                <w:szCs w:val="24"/>
              </w:rPr>
              <w:t>Страны</w:t>
            </w:r>
            <w:r>
              <w:rPr>
                <w:rFonts w:ascii="Times New Roman" w:hAnsi="Times New Roman" w:cs="Times New Roman"/>
                <w:sz w:val="24"/>
                <w:szCs w:val="24"/>
              </w:rPr>
              <w:t>/регионы</w:t>
            </w:r>
          </w:p>
        </w:tc>
        <w:tc>
          <w:tcPr>
            <w:tcW w:w="1443" w:type="dxa"/>
          </w:tcPr>
          <w:p w:rsidR="005B78F6" w:rsidRPr="00E32CB1" w:rsidRDefault="005B78F6" w:rsidP="00F07726">
            <w:pPr>
              <w:jc w:val="center"/>
              <w:rPr>
                <w:rFonts w:ascii="Times New Roman" w:hAnsi="Times New Roman" w:cs="Times New Roman"/>
                <w:sz w:val="24"/>
                <w:szCs w:val="24"/>
              </w:rPr>
            </w:pPr>
            <w:r w:rsidRPr="00E32CB1">
              <w:rPr>
                <w:rFonts w:ascii="Times New Roman" w:hAnsi="Times New Roman" w:cs="Times New Roman"/>
                <w:sz w:val="24"/>
                <w:szCs w:val="24"/>
              </w:rPr>
              <w:t>США</w:t>
            </w:r>
          </w:p>
        </w:tc>
        <w:tc>
          <w:tcPr>
            <w:tcW w:w="1560" w:type="dxa"/>
          </w:tcPr>
          <w:p w:rsidR="005B78F6" w:rsidRPr="00350C2F" w:rsidRDefault="005B78F6" w:rsidP="00F07726">
            <w:pPr>
              <w:jc w:val="center"/>
              <w:rPr>
                <w:rFonts w:ascii="Times New Roman" w:hAnsi="Times New Roman" w:cs="Times New Roman"/>
                <w:sz w:val="24"/>
                <w:szCs w:val="24"/>
              </w:rPr>
            </w:pPr>
            <w:r w:rsidRPr="00350C2F">
              <w:rPr>
                <w:rFonts w:ascii="Times New Roman" w:hAnsi="Times New Roman" w:cs="Times New Roman"/>
                <w:sz w:val="24"/>
                <w:szCs w:val="24"/>
              </w:rPr>
              <w:t>Кейлича</w:t>
            </w:r>
          </w:p>
        </w:tc>
        <w:tc>
          <w:tcPr>
            <w:tcW w:w="1559" w:type="dxa"/>
          </w:tcPr>
          <w:p w:rsidR="005B78F6" w:rsidRPr="00350C2F" w:rsidRDefault="005B78F6" w:rsidP="00F07726">
            <w:pPr>
              <w:jc w:val="center"/>
              <w:rPr>
                <w:rFonts w:ascii="Times New Roman" w:hAnsi="Times New Roman" w:cs="Times New Roman"/>
                <w:sz w:val="24"/>
                <w:szCs w:val="24"/>
              </w:rPr>
            </w:pPr>
            <w:r w:rsidRPr="00350C2F">
              <w:rPr>
                <w:rFonts w:ascii="Times New Roman" w:hAnsi="Times New Roman" w:cs="Times New Roman"/>
                <w:sz w:val="24"/>
                <w:szCs w:val="24"/>
              </w:rPr>
              <w:t>Квинсленд</w:t>
            </w:r>
          </w:p>
        </w:tc>
        <w:tc>
          <w:tcPr>
            <w:tcW w:w="1417" w:type="dxa"/>
          </w:tcPr>
          <w:p w:rsidR="005B78F6" w:rsidRDefault="005B78F6" w:rsidP="00F07726">
            <w:pPr>
              <w:jc w:val="center"/>
              <w:rPr>
                <w:rFonts w:ascii="Times New Roman" w:hAnsi="Times New Roman" w:cs="Times New Roman"/>
                <w:sz w:val="24"/>
                <w:szCs w:val="24"/>
              </w:rPr>
            </w:pPr>
            <w:r>
              <w:rPr>
                <w:rFonts w:ascii="Times New Roman" w:hAnsi="Times New Roman" w:cs="Times New Roman"/>
                <w:sz w:val="24"/>
                <w:szCs w:val="24"/>
              </w:rPr>
              <w:t>Япония</w:t>
            </w:r>
          </w:p>
          <w:p w:rsidR="00DF151C" w:rsidRPr="00DF151C" w:rsidRDefault="00DF151C" w:rsidP="00DF151C">
            <w:pPr>
              <w:jc w:val="center"/>
              <w:rPr>
                <w:rFonts w:ascii="Times New Roman" w:hAnsi="Times New Roman" w:cs="Times New Roman"/>
                <w:sz w:val="24"/>
                <w:szCs w:val="24"/>
              </w:rPr>
            </w:pPr>
            <w:r w:rsidRPr="00DF151C">
              <w:rPr>
                <w:rFonts w:ascii="Times New Roman" w:hAnsi="Times New Roman" w:cs="Times New Roman"/>
                <w:sz w:val="24"/>
                <w:szCs w:val="24"/>
              </w:rPr>
              <w:t>Ки</w:t>
            </w:r>
            <w:r>
              <w:rPr>
                <w:rFonts w:ascii="Times New Roman" w:hAnsi="Times New Roman" w:cs="Times New Roman"/>
                <w:sz w:val="24"/>
                <w:szCs w:val="24"/>
              </w:rPr>
              <w:t>тай</w:t>
            </w:r>
            <w:r w:rsidRPr="00DF151C">
              <w:rPr>
                <w:rFonts w:ascii="Times New Roman" w:hAnsi="Times New Roman" w:cs="Times New Roman"/>
                <w:sz w:val="24"/>
                <w:szCs w:val="24"/>
              </w:rPr>
              <w:t>, Сингапур, Южн</w:t>
            </w:r>
            <w:r>
              <w:rPr>
                <w:rFonts w:ascii="Times New Roman" w:hAnsi="Times New Roman" w:cs="Times New Roman"/>
                <w:sz w:val="24"/>
                <w:szCs w:val="24"/>
              </w:rPr>
              <w:t>ая</w:t>
            </w:r>
            <w:r w:rsidRPr="00DF151C">
              <w:rPr>
                <w:rFonts w:ascii="Times New Roman" w:hAnsi="Times New Roman" w:cs="Times New Roman"/>
                <w:sz w:val="24"/>
                <w:szCs w:val="24"/>
              </w:rPr>
              <w:t xml:space="preserve"> Коре</w:t>
            </w:r>
            <w:r>
              <w:rPr>
                <w:rFonts w:ascii="Times New Roman" w:hAnsi="Times New Roman" w:cs="Times New Roman"/>
                <w:sz w:val="24"/>
                <w:szCs w:val="24"/>
              </w:rPr>
              <w:t>я</w:t>
            </w:r>
            <w:r w:rsidRPr="00DF151C">
              <w:rPr>
                <w:rFonts w:ascii="Times New Roman" w:hAnsi="Times New Roman" w:cs="Times New Roman"/>
                <w:sz w:val="24"/>
                <w:szCs w:val="24"/>
              </w:rPr>
              <w:t>, Таи</w:t>
            </w:r>
            <w:r>
              <w:rPr>
                <w:rFonts w:ascii="Times New Roman" w:hAnsi="Times New Roman" w:cs="Times New Roman"/>
                <w:sz w:val="24"/>
                <w:szCs w:val="24"/>
              </w:rPr>
              <w:t>ланд, Индия</w:t>
            </w:r>
          </w:p>
        </w:tc>
        <w:tc>
          <w:tcPr>
            <w:tcW w:w="1701" w:type="dxa"/>
          </w:tcPr>
          <w:p w:rsidR="005B78F6" w:rsidRPr="00350C2F" w:rsidRDefault="005B78F6" w:rsidP="00F07726">
            <w:pPr>
              <w:jc w:val="center"/>
              <w:rPr>
                <w:rFonts w:ascii="Times New Roman" w:hAnsi="Times New Roman" w:cs="Times New Roman"/>
                <w:sz w:val="24"/>
                <w:szCs w:val="24"/>
              </w:rPr>
            </w:pPr>
            <w:r w:rsidRPr="00350C2F">
              <w:rPr>
                <w:rFonts w:ascii="Times New Roman" w:hAnsi="Times New Roman" w:cs="Times New Roman"/>
                <w:sz w:val="24"/>
                <w:szCs w:val="24"/>
              </w:rPr>
              <w:t>ЕС</w:t>
            </w:r>
          </w:p>
        </w:tc>
      </w:tr>
      <w:tr w:rsidR="005B78F6" w:rsidTr="00BE47FF">
        <w:tc>
          <w:tcPr>
            <w:tcW w:w="1959" w:type="dxa"/>
            <w:tcBorders>
              <w:bottom w:val="nil"/>
            </w:tcBorders>
          </w:tcPr>
          <w:p w:rsidR="005B78F6" w:rsidRDefault="005B78F6" w:rsidP="00F07726">
            <w:pPr>
              <w:jc w:val="both"/>
              <w:rPr>
                <w:rFonts w:ascii="Times New Roman" w:hAnsi="Times New Roman" w:cs="Times New Roman"/>
                <w:sz w:val="24"/>
                <w:szCs w:val="24"/>
              </w:rPr>
            </w:pPr>
            <w:r>
              <w:rPr>
                <w:rFonts w:ascii="Times New Roman" w:hAnsi="Times New Roman" w:cs="Times New Roman"/>
                <w:sz w:val="24"/>
                <w:szCs w:val="24"/>
              </w:rPr>
              <w:t>Модель</w:t>
            </w:r>
          </w:p>
          <w:p w:rsidR="005B78F6" w:rsidRPr="007B5D58" w:rsidRDefault="005B78F6" w:rsidP="00F07726">
            <w:pPr>
              <w:jc w:val="both"/>
              <w:rPr>
                <w:rFonts w:ascii="Times New Roman" w:hAnsi="Times New Roman" w:cs="Times New Roman"/>
                <w:sz w:val="24"/>
                <w:szCs w:val="24"/>
              </w:rPr>
            </w:pPr>
            <w:r>
              <w:rPr>
                <w:rFonts w:ascii="Times New Roman" w:hAnsi="Times New Roman" w:cs="Times New Roman"/>
                <w:sz w:val="24"/>
                <w:szCs w:val="24"/>
              </w:rPr>
              <w:t>кластерной политики</w:t>
            </w:r>
          </w:p>
        </w:tc>
        <w:tc>
          <w:tcPr>
            <w:tcW w:w="1443" w:type="dxa"/>
            <w:tcBorders>
              <w:bottom w:val="nil"/>
            </w:tcBorders>
          </w:tcPr>
          <w:p w:rsidR="005B78F6" w:rsidRPr="00E32CB1" w:rsidRDefault="005B78F6" w:rsidP="00BE47FF">
            <w:pPr>
              <w:ind w:left="-107"/>
              <w:jc w:val="center"/>
              <w:rPr>
                <w:rFonts w:ascii="Times New Roman" w:hAnsi="Times New Roman" w:cs="Times New Roman"/>
                <w:sz w:val="24"/>
                <w:szCs w:val="24"/>
              </w:rPr>
            </w:pPr>
            <w:r w:rsidRPr="00E32CB1">
              <w:rPr>
                <w:rFonts w:ascii="Times New Roman" w:hAnsi="Times New Roman" w:cs="Times New Roman"/>
                <w:sz w:val="24"/>
                <w:szCs w:val="24"/>
              </w:rPr>
              <w:t>Либеральная</w:t>
            </w:r>
          </w:p>
        </w:tc>
        <w:tc>
          <w:tcPr>
            <w:tcW w:w="1560" w:type="dxa"/>
            <w:tcBorders>
              <w:bottom w:val="nil"/>
            </w:tcBorders>
          </w:tcPr>
          <w:p w:rsidR="005B78F6" w:rsidRPr="00350C2F" w:rsidRDefault="005B78F6" w:rsidP="00BE47FF">
            <w:pPr>
              <w:ind w:left="-107"/>
              <w:jc w:val="center"/>
              <w:rPr>
                <w:rFonts w:ascii="Times New Roman" w:hAnsi="Times New Roman" w:cs="Times New Roman"/>
                <w:sz w:val="24"/>
                <w:szCs w:val="24"/>
              </w:rPr>
            </w:pPr>
            <w:r>
              <w:rPr>
                <w:rFonts w:ascii="Times New Roman" w:hAnsi="Times New Roman" w:cs="Times New Roman"/>
                <w:sz w:val="24"/>
                <w:szCs w:val="24"/>
              </w:rPr>
              <w:t>Дирижистско-либеральная</w:t>
            </w:r>
          </w:p>
        </w:tc>
        <w:tc>
          <w:tcPr>
            <w:tcW w:w="1559" w:type="dxa"/>
            <w:tcBorders>
              <w:bottom w:val="nil"/>
            </w:tcBorders>
          </w:tcPr>
          <w:p w:rsidR="005B78F6" w:rsidRPr="00350C2F" w:rsidRDefault="005B78F6" w:rsidP="00BE47FF">
            <w:pPr>
              <w:ind w:left="-107"/>
              <w:jc w:val="center"/>
              <w:rPr>
                <w:rFonts w:ascii="Times New Roman" w:hAnsi="Times New Roman" w:cs="Times New Roman"/>
                <w:sz w:val="24"/>
                <w:szCs w:val="24"/>
              </w:rPr>
            </w:pPr>
            <w:r>
              <w:rPr>
                <w:rFonts w:ascii="Times New Roman" w:hAnsi="Times New Roman" w:cs="Times New Roman"/>
                <w:sz w:val="24"/>
                <w:szCs w:val="24"/>
              </w:rPr>
              <w:t>Дирижистско-либеральная</w:t>
            </w:r>
          </w:p>
        </w:tc>
        <w:tc>
          <w:tcPr>
            <w:tcW w:w="1417" w:type="dxa"/>
            <w:tcBorders>
              <w:bottom w:val="nil"/>
            </w:tcBorders>
          </w:tcPr>
          <w:p w:rsidR="005B78F6" w:rsidRDefault="007C771D" w:rsidP="00BE47FF">
            <w:pPr>
              <w:ind w:left="-107"/>
              <w:jc w:val="center"/>
              <w:rPr>
                <w:rFonts w:ascii="Times New Roman" w:hAnsi="Times New Roman" w:cs="Times New Roman"/>
                <w:sz w:val="24"/>
                <w:szCs w:val="24"/>
              </w:rPr>
            </w:pPr>
            <w:r>
              <w:rPr>
                <w:rFonts w:ascii="Times New Roman" w:hAnsi="Times New Roman" w:cs="Times New Roman"/>
                <w:sz w:val="24"/>
                <w:szCs w:val="24"/>
              </w:rPr>
              <w:t>Дирижистс</w:t>
            </w:r>
            <w:r w:rsidR="00BE47FF">
              <w:rPr>
                <w:rFonts w:ascii="Times New Roman" w:hAnsi="Times New Roman" w:cs="Times New Roman"/>
                <w:sz w:val="24"/>
                <w:szCs w:val="24"/>
              </w:rPr>
              <w:t xml:space="preserve"> </w:t>
            </w:r>
            <w:r>
              <w:rPr>
                <w:rFonts w:ascii="Times New Roman" w:hAnsi="Times New Roman" w:cs="Times New Roman"/>
                <w:sz w:val="24"/>
                <w:szCs w:val="24"/>
              </w:rPr>
              <w:t>кая</w:t>
            </w:r>
          </w:p>
        </w:tc>
        <w:tc>
          <w:tcPr>
            <w:tcW w:w="1701" w:type="dxa"/>
            <w:tcBorders>
              <w:bottom w:val="nil"/>
            </w:tcBorders>
          </w:tcPr>
          <w:p w:rsidR="005B78F6" w:rsidRPr="00350C2F" w:rsidRDefault="005B78F6" w:rsidP="00BE47FF">
            <w:pPr>
              <w:ind w:left="-107"/>
              <w:jc w:val="center"/>
              <w:rPr>
                <w:rFonts w:ascii="Times New Roman" w:hAnsi="Times New Roman" w:cs="Times New Roman"/>
                <w:sz w:val="24"/>
                <w:szCs w:val="24"/>
              </w:rPr>
            </w:pPr>
            <w:r>
              <w:rPr>
                <w:rFonts w:ascii="Times New Roman" w:hAnsi="Times New Roman" w:cs="Times New Roman"/>
                <w:sz w:val="24"/>
                <w:szCs w:val="24"/>
              </w:rPr>
              <w:t>Дирижистско-либеральная</w:t>
            </w:r>
          </w:p>
        </w:tc>
      </w:tr>
      <w:tr w:rsidR="00BE47FF" w:rsidTr="00BE47FF">
        <w:tc>
          <w:tcPr>
            <w:tcW w:w="9639" w:type="dxa"/>
            <w:gridSpan w:val="6"/>
            <w:tcBorders>
              <w:top w:val="nil"/>
              <w:left w:val="nil"/>
              <w:right w:val="nil"/>
            </w:tcBorders>
          </w:tcPr>
          <w:p w:rsidR="00BE47FF" w:rsidRPr="00BE47FF" w:rsidRDefault="00BE47FF" w:rsidP="00BE47FF">
            <w:pPr>
              <w:ind w:hanging="108"/>
              <w:jc w:val="both"/>
              <w:rPr>
                <w:rFonts w:ascii="Times New Roman" w:hAnsi="Times New Roman" w:cs="Times New Roman"/>
                <w:sz w:val="28"/>
                <w:szCs w:val="28"/>
              </w:rPr>
            </w:pPr>
            <w:r w:rsidRPr="00BE47FF">
              <w:rPr>
                <w:rFonts w:ascii="Times New Roman" w:hAnsi="Times New Roman" w:cs="Times New Roman"/>
                <w:sz w:val="28"/>
                <w:szCs w:val="28"/>
              </w:rPr>
              <w:t>Продолжение таблицы 3</w:t>
            </w:r>
          </w:p>
          <w:p w:rsidR="00BE47FF" w:rsidRPr="00BE47FF" w:rsidRDefault="00BE47FF" w:rsidP="00BE47FF">
            <w:pPr>
              <w:ind w:hanging="108"/>
              <w:jc w:val="both"/>
              <w:rPr>
                <w:rFonts w:ascii="Times New Roman" w:hAnsi="Times New Roman" w:cs="Times New Roman"/>
                <w:sz w:val="16"/>
                <w:szCs w:val="16"/>
              </w:rPr>
            </w:pPr>
          </w:p>
        </w:tc>
      </w:tr>
      <w:tr w:rsidR="00BE47FF" w:rsidTr="00BE47FF">
        <w:tc>
          <w:tcPr>
            <w:tcW w:w="1959" w:type="dxa"/>
          </w:tcPr>
          <w:p w:rsidR="00BE47FF" w:rsidRPr="007B5D58" w:rsidRDefault="00BE47FF" w:rsidP="00BE47FF">
            <w:pPr>
              <w:jc w:val="center"/>
              <w:rPr>
                <w:rFonts w:ascii="Times New Roman" w:hAnsi="Times New Roman" w:cs="Times New Roman"/>
                <w:sz w:val="24"/>
                <w:szCs w:val="24"/>
              </w:rPr>
            </w:pPr>
            <w:r>
              <w:rPr>
                <w:rFonts w:ascii="Times New Roman" w:hAnsi="Times New Roman" w:cs="Times New Roman"/>
                <w:sz w:val="24"/>
                <w:szCs w:val="24"/>
              </w:rPr>
              <w:t>1</w:t>
            </w:r>
          </w:p>
        </w:tc>
        <w:tc>
          <w:tcPr>
            <w:tcW w:w="1443" w:type="dxa"/>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BE47FF" w:rsidRDefault="00BE47FF" w:rsidP="00BE47FF">
            <w:pPr>
              <w:jc w:val="center"/>
              <w:rPr>
                <w:rFonts w:ascii="Times New Roman" w:hAnsi="Times New Roman" w:cs="Times New Roman"/>
                <w:sz w:val="24"/>
                <w:szCs w:val="24"/>
              </w:rPr>
            </w:pPr>
            <w:r>
              <w:rPr>
                <w:rFonts w:ascii="Times New Roman" w:hAnsi="Times New Roman" w:cs="Times New Roman"/>
                <w:sz w:val="24"/>
                <w:szCs w:val="24"/>
              </w:rPr>
              <w:t>6</w:t>
            </w:r>
          </w:p>
        </w:tc>
      </w:tr>
      <w:tr w:rsidR="005B78F6" w:rsidTr="00BE47FF">
        <w:tc>
          <w:tcPr>
            <w:tcW w:w="1959" w:type="dxa"/>
          </w:tcPr>
          <w:p w:rsidR="005B78F6" w:rsidRPr="007B5D58" w:rsidRDefault="005B78F6" w:rsidP="00536DD1">
            <w:pPr>
              <w:spacing w:line="228" w:lineRule="auto"/>
              <w:jc w:val="both"/>
              <w:rPr>
                <w:rFonts w:ascii="Times New Roman" w:hAnsi="Times New Roman" w:cs="Times New Roman"/>
                <w:sz w:val="24"/>
                <w:szCs w:val="24"/>
              </w:rPr>
            </w:pPr>
            <w:r w:rsidRPr="007B5D58">
              <w:rPr>
                <w:rFonts w:ascii="Times New Roman" w:hAnsi="Times New Roman" w:cs="Times New Roman"/>
                <w:sz w:val="24"/>
                <w:szCs w:val="24"/>
              </w:rPr>
              <w:t>Вид туризма</w:t>
            </w:r>
          </w:p>
        </w:tc>
        <w:tc>
          <w:tcPr>
            <w:tcW w:w="1443" w:type="dxa"/>
          </w:tcPr>
          <w:p w:rsidR="005B78F6" w:rsidRPr="00350C2F" w:rsidRDefault="005B78F6" w:rsidP="00536DD1">
            <w:pPr>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Винный/виноделие </w:t>
            </w:r>
          </w:p>
        </w:tc>
        <w:tc>
          <w:tcPr>
            <w:tcW w:w="1560" w:type="dxa"/>
          </w:tcPr>
          <w:p w:rsidR="005B78F6" w:rsidRPr="00350C2F" w:rsidRDefault="005B78F6" w:rsidP="00536DD1">
            <w:pPr>
              <w:spacing w:line="228" w:lineRule="auto"/>
              <w:jc w:val="center"/>
              <w:rPr>
                <w:rFonts w:ascii="Times New Roman" w:hAnsi="Times New Roman" w:cs="Times New Roman"/>
                <w:sz w:val="24"/>
                <w:szCs w:val="24"/>
              </w:rPr>
            </w:pPr>
            <w:r>
              <w:rPr>
                <w:rFonts w:ascii="Times New Roman" w:hAnsi="Times New Roman" w:cs="Times New Roman"/>
                <w:sz w:val="24"/>
                <w:szCs w:val="24"/>
              </w:rPr>
              <w:t>Экзотичес</w:t>
            </w:r>
            <w:r w:rsidR="00536DD1">
              <w:rPr>
                <w:rFonts w:ascii="Times New Roman" w:hAnsi="Times New Roman" w:cs="Times New Roman"/>
                <w:sz w:val="24"/>
                <w:szCs w:val="24"/>
              </w:rPr>
              <w:t xml:space="preserve"> </w:t>
            </w:r>
            <w:r>
              <w:rPr>
                <w:rFonts w:ascii="Times New Roman" w:hAnsi="Times New Roman" w:cs="Times New Roman"/>
                <w:sz w:val="24"/>
                <w:szCs w:val="24"/>
              </w:rPr>
              <w:t>кий, пляжный, сафари</w:t>
            </w:r>
          </w:p>
        </w:tc>
        <w:tc>
          <w:tcPr>
            <w:tcW w:w="1559" w:type="dxa"/>
          </w:tcPr>
          <w:p w:rsidR="005B78F6" w:rsidRPr="00350C2F" w:rsidRDefault="005B78F6" w:rsidP="00536DD1">
            <w:pPr>
              <w:spacing w:line="228" w:lineRule="auto"/>
              <w:jc w:val="center"/>
              <w:rPr>
                <w:rFonts w:ascii="Times New Roman" w:hAnsi="Times New Roman" w:cs="Times New Roman"/>
                <w:sz w:val="24"/>
                <w:szCs w:val="24"/>
              </w:rPr>
            </w:pPr>
            <w:r>
              <w:rPr>
                <w:rFonts w:ascii="Times New Roman" w:hAnsi="Times New Roman" w:cs="Times New Roman"/>
                <w:sz w:val="24"/>
                <w:szCs w:val="24"/>
              </w:rPr>
              <w:t>Экологичес</w:t>
            </w:r>
            <w:r w:rsidR="00536DD1">
              <w:rPr>
                <w:rFonts w:ascii="Times New Roman" w:hAnsi="Times New Roman" w:cs="Times New Roman"/>
                <w:sz w:val="24"/>
                <w:szCs w:val="24"/>
              </w:rPr>
              <w:t xml:space="preserve"> </w:t>
            </w:r>
            <w:r>
              <w:rPr>
                <w:rFonts w:ascii="Times New Roman" w:hAnsi="Times New Roman" w:cs="Times New Roman"/>
                <w:sz w:val="24"/>
                <w:szCs w:val="24"/>
              </w:rPr>
              <w:t>кий</w:t>
            </w:r>
          </w:p>
        </w:tc>
        <w:tc>
          <w:tcPr>
            <w:tcW w:w="1417" w:type="dxa"/>
          </w:tcPr>
          <w:p w:rsidR="005B78F6" w:rsidRDefault="007C771D" w:rsidP="00536DD1">
            <w:pPr>
              <w:spacing w:line="228" w:lineRule="auto"/>
              <w:jc w:val="center"/>
              <w:rPr>
                <w:rFonts w:ascii="Times New Roman" w:hAnsi="Times New Roman" w:cs="Times New Roman"/>
                <w:sz w:val="24"/>
                <w:szCs w:val="24"/>
              </w:rPr>
            </w:pPr>
            <w:r>
              <w:rPr>
                <w:rFonts w:ascii="Times New Roman" w:hAnsi="Times New Roman" w:cs="Times New Roman"/>
                <w:sz w:val="24"/>
                <w:szCs w:val="24"/>
              </w:rPr>
              <w:t>Культурно-историчес</w:t>
            </w:r>
            <w:r w:rsidR="00536DD1">
              <w:rPr>
                <w:rFonts w:ascii="Times New Roman" w:hAnsi="Times New Roman" w:cs="Times New Roman"/>
                <w:sz w:val="24"/>
                <w:szCs w:val="24"/>
              </w:rPr>
              <w:t xml:space="preserve"> </w:t>
            </w:r>
            <w:r>
              <w:rPr>
                <w:rFonts w:ascii="Times New Roman" w:hAnsi="Times New Roman" w:cs="Times New Roman"/>
                <w:sz w:val="24"/>
                <w:szCs w:val="24"/>
              </w:rPr>
              <w:t xml:space="preserve">кий, </w:t>
            </w:r>
            <w:r w:rsidR="00D56ACC">
              <w:rPr>
                <w:rFonts w:ascii="Times New Roman" w:hAnsi="Times New Roman" w:cs="Times New Roman"/>
                <w:sz w:val="24"/>
                <w:szCs w:val="24"/>
              </w:rPr>
              <w:t>оздо</w:t>
            </w:r>
            <w:r w:rsidR="00536DD1">
              <w:rPr>
                <w:rFonts w:ascii="Times New Roman" w:hAnsi="Times New Roman" w:cs="Times New Roman"/>
                <w:sz w:val="24"/>
                <w:szCs w:val="24"/>
              </w:rPr>
              <w:t xml:space="preserve"> </w:t>
            </w:r>
            <w:r w:rsidR="00D56ACC">
              <w:rPr>
                <w:rFonts w:ascii="Times New Roman" w:hAnsi="Times New Roman" w:cs="Times New Roman"/>
                <w:sz w:val="24"/>
                <w:szCs w:val="24"/>
              </w:rPr>
              <w:t>ровитель</w:t>
            </w:r>
            <w:r w:rsidR="00536DD1">
              <w:rPr>
                <w:rFonts w:ascii="Times New Roman" w:hAnsi="Times New Roman" w:cs="Times New Roman"/>
                <w:sz w:val="24"/>
                <w:szCs w:val="24"/>
              </w:rPr>
              <w:t xml:space="preserve"> </w:t>
            </w:r>
            <w:r w:rsidR="00D56ACC">
              <w:rPr>
                <w:rFonts w:ascii="Times New Roman" w:hAnsi="Times New Roman" w:cs="Times New Roman"/>
                <w:sz w:val="24"/>
                <w:szCs w:val="24"/>
              </w:rPr>
              <w:t>ный, эколо</w:t>
            </w:r>
            <w:r w:rsidR="00536DD1">
              <w:rPr>
                <w:rFonts w:ascii="Times New Roman" w:hAnsi="Times New Roman" w:cs="Times New Roman"/>
                <w:sz w:val="24"/>
                <w:szCs w:val="24"/>
              </w:rPr>
              <w:t xml:space="preserve"> </w:t>
            </w:r>
            <w:r w:rsidR="00D56ACC">
              <w:rPr>
                <w:rFonts w:ascii="Times New Roman" w:hAnsi="Times New Roman" w:cs="Times New Roman"/>
                <w:sz w:val="24"/>
                <w:szCs w:val="24"/>
              </w:rPr>
              <w:t>гический</w:t>
            </w:r>
          </w:p>
        </w:tc>
        <w:tc>
          <w:tcPr>
            <w:tcW w:w="1701" w:type="dxa"/>
          </w:tcPr>
          <w:p w:rsidR="005B78F6" w:rsidRPr="00350C2F" w:rsidRDefault="005B78F6" w:rsidP="00536DD1">
            <w:pPr>
              <w:spacing w:line="228" w:lineRule="auto"/>
              <w:jc w:val="center"/>
              <w:rPr>
                <w:rFonts w:ascii="Times New Roman" w:hAnsi="Times New Roman" w:cs="Times New Roman"/>
                <w:sz w:val="24"/>
                <w:szCs w:val="24"/>
              </w:rPr>
            </w:pPr>
            <w:r>
              <w:rPr>
                <w:rFonts w:ascii="Times New Roman" w:hAnsi="Times New Roman" w:cs="Times New Roman"/>
                <w:sz w:val="24"/>
                <w:szCs w:val="24"/>
              </w:rPr>
              <w:t>Горный, исторический, культурный, морской, винный</w:t>
            </w:r>
          </w:p>
        </w:tc>
      </w:tr>
      <w:tr w:rsidR="005B78F6" w:rsidTr="00BE47FF">
        <w:trPr>
          <w:trHeight w:val="556"/>
        </w:trPr>
        <w:tc>
          <w:tcPr>
            <w:tcW w:w="1959" w:type="dxa"/>
          </w:tcPr>
          <w:p w:rsidR="005B78F6" w:rsidRPr="00912580" w:rsidRDefault="005B78F6" w:rsidP="00536DD1">
            <w:pPr>
              <w:spacing w:line="228" w:lineRule="auto"/>
              <w:ind w:left="-52" w:right="-95"/>
              <w:jc w:val="both"/>
              <w:rPr>
                <w:rFonts w:ascii="Times New Roman" w:hAnsi="Times New Roman" w:cs="Times New Roman"/>
                <w:sz w:val="24"/>
                <w:szCs w:val="24"/>
              </w:rPr>
            </w:pPr>
            <w:r>
              <w:rPr>
                <w:rFonts w:ascii="Times New Roman" w:hAnsi="Times New Roman" w:cs="Times New Roman"/>
                <w:sz w:val="24"/>
                <w:szCs w:val="24"/>
              </w:rPr>
              <w:t>Специфика кластерного туризма</w:t>
            </w:r>
          </w:p>
        </w:tc>
        <w:tc>
          <w:tcPr>
            <w:tcW w:w="1443" w:type="dxa"/>
          </w:tcPr>
          <w:p w:rsidR="005B78F6" w:rsidRPr="00912580" w:rsidRDefault="005B78F6" w:rsidP="00536DD1">
            <w:pPr>
              <w:spacing w:line="228" w:lineRule="auto"/>
              <w:ind w:left="-52" w:right="-95"/>
              <w:rPr>
                <w:rFonts w:ascii="Times New Roman" w:hAnsi="Times New Roman" w:cs="Times New Roman"/>
                <w:sz w:val="24"/>
                <w:szCs w:val="24"/>
              </w:rPr>
            </w:pPr>
            <w:r w:rsidRPr="00912580">
              <w:rPr>
                <w:rFonts w:ascii="Times New Roman" w:hAnsi="Times New Roman" w:cs="Times New Roman"/>
                <w:sz w:val="24"/>
                <w:szCs w:val="24"/>
              </w:rPr>
              <w:t>Триедин</w:t>
            </w:r>
            <w:r w:rsidR="00536DD1">
              <w:rPr>
                <w:rFonts w:ascii="Times New Roman" w:hAnsi="Times New Roman" w:cs="Times New Roman"/>
                <w:sz w:val="24"/>
                <w:szCs w:val="24"/>
              </w:rPr>
              <w:t xml:space="preserve"> </w:t>
            </w:r>
            <w:r w:rsidRPr="00912580">
              <w:rPr>
                <w:rFonts w:ascii="Times New Roman" w:hAnsi="Times New Roman" w:cs="Times New Roman"/>
                <w:sz w:val="24"/>
                <w:szCs w:val="24"/>
              </w:rPr>
              <w:t>ство: образования – науки – практики</w:t>
            </w:r>
          </w:p>
          <w:p w:rsidR="005B78F6" w:rsidRPr="00536DD1" w:rsidRDefault="005B78F6" w:rsidP="00536DD1">
            <w:pPr>
              <w:spacing w:line="228" w:lineRule="auto"/>
              <w:ind w:left="-52" w:right="-95"/>
              <w:rPr>
                <w:rFonts w:ascii="Times New Roman" w:hAnsi="Times New Roman" w:cs="Times New Roman"/>
                <w:sz w:val="10"/>
                <w:szCs w:val="10"/>
              </w:rPr>
            </w:pPr>
          </w:p>
          <w:p w:rsidR="005B78F6" w:rsidRPr="00912580" w:rsidRDefault="005B78F6" w:rsidP="00536DD1">
            <w:pPr>
              <w:spacing w:line="228" w:lineRule="auto"/>
              <w:ind w:left="-52" w:right="-95"/>
              <w:rPr>
                <w:rFonts w:ascii="Times New Roman" w:hAnsi="Times New Roman"/>
                <w:sz w:val="24"/>
                <w:szCs w:val="24"/>
              </w:rPr>
            </w:pPr>
            <w:r w:rsidRPr="00912580">
              <w:rPr>
                <w:rFonts w:ascii="Times New Roman" w:hAnsi="Times New Roman"/>
                <w:sz w:val="24"/>
                <w:szCs w:val="24"/>
              </w:rPr>
              <w:t>Наличие участника-лидера кластера</w:t>
            </w:r>
          </w:p>
          <w:p w:rsidR="005B78F6" w:rsidRPr="00536DD1" w:rsidRDefault="005B78F6" w:rsidP="00536DD1">
            <w:pPr>
              <w:spacing w:line="228" w:lineRule="auto"/>
              <w:ind w:left="-52" w:right="-95"/>
              <w:rPr>
                <w:rFonts w:ascii="Times New Roman" w:hAnsi="Times New Roman"/>
                <w:sz w:val="10"/>
                <w:szCs w:val="10"/>
              </w:rPr>
            </w:pPr>
          </w:p>
          <w:p w:rsidR="005B78F6" w:rsidRPr="00912580" w:rsidRDefault="005B78F6" w:rsidP="00536DD1">
            <w:pPr>
              <w:spacing w:line="228" w:lineRule="auto"/>
              <w:ind w:left="-52" w:right="-95"/>
              <w:rPr>
                <w:rFonts w:ascii="Times New Roman" w:hAnsi="Times New Roman"/>
                <w:sz w:val="24"/>
                <w:szCs w:val="24"/>
              </w:rPr>
            </w:pPr>
            <w:r w:rsidRPr="00912580">
              <w:rPr>
                <w:rFonts w:ascii="Times New Roman" w:hAnsi="Times New Roman"/>
                <w:sz w:val="24"/>
                <w:szCs w:val="24"/>
              </w:rPr>
              <w:t>Обширная маркетинговая политика</w:t>
            </w:r>
          </w:p>
          <w:p w:rsidR="005B78F6" w:rsidRPr="00912580" w:rsidRDefault="005B78F6" w:rsidP="00536DD1">
            <w:pPr>
              <w:spacing w:line="228" w:lineRule="auto"/>
              <w:ind w:left="-52" w:right="-95"/>
              <w:rPr>
                <w:rFonts w:ascii="Times New Roman" w:hAnsi="Times New Roman" w:cs="Times New Roman"/>
                <w:sz w:val="24"/>
                <w:szCs w:val="24"/>
              </w:rPr>
            </w:pPr>
            <w:r w:rsidRPr="00912580">
              <w:rPr>
                <w:rFonts w:ascii="Times New Roman" w:hAnsi="Times New Roman"/>
                <w:sz w:val="24"/>
                <w:szCs w:val="24"/>
              </w:rPr>
              <w:t>Мультипликативное воздействие на другие отрасли</w:t>
            </w:r>
          </w:p>
        </w:tc>
        <w:tc>
          <w:tcPr>
            <w:tcW w:w="1560" w:type="dxa"/>
          </w:tcPr>
          <w:p w:rsidR="005B78F6" w:rsidRPr="00FF1FEC" w:rsidRDefault="005B78F6" w:rsidP="00536DD1">
            <w:pPr>
              <w:spacing w:line="228" w:lineRule="auto"/>
              <w:ind w:left="-52" w:right="-95"/>
              <w:rPr>
                <w:rFonts w:ascii="Times New Roman" w:hAnsi="Times New Roman" w:cs="Times New Roman"/>
                <w:sz w:val="24"/>
                <w:szCs w:val="24"/>
              </w:rPr>
            </w:pPr>
            <w:r w:rsidRPr="00FF1FEC">
              <w:rPr>
                <w:rFonts w:ascii="Times New Roman" w:hAnsi="Times New Roman" w:cs="Times New Roman"/>
                <w:sz w:val="24"/>
                <w:szCs w:val="24"/>
              </w:rPr>
              <w:t>Государственно-частное партнерство</w:t>
            </w:r>
          </w:p>
          <w:p w:rsidR="005B78F6" w:rsidRPr="00536DD1" w:rsidRDefault="005B78F6" w:rsidP="00536DD1">
            <w:pPr>
              <w:spacing w:line="228" w:lineRule="auto"/>
              <w:ind w:left="-52" w:right="-95"/>
              <w:rPr>
                <w:rFonts w:ascii="Times New Roman" w:hAnsi="Times New Roman" w:cs="Times New Roman"/>
                <w:sz w:val="10"/>
                <w:szCs w:val="10"/>
              </w:rPr>
            </w:pPr>
          </w:p>
          <w:p w:rsidR="005B78F6" w:rsidRPr="00FF1FEC" w:rsidRDefault="005B78F6" w:rsidP="00536DD1">
            <w:pPr>
              <w:spacing w:line="228" w:lineRule="auto"/>
              <w:ind w:left="-52" w:right="-95"/>
              <w:rPr>
                <w:rFonts w:ascii="Times New Roman" w:hAnsi="Times New Roman" w:cs="Times New Roman"/>
                <w:sz w:val="24"/>
                <w:szCs w:val="24"/>
              </w:rPr>
            </w:pPr>
            <w:r w:rsidRPr="00FF1FEC">
              <w:rPr>
                <w:rStyle w:val="a7"/>
                <w:rFonts w:ascii="Times New Roman" w:hAnsi="Times New Roman" w:cs="Times New Roman"/>
                <w:color w:val="auto"/>
                <w:sz w:val="24"/>
                <w:szCs w:val="24"/>
                <w:u w:val="none"/>
              </w:rPr>
              <w:t>Содействие институциональному развитию туристских кластеров.</w:t>
            </w:r>
          </w:p>
          <w:p w:rsidR="005B78F6" w:rsidRPr="00536DD1" w:rsidRDefault="005B78F6" w:rsidP="00536DD1">
            <w:pPr>
              <w:spacing w:line="228" w:lineRule="auto"/>
              <w:ind w:left="-52" w:right="-95"/>
              <w:rPr>
                <w:rFonts w:ascii="Times New Roman" w:hAnsi="Times New Roman" w:cs="Times New Roman"/>
                <w:sz w:val="10"/>
                <w:szCs w:val="10"/>
              </w:rPr>
            </w:pPr>
          </w:p>
          <w:p w:rsidR="005B78F6" w:rsidRPr="00FF1FEC" w:rsidRDefault="005B78F6" w:rsidP="00536DD1">
            <w:pPr>
              <w:spacing w:line="228" w:lineRule="auto"/>
              <w:ind w:left="-52" w:right="-95"/>
              <w:rPr>
                <w:rFonts w:ascii="Times New Roman" w:hAnsi="Times New Roman" w:cs="Times New Roman"/>
                <w:sz w:val="24"/>
                <w:szCs w:val="24"/>
              </w:rPr>
            </w:pPr>
            <w:r w:rsidRPr="00FF1FEC">
              <w:rPr>
                <w:rFonts w:ascii="Times New Roman" w:hAnsi="Times New Roman" w:cs="Times New Roman"/>
                <w:sz w:val="24"/>
                <w:szCs w:val="24"/>
              </w:rPr>
              <w:t>Содействие модернизации турпродуктов, продвижению на рынке,  привлечению инвестиций.</w:t>
            </w:r>
          </w:p>
          <w:p w:rsidR="005B78F6" w:rsidRPr="00536DD1" w:rsidRDefault="005B78F6" w:rsidP="00536DD1">
            <w:pPr>
              <w:spacing w:line="228" w:lineRule="auto"/>
              <w:ind w:left="-52" w:right="-95"/>
              <w:rPr>
                <w:rFonts w:ascii="Times New Roman" w:hAnsi="Times New Roman" w:cs="Times New Roman"/>
                <w:sz w:val="10"/>
                <w:szCs w:val="10"/>
              </w:rPr>
            </w:pPr>
          </w:p>
          <w:p w:rsidR="005B78F6" w:rsidRPr="00FF1FEC" w:rsidRDefault="005B78F6" w:rsidP="00536DD1">
            <w:pPr>
              <w:spacing w:line="228" w:lineRule="auto"/>
              <w:ind w:left="-52" w:right="-95"/>
              <w:rPr>
                <w:rFonts w:ascii="Times New Roman" w:hAnsi="Times New Roman" w:cs="Times New Roman"/>
                <w:sz w:val="24"/>
                <w:szCs w:val="24"/>
              </w:rPr>
            </w:pPr>
            <w:r w:rsidRPr="00FF1FEC">
              <w:rPr>
                <w:rFonts w:ascii="Times New Roman" w:hAnsi="Times New Roman" w:cs="Times New Roman"/>
                <w:sz w:val="24"/>
                <w:szCs w:val="24"/>
              </w:rPr>
              <w:t>Поддержка профессио</w:t>
            </w:r>
            <w:r w:rsidR="00536DD1">
              <w:rPr>
                <w:rFonts w:ascii="Times New Roman" w:hAnsi="Times New Roman" w:cs="Times New Roman"/>
                <w:sz w:val="24"/>
                <w:szCs w:val="24"/>
              </w:rPr>
              <w:t xml:space="preserve"> </w:t>
            </w:r>
            <w:r w:rsidRPr="00FF1FEC">
              <w:rPr>
                <w:rFonts w:ascii="Times New Roman" w:hAnsi="Times New Roman" w:cs="Times New Roman"/>
                <w:sz w:val="24"/>
                <w:szCs w:val="24"/>
              </w:rPr>
              <w:t>нального образования и обеспечение безопасности.</w:t>
            </w:r>
          </w:p>
        </w:tc>
        <w:tc>
          <w:tcPr>
            <w:tcW w:w="1559" w:type="dxa"/>
          </w:tcPr>
          <w:p w:rsidR="005B78F6" w:rsidRPr="00FF1FEC" w:rsidRDefault="005B78F6" w:rsidP="00536DD1">
            <w:pPr>
              <w:spacing w:line="228" w:lineRule="auto"/>
              <w:ind w:left="-52" w:right="-95"/>
              <w:rPr>
                <w:rFonts w:ascii="Times New Roman" w:hAnsi="Times New Roman" w:cs="Times New Roman"/>
                <w:sz w:val="24"/>
                <w:szCs w:val="24"/>
              </w:rPr>
            </w:pPr>
            <w:r w:rsidRPr="00FF1FEC">
              <w:rPr>
                <w:rFonts w:ascii="Times New Roman" w:hAnsi="Times New Roman" w:cs="Times New Roman"/>
                <w:sz w:val="24"/>
                <w:szCs w:val="24"/>
              </w:rPr>
              <w:t>Наличие различных участников туриндустрии (национальные парки, заповедники, туроператоры, местные сообщества, организации по охране природы.</w:t>
            </w:r>
          </w:p>
          <w:p w:rsidR="005B78F6" w:rsidRPr="00536DD1" w:rsidRDefault="005B78F6" w:rsidP="00536DD1">
            <w:pPr>
              <w:spacing w:line="228" w:lineRule="auto"/>
              <w:ind w:left="-52" w:right="-95"/>
              <w:rPr>
                <w:rFonts w:ascii="Times New Roman" w:hAnsi="Times New Roman" w:cs="Times New Roman"/>
                <w:sz w:val="10"/>
                <w:szCs w:val="10"/>
              </w:rPr>
            </w:pPr>
          </w:p>
          <w:p w:rsidR="005B78F6" w:rsidRPr="00FF1FEC" w:rsidRDefault="005B78F6" w:rsidP="00536DD1">
            <w:pPr>
              <w:spacing w:line="228" w:lineRule="auto"/>
              <w:ind w:left="-52" w:right="-95"/>
              <w:rPr>
                <w:rFonts w:ascii="Times New Roman" w:hAnsi="Times New Roman" w:cs="Times New Roman"/>
                <w:sz w:val="24"/>
                <w:szCs w:val="24"/>
              </w:rPr>
            </w:pPr>
            <w:r w:rsidRPr="00FF1FEC">
              <w:rPr>
                <w:rFonts w:ascii="Times New Roman" w:hAnsi="Times New Roman" w:cs="Times New Roman"/>
                <w:sz w:val="24"/>
                <w:szCs w:val="24"/>
              </w:rPr>
              <w:t>Научные исследования природных ресурсов.</w:t>
            </w:r>
          </w:p>
          <w:p w:rsidR="005B78F6" w:rsidRPr="00536DD1" w:rsidRDefault="005B78F6" w:rsidP="00536DD1">
            <w:pPr>
              <w:spacing w:line="228" w:lineRule="auto"/>
              <w:ind w:left="-52" w:right="-95"/>
              <w:rPr>
                <w:rFonts w:ascii="Times New Roman" w:hAnsi="Times New Roman" w:cs="Times New Roman"/>
                <w:sz w:val="10"/>
                <w:szCs w:val="10"/>
              </w:rPr>
            </w:pPr>
          </w:p>
          <w:p w:rsidR="005B78F6" w:rsidRPr="00FF1FEC" w:rsidRDefault="005B78F6" w:rsidP="00536DD1">
            <w:pPr>
              <w:spacing w:line="228" w:lineRule="auto"/>
              <w:ind w:left="-52" w:right="-95"/>
              <w:rPr>
                <w:rFonts w:ascii="Times New Roman" w:hAnsi="Times New Roman" w:cs="Times New Roman"/>
                <w:sz w:val="24"/>
                <w:szCs w:val="24"/>
              </w:rPr>
            </w:pPr>
            <w:r w:rsidRPr="00FF1FEC">
              <w:rPr>
                <w:rFonts w:ascii="Times New Roman" w:hAnsi="Times New Roman" w:cs="Times New Roman"/>
                <w:sz w:val="24"/>
                <w:szCs w:val="24"/>
              </w:rPr>
              <w:t>Программы по экологи</w:t>
            </w:r>
            <w:r w:rsidR="00536DD1">
              <w:rPr>
                <w:rFonts w:ascii="Times New Roman" w:hAnsi="Times New Roman" w:cs="Times New Roman"/>
                <w:sz w:val="24"/>
                <w:szCs w:val="24"/>
              </w:rPr>
              <w:t xml:space="preserve"> </w:t>
            </w:r>
            <w:r w:rsidRPr="00FF1FEC">
              <w:rPr>
                <w:rFonts w:ascii="Times New Roman" w:hAnsi="Times New Roman" w:cs="Times New Roman"/>
                <w:sz w:val="24"/>
                <w:szCs w:val="24"/>
              </w:rPr>
              <w:t xml:space="preserve">ческому образованию. </w:t>
            </w:r>
          </w:p>
          <w:p w:rsidR="005B78F6" w:rsidRPr="00536DD1" w:rsidRDefault="005B78F6" w:rsidP="00536DD1">
            <w:pPr>
              <w:spacing w:line="228" w:lineRule="auto"/>
              <w:ind w:left="-52" w:right="-95"/>
              <w:rPr>
                <w:rFonts w:ascii="Times New Roman" w:hAnsi="Times New Roman" w:cs="Times New Roman"/>
                <w:sz w:val="10"/>
                <w:szCs w:val="10"/>
              </w:rPr>
            </w:pPr>
          </w:p>
          <w:p w:rsidR="005B78F6" w:rsidRPr="00FF1FEC" w:rsidRDefault="005B78F6" w:rsidP="00536DD1">
            <w:pPr>
              <w:spacing w:line="228" w:lineRule="auto"/>
              <w:ind w:left="-52" w:right="-95"/>
              <w:rPr>
                <w:rFonts w:ascii="Times New Roman" w:hAnsi="Times New Roman" w:cs="Times New Roman"/>
                <w:sz w:val="24"/>
                <w:szCs w:val="24"/>
              </w:rPr>
            </w:pPr>
            <w:r w:rsidRPr="00FF1FEC">
              <w:rPr>
                <w:rFonts w:ascii="Times New Roman" w:hAnsi="Times New Roman" w:cs="Times New Roman"/>
                <w:sz w:val="24"/>
                <w:szCs w:val="24"/>
              </w:rPr>
              <w:t>Контроль над туристичес</w:t>
            </w:r>
            <w:r w:rsidR="00536DD1">
              <w:rPr>
                <w:rFonts w:ascii="Times New Roman" w:hAnsi="Times New Roman" w:cs="Times New Roman"/>
                <w:sz w:val="24"/>
                <w:szCs w:val="24"/>
              </w:rPr>
              <w:t xml:space="preserve"> </w:t>
            </w:r>
            <w:r w:rsidRPr="00FF1FEC">
              <w:rPr>
                <w:rFonts w:ascii="Times New Roman" w:hAnsi="Times New Roman" w:cs="Times New Roman"/>
                <w:sz w:val="24"/>
                <w:szCs w:val="24"/>
              </w:rPr>
              <w:t>кой деятель</w:t>
            </w:r>
            <w:r w:rsidR="00536DD1">
              <w:rPr>
                <w:rFonts w:ascii="Times New Roman" w:hAnsi="Times New Roman" w:cs="Times New Roman"/>
                <w:sz w:val="24"/>
                <w:szCs w:val="24"/>
              </w:rPr>
              <w:t xml:space="preserve"> </w:t>
            </w:r>
            <w:r w:rsidRPr="00FF1FEC">
              <w:rPr>
                <w:rFonts w:ascii="Times New Roman" w:hAnsi="Times New Roman" w:cs="Times New Roman"/>
                <w:sz w:val="24"/>
                <w:szCs w:val="24"/>
              </w:rPr>
              <w:t>ностью для мин</w:t>
            </w:r>
            <w:r w:rsidR="00536DD1">
              <w:rPr>
                <w:rFonts w:ascii="Times New Roman" w:hAnsi="Times New Roman" w:cs="Times New Roman"/>
                <w:sz w:val="24"/>
                <w:szCs w:val="24"/>
              </w:rPr>
              <w:t>имизации вреда окру жающей среде</w:t>
            </w:r>
          </w:p>
        </w:tc>
        <w:tc>
          <w:tcPr>
            <w:tcW w:w="1417" w:type="dxa"/>
          </w:tcPr>
          <w:p w:rsidR="005B78F6" w:rsidRDefault="00391237" w:rsidP="00536DD1">
            <w:pPr>
              <w:spacing w:line="228" w:lineRule="auto"/>
              <w:ind w:left="-52" w:right="-95"/>
              <w:rPr>
                <w:rFonts w:ascii="Times New Roman" w:hAnsi="Times New Roman" w:cs="Times New Roman"/>
                <w:sz w:val="24"/>
                <w:szCs w:val="24"/>
                <w:lang w:val="kk-KZ"/>
              </w:rPr>
            </w:pPr>
            <w:r w:rsidRPr="003D070C">
              <w:rPr>
                <w:rFonts w:ascii="Times New Roman" w:hAnsi="Times New Roman" w:cs="Times New Roman"/>
                <w:sz w:val="24"/>
                <w:szCs w:val="24"/>
                <w:lang w:val="kk-KZ"/>
              </w:rPr>
              <w:t>Комплексное развитие туристкого кластера</w:t>
            </w:r>
            <w:r w:rsidR="003D070C" w:rsidRPr="003D070C">
              <w:rPr>
                <w:rFonts w:ascii="Times New Roman" w:hAnsi="Times New Roman" w:cs="Times New Roman"/>
                <w:sz w:val="24"/>
                <w:szCs w:val="24"/>
                <w:lang w:val="kk-KZ"/>
              </w:rPr>
              <w:t>.</w:t>
            </w:r>
          </w:p>
          <w:p w:rsidR="00842F11" w:rsidRPr="003D070C" w:rsidRDefault="00842F11" w:rsidP="00536DD1">
            <w:pPr>
              <w:spacing w:line="228" w:lineRule="auto"/>
              <w:ind w:left="-52" w:right="-95"/>
              <w:rPr>
                <w:rFonts w:ascii="Times New Roman" w:hAnsi="Times New Roman" w:cs="Times New Roman"/>
                <w:sz w:val="24"/>
                <w:szCs w:val="24"/>
                <w:lang w:val="kk-KZ"/>
              </w:rPr>
            </w:pPr>
          </w:p>
          <w:p w:rsidR="008866AC" w:rsidRDefault="003D070C" w:rsidP="00536DD1">
            <w:pPr>
              <w:spacing w:line="228" w:lineRule="auto"/>
              <w:ind w:left="-52" w:right="-95"/>
              <w:rPr>
                <w:rFonts w:ascii="Times New Roman" w:hAnsi="Times New Roman" w:cs="Times New Roman"/>
                <w:sz w:val="24"/>
                <w:szCs w:val="24"/>
                <w:shd w:val="clear" w:color="auto" w:fill="FFFFFF"/>
              </w:rPr>
            </w:pPr>
            <w:r w:rsidRPr="003D070C">
              <w:rPr>
                <w:rFonts w:ascii="Times New Roman" w:hAnsi="Times New Roman" w:cs="Times New Roman"/>
                <w:sz w:val="24"/>
                <w:szCs w:val="24"/>
                <w:shd w:val="clear" w:color="auto" w:fill="FFFFFF"/>
              </w:rPr>
              <w:t>Поддержка</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инновационной</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деятельности</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и</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стимулирование</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применения</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новых</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технологий</w:t>
            </w:r>
            <w:r w:rsidR="008866AC">
              <w:rPr>
                <w:rFonts w:ascii="Times New Roman" w:hAnsi="Times New Roman" w:cs="Times New Roman"/>
                <w:sz w:val="24"/>
                <w:szCs w:val="24"/>
                <w:shd w:val="clear" w:color="auto" w:fill="FFFFFF"/>
              </w:rPr>
              <w:t>.</w:t>
            </w:r>
            <w:r w:rsidRPr="003D070C">
              <w:rPr>
                <w:rFonts w:ascii="Times New Roman" w:hAnsi="Times New Roman" w:cs="Times New Roman"/>
                <w:sz w:val="24"/>
                <w:szCs w:val="24"/>
              </w:rPr>
              <w:br/>
            </w:r>
            <w:r w:rsidR="008866AC">
              <w:rPr>
                <w:rFonts w:ascii="Times New Roman" w:hAnsi="Times New Roman" w:cs="Times New Roman"/>
                <w:sz w:val="24"/>
                <w:szCs w:val="24"/>
                <w:shd w:val="clear" w:color="auto" w:fill="FFFFFF"/>
              </w:rPr>
              <w:t>А</w:t>
            </w:r>
            <w:r w:rsidRPr="003D070C">
              <w:rPr>
                <w:rFonts w:ascii="Times New Roman" w:hAnsi="Times New Roman" w:cs="Times New Roman"/>
                <w:sz w:val="24"/>
                <w:szCs w:val="24"/>
                <w:shd w:val="clear" w:color="auto" w:fill="FFFFFF"/>
              </w:rPr>
              <w:t>ктивная</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финансовая</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поддержка</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развития</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инфраструктуры</w:t>
            </w:r>
            <w:r w:rsidRPr="003D070C">
              <w:rPr>
                <w:rStyle w:val="markedcontent"/>
                <w:rFonts w:ascii="Times New Roman" w:hAnsi="Times New Roman" w:cs="Times New Roman"/>
                <w:sz w:val="24"/>
                <w:szCs w:val="24"/>
                <w:shd w:val="clear" w:color="auto" w:fill="FFFFFF"/>
              </w:rPr>
              <w:t xml:space="preserve"> </w:t>
            </w:r>
            <w:r w:rsidRPr="003D070C">
              <w:rPr>
                <w:rFonts w:ascii="Times New Roman" w:hAnsi="Times New Roman" w:cs="Times New Roman"/>
                <w:sz w:val="24"/>
                <w:szCs w:val="24"/>
                <w:shd w:val="clear" w:color="auto" w:fill="FFFFFF"/>
              </w:rPr>
              <w:t>кластера</w:t>
            </w:r>
            <w:r w:rsidR="008866AC">
              <w:rPr>
                <w:rFonts w:ascii="Times New Roman" w:hAnsi="Times New Roman" w:cs="Times New Roman"/>
                <w:sz w:val="24"/>
                <w:szCs w:val="24"/>
                <w:shd w:val="clear" w:color="auto" w:fill="FFFFFF"/>
              </w:rPr>
              <w:t>.</w:t>
            </w:r>
          </w:p>
          <w:p w:rsidR="00842F11" w:rsidRPr="00536DD1" w:rsidRDefault="00842F11" w:rsidP="00536DD1">
            <w:pPr>
              <w:spacing w:line="228" w:lineRule="auto"/>
              <w:ind w:left="-52" w:right="-95"/>
              <w:rPr>
                <w:rFonts w:ascii="Times New Roman" w:hAnsi="Times New Roman" w:cs="Times New Roman"/>
                <w:sz w:val="10"/>
                <w:szCs w:val="10"/>
              </w:rPr>
            </w:pPr>
          </w:p>
          <w:p w:rsidR="003D070C" w:rsidRPr="003D070C" w:rsidRDefault="00842F11" w:rsidP="00536DD1">
            <w:pPr>
              <w:spacing w:line="228" w:lineRule="auto"/>
              <w:ind w:left="-52" w:right="-95"/>
              <w:rPr>
                <w:rFonts w:ascii="Times New Roman" w:hAnsi="Times New Roman" w:cs="Times New Roman"/>
                <w:sz w:val="24"/>
                <w:szCs w:val="24"/>
                <w:lang w:val="kk-KZ"/>
              </w:rPr>
            </w:pPr>
            <w:r>
              <w:rPr>
                <w:rFonts w:ascii="Times New Roman" w:hAnsi="Times New Roman" w:cs="Times New Roman"/>
                <w:sz w:val="24"/>
                <w:szCs w:val="24"/>
              </w:rPr>
              <w:t>И</w:t>
            </w:r>
            <w:r w:rsidR="003D070C" w:rsidRPr="003D070C">
              <w:rPr>
                <w:rFonts w:ascii="Times New Roman" w:hAnsi="Times New Roman" w:cs="Times New Roman"/>
                <w:sz w:val="24"/>
                <w:szCs w:val="24"/>
                <w:shd w:val="clear" w:color="auto" w:fill="FFFFFF"/>
              </w:rPr>
              <w:t>спользование</w:t>
            </w:r>
            <w:r w:rsidR="003D070C" w:rsidRPr="003D070C">
              <w:rPr>
                <w:rStyle w:val="markedcontent"/>
                <w:rFonts w:ascii="Times New Roman" w:hAnsi="Times New Roman" w:cs="Times New Roman"/>
                <w:sz w:val="24"/>
                <w:szCs w:val="24"/>
                <w:shd w:val="clear" w:color="auto" w:fill="FFFFFF"/>
              </w:rPr>
              <w:t xml:space="preserve"> </w:t>
            </w:r>
            <w:r w:rsidR="003D070C" w:rsidRPr="003D070C">
              <w:rPr>
                <w:rFonts w:ascii="Times New Roman" w:hAnsi="Times New Roman" w:cs="Times New Roman"/>
                <w:sz w:val="24"/>
                <w:szCs w:val="24"/>
                <w:shd w:val="clear" w:color="auto" w:fill="FFFFFF"/>
              </w:rPr>
              <w:t>в</w:t>
            </w:r>
            <w:r w:rsidR="003D070C" w:rsidRPr="003D070C">
              <w:rPr>
                <w:rStyle w:val="markedcontent"/>
                <w:rFonts w:ascii="Times New Roman" w:hAnsi="Times New Roman" w:cs="Times New Roman"/>
                <w:sz w:val="24"/>
                <w:szCs w:val="24"/>
                <w:shd w:val="clear" w:color="auto" w:fill="FFFFFF"/>
              </w:rPr>
              <w:t xml:space="preserve"> </w:t>
            </w:r>
            <w:r w:rsidR="003D070C" w:rsidRPr="003D070C">
              <w:rPr>
                <w:rFonts w:ascii="Times New Roman" w:hAnsi="Times New Roman" w:cs="Times New Roman"/>
                <w:sz w:val="24"/>
                <w:szCs w:val="24"/>
                <w:shd w:val="clear" w:color="auto" w:fill="FFFFFF"/>
              </w:rPr>
              <w:t>производственных</w:t>
            </w:r>
            <w:r w:rsidR="003D070C" w:rsidRPr="003D070C">
              <w:rPr>
                <w:rStyle w:val="markedcontent"/>
                <w:rFonts w:ascii="Times New Roman" w:hAnsi="Times New Roman" w:cs="Times New Roman"/>
                <w:sz w:val="24"/>
                <w:szCs w:val="24"/>
                <w:shd w:val="clear" w:color="auto" w:fill="FFFFFF"/>
              </w:rPr>
              <w:t xml:space="preserve"> </w:t>
            </w:r>
            <w:r w:rsidR="003D070C" w:rsidRPr="003D070C">
              <w:rPr>
                <w:rFonts w:ascii="Times New Roman" w:hAnsi="Times New Roman" w:cs="Times New Roman"/>
                <w:sz w:val="24"/>
                <w:szCs w:val="24"/>
                <w:shd w:val="clear" w:color="auto" w:fill="FFFFFF"/>
              </w:rPr>
              <w:t>процессах</w:t>
            </w:r>
            <w:r w:rsidR="003D070C" w:rsidRPr="003D070C">
              <w:rPr>
                <w:rStyle w:val="markedcontent"/>
                <w:rFonts w:ascii="Times New Roman" w:hAnsi="Times New Roman" w:cs="Times New Roman"/>
                <w:sz w:val="24"/>
                <w:szCs w:val="24"/>
                <w:shd w:val="clear" w:color="auto" w:fill="FFFFFF"/>
              </w:rPr>
              <w:t xml:space="preserve"> </w:t>
            </w:r>
            <w:r w:rsidR="003D070C" w:rsidRPr="003D070C">
              <w:rPr>
                <w:rFonts w:ascii="Times New Roman" w:hAnsi="Times New Roman" w:cs="Times New Roman"/>
                <w:sz w:val="24"/>
                <w:szCs w:val="24"/>
                <w:shd w:val="clear" w:color="auto" w:fill="FFFFFF"/>
              </w:rPr>
              <w:t>дешевой</w:t>
            </w:r>
            <w:r w:rsidR="003D070C" w:rsidRPr="003D070C">
              <w:rPr>
                <w:rStyle w:val="markedcontent"/>
                <w:rFonts w:ascii="Times New Roman" w:hAnsi="Times New Roman" w:cs="Times New Roman"/>
                <w:sz w:val="24"/>
                <w:szCs w:val="24"/>
                <w:shd w:val="clear" w:color="auto" w:fill="FFFFFF"/>
              </w:rPr>
              <w:t xml:space="preserve"> </w:t>
            </w:r>
            <w:r w:rsidR="003D070C" w:rsidRPr="003D070C">
              <w:rPr>
                <w:rFonts w:ascii="Times New Roman" w:hAnsi="Times New Roman" w:cs="Times New Roman"/>
                <w:sz w:val="24"/>
                <w:szCs w:val="24"/>
                <w:shd w:val="clear" w:color="auto" w:fill="FFFFFF"/>
              </w:rPr>
              <w:t>рабочей</w:t>
            </w:r>
            <w:r w:rsidR="003D070C" w:rsidRPr="003D070C">
              <w:rPr>
                <w:rStyle w:val="markedcontent"/>
                <w:rFonts w:ascii="Times New Roman" w:hAnsi="Times New Roman" w:cs="Times New Roman"/>
                <w:sz w:val="24"/>
                <w:szCs w:val="24"/>
                <w:shd w:val="clear" w:color="auto" w:fill="FFFFFF"/>
              </w:rPr>
              <w:t xml:space="preserve"> </w:t>
            </w:r>
            <w:r w:rsidR="003D070C" w:rsidRPr="003D070C">
              <w:rPr>
                <w:rFonts w:ascii="Times New Roman" w:hAnsi="Times New Roman" w:cs="Times New Roman"/>
                <w:sz w:val="24"/>
                <w:szCs w:val="24"/>
                <w:shd w:val="clear" w:color="auto" w:fill="FFFFFF"/>
              </w:rPr>
              <w:t>силы.</w:t>
            </w:r>
          </w:p>
        </w:tc>
        <w:tc>
          <w:tcPr>
            <w:tcW w:w="1701" w:type="dxa"/>
          </w:tcPr>
          <w:p w:rsidR="005B78F6" w:rsidRPr="00EA2BF0" w:rsidRDefault="005B78F6" w:rsidP="00536DD1">
            <w:pPr>
              <w:spacing w:line="228" w:lineRule="auto"/>
              <w:ind w:left="-52" w:right="-95"/>
              <w:rPr>
                <w:rFonts w:ascii="Times New Roman" w:hAnsi="Times New Roman" w:cs="Times New Roman"/>
                <w:sz w:val="24"/>
                <w:szCs w:val="24"/>
              </w:rPr>
            </w:pPr>
            <w:r w:rsidRPr="00EA2BF0">
              <w:rPr>
                <w:rFonts w:ascii="Times New Roman" w:hAnsi="Times New Roman" w:cs="Times New Roman"/>
                <w:sz w:val="24"/>
                <w:szCs w:val="24"/>
                <w:lang w:val="kk-KZ"/>
              </w:rPr>
              <w:t xml:space="preserve">Туркластер </w:t>
            </w:r>
            <w:r w:rsidRPr="00EA2BF0">
              <w:rPr>
                <w:rFonts w:ascii="Times New Roman" w:hAnsi="Times New Roman" w:cs="Times New Roman"/>
                <w:sz w:val="24"/>
                <w:szCs w:val="24"/>
              </w:rPr>
              <w:t xml:space="preserve">зависит от особенностей развития </w:t>
            </w:r>
            <w:r>
              <w:rPr>
                <w:rFonts w:ascii="Times New Roman" w:hAnsi="Times New Roman" w:cs="Times New Roman"/>
                <w:sz w:val="24"/>
                <w:szCs w:val="24"/>
              </w:rPr>
              <w:t xml:space="preserve">экономики </w:t>
            </w:r>
            <w:r w:rsidRPr="00EA2BF0">
              <w:rPr>
                <w:rFonts w:ascii="Times New Roman" w:hAnsi="Times New Roman" w:cs="Times New Roman"/>
                <w:sz w:val="24"/>
                <w:szCs w:val="24"/>
              </w:rPr>
              <w:t>конкретной страны.</w:t>
            </w:r>
          </w:p>
          <w:p w:rsidR="005B78F6" w:rsidRDefault="005B78F6" w:rsidP="00536DD1">
            <w:pPr>
              <w:spacing w:line="228" w:lineRule="auto"/>
              <w:ind w:left="-52" w:right="-95"/>
              <w:rPr>
                <w:rFonts w:ascii="Times New Roman" w:hAnsi="Times New Roman" w:cs="Times New Roman"/>
                <w:sz w:val="24"/>
                <w:szCs w:val="24"/>
              </w:rPr>
            </w:pPr>
          </w:p>
          <w:p w:rsidR="005B78F6" w:rsidRPr="00350C2F" w:rsidRDefault="005B78F6" w:rsidP="00536DD1">
            <w:pPr>
              <w:spacing w:line="228" w:lineRule="auto"/>
              <w:ind w:left="-52" w:right="-95"/>
              <w:rPr>
                <w:rFonts w:ascii="Times New Roman" w:hAnsi="Times New Roman" w:cs="Times New Roman"/>
                <w:sz w:val="24"/>
                <w:szCs w:val="24"/>
              </w:rPr>
            </w:pPr>
            <w:r>
              <w:rPr>
                <w:rFonts w:ascii="Times New Roman" w:hAnsi="Times New Roman" w:cs="Times New Roman"/>
                <w:sz w:val="24"/>
                <w:szCs w:val="24"/>
              </w:rPr>
              <w:t xml:space="preserve">Гибкие кластерные  инициативы. </w:t>
            </w:r>
          </w:p>
        </w:tc>
      </w:tr>
      <w:tr w:rsidR="005B78F6" w:rsidTr="00BE47FF">
        <w:tc>
          <w:tcPr>
            <w:tcW w:w="1959" w:type="dxa"/>
          </w:tcPr>
          <w:p w:rsidR="005B78F6" w:rsidRPr="001A4904" w:rsidRDefault="005B78F6" w:rsidP="00536DD1">
            <w:pPr>
              <w:spacing w:line="228" w:lineRule="auto"/>
              <w:ind w:left="-94" w:right="-95"/>
              <w:rPr>
                <w:rFonts w:ascii="Times New Roman" w:hAnsi="Times New Roman" w:cs="Times New Roman"/>
                <w:sz w:val="24"/>
                <w:szCs w:val="24"/>
                <w:lang w:val="kk-KZ"/>
              </w:rPr>
            </w:pPr>
            <w:r w:rsidRPr="001A4904">
              <w:rPr>
                <w:rFonts w:ascii="Times New Roman" w:hAnsi="Times New Roman" w:cs="Times New Roman"/>
                <w:sz w:val="24"/>
                <w:szCs w:val="24"/>
                <w:lang w:val="kk-KZ"/>
              </w:rPr>
              <w:t>Формы поддерж</w:t>
            </w:r>
            <w:r w:rsidR="00536DD1">
              <w:rPr>
                <w:rFonts w:ascii="Times New Roman" w:hAnsi="Times New Roman" w:cs="Times New Roman"/>
                <w:sz w:val="24"/>
                <w:szCs w:val="24"/>
                <w:lang w:val="kk-KZ"/>
              </w:rPr>
              <w:t xml:space="preserve"> </w:t>
            </w:r>
            <w:r w:rsidRPr="001A4904">
              <w:rPr>
                <w:rFonts w:ascii="Times New Roman" w:hAnsi="Times New Roman" w:cs="Times New Roman"/>
                <w:sz w:val="24"/>
                <w:szCs w:val="24"/>
                <w:lang w:val="kk-KZ"/>
              </w:rPr>
              <w:t>ки/реализации</w:t>
            </w:r>
          </w:p>
        </w:tc>
        <w:tc>
          <w:tcPr>
            <w:tcW w:w="1443" w:type="dxa"/>
          </w:tcPr>
          <w:p w:rsidR="00AA5F41" w:rsidRDefault="005B78F6" w:rsidP="00536DD1">
            <w:pPr>
              <w:spacing w:line="228" w:lineRule="auto"/>
              <w:ind w:left="-94" w:right="-95"/>
              <w:rPr>
                <w:rFonts w:ascii="Times New Roman" w:hAnsi="Times New Roman" w:cs="Times New Roman"/>
                <w:sz w:val="24"/>
                <w:szCs w:val="24"/>
                <w:shd w:val="clear" w:color="auto" w:fill="FFFFFF"/>
              </w:rPr>
            </w:pPr>
            <w:r w:rsidRPr="004F0184">
              <w:rPr>
                <w:rFonts w:ascii="Times New Roman" w:hAnsi="Times New Roman" w:cs="Times New Roman"/>
                <w:sz w:val="24"/>
                <w:szCs w:val="24"/>
                <w:shd w:val="clear" w:color="auto" w:fill="FFFFFF"/>
              </w:rPr>
              <w:t>Национальный совет по конкурентоспособности, Институты сотрудни</w:t>
            </w:r>
          </w:p>
          <w:p w:rsidR="00AA5F41" w:rsidRDefault="005B78F6" w:rsidP="00536DD1">
            <w:pPr>
              <w:spacing w:line="228" w:lineRule="auto"/>
              <w:ind w:left="-94" w:right="-95"/>
              <w:rPr>
                <w:rFonts w:ascii="Times New Roman" w:hAnsi="Times New Roman" w:cs="Times New Roman"/>
                <w:sz w:val="24"/>
                <w:szCs w:val="24"/>
                <w:shd w:val="clear" w:color="auto" w:fill="FFFFFF"/>
              </w:rPr>
            </w:pPr>
            <w:r w:rsidRPr="004F0184">
              <w:rPr>
                <w:rFonts w:ascii="Times New Roman" w:hAnsi="Times New Roman" w:cs="Times New Roman"/>
                <w:sz w:val="24"/>
                <w:szCs w:val="24"/>
                <w:shd w:val="clear" w:color="auto" w:fill="FFFFFF"/>
              </w:rPr>
              <w:t>чества, Программа стратеги</w:t>
            </w:r>
          </w:p>
          <w:p w:rsidR="005B78F6" w:rsidRPr="004F0184" w:rsidRDefault="005B78F6" w:rsidP="00536DD1">
            <w:pPr>
              <w:spacing w:line="228" w:lineRule="auto"/>
              <w:ind w:left="-94" w:right="-95"/>
              <w:rPr>
                <w:rFonts w:ascii="Times New Roman" w:hAnsi="Times New Roman" w:cs="Times New Roman"/>
                <w:sz w:val="24"/>
                <w:szCs w:val="24"/>
              </w:rPr>
            </w:pPr>
            <w:r w:rsidRPr="004F0184">
              <w:rPr>
                <w:rFonts w:ascii="Times New Roman" w:hAnsi="Times New Roman" w:cs="Times New Roman"/>
                <w:sz w:val="24"/>
                <w:szCs w:val="24"/>
                <w:shd w:val="clear" w:color="auto" w:fill="FFFFFF"/>
              </w:rPr>
              <w:t>ческого партнерства для экономического развития</w:t>
            </w:r>
          </w:p>
        </w:tc>
        <w:tc>
          <w:tcPr>
            <w:tcW w:w="1560" w:type="dxa"/>
          </w:tcPr>
          <w:p w:rsidR="005B78F6" w:rsidRPr="004F0184" w:rsidRDefault="00536DD1" w:rsidP="00536DD1">
            <w:pPr>
              <w:spacing w:line="228" w:lineRule="auto"/>
              <w:ind w:left="-94" w:right="-95"/>
              <w:rPr>
                <w:rFonts w:ascii="Times New Roman" w:hAnsi="Times New Roman" w:cs="Times New Roman"/>
                <w:sz w:val="24"/>
                <w:szCs w:val="24"/>
              </w:rPr>
            </w:pPr>
            <w:r>
              <w:rPr>
                <w:rFonts w:ascii="Times New Roman" w:hAnsi="Times New Roman" w:cs="Times New Roman"/>
                <w:sz w:val="24"/>
                <w:szCs w:val="24"/>
                <w:shd w:val="clear" w:color="auto" w:fill="FFFFFF"/>
              </w:rPr>
              <w:t xml:space="preserve">Программа </w:t>
            </w:r>
            <w:r w:rsidR="005B78F6" w:rsidRPr="004F0184">
              <w:rPr>
                <w:rStyle w:val="ac"/>
                <w:rFonts w:ascii="Times New Roman" w:hAnsi="Times New Roman" w:cs="Times New Roman"/>
                <w:bCs/>
                <w:i w:val="0"/>
                <w:iCs w:val="0"/>
                <w:sz w:val="24"/>
                <w:szCs w:val="24"/>
                <w:shd w:val="clear" w:color="auto" w:fill="FFFFFF"/>
              </w:rPr>
              <w:t>поддержки</w:t>
            </w:r>
            <w:r>
              <w:rPr>
                <w:rFonts w:ascii="Times New Roman" w:hAnsi="Times New Roman" w:cs="Times New Roman"/>
                <w:sz w:val="24"/>
                <w:szCs w:val="24"/>
                <w:shd w:val="clear" w:color="auto" w:fill="FFFFFF"/>
              </w:rPr>
              <w:t xml:space="preserve"> </w:t>
            </w:r>
            <w:r w:rsidR="005B78F6" w:rsidRPr="004F0184">
              <w:rPr>
                <w:rFonts w:ascii="Times New Roman" w:hAnsi="Times New Roman" w:cs="Times New Roman"/>
                <w:sz w:val="24"/>
                <w:szCs w:val="24"/>
                <w:shd w:val="clear" w:color="auto" w:fill="FFFFFF"/>
              </w:rPr>
              <w:t>доступа к международным рынкам, Программа</w:t>
            </w:r>
            <w:r>
              <w:rPr>
                <w:rFonts w:ascii="Times New Roman" w:hAnsi="Times New Roman" w:cs="Times New Roman"/>
                <w:sz w:val="24"/>
                <w:szCs w:val="24"/>
                <w:shd w:val="clear" w:color="auto" w:fill="FFFFFF"/>
              </w:rPr>
              <w:t xml:space="preserve"> повышения качества МСБ в сфере </w:t>
            </w:r>
            <w:r w:rsidR="005B78F6" w:rsidRPr="004F0184">
              <w:rPr>
                <w:rStyle w:val="ac"/>
                <w:rFonts w:ascii="Times New Roman" w:hAnsi="Times New Roman" w:cs="Times New Roman"/>
                <w:bCs/>
                <w:i w:val="0"/>
                <w:iCs w:val="0"/>
                <w:sz w:val="24"/>
                <w:szCs w:val="24"/>
                <w:shd w:val="clear" w:color="auto" w:fill="FFFFFF"/>
              </w:rPr>
              <w:t>туризма</w:t>
            </w:r>
          </w:p>
        </w:tc>
        <w:tc>
          <w:tcPr>
            <w:tcW w:w="1559" w:type="dxa"/>
          </w:tcPr>
          <w:p w:rsidR="005B78F6" w:rsidRPr="001A4904" w:rsidRDefault="005B78F6" w:rsidP="00536DD1">
            <w:pPr>
              <w:spacing w:line="228" w:lineRule="auto"/>
              <w:ind w:left="-94" w:right="-95"/>
              <w:rPr>
                <w:rFonts w:ascii="Times New Roman" w:hAnsi="Times New Roman" w:cs="Times New Roman"/>
                <w:sz w:val="24"/>
                <w:szCs w:val="24"/>
              </w:rPr>
            </w:pPr>
            <w:r>
              <w:rPr>
                <w:rFonts w:ascii="Times New Roman" w:hAnsi="Times New Roman" w:cs="Times New Roman"/>
                <w:sz w:val="24"/>
                <w:szCs w:val="24"/>
              </w:rPr>
              <w:t>Австралийс</w:t>
            </w:r>
            <w:r w:rsidR="00536DD1">
              <w:rPr>
                <w:rFonts w:ascii="Times New Roman" w:hAnsi="Times New Roman" w:cs="Times New Roman"/>
                <w:sz w:val="24"/>
                <w:szCs w:val="24"/>
              </w:rPr>
              <w:t xml:space="preserve"> </w:t>
            </w:r>
            <w:r>
              <w:rPr>
                <w:rFonts w:ascii="Times New Roman" w:hAnsi="Times New Roman" w:cs="Times New Roman"/>
                <w:sz w:val="24"/>
                <w:szCs w:val="24"/>
              </w:rPr>
              <w:t>кое Федеральное Правительство.</w:t>
            </w:r>
          </w:p>
        </w:tc>
        <w:tc>
          <w:tcPr>
            <w:tcW w:w="1417" w:type="dxa"/>
          </w:tcPr>
          <w:p w:rsidR="005B78F6" w:rsidRDefault="002A18FB" w:rsidP="00536DD1">
            <w:pPr>
              <w:spacing w:line="228" w:lineRule="auto"/>
              <w:ind w:left="-94" w:right="-9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Министерство экономики, торговли и промышленности, План промышленных кластеров</w:t>
            </w:r>
            <w:r w:rsidR="00391237">
              <w:rPr>
                <w:rFonts w:ascii="Times New Roman" w:hAnsi="Times New Roman" w:cs="Times New Roman"/>
                <w:color w:val="000000"/>
                <w:sz w:val="24"/>
                <w:szCs w:val="24"/>
                <w:shd w:val="clear" w:color="auto" w:fill="FFFFFF"/>
              </w:rPr>
              <w:t>,</w:t>
            </w:r>
          </w:p>
          <w:p w:rsidR="00391237" w:rsidRPr="001A4904" w:rsidRDefault="00391237" w:rsidP="00536DD1">
            <w:pPr>
              <w:spacing w:line="228" w:lineRule="auto"/>
              <w:ind w:left="-94" w:right="-95"/>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Фонд развития прикладной науки и технологии</w:t>
            </w:r>
          </w:p>
        </w:tc>
        <w:tc>
          <w:tcPr>
            <w:tcW w:w="1701" w:type="dxa"/>
          </w:tcPr>
          <w:p w:rsidR="005B78F6" w:rsidRPr="001A4904" w:rsidRDefault="005B78F6" w:rsidP="00536DD1">
            <w:pPr>
              <w:spacing w:line="228" w:lineRule="auto"/>
              <w:ind w:left="-94" w:right="-95"/>
              <w:rPr>
                <w:rFonts w:ascii="Times New Roman" w:hAnsi="Times New Roman" w:cs="Times New Roman"/>
                <w:sz w:val="24"/>
                <w:szCs w:val="24"/>
              </w:rPr>
            </w:pPr>
            <w:r w:rsidRPr="001A4904">
              <w:rPr>
                <w:rFonts w:ascii="Times New Roman" w:hAnsi="Times New Roman" w:cs="Times New Roman"/>
                <w:color w:val="000000"/>
                <w:sz w:val="24"/>
                <w:szCs w:val="24"/>
                <w:shd w:val="clear" w:color="auto" w:fill="FFFFFF"/>
              </w:rPr>
              <w:t xml:space="preserve">Федеральные программы в Землях </w:t>
            </w:r>
            <w:r w:rsidRPr="001A4904">
              <w:rPr>
                <w:rFonts w:ascii="Times New Roman" w:hAnsi="Times New Roman" w:cs="Times New Roman"/>
                <w:color w:val="000000"/>
                <w:sz w:val="24"/>
                <w:szCs w:val="24"/>
                <w:shd w:val="clear" w:color="auto" w:fill="FFFFFF"/>
                <w:lang w:val="kk-KZ"/>
              </w:rPr>
              <w:t>(Германия), п</w:t>
            </w:r>
            <w:r w:rsidRPr="001A4904">
              <w:rPr>
                <w:rFonts w:ascii="Times New Roman" w:hAnsi="Times New Roman" w:cs="Times New Roman"/>
                <w:color w:val="000000"/>
                <w:sz w:val="24"/>
                <w:szCs w:val="24"/>
                <w:shd w:val="clear" w:color="auto" w:fill="FFFFFF"/>
              </w:rPr>
              <w:t>ромышлен</w:t>
            </w:r>
            <w:r w:rsidR="00536DD1">
              <w:rPr>
                <w:rFonts w:ascii="Times New Roman" w:hAnsi="Times New Roman" w:cs="Times New Roman"/>
                <w:color w:val="000000"/>
                <w:sz w:val="24"/>
                <w:szCs w:val="24"/>
                <w:shd w:val="clear" w:color="auto" w:fill="FFFFFF"/>
              </w:rPr>
              <w:t xml:space="preserve"> </w:t>
            </w:r>
            <w:r w:rsidRPr="001A4904">
              <w:rPr>
                <w:rFonts w:ascii="Times New Roman" w:hAnsi="Times New Roman" w:cs="Times New Roman"/>
                <w:color w:val="000000"/>
                <w:sz w:val="24"/>
                <w:szCs w:val="24"/>
                <w:shd w:val="clear" w:color="auto" w:fill="FFFFFF"/>
              </w:rPr>
              <w:t>ные округа (Италия), Орган по управлению развитием территорий, Национальное агентство планирования (Франция).</w:t>
            </w:r>
          </w:p>
        </w:tc>
      </w:tr>
      <w:tr w:rsidR="00DA2F63" w:rsidTr="00BE47FF">
        <w:tc>
          <w:tcPr>
            <w:tcW w:w="9639" w:type="dxa"/>
            <w:gridSpan w:val="6"/>
          </w:tcPr>
          <w:p w:rsidR="00DA2F63" w:rsidRPr="001A4904" w:rsidRDefault="00DA2F63" w:rsidP="00536DD1">
            <w:pPr>
              <w:ind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Примечание </w:t>
            </w:r>
            <w:r w:rsidR="00536DD1">
              <w:rPr>
                <w:rFonts w:ascii="Times New Roman" w:hAnsi="Times New Roman" w:cs="Times New Roman"/>
                <w:color w:val="000000"/>
                <w:sz w:val="24"/>
                <w:szCs w:val="24"/>
                <w:shd w:val="clear" w:color="auto" w:fill="FFFFFF"/>
              </w:rPr>
              <w:t>– Составлено автором</w:t>
            </w:r>
          </w:p>
        </w:tc>
      </w:tr>
    </w:tbl>
    <w:p w:rsidR="002D3034" w:rsidRPr="00422A02" w:rsidRDefault="002D3034" w:rsidP="00536DD1">
      <w:pPr>
        <w:widowControl w:val="0"/>
        <w:tabs>
          <w:tab w:val="left" w:pos="555"/>
          <w:tab w:val="left" w:pos="1096"/>
          <w:tab w:val="left" w:pos="2679"/>
          <w:tab w:val="left" w:pos="4646"/>
          <w:tab w:val="left" w:pos="6436"/>
          <w:tab w:val="left" w:pos="8399"/>
        </w:tabs>
        <w:spacing w:after="0" w:line="240" w:lineRule="auto"/>
        <w:ind w:firstLine="709"/>
        <w:jc w:val="both"/>
        <w:rPr>
          <w:rFonts w:ascii="Times New Roman" w:hAnsi="Times New Roman" w:cs="Times New Roman"/>
          <w:sz w:val="28"/>
          <w:szCs w:val="28"/>
        </w:rPr>
      </w:pPr>
      <w:r w:rsidRPr="00422A02">
        <w:rPr>
          <w:rFonts w:ascii="Times New Roman" w:hAnsi="Times New Roman" w:cs="Times New Roman"/>
          <w:sz w:val="28"/>
          <w:szCs w:val="28"/>
        </w:rPr>
        <w:t>При формировании туристско-рекреационных кластеров важно учитывать такой фактор как создание</w:t>
      </w:r>
      <w:r w:rsidR="00B639C4">
        <w:rPr>
          <w:rFonts w:ascii="Times New Roman" w:hAnsi="Times New Roman" w:cs="Times New Roman"/>
          <w:sz w:val="28"/>
          <w:szCs w:val="28"/>
        </w:rPr>
        <w:t xml:space="preserve"> </w:t>
      </w:r>
      <w:r w:rsidRPr="00422A02">
        <w:rPr>
          <w:rFonts w:ascii="Times New Roman" w:hAnsi="Times New Roman" w:cs="Times New Roman"/>
          <w:sz w:val="28"/>
          <w:szCs w:val="28"/>
        </w:rPr>
        <w:t>эффективного</w:t>
      </w:r>
      <w:r w:rsidR="00B639C4">
        <w:rPr>
          <w:rFonts w:ascii="Times New Roman" w:hAnsi="Times New Roman" w:cs="Times New Roman"/>
          <w:sz w:val="28"/>
          <w:szCs w:val="28"/>
        </w:rPr>
        <w:t xml:space="preserve"> </w:t>
      </w:r>
      <w:r w:rsidRPr="00422A02">
        <w:rPr>
          <w:rFonts w:ascii="Times New Roman" w:hAnsi="Times New Roman" w:cs="Times New Roman"/>
          <w:sz w:val="28"/>
          <w:szCs w:val="28"/>
        </w:rPr>
        <w:t>механизма</w:t>
      </w:r>
      <w:r>
        <w:rPr>
          <w:rFonts w:ascii="Times New Roman" w:hAnsi="Times New Roman" w:cs="Times New Roman"/>
          <w:sz w:val="28"/>
          <w:szCs w:val="28"/>
        </w:rPr>
        <w:t xml:space="preserve"> </w:t>
      </w:r>
      <w:r w:rsidRPr="00422A02">
        <w:rPr>
          <w:rFonts w:ascii="Times New Roman" w:hAnsi="Times New Roman" w:cs="Times New Roman"/>
          <w:sz w:val="28"/>
          <w:szCs w:val="28"/>
        </w:rPr>
        <w:t>управления, в том числе социально-экономическим развитием региона, включая его финансово-экономические и организационно-управленческие составляющие. Наличие территориальной стратегии сетевых взаимодействий в</w:t>
      </w:r>
      <w:r w:rsidRPr="00422A02">
        <w:rPr>
          <w:rFonts w:ascii="Times New Roman" w:hAnsi="Times New Roman" w:cs="Times New Roman"/>
          <w:spacing w:val="-19"/>
          <w:sz w:val="28"/>
          <w:szCs w:val="28"/>
        </w:rPr>
        <w:t xml:space="preserve"> </w:t>
      </w:r>
      <w:r w:rsidRPr="00422A02">
        <w:rPr>
          <w:rFonts w:ascii="Times New Roman" w:hAnsi="Times New Roman" w:cs="Times New Roman"/>
          <w:sz w:val="28"/>
          <w:szCs w:val="28"/>
        </w:rPr>
        <w:t>кластере обеспечивает проведение эффективной политики туристской индустрии государственными и местными органами власти. Только при наличии продуманной государственной политики региона может существенно улучшаться инвестиционный климат в туристско-рекреационном комплексе, что будет способствовать увеличению туристских потоков, росту количества объектов, ко</w:t>
      </w:r>
      <w:r>
        <w:rPr>
          <w:rFonts w:ascii="Times New Roman" w:hAnsi="Times New Roman" w:cs="Times New Roman"/>
          <w:sz w:val="28"/>
          <w:szCs w:val="28"/>
        </w:rPr>
        <w:t>личества рабочих мест в регионе, повышению прибыли от туристической деятельности, укреплению экономики региона.</w:t>
      </w:r>
    </w:p>
    <w:p w:rsidR="00B96EB0" w:rsidRDefault="00B96EB0" w:rsidP="00536DD1">
      <w:pPr>
        <w:spacing w:after="0" w:line="240" w:lineRule="auto"/>
        <w:ind w:firstLine="709"/>
        <w:rPr>
          <w:rFonts w:ascii="Times New Roman" w:hAnsi="Times New Roman" w:cs="Times New Roman"/>
          <w:b/>
          <w:sz w:val="28"/>
          <w:szCs w:val="28"/>
        </w:rPr>
      </w:pPr>
    </w:p>
    <w:p w:rsidR="002D3034" w:rsidRPr="00965EC2" w:rsidRDefault="002D3034" w:rsidP="00536DD1">
      <w:pPr>
        <w:spacing w:after="0" w:line="240" w:lineRule="auto"/>
        <w:ind w:firstLine="709"/>
        <w:rPr>
          <w:rFonts w:ascii="Times New Roman" w:hAnsi="Times New Roman" w:cs="Times New Roman"/>
          <w:b/>
          <w:sz w:val="28"/>
          <w:szCs w:val="28"/>
        </w:rPr>
      </w:pPr>
      <w:r w:rsidRPr="00965EC2">
        <w:rPr>
          <w:rFonts w:ascii="Times New Roman" w:hAnsi="Times New Roman" w:cs="Times New Roman"/>
          <w:b/>
          <w:sz w:val="28"/>
          <w:szCs w:val="28"/>
        </w:rPr>
        <w:t>Выводы по перво</w:t>
      </w:r>
      <w:r w:rsidR="00AC3B36">
        <w:rPr>
          <w:rFonts w:ascii="Times New Roman" w:hAnsi="Times New Roman" w:cs="Times New Roman"/>
          <w:b/>
          <w:sz w:val="28"/>
          <w:szCs w:val="28"/>
        </w:rPr>
        <w:t>му</w:t>
      </w:r>
      <w:r w:rsidRPr="00965EC2">
        <w:rPr>
          <w:rFonts w:ascii="Times New Roman" w:hAnsi="Times New Roman" w:cs="Times New Roman"/>
          <w:b/>
          <w:sz w:val="28"/>
          <w:szCs w:val="28"/>
        </w:rPr>
        <w:t xml:space="preserve"> </w:t>
      </w:r>
      <w:r w:rsidR="00AC3B36">
        <w:rPr>
          <w:rFonts w:ascii="Times New Roman" w:hAnsi="Times New Roman" w:cs="Times New Roman"/>
          <w:b/>
          <w:sz w:val="28"/>
          <w:szCs w:val="28"/>
        </w:rPr>
        <w:t>разделу</w:t>
      </w:r>
    </w:p>
    <w:p w:rsidR="002D3034" w:rsidRDefault="002D3034" w:rsidP="00536DD1">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В </w:t>
      </w:r>
      <w:r w:rsidR="00AC3B36">
        <w:rPr>
          <w:rFonts w:ascii="Times New Roman" w:hAnsi="Times New Roman" w:cs="Times New Roman"/>
          <w:sz w:val="28"/>
          <w:szCs w:val="28"/>
        </w:rPr>
        <w:t>разделе</w:t>
      </w:r>
      <w:r>
        <w:rPr>
          <w:rFonts w:ascii="Times New Roman" w:hAnsi="Times New Roman" w:cs="Times New Roman"/>
          <w:sz w:val="28"/>
          <w:szCs w:val="28"/>
        </w:rPr>
        <w:t xml:space="preserve"> изложены обзорные направления научных трудов многих зарубежных и казахстанских ученых-экономистов по вопросам кластеризации и кластерного развития, что позволило выявить отличительные признаки кластерного подхода в развитии туризма, выражающиеся в его положительном влиянии на </w:t>
      </w:r>
      <w:r>
        <w:rPr>
          <w:rFonts w:ascii="Times New Roman" w:hAnsi="Times New Roman"/>
          <w:sz w:val="28"/>
          <w:szCs w:val="28"/>
        </w:rPr>
        <w:t>экономический рост страны, инфраструктуру территориально-рекреационного пространства, рост рабочих мест, увеличении объемов инвестиций, а также экологическую составляющую.</w:t>
      </w:r>
    </w:p>
    <w:p w:rsidR="002D3034" w:rsidRDefault="002D3034" w:rsidP="00536DD1">
      <w:pPr>
        <w:pStyle w:val="ab"/>
        <w:shd w:val="clear" w:color="auto" w:fill="FFFFFF"/>
        <w:spacing w:before="0" w:beforeAutospacing="0" w:after="0" w:afterAutospacing="0"/>
        <w:ind w:firstLine="709"/>
        <w:jc w:val="both"/>
        <w:rPr>
          <w:sz w:val="28"/>
          <w:szCs w:val="28"/>
        </w:rPr>
      </w:pPr>
      <w:r w:rsidRPr="005F2C84">
        <w:rPr>
          <w:sz w:val="28"/>
          <w:szCs w:val="28"/>
          <w:shd w:val="clear" w:color="auto" w:fill="FFFFFF"/>
        </w:rPr>
        <w:t xml:space="preserve">На основе изучения научного толкования кластерного развития туризма, сделанного </w:t>
      </w:r>
      <w:r>
        <w:rPr>
          <w:sz w:val="28"/>
          <w:szCs w:val="28"/>
          <w:shd w:val="clear" w:color="auto" w:fill="FFFFFF"/>
        </w:rPr>
        <w:t xml:space="preserve">многими </w:t>
      </w:r>
      <w:r w:rsidRPr="005F2C84">
        <w:rPr>
          <w:sz w:val="28"/>
          <w:szCs w:val="28"/>
          <w:shd w:val="clear" w:color="auto" w:fill="FFFFFF"/>
        </w:rPr>
        <w:t xml:space="preserve">экспертами-исследователями, представлено собственное </w:t>
      </w:r>
      <w:r>
        <w:rPr>
          <w:sz w:val="28"/>
          <w:szCs w:val="28"/>
          <w:shd w:val="clear" w:color="auto" w:fill="FFFFFF"/>
        </w:rPr>
        <w:t>авторское толкование данного понятия</w:t>
      </w:r>
      <w:r w:rsidRPr="005F2C84">
        <w:rPr>
          <w:sz w:val="28"/>
          <w:szCs w:val="28"/>
          <w:shd w:val="clear" w:color="auto" w:fill="FFFFFF"/>
        </w:rPr>
        <w:t xml:space="preserve">, на основе которого разработана авторская схема </w:t>
      </w:r>
      <w:r w:rsidRPr="005F2C84">
        <w:rPr>
          <w:sz w:val="28"/>
          <w:szCs w:val="28"/>
        </w:rPr>
        <w:t>кластерного развития туризма и его влияния на экономику</w:t>
      </w:r>
      <w:r>
        <w:rPr>
          <w:sz w:val="28"/>
          <w:szCs w:val="28"/>
        </w:rPr>
        <w:t xml:space="preserve"> страны</w:t>
      </w:r>
      <w:r w:rsidRPr="005F2C84">
        <w:rPr>
          <w:sz w:val="28"/>
          <w:szCs w:val="28"/>
          <w:shd w:val="clear" w:color="auto" w:fill="FFFFFF"/>
        </w:rPr>
        <w:t>.</w:t>
      </w:r>
      <w:r>
        <w:rPr>
          <w:sz w:val="28"/>
          <w:szCs w:val="28"/>
          <w:shd w:val="clear" w:color="auto" w:fill="FFFFFF"/>
        </w:rPr>
        <w:t xml:space="preserve"> Выявлено, </w:t>
      </w:r>
      <w:r w:rsidRPr="00B93B80">
        <w:rPr>
          <w:sz w:val="28"/>
          <w:szCs w:val="28"/>
          <w:shd w:val="clear" w:color="auto" w:fill="FFFFFF"/>
        </w:rPr>
        <w:t xml:space="preserve">что на основе спроса и предложения на туристские услуги, функционирование туристского кластера осуществляется в </w:t>
      </w:r>
      <w:r w:rsidRPr="00B93B80">
        <w:rPr>
          <w:sz w:val="28"/>
          <w:szCs w:val="28"/>
        </w:rPr>
        <w:t>рамках комплекса разнообразных видов деятельности, производящих товары и оказывающих услуги для туристов на основе горизонтальных связей в рамках территориально-рекреационного пространства</w:t>
      </w:r>
      <w:r>
        <w:rPr>
          <w:sz w:val="28"/>
          <w:szCs w:val="28"/>
        </w:rPr>
        <w:t xml:space="preserve">. Вследствие кооперативной организации туристских и смежных предприятий возникает синергетический эффект, приводящий к росту социально-экономической ситуации и удовлетворению потребностей туристов. </w:t>
      </w:r>
    </w:p>
    <w:p w:rsidR="002D3034" w:rsidRPr="00D509B7" w:rsidRDefault="002D3034" w:rsidP="00536DD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формирования и успешного развития туристского кластера разработан </w:t>
      </w:r>
      <w:r w:rsidRPr="00D509B7">
        <w:rPr>
          <w:rFonts w:ascii="Times New Roman" w:eastAsia="Times New Roman" w:hAnsi="Times New Roman" w:cs="Times New Roman"/>
          <w:sz w:val="28"/>
          <w:szCs w:val="28"/>
          <w:lang w:eastAsia="ru-RU"/>
        </w:rPr>
        <w:t>алгоритм действий</w:t>
      </w:r>
      <w:r>
        <w:rPr>
          <w:rFonts w:ascii="Times New Roman" w:eastAsia="Times New Roman" w:hAnsi="Times New Roman" w:cs="Times New Roman"/>
          <w:sz w:val="28"/>
          <w:szCs w:val="28"/>
          <w:lang w:eastAsia="ru-RU"/>
        </w:rPr>
        <w:t xml:space="preserve">, выражающийся в виде шагов (этапов) по его реализации, и основанный на разработанной системе показателей, с </w:t>
      </w:r>
      <w:r>
        <w:rPr>
          <w:rFonts w:ascii="Times New Roman" w:hAnsi="Times New Roman" w:cs="Times New Roman"/>
          <w:sz w:val="28"/>
          <w:szCs w:val="28"/>
        </w:rPr>
        <w:t>помощью которых возможно проведение оценки туристских</w:t>
      </w:r>
      <w:r w:rsidRPr="009948F5">
        <w:rPr>
          <w:rFonts w:ascii="Times New Roman" w:hAnsi="Times New Roman" w:cs="Times New Roman"/>
          <w:sz w:val="28"/>
          <w:szCs w:val="28"/>
        </w:rPr>
        <w:t xml:space="preserve"> </w:t>
      </w:r>
      <w:r>
        <w:rPr>
          <w:rFonts w:ascii="Times New Roman" w:hAnsi="Times New Roman" w:cs="Times New Roman"/>
          <w:sz w:val="28"/>
          <w:szCs w:val="28"/>
        </w:rPr>
        <w:t xml:space="preserve">кластеров. Выявлены семь основных этапов кластерного развития туризма, которые выражаются в определении локации туристского кластера, идентификации каркаса кластера и потенциала формирования кластера, исследовании внешних условий формирования кластера, анализа инфраструктуры кластера, проведении анализа характеристики туристских продуктов, оценки результатов анализа и выбора проектной модели туристского кластера. </w:t>
      </w:r>
    </w:p>
    <w:p w:rsidR="002D3034" w:rsidRPr="00D509B7" w:rsidRDefault="002D3034" w:rsidP="00536DD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Изучение зарубежного опыта кластеризации позволило выявить особенность казахстанской модели кластерного развития туризма, основанного на </w:t>
      </w:r>
      <w:r w:rsidRPr="00FF1FEC">
        <w:rPr>
          <w:rFonts w:ascii="Times New Roman" w:hAnsi="Times New Roman" w:cs="Times New Roman"/>
          <w:sz w:val="28"/>
          <w:szCs w:val="28"/>
        </w:rPr>
        <w:t>сочетани</w:t>
      </w:r>
      <w:r>
        <w:rPr>
          <w:rFonts w:ascii="Times New Roman" w:hAnsi="Times New Roman" w:cs="Times New Roman"/>
          <w:sz w:val="28"/>
          <w:szCs w:val="28"/>
        </w:rPr>
        <w:t>и</w:t>
      </w:r>
      <w:r w:rsidRPr="00FF1FEC">
        <w:rPr>
          <w:rFonts w:ascii="Times New Roman" w:hAnsi="Times New Roman" w:cs="Times New Roman"/>
          <w:sz w:val="28"/>
          <w:szCs w:val="28"/>
        </w:rPr>
        <w:t xml:space="preserve"> дирижистско-либеральной модели, </w:t>
      </w:r>
      <w:r>
        <w:rPr>
          <w:rFonts w:ascii="Times New Roman" w:hAnsi="Times New Roman" w:cs="Times New Roman"/>
          <w:sz w:val="28"/>
          <w:szCs w:val="28"/>
        </w:rPr>
        <w:t xml:space="preserve">базируемой на </w:t>
      </w:r>
      <w:r w:rsidRPr="00FF1FEC">
        <w:rPr>
          <w:rFonts w:ascii="Times New Roman" w:hAnsi="Times New Roman" w:cs="Times New Roman"/>
          <w:sz w:val="28"/>
          <w:szCs w:val="28"/>
        </w:rPr>
        <w:t>различных вид</w:t>
      </w:r>
      <w:r>
        <w:rPr>
          <w:rFonts w:ascii="Times New Roman" w:hAnsi="Times New Roman" w:cs="Times New Roman"/>
          <w:sz w:val="28"/>
          <w:szCs w:val="28"/>
        </w:rPr>
        <w:t>ах</w:t>
      </w:r>
      <w:r w:rsidRPr="00FF1FEC">
        <w:rPr>
          <w:rFonts w:ascii="Times New Roman" w:hAnsi="Times New Roman" w:cs="Times New Roman"/>
          <w:sz w:val="28"/>
          <w:szCs w:val="28"/>
        </w:rPr>
        <w:t xml:space="preserve"> туризма, таких как культурно-познавательный, экологический, религиозный, спортивный, оздоровительный, </w:t>
      </w:r>
      <w:r>
        <w:rPr>
          <w:rFonts w:ascii="Times New Roman" w:hAnsi="Times New Roman" w:cs="Times New Roman"/>
          <w:sz w:val="28"/>
          <w:szCs w:val="28"/>
        </w:rPr>
        <w:t>деловой.</w:t>
      </w:r>
    </w:p>
    <w:p w:rsidR="002D3034" w:rsidRDefault="002D3034" w:rsidP="00536D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Выявлено, что современные туристские кластеры позволяют выгодно и рационально использовать ресурсы региона, формировать специализированные органы, деятельность которых направлена на регулирование туристской отрасли; привлекать инвестиции и развивать инфраструктуру, заниматься подготовкой и переподготовкой высококвалифицированных кадров, а также проведением курсов повышения квалификации в отрасли туризма.</w:t>
      </w:r>
    </w:p>
    <w:p w:rsidR="00B96EB0" w:rsidRDefault="002D3034" w:rsidP="00536D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Опираясь на опыт прогрессивных и развивающихся стран, выявлено, что казахстанская модель кластерного развития туризма должна служить фундаментом для сотрудничества представителей бизнеса и государства. </w:t>
      </w:r>
    </w:p>
    <w:p w:rsidR="002D3034" w:rsidRDefault="002D3034" w:rsidP="00536D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да</w:t>
      </w:r>
      <w:r w:rsidR="00BA14BE">
        <w:rPr>
          <w:rFonts w:ascii="Times New Roman" w:hAnsi="Times New Roman" w:cs="Times New Roman"/>
          <w:sz w:val="28"/>
          <w:szCs w:val="28"/>
        </w:rPr>
        <w:t>с</w:t>
      </w:r>
      <w:r>
        <w:rPr>
          <w:rFonts w:ascii="Times New Roman" w:hAnsi="Times New Roman" w:cs="Times New Roman"/>
          <w:sz w:val="28"/>
          <w:szCs w:val="28"/>
        </w:rPr>
        <w:t>т возможность увеличения результативности взаимодействия предпринимательской деятельности государства, торговых объединений, исследовательских, образовательных организаций.</w:t>
      </w:r>
    </w:p>
    <w:p w:rsidR="0022729D" w:rsidRDefault="0022729D" w:rsidP="00536DD1">
      <w:pPr>
        <w:spacing w:after="0" w:line="240" w:lineRule="auto"/>
        <w:ind w:firstLine="709"/>
        <w:rPr>
          <w:rFonts w:ascii="Times New Roman" w:hAnsi="Times New Roman" w:cs="Times New Roman"/>
          <w:sz w:val="28"/>
          <w:szCs w:val="28"/>
        </w:rPr>
      </w:pPr>
    </w:p>
    <w:p w:rsidR="0022729D" w:rsidRDefault="0022729D" w:rsidP="00536DD1">
      <w:pPr>
        <w:spacing w:after="0" w:line="240" w:lineRule="auto"/>
        <w:ind w:firstLine="709"/>
        <w:rPr>
          <w:rFonts w:ascii="Times New Roman" w:hAnsi="Times New Roman" w:cs="Times New Roman"/>
          <w:sz w:val="28"/>
          <w:szCs w:val="28"/>
        </w:rPr>
      </w:pPr>
    </w:p>
    <w:p w:rsidR="003B39CA" w:rsidRDefault="005A4F8E" w:rsidP="00536DD1">
      <w:pPr>
        <w:pStyle w:val="a5"/>
        <w:numPr>
          <w:ilvl w:val="0"/>
          <w:numId w:val="4"/>
        </w:numPr>
        <w:tabs>
          <w:tab w:val="left" w:pos="993"/>
        </w:tabs>
        <w:spacing w:after="0" w:line="240" w:lineRule="auto"/>
        <w:ind w:left="0" w:firstLine="709"/>
        <w:jc w:val="both"/>
        <w:rPr>
          <w:rFonts w:ascii="Times New Roman" w:hAnsi="Times New Roman" w:cs="Times New Roman"/>
          <w:b/>
          <w:sz w:val="28"/>
          <w:szCs w:val="28"/>
        </w:rPr>
      </w:pPr>
      <w:r w:rsidRPr="003B39CA">
        <w:rPr>
          <w:rFonts w:ascii="Times New Roman" w:hAnsi="Times New Roman" w:cs="Times New Roman"/>
          <w:sz w:val="28"/>
          <w:szCs w:val="28"/>
        </w:rPr>
        <w:br w:type="page"/>
      </w:r>
      <w:r w:rsidR="003B39CA" w:rsidRPr="003B39CA">
        <w:rPr>
          <w:rFonts w:ascii="Times New Roman" w:hAnsi="Times New Roman"/>
          <w:b/>
          <w:sz w:val="28"/>
          <w:szCs w:val="28"/>
        </w:rPr>
        <w:t xml:space="preserve">АНАЛИЗ И ОЦЕНКА </w:t>
      </w:r>
      <w:r w:rsidR="003B39CA" w:rsidRPr="003B39CA">
        <w:rPr>
          <w:rFonts w:ascii="Times New Roman" w:hAnsi="Times New Roman" w:cs="Times New Roman"/>
          <w:b/>
          <w:sz w:val="28"/>
          <w:szCs w:val="28"/>
        </w:rPr>
        <w:t xml:space="preserve">КЛАСТЕРНОГО РАЗВИТИЯ ТУРИЗМА </w:t>
      </w:r>
      <w:r w:rsidR="00E5581B">
        <w:rPr>
          <w:rFonts w:ascii="Times New Roman" w:hAnsi="Times New Roman" w:cs="Times New Roman"/>
          <w:b/>
          <w:sz w:val="28"/>
          <w:szCs w:val="28"/>
        </w:rPr>
        <w:t xml:space="preserve">РЕСПУБЛИКИ </w:t>
      </w:r>
      <w:r w:rsidR="00E5581B" w:rsidRPr="000A06A4">
        <w:rPr>
          <w:rFonts w:ascii="Times New Roman" w:hAnsi="Times New Roman" w:cs="Times New Roman"/>
          <w:b/>
          <w:sz w:val="28"/>
          <w:szCs w:val="28"/>
        </w:rPr>
        <w:t>К</w:t>
      </w:r>
      <w:r w:rsidR="00E5581B">
        <w:rPr>
          <w:rFonts w:ascii="Times New Roman" w:hAnsi="Times New Roman" w:cs="Times New Roman"/>
          <w:b/>
          <w:sz w:val="28"/>
          <w:szCs w:val="28"/>
        </w:rPr>
        <w:t>АЗАХСТАН</w:t>
      </w:r>
    </w:p>
    <w:p w:rsidR="003B39CA" w:rsidRPr="000E4A09" w:rsidRDefault="003B39CA" w:rsidP="009C2C2B">
      <w:pPr>
        <w:pStyle w:val="a5"/>
        <w:spacing w:after="0" w:line="240" w:lineRule="auto"/>
        <w:ind w:left="0" w:firstLine="709"/>
        <w:rPr>
          <w:rFonts w:ascii="Times New Roman" w:hAnsi="Times New Roman" w:cs="Times New Roman"/>
          <w:b/>
          <w:sz w:val="28"/>
          <w:szCs w:val="28"/>
        </w:rPr>
      </w:pPr>
    </w:p>
    <w:p w:rsidR="003B39CA" w:rsidRPr="000E4A09" w:rsidRDefault="003B39CA" w:rsidP="009C2C2B">
      <w:pPr>
        <w:spacing w:after="0" w:line="240" w:lineRule="auto"/>
        <w:ind w:firstLine="709"/>
        <w:rPr>
          <w:rFonts w:ascii="Times New Roman" w:hAnsi="Times New Roman"/>
          <w:b/>
          <w:sz w:val="28"/>
          <w:szCs w:val="28"/>
        </w:rPr>
      </w:pPr>
      <w:r w:rsidRPr="000E4A09">
        <w:rPr>
          <w:rFonts w:ascii="Times New Roman" w:hAnsi="Times New Roman" w:cs="Times New Roman"/>
          <w:b/>
          <w:sz w:val="28"/>
          <w:szCs w:val="28"/>
        </w:rPr>
        <w:t xml:space="preserve">2.1 </w:t>
      </w:r>
      <w:r w:rsidRPr="000E4A09">
        <w:rPr>
          <w:rFonts w:ascii="Times New Roman" w:hAnsi="Times New Roman"/>
          <w:b/>
          <w:sz w:val="28"/>
          <w:szCs w:val="28"/>
        </w:rPr>
        <w:t xml:space="preserve">Анализ </w:t>
      </w:r>
      <w:r w:rsidR="00F60DE3" w:rsidRPr="000E4A09">
        <w:rPr>
          <w:rFonts w:ascii="Times New Roman" w:hAnsi="Times New Roman"/>
          <w:b/>
          <w:sz w:val="28"/>
          <w:szCs w:val="28"/>
        </w:rPr>
        <w:t xml:space="preserve">развития туристской отрасли </w:t>
      </w:r>
      <w:r w:rsidR="000E4A09" w:rsidRPr="008F7D4E">
        <w:rPr>
          <w:rFonts w:ascii="Times New Roman" w:hAnsi="Times New Roman"/>
          <w:b/>
          <w:sz w:val="28"/>
          <w:szCs w:val="28"/>
        </w:rPr>
        <w:t>Республики Казахстан</w:t>
      </w:r>
    </w:p>
    <w:p w:rsidR="00E068C7" w:rsidRDefault="003E6A5E" w:rsidP="00804558">
      <w:pPr>
        <w:spacing w:after="0" w:line="240" w:lineRule="auto"/>
        <w:ind w:firstLine="709"/>
        <w:jc w:val="both"/>
        <w:rPr>
          <w:rFonts w:ascii="Times New Roman" w:hAnsi="Times New Roman" w:cs="Times New Roman"/>
          <w:sz w:val="28"/>
          <w:szCs w:val="28"/>
          <w:shd w:val="clear" w:color="auto" w:fill="FFFFFF"/>
        </w:rPr>
      </w:pPr>
      <w:r w:rsidRPr="003E6A5E">
        <w:rPr>
          <w:rFonts w:ascii="Times New Roman" w:hAnsi="Times New Roman" w:cs="Times New Roman"/>
          <w:sz w:val="28"/>
          <w:szCs w:val="28"/>
        </w:rPr>
        <w:t>Проведение анализа</w:t>
      </w:r>
      <w:r w:rsidR="007B56FA">
        <w:rPr>
          <w:rFonts w:ascii="Times New Roman" w:hAnsi="Times New Roman" w:cs="Times New Roman"/>
          <w:sz w:val="28"/>
          <w:szCs w:val="28"/>
        </w:rPr>
        <w:t xml:space="preserve"> </w:t>
      </w:r>
      <w:r w:rsidR="007B56FA" w:rsidRPr="007B56FA">
        <w:rPr>
          <w:rFonts w:ascii="Times New Roman" w:hAnsi="Times New Roman"/>
          <w:sz w:val="28"/>
          <w:szCs w:val="28"/>
        </w:rPr>
        <w:t>туристской отрасли</w:t>
      </w:r>
      <w:r w:rsidRPr="003E6A5E">
        <w:rPr>
          <w:rFonts w:ascii="Times New Roman" w:hAnsi="Times New Roman" w:cs="Times New Roman"/>
          <w:sz w:val="28"/>
          <w:szCs w:val="28"/>
        </w:rPr>
        <w:t xml:space="preserve"> является важным и необходимым шагом для </w:t>
      </w:r>
      <w:r w:rsidR="00BD7673">
        <w:rPr>
          <w:rFonts w:ascii="Times New Roman" w:hAnsi="Times New Roman" w:cs="Times New Roman"/>
          <w:sz w:val="28"/>
          <w:szCs w:val="28"/>
        </w:rPr>
        <w:t xml:space="preserve">понимания потенциала </w:t>
      </w:r>
      <w:r w:rsidR="007B56FA" w:rsidRPr="007B56FA">
        <w:rPr>
          <w:rFonts w:ascii="Times New Roman" w:hAnsi="Times New Roman" w:cs="Times New Roman"/>
          <w:sz w:val="28"/>
          <w:szCs w:val="28"/>
        </w:rPr>
        <w:t>кластерного развития туризма</w:t>
      </w:r>
      <w:r w:rsidR="007B56FA">
        <w:rPr>
          <w:rFonts w:ascii="Times New Roman" w:hAnsi="Times New Roman" w:cs="Times New Roman"/>
          <w:sz w:val="28"/>
          <w:szCs w:val="28"/>
        </w:rPr>
        <w:t xml:space="preserve"> страны</w:t>
      </w:r>
      <w:r>
        <w:rPr>
          <w:rFonts w:ascii="Times New Roman" w:hAnsi="Times New Roman" w:cs="Times New Roman"/>
          <w:sz w:val="28"/>
          <w:szCs w:val="28"/>
        </w:rPr>
        <w:t>,</w:t>
      </w:r>
      <w:r w:rsidR="009F21AB">
        <w:rPr>
          <w:rFonts w:ascii="Times New Roman" w:hAnsi="Times New Roman" w:cs="Times New Roman"/>
          <w:sz w:val="28"/>
          <w:szCs w:val="28"/>
        </w:rPr>
        <w:t xml:space="preserve"> </w:t>
      </w:r>
      <w:r>
        <w:rPr>
          <w:rFonts w:ascii="Times New Roman" w:hAnsi="Times New Roman" w:cs="Times New Roman"/>
          <w:sz w:val="28"/>
          <w:szCs w:val="28"/>
        </w:rPr>
        <w:t xml:space="preserve"> позволяющи</w:t>
      </w:r>
      <w:r w:rsidR="00E2486E">
        <w:rPr>
          <w:rFonts w:ascii="Times New Roman" w:hAnsi="Times New Roman" w:cs="Times New Roman"/>
          <w:sz w:val="28"/>
          <w:szCs w:val="28"/>
        </w:rPr>
        <w:t>м</w:t>
      </w:r>
      <w:r w:rsidRPr="003E6A5E">
        <w:rPr>
          <w:rFonts w:ascii="Times New Roman" w:hAnsi="Times New Roman" w:cs="Times New Roman"/>
          <w:sz w:val="28"/>
          <w:szCs w:val="28"/>
        </w:rPr>
        <w:t xml:space="preserve"> </w:t>
      </w:r>
      <w:r w:rsidR="00A04D6B">
        <w:rPr>
          <w:rFonts w:ascii="Times New Roman" w:hAnsi="Times New Roman" w:cs="Times New Roman"/>
          <w:sz w:val="28"/>
          <w:szCs w:val="28"/>
        </w:rPr>
        <w:t>определить</w:t>
      </w:r>
      <w:r w:rsidRPr="003E6A5E">
        <w:rPr>
          <w:rFonts w:ascii="Times New Roman" w:hAnsi="Times New Roman" w:cs="Times New Roman"/>
          <w:sz w:val="28"/>
          <w:szCs w:val="28"/>
        </w:rPr>
        <w:t xml:space="preserve">, какие </w:t>
      </w:r>
      <w:r w:rsidR="00E2486E">
        <w:rPr>
          <w:rFonts w:ascii="Times New Roman" w:hAnsi="Times New Roman" w:cs="Times New Roman"/>
          <w:sz w:val="28"/>
          <w:szCs w:val="28"/>
        </w:rPr>
        <w:t>имеются</w:t>
      </w:r>
      <w:r w:rsidR="00E2486E" w:rsidRPr="003E6A5E">
        <w:rPr>
          <w:rFonts w:ascii="Times New Roman" w:hAnsi="Times New Roman" w:cs="Times New Roman"/>
          <w:sz w:val="28"/>
          <w:szCs w:val="28"/>
        </w:rPr>
        <w:t xml:space="preserve"> </w:t>
      </w:r>
      <w:r w:rsidRPr="003E6A5E">
        <w:rPr>
          <w:rFonts w:ascii="Times New Roman" w:hAnsi="Times New Roman" w:cs="Times New Roman"/>
          <w:sz w:val="28"/>
          <w:szCs w:val="28"/>
        </w:rPr>
        <w:t xml:space="preserve">уникальные ресурсы и </w:t>
      </w:r>
      <w:r>
        <w:rPr>
          <w:rFonts w:ascii="Times New Roman" w:hAnsi="Times New Roman" w:cs="Times New Roman"/>
          <w:sz w:val="28"/>
          <w:szCs w:val="28"/>
        </w:rPr>
        <w:t>особенности</w:t>
      </w:r>
      <w:r w:rsidR="00E2486E">
        <w:rPr>
          <w:rFonts w:ascii="Times New Roman" w:hAnsi="Times New Roman" w:cs="Times New Roman"/>
          <w:sz w:val="28"/>
          <w:szCs w:val="28"/>
        </w:rPr>
        <w:t xml:space="preserve"> для</w:t>
      </w:r>
      <w:r w:rsidRPr="003E6A5E">
        <w:rPr>
          <w:rFonts w:ascii="Times New Roman" w:hAnsi="Times New Roman" w:cs="Times New Roman"/>
          <w:sz w:val="28"/>
          <w:szCs w:val="28"/>
        </w:rPr>
        <w:t xml:space="preserve"> привлеч</w:t>
      </w:r>
      <w:r w:rsidR="00E2486E">
        <w:rPr>
          <w:rFonts w:ascii="Times New Roman" w:hAnsi="Times New Roman" w:cs="Times New Roman"/>
          <w:sz w:val="28"/>
          <w:szCs w:val="28"/>
        </w:rPr>
        <w:t>ения</w:t>
      </w:r>
      <w:r w:rsidRPr="003E6A5E">
        <w:rPr>
          <w:rFonts w:ascii="Times New Roman" w:hAnsi="Times New Roman" w:cs="Times New Roman"/>
          <w:sz w:val="28"/>
          <w:szCs w:val="28"/>
        </w:rPr>
        <w:t xml:space="preserve"> туристов и стимулирова</w:t>
      </w:r>
      <w:r w:rsidR="00E2486E">
        <w:rPr>
          <w:rFonts w:ascii="Times New Roman" w:hAnsi="Times New Roman" w:cs="Times New Roman"/>
          <w:sz w:val="28"/>
          <w:szCs w:val="28"/>
        </w:rPr>
        <w:t>ния развития</w:t>
      </w:r>
      <w:r w:rsidRPr="003E6A5E">
        <w:rPr>
          <w:rFonts w:ascii="Times New Roman" w:hAnsi="Times New Roman" w:cs="Times New Roman"/>
          <w:sz w:val="28"/>
          <w:szCs w:val="28"/>
        </w:rPr>
        <w:t xml:space="preserve"> туризма</w:t>
      </w:r>
      <w:r>
        <w:rPr>
          <w:rFonts w:ascii="Segoe UI" w:hAnsi="Segoe UI" w:cs="Segoe UI"/>
          <w:color w:val="374151"/>
          <w:shd w:val="clear" w:color="auto" w:fill="F7F7F8"/>
        </w:rPr>
        <w:t>.</w:t>
      </w:r>
      <w:r>
        <w:rPr>
          <w:rFonts w:ascii="Times New Roman" w:hAnsi="Times New Roman" w:cs="Times New Roman"/>
          <w:sz w:val="28"/>
          <w:szCs w:val="28"/>
          <w:shd w:val="clear" w:color="auto" w:fill="FFFFFF"/>
        </w:rPr>
        <w:t xml:space="preserve"> </w:t>
      </w:r>
      <w:r w:rsidR="00E068C7">
        <w:rPr>
          <w:rFonts w:ascii="Times New Roman" w:hAnsi="Times New Roman" w:cs="Times New Roman"/>
          <w:sz w:val="28"/>
          <w:szCs w:val="28"/>
          <w:shd w:val="clear" w:color="auto" w:fill="FFFFFF"/>
        </w:rPr>
        <w:t>Туристск</w:t>
      </w:r>
      <w:r w:rsidR="009F21AB">
        <w:rPr>
          <w:rFonts w:ascii="Times New Roman" w:hAnsi="Times New Roman" w:cs="Times New Roman"/>
          <w:sz w:val="28"/>
          <w:szCs w:val="28"/>
          <w:shd w:val="clear" w:color="auto" w:fill="FFFFFF"/>
        </w:rPr>
        <w:t>ая</w:t>
      </w:r>
      <w:r w:rsidR="00734B2C" w:rsidRPr="001B3B72">
        <w:rPr>
          <w:rFonts w:ascii="Times New Roman" w:hAnsi="Times New Roman" w:cs="Times New Roman"/>
          <w:sz w:val="28"/>
          <w:szCs w:val="28"/>
          <w:shd w:val="clear" w:color="auto" w:fill="FFFFFF"/>
        </w:rPr>
        <w:t xml:space="preserve"> </w:t>
      </w:r>
      <w:r w:rsidR="009F21AB">
        <w:rPr>
          <w:rFonts w:ascii="Times New Roman" w:hAnsi="Times New Roman" w:cs="Times New Roman"/>
          <w:sz w:val="28"/>
          <w:szCs w:val="28"/>
          <w:shd w:val="clear" w:color="auto" w:fill="FFFFFF"/>
        </w:rPr>
        <w:t xml:space="preserve">отрасль </w:t>
      </w:r>
      <w:r w:rsidR="00734B2C" w:rsidRPr="001B3B72">
        <w:rPr>
          <w:rFonts w:ascii="Times New Roman" w:hAnsi="Times New Roman" w:cs="Times New Roman"/>
          <w:sz w:val="28"/>
          <w:szCs w:val="28"/>
          <w:shd w:val="clear" w:color="auto" w:fill="FFFFFF"/>
        </w:rPr>
        <w:t>Казахстана</w:t>
      </w:r>
      <w:r w:rsidR="00734B2C">
        <w:rPr>
          <w:rFonts w:ascii="Times New Roman" w:hAnsi="Times New Roman" w:cs="Times New Roman"/>
          <w:sz w:val="28"/>
          <w:szCs w:val="28"/>
          <w:shd w:val="clear" w:color="auto" w:fill="FFFFFF"/>
        </w:rPr>
        <w:t xml:space="preserve"> </w:t>
      </w:r>
      <w:r w:rsidR="00D82FDC">
        <w:rPr>
          <w:rFonts w:ascii="Times New Roman" w:hAnsi="Times New Roman" w:cs="Times New Roman"/>
          <w:sz w:val="28"/>
          <w:szCs w:val="28"/>
          <w:shd w:val="clear" w:color="auto" w:fill="FFFFFF"/>
        </w:rPr>
        <w:t>проанализирован</w:t>
      </w:r>
      <w:r w:rsidR="009F21AB">
        <w:rPr>
          <w:rFonts w:ascii="Times New Roman" w:hAnsi="Times New Roman" w:cs="Times New Roman"/>
          <w:sz w:val="28"/>
          <w:szCs w:val="28"/>
          <w:shd w:val="clear" w:color="auto" w:fill="FFFFFF"/>
        </w:rPr>
        <w:t>а</w:t>
      </w:r>
      <w:r w:rsidR="00D82FDC">
        <w:rPr>
          <w:rFonts w:ascii="Times New Roman" w:hAnsi="Times New Roman" w:cs="Times New Roman"/>
          <w:sz w:val="28"/>
          <w:szCs w:val="28"/>
          <w:shd w:val="clear" w:color="auto" w:fill="FFFFFF"/>
        </w:rPr>
        <w:t xml:space="preserve"> на основе следующих </w:t>
      </w:r>
      <w:r w:rsidR="00734B2C">
        <w:rPr>
          <w:rFonts w:ascii="Times New Roman" w:hAnsi="Times New Roman" w:cs="Times New Roman"/>
          <w:sz w:val="28"/>
          <w:szCs w:val="28"/>
          <w:shd w:val="clear" w:color="auto" w:fill="FFFFFF"/>
        </w:rPr>
        <w:t>составны</w:t>
      </w:r>
      <w:r w:rsidR="00D82FDC">
        <w:rPr>
          <w:rFonts w:ascii="Times New Roman" w:hAnsi="Times New Roman" w:cs="Times New Roman"/>
          <w:sz w:val="28"/>
          <w:szCs w:val="28"/>
          <w:shd w:val="clear" w:color="auto" w:fill="FFFFFF"/>
        </w:rPr>
        <w:t>х его</w:t>
      </w:r>
      <w:r w:rsidR="00734B2C">
        <w:rPr>
          <w:rFonts w:ascii="Times New Roman" w:hAnsi="Times New Roman" w:cs="Times New Roman"/>
          <w:sz w:val="28"/>
          <w:szCs w:val="28"/>
          <w:shd w:val="clear" w:color="auto" w:fill="FFFFFF"/>
        </w:rPr>
        <w:t xml:space="preserve"> элемент</w:t>
      </w:r>
      <w:r w:rsidR="00D82FDC">
        <w:rPr>
          <w:rFonts w:ascii="Times New Roman" w:hAnsi="Times New Roman" w:cs="Times New Roman"/>
          <w:sz w:val="28"/>
          <w:szCs w:val="28"/>
          <w:shd w:val="clear" w:color="auto" w:fill="FFFFFF"/>
        </w:rPr>
        <w:t>ов:</w:t>
      </w:r>
      <w:r w:rsidR="00734B2C">
        <w:rPr>
          <w:rFonts w:ascii="Times New Roman" w:hAnsi="Times New Roman" w:cs="Times New Roman"/>
          <w:sz w:val="28"/>
          <w:szCs w:val="28"/>
          <w:shd w:val="clear" w:color="auto" w:fill="FFFFFF"/>
        </w:rPr>
        <w:t xml:space="preserve"> </w:t>
      </w:r>
      <w:r w:rsidR="000F4C0B">
        <w:rPr>
          <w:rFonts w:ascii="Times New Roman" w:hAnsi="Times New Roman" w:cs="Times New Roman"/>
          <w:sz w:val="28"/>
          <w:szCs w:val="28"/>
          <w:shd w:val="clear" w:color="auto" w:fill="FFFFFF"/>
        </w:rPr>
        <w:t>экономический</w:t>
      </w:r>
      <w:r w:rsidR="00E068C7">
        <w:rPr>
          <w:rFonts w:ascii="Times New Roman" w:hAnsi="Times New Roman" w:cs="Times New Roman"/>
          <w:sz w:val="28"/>
          <w:szCs w:val="28"/>
          <w:shd w:val="clear" w:color="auto" w:fill="FFFFFF"/>
        </w:rPr>
        <w:t xml:space="preserve">, кадровый, </w:t>
      </w:r>
      <w:r w:rsidR="00734B2C">
        <w:rPr>
          <w:rFonts w:ascii="Times New Roman" w:hAnsi="Times New Roman" w:cs="Times New Roman"/>
          <w:sz w:val="28"/>
          <w:szCs w:val="28"/>
          <w:shd w:val="clear" w:color="auto" w:fill="FFFFFF"/>
        </w:rPr>
        <w:t xml:space="preserve">материально-технический, </w:t>
      </w:r>
      <w:r w:rsidR="00357992">
        <w:rPr>
          <w:rFonts w:ascii="Times New Roman" w:hAnsi="Times New Roman" w:cs="Times New Roman"/>
          <w:sz w:val="28"/>
          <w:szCs w:val="28"/>
          <w:shd w:val="clear" w:color="auto" w:fill="FFFFFF"/>
        </w:rPr>
        <w:t>институционально</w:t>
      </w:r>
      <w:r w:rsidR="0026372E">
        <w:rPr>
          <w:rFonts w:ascii="Times New Roman" w:hAnsi="Times New Roman" w:cs="Times New Roman"/>
          <w:sz w:val="28"/>
          <w:szCs w:val="28"/>
          <w:shd w:val="clear" w:color="auto" w:fill="FFFFFF"/>
        </w:rPr>
        <w:t>-правовой, научно-технический</w:t>
      </w:r>
      <w:r w:rsidR="00B77B88">
        <w:rPr>
          <w:rFonts w:ascii="Times New Roman" w:hAnsi="Times New Roman" w:cs="Times New Roman"/>
          <w:sz w:val="28"/>
          <w:szCs w:val="28"/>
          <w:shd w:val="clear" w:color="auto" w:fill="FFFFFF"/>
        </w:rPr>
        <w:t xml:space="preserve">, </w:t>
      </w:r>
      <w:r w:rsidR="00D20828" w:rsidRPr="006B58E3">
        <w:rPr>
          <w:rFonts w:ascii="Times New Roman" w:hAnsi="Times New Roman" w:cs="Times New Roman"/>
          <w:sz w:val="28"/>
          <w:szCs w:val="28"/>
          <w:shd w:val="clear" w:color="auto" w:fill="FFFFFF"/>
        </w:rPr>
        <w:t>инвестиционный</w:t>
      </w:r>
      <w:r w:rsidR="00D20828">
        <w:rPr>
          <w:rFonts w:ascii="Times New Roman" w:hAnsi="Times New Roman" w:cs="Times New Roman"/>
          <w:sz w:val="28"/>
          <w:szCs w:val="28"/>
          <w:shd w:val="clear" w:color="auto" w:fill="FFFFFF"/>
        </w:rPr>
        <w:t xml:space="preserve">, </w:t>
      </w:r>
      <w:r w:rsidR="006B58E3" w:rsidRPr="006B58E3">
        <w:rPr>
          <w:rFonts w:ascii="Times New Roman" w:hAnsi="Times New Roman" w:cs="Times New Roman"/>
          <w:sz w:val="28"/>
          <w:szCs w:val="28"/>
          <w:shd w:val="clear" w:color="auto" w:fill="FFFFFF"/>
        </w:rPr>
        <w:t>информационно-коммуникационный</w:t>
      </w:r>
      <w:r w:rsidR="00A74DED" w:rsidRPr="006B58E3">
        <w:rPr>
          <w:rFonts w:ascii="Times New Roman" w:hAnsi="Times New Roman" w:cs="Times New Roman"/>
          <w:sz w:val="28"/>
          <w:szCs w:val="28"/>
          <w:shd w:val="clear" w:color="auto" w:fill="FFFFFF"/>
        </w:rPr>
        <w:t xml:space="preserve">. </w:t>
      </w:r>
      <w:r w:rsidR="000C0BC6" w:rsidRPr="006B58E3">
        <w:rPr>
          <w:rFonts w:ascii="Times New Roman" w:hAnsi="Times New Roman" w:cs="Times New Roman"/>
          <w:sz w:val="28"/>
          <w:szCs w:val="28"/>
          <w:shd w:val="clear" w:color="auto" w:fill="FFFFFF"/>
        </w:rPr>
        <w:t>Более подробно ра</w:t>
      </w:r>
      <w:r w:rsidR="000C0BC6">
        <w:rPr>
          <w:rFonts w:ascii="Times New Roman" w:hAnsi="Times New Roman" w:cs="Times New Roman"/>
          <w:sz w:val="28"/>
          <w:szCs w:val="28"/>
          <w:shd w:val="clear" w:color="auto" w:fill="FFFFFF"/>
        </w:rPr>
        <w:t>зберем каждый из элементов туризма.</w:t>
      </w:r>
    </w:p>
    <w:p w:rsidR="002D3034" w:rsidRDefault="002D3034" w:rsidP="002D303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i/>
          <w:sz w:val="28"/>
          <w:szCs w:val="28"/>
          <w:shd w:val="clear" w:color="auto" w:fill="FFFFFF"/>
        </w:rPr>
        <w:t>Экономический</w:t>
      </w:r>
      <w:r w:rsidRPr="000C0BC6">
        <w:rPr>
          <w:rFonts w:ascii="Times New Roman" w:hAnsi="Times New Roman" w:cs="Times New Roman"/>
          <w:i/>
          <w:sz w:val="28"/>
          <w:szCs w:val="28"/>
          <w:shd w:val="clear" w:color="auto" w:fill="FFFFFF"/>
        </w:rPr>
        <w:t xml:space="preserve"> потенциал.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 xml:space="preserve">Вклад туризма, вносящий в общую экономическую продуктивность страны, оцениваемый по такому показателю, как </w:t>
      </w:r>
      <w:r>
        <w:rPr>
          <w:rFonts w:ascii="Times New Roman" w:hAnsi="Times New Roman" w:cs="Times New Roman"/>
          <w:sz w:val="28"/>
          <w:szCs w:val="28"/>
          <w:shd w:val="clear" w:color="auto" w:fill="FFFFFF"/>
        </w:rPr>
        <w:t>д</w:t>
      </w:r>
      <w:r w:rsidRPr="00C459CD">
        <w:rPr>
          <w:rFonts w:ascii="Times New Roman" w:hAnsi="Times New Roman" w:cs="Times New Roman"/>
          <w:sz w:val="28"/>
          <w:szCs w:val="28"/>
          <w:shd w:val="clear" w:color="auto" w:fill="FFFFFF"/>
        </w:rPr>
        <w:t>оля валовой добавленной стоимости</w:t>
      </w:r>
      <w:r>
        <w:rPr>
          <w:rFonts w:ascii="Times New Roman" w:hAnsi="Times New Roman" w:cs="Times New Roman"/>
          <w:sz w:val="28"/>
          <w:szCs w:val="28"/>
          <w:shd w:val="clear" w:color="auto" w:fill="FFFFFF"/>
        </w:rPr>
        <w:t xml:space="preserve"> (ВДС)</w:t>
      </w:r>
      <w:r w:rsidRPr="00C459CD">
        <w:rPr>
          <w:rFonts w:ascii="Times New Roman" w:hAnsi="Times New Roman" w:cs="Times New Roman"/>
          <w:sz w:val="28"/>
          <w:szCs w:val="28"/>
          <w:shd w:val="clear" w:color="auto" w:fill="FFFFFF"/>
        </w:rPr>
        <w:t>, создаваемой</w:t>
      </w:r>
      <w:r w:rsidRPr="00C47F6E">
        <w:rPr>
          <w:rFonts w:ascii="Times New Roman" w:hAnsi="Times New Roman" w:cs="Times New Roman"/>
          <w:sz w:val="28"/>
          <w:szCs w:val="28"/>
          <w:shd w:val="clear" w:color="auto" w:fill="FFFFFF"/>
        </w:rPr>
        <w:t xml:space="preserve"> </w:t>
      </w:r>
      <w:r w:rsidRPr="00C459CD">
        <w:rPr>
          <w:rFonts w:ascii="Times New Roman" w:hAnsi="Times New Roman" w:cs="Times New Roman"/>
          <w:sz w:val="28"/>
          <w:szCs w:val="28"/>
          <w:shd w:val="clear" w:color="auto" w:fill="FFFFFF"/>
        </w:rPr>
        <w:t>в отраслях туризма в ВВП</w:t>
      </w:r>
      <w:r>
        <w:rPr>
          <w:rFonts w:ascii="Times New Roman" w:hAnsi="Times New Roman" w:cs="Times New Roman"/>
          <w:sz w:val="28"/>
          <w:szCs w:val="28"/>
          <w:shd w:val="clear" w:color="auto" w:fill="FFFFFF"/>
        </w:rPr>
        <w:t xml:space="preserve"> страны в 2021 году составила 3,4%, так и не достигнув показателей допандемийного 2019 года, и сократившись на 0,5 п.п. показателя 2017 года (рисунок 6). </w:t>
      </w:r>
    </w:p>
    <w:p w:rsidR="00536DD1" w:rsidRDefault="00536DD1" w:rsidP="002D3034">
      <w:pPr>
        <w:spacing w:after="0" w:line="240" w:lineRule="auto"/>
        <w:ind w:firstLine="709"/>
        <w:jc w:val="both"/>
        <w:rPr>
          <w:rFonts w:ascii="Times New Roman" w:hAnsi="Times New Roman" w:cs="Times New Roman"/>
          <w:sz w:val="28"/>
          <w:szCs w:val="28"/>
          <w:shd w:val="clear" w:color="auto" w:fill="FFFFFF"/>
        </w:rPr>
      </w:pPr>
    </w:p>
    <w:p w:rsidR="002D3034" w:rsidRDefault="002D3034" w:rsidP="00536DD1">
      <w:pPr>
        <w:spacing w:after="0" w:line="240" w:lineRule="auto"/>
        <w:ind w:hanging="142"/>
        <w:jc w:val="center"/>
        <w:rPr>
          <w:rFonts w:ascii="Times New Roman" w:hAnsi="Times New Roman" w:cs="Times New Roman"/>
          <w:sz w:val="28"/>
          <w:szCs w:val="28"/>
          <w:shd w:val="clear" w:color="auto" w:fill="FFFFFF"/>
        </w:rPr>
      </w:pPr>
      <w:r>
        <w:rPr>
          <w:noProof/>
          <w:lang w:eastAsia="ru-RU"/>
        </w:rPr>
        <w:drawing>
          <wp:inline distT="0" distB="0" distL="0" distR="0" wp14:anchorId="45CA4DA6" wp14:editId="7D11A3C8">
            <wp:extent cx="5153891" cy="1484416"/>
            <wp:effectExtent l="0" t="0" r="8890" b="1905"/>
            <wp:docPr id="268" name="Диаграмма 26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6DD1" w:rsidRPr="00536DD1" w:rsidRDefault="00536DD1" w:rsidP="00536DD1">
      <w:pPr>
        <w:spacing w:after="0" w:line="240" w:lineRule="auto"/>
        <w:jc w:val="center"/>
        <w:rPr>
          <w:rFonts w:ascii="Times New Roman" w:hAnsi="Times New Roman" w:cs="Times New Roman"/>
          <w:sz w:val="16"/>
          <w:szCs w:val="16"/>
          <w:shd w:val="clear" w:color="auto" w:fill="FFFFFF"/>
        </w:rPr>
      </w:pPr>
    </w:p>
    <w:p w:rsidR="002D3034" w:rsidRDefault="002D3034" w:rsidP="00536DD1">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Рисунок 6 </w:t>
      </w:r>
      <w:r w:rsidR="00536DD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C459CD">
        <w:rPr>
          <w:rFonts w:ascii="Times New Roman" w:hAnsi="Times New Roman" w:cs="Times New Roman"/>
          <w:sz w:val="28"/>
          <w:szCs w:val="28"/>
          <w:shd w:val="clear" w:color="auto" w:fill="FFFFFF"/>
        </w:rPr>
        <w:t>Доля валовой добавленной стоимости, создаваемой  в отраслях туризма в ВВП</w:t>
      </w:r>
      <w:r>
        <w:rPr>
          <w:rFonts w:ascii="Times New Roman" w:hAnsi="Times New Roman" w:cs="Times New Roman"/>
          <w:sz w:val="28"/>
          <w:szCs w:val="28"/>
          <w:shd w:val="clear" w:color="auto" w:fill="FFFFFF"/>
        </w:rPr>
        <w:t xml:space="preserve"> РК за 2017-2021 годы, %</w:t>
      </w:r>
    </w:p>
    <w:p w:rsidR="00536DD1" w:rsidRPr="00536DD1" w:rsidRDefault="00536DD1" w:rsidP="002D3034">
      <w:pPr>
        <w:spacing w:after="0" w:line="240" w:lineRule="auto"/>
        <w:ind w:firstLine="709"/>
        <w:jc w:val="both"/>
        <w:rPr>
          <w:rFonts w:ascii="Times New Roman" w:hAnsi="Times New Roman" w:cs="Times New Roman"/>
          <w:sz w:val="16"/>
          <w:szCs w:val="16"/>
          <w:shd w:val="clear" w:color="auto" w:fill="FFFFFF"/>
        </w:rPr>
      </w:pPr>
    </w:p>
    <w:p w:rsidR="002D3034" w:rsidRPr="000D1564" w:rsidRDefault="002D3034" w:rsidP="002D3034">
      <w:pPr>
        <w:spacing w:after="0" w:line="240" w:lineRule="auto"/>
        <w:ind w:firstLine="709"/>
        <w:jc w:val="both"/>
        <w:rPr>
          <w:rFonts w:ascii="Times New Roman" w:hAnsi="Times New Roman" w:cs="Times New Roman"/>
          <w:sz w:val="24"/>
          <w:szCs w:val="24"/>
          <w:shd w:val="clear" w:color="auto" w:fill="FFFFFF"/>
        </w:rPr>
      </w:pPr>
      <w:r w:rsidRPr="00C72B8D">
        <w:rPr>
          <w:rFonts w:ascii="Times New Roman" w:hAnsi="Times New Roman" w:cs="Times New Roman"/>
          <w:sz w:val="24"/>
          <w:szCs w:val="24"/>
          <w:shd w:val="clear" w:color="auto" w:fill="FFFFFF"/>
        </w:rPr>
        <w:t xml:space="preserve">Примечание – Составлено по источнику </w:t>
      </w:r>
      <w:r w:rsidRPr="000D15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49</w:t>
      </w:r>
      <w:r w:rsidR="00536DD1">
        <w:rPr>
          <w:rFonts w:ascii="Times New Roman" w:hAnsi="Times New Roman" w:cs="Times New Roman"/>
          <w:sz w:val="24"/>
          <w:szCs w:val="24"/>
          <w:shd w:val="clear" w:color="auto" w:fill="FFFFFF"/>
        </w:rPr>
        <w:t>]</w:t>
      </w:r>
    </w:p>
    <w:p w:rsidR="002D3034" w:rsidRDefault="002D3034" w:rsidP="002D3034">
      <w:pPr>
        <w:spacing w:after="0" w:line="240" w:lineRule="auto"/>
        <w:ind w:firstLine="709"/>
        <w:jc w:val="both"/>
        <w:rPr>
          <w:rFonts w:ascii="Times New Roman" w:hAnsi="Times New Roman" w:cs="Times New Roman"/>
          <w:sz w:val="28"/>
          <w:szCs w:val="28"/>
          <w:shd w:val="clear" w:color="auto" w:fill="FFFFFF"/>
        </w:rPr>
      </w:pPr>
    </w:p>
    <w:p w:rsidR="002D3034" w:rsidRDefault="002D3034" w:rsidP="002D3034">
      <w:pPr>
        <w:spacing w:after="0" w:line="240" w:lineRule="auto"/>
        <w:ind w:firstLine="709"/>
        <w:jc w:val="both"/>
        <w:rPr>
          <w:rFonts w:ascii="Times New Roman" w:hAnsi="Times New Roman" w:cs="Times New Roman"/>
          <w:sz w:val="28"/>
          <w:szCs w:val="28"/>
        </w:rPr>
      </w:pPr>
      <w:r w:rsidRPr="00C459CD">
        <w:rPr>
          <w:rFonts w:ascii="Times New Roman" w:hAnsi="Times New Roman" w:cs="Times New Roman"/>
          <w:sz w:val="28"/>
          <w:szCs w:val="28"/>
          <w:shd w:val="clear" w:color="auto" w:fill="FFFFFF"/>
        </w:rPr>
        <w:t xml:space="preserve">Доля </w:t>
      </w:r>
      <w:r>
        <w:rPr>
          <w:rFonts w:ascii="Times New Roman" w:hAnsi="Times New Roman" w:cs="Times New Roman"/>
          <w:sz w:val="28"/>
          <w:szCs w:val="28"/>
          <w:shd w:val="clear" w:color="auto" w:fill="FFFFFF"/>
        </w:rPr>
        <w:t xml:space="preserve">ВДС, создаваемой непосредственно </w:t>
      </w:r>
      <w:r w:rsidRPr="00C459CD">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туризме, </w:t>
      </w:r>
      <w:r>
        <w:rPr>
          <w:rFonts w:ascii="Times New Roman" w:hAnsi="Times New Roman" w:cs="Times New Roman"/>
          <w:sz w:val="28"/>
          <w:szCs w:val="28"/>
          <w:shd w:val="clear" w:color="auto" w:fill="FFFFFF"/>
          <w:lang w:val="kk-KZ"/>
        </w:rPr>
        <w:t xml:space="preserve">по данным на 2021 год составила лишь 0,7%, </w:t>
      </w:r>
      <w:r>
        <w:rPr>
          <w:rFonts w:ascii="Times New Roman" w:hAnsi="Times New Roman" w:cs="Times New Roman"/>
          <w:sz w:val="28"/>
          <w:szCs w:val="28"/>
        </w:rPr>
        <w:t>сократившись на 0,6 п.п. по сравнению с 2017 годом (рисунок 7).</w:t>
      </w:r>
    </w:p>
    <w:p w:rsidR="00536DD1" w:rsidRPr="003C5D33" w:rsidRDefault="00536DD1" w:rsidP="00536DD1">
      <w:pPr>
        <w:spacing w:after="0" w:line="240" w:lineRule="auto"/>
        <w:ind w:firstLine="709"/>
        <w:jc w:val="both"/>
        <w:rPr>
          <w:rFonts w:ascii="Times New Roman" w:hAnsi="Times New Roman" w:cs="Times New Roman"/>
          <w:i/>
          <w:sz w:val="28"/>
          <w:szCs w:val="28"/>
        </w:rPr>
      </w:pPr>
      <w:r w:rsidRPr="003871EB">
        <w:rPr>
          <w:rFonts w:ascii="Times New Roman" w:hAnsi="Times New Roman" w:cs="Times New Roman"/>
          <w:sz w:val="28"/>
          <w:szCs w:val="28"/>
        </w:rPr>
        <w:t xml:space="preserve">Для сравнения, вклад туризма в ВВП США </w:t>
      </w:r>
      <w:r>
        <w:rPr>
          <w:rFonts w:ascii="Times New Roman" w:hAnsi="Times New Roman" w:cs="Times New Roman"/>
          <w:sz w:val="28"/>
          <w:szCs w:val="28"/>
        </w:rPr>
        <w:t xml:space="preserve">по данным Всемирного совета по туризму и путешествиям составляет 8,1%, в денежном выражении 1509,2 млрд. долл. США. Вклад туризма в ВВП Франции составляет 8,9%, прямой и косвенный вклад которого оценивается в 221,3 млрд. долл. В Китае – 9% (1000,7 млрд. долл.), Турции – 12,5% (88,0 млрд. долл.), Таиланда – 20,6% (82,5 млрд. долл.), Грузии – 27,1% (3,9 млрд. долл.), Мальдив – 79,4 (2,6 млрд. долл.) </w:t>
      </w:r>
      <w:r w:rsidRPr="00F36CC2">
        <w:rPr>
          <w:rFonts w:ascii="Times New Roman" w:hAnsi="Times New Roman" w:cs="Times New Roman"/>
          <w:sz w:val="28"/>
          <w:szCs w:val="28"/>
        </w:rPr>
        <w:t>[</w:t>
      </w:r>
      <w:r w:rsidRPr="008F7D4E">
        <w:rPr>
          <w:rStyle w:val="a7"/>
          <w:rFonts w:ascii="Times New Roman" w:hAnsi="Times New Roman" w:cs="Times New Roman"/>
          <w:color w:val="auto"/>
          <w:sz w:val="28"/>
          <w:szCs w:val="28"/>
          <w:u w:val="none"/>
        </w:rPr>
        <w:t>50</w:t>
      </w:r>
      <w:r w:rsidRPr="00A514B1">
        <w:rPr>
          <w:rFonts w:ascii="Times New Roman" w:hAnsi="Times New Roman" w:cs="Times New Roman"/>
          <w:sz w:val="28"/>
          <w:szCs w:val="28"/>
        </w:rPr>
        <w:t xml:space="preserve">]. </w:t>
      </w:r>
      <w:r>
        <w:rPr>
          <w:rFonts w:ascii="Times New Roman" w:hAnsi="Times New Roman" w:cs="Times New Roman"/>
          <w:sz w:val="28"/>
          <w:szCs w:val="28"/>
        </w:rPr>
        <w:t xml:space="preserve">Между тем, Казахстаном ставится задача оценить вклад ВВП к 2029 году до 6 трлн. тенге (13,5 млрд. долл.) </w:t>
      </w:r>
      <w:r w:rsidRPr="003C5D33">
        <w:rPr>
          <w:rFonts w:ascii="Times New Roman" w:hAnsi="Times New Roman" w:cs="Times New Roman"/>
          <w:sz w:val="28"/>
          <w:szCs w:val="28"/>
        </w:rPr>
        <w:t>[</w:t>
      </w:r>
      <w:r>
        <w:rPr>
          <w:rFonts w:ascii="Times New Roman" w:hAnsi="Times New Roman" w:cs="Times New Roman"/>
          <w:bCs/>
          <w:sz w:val="28"/>
          <w:szCs w:val="28"/>
        </w:rPr>
        <w:t>25</w:t>
      </w:r>
      <w:r w:rsidRPr="003C5D33">
        <w:rPr>
          <w:rFonts w:ascii="Times New Roman" w:hAnsi="Times New Roman" w:cs="Times New Roman"/>
          <w:sz w:val="28"/>
          <w:szCs w:val="28"/>
        </w:rPr>
        <w:t>].</w:t>
      </w:r>
    </w:p>
    <w:p w:rsidR="00536DD1" w:rsidRDefault="00536DD1" w:rsidP="002D3034">
      <w:pPr>
        <w:spacing w:after="0" w:line="240" w:lineRule="auto"/>
        <w:ind w:firstLine="709"/>
        <w:jc w:val="both"/>
        <w:rPr>
          <w:rFonts w:ascii="Times New Roman" w:hAnsi="Times New Roman" w:cs="Times New Roman"/>
          <w:sz w:val="28"/>
          <w:szCs w:val="28"/>
        </w:rPr>
      </w:pPr>
    </w:p>
    <w:p w:rsidR="002D3034" w:rsidRDefault="002D3034" w:rsidP="00536DD1">
      <w:pPr>
        <w:spacing w:after="0" w:line="240" w:lineRule="auto"/>
        <w:jc w:val="center"/>
        <w:rPr>
          <w:rFonts w:ascii="Times New Roman" w:hAnsi="Times New Roman" w:cs="Times New Roman"/>
          <w:i/>
          <w:sz w:val="28"/>
          <w:szCs w:val="28"/>
        </w:rPr>
      </w:pPr>
      <w:r w:rsidRPr="00536DD1">
        <w:rPr>
          <w:noProof/>
          <w:lang w:eastAsia="ru-RU"/>
        </w:rPr>
        <w:drawing>
          <wp:inline distT="0" distB="0" distL="0" distR="0" wp14:anchorId="28C51EA0" wp14:editId="2D34BA6A">
            <wp:extent cx="4655128" cy="1377538"/>
            <wp:effectExtent l="0" t="0" r="0" b="0"/>
            <wp:docPr id="269" name="Диаграмма 2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3034" w:rsidRDefault="002D3034" w:rsidP="00536DD1">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Рисунок 7 </w:t>
      </w:r>
      <w:r w:rsidR="00536DD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C459CD">
        <w:rPr>
          <w:rFonts w:ascii="Times New Roman" w:hAnsi="Times New Roman" w:cs="Times New Roman"/>
          <w:sz w:val="28"/>
          <w:szCs w:val="28"/>
          <w:shd w:val="clear" w:color="auto" w:fill="FFFFFF"/>
        </w:rPr>
        <w:t>Доля валовой добавленной стоимости</w:t>
      </w:r>
      <w:r>
        <w:rPr>
          <w:rFonts w:ascii="Times New Roman" w:hAnsi="Times New Roman" w:cs="Times New Roman"/>
          <w:sz w:val="28"/>
          <w:szCs w:val="28"/>
          <w:shd w:val="clear" w:color="auto" w:fill="FFFFFF"/>
        </w:rPr>
        <w:t xml:space="preserve"> </w:t>
      </w:r>
      <w:r w:rsidRPr="00BE0774">
        <w:rPr>
          <w:rFonts w:ascii="Times New Roman" w:hAnsi="Times New Roman" w:cs="Times New Roman"/>
          <w:sz w:val="28"/>
          <w:szCs w:val="28"/>
        </w:rPr>
        <w:t>непосредственно  в туризме в ВВП</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РК за 2017-2021 годы, %</w:t>
      </w:r>
    </w:p>
    <w:p w:rsidR="00536DD1" w:rsidRPr="00536DD1" w:rsidRDefault="00536DD1" w:rsidP="002D3034">
      <w:pPr>
        <w:spacing w:after="0" w:line="240" w:lineRule="auto"/>
        <w:ind w:firstLine="709"/>
        <w:jc w:val="both"/>
        <w:rPr>
          <w:rFonts w:ascii="Times New Roman" w:hAnsi="Times New Roman" w:cs="Times New Roman"/>
          <w:sz w:val="16"/>
          <w:szCs w:val="16"/>
          <w:shd w:val="clear" w:color="auto" w:fill="FFFFFF"/>
        </w:rPr>
      </w:pPr>
    </w:p>
    <w:p w:rsidR="002D3034" w:rsidRPr="000D1564" w:rsidRDefault="002D3034" w:rsidP="002D3034">
      <w:pPr>
        <w:spacing w:after="0" w:line="240" w:lineRule="auto"/>
        <w:ind w:firstLine="709"/>
        <w:jc w:val="both"/>
        <w:rPr>
          <w:rFonts w:ascii="Times New Roman" w:hAnsi="Times New Roman" w:cs="Times New Roman"/>
          <w:sz w:val="24"/>
          <w:szCs w:val="24"/>
          <w:shd w:val="clear" w:color="auto" w:fill="FFFFFF"/>
        </w:rPr>
      </w:pPr>
      <w:r w:rsidRPr="00C72B8D">
        <w:rPr>
          <w:rFonts w:ascii="Times New Roman" w:hAnsi="Times New Roman" w:cs="Times New Roman"/>
          <w:sz w:val="24"/>
          <w:szCs w:val="24"/>
          <w:shd w:val="clear" w:color="auto" w:fill="FFFFFF"/>
        </w:rPr>
        <w:t xml:space="preserve">Примечание – Составлено по источнику </w:t>
      </w:r>
      <w:r w:rsidRPr="000D15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49</w:t>
      </w:r>
      <w:r w:rsidR="00536DD1">
        <w:rPr>
          <w:rFonts w:ascii="Times New Roman" w:hAnsi="Times New Roman" w:cs="Times New Roman"/>
          <w:sz w:val="24"/>
          <w:szCs w:val="24"/>
          <w:shd w:val="clear" w:color="auto" w:fill="FFFFFF"/>
        </w:rPr>
        <w:t>]</w:t>
      </w:r>
    </w:p>
    <w:p w:rsidR="002D3034" w:rsidRDefault="002D3034" w:rsidP="002D3034">
      <w:pPr>
        <w:spacing w:after="0" w:line="240" w:lineRule="auto"/>
        <w:ind w:firstLine="709"/>
        <w:jc w:val="center"/>
        <w:rPr>
          <w:rFonts w:ascii="Times New Roman" w:hAnsi="Times New Roman" w:cs="Times New Roman"/>
          <w:sz w:val="28"/>
          <w:szCs w:val="28"/>
          <w:shd w:val="clear" w:color="auto" w:fill="FFFFFF"/>
        </w:rPr>
      </w:pPr>
    </w:p>
    <w:p w:rsidR="002D3034" w:rsidRDefault="002D3034" w:rsidP="002D3034">
      <w:pPr>
        <w:spacing w:after="0" w:line="240" w:lineRule="auto"/>
        <w:ind w:firstLine="709"/>
        <w:jc w:val="both"/>
        <w:rPr>
          <w:rFonts w:ascii="Times New Roman" w:hAnsi="Times New Roman" w:cs="Times New Roman"/>
          <w:sz w:val="28"/>
          <w:szCs w:val="28"/>
        </w:rPr>
      </w:pPr>
      <w:r w:rsidRPr="000C0BC6">
        <w:rPr>
          <w:rFonts w:ascii="Times New Roman" w:hAnsi="Times New Roman" w:cs="Times New Roman"/>
          <w:i/>
          <w:sz w:val="28"/>
          <w:szCs w:val="28"/>
        </w:rPr>
        <w:t>Кадровый потенциал.</w:t>
      </w:r>
      <w:r>
        <w:rPr>
          <w:rFonts w:ascii="Times New Roman" w:hAnsi="Times New Roman" w:cs="Times New Roman"/>
          <w:sz w:val="28"/>
          <w:szCs w:val="28"/>
        </w:rPr>
        <w:t xml:space="preserve"> Численность занятых в отраслях туризма составила в 2021 году 463 тыс. человек, увеличившись на 4,6% по сравнению с 2017 годом, когда численность работников в сфере туризма составляла 442,5 тыс. человек. В целом, доля занятых в туризме в общей численности занятых по стране выросла до 5,3%, увеличившись на 0,1 п.п. с 2017 года (рисунок 8).</w:t>
      </w:r>
    </w:p>
    <w:p w:rsidR="002D3034" w:rsidRDefault="002D3034" w:rsidP="002D3034">
      <w:pPr>
        <w:spacing w:after="0" w:line="240" w:lineRule="auto"/>
        <w:ind w:firstLine="709"/>
        <w:jc w:val="both"/>
        <w:rPr>
          <w:rFonts w:ascii="Times New Roman" w:hAnsi="Times New Roman" w:cs="Times New Roman"/>
          <w:sz w:val="28"/>
          <w:szCs w:val="28"/>
        </w:rPr>
      </w:pPr>
    </w:p>
    <w:p w:rsidR="002D3034" w:rsidRDefault="002D3034" w:rsidP="002D3034">
      <w:pPr>
        <w:spacing w:after="0" w:line="240" w:lineRule="auto"/>
        <w:ind w:firstLine="709"/>
        <w:jc w:val="both"/>
        <w:rPr>
          <w:rStyle w:val="ad"/>
          <w:rFonts w:ascii="Times New Roman" w:hAnsi="Times New Roman" w:cs="Times New Roman"/>
          <w:b w:val="0"/>
          <w:i/>
          <w:color w:val="212529"/>
          <w:sz w:val="28"/>
          <w:szCs w:val="28"/>
          <w:shd w:val="clear" w:color="auto" w:fill="FFFFFF"/>
        </w:rPr>
      </w:pPr>
      <w:r>
        <w:rPr>
          <w:noProof/>
          <w:lang w:eastAsia="ru-RU"/>
        </w:rPr>
        <w:drawing>
          <wp:inline distT="0" distB="0" distL="0" distR="0" wp14:anchorId="5AE049A0" wp14:editId="69756626">
            <wp:extent cx="5474525" cy="1603169"/>
            <wp:effectExtent l="0" t="0" r="0" b="0"/>
            <wp:docPr id="270" name="Диаграмма 2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D3034" w:rsidRPr="00536DD1" w:rsidRDefault="002D3034" w:rsidP="002D3034">
      <w:pPr>
        <w:spacing w:after="0" w:line="240" w:lineRule="auto"/>
        <w:ind w:firstLine="709"/>
        <w:jc w:val="both"/>
        <w:rPr>
          <w:rStyle w:val="ad"/>
          <w:rFonts w:ascii="Times New Roman" w:hAnsi="Times New Roman" w:cs="Times New Roman"/>
          <w:b w:val="0"/>
          <w:i/>
          <w:color w:val="212529"/>
          <w:sz w:val="16"/>
          <w:szCs w:val="16"/>
          <w:shd w:val="clear" w:color="auto" w:fill="FFFFFF"/>
        </w:rPr>
      </w:pPr>
    </w:p>
    <w:p w:rsidR="002D3034" w:rsidRDefault="002D3034" w:rsidP="00536DD1">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Рисунок 8 – Численность и доля занятых в туризме РК</w:t>
      </w:r>
    </w:p>
    <w:p w:rsidR="002D3034" w:rsidRDefault="002D3034" w:rsidP="00536DD1">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 2017-2021 годы, тыс. чел./%</w:t>
      </w:r>
    </w:p>
    <w:p w:rsidR="00536DD1" w:rsidRPr="00536DD1" w:rsidRDefault="00536DD1" w:rsidP="0061630F">
      <w:pPr>
        <w:spacing w:after="0" w:line="240" w:lineRule="auto"/>
        <w:ind w:firstLine="709"/>
        <w:jc w:val="both"/>
        <w:rPr>
          <w:rFonts w:ascii="Times New Roman" w:hAnsi="Times New Roman" w:cs="Times New Roman"/>
          <w:sz w:val="16"/>
          <w:szCs w:val="16"/>
          <w:shd w:val="clear" w:color="auto" w:fill="FFFFFF"/>
        </w:rPr>
      </w:pPr>
    </w:p>
    <w:p w:rsidR="002D3034" w:rsidRDefault="002D3034" w:rsidP="0061630F">
      <w:pPr>
        <w:spacing w:after="0" w:line="240" w:lineRule="auto"/>
        <w:ind w:firstLine="709"/>
        <w:jc w:val="both"/>
        <w:rPr>
          <w:rFonts w:ascii="Times New Roman" w:hAnsi="Times New Roman" w:cs="Times New Roman"/>
          <w:sz w:val="24"/>
          <w:szCs w:val="24"/>
          <w:shd w:val="clear" w:color="auto" w:fill="FFFFFF"/>
        </w:rPr>
      </w:pPr>
      <w:r w:rsidRPr="00C72B8D">
        <w:rPr>
          <w:rFonts w:ascii="Times New Roman" w:hAnsi="Times New Roman" w:cs="Times New Roman"/>
          <w:sz w:val="24"/>
          <w:szCs w:val="24"/>
          <w:shd w:val="clear" w:color="auto" w:fill="FFFFFF"/>
        </w:rPr>
        <w:t xml:space="preserve">Примечание – Составлено по источнику </w:t>
      </w:r>
      <w:r w:rsidRPr="000D15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49</w:t>
      </w:r>
      <w:r w:rsidR="00536DD1">
        <w:rPr>
          <w:rFonts w:ascii="Times New Roman" w:hAnsi="Times New Roman" w:cs="Times New Roman"/>
          <w:sz w:val="24"/>
          <w:szCs w:val="24"/>
          <w:shd w:val="clear" w:color="auto" w:fill="FFFFFF"/>
        </w:rPr>
        <w:t>]</w:t>
      </w:r>
    </w:p>
    <w:p w:rsidR="002D3034" w:rsidRDefault="002D3034" w:rsidP="0061630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3034" w:rsidRDefault="002D3034" w:rsidP="0061630F">
      <w:pPr>
        <w:spacing w:after="0" w:line="240" w:lineRule="auto"/>
        <w:ind w:firstLine="709"/>
        <w:jc w:val="both"/>
        <w:rPr>
          <w:rFonts w:ascii="Times New Roman" w:hAnsi="Times New Roman" w:cs="Times New Roman"/>
          <w:sz w:val="28"/>
          <w:szCs w:val="28"/>
        </w:rPr>
      </w:pPr>
      <w:r w:rsidRPr="006E640D">
        <w:rPr>
          <w:rStyle w:val="ad"/>
          <w:rFonts w:ascii="Times New Roman" w:hAnsi="Times New Roman" w:cs="Times New Roman"/>
          <w:b w:val="0"/>
          <w:i/>
          <w:color w:val="212529"/>
          <w:sz w:val="28"/>
          <w:szCs w:val="28"/>
          <w:shd w:val="clear" w:color="auto" w:fill="FFFFFF"/>
        </w:rPr>
        <w:t>Материально-технический потенциал.</w:t>
      </w:r>
      <w:r w:rsidR="00F428C3">
        <w:rPr>
          <w:rFonts w:ascii="Times New Roman" w:hAnsi="Times New Roman" w:cs="Times New Roman"/>
          <w:b/>
          <w:i/>
          <w:color w:val="212529"/>
          <w:sz w:val="28"/>
          <w:szCs w:val="28"/>
          <w:shd w:val="clear" w:color="auto" w:fill="FFFFFF"/>
        </w:rPr>
        <w:t xml:space="preserve"> </w:t>
      </w:r>
      <w:r w:rsidRPr="008D24B1">
        <w:rPr>
          <w:rFonts w:ascii="Times New Roman" w:hAnsi="Times New Roman" w:cs="Times New Roman"/>
          <w:sz w:val="28"/>
          <w:szCs w:val="28"/>
        </w:rPr>
        <w:t>Количество юридических лиц, зарегистрированных в отраслях туризма</w:t>
      </w:r>
      <w:r>
        <w:rPr>
          <w:rFonts w:ascii="Times New Roman" w:hAnsi="Times New Roman" w:cs="Times New Roman"/>
          <w:sz w:val="28"/>
          <w:szCs w:val="28"/>
        </w:rPr>
        <w:t>,</w:t>
      </w:r>
      <w:r w:rsidRPr="008D24B1">
        <w:rPr>
          <w:rFonts w:ascii="Times New Roman" w:hAnsi="Times New Roman" w:cs="Times New Roman"/>
          <w:sz w:val="28"/>
          <w:szCs w:val="28"/>
        </w:rPr>
        <w:t xml:space="preserve"> в 2021 году</w:t>
      </w:r>
      <w:r>
        <w:rPr>
          <w:rFonts w:ascii="Times New Roman" w:hAnsi="Times New Roman" w:cs="Times New Roman"/>
          <w:sz w:val="28"/>
          <w:szCs w:val="28"/>
        </w:rPr>
        <w:t xml:space="preserve"> выросло в 1,5 раза, достигнув 42 301 ед. в 2021 году по сравнению с 27 760 ед. в 2017 году, но, не достигнув значения допандемийного 2019 года (51 482 ед.), что меньше на 17,8% 2019 года (рисунок 9).</w:t>
      </w:r>
    </w:p>
    <w:p w:rsidR="00536DD1" w:rsidRPr="00536DD1" w:rsidRDefault="00536DD1" w:rsidP="0061630F">
      <w:pPr>
        <w:spacing w:after="0" w:line="240" w:lineRule="auto"/>
        <w:ind w:firstLine="709"/>
        <w:jc w:val="both"/>
        <w:rPr>
          <w:rFonts w:ascii="Times New Roman" w:eastAsia="Times New Roman" w:hAnsi="Times New Roman" w:cs="Times New Roman"/>
          <w:sz w:val="28"/>
          <w:szCs w:val="28"/>
          <w:lang w:eastAsia="ru-RU"/>
        </w:rPr>
      </w:pPr>
      <w:r w:rsidRPr="00536DD1">
        <w:rPr>
          <w:rFonts w:ascii="Times New Roman" w:eastAsia="Times New Roman" w:hAnsi="Times New Roman" w:cs="Times New Roman"/>
          <w:sz w:val="28"/>
          <w:szCs w:val="28"/>
          <w:lang w:eastAsia="ru-RU"/>
        </w:rPr>
        <w:t>В структуре туристской деятельности внутренний туризм в 2022 году составил 41%, въездной - 22,5%, выездной - 36,5%. В сравнении с данными 2018 г. наблюдается увеличение доли внутреннего туризма с 35,4 до 41%, въездного – с 8,2 до 22,5%, сокращения выездного – с 56,4 до 36,5% в общей структуре обслуживания туристов [</w:t>
      </w:r>
      <w:r w:rsidRPr="00536DD1">
        <w:rPr>
          <w:rFonts w:ascii="Times New Roman" w:hAnsi="Times New Roman" w:cs="Times New Roman"/>
          <w:sz w:val="28"/>
          <w:szCs w:val="28"/>
          <w:shd w:val="clear" w:color="auto" w:fill="FFFFFF"/>
        </w:rPr>
        <w:t>3</w:t>
      </w:r>
      <w:r w:rsidRPr="00536DD1">
        <w:rPr>
          <w:rFonts w:ascii="Times New Roman" w:eastAsia="Times New Roman" w:hAnsi="Times New Roman" w:cs="Times New Roman"/>
          <w:sz w:val="28"/>
          <w:szCs w:val="28"/>
          <w:lang w:eastAsia="ru-RU"/>
        </w:rPr>
        <w:t>].</w:t>
      </w:r>
    </w:p>
    <w:p w:rsidR="00536DD1" w:rsidRDefault="00536DD1" w:rsidP="0061630F">
      <w:pPr>
        <w:spacing w:after="0" w:line="240" w:lineRule="auto"/>
        <w:ind w:firstLine="709"/>
        <w:jc w:val="both"/>
        <w:rPr>
          <w:rFonts w:ascii="Times New Roman" w:hAnsi="Times New Roman" w:cs="Times New Roman"/>
          <w:sz w:val="28"/>
          <w:szCs w:val="28"/>
        </w:rPr>
      </w:pPr>
    </w:p>
    <w:p w:rsidR="002D3034" w:rsidRDefault="002D3034" w:rsidP="0061630F">
      <w:pPr>
        <w:spacing w:after="0" w:line="240" w:lineRule="auto"/>
        <w:ind w:firstLine="709"/>
        <w:jc w:val="both"/>
        <w:rPr>
          <w:rFonts w:ascii="Times New Roman" w:hAnsi="Times New Roman" w:cs="Times New Roman"/>
          <w:sz w:val="28"/>
          <w:szCs w:val="28"/>
        </w:rPr>
      </w:pPr>
    </w:p>
    <w:p w:rsidR="002D3034" w:rsidRDefault="002D3034" w:rsidP="00536DD1">
      <w:pPr>
        <w:spacing w:after="0" w:line="240" w:lineRule="auto"/>
        <w:jc w:val="center"/>
        <w:rPr>
          <w:rFonts w:ascii="Times New Roman" w:hAnsi="Times New Roman" w:cs="Times New Roman"/>
          <w:sz w:val="28"/>
          <w:szCs w:val="28"/>
        </w:rPr>
      </w:pPr>
      <w:r>
        <w:rPr>
          <w:noProof/>
          <w:lang w:eastAsia="ru-RU"/>
        </w:rPr>
        <w:drawing>
          <wp:inline distT="0" distB="0" distL="0" distR="0" wp14:anchorId="57DCB6A4" wp14:editId="49578E90">
            <wp:extent cx="4987637" cy="1508166"/>
            <wp:effectExtent l="0" t="0" r="3810" b="0"/>
            <wp:docPr id="271" name="Диаграмма 2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6DD1" w:rsidRPr="00536DD1" w:rsidRDefault="00536DD1" w:rsidP="002D3034">
      <w:pPr>
        <w:spacing w:after="0" w:line="240" w:lineRule="auto"/>
        <w:ind w:firstLine="709"/>
        <w:jc w:val="center"/>
        <w:rPr>
          <w:rFonts w:ascii="Times New Roman" w:hAnsi="Times New Roman" w:cs="Times New Roman"/>
          <w:sz w:val="16"/>
          <w:szCs w:val="16"/>
          <w:shd w:val="clear" w:color="auto" w:fill="FFFFFF"/>
        </w:rPr>
      </w:pPr>
    </w:p>
    <w:p w:rsidR="002D3034" w:rsidRDefault="002D3034" w:rsidP="00536DD1">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Рисунок 9 – </w:t>
      </w:r>
      <w:r w:rsidRPr="008D24B1">
        <w:rPr>
          <w:rFonts w:ascii="Times New Roman" w:hAnsi="Times New Roman" w:cs="Times New Roman"/>
          <w:sz w:val="28"/>
          <w:szCs w:val="28"/>
        </w:rPr>
        <w:t>Количество юридических лиц, зарегистрированных в отраслях туризма</w:t>
      </w:r>
      <w:r>
        <w:rPr>
          <w:rFonts w:ascii="Times New Roman" w:hAnsi="Times New Roman" w:cs="Times New Roman"/>
          <w:sz w:val="28"/>
          <w:szCs w:val="28"/>
          <w:shd w:val="clear" w:color="auto" w:fill="FFFFFF"/>
        </w:rPr>
        <w:t xml:space="preserve"> РК за 2017-2021 годы, ед.</w:t>
      </w:r>
    </w:p>
    <w:p w:rsidR="00536DD1" w:rsidRPr="00536DD1" w:rsidRDefault="00536DD1" w:rsidP="002D3034">
      <w:pPr>
        <w:spacing w:after="0" w:line="240" w:lineRule="auto"/>
        <w:ind w:firstLine="709"/>
        <w:jc w:val="both"/>
        <w:rPr>
          <w:rFonts w:ascii="Times New Roman" w:hAnsi="Times New Roman" w:cs="Times New Roman"/>
          <w:sz w:val="16"/>
          <w:szCs w:val="16"/>
          <w:shd w:val="clear" w:color="auto" w:fill="FFFFFF"/>
        </w:rPr>
      </w:pPr>
    </w:p>
    <w:p w:rsidR="002D3034" w:rsidRDefault="002D3034" w:rsidP="002D3034">
      <w:pPr>
        <w:spacing w:after="0" w:line="240" w:lineRule="auto"/>
        <w:ind w:firstLine="709"/>
        <w:jc w:val="both"/>
        <w:rPr>
          <w:rFonts w:ascii="Times New Roman" w:hAnsi="Times New Roman" w:cs="Times New Roman"/>
          <w:sz w:val="24"/>
          <w:szCs w:val="24"/>
          <w:shd w:val="clear" w:color="auto" w:fill="FFFFFF"/>
        </w:rPr>
      </w:pPr>
      <w:r w:rsidRPr="00C72B8D">
        <w:rPr>
          <w:rFonts w:ascii="Times New Roman" w:hAnsi="Times New Roman" w:cs="Times New Roman"/>
          <w:sz w:val="24"/>
          <w:szCs w:val="24"/>
          <w:shd w:val="clear" w:color="auto" w:fill="FFFFFF"/>
        </w:rPr>
        <w:t xml:space="preserve">Примечание – Составлено по источнику </w:t>
      </w:r>
      <w:r w:rsidRPr="000D156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49</w:t>
      </w:r>
      <w:r w:rsidR="00536DD1">
        <w:rPr>
          <w:rFonts w:ascii="Times New Roman" w:hAnsi="Times New Roman" w:cs="Times New Roman"/>
          <w:sz w:val="24"/>
          <w:szCs w:val="24"/>
          <w:shd w:val="clear" w:color="auto" w:fill="FFFFFF"/>
        </w:rPr>
        <w:t>]</w:t>
      </w:r>
    </w:p>
    <w:p w:rsidR="002D3034" w:rsidRPr="006E640D" w:rsidRDefault="002D3034" w:rsidP="002D3034">
      <w:pPr>
        <w:shd w:val="clear" w:color="auto" w:fill="FFFFFF"/>
        <w:spacing w:after="0" w:line="240" w:lineRule="auto"/>
        <w:ind w:firstLine="709"/>
        <w:jc w:val="both"/>
        <w:rPr>
          <w:rFonts w:ascii="Times New Roman" w:eastAsia="Times New Roman" w:hAnsi="Times New Roman" w:cs="Times New Roman"/>
          <w:b/>
          <w:i/>
          <w:sz w:val="28"/>
          <w:szCs w:val="28"/>
          <w:lang w:eastAsia="ru-RU"/>
        </w:rPr>
      </w:pPr>
    </w:p>
    <w:p w:rsidR="002D3034" w:rsidRDefault="002D3034" w:rsidP="002D303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обслуженных посетителей по выездному туризму превалирует над количеством обслуженных посетителей по въездному и внутреннему туризму. При этом, количество обслуженных посетителей по въездному туризму превышало количество туристов по внутреннему туризму в 2018-2019 годы и составило в этот период более 8,5 млн</w:t>
      </w:r>
      <w:r w:rsidR="00536D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человек, после чего с пандемийного 2020 года до 2022 года въездные туристы резко сократились, так и не достигнув уровня 2018-2019 годов. Количество въездных туристов сократилось в 2021 году, (когда показатель был самым наименьшим за 13 лет и составил 1330,2 тыс. человек), почти в 2 раза показателей 2018 года. Тем не менее, в период 2020-2022 годы количество въездных т</w:t>
      </w:r>
      <w:r w:rsidR="00536DD1">
        <w:rPr>
          <w:rFonts w:ascii="Times New Roman" w:eastAsia="Times New Roman" w:hAnsi="Times New Roman" w:cs="Times New Roman"/>
          <w:sz w:val="28"/>
          <w:szCs w:val="28"/>
          <w:lang w:eastAsia="ru-RU"/>
        </w:rPr>
        <w:t xml:space="preserve">уристов начало увеличиваться и </w:t>
      </w:r>
      <w:r>
        <w:rPr>
          <w:rFonts w:ascii="Times New Roman" w:eastAsia="Times New Roman" w:hAnsi="Times New Roman" w:cs="Times New Roman"/>
          <w:sz w:val="28"/>
          <w:szCs w:val="28"/>
          <w:lang w:eastAsia="ru-RU"/>
        </w:rPr>
        <w:t>выросло более, чем в 2 раза в 2022 году по сравнению с пандемийным 2020 годом. Количество обслуженных посетителей по внутреннему туризму в целом выросло в 1,5 раза в 2022 году по сравнению с базовым 2018 годом (рисунок 10).</w:t>
      </w:r>
    </w:p>
    <w:p w:rsidR="00EA1408" w:rsidRPr="00536DD1" w:rsidRDefault="00EA1408" w:rsidP="00B30471">
      <w:pPr>
        <w:spacing w:after="0" w:line="240" w:lineRule="auto"/>
        <w:ind w:firstLine="709"/>
        <w:jc w:val="both"/>
        <w:rPr>
          <w:rFonts w:ascii="Times New Roman" w:hAnsi="Times New Roman" w:cs="Times New Roman"/>
          <w:noProof/>
          <w:sz w:val="28"/>
          <w:szCs w:val="28"/>
          <w:lang w:eastAsia="ru-RU"/>
        </w:rPr>
      </w:pPr>
    </w:p>
    <w:p w:rsidR="00EA1408" w:rsidRDefault="002D3034" w:rsidP="00B30471">
      <w:pPr>
        <w:spacing w:after="0" w:line="240" w:lineRule="auto"/>
        <w:ind w:firstLine="709"/>
        <w:jc w:val="both"/>
        <w:rPr>
          <w:rFonts w:ascii="Times New Roman" w:eastAsia="Times New Roman" w:hAnsi="Times New Roman" w:cs="Times New Roman"/>
          <w:sz w:val="28"/>
          <w:szCs w:val="28"/>
          <w:lang w:eastAsia="ru-RU"/>
        </w:rPr>
      </w:pPr>
      <w:r>
        <w:rPr>
          <w:noProof/>
          <w:lang w:eastAsia="ru-RU"/>
        </w:rPr>
        <w:drawing>
          <wp:inline distT="0" distB="0" distL="0" distR="0" wp14:anchorId="3F05141D" wp14:editId="40E1624B">
            <wp:extent cx="5343525" cy="2295525"/>
            <wp:effectExtent l="0" t="0" r="0" b="0"/>
            <wp:docPr id="272" name="Диаграмма 2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58CE" w:rsidRPr="00536DD1" w:rsidRDefault="00F158CE" w:rsidP="00B51DA1">
      <w:pPr>
        <w:spacing w:after="0" w:line="240" w:lineRule="auto"/>
        <w:ind w:firstLine="709"/>
        <w:jc w:val="center"/>
        <w:rPr>
          <w:rFonts w:ascii="Times New Roman" w:hAnsi="Times New Roman" w:cs="Times New Roman"/>
          <w:sz w:val="16"/>
          <w:szCs w:val="16"/>
          <w:shd w:val="clear" w:color="auto" w:fill="FFFFFF"/>
        </w:rPr>
      </w:pPr>
    </w:p>
    <w:p w:rsidR="002D3034" w:rsidRDefault="002D3034" w:rsidP="00536DD1">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Рисунок 10 – Количество о</w:t>
      </w:r>
      <w:r w:rsidRPr="00B51DA1">
        <w:rPr>
          <w:rFonts w:ascii="Times New Roman" w:hAnsi="Times New Roman" w:cs="Times New Roman"/>
          <w:sz w:val="28"/>
          <w:szCs w:val="28"/>
          <w:shd w:val="clear" w:color="auto" w:fill="FFFFFF"/>
        </w:rPr>
        <w:t>бслужен</w:t>
      </w:r>
      <w:r>
        <w:rPr>
          <w:rFonts w:ascii="Times New Roman" w:hAnsi="Times New Roman" w:cs="Times New Roman"/>
          <w:sz w:val="28"/>
          <w:szCs w:val="28"/>
          <w:shd w:val="clear" w:color="auto" w:fill="FFFFFF"/>
        </w:rPr>
        <w:t>ных</w:t>
      </w:r>
      <w:r w:rsidRPr="00B51DA1">
        <w:rPr>
          <w:rFonts w:ascii="Times New Roman" w:hAnsi="Times New Roman" w:cs="Times New Roman"/>
          <w:sz w:val="28"/>
          <w:szCs w:val="28"/>
          <w:shd w:val="clear" w:color="auto" w:fill="FFFFFF"/>
        </w:rPr>
        <w:t xml:space="preserve"> посетителей местами размещения по внутреннему/въездному</w:t>
      </w:r>
      <w:r>
        <w:rPr>
          <w:rFonts w:ascii="Times New Roman" w:hAnsi="Times New Roman" w:cs="Times New Roman"/>
          <w:sz w:val="28"/>
          <w:szCs w:val="28"/>
          <w:shd w:val="clear" w:color="auto" w:fill="FFFFFF"/>
        </w:rPr>
        <w:t>/выездному</w:t>
      </w:r>
      <w:r w:rsidRPr="00B51DA1">
        <w:rPr>
          <w:rFonts w:ascii="Times New Roman" w:hAnsi="Times New Roman" w:cs="Times New Roman"/>
          <w:sz w:val="28"/>
          <w:szCs w:val="28"/>
          <w:shd w:val="clear" w:color="auto" w:fill="FFFFFF"/>
        </w:rPr>
        <w:t xml:space="preserve"> туризму</w:t>
      </w:r>
      <w:r>
        <w:rPr>
          <w:rFonts w:ascii="Times New Roman" w:hAnsi="Times New Roman" w:cs="Times New Roman"/>
          <w:sz w:val="28"/>
          <w:szCs w:val="28"/>
          <w:shd w:val="clear" w:color="auto" w:fill="FFFFFF"/>
        </w:rPr>
        <w:t xml:space="preserve"> РК</w:t>
      </w:r>
    </w:p>
    <w:p w:rsidR="002D3034" w:rsidRDefault="002D3034" w:rsidP="00536DD1">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в 2018-2022 годы, тыс. чел.</w:t>
      </w:r>
    </w:p>
    <w:p w:rsidR="00536DD1" w:rsidRPr="00536DD1" w:rsidRDefault="00536DD1" w:rsidP="002D3034">
      <w:pPr>
        <w:spacing w:after="0" w:line="240" w:lineRule="auto"/>
        <w:ind w:firstLine="709"/>
        <w:jc w:val="both"/>
        <w:rPr>
          <w:rFonts w:ascii="Times New Roman" w:hAnsi="Times New Roman" w:cs="Times New Roman"/>
          <w:sz w:val="16"/>
          <w:szCs w:val="16"/>
          <w:shd w:val="clear" w:color="auto" w:fill="FFFFFF"/>
        </w:rPr>
      </w:pPr>
    </w:p>
    <w:p w:rsidR="002D3034" w:rsidRDefault="002D3034" w:rsidP="002D3034">
      <w:pPr>
        <w:spacing w:after="0" w:line="240" w:lineRule="auto"/>
        <w:ind w:firstLine="709"/>
        <w:jc w:val="both"/>
        <w:rPr>
          <w:rFonts w:ascii="Times New Roman" w:hAnsi="Times New Roman" w:cs="Times New Roman"/>
          <w:sz w:val="24"/>
          <w:szCs w:val="24"/>
          <w:shd w:val="clear" w:color="auto" w:fill="FFFFFF"/>
        </w:rPr>
      </w:pPr>
      <w:r w:rsidRPr="00C72B8D">
        <w:rPr>
          <w:rFonts w:ascii="Times New Roman" w:hAnsi="Times New Roman" w:cs="Times New Roman"/>
          <w:sz w:val="24"/>
          <w:szCs w:val="24"/>
          <w:shd w:val="clear" w:color="auto" w:fill="FFFFFF"/>
        </w:rPr>
        <w:t xml:space="preserve">Примечание – Составлено по </w:t>
      </w:r>
      <w:r w:rsidRPr="00A514B1">
        <w:rPr>
          <w:rFonts w:ascii="Times New Roman" w:hAnsi="Times New Roman" w:cs="Times New Roman"/>
          <w:sz w:val="24"/>
          <w:szCs w:val="24"/>
          <w:shd w:val="clear" w:color="auto" w:fill="FFFFFF"/>
        </w:rPr>
        <w:t>источнику [</w:t>
      </w:r>
      <w:r w:rsidRPr="008F7D4E">
        <w:rPr>
          <w:rFonts w:ascii="Times New Roman" w:hAnsi="Times New Roman" w:cs="Times New Roman"/>
          <w:sz w:val="24"/>
          <w:szCs w:val="24"/>
          <w:shd w:val="clear" w:color="auto" w:fill="FFFFFF"/>
        </w:rPr>
        <w:t>3</w:t>
      </w:r>
      <w:r w:rsidR="00536DD1">
        <w:rPr>
          <w:rFonts w:ascii="Times New Roman" w:hAnsi="Times New Roman" w:cs="Times New Roman"/>
          <w:sz w:val="24"/>
          <w:szCs w:val="24"/>
          <w:shd w:val="clear" w:color="auto" w:fill="FFFFFF"/>
        </w:rPr>
        <w:t>]</w:t>
      </w:r>
    </w:p>
    <w:p w:rsidR="002D3034" w:rsidRDefault="002D3034" w:rsidP="002D3034">
      <w:pPr>
        <w:spacing w:after="0" w:line="240" w:lineRule="auto"/>
        <w:ind w:firstLine="709"/>
        <w:jc w:val="both"/>
        <w:rPr>
          <w:rFonts w:ascii="Times New Roman" w:eastAsia="Times New Roman" w:hAnsi="Times New Roman" w:cs="Times New Roman"/>
          <w:sz w:val="28"/>
          <w:szCs w:val="28"/>
          <w:lang w:val="kk-KZ" w:eastAsia="ru-RU"/>
        </w:rPr>
      </w:pPr>
    </w:p>
    <w:p w:rsidR="002D3034" w:rsidRDefault="002D3034" w:rsidP="002D303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30471">
        <w:rPr>
          <w:rFonts w:ascii="Times New Roman" w:eastAsia="Times New Roman" w:hAnsi="Times New Roman" w:cs="Times New Roman"/>
          <w:sz w:val="28"/>
          <w:szCs w:val="28"/>
          <w:lang w:eastAsia="ru-RU"/>
        </w:rPr>
        <w:t>ест</w:t>
      </w:r>
      <w:r>
        <w:rPr>
          <w:rFonts w:ascii="Times New Roman" w:eastAsia="Times New Roman" w:hAnsi="Times New Roman" w:cs="Times New Roman"/>
          <w:sz w:val="28"/>
          <w:szCs w:val="28"/>
          <w:lang w:eastAsia="ru-RU"/>
        </w:rPr>
        <w:t>а</w:t>
      </w:r>
      <w:r w:rsidRPr="00B30471">
        <w:rPr>
          <w:rFonts w:ascii="Times New Roman" w:eastAsia="Times New Roman" w:hAnsi="Times New Roman" w:cs="Times New Roman"/>
          <w:sz w:val="28"/>
          <w:szCs w:val="28"/>
          <w:lang w:eastAsia="ru-RU"/>
        </w:rPr>
        <w:t xml:space="preserve"> размещения по типам и формам собственности</w:t>
      </w:r>
      <w:r>
        <w:rPr>
          <w:rFonts w:ascii="Times New Roman" w:eastAsia="Times New Roman" w:hAnsi="Times New Roman" w:cs="Times New Roman"/>
          <w:sz w:val="28"/>
          <w:szCs w:val="28"/>
          <w:lang w:eastAsia="ru-RU"/>
        </w:rPr>
        <w:t xml:space="preserve"> представлены превалирующей долей мест, принадлежащих частной собственности в размере 96,4% от мест размещения всех форм собственности. В государственной собственности находятся 2,5%</w:t>
      </w:r>
      <w:r w:rsidRPr="00F666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мест размещения; в иностранной – всего 1,1%.</w:t>
      </w:r>
    </w:p>
    <w:p w:rsidR="002D3034" w:rsidRDefault="002D3034" w:rsidP="002D3034">
      <w:pPr>
        <w:pStyle w:val="Default"/>
        <w:ind w:firstLine="709"/>
        <w:jc w:val="both"/>
        <w:rPr>
          <w:sz w:val="28"/>
          <w:szCs w:val="28"/>
        </w:rPr>
      </w:pPr>
      <w:r>
        <w:rPr>
          <w:sz w:val="28"/>
          <w:szCs w:val="28"/>
        </w:rPr>
        <w:t>По количеству мест размещения в первую тройку входят: а) гостиницы без ресторанов; б) о</w:t>
      </w:r>
      <w:r w:rsidRPr="00EE6B65">
        <w:rPr>
          <w:sz w:val="28"/>
          <w:szCs w:val="28"/>
        </w:rPr>
        <w:t>дноэтажные бунгало, сельские домики (шале), коттеджи, небольшие домики, квартиры</w:t>
      </w:r>
      <w:r>
        <w:rPr>
          <w:sz w:val="28"/>
          <w:szCs w:val="28"/>
        </w:rPr>
        <w:t>; в) гостиницы с рестораном.</w:t>
      </w:r>
    </w:p>
    <w:p w:rsidR="002D3034" w:rsidRDefault="002D3034" w:rsidP="002D3034">
      <w:pPr>
        <w:pStyle w:val="Default"/>
        <w:ind w:firstLine="709"/>
        <w:jc w:val="both"/>
        <w:rPr>
          <w:sz w:val="28"/>
          <w:szCs w:val="28"/>
        </w:rPr>
      </w:pPr>
      <w:r w:rsidRPr="00280479">
        <w:rPr>
          <w:sz w:val="28"/>
          <w:szCs w:val="28"/>
        </w:rPr>
        <w:t>По состоянию на 2022 год доля гостиниц без ресторанов от всех мест размещения составляет 37,2%</w:t>
      </w:r>
      <w:r>
        <w:rPr>
          <w:sz w:val="28"/>
          <w:szCs w:val="28"/>
        </w:rPr>
        <w:t xml:space="preserve"> (рисунок 11)</w:t>
      </w:r>
      <w:r w:rsidRPr="00280479">
        <w:rPr>
          <w:sz w:val="28"/>
          <w:szCs w:val="28"/>
        </w:rPr>
        <w:t xml:space="preserve">. </w:t>
      </w:r>
      <w:r w:rsidRPr="0006202E">
        <w:rPr>
          <w:sz w:val="28"/>
          <w:szCs w:val="28"/>
        </w:rPr>
        <w:t>Их численность выросла с 2018 по 2022 годы на 14,4% (с 1292 ед. до 1478 ед.), однако сократилась в 2020 году по причине коронакризиса.</w:t>
      </w:r>
    </w:p>
    <w:p w:rsidR="00D411EC" w:rsidRDefault="00D411EC" w:rsidP="00353356">
      <w:pPr>
        <w:pStyle w:val="Default"/>
        <w:ind w:firstLine="709"/>
        <w:jc w:val="both"/>
        <w:rPr>
          <w:sz w:val="28"/>
          <w:szCs w:val="28"/>
          <w:lang w:val="kk-KZ"/>
        </w:rPr>
      </w:pPr>
    </w:p>
    <w:p w:rsidR="00D411EC" w:rsidRDefault="00D411EC" w:rsidP="00353356">
      <w:pPr>
        <w:pStyle w:val="Default"/>
        <w:ind w:firstLine="709"/>
        <w:jc w:val="both"/>
        <w:rPr>
          <w:sz w:val="28"/>
          <w:szCs w:val="28"/>
          <w:lang w:val="kk-KZ"/>
        </w:rPr>
      </w:pPr>
      <w:r>
        <w:rPr>
          <w:noProof/>
          <w:lang w:eastAsia="ru-RU"/>
        </w:rPr>
        <w:drawing>
          <wp:inline distT="0" distB="0" distL="0" distR="0" wp14:anchorId="763C6403" wp14:editId="05D5B803">
            <wp:extent cx="5448300" cy="3181350"/>
            <wp:effectExtent l="0" t="0" r="0" b="0"/>
            <wp:docPr id="282" name="Диаграмма 2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11EC" w:rsidRPr="00536DD1" w:rsidRDefault="00D411EC" w:rsidP="00353356">
      <w:pPr>
        <w:pStyle w:val="Default"/>
        <w:ind w:firstLine="709"/>
        <w:jc w:val="both"/>
        <w:rPr>
          <w:sz w:val="16"/>
          <w:szCs w:val="16"/>
          <w:lang w:val="kk-KZ"/>
        </w:rPr>
      </w:pPr>
    </w:p>
    <w:p w:rsidR="009E2AAD" w:rsidRPr="0061630F" w:rsidRDefault="00EC1494" w:rsidP="0061630F">
      <w:pPr>
        <w:spacing w:after="0" w:line="240" w:lineRule="auto"/>
        <w:jc w:val="center"/>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Рисунок </w:t>
      </w:r>
      <w:r w:rsidR="009C5334" w:rsidRPr="0061630F">
        <w:rPr>
          <w:rFonts w:ascii="Times New Roman" w:hAnsi="Times New Roman" w:cs="Times New Roman"/>
          <w:sz w:val="28"/>
          <w:szCs w:val="28"/>
          <w:shd w:val="clear" w:color="auto" w:fill="FFFFFF"/>
        </w:rPr>
        <w:t>11</w:t>
      </w:r>
      <w:r w:rsidRPr="0061630F">
        <w:rPr>
          <w:rFonts w:ascii="Times New Roman" w:hAnsi="Times New Roman" w:cs="Times New Roman"/>
          <w:sz w:val="28"/>
          <w:szCs w:val="28"/>
          <w:shd w:val="clear" w:color="auto" w:fill="FFFFFF"/>
        </w:rPr>
        <w:t xml:space="preserve"> – Количество </w:t>
      </w:r>
      <w:r w:rsidR="009E2AAD" w:rsidRPr="0061630F">
        <w:rPr>
          <w:rFonts w:ascii="Times New Roman" w:hAnsi="Times New Roman" w:cs="Times New Roman"/>
          <w:sz w:val="28"/>
          <w:szCs w:val="28"/>
          <w:shd w:val="clear" w:color="auto" w:fill="FFFFFF"/>
        </w:rPr>
        <w:t>мест</w:t>
      </w:r>
      <w:r w:rsidRPr="0061630F">
        <w:rPr>
          <w:rFonts w:ascii="Times New Roman" w:hAnsi="Times New Roman" w:cs="Times New Roman"/>
          <w:sz w:val="28"/>
          <w:szCs w:val="28"/>
          <w:shd w:val="clear" w:color="auto" w:fill="FFFFFF"/>
        </w:rPr>
        <w:t xml:space="preserve"> размещения по</w:t>
      </w:r>
      <w:r w:rsidR="009E2AAD" w:rsidRPr="0061630F">
        <w:rPr>
          <w:rFonts w:ascii="Times New Roman" w:hAnsi="Times New Roman" w:cs="Times New Roman"/>
          <w:sz w:val="28"/>
          <w:szCs w:val="28"/>
          <w:shd w:val="clear" w:color="auto" w:fill="FFFFFF"/>
        </w:rPr>
        <w:t xml:space="preserve"> типам туризма </w:t>
      </w:r>
      <w:r w:rsidR="00FC4CC2" w:rsidRPr="0061630F">
        <w:rPr>
          <w:rFonts w:ascii="Times New Roman" w:hAnsi="Times New Roman" w:cs="Times New Roman"/>
          <w:sz w:val="28"/>
          <w:szCs w:val="28"/>
          <w:shd w:val="clear" w:color="auto" w:fill="FFFFFF"/>
        </w:rPr>
        <w:t>РК</w:t>
      </w:r>
    </w:p>
    <w:p w:rsidR="00EC1494" w:rsidRPr="0061630F" w:rsidRDefault="00EC1494" w:rsidP="0061630F">
      <w:pPr>
        <w:spacing w:after="0" w:line="240" w:lineRule="auto"/>
        <w:jc w:val="center"/>
        <w:rPr>
          <w:rFonts w:ascii="Times New Roman" w:eastAsia="Times New Roman" w:hAnsi="Times New Roman" w:cs="Times New Roman"/>
          <w:sz w:val="28"/>
          <w:szCs w:val="28"/>
          <w:lang w:eastAsia="ru-RU"/>
        </w:rPr>
      </w:pPr>
      <w:r w:rsidRPr="0061630F">
        <w:rPr>
          <w:rFonts w:ascii="Times New Roman" w:hAnsi="Times New Roman" w:cs="Times New Roman"/>
          <w:sz w:val="28"/>
          <w:szCs w:val="28"/>
          <w:shd w:val="clear" w:color="auto" w:fill="FFFFFF"/>
        </w:rPr>
        <w:t xml:space="preserve">в 2022 году, </w:t>
      </w:r>
      <w:r w:rsidR="00EC68EB" w:rsidRPr="0061630F">
        <w:rPr>
          <w:rFonts w:ascii="Times New Roman" w:hAnsi="Times New Roman" w:cs="Times New Roman"/>
          <w:sz w:val="28"/>
          <w:szCs w:val="28"/>
          <w:shd w:val="clear" w:color="auto" w:fill="FFFFFF"/>
        </w:rPr>
        <w:t>ед.</w:t>
      </w:r>
    </w:p>
    <w:p w:rsidR="00536DD1" w:rsidRPr="0061630F" w:rsidRDefault="00536DD1" w:rsidP="0061630F">
      <w:pPr>
        <w:spacing w:after="0" w:line="240" w:lineRule="auto"/>
        <w:ind w:firstLine="709"/>
        <w:jc w:val="both"/>
        <w:rPr>
          <w:rFonts w:ascii="Times New Roman" w:hAnsi="Times New Roman" w:cs="Times New Roman"/>
          <w:sz w:val="16"/>
          <w:szCs w:val="16"/>
          <w:shd w:val="clear" w:color="auto" w:fill="FFFFFF"/>
        </w:rPr>
      </w:pPr>
    </w:p>
    <w:p w:rsidR="00EC1494" w:rsidRPr="0061630F" w:rsidRDefault="00EC1494" w:rsidP="0061630F">
      <w:pPr>
        <w:spacing w:after="0" w:line="240" w:lineRule="auto"/>
        <w:ind w:firstLine="709"/>
        <w:jc w:val="both"/>
        <w:rPr>
          <w:rFonts w:ascii="Times New Roman" w:hAnsi="Times New Roman" w:cs="Times New Roman"/>
          <w:sz w:val="24"/>
          <w:szCs w:val="24"/>
          <w:shd w:val="clear" w:color="auto" w:fill="FFFFFF"/>
        </w:rPr>
      </w:pPr>
      <w:r w:rsidRPr="0061630F">
        <w:rPr>
          <w:rFonts w:ascii="Times New Roman" w:hAnsi="Times New Roman" w:cs="Times New Roman"/>
          <w:sz w:val="24"/>
          <w:szCs w:val="24"/>
          <w:shd w:val="clear" w:color="auto" w:fill="FFFFFF"/>
        </w:rPr>
        <w:t>Примечание – Составлено по источнику [</w:t>
      </w:r>
      <w:r w:rsidR="00A514B1" w:rsidRPr="0061630F">
        <w:rPr>
          <w:rFonts w:ascii="Times New Roman" w:hAnsi="Times New Roman" w:cs="Times New Roman"/>
          <w:sz w:val="24"/>
          <w:szCs w:val="24"/>
          <w:shd w:val="clear" w:color="auto" w:fill="FFFFFF"/>
        </w:rPr>
        <w:t>3</w:t>
      </w:r>
      <w:r w:rsidR="00536DD1" w:rsidRPr="0061630F">
        <w:rPr>
          <w:rFonts w:ascii="Times New Roman" w:hAnsi="Times New Roman" w:cs="Times New Roman"/>
          <w:sz w:val="24"/>
          <w:szCs w:val="24"/>
          <w:shd w:val="clear" w:color="auto" w:fill="FFFFFF"/>
        </w:rPr>
        <w:t>]</w:t>
      </w:r>
    </w:p>
    <w:p w:rsidR="00A34462" w:rsidRPr="0061630F" w:rsidRDefault="00A34462" w:rsidP="0061630F">
      <w:pPr>
        <w:pStyle w:val="Default"/>
        <w:ind w:firstLine="709"/>
        <w:jc w:val="center"/>
        <w:rPr>
          <w:sz w:val="28"/>
          <w:szCs w:val="28"/>
        </w:rPr>
      </w:pPr>
    </w:p>
    <w:p w:rsidR="00536DD1" w:rsidRPr="0061630F" w:rsidRDefault="00536DD1" w:rsidP="0061630F">
      <w:pPr>
        <w:pStyle w:val="Default"/>
        <w:ind w:firstLine="709"/>
        <w:jc w:val="both"/>
        <w:rPr>
          <w:sz w:val="28"/>
          <w:szCs w:val="28"/>
        </w:rPr>
      </w:pPr>
      <w:r w:rsidRPr="0061630F">
        <w:rPr>
          <w:sz w:val="28"/>
          <w:szCs w:val="28"/>
        </w:rPr>
        <w:t>Одноэтажные бунгало, сельские домики (шале), коттеджи, небольшие домики, квартиры составляют 29,4% от всех мест размещения. Количество их ежегодно увеличивалось и выросло в 2,7 раза в 2022 г. за последние десять лет.</w:t>
      </w:r>
    </w:p>
    <w:p w:rsidR="00536DD1" w:rsidRPr="0061630F" w:rsidRDefault="00536DD1" w:rsidP="0061630F">
      <w:pPr>
        <w:pStyle w:val="Default"/>
        <w:ind w:firstLine="709"/>
        <w:jc w:val="both"/>
        <w:rPr>
          <w:sz w:val="28"/>
          <w:szCs w:val="28"/>
          <w:lang w:val="kk-KZ"/>
        </w:rPr>
      </w:pPr>
      <w:r w:rsidRPr="0061630F">
        <w:rPr>
          <w:sz w:val="28"/>
          <w:szCs w:val="28"/>
        </w:rPr>
        <w:t xml:space="preserve">Доля гостиниц с рестораном составляет 20,8% от всех мест размещения, количество которых выросло в 2,3 раза в 2022 году по сравнению с 2010 годом (с 355 ед. до 824 ед.). </w:t>
      </w:r>
    </w:p>
    <w:p w:rsidR="00752F82" w:rsidRPr="0061630F" w:rsidRDefault="000017E4" w:rsidP="0061630F">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lang w:val="kk-KZ"/>
        </w:rPr>
        <w:t xml:space="preserve">Среди </w:t>
      </w:r>
      <w:r w:rsidR="00353356" w:rsidRPr="0061630F">
        <w:rPr>
          <w:rFonts w:ascii="Times New Roman" w:hAnsi="Times New Roman" w:cs="Times New Roman"/>
          <w:sz w:val="28"/>
          <w:szCs w:val="28"/>
          <w:lang w:val="kk-KZ"/>
        </w:rPr>
        <w:t>мест размещения преобладают стандартные номера, которые составляют 6</w:t>
      </w:r>
      <w:r w:rsidR="005550A7" w:rsidRPr="0061630F">
        <w:rPr>
          <w:rFonts w:ascii="Times New Roman" w:hAnsi="Times New Roman" w:cs="Times New Roman"/>
          <w:sz w:val="28"/>
          <w:szCs w:val="28"/>
          <w:lang w:val="kk-KZ"/>
        </w:rPr>
        <w:t>9,6</w:t>
      </w:r>
      <w:r w:rsidR="00353356" w:rsidRPr="0061630F">
        <w:rPr>
          <w:rFonts w:ascii="Times New Roman" w:hAnsi="Times New Roman" w:cs="Times New Roman"/>
          <w:sz w:val="28"/>
          <w:szCs w:val="28"/>
          <w:lang w:val="kk-KZ"/>
        </w:rPr>
        <w:t>% всех номеров; номера без удобств -1</w:t>
      </w:r>
      <w:r w:rsidR="005550A7" w:rsidRPr="0061630F">
        <w:rPr>
          <w:rFonts w:ascii="Times New Roman" w:hAnsi="Times New Roman" w:cs="Times New Roman"/>
          <w:sz w:val="28"/>
          <w:szCs w:val="28"/>
          <w:lang w:val="kk-KZ"/>
        </w:rPr>
        <w:t>3,9</w:t>
      </w:r>
      <w:r w:rsidR="00353356" w:rsidRPr="0061630F">
        <w:rPr>
          <w:rFonts w:ascii="Times New Roman" w:hAnsi="Times New Roman" w:cs="Times New Roman"/>
          <w:sz w:val="28"/>
          <w:szCs w:val="28"/>
          <w:lang w:val="kk-KZ"/>
        </w:rPr>
        <w:t>% всех номеров; номера класса «люкс» - 1</w:t>
      </w:r>
      <w:r w:rsidR="005550A7" w:rsidRPr="0061630F">
        <w:rPr>
          <w:rFonts w:ascii="Times New Roman" w:hAnsi="Times New Roman" w:cs="Times New Roman"/>
          <w:sz w:val="28"/>
          <w:szCs w:val="28"/>
          <w:lang w:val="kk-KZ"/>
        </w:rPr>
        <w:t>3,2</w:t>
      </w:r>
      <w:r w:rsidR="00353356" w:rsidRPr="0061630F">
        <w:rPr>
          <w:rFonts w:ascii="Times New Roman" w:hAnsi="Times New Roman" w:cs="Times New Roman"/>
          <w:sz w:val="28"/>
          <w:szCs w:val="28"/>
          <w:lang w:val="kk-KZ"/>
        </w:rPr>
        <w:t>%; апартаменты – 2,</w:t>
      </w:r>
      <w:r w:rsidR="005550A7" w:rsidRPr="0061630F">
        <w:rPr>
          <w:rFonts w:ascii="Times New Roman" w:hAnsi="Times New Roman" w:cs="Times New Roman"/>
          <w:sz w:val="28"/>
          <w:szCs w:val="28"/>
          <w:lang w:val="kk-KZ"/>
        </w:rPr>
        <w:t>6</w:t>
      </w:r>
      <w:r w:rsidR="00353356" w:rsidRPr="0061630F">
        <w:rPr>
          <w:rFonts w:ascii="Times New Roman" w:hAnsi="Times New Roman" w:cs="Times New Roman"/>
          <w:sz w:val="28"/>
          <w:szCs w:val="28"/>
          <w:lang w:val="kk-KZ"/>
        </w:rPr>
        <w:t>%</w:t>
      </w:r>
      <w:r w:rsidR="00752F82" w:rsidRPr="0061630F">
        <w:rPr>
          <w:rFonts w:ascii="Times New Roman" w:hAnsi="Times New Roman" w:cs="Times New Roman"/>
          <w:sz w:val="28"/>
          <w:szCs w:val="28"/>
          <w:lang w:val="kk-KZ"/>
        </w:rPr>
        <w:t xml:space="preserve"> </w:t>
      </w:r>
      <w:r w:rsidR="00752F82" w:rsidRPr="0061630F">
        <w:rPr>
          <w:rFonts w:ascii="Times New Roman" w:hAnsi="Times New Roman" w:cs="Times New Roman"/>
          <w:sz w:val="28"/>
          <w:szCs w:val="28"/>
          <w:shd w:val="clear" w:color="auto" w:fill="FFFFFF"/>
        </w:rPr>
        <w:t>[</w:t>
      </w:r>
      <w:r w:rsidR="00A514B1" w:rsidRPr="0061630F">
        <w:rPr>
          <w:rFonts w:ascii="Times New Roman" w:hAnsi="Times New Roman" w:cs="Times New Roman"/>
          <w:sz w:val="28"/>
          <w:szCs w:val="28"/>
          <w:shd w:val="clear" w:color="auto" w:fill="FFFFFF"/>
        </w:rPr>
        <w:t>3</w:t>
      </w:r>
      <w:r w:rsidR="00752F82" w:rsidRPr="0061630F">
        <w:rPr>
          <w:rFonts w:ascii="Times New Roman" w:hAnsi="Times New Roman" w:cs="Times New Roman"/>
          <w:sz w:val="28"/>
          <w:szCs w:val="28"/>
          <w:shd w:val="clear" w:color="auto" w:fill="FFFFFF"/>
        </w:rPr>
        <w:t>].</w:t>
      </w:r>
    </w:p>
    <w:p w:rsidR="00752F82" w:rsidRPr="0061630F" w:rsidRDefault="00372236" w:rsidP="0061630F">
      <w:pPr>
        <w:spacing w:after="0" w:line="240" w:lineRule="auto"/>
        <w:ind w:firstLine="709"/>
        <w:jc w:val="both"/>
        <w:rPr>
          <w:rFonts w:ascii="Times New Roman" w:hAnsi="Times New Roman" w:cs="Times New Roman"/>
          <w:sz w:val="24"/>
          <w:szCs w:val="24"/>
          <w:shd w:val="clear" w:color="auto" w:fill="FFFFFF"/>
        </w:rPr>
      </w:pPr>
      <w:r w:rsidRPr="0061630F">
        <w:rPr>
          <w:rFonts w:ascii="Times New Roman" w:hAnsi="Times New Roman" w:cs="Times New Roman"/>
          <w:sz w:val="28"/>
          <w:szCs w:val="28"/>
          <w:lang w:val="kk-KZ"/>
        </w:rPr>
        <w:t>В зависимости от категории</w:t>
      </w:r>
      <w:r w:rsidR="005550A7" w:rsidRPr="0061630F">
        <w:rPr>
          <w:rFonts w:ascii="Times New Roman" w:hAnsi="Times New Roman" w:cs="Times New Roman"/>
          <w:sz w:val="28"/>
          <w:szCs w:val="28"/>
          <w:lang w:val="kk-KZ"/>
        </w:rPr>
        <w:t xml:space="preserve"> среди мест размещения со статусом «звезды» </w:t>
      </w:r>
      <w:r w:rsidRPr="0061630F">
        <w:rPr>
          <w:rFonts w:ascii="Times New Roman" w:hAnsi="Times New Roman" w:cs="Times New Roman"/>
          <w:sz w:val="28"/>
          <w:szCs w:val="28"/>
          <w:lang w:val="kk-KZ"/>
        </w:rPr>
        <w:t>преобладают места размещения со статусом 4*, доля которых составляет 1,</w:t>
      </w:r>
      <w:r w:rsidR="005550A7" w:rsidRPr="0061630F">
        <w:rPr>
          <w:rFonts w:ascii="Times New Roman" w:hAnsi="Times New Roman" w:cs="Times New Roman"/>
          <w:sz w:val="28"/>
          <w:szCs w:val="28"/>
          <w:lang w:val="kk-KZ"/>
        </w:rPr>
        <w:t>5</w:t>
      </w:r>
      <w:r w:rsidRPr="0061630F">
        <w:rPr>
          <w:rFonts w:ascii="Times New Roman" w:hAnsi="Times New Roman" w:cs="Times New Roman"/>
          <w:sz w:val="28"/>
          <w:szCs w:val="28"/>
          <w:lang w:val="kk-KZ"/>
        </w:rPr>
        <w:t>% от всей численности мест разм</w:t>
      </w:r>
      <w:r w:rsidR="005550A7" w:rsidRPr="0061630F">
        <w:rPr>
          <w:rFonts w:ascii="Times New Roman" w:hAnsi="Times New Roman" w:cs="Times New Roman"/>
          <w:sz w:val="28"/>
          <w:szCs w:val="28"/>
          <w:lang w:val="kk-KZ"/>
        </w:rPr>
        <w:t>ещения; 3* - доля составляет 1,1</w:t>
      </w:r>
      <w:r w:rsidRPr="0061630F">
        <w:rPr>
          <w:rFonts w:ascii="Times New Roman" w:hAnsi="Times New Roman" w:cs="Times New Roman"/>
          <w:sz w:val="28"/>
          <w:szCs w:val="28"/>
          <w:lang w:val="kk-KZ"/>
        </w:rPr>
        <w:t>%; 5* - доля составляет 0,</w:t>
      </w:r>
      <w:r w:rsidR="005550A7" w:rsidRPr="0061630F">
        <w:rPr>
          <w:rFonts w:ascii="Times New Roman" w:hAnsi="Times New Roman" w:cs="Times New Roman"/>
          <w:sz w:val="28"/>
          <w:szCs w:val="28"/>
          <w:lang w:val="kk-KZ"/>
        </w:rPr>
        <w:t>6</w:t>
      </w:r>
      <w:r w:rsidRPr="0061630F">
        <w:rPr>
          <w:rFonts w:ascii="Times New Roman" w:hAnsi="Times New Roman" w:cs="Times New Roman"/>
          <w:sz w:val="28"/>
          <w:szCs w:val="28"/>
          <w:lang w:val="kk-KZ"/>
        </w:rPr>
        <w:t>%; 2* - доля составляет 0,</w:t>
      </w:r>
      <w:r w:rsidR="005550A7" w:rsidRPr="0061630F">
        <w:rPr>
          <w:rFonts w:ascii="Times New Roman" w:hAnsi="Times New Roman" w:cs="Times New Roman"/>
          <w:sz w:val="28"/>
          <w:szCs w:val="28"/>
          <w:lang w:val="kk-KZ"/>
        </w:rPr>
        <w:t>1</w:t>
      </w:r>
      <w:r w:rsidRPr="0061630F">
        <w:rPr>
          <w:rFonts w:ascii="Times New Roman" w:hAnsi="Times New Roman" w:cs="Times New Roman"/>
          <w:sz w:val="28"/>
          <w:szCs w:val="28"/>
          <w:lang w:val="kk-KZ"/>
        </w:rPr>
        <w:t>%; 1* - 0,</w:t>
      </w:r>
      <w:r w:rsidR="005550A7" w:rsidRPr="0061630F">
        <w:rPr>
          <w:rFonts w:ascii="Times New Roman" w:hAnsi="Times New Roman" w:cs="Times New Roman"/>
          <w:sz w:val="28"/>
          <w:szCs w:val="28"/>
          <w:lang w:val="kk-KZ"/>
        </w:rPr>
        <w:t>05</w:t>
      </w:r>
      <w:r w:rsidRPr="0061630F">
        <w:rPr>
          <w:rFonts w:ascii="Times New Roman" w:hAnsi="Times New Roman" w:cs="Times New Roman"/>
          <w:sz w:val="28"/>
          <w:szCs w:val="28"/>
          <w:lang w:val="kk-KZ"/>
        </w:rPr>
        <w:t>%.</w:t>
      </w:r>
      <w:r w:rsidR="005550A7" w:rsidRPr="0061630F">
        <w:rPr>
          <w:rFonts w:ascii="Times New Roman" w:hAnsi="Times New Roman" w:cs="Times New Roman"/>
          <w:sz w:val="28"/>
          <w:szCs w:val="28"/>
          <w:lang w:val="kk-KZ"/>
        </w:rPr>
        <w:t xml:space="preserve"> Без статуса «звезды» предпочительными местами размещения туристов являются гостиницы без категорий, занимающих 54,7% всех мест размещения</w:t>
      </w:r>
      <w:r w:rsidR="008D7F06" w:rsidRPr="0061630F">
        <w:rPr>
          <w:rFonts w:ascii="Times New Roman" w:hAnsi="Times New Roman" w:cs="Times New Roman"/>
          <w:sz w:val="28"/>
          <w:szCs w:val="28"/>
          <w:lang w:val="kk-KZ"/>
        </w:rPr>
        <w:t>;</w:t>
      </w:r>
      <w:r w:rsidR="005550A7" w:rsidRPr="0061630F">
        <w:rPr>
          <w:rFonts w:ascii="Times New Roman" w:hAnsi="Times New Roman" w:cs="Times New Roman"/>
          <w:sz w:val="28"/>
          <w:szCs w:val="28"/>
          <w:lang w:val="kk-KZ"/>
        </w:rPr>
        <w:t xml:space="preserve"> прочие места размещения занимают 42%</w:t>
      </w:r>
      <w:r w:rsidR="00752F82" w:rsidRPr="0061630F">
        <w:rPr>
          <w:rFonts w:ascii="Times New Roman" w:hAnsi="Times New Roman" w:cs="Times New Roman"/>
          <w:sz w:val="28"/>
          <w:szCs w:val="28"/>
          <w:lang w:val="kk-KZ"/>
        </w:rPr>
        <w:t xml:space="preserve"> </w:t>
      </w:r>
      <w:r w:rsidR="00752F82" w:rsidRPr="0061630F">
        <w:rPr>
          <w:rFonts w:ascii="Times New Roman" w:hAnsi="Times New Roman" w:cs="Times New Roman"/>
          <w:sz w:val="28"/>
          <w:szCs w:val="28"/>
          <w:shd w:val="clear" w:color="auto" w:fill="FFFFFF"/>
        </w:rPr>
        <w:t>[</w:t>
      </w:r>
      <w:r w:rsidR="00A514B1" w:rsidRPr="0061630F">
        <w:rPr>
          <w:rFonts w:ascii="Times New Roman" w:hAnsi="Times New Roman" w:cs="Times New Roman"/>
          <w:sz w:val="28"/>
          <w:szCs w:val="28"/>
          <w:shd w:val="clear" w:color="auto" w:fill="FFFFFF"/>
        </w:rPr>
        <w:t>3</w:t>
      </w:r>
      <w:r w:rsidR="00752F82" w:rsidRPr="0061630F">
        <w:rPr>
          <w:rFonts w:ascii="Times New Roman" w:hAnsi="Times New Roman" w:cs="Times New Roman"/>
          <w:sz w:val="24"/>
          <w:szCs w:val="24"/>
          <w:shd w:val="clear" w:color="auto" w:fill="FFFFFF"/>
        </w:rPr>
        <w:t>].</w:t>
      </w:r>
    </w:p>
    <w:p w:rsidR="00FF71D1" w:rsidRPr="0061630F" w:rsidRDefault="009501E7" w:rsidP="0061630F">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lang w:val="kk-KZ"/>
        </w:rPr>
        <w:t xml:space="preserve">По объемам оказанных услуг основную долю </w:t>
      </w:r>
      <w:r w:rsidR="00054DD3" w:rsidRPr="0061630F">
        <w:rPr>
          <w:rFonts w:ascii="Times New Roman" w:hAnsi="Times New Roman" w:cs="Times New Roman"/>
          <w:sz w:val="28"/>
          <w:szCs w:val="28"/>
          <w:lang w:val="kk-KZ"/>
        </w:rPr>
        <w:t>в 202</w:t>
      </w:r>
      <w:r w:rsidR="009779FF" w:rsidRPr="0061630F">
        <w:rPr>
          <w:rFonts w:ascii="Times New Roman" w:hAnsi="Times New Roman" w:cs="Times New Roman"/>
          <w:sz w:val="28"/>
          <w:szCs w:val="28"/>
          <w:lang w:val="kk-KZ"/>
        </w:rPr>
        <w:t>2</w:t>
      </w:r>
      <w:r w:rsidR="00054DD3" w:rsidRPr="0061630F">
        <w:rPr>
          <w:rFonts w:ascii="Times New Roman" w:hAnsi="Times New Roman" w:cs="Times New Roman"/>
          <w:sz w:val="28"/>
          <w:szCs w:val="28"/>
          <w:lang w:val="kk-KZ"/>
        </w:rPr>
        <w:t xml:space="preserve"> году </w:t>
      </w:r>
      <w:r w:rsidRPr="0061630F">
        <w:rPr>
          <w:rFonts w:ascii="Times New Roman" w:hAnsi="Times New Roman" w:cs="Times New Roman"/>
          <w:sz w:val="28"/>
          <w:szCs w:val="28"/>
          <w:lang w:val="kk-KZ"/>
        </w:rPr>
        <w:t xml:space="preserve">составляют </w:t>
      </w:r>
      <w:r w:rsidR="00054DD3" w:rsidRPr="0061630F">
        <w:rPr>
          <w:rFonts w:ascii="Times New Roman" w:hAnsi="Times New Roman" w:cs="Times New Roman"/>
          <w:sz w:val="28"/>
          <w:szCs w:val="28"/>
          <w:lang w:val="kk-KZ"/>
        </w:rPr>
        <w:t>гостиницы с рестораном</w:t>
      </w:r>
      <w:r w:rsidR="00607F4E" w:rsidRPr="0061630F">
        <w:rPr>
          <w:rFonts w:ascii="Times New Roman" w:hAnsi="Times New Roman" w:cs="Times New Roman"/>
          <w:sz w:val="28"/>
          <w:szCs w:val="28"/>
          <w:lang w:val="kk-KZ"/>
        </w:rPr>
        <w:t xml:space="preserve">, которые составили </w:t>
      </w:r>
      <w:r w:rsidR="00D10263" w:rsidRPr="0061630F">
        <w:rPr>
          <w:rFonts w:ascii="Times New Roman" w:hAnsi="Times New Roman" w:cs="Times New Roman"/>
          <w:sz w:val="28"/>
          <w:szCs w:val="28"/>
          <w:lang w:val="kk-KZ"/>
        </w:rPr>
        <w:t>126,3</w:t>
      </w:r>
      <w:r w:rsidR="00607F4E" w:rsidRPr="0061630F">
        <w:rPr>
          <w:rFonts w:ascii="Times New Roman" w:hAnsi="Times New Roman" w:cs="Times New Roman"/>
          <w:sz w:val="28"/>
          <w:szCs w:val="28"/>
          <w:lang w:val="kk-KZ"/>
        </w:rPr>
        <w:t xml:space="preserve"> млрд тенге</w:t>
      </w:r>
      <w:r w:rsidR="00A04EBA" w:rsidRPr="0061630F">
        <w:rPr>
          <w:rFonts w:ascii="Times New Roman" w:hAnsi="Times New Roman" w:cs="Times New Roman"/>
          <w:sz w:val="28"/>
          <w:szCs w:val="28"/>
          <w:lang w:val="kk-KZ"/>
        </w:rPr>
        <w:t>, что составляют</w:t>
      </w:r>
      <w:r w:rsidR="00D10263" w:rsidRPr="0061630F">
        <w:rPr>
          <w:rFonts w:ascii="Times New Roman" w:hAnsi="Times New Roman" w:cs="Times New Roman"/>
          <w:sz w:val="28"/>
          <w:szCs w:val="28"/>
          <w:lang w:val="kk-KZ"/>
        </w:rPr>
        <w:t xml:space="preserve"> 69,1</w:t>
      </w:r>
      <w:r w:rsidR="00607F4E" w:rsidRPr="0061630F">
        <w:rPr>
          <w:rFonts w:ascii="Times New Roman" w:hAnsi="Times New Roman" w:cs="Times New Roman"/>
          <w:sz w:val="28"/>
          <w:szCs w:val="28"/>
          <w:lang w:val="kk-KZ"/>
        </w:rPr>
        <w:t>%</w:t>
      </w:r>
      <w:r w:rsidR="00A04EBA" w:rsidRPr="0061630F">
        <w:rPr>
          <w:rFonts w:ascii="Times New Roman" w:hAnsi="Times New Roman" w:cs="Times New Roman"/>
          <w:sz w:val="28"/>
          <w:szCs w:val="28"/>
          <w:lang w:val="kk-KZ"/>
        </w:rPr>
        <w:t xml:space="preserve"> всех оказанных услуг. Гостиницы без ресторана </w:t>
      </w:r>
      <w:r w:rsidR="00376638" w:rsidRPr="0061630F">
        <w:rPr>
          <w:rFonts w:ascii="Times New Roman" w:hAnsi="Times New Roman" w:cs="Times New Roman"/>
          <w:sz w:val="28"/>
          <w:szCs w:val="28"/>
          <w:lang w:val="kk-KZ"/>
        </w:rPr>
        <w:t xml:space="preserve">выполнили услуг на </w:t>
      </w:r>
      <w:r w:rsidR="00D10263" w:rsidRPr="0061630F">
        <w:rPr>
          <w:rFonts w:ascii="Times New Roman" w:hAnsi="Times New Roman" w:cs="Times New Roman"/>
          <w:sz w:val="28"/>
          <w:szCs w:val="28"/>
          <w:lang w:val="kk-KZ"/>
        </w:rPr>
        <w:t>32,7</w:t>
      </w:r>
      <w:r w:rsidR="00376638" w:rsidRPr="0061630F">
        <w:rPr>
          <w:rFonts w:ascii="Times New Roman" w:hAnsi="Times New Roman" w:cs="Times New Roman"/>
          <w:sz w:val="28"/>
          <w:szCs w:val="28"/>
          <w:lang w:val="kk-KZ"/>
        </w:rPr>
        <w:t xml:space="preserve"> млрд тенге, что составляет </w:t>
      </w:r>
      <w:r w:rsidR="00D10263" w:rsidRPr="0061630F">
        <w:rPr>
          <w:rFonts w:ascii="Times New Roman" w:hAnsi="Times New Roman" w:cs="Times New Roman"/>
          <w:sz w:val="28"/>
          <w:szCs w:val="28"/>
          <w:lang w:val="kk-KZ"/>
        </w:rPr>
        <w:t>17,9</w:t>
      </w:r>
      <w:r w:rsidR="00DA2773" w:rsidRPr="0061630F">
        <w:rPr>
          <w:rFonts w:ascii="Times New Roman" w:hAnsi="Times New Roman" w:cs="Times New Roman"/>
          <w:sz w:val="28"/>
          <w:szCs w:val="28"/>
          <w:lang w:val="kk-KZ"/>
        </w:rPr>
        <w:t xml:space="preserve">% всех услуг. </w:t>
      </w:r>
      <w:r w:rsidR="00D10263" w:rsidRPr="0061630F">
        <w:rPr>
          <w:rFonts w:ascii="Times New Roman" w:hAnsi="Times New Roman" w:cs="Times New Roman"/>
          <w:sz w:val="28"/>
          <w:szCs w:val="28"/>
          <w:lang w:val="kk-KZ"/>
        </w:rPr>
        <w:t xml:space="preserve">Жилье на выходные и прочие периоды краткоросрочного проживания </w:t>
      </w:r>
      <w:r w:rsidR="00DD0A7E" w:rsidRPr="0061630F">
        <w:rPr>
          <w:rFonts w:ascii="Times New Roman" w:hAnsi="Times New Roman" w:cs="Times New Roman"/>
          <w:sz w:val="28"/>
          <w:szCs w:val="28"/>
          <w:lang w:val="kk-KZ"/>
        </w:rPr>
        <w:t>выполнили услуги на 19,4 млрд тенге, что составило 10,6%</w:t>
      </w:r>
      <w:r w:rsidR="00F55421" w:rsidRPr="0061630F">
        <w:rPr>
          <w:rFonts w:ascii="Times New Roman" w:hAnsi="Times New Roman" w:cs="Times New Roman"/>
          <w:sz w:val="28"/>
          <w:szCs w:val="28"/>
          <w:lang w:val="kk-KZ"/>
        </w:rPr>
        <w:t xml:space="preserve"> всех оказанных услуг. </w:t>
      </w:r>
      <w:r w:rsidR="00357CFF" w:rsidRPr="0061630F">
        <w:rPr>
          <w:rFonts w:ascii="Times New Roman" w:hAnsi="Times New Roman" w:cs="Times New Roman"/>
          <w:sz w:val="28"/>
          <w:szCs w:val="28"/>
          <w:lang w:val="kk-KZ"/>
        </w:rPr>
        <w:t>Внимание заслуживает такая категория, как предоставление гостиничных услуг с ресторанами для официальных мероприятий, которые выполнили услуг на 1,8 млрд тенге, что составляет 1% всех оказанных услуг</w:t>
      </w:r>
      <w:r w:rsidR="00FF71D1" w:rsidRPr="0061630F">
        <w:rPr>
          <w:rFonts w:ascii="Times New Roman" w:hAnsi="Times New Roman" w:cs="Times New Roman"/>
          <w:sz w:val="28"/>
          <w:szCs w:val="28"/>
          <w:lang w:val="kk-KZ"/>
        </w:rPr>
        <w:t xml:space="preserve"> </w:t>
      </w:r>
      <w:r w:rsidR="00FF71D1" w:rsidRPr="0061630F">
        <w:rPr>
          <w:rFonts w:ascii="Times New Roman" w:hAnsi="Times New Roman" w:cs="Times New Roman"/>
          <w:sz w:val="28"/>
          <w:szCs w:val="28"/>
          <w:shd w:val="clear" w:color="auto" w:fill="FFFFFF"/>
        </w:rPr>
        <w:t>[</w:t>
      </w:r>
      <w:r w:rsidR="00A514B1" w:rsidRPr="0061630F">
        <w:rPr>
          <w:rFonts w:ascii="Times New Roman" w:hAnsi="Times New Roman" w:cs="Times New Roman"/>
          <w:sz w:val="28"/>
          <w:szCs w:val="28"/>
          <w:shd w:val="clear" w:color="auto" w:fill="FFFFFF"/>
        </w:rPr>
        <w:t>3</w:t>
      </w:r>
      <w:r w:rsidR="00FF71D1" w:rsidRPr="0061630F">
        <w:rPr>
          <w:rFonts w:ascii="Times New Roman" w:hAnsi="Times New Roman" w:cs="Times New Roman"/>
          <w:sz w:val="28"/>
          <w:szCs w:val="28"/>
          <w:shd w:val="clear" w:color="auto" w:fill="FFFFFF"/>
        </w:rPr>
        <w:t>].</w:t>
      </w:r>
    </w:p>
    <w:p w:rsidR="008B23B0" w:rsidRPr="0061630F" w:rsidRDefault="004839DE" w:rsidP="0061630F">
      <w:pPr>
        <w:pStyle w:val="Default"/>
        <w:ind w:firstLine="709"/>
        <w:jc w:val="both"/>
        <w:rPr>
          <w:color w:val="auto"/>
          <w:sz w:val="28"/>
          <w:szCs w:val="28"/>
        </w:rPr>
      </w:pPr>
      <w:r w:rsidRPr="0061630F">
        <w:rPr>
          <w:color w:val="auto"/>
          <w:sz w:val="28"/>
          <w:szCs w:val="28"/>
        </w:rPr>
        <w:t>Преобладающее к</w:t>
      </w:r>
      <w:r w:rsidR="0039785A" w:rsidRPr="0061630F">
        <w:rPr>
          <w:color w:val="auto"/>
          <w:sz w:val="28"/>
          <w:szCs w:val="28"/>
        </w:rPr>
        <w:t>оличество посетителей</w:t>
      </w:r>
      <w:r w:rsidR="008B23B0" w:rsidRPr="0061630F">
        <w:rPr>
          <w:color w:val="auto"/>
          <w:sz w:val="28"/>
          <w:szCs w:val="28"/>
        </w:rPr>
        <w:t>-резидентов</w:t>
      </w:r>
      <w:r w:rsidR="0039785A" w:rsidRPr="0061630F">
        <w:rPr>
          <w:color w:val="auto"/>
          <w:sz w:val="28"/>
          <w:szCs w:val="28"/>
        </w:rPr>
        <w:t xml:space="preserve">, обслуженных местами размещения, </w:t>
      </w:r>
      <w:r w:rsidRPr="0061630F">
        <w:rPr>
          <w:color w:val="auto"/>
          <w:sz w:val="28"/>
          <w:szCs w:val="28"/>
        </w:rPr>
        <w:t xml:space="preserve">предпочитают </w:t>
      </w:r>
      <w:r w:rsidR="008B23B0" w:rsidRPr="0061630F">
        <w:rPr>
          <w:color w:val="auto"/>
          <w:sz w:val="28"/>
          <w:szCs w:val="28"/>
        </w:rPr>
        <w:t>личны</w:t>
      </w:r>
      <w:r w:rsidRPr="0061630F">
        <w:rPr>
          <w:color w:val="auto"/>
          <w:sz w:val="28"/>
          <w:szCs w:val="28"/>
        </w:rPr>
        <w:t>е</w:t>
      </w:r>
      <w:r w:rsidR="008B23B0" w:rsidRPr="0061630F">
        <w:rPr>
          <w:color w:val="auto"/>
          <w:sz w:val="28"/>
          <w:szCs w:val="28"/>
        </w:rPr>
        <w:t xml:space="preserve"> поездк</w:t>
      </w:r>
      <w:r w:rsidRPr="0061630F">
        <w:rPr>
          <w:color w:val="auto"/>
          <w:sz w:val="28"/>
          <w:szCs w:val="28"/>
        </w:rPr>
        <w:t>и</w:t>
      </w:r>
      <w:r w:rsidR="008B23B0" w:rsidRPr="0061630F">
        <w:rPr>
          <w:color w:val="auto"/>
          <w:sz w:val="28"/>
          <w:szCs w:val="28"/>
        </w:rPr>
        <w:t>, что составляет 57,</w:t>
      </w:r>
      <w:r w:rsidR="00A64284" w:rsidRPr="0061630F">
        <w:rPr>
          <w:color w:val="auto"/>
          <w:sz w:val="28"/>
          <w:szCs w:val="28"/>
        </w:rPr>
        <w:t>6</w:t>
      </w:r>
      <w:r w:rsidR="008B23B0" w:rsidRPr="0061630F">
        <w:rPr>
          <w:color w:val="auto"/>
          <w:sz w:val="28"/>
          <w:szCs w:val="28"/>
        </w:rPr>
        <w:t>% всех обслуженных посетителей; деловы</w:t>
      </w:r>
      <w:r w:rsidRPr="0061630F">
        <w:rPr>
          <w:color w:val="auto"/>
          <w:sz w:val="28"/>
          <w:szCs w:val="28"/>
        </w:rPr>
        <w:t>е</w:t>
      </w:r>
      <w:r w:rsidR="008B23B0" w:rsidRPr="0061630F">
        <w:rPr>
          <w:color w:val="auto"/>
          <w:sz w:val="28"/>
          <w:szCs w:val="28"/>
        </w:rPr>
        <w:t xml:space="preserve"> и профессиональны</w:t>
      </w:r>
      <w:r w:rsidRPr="0061630F">
        <w:rPr>
          <w:color w:val="auto"/>
          <w:sz w:val="28"/>
          <w:szCs w:val="28"/>
        </w:rPr>
        <w:t>е</w:t>
      </w:r>
      <w:r w:rsidR="008B23B0" w:rsidRPr="0061630F">
        <w:rPr>
          <w:color w:val="auto"/>
          <w:sz w:val="28"/>
          <w:szCs w:val="28"/>
        </w:rPr>
        <w:t xml:space="preserve"> поездк</w:t>
      </w:r>
      <w:r w:rsidRPr="0061630F">
        <w:rPr>
          <w:color w:val="auto"/>
          <w:sz w:val="28"/>
          <w:szCs w:val="28"/>
        </w:rPr>
        <w:t>и</w:t>
      </w:r>
      <w:r w:rsidR="008B23B0" w:rsidRPr="0061630F">
        <w:rPr>
          <w:color w:val="auto"/>
          <w:sz w:val="28"/>
          <w:szCs w:val="28"/>
        </w:rPr>
        <w:t xml:space="preserve"> </w:t>
      </w:r>
      <w:r w:rsidR="00A64284" w:rsidRPr="0061630F">
        <w:rPr>
          <w:color w:val="auto"/>
          <w:sz w:val="28"/>
          <w:szCs w:val="28"/>
        </w:rPr>
        <w:t>-29,7</w:t>
      </w:r>
      <w:r w:rsidR="008B23B0" w:rsidRPr="0061630F">
        <w:rPr>
          <w:color w:val="auto"/>
          <w:sz w:val="28"/>
          <w:szCs w:val="28"/>
        </w:rPr>
        <w:t>%. Преобладающая доля поездок нерезидентов наблюдается в деловых</w:t>
      </w:r>
      <w:r w:rsidR="00A64284" w:rsidRPr="0061630F">
        <w:rPr>
          <w:color w:val="auto"/>
          <w:sz w:val="28"/>
          <w:szCs w:val="28"/>
        </w:rPr>
        <w:t xml:space="preserve"> </w:t>
      </w:r>
      <w:r w:rsidR="008B23B0" w:rsidRPr="0061630F">
        <w:rPr>
          <w:color w:val="auto"/>
          <w:sz w:val="28"/>
          <w:szCs w:val="28"/>
        </w:rPr>
        <w:t xml:space="preserve"> и профессиональных целях (</w:t>
      </w:r>
      <w:r w:rsidR="00A64284" w:rsidRPr="0061630F">
        <w:rPr>
          <w:color w:val="auto"/>
          <w:sz w:val="28"/>
          <w:szCs w:val="28"/>
        </w:rPr>
        <w:t>6,9</w:t>
      </w:r>
      <w:r w:rsidR="008B23B0" w:rsidRPr="0061630F">
        <w:rPr>
          <w:color w:val="auto"/>
          <w:sz w:val="28"/>
          <w:szCs w:val="28"/>
        </w:rPr>
        <w:t xml:space="preserve">% всех </w:t>
      </w:r>
      <w:r w:rsidR="00A64284" w:rsidRPr="0061630F">
        <w:rPr>
          <w:color w:val="auto"/>
          <w:sz w:val="28"/>
          <w:szCs w:val="28"/>
        </w:rPr>
        <w:t>посетителей), в личных целях – 5,7</w:t>
      </w:r>
      <w:r w:rsidR="008B23B0" w:rsidRPr="0061630F">
        <w:rPr>
          <w:color w:val="auto"/>
          <w:sz w:val="28"/>
          <w:szCs w:val="28"/>
        </w:rPr>
        <w:t>%.</w:t>
      </w:r>
    </w:p>
    <w:p w:rsidR="00DA2F7D" w:rsidRPr="0061630F" w:rsidRDefault="00402106" w:rsidP="0061630F">
      <w:pPr>
        <w:pStyle w:val="Default"/>
        <w:ind w:firstLine="709"/>
        <w:jc w:val="both"/>
        <w:rPr>
          <w:sz w:val="28"/>
          <w:szCs w:val="28"/>
          <w:lang w:val="kk-KZ"/>
        </w:rPr>
      </w:pPr>
      <w:r w:rsidRPr="0061630F">
        <w:rPr>
          <w:sz w:val="28"/>
          <w:szCs w:val="28"/>
          <w:lang w:val="kk-KZ"/>
        </w:rPr>
        <w:t>При этом, по итогам 202</w:t>
      </w:r>
      <w:r w:rsidR="00A64284" w:rsidRPr="0061630F">
        <w:rPr>
          <w:sz w:val="28"/>
          <w:szCs w:val="28"/>
          <w:lang w:val="kk-KZ"/>
        </w:rPr>
        <w:t>2</w:t>
      </w:r>
      <w:r w:rsidRPr="0061630F">
        <w:rPr>
          <w:sz w:val="28"/>
          <w:szCs w:val="28"/>
          <w:lang w:val="kk-KZ"/>
        </w:rPr>
        <w:t xml:space="preserve"> года обслужено посетителей-резидентов </w:t>
      </w:r>
      <w:r w:rsidR="00800A10" w:rsidRPr="0061630F">
        <w:rPr>
          <w:sz w:val="28"/>
          <w:szCs w:val="28"/>
          <w:lang w:val="kk-KZ"/>
        </w:rPr>
        <w:t xml:space="preserve">с ночевкой </w:t>
      </w:r>
      <w:r w:rsidR="00A64284" w:rsidRPr="0061630F">
        <w:rPr>
          <w:sz w:val="28"/>
          <w:szCs w:val="28"/>
          <w:lang w:val="kk-KZ"/>
        </w:rPr>
        <w:t>5,9</w:t>
      </w:r>
      <w:r w:rsidR="00800A10" w:rsidRPr="0061630F">
        <w:rPr>
          <w:sz w:val="28"/>
          <w:szCs w:val="28"/>
          <w:lang w:val="kk-KZ"/>
        </w:rPr>
        <w:t xml:space="preserve"> млн человек, что составляет 8</w:t>
      </w:r>
      <w:r w:rsidR="00A64284" w:rsidRPr="0061630F">
        <w:rPr>
          <w:sz w:val="28"/>
          <w:szCs w:val="28"/>
          <w:lang w:val="kk-KZ"/>
        </w:rPr>
        <w:t>1,4</w:t>
      </w:r>
      <w:r w:rsidR="00800A10" w:rsidRPr="0061630F">
        <w:rPr>
          <w:sz w:val="28"/>
          <w:szCs w:val="28"/>
          <w:lang w:val="kk-KZ"/>
        </w:rPr>
        <w:t xml:space="preserve">% всех посетителей; с однодевным пребыванием без ночевки – </w:t>
      </w:r>
      <w:r w:rsidR="00A64284" w:rsidRPr="0061630F">
        <w:rPr>
          <w:sz w:val="28"/>
          <w:szCs w:val="28"/>
          <w:lang w:val="kk-KZ"/>
        </w:rPr>
        <w:t>437,0 тыс. человек (5,9</w:t>
      </w:r>
      <w:r w:rsidR="00800A10" w:rsidRPr="0061630F">
        <w:rPr>
          <w:sz w:val="28"/>
          <w:szCs w:val="28"/>
          <w:lang w:val="kk-KZ"/>
        </w:rPr>
        <w:t xml:space="preserve">% всех посетителей). Посетителей-нерезидентов с ночевкой обслужено </w:t>
      </w:r>
      <w:r w:rsidR="00A64284" w:rsidRPr="0061630F">
        <w:rPr>
          <w:sz w:val="28"/>
          <w:szCs w:val="28"/>
          <w:lang w:val="kk-KZ"/>
        </w:rPr>
        <w:t>885,5</w:t>
      </w:r>
      <w:r w:rsidR="00800A10" w:rsidRPr="0061630F">
        <w:rPr>
          <w:sz w:val="28"/>
          <w:szCs w:val="28"/>
          <w:lang w:val="kk-KZ"/>
        </w:rPr>
        <w:t xml:space="preserve"> тыс. человек (</w:t>
      </w:r>
      <w:r w:rsidR="00A64284" w:rsidRPr="0061630F">
        <w:rPr>
          <w:sz w:val="28"/>
          <w:szCs w:val="28"/>
          <w:lang w:val="kk-KZ"/>
        </w:rPr>
        <w:t>12,1</w:t>
      </w:r>
      <w:r w:rsidR="00800A10" w:rsidRPr="0061630F">
        <w:rPr>
          <w:sz w:val="28"/>
          <w:szCs w:val="28"/>
          <w:lang w:val="kk-KZ"/>
        </w:rPr>
        <w:t xml:space="preserve">% всех посетителей), с однодневным пребыванием – </w:t>
      </w:r>
      <w:r w:rsidR="00A64284" w:rsidRPr="0061630F">
        <w:rPr>
          <w:sz w:val="28"/>
          <w:szCs w:val="28"/>
          <w:lang w:val="kk-KZ"/>
        </w:rPr>
        <w:t>42,4</w:t>
      </w:r>
      <w:r w:rsidR="00800A10" w:rsidRPr="0061630F">
        <w:rPr>
          <w:sz w:val="28"/>
          <w:szCs w:val="28"/>
          <w:lang w:val="kk-KZ"/>
        </w:rPr>
        <w:t xml:space="preserve"> тыс. человек (0,</w:t>
      </w:r>
      <w:r w:rsidR="00A64284" w:rsidRPr="0061630F">
        <w:rPr>
          <w:sz w:val="28"/>
          <w:szCs w:val="28"/>
          <w:lang w:val="kk-KZ"/>
        </w:rPr>
        <w:t>6</w:t>
      </w:r>
      <w:r w:rsidR="00CE50D4">
        <w:rPr>
          <w:sz w:val="28"/>
          <w:szCs w:val="28"/>
          <w:lang w:val="kk-KZ"/>
        </w:rPr>
        <w:t>%).</w:t>
      </w:r>
    </w:p>
    <w:p w:rsidR="00F1240E" w:rsidRPr="0061630F" w:rsidRDefault="00F1240E" w:rsidP="0061630F">
      <w:pPr>
        <w:pStyle w:val="Default"/>
        <w:ind w:firstLine="709"/>
        <w:jc w:val="both"/>
        <w:rPr>
          <w:sz w:val="28"/>
          <w:szCs w:val="28"/>
          <w:lang w:val="kk-KZ"/>
        </w:rPr>
      </w:pPr>
      <w:r w:rsidRPr="0061630F">
        <w:rPr>
          <w:sz w:val="28"/>
          <w:szCs w:val="28"/>
          <w:lang w:val="kk-KZ"/>
        </w:rPr>
        <w:t>Преобладающая доля обслуженных посетителей в 202</w:t>
      </w:r>
      <w:r w:rsidR="00A05E48" w:rsidRPr="0061630F">
        <w:rPr>
          <w:sz w:val="28"/>
          <w:szCs w:val="28"/>
          <w:lang w:val="kk-KZ"/>
        </w:rPr>
        <w:t>2</w:t>
      </w:r>
      <w:r w:rsidRPr="0061630F">
        <w:rPr>
          <w:sz w:val="28"/>
          <w:szCs w:val="28"/>
          <w:lang w:val="kk-KZ"/>
        </w:rPr>
        <w:t xml:space="preserve"> году наблюдается в гостиницах с рестораном (</w:t>
      </w:r>
      <w:r w:rsidR="00A05E48" w:rsidRPr="0061630F">
        <w:rPr>
          <w:sz w:val="28"/>
          <w:szCs w:val="28"/>
          <w:lang w:val="kk-KZ"/>
        </w:rPr>
        <w:t>3,8</w:t>
      </w:r>
      <w:r w:rsidRPr="0061630F">
        <w:rPr>
          <w:sz w:val="28"/>
          <w:szCs w:val="28"/>
          <w:lang w:val="kk-KZ"/>
        </w:rPr>
        <w:t xml:space="preserve"> млн человек), что составляет </w:t>
      </w:r>
      <w:r w:rsidR="00A05E48" w:rsidRPr="0061630F">
        <w:rPr>
          <w:sz w:val="28"/>
          <w:szCs w:val="28"/>
          <w:lang w:val="kk-KZ"/>
        </w:rPr>
        <w:t>51,5</w:t>
      </w:r>
      <w:r w:rsidRPr="0061630F">
        <w:rPr>
          <w:sz w:val="28"/>
          <w:szCs w:val="28"/>
          <w:lang w:val="kk-KZ"/>
        </w:rPr>
        <w:t xml:space="preserve">% всех обслуженных посетителей. В гостиницах без ресторана обслужено </w:t>
      </w:r>
      <w:r w:rsidR="00A05E48" w:rsidRPr="0061630F">
        <w:rPr>
          <w:sz w:val="28"/>
          <w:szCs w:val="28"/>
          <w:lang w:val="kk-KZ"/>
        </w:rPr>
        <w:t>2,2</w:t>
      </w:r>
      <w:r w:rsidRPr="0061630F">
        <w:rPr>
          <w:sz w:val="28"/>
          <w:szCs w:val="28"/>
          <w:lang w:val="kk-KZ"/>
        </w:rPr>
        <w:t xml:space="preserve"> млн человек, что составляет </w:t>
      </w:r>
      <w:r w:rsidR="00A05E48" w:rsidRPr="0061630F">
        <w:rPr>
          <w:sz w:val="28"/>
          <w:szCs w:val="28"/>
          <w:lang w:val="kk-KZ"/>
        </w:rPr>
        <w:t>29,8</w:t>
      </w:r>
      <w:r w:rsidRPr="0061630F">
        <w:rPr>
          <w:sz w:val="28"/>
          <w:szCs w:val="28"/>
          <w:lang w:val="kk-KZ"/>
        </w:rPr>
        <w:t xml:space="preserve">% всех обслуженных посетителей. </w:t>
      </w:r>
      <w:r w:rsidR="00C31F00" w:rsidRPr="0061630F">
        <w:rPr>
          <w:sz w:val="28"/>
          <w:szCs w:val="28"/>
          <w:lang w:val="kk-KZ"/>
        </w:rPr>
        <w:t>В о</w:t>
      </w:r>
      <w:r w:rsidRPr="0061630F">
        <w:rPr>
          <w:sz w:val="28"/>
          <w:szCs w:val="28"/>
          <w:lang w:val="kk-KZ"/>
        </w:rPr>
        <w:t>дноэтажны</w:t>
      </w:r>
      <w:r w:rsidR="00C31F00" w:rsidRPr="0061630F">
        <w:rPr>
          <w:sz w:val="28"/>
          <w:szCs w:val="28"/>
          <w:lang w:val="kk-KZ"/>
        </w:rPr>
        <w:t>х</w:t>
      </w:r>
      <w:r w:rsidRPr="0061630F">
        <w:rPr>
          <w:sz w:val="28"/>
          <w:szCs w:val="28"/>
          <w:lang w:val="kk-KZ"/>
        </w:rPr>
        <w:t xml:space="preserve"> бунгало, сельски</w:t>
      </w:r>
      <w:r w:rsidR="00C31F00" w:rsidRPr="0061630F">
        <w:rPr>
          <w:sz w:val="28"/>
          <w:szCs w:val="28"/>
          <w:lang w:val="kk-KZ"/>
        </w:rPr>
        <w:t>х</w:t>
      </w:r>
      <w:r w:rsidRPr="0061630F">
        <w:rPr>
          <w:sz w:val="28"/>
          <w:szCs w:val="28"/>
          <w:lang w:val="kk-KZ"/>
        </w:rPr>
        <w:t xml:space="preserve"> домик</w:t>
      </w:r>
      <w:r w:rsidR="00C31F00" w:rsidRPr="0061630F">
        <w:rPr>
          <w:sz w:val="28"/>
          <w:szCs w:val="28"/>
          <w:lang w:val="kk-KZ"/>
        </w:rPr>
        <w:t>ах</w:t>
      </w:r>
      <w:r w:rsidRPr="0061630F">
        <w:rPr>
          <w:sz w:val="28"/>
          <w:szCs w:val="28"/>
          <w:lang w:val="kk-KZ"/>
        </w:rPr>
        <w:t xml:space="preserve"> (шале), коттедж</w:t>
      </w:r>
      <w:r w:rsidR="00C31F00" w:rsidRPr="0061630F">
        <w:rPr>
          <w:sz w:val="28"/>
          <w:szCs w:val="28"/>
          <w:lang w:val="kk-KZ"/>
        </w:rPr>
        <w:t>ах</w:t>
      </w:r>
      <w:r w:rsidRPr="0061630F">
        <w:rPr>
          <w:sz w:val="28"/>
          <w:szCs w:val="28"/>
          <w:lang w:val="kk-KZ"/>
        </w:rPr>
        <w:t>, небольши</w:t>
      </w:r>
      <w:r w:rsidR="00C31F00" w:rsidRPr="0061630F">
        <w:rPr>
          <w:sz w:val="28"/>
          <w:szCs w:val="28"/>
          <w:lang w:val="kk-KZ"/>
        </w:rPr>
        <w:t>х</w:t>
      </w:r>
      <w:r w:rsidRPr="0061630F">
        <w:rPr>
          <w:sz w:val="28"/>
          <w:szCs w:val="28"/>
          <w:lang w:val="kk-KZ"/>
        </w:rPr>
        <w:t xml:space="preserve"> домик</w:t>
      </w:r>
      <w:r w:rsidR="00C31F00" w:rsidRPr="0061630F">
        <w:rPr>
          <w:sz w:val="28"/>
          <w:szCs w:val="28"/>
          <w:lang w:val="kk-KZ"/>
        </w:rPr>
        <w:t>ах</w:t>
      </w:r>
      <w:r w:rsidRPr="0061630F">
        <w:rPr>
          <w:sz w:val="28"/>
          <w:szCs w:val="28"/>
          <w:lang w:val="kk-KZ"/>
        </w:rPr>
        <w:t xml:space="preserve"> и квартир</w:t>
      </w:r>
      <w:r w:rsidR="00C31F00" w:rsidRPr="0061630F">
        <w:rPr>
          <w:sz w:val="28"/>
          <w:szCs w:val="28"/>
          <w:lang w:val="kk-KZ"/>
        </w:rPr>
        <w:t xml:space="preserve">ах обслужено </w:t>
      </w:r>
      <w:r w:rsidR="00F353A4" w:rsidRPr="0061630F">
        <w:rPr>
          <w:sz w:val="28"/>
          <w:szCs w:val="28"/>
          <w:lang w:val="kk-KZ"/>
        </w:rPr>
        <w:t>827,4</w:t>
      </w:r>
      <w:r w:rsidR="00C31F00" w:rsidRPr="0061630F">
        <w:rPr>
          <w:sz w:val="28"/>
          <w:szCs w:val="28"/>
          <w:lang w:val="kk-KZ"/>
        </w:rPr>
        <w:t xml:space="preserve"> тыс. человек (1</w:t>
      </w:r>
      <w:r w:rsidR="00F353A4" w:rsidRPr="0061630F">
        <w:rPr>
          <w:sz w:val="28"/>
          <w:szCs w:val="28"/>
          <w:lang w:val="kk-KZ"/>
        </w:rPr>
        <w:t>1,</w:t>
      </w:r>
      <w:r w:rsidR="00C31F00" w:rsidRPr="0061630F">
        <w:rPr>
          <w:sz w:val="28"/>
          <w:szCs w:val="28"/>
          <w:lang w:val="kk-KZ"/>
        </w:rPr>
        <w:t>3%). В д</w:t>
      </w:r>
      <w:r w:rsidRPr="0061630F">
        <w:rPr>
          <w:sz w:val="28"/>
          <w:szCs w:val="28"/>
          <w:lang w:val="kk-KZ"/>
        </w:rPr>
        <w:t>ома</w:t>
      </w:r>
      <w:r w:rsidR="00C31F00" w:rsidRPr="0061630F">
        <w:rPr>
          <w:sz w:val="28"/>
          <w:szCs w:val="28"/>
          <w:lang w:val="kk-KZ"/>
        </w:rPr>
        <w:t>х</w:t>
      </w:r>
      <w:r w:rsidRPr="0061630F">
        <w:rPr>
          <w:sz w:val="28"/>
          <w:szCs w:val="28"/>
          <w:lang w:val="kk-KZ"/>
        </w:rPr>
        <w:t xml:space="preserve"> отдыха </w:t>
      </w:r>
      <w:r w:rsidR="00C31F00" w:rsidRPr="0061630F">
        <w:rPr>
          <w:sz w:val="28"/>
          <w:szCs w:val="28"/>
          <w:lang w:val="kk-KZ"/>
        </w:rPr>
        <w:t>обслужено 1</w:t>
      </w:r>
      <w:r w:rsidR="00F353A4" w:rsidRPr="0061630F">
        <w:rPr>
          <w:sz w:val="28"/>
          <w:szCs w:val="28"/>
          <w:lang w:val="kk-KZ"/>
        </w:rPr>
        <w:t>30,6 тыс. посетителей (1,8</w:t>
      </w:r>
      <w:r w:rsidR="00C31F00" w:rsidRPr="0061630F">
        <w:rPr>
          <w:sz w:val="28"/>
          <w:szCs w:val="28"/>
          <w:lang w:val="kk-KZ"/>
        </w:rPr>
        <w:t>%). В туристских базах обслужено 11</w:t>
      </w:r>
      <w:r w:rsidR="00F353A4" w:rsidRPr="0061630F">
        <w:rPr>
          <w:sz w:val="28"/>
          <w:szCs w:val="28"/>
          <w:lang w:val="kk-KZ"/>
        </w:rPr>
        <w:t>2,8</w:t>
      </w:r>
      <w:r w:rsidR="00C31F00" w:rsidRPr="0061630F">
        <w:rPr>
          <w:sz w:val="28"/>
          <w:szCs w:val="28"/>
          <w:lang w:val="kk-KZ"/>
        </w:rPr>
        <w:t xml:space="preserve"> тыс. посетителей (</w:t>
      </w:r>
      <w:r w:rsidR="00F353A4" w:rsidRPr="0061630F">
        <w:rPr>
          <w:sz w:val="28"/>
          <w:szCs w:val="28"/>
          <w:lang w:val="kk-KZ"/>
        </w:rPr>
        <w:t>1,5</w:t>
      </w:r>
      <w:r w:rsidR="00C31F00" w:rsidRPr="0061630F">
        <w:rPr>
          <w:sz w:val="28"/>
          <w:szCs w:val="28"/>
          <w:lang w:val="kk-KZ"/>
        </w:rPr>
        <w:t xml:space="preserve">%). Особое внимание заслуживают хостелы, где обслужено </w:t>
      </w:r>
      <w:r w:rsidR="00F353A4" w:rsidRPr="0061630F">
        <w:rPr>
          <w:sz w:val="28"/>
          <w:szCs w:val="28"/>
          <w:lang w:val="kk-KZ"/>
        </w:rPr>
        <w:t>100,0</w:t>
      </w:r>
      <w:r w:rsidR="00C31F00" w:rsidRPr="0061630F">
        <w:rPr>
          <w:sz w:val="28"/>
          <w:szCs w:val="28"/>
          <w:lang w:val="kk-KZ"/>
        </w:rPr>
        <w:t xml:space="preserve"> тыс. посетителей (</w:t>
      </w:r>
      <w:r w:rsidR="00F353A4" w:rsidRPr="0061630F">
        <w:rPr>
          <w:sz w:val="28"/>
          <w:szCs w:val="28"/>
          <w:lang w:val="kk-KZ"/>
        </w:rPr>
        <w:t>1,4</w:t>
      </w:r>
      <w:r w:rsidR="00C31F00" w:rsidRPr="0061630F">
        <w:rPr>
          <w:sz w:val="28"/>
          <w:szCs w:val="28"/>
          <w:lang w:val="kk-KZ"/>
        </w:rPr>
        <w:t xml:space="preserve">%). В </w:t>
      </w:r>
      <w:r w:rsidRPr="0061630F">
        <w:rPr>
          <w:sz w:val="28"/>
          <w:szCs w:val="28"/>
          <w:lang w:val="kk-KZ"/>
        </w:rPr>
        <w:t>детски</w:t>
      </w:r>
      <w:r w:rsidR="00C31F00" w:rsidRPr="0061630F">
        <w:rPr>
          <w:sz w:val="28"/>
          <w:szCs w:val="28"/>
          <w:lang w:val="kk-KZ"/>
        </w:rPr>
        <w:t>х</w:t>
      </w:r>
      <w:r w:rsidRPr="0061630F">
        <w:rPr>
          <w:sz w:val="28"/>
          <w:szCs w:val="28"/>
          <w:lang w:val="kk-KZ"/>
        </w:rPr>
        <w:t xml:space="preserve"> лагер</w:t>
      </w:r>
      <w:r w:rsidR="00C31F00" w:rsidRPr="0061630F">
        <w:rPr>
          <w:sz w:val="28"/>
          <w:szCs w:val="28"/>
          <w:lang w:val="kk-KZ"/>
        </w:rPr>
        <w:t>ях</w:t>
      </w:r>
      <w:r w:rsidRPr="0061630F">
        <w:rPr>
          <w:sz w:val="28"/>
          <w:szCs w:val="28"/>
          <w:lang w:val="kk-KZ"/>
        </w:rPr>
        <w:t xml:space="preserve"> </w:t>
      </w:r>
      <w:r w:rsidR="00F353A4" w:rsidRPr="0061630F">
        <w:rPr>
          <w:sz w:val="28"/>
          <w:szCs w:val="28"/>
          <w:lang w:val="kk-KZ"/>
        </w:rPr>
        <w:t xml:space="preserve">обслужено 92,4 </w:t>
      </w:r>
      <w:r w:rsidR="00C31F00" w:rsidRPr="0061630F">
        <w:rPr>
          <w:sz w:val="28"/>
          <w:szCs w:val="28"/>
          <w:lang w:val="kk-KZ"/>
        </w:rPr>
        <w:t xml:space="preserve">тыс. посетителей, что </w:t>
      </w:r>
      <w:r w:rsidRPr="0061630F">
        <w:rPr>
          <w:sz w:val="28"/>
          <w:szCs w:val="28"/>
          <w:lang w:val="kk-KZ"/>
        </w:rPr>
        <w:t xml:space="preserve">составляет </w:t>
      </w:r>
      <w:r w:rsidR="00F353A4" w:rsidRPr="0061630F">
        <w:rPr>
          <w:sz w:val="28"/>
          <w:szCs w:val="28"/>
          <w:lang w:val="kk-KZ"/>
        </w:rPr>
        <w:t>1,3</w:t>
      </w:r>
      <w:r w:rsidRPr="0061630F">
        <w:rPr>
          <w:sz w:val="28"/>
          <w:szCs w:val="28"/>
          <w:lang w:val="kk-KZ"/>
        </w:rPr>
        <w:t>% всех услуг.</w:t>
      </w:r>
    </w:p>
    <w:p w:rsidR="00FF71D1" w:rsidRPr="0061630F" w:rsidRDefault="00FD0932" w:rsidP="0061630F">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lang w:val="kk-KZ"/>
        </w:rPr>
        <w:t xml:space="preserve">Количество обслуженных </w:t>
      </w:r>
      <w:r w:rsidR="005F7A80" w:rsidRPr="0061630F">
        <w:rPr>
          <w:rFonts w:ascii="Times New Roman" w:hAnsi="Times New Roman" w:cs="Times New Roman"/>
          <w:sz w:val="28"/>
          <w:szCs w:val="28"/>
          <w:lang w:val="kk-KZ"/>
        </w:rPr>
        <w:t>посетител</w:t>
      </w:r>
      <w:r w:rsidRPr="0061630F">
        <w:rPr>
          <w:rFonts w:ascii="Times New Roman" w:hAnsi="Times New Roman" w:cs="Times New Roman"/>
          <w:sz w:val="28"/>
          <w:szCs w:val="28"/>
          <w:lang w:val="kk-KZ"/>
        </w:rPr>
        <w:t xml:space="preserve">ей наблюдается в местах размещения </w:t>
      </w:r>
      <w:r w:rsidR="00FC638E" w:rsidRPr="0061630F">
        <w:rPr>
          <w:rFonts w:ascii="Times New Roman" w:hAnsi="Times New Roman" w:cs="Times New Roman"/>
          <w:sz w:val="28"/>
          <w:szCs w:val="28"/>
          <w:lang w:val="kk-KZ"/>
        </w:rPr>
        <w:t xml:space="preserve">с </w:t>
      </w:r>
      <w:r w:rsidR="00612BEE" w:rsidRPr="0061630F">
        <w:rPr>
          <w:rFonts w:ascii="Times New Roman" w:hAnsi="Times New Roman" w:cs="Times New Roman"/>
          <w:sz w:val="28"/>
          <w:szCs w:val="28"/>
          <w:lang w:val="kk-KZ"/>
        </w:rPr>
        <w:t>5*- 712,5</w:t>
      </w:r>
      <w:r w:rsidRPr="0061630F">
        <w:rPr>
          <w:rFonts w:ascii="Times New Roman" w:hAnsi="Times New Roman" w:cs="Times New Roman"/>
          <w:sz w:val="28"/>
          <w:szCs w:val="28"/>
          <w:lang w:val="kk-KZ"/>
        </w:rPr>
        <w:t xml:space="preserve"> тыс. человек, что составляет </w:t>
      </w:r>
      <w:r w:rsidR="003104BD" w:rsidRPr="0061630F">
        <w:rPr>
          <w:rFonts w:ascii="Times New Roman" w:hAnsi="Times New Roman" w:cs="Times New Roman"/>
          <w:sz w:val="28"/>
          <w:szCs w:val="28"/>
          <w:lang w:val="kk-KZ"/>
        </w:rPr>
        <w:t>9,7</w:t>
      </w:r>
      <w:r w:rsidRPr="0061630F">
        <w:rPr>
          <w:rFonts w:ascii="Times New Roman" w:hAnsi="Times New Roman" w:cs="Times New Roman"/>
          <w:sz w:val="28"/>
          <w:szCs w:val="28"/>
          <w:lang w:val="kk-KZ"/>
        </w:rPr>
        <w:t xml:space="preserve">%; 4* - </w:t>
      </w:r>
      <w:r w:rsidR="003104BD" w:rsidRPr="0061630F">
        <w:rPr>
          <w:rFonts w:ascii="Times New Roman" w:hAnsi="Times New Roman" w:cs="Times New Roman"/>
          <w:sz w:val="28"/>
          <w:szCs w:val="28"/>
          <w:lang w:val="kk-KZ"/>
        </w:rPr>
        <w:t>702,7</w:t>
      </w:r>
      <w:r w:rsidRPr="0061630F">
        <w:rPr>
          <w:rFonts w:ascii="Times New Roman" w:hAnsi="Times New Roman" w:cs="Times New Roman"/>
          <w:sz w:val="28"/>
          <w:szCs w:val="28"/>
          <w:lang w:val="kk-KZ"/>
        </w:rPr>
        <w:t xml:space="preserve"> тыс. человек (</w:t>
      </w:r>
      <w:r w:rsidR="003104BD" w:rsidRPr="0061630F">
        <w:rPr>
          <w:rFonts w:ascii="Times New Roman" w:hAnsi="Times New Roman" w:cs="Times New Roman"/>
          <w:sz w:val="28"/>
          <w:szCs w:val="28"/>
          <w:lang w:val="kk-KZ"/>
        </w:rPr>
        <w:t>9,6</w:t>
      </w:r>
      <w:r w:rsidRPr="0061630F">
        <w:rPr>
          <w:rFonts w:ascii="Times New Roman" w:hAnsi="Times New Roman" w:cs="Times New Roman"/>
          <w:sz w:val="28"/>
          <w:szCs w:val="28"/>
          <w:lang w:val="kk-KZ"/>
        </w:rPr>
        <w:t>%); 3* - 2</w:t>
      </w:r>
      <w:r w:rsidR="003104BD" w:rsidRPr="0061630F">
        <w:rPr>
          <w:rFonts w:ascii="Times New Roman" w:hAnsi="Times New Roman" w:cs="Times New Roman"/>
          <w:sz w:val="28"/>
          <w:szCs w:val="28"/>
          <w:lang w:val="kk-KZ"/>
        </w:rPr>
        <w:t>82,4</w:t>
      </w:r>
      <w:r w:rsidRPr="0061630F">
        <w:rPr>
          <w:rFonts w:ascii="Times New Roman" w:hAnsi="Times New Roman" w:cs="Times New Roman"/>
          <w:sz w:val="28"/>
          <w:szCs w:val="28"/>
          <w:lang w:val="kk-KZ"/>
        </w:rPr>
        <w:t xml:space="preserve"> тыс. человек (</w:t>
      </w:r>
      <w:r w:rsidR="003104BD" w:rsidRPr="0061630F">
        <w:rPr>
          <w:rFonts w:ascii="Times New Roman" w:hAnsi="Times New Roman" w:cs="Times New Roman"/>
          <w:sz w:val="28"/>
          <w:szCs w:val="28"/>
          <w:lang w:val="kk-KZ"/>
        </w:rPr>
        <w:t>3,8</w:t>
      </w:r>
      <w:r w:rsidRPr="0061630F">
        <w:rPr>
          <w:rFonts w:ascii="Times New Roman" w:hAnsi="Times New Roman" w:cs="Times New Roman"/>
          <w:sz w:val="28"/>
          <w:szCs w:val="28"/>
          <w:lang w:val="kk-KZ"/>
        </w:rPr>
        <w:t>%); 2* - 1</w:t>
      </w:r>
      <w:r w:rsidR="003104BD" w:rsidRPr="0061630F">
        <w:rPr>
          <w:rFonts w:ascii="Times New Roman" w:hAnsi="Times New Roman" w:cs="Times New Roman"/>
          <w:sz w:val="28"/>
          <w:szCs w:val="28"/>
          <w:lang w:val="kk-KZ"/>
        </w:rPr>
        <w:t>1,5</w:t>
      </w:r>
      <w:r w:rsidRPr="0061630F">
        <w:rPr>
          <w:rFonts w:ascii="Times New Roman" w:hAnsi="Times New Roman" w:cs="Times New Roman"/>
          <w:sz w:val="28"/>
          <w:szCs w:val="28"/>
          <w:lang w:val="kk-KZ"/>
        </w:rPr>
        <w:t xml:space="preserve"> тыс. человек (0,</w:t>
      </w:r>
      <w:r w:rsidR="003104BD" w:rsidRPr="0061630F">
        <w:rPr>
          <w:rFonts w:ascii="Times New Roman" w:hAnsi="Times New Roman" w:cs="Times New Roman"/>
          <w:sz w:val="28"/>
          <w:szCs w:val="28"/>
          <w:lang w:val="kk-KZ"/>
        </w:rPr>
        <w:t>2</w:t>
      </w:r>
      <w:r w:rsidRPr="0061630F">
        <w:rPr>
          <w:rFonts w:ascii="Times New Roman" w:hAnsi="Times New Roman" w:cs="Times New Roman"/>
          <w:sz w:val="28"/>
          <w:szCs w:val="28"/>
          <w:lang w:val="kk-KZ"/>
        </w:rPr>
        <w:t xml:space="preserve">%); </w:t>
      </w:r>
      <w:r w:rsidR="003337E8" w:rsidRPr="0061630F">
        <w:rPr>
          <w:rFonts w:ascii="Times New Roman" w:hAnsi="Times New Roman" w:cs="Times New Roman"/>
          <w:sz w:val="28"/>
          <w:szCs w:val="28"/>
          <w:lang w:val="kk-KZ"/>
        </w:rPr>
        <w:t xml:space="preserve">1* - </w:t>
      </w:r>
      <w:r w:rsidR="003104BD" w:rsidRPr="0061630F">
        <w:rPr>
          <w:rFonts w:ascii="Times New Roman" w:hAnsi="Times New Roman" w:cs="Times New Roman"/>
          <w:sz w:val="28"/>
          <w:szCs w:val="28"/>
          <w:lang w:val="kk-KZ"/>
        </w:rPr>
        <w:t>2,3 тыс. человек (0,03</w:t>
      </w:r>
      <w:r w:rsidR="003337E8" w:rsidRPr="0061630F">
        <w:rPr>
          <w:rFonts w:ascii="Times New Roman" w:hAnsi="Times New Roman" w:cs="Times New Roman"/>
          <w:sz w:val="28"/>
          <w:szCs w:val="28"/>
          <w:lang w:val="kk-KZ"/>
        </w:rPr>
        <w:t xml:space="preserve">%). В гостиницах без категорий обслужено </w:t>
      </w:r>
      <w:r w:rsidR="007229E0" w:rsidRPr="0061630F">
        <w:rPr>
          <w:rFonts w:ascii="Times New Roman" w:hAnsi="Times New Roman" w:cs="Times New Roman"/>
          <w:sz w:val="28"/>
          <w:szCs w:val="28"/>
          <w:lang w:val="kk-KZ"/>
        </w:rPr>
        <w:t>4,3</w:t>
      </w:r>
      <w:r w:rsidR="003337E8" w:rsidRPr="0061630F">
        <w:rPr>
          <w:rFonts w:ascii="Times New Roman" w:hAnsi="Times New Roman" w:cs="Times New Roman"/>
          <w:sz w:val="28"/>
          <w:szCs w:val="28"/>
          <w:lang w:val="kk-KZ"/>
        </w:rPr>
        <w:t xml:space="preserve"> млн посетителей, что составляет 5</w:t>
      </w:r>
      <w:r w:rsidR="007229E0" w:rsidRPr="0061630F">
        <w:rPr>
          <w:rFonts w:ascii="Times New Roman" w:hAnsi="Times New Roman" w:cs="Times New Roman"/>
          <w:sz w:val="28"/>
          <w:szCs w:val="28"/>
          <w:lang w:val="kk-KZ"/>
        </w:rPr>
        <w:t>7,9</w:t>
      </w:r>
      <w:r w:rsidR="003337E8" w:rsidRPr="0061630F">
        <w:rPr>
          <w:rFonts w:ascii="Times New Roman" w:hAnsi="Times New Roman" w:cs="Times New Roman"/>
          <w:sz w:val="28"/>
          <w:szCs w:val="28"/>
          <w:lang w:val="kk-KZ"/>
        </w:rPr>
        <w:t>% всех обсл</w:t>
      </w:r>
      <w:r w:rsidR="00FC638E" w:rsidRPr="0061630F">
        <w:rPr>
          <w:rFonts w:ascii="Times New Roman" w:hAnsi="Times New Roman" w:cs="Times New Roman"/>
          <w:sz w:val="28"/>
          <w:szCs w:val="28"/>
          <w:lang w:val="kk-KZ"/>
        </w:rPr>
        <w:t>у</w:t>
      </w:r>
      <w:r w:rsidR="003337E8" w:rsidRPr="0061630F">
        <w:rPr>
          <w:rFonts w:ascii="Times New Roman" w:hAnsi="Times New Roman" w:cs="Times New Roman"/>
          <w:sz w:val="28"/>
          <w:szCs w:val="28"/>
          <w:lang w:val="kk-KZ"/>
        </w:rPr>
        <w:t xml:space="preserve">женных посетителей; </w:t>
      </w:r>
      <w:r w:rsidR="00FC638E" w:rsidRPr="0061630F">
        <w:rPr>
          <w:rFonts w:ascii="Times New Roman" w:hAnsi="Times New Roman" w:cs="Times New Roman"/>
          <w:sz w:val="28"/>
          <w:szCs w:val="28"/>
          <w:lang w:val="kk-KZ"/>
        </w:rPr>
        <w:t>в</w:t>
      </w:r>
      <w:r w:rsidR="003337E8" w:rsidRPr="0061630F">
        <w:rPr>
          <w:rFonts w:ascii="Times New Roman" w:hAnsi="Times New Roman" w:cs="Times New Roman"/>
          <w:sz w:val="28"/>
          <w:szCs w:val="28"/>
          <w:lang w:val="kk-KZ"/>
        </w:rPr>
        <w:t xml:space="preserve"> прочих местах – 1,</w:t>
      </w:r>
      <w:r w:rsidR="007229E0" w:rsidRPr="0061630F">
        <w:rPr>
          <w:rFonts w:ascii="Times New Roman" w:hAnsi="Times New Roman" w:cs="Times New Roman"/>
          <w:sz w:val="28"/>
          <w:szCs w:val="28"/>
          <w:lang w:val="kk-KZ"/>
        </w:rPr>
        <w:t>4</w:t>
      </w:r>
      <w:r w:rsidR="003337E8" w:rsidRPr="0061630F">
        <w:rPr>
          <w:rFonts w:ascii="Times New Roman" w:hAnsi="Times New Roman" w:cs="Times New Roman"/>
          <w:sz w:val="28"/>
          <w:szCs w:val="28"/>
          <w:lang w:val="kk-KZ"/>
        </w:rPr>
        <w:t xml:space="preserve"> млн посетителей (1</w:t>
      </w:r>
      <w:r w:rsidR="007229E0" w:rsidRPr="0061630F">
        <w:rPr>
          <w:rFonts w:ascii="Times New Roman" w:hAnsi="Times New Roman" w:cs="Times New Roman"/>
          <w:sz w:val="28"/>
          <w:szCs w:val="28"/>
          <w:lang w:val="kk-KZ"/>
        </w:rPr>
        <w:t>8,7</w:t>
      </w:r>
      <w:r w:rsidR="003337E8" w:rsidRPr="0061630F">
        <w:rPr>
          <w:rFonts w:ascii="Times New Roman" w:hAnsi="Times New Roman" w:cs="Times New Roman"/>
          <w:sz w:val="28"/>
          <w:szCs w:val="28"/>
          <w:lang w:val="kk-KZ"/>
        </w:rPr>
        <w:t>%)</w:t>
      </w:r>
      <w:r w:rsidR="00FF71D1" w:rsidRPr="0061630F">
        <w:rPr>
          <w:rFonts w:ascii="Times New Roman" w:hAnsi="Times New Roman" w:cs="Times New Roman"/>
          <w:sz w:val="28"/>
          <w:szCs w:val="28"/>
          <w:lang w:val="kk-KZ"/>
        </w:rPr>
        <w:t xml:space="preserve"> </w:t>
      </w:r>
      <w:r w:rsidR="00FF71D1" w:rsidRPr="0061630F">
        <w:rPr>
          <w:rFonts w:ascii="Times New Roman" w:hAnsi="Times New Roman" w:cs="Times New Roman"/>
          <w:sz w:val="28"/>
          <w:szCs w:val="28"/>
          <w:shd w:val="clear" w:color="auto" w:fill="FFFFFF"/>
        </w:rPr>
        <w:t>[</w:t>
      </w:r>
      <w:r w:rsidR="00A514B1" w:rsidRPr="0061630F">
        <w:rPr>
          <w:rStyle w:val="a7"/>
          <w:rFonts w:ascii="Times New Roman" w:hAnsi="Times New Roman" w:cs="Times New Roman"/>
          <w:color w:val="auto"/>
          <w:sz w:val="28"/>
          <w:szCs w:val="28"/>
          <w:u w:val="none"/>
          <w:shd w:val="clear" w:color="auto" w:fill="FFFFFF"/>
        </w:rPr>
        <w:t>3</w:t>
      </w:r>
      <w:r w:rsidR="00FF71D1" w:rsidRPr="0061630F">
        <w:rPr>
          <w:rFonts w:ascii="Times New Roman" w:hAnsi="Times New Roman" w:cs="Times New Roman"/>
          <w:sz w:val="28"/>
          <w:szCs w:val="28"/>
          <w:shd w:val="clear" w:color="auto" w:fill="FFFFFF"/>
        </w:rPr>
        <w:t>].</w:t>
      </w:r>
    </w:p>
    <w:p w:rsidR="00F36474" w:rsidRPr="0061630F" w:rsidRDefault="00F36474" w:rsidP="0061630F">
      <w:pPr>
        <w:pStyle w:val="Default"/>
        <w:ind w:firstLine="709"/>
        <w:jc w:val="both"/>
        <w:rPr>
          <w:color w:val="auto"/>
          <w:sz w:val="28"/>
          <w:szCs w:val="28"/>
        </w:rPr>
      </w:pPr>
      <w:r w:rsidRPr="0061630F">
        <w:rPr>
          <w:color w:val="auto"/>
          <w:sz w:val="28"/>
          <w:szCs w:val="28"/>
        </w:rPr>
        <w:t xml:space="preserve">Проанализировав состояние материально-технического потенциала развития туристской отрасли Казахстана следует ряд выводов. </w:t>
      </w:r>
    </w:p>
    <w:p w:rsidR="00F36474" w:rsidRPr="0061630F" w:rsidRDefault="00F36474" w:rsidP="0061630F">
      <w:pPr>
        <w:pStyle w:val="Default"/>
        <w:ind w:firstLine="709"/>
        <w:jc w:val="both"/>
        <w:rPr>
          <w:color w:val="auto"/>
          <w:sz w:val="28"/>
          <w:szCs w:val="28"/>
          <w:shd w:val="clear" w:color="auto" w:fill="FFFFFF"/>
        </w:rPr>
      </w:pPr>
      <w:r w:rsidRPr="0061630F">
        <w:rPr>
          <w:color w:val="auto"/>
          <w:sz w:val="28"/>
          <w:szCs w:val="28"/>
        </w:rPr>
        <w:t xml:space="preserve">В стране все еще сохраняются </w:t>
      </w:r>
      <w:r w:rsidRPr="0061630F">
        <w:rPr>
          <w:rStyle w:val="ad"/>
          <w:b w:val="0"/>
          <w:color w:val="auto"/>
          <w:sz w:val="28"/>
          <w:szCs w:val="28"/>
          <w:shd w:val="clear" w:color="auto" w:fill="FFFFFF"/>
        </w:rPr>
        <w:t>диспропорции развития туризма.</w:t>
      </w:r>
      <w:r w:rsidRPr="0061630F">
        <w:rPr>
          <w:color w:val="auto"/>
          <w:sz w:val="28"/>
          <w:szCs w:val="28"/>
          <w:shd w:val="clear" w:color="auto" w:fill="FFFFFF"/>
        </w:rPr>
        <w:t> В структуре туристской деятельности значительно преобладает выездной туризм (36,5%), который приводит к невидимому импорту капитала - денег, потра</w:t>
      </w:r>
      <w:r w:rsidRPr="0061630F">
        <w:rPr>
          <w:color w:val="auto"/>
          <w:sz w:val="28"/>
          <w:szCs w:val="28"/>
          <w:shd w:val="clear" w:color="auto" w:fill="FFFFFF"/>
        </w:rPr>
        <w:softHyphen/>
        <w:t xml:space="preserve">ченных отечественными туристами в зарубежных поездках, оплаты транспортных расходов и других услуг в стране временного пребывания. Об этом свидетельствуют также показатели количества обслуженных </w:t>
      </w:r>
      <w:r w:rsidR="009B2B8D" w:rsidRPr="0061630F">
        <w:rPr>
          <w:color w:val="auto"/>
          <w:sz w:val="28"/>
          <w:szCs w:val="28"/>
          <w:shd w:val="clear" w:color="auto" w:fill="FFFFFF"/>
        </w:rPr>
        <w:t xml:space="preserve">выездных </w:t>
      </w:r>
      <w:r w:rsidRPr="0061630F">
        <w:rPr>
          <w:color w:val="auto"/>
          <w:sz w:val="28"/>
          <w:szCs w:val="28"/>
          <w:shd w:val="clear" w:color="auto" w:fill="FFFFFF"/>
        </w:rPr>
        <w:t xml:space="preserve">туристов, численность которых за анализируемый период 2010-2022 годы превалирует над </w:t>
      </w:r>
      <w:r w:rsidRPr="0061630F">
        <w:rPr>
          <w:rFonts w:eastAsia="Times New Roman"/>
          <w:sz w:val="28"/>
          <w:szCs w:val="28"/>
          <w:lang w:eastAsia="ru-RU"/>
        </w:rPr>
        <w:t>количеством обслуженных посетителей по въездному и внутреннему туризму</w:t>
      </w:r>
      <w:r w:rsidRPr="0061630F">
        <w:rPr>
          <w:color w:val="auto"/>
          <w:sz w:val="28"/>
          <w:szCs w:val="28"/>
          <w:shd w:val="clear" w:color="auto" w:fill="FFFFFF"/>
        </w:rPr>
        <w:t xml:space="preserve">. </w:t>
      </w:r>
    </w:p>
    <w:p w:rsidR="00F36474" w:rsidRPr="0061630F" w:rsidRDefault="00F36474" w:rsidP="0061630F">
      <w:pPr>
        <w:pStyle w:val="Default"/>
        <w:ind w:firstLine="709"/>
        <w:jc w:val="both"/>
        <w:rPr>
          <w:color w:val="auto"/>
          <w:sz w:val="28"/>
          <w:szCs w:val="28"/>
          <w:shd w:val="clear" w:color="auto" w:fill="FFFFFF"/>
        </w:rPr>
      </w:pPr>
      <w:r w:rsidRPr="0061630F">
        <w:rPr>
          <w:color w:val="auto"/>
          <w:sz w:val="28"/>
          <w:szCs w:val="28"/>
          <w:shd w:val="clear" w:color="auto" w:fill="FFFFFF"/>
        </w:rPr>
        <w:t>Отсюда следует вывод, что большинство туристских фирм в Казахстане ориентировано на выездной туризм, таким образом, выступая своего рода агентами зарубежных туроператоров. Поэтому главным направлением развития туристского предпринимательства на сегодня является развитие въездного</w:t>
      </w:r>
      <w:r w:rsidR="009B2B8D" w:rsidRPr="0061630F">
        <w:rPr>
          <w:color w:val="auto"/>
          <w:sz w:val="28"/>
          <w:szCs w:val="28"/>
          <w:shd w:val="clear" w:color="auto" w:fill="FFFFFF"/>
        </w:rPr>
        <w:t>/внутреннего</w:t>
      </w:r>
      <w:r w:rsidRPr="0061630F">
        <w:rPr>
          <w:color w:val="auto"/>
          <w:sz w:val="28"/>
          <w:szCs w:val="28"/>
          <w:shd w:val="clear" w:color="auto" w:fill="FFFFFF"/>
        </w:rPr>
        <w:t xml:space="preserve"> туризма.</w:t>
      </w:r>
    </w:p>
    <w:p w:rsidR="000C5B44" w:rsidRPr="0061630F" w:rsidRDefault="000C5B44" w:rsidP="0061630F">
      <w:pPr>
        <w:pStyle w:val="Default"/>
        <w:ind w:firstLine="709"/>
        <w:jc w:val="both"/>
        <w:rPr>
          <w:sz w:val="28"/>
          <w:szCs w:val="28"/>
        </w:rPr>
      </w:pPr>
      <w:r w:rsidRPr="0061630F">
        <w:rPr>
          <w:color w:val="auto"/>
          <w:sz w:val="28"/>
          <w:szCs w:val="28"/>
        </w:rPr>
        <w:t>Для активного продвижения внутреннего и въездного туризма необходимо развивать такие места размещения туристов, как кемпинг, дома отдыха, мотели, в том числе, придорожные, детские лагери, хостелы. Однако, м</w:t>
      </w:r>
      <w:r w:rsidRPr="0061630F">
        <w:rPr>
          <w:sz w:val="28"/>
          <w:szCs w:val="28"/>
        </w:rPr>
        <w:t>атериальная база мест размещения, в т.ч. гостиниц, пансионатов, домов и баз отдыха, а также санаторно-курортных учреждений, характеризуется высокой степенью физического износа</w:t>
      </w:r>
      <w:r w:rsidR="00A079A8" w:rsidRPr="0061630F">
        <w:rPr>
          <w:sz w:val="28"/>
          <w:szCs w:val="28"/>
        </w:rPr>
        <w:t xml:space="preserve"> (более 46% на 2022 год)</w:t>
      </w:r>
      <w:r w:rsidRPr="0061630F">
        <w:rPr>
          <w:sz w:val="28"/>
          <w:szCs w:val="28"/>
        </w:rPr>
        <w:t>. На сегод</w:t>
      </w:r>
      <w:r w:rsidRPr="0061630F">
        <w:rPr>
          <w:sz w:val="28"/>
          <w:szCs w:val="28"/>
        </w:rPr>
        <w:softHyphen/>
        <w:t>няшний день в связи с отсутствием категории у подавляющего числа гостиниц качество предлагае</w:t>
      </w:r>
      <w:r w:rsidRPr="0061630F">
        <w:rPr>
          <w:sz w:val="28"/>
          <w:szCs w:val="28"/>
        </w:rPr>
        <w:softHyphen/>
        <w:t>мых услуг в местах проживания для туристов не соответствует международным требованиям.</w:t>
      </w:r>
      <w:r w:rsidR="008F0675" w:rsidRPr="0061630F">
        <w:rPr>
          <w:color w:val="auto"/>
          <w:sz w:val="28"/>
          <w:szCs w:val="28"/>
        </w:rPr>
        <w:t xml:space="preserve"> То есть необходимо развивать инфраструктуру и расширять количество мест размещения</w:t>
      </w:r>
      <w:r w:rsidR="008F0675" w:rsidRPr="0061630F">
        <w:rPr>
          <w:color w:val="auto"/>
          <w:sz w:val="28"/>
          <w:szCs w:val="28"/>
          <w:shd w:val="clear" w:color="auto" w:fill="FFFFFF"/>
        </w:rPr>
        <w:t>.</w:t>
      </w:r>
    </w:p>
    <w:p w:rsidR="000C5B44" w:rsidRPr="0061630F" w:rsidRDefault="000C5B44" w:rsidP="0061630F">
      <w:pPr>
        <w:pStyle w:val="style158"/>
        <w:shd w:val="clear" w:color="auto" w:fill="FFFFFF"/>
        <w:spacing w:before="0" w:beforeAutospacing="0" w:after="0" w:afterAutospacing="0"/>
        <w:ind w:firstLine="709"/>
        <w:jc w:val="both"/>
        <w:rPr>
          <w:sz w:val="28"/>
          <w:szCs w:val="28"/>
        </w:rPr>
      </w:pPr>
      <w:r w:rsidRPr="0061630F">
        <w:rPr>
          <w:sz w:val="28"/>
          <w:szCs w:val="28"/>
        </w:rPr>
        <w:t>Общий уровень туристских предложений остается низким вследствие недостаточного уровня развития туристских продуктов и недостатка специализированных услуг и удобств для туристов. Это касается наличия визит-центров, установки знаков и указателей на туристских дестинациях и т.д.</w:t>
      </w:r>
    </w:p>
    <w:p w:rsidR="00CD687B" w:rsidRPr="0061630F" w:rsidRDefault="00357992" w:rsidP="0061630F">
      <w:pPr>
        <w:pStyle w:val="1"/>
        <w:tabs>
          <w:tab w:val="left" w:pos="993"/>
        </w:tabs>
        <w:spacing w:before="0" w:line="240" w:lineRule="auto"/>
        <w:ind w:firstLine="709"/>
        <w:jc w:val="both"/>
        <w:textAlignment w:val="baseline"/>
        <w:rPr>
          <w:rFonts w:ascii="Times New Roman" w:hAnsi="Times New Roman" w:cs="Times New Roman"/>
          <w:color w:val="auto"/>
          <w:sz w:val="28"/>
          <w:szCs w:val="28"/>
        </w:rPr>
      </w:pPr>
      <w:r w:rsidRPr="0061630F">
        <w:rPr>
          <w:rFonts w:ascii="Times New Roman" w:hAnsi="Times New Roman" w:cs="Times New Roman"/>
          <w:i/>
          <w:color w:val="auto"/>
          <w:sz w:val="28"/>
          <w:szCs w:val="28"/>
          <w:shd w:val="clear" w:color="auto" w:fill="FFFFFF"/>
        </w:rPr>
        <w:t>И</w:t>
      </w:r>
      <w:r w:rsidR="00067545" w:rsidRPr="0061630F">
        <w:rPr>
          <w:rFonts w:ascii="Times New Roman" w:hAnsi="Times New Roman" w:cs="Times New Roman"/>
          <w:i/>
          <w:color w:val="auto"/>
          <w:sz w:val="28"/>
          <w:szCs w:val="28"/>
          <w:shd w:val="clear" w:color="auto" w:fill="FFFFFF"/>
        </w:rPr>
        <w:t>нституциональн</w:t>
      </w:r>
      <w:r w:rsidRPr="0061630F">
        <w:rPr>
          <w:rFonts w:ascii="Times New Roman" w:hAnsi="Times New Roman" w:cs="Times New Roman"/>
          <w:i/>
          <w:color w:val="auto"/>
          <w:sz w:val="28"/>
          <w:szCs w:val="28"/>
          <w:shd w:val="clear" w:color="auto" w:fill="FFFFFF"/>
        </w:rPr>
        <w:t xml:space="preserve">о-правовой </w:t>
      </w:r>
      <w:r w:rsidR="009249D3" w:rsidRPr="0061630F">
        <w:rPr>
          <w:rFonts w:ascii="Times New Roman" w:hAnsi="Times New Roman" w:cs="Times New Roman"/>
          <w:i/>
          <w:color w:val="auto"/>
          <w:sz w:val="28"/>
          <w:szCs w:val="28"/>
          <w:shd w:val="clear" w:color="auto" w:fill="FFFFFF"/>
        </w:rPr>
        <w:t>потенциал.</w:t>
      </w:r>
      <w:r w:rsidR="000E003D" w:rsidRPr="0061630F">
        <w:rPr>
          <w:rFonts w:ascii="Times New Roman" w:hAnsi="Times New Roman" w:cs="Times New Roman"/>
          <w:i/>
          <w:color w:val="auto"/>
          <w:sz w:val="28"/>
          <w:szCs w:val="28"/>
          <w:shd w:val="clear" w:color="auto" w:fill="FFFFFF"/>
        </w:rPr>
        <w:t xml:space="preserve"> </w:t>
      </w:r>
      <w:r w:rsidR="00CD687B" w:rsidRPr="0061630F">
        <w:rPr>
          <w:rFonts w:ascii="Times New Roman" w:hAnsi="Times New Roman" w:cs="Times New Roman"/>
          <w:color w:val="auto"/>
          <w:sz w:val="28"/>
          <w:szCs w:val="28"/>
          <w:shd w:val="clear" w:color="auto" w:fill="FFFFFF"/>
        </w:rPr>
        <w:t>Законодательство Казах</w:t>
      </w:r>
      <w:r w:rsidR="00CE50D4">
        <w:rPr>
          <w:rFonts w:ascii="Times New Roman" w:hAnsi="Times New Roman" w:cs="Times New Roman"/>
          <w:color w:val="auto"/>
          <w:sz w:val="28"/>
          <w:szCs w:val="28"/>
          <w:shd w:val="clear" w:color="auto" w:fill="FFFFFF"/>
        </w:rPr>
        <w:t xml:space="preserve">стана о туристской деятельности </w:t>
      </w:r>
      <w:r w:rsidR="00CD687B" w:rsidRPr="0061630F">
        <w:rPr>
          <w:rFonts w:ascii="Times New Roman" w:hAnsi="Times New Roman" w:cs="Times New Roman"/>
          <w:color w:val="auto"/>
          <w:sz w:val="28"/>
          <w:szCs w:val="28"/>
        </w:rPr>
        <w:t>основывается на Конституции РК</w:t>
      </w:r>
      <w:r w:rsidR="00A03B52" w:rsidRPr="0061630F">
        <w:rPr>
          <w:rFonts w:ascii="Times New Roman" w:hAnsi="Times New Roman" w:cs="Times New Roman"/>
          <w:color w:val="auto"/>
          <w:sz w:val="28"/>
          <w:szCs w:val="28"/>
        </w:rPr>
        <w:t xml:space="preserve"> [</w:t>
      </w:r>
      <w:r w:rsidR="00063A30" w:rsidRPr="0061630F">
        <w:rPr>
          <w:rStyle w:val="currentdocdiv"/>
          <w:rFonts w:ascii="Times New Roman" w:hAnsi="Times New Roman" w:cs="Times New Roman"/>
          <w:color w:val="auto"/>
          <w:sz w:val="28"/>
          <w:szCs w:val="28"/>
        </w:rPr>
        <w:t>51</w:t>
      </w:r>
      <w:r w:rsidR="00A03B52" w:rsidRPr="0061630F">
        <w:rPr>
          <w:rFonts w:ascii="Times New Roman" w:hAnsi="Times New Roman" w:cs="Times New Roman"/>
          <w:color w:val="auto"/>
          <w:sz w:val="28"/>
          <w:szCs w:val="28"/>
        </w:rPr>
        <w:t>]</w:t>
      </w:r>
      <w:r w:rsidR="00CD687B" w:rsidRPr="0061630F">
        <w:rPr>
          <w:rFonts w:ascii="Times New Roman" w:hAnsi="Times New Roman" w:cs="Times New Roman"/>
          <w:color w:val="auto"/>
          <w:sz w:val="28"/>
          <w:szCs w:val="28"/>
        </w:rPr>
        <w:t xml:space="preserve"> и состоит из Гражданского кодекса РК</w:t>
      </w:r>
      <w:r w:rsidR="00F84140" w:rsidRPr="0061630F">
        <w:rPr>
          <w:rFonts w:ascii="Times New Roman" w:hAnsi="Times New Roman" w:cs="Times New Roman"/>
          <w:color w:val="auto"/>
          <w:sz w:val="28"/>
          <w:szCs w:val="28"/>
        </w:rPr>
        <w:t xml:space="preserve"> [</w:t>
      </w:r>
      <w:r w:rsidR="00063A30" w:rsidRPr="0061630F">
        <w:rPr>
          <w:rFonts w:ascii="Times New Roman" w:hAnsi="Times New Roman" w:cs="Times New Roman"/>
          <w:color w:val="auto"/>
          <w:sz w:val="28"/>
          <w:szCs w:val="28"/>
        </w:rPr>
        <w:t>52</w:t>
      </w:r>
      <w:r w:rsidR="00F84140" w:rsidRPr="0061630F">
        <w:rPr>
          <w:rFonts w:ascii="Times New Roman" w:hAnsi="Times New Roman" w:cs="Times New Roman"/>
          <w:color w:val="auto"/>
          <w:sz w:val="28"/>
          <w:szCs w:val="28"/>
        </w:rPr>
        <w:t>]</w:t>
      </w:r>
      <w:r w:rsidR="00CD687B" w:rsidRPr="0061630F">
        <w:rPr>
          <w:rFonts w:ascii="Times New Roman" w:hAnsi="Times New Roman" w:cs="Times New Roman"/>
          <w:color w:val="auto"/>
          <w:sz w:val="28"/>
          <w:szCs w:val="28"/>
        </w:rPr>
        <w:t xml:space="preserve">, </w:t>
      </w:r>
      <w:r w:rsidR="00193075" w:rsidRPr="0061630F">
        <w:rPr>
          <w:rFonts w:ascii="Times New Roman" w:hAnsi="Times New Roman" w:cs="Times New Roman"/>
          <w:color w:val="auto"/>
          <w:sz w:val="28"/>
          <w:szCs w:val="28"/>
        </w:rPr>
        <w:t>Предпринимательского кодекса РК [</w:t>
      </w:r>
      <w:r w:rsidR="00063A30" w:rsidRPr="0061630F">
        <w:rPr>
          <w:rFonts w:ascii="Times New Roman" w:hAnsi="Times New Roman" w:cs="Times New Roman"/>
          <w:color w:val="auto"/>
          <w:sz w:val="28"/>
          <w:szCs w:val="28"/>
        </w:rPr>
        <w:t>53</w:t>
      </w:r>
      <w:r w:rsidR="00193075" w:rsidRPr="0061630F">
        <w:rPr>
          <w:rFonts w:ascii="Times New Roman" w:hAnsi="Times New Roman" w:cs="Times New Roman"/>
          <w:color w:val="auto"/>
          <w:sz w:val="28"/>
          <w:szCs w:val="28"/>
        </w:rPr>
        <w:t xml:space="preserve">], </w:t>
      </w:r>
      <w:r w:rsidR="00CD687B" w:rsidRPr="0061630F">
        <w:rPr>
          <w:rFonts w:ascii="Times New Roman" w:hAnsi="Times New Roman" w:cs="Times New Roman"/>
          <w:color w:val="auto"/>
          <w:sz w:val="28"/>
          <w:szCs w:val="28"/>
        </w:rPr>
        <w:t>Закона РК «О туристской деятельности в РК» [</w:t>
      </w:r>
      <w:r w:rsidR="00063A30" w:rsidRPr="0061630F">
        <w:rPr>
          <w:rFonts w:ascii="Times New Roman" w:hAnsi="Times New Roman" w:cs="Times New Roman"/>
          <w:color w:val="auto"/>
          <w:sz w:val="28"/>
          <w:szCs w:val="28"/>
        </w:rPr>
        <w:t>54</w:t>
      </w:r>
      <w:r w:rsidR="00CE50D4">
        <w:rPr>
          <w:rFonts w:ascii="Times New Roman" w:hAnsi="Times New Roman" w:cs="Times New Roman"/>
          <w:color w:val="auto"/>
          <w:sz w:val="28"/>
          <w:szCs w:val="28"/>
        </w:rPr>
        <w:t xml:space="preserve">], </w:t>
      </w:r>
      <w:r w:rsidR="00193075" w:rsidRPr="0061630F">
        <w:rPr>
          <w:rFonts w:ascii="Times New Roman" w:hAnsi="Times New Roman" w:cs="Times New Roman"/>
          <w:bCs/>
          <w:color w:val="auto"/>
          <w:sz w:val="28"/>
          <w:szCs w:val="28"/>
        </w:rPr>
        <w:t>Концепции развития туристской отрасли Республики Казахстан на 2023</w:t>
      </w:r>
      <w:r w:rsidR="00AA5F41">
        <w:rPr>
          <w:rFonts w:ascii="Times New Roman" w:hAnsi="Times New Roman" w:cs="Times New Roman"/>
          <w:bCs/>
          <w:color w:val="auto"/>
          <w:sz w:val="28"/>
          <w:szCs w:val="28"/>
        </w:rPr>
        <w:t>-</w:t>
      </w:r>
      <w:r w:rsidR="00193075" w:rsidRPr="0061630F">
        <w:rPr>
          <w:rFonts w:ascii="Times New Roman" w:hAnsi="Times New Roman" w:cs="Times New Roman"/>
          <w:bCs/>
          <w:color w:val="auto"/>
          <w:sz w:val="28"/>
          <w:szCs w:val="28"/>
        </w:rPr>
        <w:t>2029 годы</w:t>
      </w:r>
      <w:r w:rsidR="00193075" w:rsidRPr="0061630F">
        <w:rPr>
          <w:rFonts w:ascii="Times New Roman" w:hAnsi="Times New Roman" w:cs="Times New Roman"/>
          <w:color w:val="auto"/>
          <w:sz w:val="28"/>
          <w:szCs w:val="28"/>
        </w:rPr>
        <w:t xml:space="preserve"> [</w:t>
      </w:r>
      <w:r w:rsidR="00063A30" w:rsidRPr="0061630F">
        <w:rPr>
          <w:rFonts w:ascii="Times New Roman" w:hAnsi="Times New Roman" w:cs="Times New Roman"/>
          <w:bCs/>
          <w:color w:val="auto"/>
          <w:sz w:val="28"/>
          <w:szCs w:val="28"/>
        </w:rPr>
        <w:t>25</w:t>
      </w:r>
      <w:r w:rsidR="00193075" w:rsidRPr="0061630F">
        <w:rPr>
          <w:rFonts w:ascii="Times New Roman" w:hAnsi="Times New Roman" w:cs="Times New Roman"/>
          <w:color w:val="auto"/>
          <w:sz w:val="28"/>
          <w:szCs w:val="28"/>
        </w:rPr>
        <w:t>]</w:t>
      </w:r>
      <w:r w:rsidR="000B360C" w:rsidRPr="0061630F">
        <w:rPr>
          <w:rFonts w:ascii="Times New Roman" w:hAnsi="Times New Roman" w:cs="Times New Roman"/>
          <w:color w:val="auto"/>
          <w:sz w:val="28"/>
          <w:szCs w:val="28"/>
        </w:rPr>
        <w:t>,</w:t>
      </w:r>
      <w:r w:rsidR="00193075" w:rsidRPr="0061630F">
        <w:rPr>
          <w:rFonts w:ascii="Times New Roman" w:hAnsi="Times New Roman" w:cs="Times New Roman"/>
          <w:color w:val="auto"/>
          <w:sz w:val="28"/>
          <w:szCs w:val="28"/>
        </w:rPr>
        <w:t xml:space="preserve"> </w:t>
      </w:r>
      <w:r w:rsidR="004C2E49" w:rsidRPr="0061630F">
        <w:rPr>
          <w:rFonts w:ascii="Times New Roman" w:hAnsi="Times New Roman" w:cs="Times New Roman"/>
          <w:color w:val="auto"/>
          <w:sz w:val="28"/>
          <w:szCs w:val="28"/>
        </w:rPr>
        <w:t>и</w:t>
      </w:r>
      <w:r w:rsidR="00ED04C6" w:rsidRPr="0061630F">
        <w:rPr>
          <w:rFonts w:ascii="Times New Roman" w:hAnsi="Times New Roman" w:cs="Times New Roman"/>
          <w:color w:val="auto"/>
          <w:sz w:val="28"/>
          <w:szCs w:val="28"/>
        </w:rPr>
        <w:t xml:space="preserve"> </w:t>
      </w:r>
      <w:r w:rsidR="00CD687B" w:rsidRPr="0061630F">
        <w:rPr>
          <w:rFonts w:ascii="Times New Roman" w:hAnsi="Times New Roman" w:cs="Times New Roman"/>
          <w:color w:val="auto"/>
          <w:sz w:val="28"/>
          <w:szCs w:val="28"/>
        </w:rPr>
        <w:t>иных нормативн</w:t>
      </w:r>
      <w:r w:rsidR="000B360C" w:rsidRPr="0061630F">
        <w:rPr>
          <w:rFonts w:ascii="Times New Roman" w:hAnsi="Times New Roman" w:cs="Times New Roman"/>
          <w:color w:val="auto"/>
          <w:sz w:val="28"/>
          <w:szCs w:val="28"/>
        </w:rPr>
        <w:t>о-</w:t>
      </w:r>
      <w:r w:rsidR="00CD687B" w:rsidRPr="0061630F">
        <w:rPr>
          <w:rFonts w:ascii="Times New Roman" w:hAnsi="Times New Roman" w:cs="Times New Roman"/>
          <w:color w:val="auto"/>
          <w:sz w:val="28"/>
          <w:szCs w:val="28"/>
        </w:rPr>
        <w:t>правовых актов Республики Казахстан</w:t>
      </w:r>
      <w:r w:rsidR="00CD687B" w:rsidRPr="0061630F">
        <w:rPr>
          <w:rFonts w:ascii="Times New Roman" w:hAnsi="Times New Roman" w:cs="Times New Roman"/>
          <w:color w:val="auto"/>
          <w:sz w:val="28"/>
          <w:szCs w:val="28"/>
          <w:shd w:val="clear" w:color="auto" w:fill="FFFFFF"/>
        </w:rPr>
        <w:t>.</w:t>
      </w:r>
    </w:p>
    <w:p w:rsidR="006755A6" w:rsidRPr="0061630F" w:rsidRDefault="00B42F9E" w:rsidP="0061630F">
      <w:pPr>
        <w:tabs>
          <w:tab w:val="left" w:pos="993"/>
        </w:tabs>
        <w:spacing w:after="0" w:line="240" w:lineRule="auto"/>
        <w:ind w:firstLine="709"/>
        <w:jc w:val="both"/>
        <w:textAlignment w:val="baseline"/>
        <w:rPr>
          <w:rFonts w:ascii="Times New Roman" w:hAnsi="Times New Roman" w:cs="Times New Roman"/>
          <w:sz w:val="28"/>
          <w:szCs w:val="28"/>
        </w:rPr>
      </w:pPr>
      <w:r w:rsidRPr="0061630F">
        <w:rPr>
          <w:rFonts w:ascii="Times New Roman" w:hAnsi="Times New Roman" w:cs="Times New Roman"/>
          <w:sz w:val="28"/>
          <w:szCs w:val="28"/>
        </w:rPr>
        <w:t>Переработанный Н</w:t>
      </w:r>
      <w:r w:rsidR="00F57583" w:rsidRPr="0061630F">
        <w:rPr>
          <w:rFonts w:ascii="Times New Roman" w:hAnsi="Times New Roman" w:cs="Times New Roman"/>
          <w:sz w:val="28"/>
          <w:szCs w:val="28"/>
        </w:rPr>
        <w:t>ациональный план развития страны до 2025 года определяет ключевые аспекты новой экономической стратегии в ближайшей перспективе. Основное внимание уделяется смягчению последствий коронавирусного кризиса и поддержанию факторов, способствующих более устойчивому и включительному экономическому росту</w:t>
      </w:r>
      <w:r w:rsidR="00EE5B9A" w:rsidRPr="0061630F">
        <w:rPr>
          <w:rFonts w:ascii="Times New Roman" w:hAnsi="Times New Roman" w:cs="Times New Roman"/>
          <w:sz w:val="28"/>
          <w:szCs w:val="28"/>
        </w:rPr>
        <w:t xml:space="preserve"> [</w:t>
      </w:r>
      <w:r w:rsidR="00063A30" w:rsidRPr="0061630F">
        <w:rPr>
          <w:rFonts w:ascii="Times New Roman" w:hAnsi="Times New Roman" w:cs="Times New Roman"/>
          <w:sz w:val="28"/>
          <w:szCs w:val="28"/>
        </w:rPr>
        <w:t>55</w:t>
      </w:r>
      <w:r w:rsidR="00EE5B9A" w:rsidRPr="0061630F">
        <w:rPr>
          <w:rFonts w:ascii="Times New Roman" w:hAnsi="Times New Roman" w:cs="Times New Roman"/>
          <w:sz w:val="28"/>
          <w:szCs w:val="28"/>
        </w:rPr>
        <w:t>].</w:t>
      </w:r>
    </w:p>
    <w:p w:rsidR="00526F0B" w:rsidRPr="0061630F" w:rsidRDefault="00595CE1" w:rsidP="0061630F">
      <w:pPr>
        <w:tabs>
          <w:tab w:val="left" w:pos="993"/>
        </w:tabs>
        <w:spacing w:after="0" w:line="240" w:lineRule="auto"/>
        <w:ind w:firstLine="709"/>
        <w:jc w:val="both"/>
        <w:textAlignment w:val="baseline"/>
        <w:rPr>
          <w:rFonts w:ascii="Times New Roman" w:hAnsi="Times New Roman" w:cs="Times New Roman"/>
          <w:sz w:val="28"/>
          <w:szCs w:val="28"/>
        </w:rPr>
      </w:pPr>
      <w:r w:rsidRPr="0061630F">
        <w:rPr>
          <w:rFonts w:ascii="Times New Roman" w:hAnsi="Times New Roman" w:cs="Times New Roman"/>
          <w:sz w:val="28"/>
          <w:szCs w:val="28"/>
          <w:shd w:val="clear" w:color="auto" w:fill="FFFFFF"/>
        </w:rPr>
        <w:t>Цели, задачи и направления развития перспективных национальных кластеро</w:t>
      </w:r>
      <w:r w:rsidR="00CE50D4">
        <w:rPr>
          <w:rFonts w:ascii="Times New Roman" w:hAnsi="Times New Roman" w:cs="Times New Roman"/>
          <w:sz w:val="28"/>
          <w:szCs w:val="28"/>
          <w:shd w:val="clear" w:color="auto" w:fill="FFFFFF"/>
        </w:rPr>
        <w:t xml:space="preserve">в Республики Казахстан с учетом </w:t>
      </w:r>
      <w:hyperlink r:id="rId15" w:anchor="z0" w:history="1">
        <w:r w:rsidRPr="0061630F">
          <w:rPr>
            <w:rStyle w:val="a7"/>
            <w:rFonts w:ascii="Times New Roman" w:hAnsi="Times New Roman" w:cs="Times New Roman"/>
            <w:color w:val="auto"/>
            <w:sz w:val="28"/>
            <w:szCs w:val="28"/>
            <w:u w:val="none"/>
            <w:shd w:val="clear" w:color="auto" w:fill="FFFFFF"/>
          </w:rPr>
          <w:t>Стратегии</w:t>
        </w:r>
      </w:hyperlink>
      <w:r w:rsidR="00CE50D4">
        <w:rPr>
          <w:rFonts w:ascii="Times New Roman" w:hAnsi="Times New Roman" w:cs="Times New Roman"/>
          <w:sz w:val="28"/>
          <w:szCs w:val="28"/>
          <w:shd w:val="clear" w:color="auto" w:fill="FFFFFF"/>
        </w:rPr>
        <w:t xml:space="preserve"> </w:t>
      </w:r>
      <w:r w:rsidRPr="0061630F">
        <w:rPr>
          <w:rFonts w:ascii="Times New Roman" w:hAnsi="Times New Roman" w:cs="Times New Roman"/>
          <w:sz w:val="28"/>
          <w:szCs w:val="28"/>
          <w:shd w:val="clear" w:color="auto" w:fill="FFFFFF"/>
        </w:rPr>
        <w:t>«Казахстан – 2050: новый политический курс состоявшегося государства</w:t>
      </w:r>
      <w:r w:rsidRPr="0061630F">
        <w:rPr>
          <w:rFonts w:ascii="Times New Roman" w:hAnsi="Times New Roman" w:cs="Times New Roman"/>
          <w:sz w:val="28"/>
          <w:szCs w:val="28"/>
          <w:shd w:val="clear" w:color="auto" w:fill="FFFFFF"/>
          <w:lang w:val="kk-KZ"/>
        </w:rPr>
        <w:t xml:space="preserve">» изложены в </w:t>
      </w:r>
      <w:r w:rsidRPr="0061630F">
        <w:rPr>
          <w:rFonts w:ascii="Times New Roman" w:hAnsi="Times New Roman" w:cs="Times New Roman"/>
          <w:bCs/>
          <w:sz w:val="28"/>
          <w:szCs w:val="28"/>
        </w:rPr>
        <w:t>Концепции формирования перспективных национальных кластеров Республики Казахстан до 2020 года [</w:t>
      </w:r>
      <w:r w:rsidR="00063A30" w:rsidRPr="0061630F">
        <w:rPr>
          <w:rFonts w:ascii="Times New Roman" w:hAnsi="Times New Roman" w:cs="Times New Roman"/>
          <w:sz w:val="28"/>
          <w:szCs w:val="28"/>
        </w:rPr>
        <w:t>56</w:t>
      </w:r>
      <w:r w:rsidRPr="0061630F">
        <w:rPr>
          <w:rFonts w:ascii="Times New Roman" w:hAnsi="Times New Roman" w:cs="Times New Roman"/>
          <w:sz w:val="28"/>
          <w:szCs w:val="28"/>
        </w:rPr>
        <w:t>].</w:t>
      </w:r>
    </w:p>
    <w:p w:rsidR="006755A6" w:rsidRPr="0061630F" w:rsidRDefault="00CD17D1" w:rsidP="0061630F">
      <w:pPr>
        <w:tabs>
          <w:tab w:val="left" w:pos="993"/>
        </w:tabs>
        <w:spacing w:after="0" w:line="240" w:lineRule="auto"/>
        <w:ind w:firstLine="709"/>
        <w:jc w:val="both"/>
        <w:textAlignment w:val="baseline"/>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В </w:t>
      </w:r>
      <w:r w:rsidR="008138EF" w:rsidRPr="0061630F">
        <w:rPr>
          <w:rFonts w:ascii="Times New Roman" w:hAnsi="Times New Roman" w:cs="Times New Roman"/>
          <w:bCs/>
          <w:sz w:val="28"/>
          <w:szCs w:val="28"/>
        </w:rPr>
        <w:t>План</w:t>
      </w:r>
      <w:r w:rsidR="003B5A77" w:rsidRPr="0061630F">
        <w:rPr>
          <w:rFonts w:ascii="Times New Roman" w:hAnsi="Times New Roman" w:cs="Times New Roman"/>
          <w:bCs/>
          <w:sz w:val="28"/>
          <w:szCs w:val="28"/>
        </w:rPr>
        <w:t>е</w:t>
      </w:r>
      <w:r w:rsidR="008138EF" w:rsidRPr="0061630F">
        <w:rPr>
          <w:rFonts w:ascii="Times New Roman" w:hAnsi="Times New Roman" w:cs="Times New Roman"/>
          <w:bCs/>
          <w:sz w:val="28"/>
          <w:szCs w:val="28"/>
        </w:rPr>
        <w:t xml:space="preserve"> по созданию и развитию пилотного кластера </w:t>
      </w:r>
      <w:r w:rsidR="003B5A77" w:rsidRPr="0061630F">
        <w:rPr>
          <w:rFonts w:ascii="Times New Roman" w:hAnsi="Times New Roman" w:cs="Times New Roman"/>
          <w:bCs/>
          <w:sz w:val="28"/>
          <w:szCs w:val="28"/>
        </w:rPr>
        <w:t>«</w:t>
      </w:r>
      <w:r w:rsidR="008138EF" w:rsidRPr="0061630F">
        <w:rPr>
          <w:rFonts w:ascii="Times New Roman" w:hAnsi="Times New Roman" w:cs="Times New Roman"/>
          <w:bCs/>
          <w:sz w:val="28"/>
          <w:szCs w:val="28"/>
        </w:rPr>
        <w:t>Туризм</w:t>
      </w:r>
      <w:r w:rsidR="003B5A77" w:rsidRPr="0061630F">
        <w:rPr>
          <w:rFonts w:ascii="Times New Roman" w:hAnsi="Times New Roman" w:cs="Times New Roman"/>
          <w:bCs/>
          <w:sz w:val="28"/>
          <w:szCs w:val="28"/>
        </w:rPr>
        <w:t>» выделен пилотный проект по созданию туристского кластера, локализированный в Алматы и Алматинской области</w:t>
      </w:r>
      <w:r w:rsidR="00802DEA" w:rsidRPr="0061630F">
        <w:rPr>
          <w:rFonts w:ascii="Times New Roman" w:hAnsi="Times New Roman" w:cs="Times New Roman"/>
          <w:bCs/>
          <w:sz w:val="28"/>
          <w:szCs w:val="28"/>
        </w:rPr>
        <w:t xml:space="preserve">, в результате которого определены такие сегменты туризма, </w:t>
      </w:r>
      <w:r w:rsidR="00802DEA" w:rsidRPr="0061630F">
        <w:rPr>
          <w:rFonts w:ascii="Times New Roman" w:hAnsi="Times New Roman" w:cs="Times New Roman"/>
          <w:sz w:val="28"/>
          <w:szCs w:val="28"/>
          <w:shd w:val="clear" w:color="auto" w:fill="FFFFFF"/>
        </w:rPr>
        <w:t xml:space="preserve">использование которых </w:t>
      </w:r>
      <w:r w:rsidR="003C3281" w:rsidRPr="0061630F">
        <w:rPr>
          <w:rFonts w:ascii="Times New Roman" w:hAnsi="Times New Roman" w:cs="Times New Roman"/>
          <w:sz w:val="28"/>
          <w:szCs w:val="28"/>
          <w:shd w:val="clear" w:color="auto" w:fill="FFFFFF"/>
        </w:rPr>
        <w:t xml:space="preserve">призвано </w:t>
      </w:r>
      <w:r w:rsidR="00802DEA" w:rsidRPr="0061630F">
        <w:rPr>
          <w:rFonts w:ascii="Times New Roman" w:hAnsi="Times New Roman" w:cs="Times New Roman"/>
          <w:sz w:val="28"/>
          <w:szCs w:val="28"/>
          <w:shd w:val="clear" w:color="auto" w:fill="FFFFFF"/>
        </w:rPr>
        <w:t>стимулировать развитие данного пилотного кластера</w:t>
      </w:r>
      <w:r w:rsidR="003C3281" w:rsidRPr="0061630F">
        <w:rPr>
          <w:rFonts w:ascii="Times New Roman" w:hAnsi="Times New Roman" w:cs="Times New Roman"/>
          <w:sz w:val="28"/>
          <w:szCs w:val="28"/>
          <w:shd w:val="clear" w:color="auto" w:fill="FFFFFF"/>
        </w:rPr>
        <w:t>,</w:t>
      </w:r>
      <w:r w:rsidR="00802DEA" w:rsidRPr="0061630F">
        <w:rPr>
          <w:rFonts w:ascii="Times New Roman" w:hAnsi="Times New Roman" w:cs="Times New Roman"/>
          <w:sz w:val="28"/>
          <w:szCs w:val="28"/>
          <w:shd w:val="clear" w:color="auto" w:fill="FFFFFF"/>
        </w:rPr>
        <w:t xml:space="preserve"> </w:t>
      </w:r>
      <w:r w:rsidR="00802DEA" w:rsidRPr="0061630F">
        <w:rPr>
          <w:rFonts w:ascii="Times New Roman" w:hAnsi="Times New Roman" w:cs="Times New Roman"/>
          <w:bCs/>
          <w:sz w:val="28"/>
          <w:szCs w:val="28"/>
        </w:rPr>
        <w:t>как экологический, культурно-познавательный и деловой туризм</w:t>
      </w:r>
      <w:r w:rsidR="003B5A77" w:rsidRPr="0061630F">
        <w:rPr>
          <w:rFonts w:ascii="Times New Roman" w:hAnsi="Times New Roman" w:cs="Times New Roman"/>
          <w:bCs/>
          <w:sz w:val="28"/>
          <w:szCs w:val="28"/>
        </w:rPr>
        <w:t xml:space="preserve"> </w:t>
      </w:r>
      <w:r w:rsidR="00A734F7" w:rsidRPr="0061630F">
        <w:rPr>
          <w:rFonts w:ascii="Times New Roman" w:hAnsi="Times New Roman" w:cs="Times New Roman"/>
          <w:sz w:val="28"/>
          <w:szCs w:val="28"/>
        </w:rPr>
        <w:t>[</w:t>
      </w:r>
      <w:r w:rsidR="00063A30" w:rsidRPr="0061630F">
        <w:rPr>
          <w:rFonts w:ascii="Times New Roman" w:hAnsi="Times New Roman" w:cs="Times New Roman"/>
          <w:sz w:val="28"/>
          <w:szCs w:val="28"/>
        </w:rPr>
        <w:t>57</w:t>
      </w:r>
      <w:r w:rsidR="00A734F7" w:rsidRPr="0061630F">
        <w:rPr>
          <w:rFonts w:ascii="Times New Roman" w:hAnsi="Times New Roman" w:cs="Times New Roman"/>
          <w:sz w:val="28"/>
          <w:szCs w:val="28"/>
        </w:rPr>
        <w:t>].</w:t>
      </w:r>
    </w:p>
    <w:p w:rsidR="009F4A02" w:rsidRPr="0061630F" w:rsidRDefault="009F4A02" w:rsidP="0061630F">
      <w:pPr>
        <w:tabs>
          <w:tab w:val="left" w:pos="993"/>
        </w:tabs>
        <w:spacing w:after="0" w:line="240" w:lineRule="auto"/>
        <w:ind w:firstLine="709"/>
        <w:jc w:val="both"/>
        <w:textAlignment w:val="baseline"/>
        <w:rPr>
          <w:rFonts w:ascii="Times New Roman" w:hAnsi="Times New Roman" w:cs="Times New Roman"/>
          <w:sz w:val="28"/>
          <w:szCs w:val="28"/>
        </w:rPr>
      </w:pPr>
      <w:r w:rsidRPr="0061630F">
        <w:rPr>
          <w:rFonts w:ascii="Times New Roman" w:hAnsi="Times New Roman" w:cs="Times New Roman"/>
          <w:sz w:val="28"/>
          <w:szCs w:val="28"/>
        </w:rPr>
        <w:t xml:space="preserve">В Законе «О разрешениях и уведомлениях» определены порядок, условия выдачи и учета государственных лицензий в сфере </w:t>
      </w:r>
      <w:r w:rsidRPr="0061630F">
        <w:rPr>
          <w:rFonts w:ascii="Times New Roman" w:hAnsi="Times New Roman" w:cs="Times New Roman"/>
          <w:sz w:val="28"/>
          <w:szCs w:val="28"/>
          <w:shd w:val="clear" w:color="auto" w:fill="FFFFFF"/>
        </w:rPr>
        <w:t>охраны и использования объектов историко-культурного наследия [</w:t>
      </w:r>
      <w:r w:rsidR="00063A30" w:rsidRPr="0061630F">
        <w:rPr>
          <w:rFonts w:ascii="Times New Roman" w:hAnsi="Times New Roman" w:cs="Times New Roman"/>
          <w:sz w:val="28"/>
          <w:szCs w:val="28"/>
          <w:shd w:val="clear" w:color="auto" w:fill="FFFFFF"/>
        </w:rPr>
        <w:t>58</w:t>
      </w:r>
      <w:r w:rsidRPr="0061630F">
        <w:rPr>
          <w:rFonts w:ascii="Times New Roman" w:hAnsi="Times New Roman" w:cs="Times New Roman"/>
          <w:sz w:val="28"/>
          <w:szCs w:val="28"/>
          <w:shd w:val="clear" w:color="auto" w:fill="FFFFFF"/>
        </w:rPr>
        <w:t>].</w:t>
      </w:r>
    </w:p>
    <w:p w:rsidR="00E2631C" w:rsidRPr="0061630F" w:rsidRDefault="009F4A02" w:rsidP="0061630F">
      <w:pPr>
        <w:pStyle w:val="a5"/>
        <w:spacing w:after="0" w:line="240" w:lineRule="auto"/>
        <w:ind w:left="0" w:firstLine="709"/>
        <w:jc w:val="both"/>
        <w:textAlignment w:val="baseline"/>
        <w:rPr>
          <w:rFonts w:ascii="Times New Roman" w:hAnsi="Times New Roman" w:cs="Times New Roman"/>
          <w:sz w:val="28"/>
          <w:szCs w:val="28"/>
        </w:rPr>
      </w:pPr>
      <w:r w:rsidRPr="0061630F">
        <w:rPr>
          <w:rFonts w:ascii="Times New Roman" w:hAnsi="Times New Roman" w:cs="Times New Roman"/>
          <w:sz w:val="28"/>
          <w:szCs w:val="28"/>
        </w:rPr>
        <w:t>Налогообложение физических и юридических лиц, занимающихся туристской деятельностью и предоставляющих туруслуги, осуществляется согласно налогового законодательства в рамках Налогового кодекса</w:t>
      </w:r>
      <w:r w:rsidR="008E18A2" w:rsidRPr="0061630F">
        <w:rPr>
          <w:rFonts w:ascii="Times New Roman" w:hAnsi="Times New Roman" w:cs="Times New Roman"/>
          <w:sz w:val="28"/>
          <w:szCs w:val="28"/>
        </w:rPr>
        <w:t xml:space="preserve"> РК</w:t>
      </w:r>
      <w:r w:rsidRPr="0061630F">
        <w:rPr>
          <w:rFonts w:ascii="Times New Roman" w:hAnsi="Times New Roman" w:cs="Times New Roman"/>
          <w:sz w:val="28"/>
          <w:szCs w:val="28"/>
        </w:rPr>
        <w:t xml:space="preserve"> </w:t>
      </w:r>
      <w:r w:rsidR="001306B6" w:rsidRPr="0061630F">
        <w:rPr>
          <w:rFonts w:ascii="Times New Roman" w:hAnsi="Times New Roman" w:cs="Times New Roman"/>
          <w:sz w:val="28"/>
          <w:szCs w:val="28"/>
        </w:rPr>
        <w:t>[</w:t>
      </w:r>
      <w:r w:rsidR="00063A30" w:rsidRPr="0061630F">
        <w:rPr>
          <w:rFonts w:ascii="Times New Roman" w:hAnsi="Times New Roman" w:cs="Times New Roman"/>
          <w:sz w:val="28"/>
          <w:szCs w:val="28"/>
        </w:rPr>
        <w:t>59</w:t>
      </w:r>
      <w:r w:rsidR="001306B6" w:rsidRPr="0061630F">
        <w:rPr>
          <w:rFonts w:ascii="Times New Roman" w:hAnsi="Times New Roman" w:cs="Times New Roman"/>
          <w:sz w:val="28"/>
          <w:szCs w:val="28"/>
        </w:rPr>
        <w:t>]</w:t>
      </w:r>
      <w:r w:rsidR="008E18A2" w:rsidRPr="0061630F">
        <w:rPr>
          <w:rFonts w:ascii="Times New Roman" w:hAnsi="Times New Roman" w:cs="Times New Roman"/>
          <w:sz w:val="28"/>
          <w:szCs w:val="28"/>
        </w:rPr>
        <w:t>.</w:t>
      </w:r>
    </w:p>
    <w:p w:rsidR="00067545" w:rsidRPr="0061630F" w:rsidRDefault="00067545" w:rsidP="0061630F">
      <w:pPr>
        <w:pStyle w:val="Default"/>
        <w:ind w:firstLine="709"/>
        <w:jc w:val="both"/>
        <w:rPr>
          <w:sz w:val="28"/>
          <w:szCs w:val="28"/>
          <w:shd w:val="clear" w:color="auto" w:fill="FFFFFF"/>
        </w:rPr>
      </w:pPr>
      <w:r w:rsidRPr="0061630F">
        <w:rPr>
          <w:sz w:val="28"/>
          <w:szCs w:val="28"/>
          <w:shd w:val="clear" w:color="auto" w:fill="FFFFFF"/>
        </w:rPr>
        <w:t xml:space="preserve">На национальном уровне работу по координации процессов реализации программ развития сектора туризма выполняет Министерство </w:t>
      </w:r>
      <w:r w:rsidR="00C915A1" w:rsidRPr="0061630F">
        <w:rPr>
          <w:sz w:val="28"/>
          <w:szCs w:val="28"/>
          <w:shd w:val="clear" w:color="auto" w:fill="FFFFFF"/>
        </w:rPr>
        <w:t>туризма</w:t>
      </w:r>
      <w:r w:rsidRPr="0061630F">
        <w:rPr>
          <w:sz w:val="28"/>
          <w:szCs w:val="28"/>
          <w:shd w:val="clear" w:color="auto" w:fill="FFFFFF"/>
        </w:rPr>
        <w:t xml:space="preserve"> и спорта РК в лице Комитета индустрии </w:t>
      </w:r>
      <w:r w:rsidRPr="0061630F">
        <w:rPr>
          <w:color w:val="auto"/>
          <w:sz w:val="28"/>
          <w:szCs w:val="28"/>
          <w:shd w:val="clear" w:color="auto" w:fill="FFFFFF"/>
        </w:rPr>
        <w:t>туризма [</w:t>
      </w:r>
      <w:r w:rsidR="00063A30" w:rsidRPr="0061630F">
        <w:rPr>
          <w:rStyle w:val="a7"/>
          <w:color w:val="auto"/>
          <w:sz w:val="28"/>
          <w:szCs w:val="28"/>
          <w:u w:val="none"/>
          <w:shd w:val="clear" w:color="auto" w:fill="FFFFFF"/>
        </w:rPr>
        <w:t>60</w:t>
      </w:r>
      <w:r w:rsidRPr="0061630F">
        <w:rPr>
          <w:color w:val="auto"/>
          <w:sz w:val="28"/>
          <w:szCs w:val="28"/>
          <w:shd w:val="clear" w:color="auto" w:fill="FFFFFF"/>
        </w:rPr>
        <w:t xml:space="preserve">]. На региональном уровне данную работу выполняют отделы туризма </w:t>
      </w:r>
      <w:r w:rsidRPr="0061630F">
        <w:rPr>
          <w:sz w:val="28"/>
          <w:szCs w:val="28"/>
          <w:shd w:val="clear" w:color="auto" w:fill="FFFFFF"/>
        </w:rPr>
        <w:t xml:space="preserve">при Управлении предпринимательства. </w:t>
      </w:r>
      <w:r w:rsidR="00D13C27" w:rsidRPr="0061630F">
        <w:rPr>
          <w:sz w:val="28"/>
          <w:szCs w:val="28"/>
          <w:shd w:val="clear" w:color="auto" w:fill="FFFFFF"/>
        </w:rPr>
        <w:t xml:space="preserve">Как видно, на локальном уровне такие структуры отсутствуют и зачастую деятельность местных органов управления носит формальный характер. </w:t>
      </w:r>
    </w:p>
    <w:p w:rsidR="00333FCD" w:rsidRPr="0061630F" w:rsidRDefault="00357992" w:rsidP="0061630F">
      <w:pPr>
        <w:pStyle w:val="Default"/>
        <w:ind w:firstLine="709"/>
        <w:jc w:val="both"/>
        <w:rPr>
          <w:sz w:val="28"/>
          <w:szCs w:val="28"/>
          <w:lang w:val="kk-KZ"/>
        </w:rPr>
      </w:pPr>
      <w:r w:rsidRPr="0061630F">
        <w:rPr>
          <w:sz w:val="28"/>
          <w:szCs w:val="28"/>
          <w:lang w:val="kk-KZ"/>
        </w:rPr>
        <w:t>В международном масштабе институционально-правово</w:t>
      </w:r>
      <w:r w:rsidR="004163BD" w:rsidRPr="0061630F">
        <w:rPr>
          <w:sz w:val="28"/>
          <w:szCs w:val="28"/>
          <w:lang w:val="kk-KZ"/>
        </w:rPr>
        <w:t>й аспект регулирования деятельности сферы туризма возлагается на Всемирную туристской организацию</w:t>
      </w:r>
      <w:r w:rsidR="00420688" w:rsidRPr="0061630F">
        <w:rPr>
          <w:sz w:val="28"/>
          <w:szCs w:val="28"/>
          <w:lang w:val="kk-KZ"/>
        </w:rPr>
        <w:t>. На национальном уровне аналогичные функции</w:t>
      </w:r>
      <w:r w:rsidR="00333FCD" w:rsidRPr="0061630F">
        <w:rPr>
          <w:sz w:val="28"/>
          <w:szCs w:val="28"/>
          <w:lang w:val="kk-KZ"/>
        </w:rPr>
        <w:t xml:space="preserve"> осущ</w:t>
      </w:r>
      <w:r w:rsidR="00420688" w:rsidRPr="0061630F">
        <w:rPr>
          <w:sz w:val="28"/>
          <w:szCs w:val="28"/>
          <w:lang w:val="kk-KZ"/>
        </w:rPr>
        <w:t xml:space="preserve">ествляет </w:t>
      </w:r>
      <w:r w:rsidR="00333FCD" w:rsidRPr="0061630F">
        <w:rPr>
          <w:sz w:val="28"/>
          <w:szCs w:val="28"/>
          <w:lang w:val="kk-KZ"/>
        </w:rPr>
        <w:t>Казахстанская туристская ассоциация, в сферу деятельности которой относится работа по продвижению туристского продукта на мировой арене, формирование положительного туристского имиджа страны, участие в разработке программ развития туризма, создание системы повышения квалификации кадров, продвижение экотуризма, и т.д.</w:t>
      </w:r>
      <w:r w:rsidR="007F7654" w:rsidRPr="0061630F">
        <w:rPr>
          <w:sz w:val="28"/>
          <w:szCs w:val="28"/>
          <w:lang w:val="kk-KZ"/>
        </w:rPr>
        <w:t xml:space="preserve"> </w:t>
      </w:r>
    </w:p>
    <w:p w:rsidR="007F7654" w:rsidRPr="0061630F" w:rsidRDefault="00B16CDE" w:rsidP="0061630F">
      <w:pPr>
        <w:pStyle w:val="Default"/>
        <w:ind w:firstLine="709"/>
        <w:jc w:val="both"/>
        <w:rPr>
          <w:sz w:val="28"/>
          <w:szCs w:val="28"/>
          <w:lang w:val="kk-KZ"/>
        </w:rPr>
      </w:pPr>
      <w:r w:rsidRPr="0061630F">
        <w:rPr>
          <w:sz w:val="28"/>
          <w:szCs w:val="28"/>
          <w:lang w:val="kk-KZ"/>
        </w:rPr>
        <w:t xml:space="preserve">Действующая </w:t>
      </w:r>
      <w:r w:rsidR="00A5631B" w:rsidRPr="0061630F">
        <w:rPr>
          <w:sz w:val="28"/>
          <w:szCs w:val="28"/>
          <w:lang w:val="kk-KZ"/>
        </w:rPr>
        <w:t xml:space="preserve">на международном уровне </w:t>
      </w:r>
      <w:r w:rsidRPr="0061630F">
        <w:rPr>
          <w:sz w:val="28"/>
          <w:szCs w:val="28"/>
          <w:lang w:val="kk-KZ"/>
        </w:rPr>
        <w:t xml:space="preserve">Всемирная Федерация ассоциаций туристских агентств </w:t>
      </w:r>
      <w:r w:rsidR="00A5631B" w:rsidRPr="0061630F">
        <w:rPr>
          <w:sz w:val="28"/>
          <w:szCs w:val="28"/>
          <w:lang w:val="kk-KZ"/>
        </w:rPr>
        <w:t>объединяет в качестве действительных членов национальные туристские ассоциации и организации стран мира, куда входит и Казахстанская ассоциация гостиниц и ресторанов, объединяющая гостиничные комплексы страны, представительства международных гостиничных сетей и поставщиков гостиничной индустрии.</w:t>
      </w:r>
    </w:p>
    <w:p w:rsidR="003D1C8E" w:rsidRPr="0061630F" w:rsidRDefault="003D1C8E" w:rsidP="0061630F">
      <w:pPr>
        <w:pStyle w:val="Default"/>
        <w:ind w:firstLine="709"/>
        <w:jc w:val="both"/>
        <w:rPr>
          <w:sz w:val="28"/>
          <w:szCs w:val="28"/>
          <w:lang w:val="kk-KZ"/>
        </w:rPr>
      </w:pPr>
      <w:r w:rsidRPr="0061630F">
        <w:rPr>
          <w:sz w:val="28"/>
          <w:szCs w:val="28"/>
          <w:lang w:val="kk-KZ"/>
        </w:rPr>
        <w:t>В рамках</w:t>
      </w:r>
      <w:r w:rsidR="00B82465" w:rsidRPr="0061630F">
        <w:rPr>
          <w:sz w:val="28"/>
          <w:szCs w:val="28"/>
          <w:lang w:val="kk-KZ"/>
        </w:rPr>
        <w:t xml:space="preserve"> общих принципов деятельности Международной Ассоциации воздушного транспорта, на национальном уровне </w:t>
      </w:r>
      <w:r w:rsidR="00FB45BE" w:rsidRPr="0061630F">
        <w:rPr>
          <w:sz w:val="28"/>
          <w:szCs w:val="28"/>
          <w:lang w:val="kk-KZ"/>
        </w:rPr>
        <w:t xml:space="preserve">осуществляет </w:t>
      </w:r>
      <w:r w:rsidR="004534D5" w:rsidRPr="0061630F">
        <w:rPr>
          <w:sz w:val="28"/>
          <w:szCs w:val="28"/>
          <w:lang w:val="kk-KZ"/>
        </w:rPr>
        <w:t xml:space="preserve">работу </w:t>
      </w:r>
      <w:r w:rsidR="00B82465" w:rsidRPr="0061630F">
        <w:rPr>
          <w:sz w:val="28"/>
          <w:szCs w:val="28"/>
          <w:lang w:val="kk-KZ"/>
        </w:rPr>
        <w:t xml:space="preserve">Ассоциация по развитию внутреннего туризма в Казахстане </w:t>
      </w:r>
      <w:r w:rsidR="00B82465" w:rsidRPr="0061630F">
        <w:rPr>
          <w:sz w:val="28"/>
          <w:szCs w:val="28"/>
        </w:rPr>
        <w:t>«</w:t>
      </w:r>
      <w:r w:rsidR="00B82465" w:rsidRPr="0061630F">
        <w:rPr>
          <w:sz w:val="28"/>
          <w:szCs w:val="28"/>
          <w:lang w:val="kk-KZ"/>
        </w:rPr>
        <w:t>Менің елім</w:t>
      </w:r>
      <w:r w:rsidR="00B82465" w:rsidRPr="0061630F">
        <w:rPr>
          <w:sz w:val="28"/>
          <w:szCs w:val="28"/>
        </w:rPr>
        <w:t>»</w:t>
      </w:r>
      <w:r w:rsidR="004534D5" w:rsidRPr="0061630F">
        <w:rPr>
          <w:sz w:val="28"/>
          <w:szCs w:val="28"/>
        </w:rPr>
        <w:t xml:space="preserve">, сфера </w:t>
      </w:r>
      <w:r w:rsidR="004534D5" w:rsidRPr="0061630F">
        <w:rPr>
          <w:sz w:val="28"/>
          <w:szCs w:val="28"/>
          <w:lang w:val="kk-KZ"/>
        </w:rPr>
        <w:t>деятельности</w:t>
      </w:r>
      <w:r w:rsidR="004534D5" w:rsidRPr="0061630F">
        <w:rPr>
          <w:sz w:val="28"/>
          <w:szCs w:val="28"/>
        </w:rPr>
        <w:t xml:space="preserve"> которой посвящена </w:t>
      </w:r>
      <w:r w:rsidR="00017337" w:rsidRPr="0061630F">
        <w:rPr>
          <w:sz w:val="28"/>
          <w:szCs w:val="28"/>
        </w:rPr>
        <w:t>популяризации и развитию внутреннего туризма в стране, где действуют готовые турпакеты эксклюзивных экскурсий по Казахстану</w:t>
      </w:r>
      <w:r w:rsidR="00B82465" w:rsidRPr="0061630F">
        <w:rPr>
          <w:sz w:val="28"/>
          <w:szCs w:val="28"/>
        </w:rPr>
        <w:t>.</w:t>
      </w:r>
    </w:p>
    <w:p w:rsidR="008436B7" w:rsidRPr="0061630F" w:rsidRDefault="00625F24" w:rsidP="0061630F">
      <w:pPr>
        <w:pStyle w:val="Default"/>
        <w:ind w:firstLine="709"/>
        <w:jc w:val="both"/>
        <w:rPr>
          <w:color w:val="auto"/>
          <w:sz w:val="28"/>
          <w:szCs w:val="28"/>
          <w:shd w:val="clear" w:color="auto" w:fill="FFFFFF"/>
          <w:lang w:val="kk-KZ"/>
        </w:rPr>
      </w:pPr>
      <w:r w:rsidRPr="0061630F">
        <w:rPr>
          <w:sz w:val="28"/>
          <w:szCs w:val="28"/>
          <w:lang w:val="kk-KZ"/>
        </w:rPr>
        <w:t xml:space="preserve">Международная организация </w:t>
      </w:r>
      <w:r w:rsidRPr="0061630F">
        <w:rPr>
          <w:color w:val="auto"/>
          <w:sz w:val="28"/>
          <w:szCs w:val="28"/>
          <w:lang w:val="kk-KZ"/>
        </w:rPr>
        <w:t>гражданской авиации</w:t>
      </w:r>
      <w:r w:rsidR="00D23EA9" w:rsidRPr="0061630F">
        <w:rPr>
          <w:color w:val="auto"/>
          <w:sz w:val="28"/>
          <w:szCs w:val="28"/>
          <w:lang w:val="kk-KZ"/>
        </w:rPr>
        <w:t xml:space="preserve">, </w:t>
      </w:r>
      <w:r w:rsidR="00D23EA9" w:rsidRPr="0061630F">
        <w:rPr>
          <w:color w:val="auto"/>
          <w:sz w:val="28"/>
          <w:szCs w:val="28"/>
          <w:shd w:val="clear" w:color="auto" w:fill="FFFFFF"/>
        </w:rPr>
        <w:t>являющаяся</w:t>
      </w:r>
      <w:r w:rsidR="00AC3B36" w:rsidRPr="0061630F">
        <w:rPr>
          <w:color w:val="auto"/>
          <w:sz w:val="28"/>
          <w:szCs w:val="28"/>
          <w:shd w:val="clear" w:color="auto" w:fill="FFFFFF"/>
        </w:rPr>
        <w:t xml:space="preserve"> </w:t>
      </w:r>
      <w:hyperlink r:id="rId16" w:history="1">
        <w:r w:rsidR="00D23EA9" w:rsidRPr="0061630F">
          <w:rPr>
            <w:rStyle w:val="a7"/>
            <w:color w:val="auto"/>
            <w:sz w:val="28"/>
            <w:szCs w:val="28"/>
            <w:u w:val="none"/>
            <w:shd w:val="clear" w:color="auto" w:fill="FFFFFF"/>
          </w:rPr>
          <w:t>специализированным учреждением</w:t>
        </w:r>
      </w:hyperlink>
      <w:r w:rsidR="00AC3B36" w:rsidRPr="0061630F">
        <w:rPr>
          <w:rStyle w:val="a7"/>
          <w:color w:val="auto"/>
          <w:sz w:val="28"/>
          <w:szCs w:val="28"/>
          <w:u w:val="none"/>
          <w:shd w:val="clear" w:color="auto" w:fill="FFFFFF"/>
        </w:rPr>
        <w:t xml:space="preserve"> </w:t>
      </w:r>
      <w:r w:rsidR="00D23EA9" w:rsidRPr="0061630F">
        <w:rPr>
          <w:color w:val="auto"/>
          <w:sz w:val="28"/>
          <w:szCs w:val="28"/>
          <w:shd w:val="clear" w:color="auto" w:fill="FFFFFF"/>
        </w:rPr>
        <w:t xml:space="preserve">ООН, </w:t>
      </w:r>
      <w:r w:rsidR="00800996" w:rsidRPr="0061630F">
        <w:rPr>
          <w:color w:val="auto"/>
          <w:sz w:val="28"/>
          <w:szCs w:val="28"/>
          <w:shd w:val="clear" w:color="auto" w:fill="FFFFFF"/>
        </w:rPr>
        <w:t xml:space="preserve">наблюдает за безопасным движением международных воздушных сообщений. </w:t>
      </w:r>
      <w:r w:rsidR="002469AA" w:rsidRPr="0061630F">
        <w:rPr>
          <w:color w:val="auto"/>
          <w:sz w:val="28"/>
          <w:szCs w:val="28"/>
          <w:shd w:val="clear" w:color="auto" w:fill="FFFFFF"/>
        </w:rPr>
        <w:t>На национальном уровне Корпоративный фонд «</w:t>
      </w:r>
      <w:r w:rsidR="002469AA" w:rsidRPr="0061630F">
        <w:rPr>
          <w:color w:val="auto"/>
          <w:sz w:val="28"/>
          <w:szCs w:val="28"/>
          <w:shd w:val="clear" w:color="auto" w:fill="FFFFFF"/>
          <w:lang w:val="kk-KZ"/>
        </w:rPr>
        <w:t>Туристік Қамқор</w:t>
      </w:r>
      <w:r w:rsidR="002469AA" w:rsidRPr="0061630F">
        <w:rPr>
          <w:color w:val="auto"/>
          <w:sz w:val="28"/>
          <w:szCs w:val="28"/>
          <w:shd w:val="clear" w:color="auto" w:fill="FFFFFF"/>
        </w:rPr>
        <w:t>»</w:t>
      </w:r>
      <w:r w:rsidR="002469AA" w:rsidRPr="0061630F">
        <w:rPr>
          <w:color w:val="auto"/>
          <w:sz w:val="28"/>
          <w:szCs w:val="28"/>
          <w:shd w:val="clear" w:color="auto" w:fill="FFFFFF"/>
          <w:lang w:val="kk-KZ"/>
        </w:rPr>
        <w:t xml:space="preserve"> </w:t>
      </w:r>
      <w:r w:rsidR="008436B7" w:rsidRPr="0061630F">
        <w:rPr>
          <w:color w:val="auto"/>
          <w:sz w:val="28"/>
          <w:szCs w:val="28"/>
          <w:shd w:val="clear" w:color="auto" w:fill="FFFFFF"/>
          <w:lang w:val="kk-KZ"/>
        </w:rPr>
        <w:t>обеспечивает оперативный возврат граждан Казахстана, являющихся туристами за пределами нашей страны, в случае невозможности исполнения туроператором своих обязательств. Возврат средств осуществляется за счет банковской гарантии.</w:t>
      </w:r>
    </w:p>
    <w:p w:rsidR="00D330F6" w:rsidRPr="0061630F" w:rsidRDefault="008436B7" w:rsidP="0061630F">
      <w:pPr>
        <w:pStyle w:val="Default"/>
        <w:ind w:firstLine="709"/>
        <w:jc w:val="both"/>
        <w:rPr>
          <w:color w:val="auto"/>
          <w:sz w:val="28"/>
          <w:szCs w:val="28"/>
        </w:rPr>
      </w:pPr>
      <w:r w:rsidRPr="0061630F">
        <w:rPr>
          <w:color w:val="auto"/>
          <w:sz w:val="28"/>
          <w:szCs w:val="28"/>
          <w:shd w:val="clear" w:color="auto" w:fill="FFFFFF"/>
          <w:lang w:val="kk-KZ"/>
        </w:rPr>
        <w:t>Действующая на мировом уровне Международная гостиничная и ресторанная ассоциация</w:t>
      </w:r>
      <w:r w:rsidR="00DF6737" w:rsidRPr="0061630F">
        <w:rPr>
          <w:color w:val="auto"/>
          <w:sz w:val="28"/>
          <w:szCs w:val="28"/>
          <w:shd w:val="clear" w:color="auto" w:fill="FFFFFF"/>
          <w:lang w:val="kk-KZ"/>
        </w:rPr>
        <w:t>, представляющая мировую индустрию гостеприимства, состоит из национальных ассоциаций из ста стран мира, а также из международных и национальных сетей отелей и ресторанов, представленных более, чем 50-тью мировыми брендами. Как член данной международной ассоциации, н</w:t>
      </w:r>
      <w:r w:rsidR="005C7164" w:rsidRPr="0061630F">
        <w:rPr>
          <w:color w:val="auto"/>
          <w:sz w:val="28"/>
          <w:szCs w:val="28"/>
          <w:shd w:val="clear" w:color="auto" w:fill="FFFFFF"/>
          <w:lang w:val="kk-KZ"/>
        </w:rPr>
        <w:t xml:space="preserve">а национальном уровне действует Казахстанская Ассоциация гостиниц и ресторанов, объединяющая гостиничные комплексы страны, представительства международных гостиничных сетей и поставщиков гостиничной индустрии, в сферу деятельности которой входит защита интересов гостиничной и ресторанной отраслей, проведение работы с правительственными ведомствами страны по защите интересов членов Ассоциации, проведение маркетинговых исследования по изучению тенденций развития рынка.  </w:t>
      </w:r>
      <w:r w:rsidRPr="0061630F">
        <w:rPr>
          <w:color w:val="auto"/>
          <w:sz w:val="28"/>
          <w:szCs w:val="28"/>
          <w:shd w:val="clear" w:color="auto" w:fill="FFFFFF"/>
          <w:lang w:val="kk-KZ"/>
        </w:rPr>
        <w:t xml:space="preserve">   </w:t>
      </w:r>
    </w:p>
    <w:p w:rsidR="008B23B0" w:rsidRPr="0061630F" w:rsidRDefault="006D7F7E" w:rsidP="0061630F">
      <w:pPr>
        <w:pStyle w:val="Default"/>
        <w:ind w:firstLine="709"/>
        <w:jc w:val="both"/>
        <w:rPr>
          <w:color w:val="auto"/>
          <w:sz w:val="28"/>
          <w:szCs w:val="28"/>
          <w:lang w:val="kk-KZ"/>
        </w:rPr>
      </w:pPr>
      <w:r w:rsidRPr="0061630F">
        <w:rPr>
          <w:color w:val="auto"/>
          <w:sz w:val="28"/>
          <w:szCs w:val="28"/>
          <w:lang w:val="kk-KZ"/>
        </w:rPr>
        <w:t>Проанализировав институционально-правовую базу развития сферы туризма важно отметить, что туристская отрасль достаточно законодательно подкреплена. Туристская</w:t>
      </w:r>
      <w:r w:rsidR="00C41898" w:rsidRPr="0061630F">
        <w:rPr>
          <w:color w:val="auto"/>
          <w:sz w:val="28"/>
          <w:szCs w:val="28"/>
          <w:lang w:val="kk-KZ"/>
        </w:rPr>
        <w:t xml:space="preserve"> отрасль</w:t>
      </w:r>
      <w:r w:rsidRPr="0061630F">
        <w:rPr>
          <w:color w:val="auto"/>
          <w:sz w:val="28"/>
          <w:szCs w:val="28"/>
          <w:lang w:val="kk-KZ"/>
        </w:rPr>
        <w:t xml:space="preserve"> в рамках государственной поддержки выделена как отдельное направление,</w:t>
      </w:r>
      <w:r w:rsidR="00C41898" w:rsidRPr="0061630F">
        <w:rPr>
          <w:color w:val="auto"/>
          <w:sz w:val="28"/>
          <w:szCs w:val="28"/>
          <w:lang w:val="kk-KZ"/>
        </w:rPr>
        <w:t xml:space="preserve"> отраженное в Предпринимательском кодексе РК (ст.92),</w:t>
      </w:r>
      <w:r w:rsidRPr="0061630F">
        <w:rPr>
          <w:color w:val="auto"/>
          <w:sz w:val="28"/>
          <w:szCs w:val="28"/>
          <w:lang w:val="kk-KZ"/>
        </w:rPr>
        <w:t xml:space="preserve"> что означает, что субъекты туристской деятельности могут получать государственную поддержку в рамках мер, предусмотренных для </w:t>
      </w:r>
      <w:r w:rsidR="00C41898" w:rsidRPr="0061630F">
        <w:rPr>
          <w:color w:val="auto"/>
          <w:sz w:val="28"/>
          <w:szCs w:val="28"/>
          <w:lang w:val="kk-KZ"/>
        </w:rPr>
        <w:t xml:space="preserve">субъектов туристкой </w:t>
      </w:r>
      <w:r w:rsidRPr="0061630F">
        <w:rPr>
          <w:color w:val="auto"/>
          <w:sz w:val="28"/>
          <w:szCs w:val="28"/>
          <w:lang w:val="kk-KZ"/>
        </w:rPr>
        <w:t xml:space="preserve">деятельности.  </w:t>
      </w:r>
      <w:r w:rsidR="00420688" w:rsidRPr="0061630F">
        <w:rPr>
          <w:color w:val="auto"/>
          <w:sz w:val="28"/>
          <w:szCs w:val="28"/>
          <w:lang w:val="kk-KZ"/>
        </w:rPr>
        <w:t xml:space="preserve"> </w:t>
      </w:r>
      <w:r w:rsidR="004163BD" w:rsidRPr="0061630F">
        <w:rPr>
          <w:color w:val="auto"/>
          <w:sz w:val="28"/>
          <w:szCs w:val="28"/>
          <w:lang w:val="kk-KZ"/>
        </w:rPr>
        <w:t xml:space="preserve"> </w:t>
      </w:r>
    </w:p>
    <w:p w:rsidR="006903F6" w:rsidRPr="0061630F" w:rsidRDefault="000F44CD" w:rsidP="0061630F">
      <w:pPr>
        <w:pStyle w:val="Default"/>
        <w:ind w:firstLine="709"/>
        <w:jc w:val="both"/>
        <w:rPr>
          <w:color w:val="auto"/>
          <w:sz w:val="28"/>
          <w:szCs w:val="28"/>
          <w:lang w:val="kk-KZ"/>
        </w:rPr>
      </w:pPr>
      <w:r w:rsidRPr="0061630F">
        <w:rPr>
          <w:color w:val="auto"/>
          <w:sz w:val="28"/>
          <w:szCs w:val="28"/>
          <w:lang w:val="kk-KZ"/>
        </w:rPr>
        <w:t xml:space="preserve">Тем не менее, важно </w:t>
      </w:r>
      <w:r w:rsidR="00401363" w:rsidRPr="0061630F">
        <w:rPr>
          <w:color w:val="auto"/>
          <w:sz w:val="28"/>
          <w:szCs w:val="28"/>
          <w:lang w:val="kk-KZ"/>
        </w:rPr>
        <w:t xml:space="preserve">заострить внимание мерам государственной поддержки туристским кластерам, о которых нет упоминаний в Предпринимательском кодексе РК. В связи с чем, к приоритетным направлениям развития сферы туризма следует отнести функционирование туристских кластеров, и отразить </w:t>
      </w:r>
      <w:r w:rsidR="003F3216" w:rsidRPr="0061630F">
        <w:rPr>
          <w:color w:val="auto"/>
          <w:sz w:val="28"/>
          <w:szCs w:val="28"/>
          <w:lang w:val="kk-KZ"/>
        </w:rPr>
        <w:t xml:space="preserve">его в таком статусе </w:t>
      </w:r>
      <w:r w:rsidR="00401363" w:rsidRPr="0061630F">
        <w:rPr>
          <w:color w:val="auto"/>
          <w:sz w:val="28"/>
          <w:szCs w:val="28"/>
          <w:lang w:val="kk-KZ"/>
        </w:rPr>
        <w:t xml:space="preserve">в Предпринимательском кодексе РК, что улучшит профессиональную систему управления отраслью. </w:t>
      </w:r>
      <w:r w:rsidR="00B57EC7" w:rsidRPr="0061630F">
        <w:rPr>
          <w:color w:val="auto"/>
          <w:sz w:val="28"/>
          <w:szCs w:val="28"/>
          <w:lang w:val="kk-KZ"/>
        </w:rPr>
        <w:t xml:space="preserve">Более того, статус туристских кластеров важно закрепить на региональном уровне путем разработки соответствующих нормативных документов и программ. </w:t>
      </w:r>
    </w:p>
    <w:p w:rsidR="00BE0CB1" w:rsidRPr="0061630F" w:rsidRDefault="003F3216" w:rsidP="0061630F">
      <w:pPr>
        <w:pStyle w:val="Default"/>
        <w:ind w:firstLine="709"/>
        <w:jc w:val="both"/>
        <w:rPr>
          <w:color w:val="auto"/>
          <w:sz w:val="28"/>
          <w:szCs w:val="28"/>
          <w:lang w:val="kk-KZ"/>
        </w:rPr>
      </w:pPr>
      <w:r w:rsidRPr="0061630F">
        <w:rPr>
          <w:color w:val="auto"/>
          <w:sz w:val="28"/>
          <w:szCs w:val="28"/>
          <w:lang w:val="kk-KZ"/>
        </w:rPr>
        <w:t>Необходима более активная государственная поддержка через так называемые специализированные институты, к числу которых в сфере туризма относится, прежде всего, Фонд поддержки индустрии туризма и спорта</w:t>
      </w:r>
      <w:r w:rsidR="009137E0" w:rsidRPr="0061630F">
        <w:rPr>
          <w:color w:val="auto"/>
          <w:sz w:val="28"/>
          <w:szCs w:val="28"/>
          <w:lang w:val="kk-KZ"/>
        </w:rPr>
        <w:t xml:space="preserve">, </w:t>
      </w:r>
      <w:r w:rsidRPr="0061630F">
        <w:rPr>
          <w:color w:val="auto"/>
          <w:sz w:val="28"/>
          <w:szCs w:val="28"/>
          <w:lang w:val="kk-KZ"/>
        </w:rPr>
        <w:t>создавая таким образом, благоприятные институциональные условия.</w:t>
      </w:r>
    </w:p>
    <w:p w:rsidR="00CC289D" w:rsidRPr="0061630F" w:rsidRDefault="00D46281" w:rsidP="0061630F">
      <w:pPr>
        <w:pStyle w:val="Default"/>
        <w:ind w:firstLine="709"/>
        <w:jc w:val="both"/>
        <w:rPr>
          <w:color w:val="auto"/>
          <w:sz w:val="28"/>
          <w:szCs w:val="28"/>
        </w:rPr>
      </w:pPr>
      <w:r w:rsidRPr="0061630F">
        <w:rPr>
          <w:i/>
          <w:color w:val="auto"/>
          <w:sz w:val="28"/>
          <w:szCs w:val="28"/>
          <w:shd w:val="clear" w:color="auto" w:fill="FFFFFF"/>
        </w:rPr>
        <w:t xml:space="preserve">Научно-технический потенциал. </w:t>
      </w:r>
      <w:r w:rsidR="004E2F0A" w:rsidRPr="0061630F">
        <w:rPr>
          <w:color w:val="auto"/>
          <w:sz w:val="28"/>
          <w:szCs w:val="28"/>
          <w:shd w:val="clear" w:color="auto" w:fill="FFFFFF"/>
        </w:rPr>
        <w:t xml:space="preserve">Подготовка и выпуск кадров в сфере туристской отрасли является одним из основных ресурсов эффективного развития туризма. На сегодня в Казахстане </w:t>
      </w:r>
      <w:r w:rsidR="00180A15" w:rsidRPr="0061630F">
        <w:rPr>
          <w:color w:val="auto"/>
          <w:sz w:val="28"/>
          <w:szCs w:val="28"/>
          <w:shd w:val="clear" w:color="auto" w:fill="FFFFFF"/>
        </w:rPr>
        <w:t xml:space="preserve">по итогам 2021-2022 учебного года численность студентов, обучающихся по специальностям </w:t>
      </w:r>
      <w:r w:rsidR="00180A15" w:rsidRPr="0061630F">
        <w:rPr>
          <w:rFonts w:eastAsia="Times New Roman"/>
          <w:color w:val="auto"/>
          <w:sz w:val="28"/>
          <w:szCs w:val="28"/>
          <w:lang w:eastAsia="ru-RU"/>
        </w:rPr>
        <w:t xml:space="preserve">5B090200 «Туризм», 5B090400 «Социально-культурный сервис», 5B090600 «Культурно-досуговая работа», 5B091200 «Ресторанное дело  и гостиничный бизнес» составляет 2,3 тыс. человек, что составляет лишь 0,4% всех обучающихся по специальностям бакалавриата. При этом </w:t>
      </w:r>
      <w:r w:rsidR="00A4266F" w:rsidRPr="0061630F">
        <w:rPr>
          <w:rFonts w:eastAsia="Times New Roman"/>
          <w:color w:val="auto"/>
          <w:sz w:val="28"/>
          <w:szCs w:val="28"/>
          <w:lang w:eastAsia="ru-RU"/>
        </w:rPr>
        <w:t>выпускников по этим специальностям по состоянию на 2021-2022 учебный год составляет 2 тыс. человек</w:t>
      </w:r>
      <w:r w:rsidR="00945626" w:rsidRPr="0061630F">
        <w:rPr>
          <w:rFonts w:eastAsia="Times New Roman"/>
          <w:color w:val="auto"/>
          <w:sz w:val="28"/>
          <w:szCs w:val="28"/>
          <w:lang w:eastAsia="ru-RU"/>
        </w:rPr>
        <w:t xml:space="preserve">, что составляет </w:t>
      </w:r>
      <w:r w:rsidR="00A02C2A" w:rsidRPr="0061630F">
        <w:rPr>
          <w:rFonts w:eastAsia="Times New Roman"/>
          <w:color w:val="auto"/>
          <w:sz w:val="28"/>
          <w:szCs w:val="28"/>
          <w:lang w:eastAsia="ru-RU"/>
        </w:rPr>
        <w:t xml:space="preserve">лишь </w:t>
      </w:r>
      <w:r w:rsidR="00945626" w:rsidRPr="0061630F">
        <w:rPr>
          <w:rFonts w:eastAsia="Times New Roman"/>
          <w:color w:val="auto"/>
          <w:sz w:val="28"/>
          <w:szCs w:val="28"/>
          <w:lang w:eastAsia="ru-RU"/>
        </w:rPr>
        <w:t xml:space="preserve">1,3% </w:t>
      </w:r>
      <w:r w:rsidR="00A02C2A" w:rsidRPr="0061630F">
        <w:rPr>
          <w:rFonts w:eastAsia="Times New Roman"/>
          <w:color w:val="auto"/>
          <w:sz w:val="28"/>
          <w:szCs w:val="28"/>
          <w:lang w:eastAsia="ru-RU"/>
        </w:rPr>
        <w:t>всех выпускников образовательных программ</w:t>
      </w:r>
      <w:r w:rsidR="00A4266F" w:rsidRPr="0061630F">
        <w:rPr>
          <w:rFonts w:eastAsia="Times New Roman"/>
          <w:color w:val="auto"/>
          <w:sz w:val="28"/>
          <w:szCs w:val="28"/>
          <w:lang w:eastAsia="ru-RU"/>
        </w:rPr>
        <w:t xml:space="preserve"> </w:t>
      </w:r>
      <w:r w:rsidR="00A02C2A" w:rsidRPr="0061630F">
        <w:rPr>
          <w:rFonts w:eastAsia="Times New Roman"/>
          <w:color w:val="auto"/>
          <w:sz w:val="28"/>
          <w:szCs w:val="28"/>
          <w:lang w:eastAsia="ru-RU"/>
        </w:rPr>
        <w:t xml:space="preserve">бакалавриата </w:t>
      </w:r>
      <w:r w:rsidR="00572910" w:rsidRPr="0061630F">
        <w:rPr>
          <w:sz w:val="28"/>
          <w:szCs w:val="28"/>
          <w:shd w:val="clear" w:color="auto" w:fill="FFFFFF"/>
        </w:rPr>
        <w:t>[</w:t>
      </w:r>
      <w:r w:rsidR="00063A30" w:rsidRPr="0061630F">
        <w:rPr>
          <w:rStyle w:val="a7"/>
          <w:color w:val="auto"/>
          <w:sz w:val="28"/>
          <w:szCs w:val="28"/>
          <w:u w:val="none"/>
          <w:shd w:val="clear" w:color="auto" w:fill="FFFFFF"/>
        </w:rPr>
        <w:t>61</w:t>
      </w:r>
      <w:r w:rsidR="00572910" w:rsidRPr="0061630F">
        <w:rPr>
          <w:sz w:val="28"/>
          <w:szCs w:val="28"/>
          <w:shd w:val="clear" w:color="auto" w:fill="FFFFFF"/>
        </w:rPr>
        <w:t>]</w:t>
      </w:r>
      <w:r w:rsidR="00B07C83" w:rsidRPr="0061630F">
        <w:rPr>
          <w:sz w:val="28"/>
          <w:szCs w:val="28"/>
          <w:shd w:val="clear" w:color="auto" w:fill="FFFFFF"/>
        </w:rPr>
        <w:t>.</w:t>
      </w:r>
      <w:r w:rsidR="00CC289D" w:rsidRPr="0061630F">
        <w:rPr>
          <w:sz w:val="28"/>
          <w:szCs w:val="28"/>
          <w:shd w:val="clear" w:color="auto" w:fill="FFFFFF"/>
        </w:rPr>
        <w:t xml:space="preserve"> </w:t>
      </w:r>
      <w:r w:rsidR="00A02C2A" w:rsidRPr="0061630F">
        <w:rPr>
          <w:color w:val="auto"/>
          <w:sz w:val="28"/>
          <w:szCs w:val="28"/>
        </w:rPr>
        <w:t>В итоге, можно сделать вывод, что</w:t>
      </w:r>
      <w:r w:rsidR="00CC289D" w:rsidRPr="0061630F">
        <w:rPr>
          <w:color w:val="auto"/>
          <w:sz w:val="28"/>
          <w:szCs w:val="28"/>
        </w:rPr>
        <w:t xml:space="preserve"> в</w:t>
      </w:r>
      <w:r w:rsidR="00A02C2A" w:rsidRPr="0061630F">
        <w:rPr>
          <w:color w:val="auto"/>
          <w:sz w:val="28"/>
          <w:szCs w:val="28"/>
        </w:rPr>
        <w:t xml:space="preserve"> сфер</w:t>
      </w:r>
      <w:r w:rsidR="00CC289D" w:rsidRPr="0061630F">
        <w:rPr>
          <w:color w:val="auto"/>
          <w:sz w:val="28"/>
          <w:szCs w:val="28"/>
        </w:rPr>
        <w:t>е</w:t>
      </w:r>
      <w:r w:rsidR="00A02C2A" w:rsidRPr="0061630F">
        <w:rPr>
          <w:color w:val="auto"/>
          <w:sz w:val="28"/>
          <w:szCs w:val="28"/>
        </w:rPr>
        <w:t xml:space="preserve"> туризма </w:t>
      </w:r>
      <w:r w:rsidR="00CC289D" w:rsidRPr="0061630F">
        <w:rPr>
          <w:color w:val="auto"/>
          <w:sz w:val="28"/>
          <w:szCs w:val="28"/>
        </w:rPr>
        <w:t xml:space="preserve">ощущается нехватка профессиональных кадров. </w:t>
      </w:r>
    </w:p>
    <w:p w:rsidR="00CC289D" w:rsidRPr="0061630F" w:rsidRDefault="008832C2" w:rsidP="0061630F">
      <w:pPr>
        <w:pStyle w:val="Default"/>
        <w:ind w:firstLine="709"/>
        <w:jc w:val="both"/>
        <w:rPr>
          <w:sz w:val="28"/>
          <w:szCs w:val="28"/>
          <w:shd w:val="clear" w:color="auto" w:fill="FFFFFF"/>
        </w:rPr>
      </w:pPr>
      <w:r w:rsidRPr="0061630F">
        <w:rPr>
          <w:color w:val="auto"/>
          <w:sz w:val="28"/>
          <w:szCs w:val="28"/>
        </w:rPr>
        <w:t xml:space="preserve">Кроме этого, образовательные программы не в полной мере отвечают реальным нуждам сектора туризма ввиду их малой ориентированности на практическую работу, вследствие чего кадры профильных специальностей туризма остаются невостребованными. Требуют своей доработки развитие смежных видов </w:t>
      </w:r>
      <w:r w:rsidR="00E378D8" w:rsidRPr="0061630F">
        <w:rPr>
          <w:color w:val="auto"/>
          <w:sz w:val="28"/>
          <w:szCs w:val="28"/>
        </w:rPr>
        <w:t>профессий по туристской отрасли</w:t>
      </w:r>
      <w:r w:rsidR="00DC56F9" w:rsidRPr="0061630F">
        <w:rPr>
          <w:color w:val="auto"/>
          <w:sz w:val="28"/>
          <w:szCs w:val="28"/>
        </w:rPr>
        <w:t xml:space="preserve"> с учетом потребностей современного рынка туристских услуг.</w:t>
      </w:r>
    </w:p>
    <w:p w:rsidR="00E048A2" w:rsidRPr="0061630F" w:rsidRDefault="00E048A2" w:rsidP="0061630F">
      <w:pPr>
        <w:pStyle w:val="Default"/>
        <w:ind w:firstLine="709"/>
        <w:jc w:val="both"/>
        <w:rPr>
          <w:sz w:val="28"/>
          <w:szCs w:val="28"/>
          <w:shd w:val="clear" w:color="auto" w:fill="FFFFFF"/>
        </w:rPr>
      </w:pPr>
      <w:r w:rsidRPr="0061630F">
        <w:rPr>
          <w:i/>
          <w:sz w:val="28"/>
          <w:szCs w:val="28"/>
          <w:shd w:val="clear" w:color="auto" w:fill="FFFFFF"/>
        </w:rPr>
        <w:t xml:space="preserve">Инвестиционный потенциал. </w:t>
      </w:r>
      <w:r w:rsidRPr="0061630F">
        <w:rPr>
          <w:sz w:val="28"/>
          <w:szCs w:val="28"/>
          <w:shd w:val="clear" w:color="auto" w:fill="FFFFFF"/>
        </w:rPr>
        <w:t>Инвестиции в основной капитал в сферу туризма в течение анализируемого периода 2018-2022 годы выросли в 1,2 раза (с 1749,5 млрд</w:t>
      </w:r>
      <w:r w:rsidR="00AA5F41">
        <w:rPr>
          <w:sz w:val="28"/>
          <w:szCs w:val="28"/>
          <w:shd w:val="clear" w:color="auto" w:fill="FFFFFF"/>
        </w:rPr>
        <w:t>.</w:t>
      </w:r>
      <w:r w:rsidRPr="0061630F">
        <w:rPr>
          <w:sz w:val="28"/>
          <w:szCs w:val="28"/>
          <w:shd w:val="clear" w:color="auto" w:fill="FFFFFF"/>
        </w:rPr>
        <w:t xml:space="preserve"> тенге в 2018 году до 2115,1 млрд</w:t>
      </w:r>
      <w:r w:rsidR="00AA5F41">
        <w:rPr>
          <w:sz w:val="28"/>
          <w:szCs w:val="28"/>
          <w:shd w:val="clear" w:color="auto" w:fill="FFFFFF"/>
        </w:rPr>
        <w:t>.</w:t>
      </w:r>
      <w:r w:rsidRPr="0061630F">
        <w:rPr>
          <w:sz w:val="28"/>
          <w:szCs w:val="28"/>
          <w:shd w:val="clear" w:color="auto" w:fill="FFFFFF"/>
        </w:rPr>
        <w:t xml:space="preserve"> тенге в 2022 году) (рисунок</w:t>
      </w:r>
      <w:r w:rsidR="00AA5F41">
        <w:rPr>
          <w:sz w:val="28"/>
          <w:szCs w:val="28"/>
          <w:shd w:val="clear" w:color="auto" w:fill="FFFFFF"/>
        </w:rPr>
        <w:t> </w:t>
      </w:r>
      <w:r w:rsidRPr="0061630F">
        <w:rPr>
          <w:sz w:val="28"/>
          <w:szCs w:val="28"/>
          <w:shd w:val="clear" w:color="auto" w:fill="FFFFFF"/>
        </w:rPr>
        <w:t>12).</w:t>
      </w:r>
    </w:p>
    <w:p w:rsidR="00E048A2" w:rsidRPr="0061630F" w:rsidRDefault="00E048A2" w:rsidP="0061630F">
      <w:pPr>
        <w:pStyle w:val="Default"/>
        <w:ind w:firstLine="709"/>
        <w:jc w:val="both"/>
        <w:rPr>
          <w:sz w:val="28"/>
          <w:szCs w:val="28"/>
          <w:shd w:val="clear" w:color="auto" w:fill="FFFFFF"/>
        </w:rPr>
      </w:pPr>
      <w:r w:rsidRPr="0061630F">
        <w:rPr>
          <w:sz w:val="28"/>
          <w:szCs w:val="28"/>
          <w:shd w:val="clear" w:color="auto" w:fill="FFFFFF"/>
        </w:rPr>
        <w:t xml:space="preserve">При этом, большую часть сфера туризма финансируется за счет собственных средств, которые в среднем за анализируемый период составили 48,8%, 16,9% средств приходится на республиканский бюджет. 14,7% всех инвестиций в туризм осуществляется из местного бюджета. Заемные средства составили 13,0% всех инвестиционных вложений. 4,8% приходится на кредиты банков. </w:t>
      </w:r>
    </w:p>
    <w:p w:rsidR="00E048A2" w:rsidRDefault="00E048A2" w:rsidP="00536DD1">
      <w:pPr>
        <w:pStyle w:val="Default"/>
        <w:ind w:firstLine="709"/>
        <w:jc w:val="both"/>
        <w:rPr>
          <w:sz w:val="28"/>
          <w:szCs w:val="28"/>
          <w:shd w:val="clear" w:color="auto" w:fill="FFFFFF"/>
        </w:rPr>
      </w:pPr>
    </w:p>
    <w:p w:rsidR="00E048A2" w:rsidRDefault="00E048A2" w:rsidP="00E048A2">
      <w:pPr>
        <w:pStyle w:val="Default"/>
        <w:ind w:firstLine="709"/>
        <w:jc w:val="both"/>
        <w:rPr>
          <w:sz w:val="28"/>
          <w:szCs w:val="28"/>
          <w:shd w:val="clear" w:color="auto" w:fill="FFFFFF"/>
        </w:rPr>
      </w:pPr>
      <w:r>
        <w:rPr>
          <w:noProof/>
          <w:lang w:eastAsia="ru-RU"/>
        </w:rPr>
        <w:drawing>
          <wp:inline distT="0" distB="0" distL="0" distR="0" wp14:anchorId="7300F45F" wp14:editId="06ABE3F1">
            <wp:extent cx="5418455" cy="2197100"/>
            <wp:effectExtent l="0" t="0" r="0" b="0"/>
            <wp:docPr id="274" name="Диаграмма 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048A2" w:rsidRPr="00CE50D4" w:rsidRDefault="00E048A2" w:rsidP="00E048A2">
      <w:pPr>
        <w:pStyle w:val="Default"/>
        <w:ind w:firstLine="709"/>
        <w:jc w:val="both"/>
        <w:rPr>
          <w:sz w:val="16"/>
          <w:szCs w:val="16"/>
          <w:shd w:val="clear" w:color="auto" w:fill="FFFFFF"/>
        </w:rPr>
      </w:pPr>
    </w:p>
    <w:p w:rsidR="00E048A2" w:rsidRDefault="00E048A2" w:rsidP="0061630F">
      <w:pPr>
        <w:pStyle w:val="Default"/>
        <w:jc w:val="center"/>
        <w:rPr>
          <w:sz w:val="28"/>
          <w:szCs w:val="28"/>
          <w:lang w:val="kk-KZ"/>
        </w:rPr>
      </w:pPr>
      <w:r>
        <w:rPr>
          <w:sz w:val="28"/>
          <w:szCs w:val="28"/>
          <w:lang w:val="kk-KZ"/>
        </w:rPr>
        <w:t xml:space="preserve">Рисунок 12 – Источники финансирования в туризм РК </w:t>
      </w:r>
    </w:p>
    <w:p w:rsidR="00E048A2" w:rsidRDefault="00E048A2" w:rsidP="0061630F">
      <w:pPr>
        <w:pStyle w:val="Default"/>
        <w:jc w:val="center"/>
        <w:rPr>
          <w:sz w:val="28"/>
          <w:szCs w:val="28"/>
          <w:lang w:val="kk-KZ"/>
        </w:rPr>
      </w:pPr>
      <w:r>
        <w:rPr>
          <w:sz w:val="28"/>
          <w:szCs w:val="28"/>
          <w:lang w:val="kk-KZ"/>
        </w:rPr>
        <w:t>за 2018-2022 годы, млрд тенге</w:t>
      </w:r>
    </w:p>
    <w:p w:rsidR="0061630F" w:rsidRPr="0061630F" w:rsidRDefault="0061630F" w:rsidP="00E048A2">
      <w:pPr>
        <w:spacing w:after="0" w:line="240" w:lineRule="auto"/>
        <w:ind w:firstLine="709"/>
        <w:jc w:val="both"/>
        <w:rPr>
          <w:rFonts w:ascii="Times New Roman" w:hAnsi="Times New Roman" w:cs="Times New Roman"/>
          <w:sz w:val="16"/>
          <w:szCs w:val="16"/>
          <w:shd w:val="clear" w:color="auto" w:fill="FFFFFF"/>
        </w:rPr>
      </w:pPr>
    </w:p>
    <w:p w:rsidR="00E048A2" w:rsidRDefault="00E048A2" w:rsidP="00E048A2">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Примечание – Составлено по источнику </w:t>
      </w:r>
      <w:r w:rsidRPr="00E048A2">
        <w:rPr>
          <w:rFonts w:ascii="Times New Roman" w:hAnsi="Times New Roman" w:cs="Times New Roman"/>
          <w:sz w:val="24"/>
          <w:szCs w:val="24"/>
          <w:shd w:val="clear" w:color="auto" w:fill="FFFFFF"/>
        </w:rPr>
        <w:t>[</w:t>
      </w:r>
      <w:r w:rsidRPr="00E048A2">
        <w:rPr>
          <w:rStyle w:val="a7"/>
          <w:rFonts w:ascii="Times New Roman" w:hAnsi="Times New Roman" w:cs="Times New Roman"/>
          <w:color w:val="auto"/>
          <w:sz w:val="24"/>
          <w:szCs w:val="24"/>
          <w:u w:val="none"/>
          <w:shd w:val="clear" w:color="auto" w:fill="FFFFFF"/>
        </w:rPr>
        <w:t>62</w:t>
      </w:r>
      <w:r w:rsidR="0061630F">
        <w:rPr>
          <w:rFonts w:ascii="Times New Roman" w:hAnsi="Times New Roman" w:cs="Times New Roman"/>
          <w:sz w:val="24"/>
          <w:szCs w:val="24"/>
          <w:shd w:val="clear" w:color="auto" w:fill="FFFFFF"/>
        </w:rPr>
        <w:t>]</w:t>
      </w:r>
    </w:p>
    <w:p w:rsidR="00E048A2" w:rsidRDefault="00E048A2" w:rsidP="00E048A2">
      <w:pPr>
        <w:pStyle w:val="Default"/>
        <w:ind w:firstLine="709"/>
        <w:jc w:val="both"/>
        <w:rPr>
          <w:sz w:val="28"/>
          <w:szCs w:val="28"/>
          <w:lang w:val="kk-KZ"/>
        </w:rPr>
      </w:pPr>
    </w:p>
    <w:p w:rsidR="00E048A2" w:rsidRPr="0061630F" w:rsidRDefault="00E048A2" w:rsidP="00E048A2">
      <w:pPr>
        <w:pStyle w:val="Default"/>
        <w:ind w:firstLine="709"/>
        <w:jc w:val="both"/>
        <w:rPr>
          <w:sz w:val="28"/>
          <w:szCs w:val="28"/>
          <w:lang w:val="kk-KZ"/>
        </w:rPr>
      </w:pPr>
      <w:r w:rsidRPr="0061630F">
        <w:rPr>
          <w:sz w:val="28"/>
          <w:szCs w:val="28"/>
          <w:lang w:val="kk-KZ"/>
        </w:rPr>
        <w:t>При этом, превалирующая доля собственных средств в структуре источников инвестиционных вложений сохраняется, отмечается ее рост с 790,2</w:t>
      </w:r>
      <w:r w:rsidR="0061630F" w:rsidRPr="0061630F">
        <w:rPr>
          <w:sz w:val="28"/>
          <w:szCs w:val="28"/>
          <w:lang w:val="kk-KZ"/>
        </w:rPr>
        <w:t> </w:t>
      </w:r>
      <w:r w:rsidRPr="0061630F">
        <w:rPr>
          <w:sz w:val="28"/>
          <w:szCs w:val="28"/>
          <w:lang w:val="kk-KZ"/>
        </w:rPr>
        <w:t>млрд</w:t>
      </w:r>
      <w:r w:rsidR="0061630F" w:rsidRPr="0061630F">
        <w:rPr>
          <w:sz w:val="28"/>
          <w:szCs w:val="28"/>
          <w:lang w:val="kk-KZ"/>
        </w:rPr>
        <w:t>.</w:t>
      </w:r>
      <w:r w:rsidRPr="0061630F">
        <w:rPr>
          <w:sz w:val="28"/>
          <w:szCs w:val="28"/>
          <w:lang w:val="kk-KZ"/>
        </w:rPr>
        <w:t xml:space="preserve"> тенге в 2018 году до 1115,6 млрд</w:t>
      </w:r>
      <w:r w:rsidR="0061630F" w:rsidRPr="0061630F">
        <w:rPr>
          <w:sz w:val="28"/>
          <w:szCs w:val="28"/>
          <w:lang w:val="kk-KZ"/>
        </w:rPr>
        <w:t>.</w:t>
      </w:r>
      <w:r w:rsidRPr="0061630F">
        <w:rPr>
          <w:sz w:val="28"/>
          <w:szCs w:val="28"/>
          <w:lang w:val="kk-KZ"/>
        </w:rPr>
        <w:t xml:space="preserve"> тенге в 2022 году (рост в 1,4 раза). Финансирование из средств республиканского бюджета также выросло в 1,4 раза (с 297,2 млрд</w:t>
      </w:r>
      <w:r w:rsidR="0061630F" w:rsidRPr="0061630F">
        <w:rPr>
          <w:sz w:val="28"/>
          <w:szCs w:val="28"/>
          <w:lang w:val="kk-KZ"/>
        </w:rPr>
        <w:t>.</w:t>
      </w:r>
      <w:r w:rsidRPr="0061630F">
        <w:rPr>
          <w:sz w:val="28"/>
          <w:szCs w:val="28"/>
          <w:lang w:val="kk-KZ"/>
        </w:rPr>
        <w:t xml:space="preserve"> тенге в 2018 году до 411,7 млрд</w:t>
      </w:r>
      <w:r w:rsidR="0061630F" w:rsidRPr="0061630F">
        <w:rPr>
          <w:sz w:val="28"/>
          <w:szCs w:val="28"/>
          <w:lang w:val="kk-KZ"/>
        </w:rPr>
        <w:t>.</w:t>
      </w:r>
      <w:r w:rsidRPr="0061630F">
        <w:rPr>
          <w:sz w:val="28"/>
          <w:szCs w:val="28"/>
          <w:lang w:val="kk-KZ"/>
        </w:rPr>
        <w:t xml:space="preserve"> тенге в 2022 году). За счет средств местного бюджета финансирование туризма выросло с 207,5 млрд</w:t>
      </w:r>
      <w:r w:rsidR="0061630F" w:rsidRPr="0061630F">
        <w:rPr>
          <w:sz w:val="28"/>
          <w:szCs w:val="28"/>
          <w:lang w:val="kk-KZ"/>
        </w:rPr>
        <w:t>.</w:t>
      </w:r>
      <w:r w:rsidRPr="0061630F">
        <w:rPr>
          <w:sz w:val="28"/>
          <w:szCs w:val="28"/>
          <w:lang w:val="kk-KZ"/>
        </w:rPr>
        <w:t xml:space="preserve"> тенге в 2018 году до 219,7 млрд</w:t>
      </w:r>
      <w:r w:rsidR="0061630F" w:rsidRPr="0061630F">
        <w:rPr>
          <w:sz w:val="28"/>
          <w:szCs w:val="28"/>
          <w:lang w:val="kk-KZ"/>
        </w:rPr>
        <w:t>.</w:t>
      </w:r>
      <w:r w:rsidRPr="0061630F">
        <w:rPr>
          <w:sz w:val="28"/>
          <w:szCs w:val="28"/>
          <w:lang w:val="kk-KZ"/>
        </w:rPr>
        <w:t xml:space="preserve"> тенге в 2022 году (рост в 1,1 раза). Финансирование туризма за счет заемных средств более значительнее: с 86 млрд тенге в 2018 году до 163,7 млрд</w:t>
      </w:r>
      <w:r w:rsidR="0061630F" w:rsidRPr="0061630F">
        <w:rPr>
          <w:sz w:val="28"/>
          <w:szCs w:val="28"/>
          <w:lang w:val="kk-KZ"/>
        </w:rPr>
        <w:t>.</w:t>
      </w:r>
      <w:r w:rsidRPr="0061630F">
        <w:rPr>
          <w:sz w:val="28"/>
          <w:szCs w:val="28"/>
          <w:lang w:val="kk-KZ"/>
        </w:rPr>
        <w:t xml:space="preserve"> тенге в 2022 году (рост в 1,9 раза). </w:t>
      </w:r>
    </w:p>
    <w:p w:rsidR="00E048A2" w:rsidRPr="0061630F" w:rsidRDefault="00E048A2" w:rsidP="00E048A2">
      <w:pPr>
        <w:pStyle w:val="Default"/>
        <w:ind w:firstLine="709"/>
        <w:jc w:val="both"/>
        <w:rPr>
          <w:sz w:val="28"/>
          <w:szCs w:val="28"/>
        </w:rPr>
      </w:pPr>
      <w:r w:rsidRPr="0061630F">
        <w:rPr>
          <w:sz w:val="28"/>
          <w:szCs w:val="28"/>
          <w:lang w:val="kk-KZ"/>
        </w:rPr>
        <w:t xml:space="preserve">Туристская индустрия производит окончательный туристский продукт через воспроизводство условий для путешествий и отдыха, и для того, чтобы поддерживать воспроизводственный процесс инвестиции в такой комплекс работ, как строительство и капитальный ремонт зданий и сооружений; </w:t>
      </w:r>
      <w:r w:rsidRPr="0061630F">
        <w:rPr>
          <w:sz w:val="28"/>
          <w:szCs w:val="28"/>
        </w:rPr>
        <w:t>приобретение машин, оборудования и транспортных средств и их капитальный ремонт, играют большую роль.</w:t>
      </w:r>
    </w:p>
    <w:p w:rsidR="00E048A2" w:rsidRPr="0061630F" w:rsidRDefault="00E048A2" w:rsidP="00E048A2">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rPr>
        <w:t>В период 2018-2022 годы инвестиции в воспроизводство туристской индустрии имели тенденцию к росту с 245,6 млрд</w:t>
      </w:r>
      <w:r w:rsidR="0061630F" w:rsidRPr="0061630F">
        <w:rPr>
          <w:rFonts w:ascii="Times New Roman" w:hAnsi="Times New Roman" w:cs="Times New Roman"/>
          <w:sz w:val="28"/>
          <w:szCs w:val="28"/>
        </w:rPr>
        <w:t>.</w:t>
      </w:r>
      <w:r w:rsidRPr="0061630F">
        <w:rPr>
          <w:rFonts w:ascii="Times New Roman" w:hAnsi="Times New Roman" w:cs="Times New Roman"/>
          <w:sz w:val="28"/>
          <w:szCs w:val="28"/>
        </w:rPr>
        <w:t xml:space="preserve"> тенге в 2018 году до 2115</w:t>
      </w:r>
      <w:r w:rsidR="0061630F" w:rsidRPr="0061630F">
        <w:rPr>
          <w:rFonts w:ascii="Times New Roman" w:hAnsi="Times New Roman" w:cs="Times New Roman"/>
          <w:sz w:val="28"/>
          <w:szCs w:val="28"/>
        </w:rPr>
        <w:t> </w:t>
      </w:r>
      <w:r w:rsidRPr="0061630F">
        <w:rPr>
          <w:rFonts w:ascii="Times New Roman" w:hAnsi="Times New Roman" w:cs="Times New Roman"/>
          <w:sz w:val="28"/>
          <w:szCs w:val="28"/>
        </w:rPr>
        <w:t>млрд</w:t>
      </w:r>
      <w:r w:rsidR="0061630F" w:rsidRPr="0061630F">
        <w:rPr>
          <w:rFonts w:ascii="Times New Roman" w:hAnsi="Times New Roman" w:cs="Times New Roman"/>
          <w:sz w:val="28"/>
          <w:szCs w:val="28"/>
        </w:rPr>
        <w:t>.</w:t>
      </w:r>
      <w:r w:rsidRPr="0061630F">
        <w:rPr>
          <w:rFonts w:ascii="Times New Roman" w:hAnsi="Times New Roman" w:cs="Times New Roman"/>
          <w:sz w:val="28"/>
          <w:szCs w:val="28"/>
        </w:rPr>
        <w:t xml:space="preserve"> тенге в 2022 году (рост в 8,6 раз). При этом, затраты на работы по строительству и капитальному ремонту зданий и сооружений в течение анализируемого периода выросли в 11,1</w:t>
      </w:r>
      <w:r w:rsidR="0061630F" w:rsidRPr="0061630F">
        <w:rPr>
          <w:rFonts w:ascii="Times New Roman" w:hAnsi="Times New Roman" w:cs="Times New Roman"/>
          <w:sz w:val="28"/>
          <w:szCs w:val="28"/>
        </w:rPr>
        <w:t xml:space="preserve"> </w:t>
      </w:r>
      <w:r w:rsidRPr="0061630F">
        <w:rPr>
          <w:rFonts w:ascii="Times New Roman" w:hAnsi="Times New Roman" w:cs="Times New Roman"/>
          <w:sz w:val="28"/>
          <w:szCs w:val="28"/>
        </w:rPr>
        <w:t>раз (с 124,2 млрд</w:t>
      </w:r>
      <w:r w:rsidR="0061630F" w:rsidRPr="0061630F">
        <w:rPr>
          <w:rFonts w:ascii="Times New Roman" w:hAnsi="Times New Roman" w:cs="Times New Roman"/>
          <w:sz w:val="28"/>
          <w:szCs w:val="28"/>
        </w:rPr>
        <w:t>.</w:t>
      </w:r>
      <w:r w:rsidRPr="0061630F">
        <w:rPr>
          <w:rFonts w:ascii="Times New Roman" w:hAnsi="Times New Roman" w:cs="Times New Roman"/>
          <w:sz w:val="28"/>
          <w:szCs w:val="28"/>
        </w:rPr>
        <w:t xml:space="preserve"> тенге в 2018 году до 1380,7 млрд</w:t>
      </w:r>
      <w:r w:rsidR="0061630F" w:rsidRPr="0061630F">
        <w:rPr>
          <w:rFonts w:ascii="Times New Roman" w:hAnsi="Times New Roman" w:cs="Times New Roman"/>
          <w:sz w:val="28"/>
          <w:szCs w:val="28"/>
        </w:rPr>
        <w:t>.</w:t>
      </w:r>
      <w:r w:rsidRPr="0061630F">
        <w:rPr>
          <w:rFonts w:ascii="Times New Roman" w:hAnsi="Times New Roman" w:cs="Times New Roman"/>
          <w:sz w:val="28"/>
          <w:szCs w:val="28"/>
        </w:rPr>
        <w:t xml:space="preserve"> тенге в 2022 году). Затраты на приобретение машин, оборудования и транспортных средств и их капитальный ремонт также выросли в 7,2 раз (с 94,9 млрд</w:t>
      </w:r>
      <w:r w:rsidR="0061630F" w:rsidRPr="0061630F">
        <w:rPr>
          <w:rFonts w:ascii="Times New Roman" w:hAnsi="Times New Roman" w:cs="Times New Roman"/>
          <w:sz w:val="28"/>
          <w:szCs w:val="28"/>
        </w:rPr>
        <w:t>.</w:t>
      </w:r>
      <w:r w:rsidRPr="0061630F">
        <w:rPr>
          <w:rFonts w:ascii="Times New Roman" w:hAnsi="Times New Roman" w:cs="Times New Roman"/>
          <w:sz w:val="28"/>
          <w:szCs w:val="28"/>
        </w:rPr>
        <w:t xml:space="preserve"> тенге в 2018 году до 687,2 млрд</w:t>
      </w:r>
      <w:r w:rsidR="0061630F" w:rsidRPr="0061630F">
        <w:rPr>
          <w:rFonts w:ascii="Times New Roman" w:hAnsi="Times New Roman" w:cs="Times New Roman"/>
          <w:sz w:val="28"/>
          <w:szCs w:val="28"/>
        </w:rPr>
        <w:t>.</w:t>
      </w:r>
      <w:r w:rsidRPr="0061630F">
        <w:rPr>
          <w:rFonts w:ascii="Times New Roman" w:hAnsi="Times New Roman" w:cs="Times New Roman"/>
          <w:sz w:val="28"/>
          <w:szCs w:val="28"/>
        </w:rPr>
        <w:t xml:space="preserve"> тенге в 2022 году) </w:t>
      </w:r>
      <w:r w:rsidRPr="0061630F">
        <w:rPr>
          <w:rFonts w:ascii="Times New Roman" w:hAnsi="Times New Roman" w:cs="Times New Roman"/>
          <w:sz w:val="28"/>
          <w:szCs w:val="28"/>
          <w:shd w:val="clear" w:color="auto" w:fill="FFFFFF"/>
        </w:rPr>
        <w:t>[</w:t>
      </w:r>
      <w:r w:rsidRPr="0061630F">
        <w:rPr>
          <w:rStyle w:val="a7"/>
          <w:rFonts w:ascii="Times New Roman" w:hAnsi="Times New Roman" w:cs="Times New Roman"/>
          <w:color w:val="auto"/>
          <w:sz w:val="28"/>
          <w:szCs w:val="28"/>
          <w:u w:val="none"/>
          <w:shd w:val="clear" w:color="auto" w:fill="FFFFFF"/>
        </w:rPr>
        <w:t>62</w:t>
      </w:r>
      <w:r w:rsidRPr="0061630F">
        <w:rPr>
          <w:rFonts w:ascii="Times New Roman" w:hAnsi="Times New Roman" w:cs="Times New Roman"/>
          <w:sz w:val="28"/>
          <w:szCs w:val="28"/>
          <w:shd w:val="clear" w:color="auto" w:fill="FFFFFF"/>
        </w:rPr>
        <w:t>].</w:t>
      </w:r>
    </w:p>
    <w:p w:rsidR="00E048A2" w:rsidRPr="0061630F" w:rsidRDefault="00E048A2" w:rsidP="00E048A2">
      <w:pPr>
        <w:spacing w:after="0" w:line="240" w:lineRule="auto"/>
        <w:ind w:firstLine="709"/>
        <w:jc w:val="both"/>
        <w:rPr>
          <w:rFonts w:ascii="Times New Roman" w:hAnsi="Times New Roman" w:cs="Times New Roman"/>
          <w:sz w:val="28"/>
          <w:szCs w:val="28"/>
          <w:lang w:val="kk-KZ"/>
        </w:rPr>
      </w:pPr>
      <w:r w:rsidRPr="0061630F">
        <w:rPr>
          <w:rFonts w:ascii="Times New Roman" w:hAnsi="Times New Roman" w:cs="Times New Roman"/>
          <w:sz w:val="28"/>
          <w:szCs w:val="28"/>
          <w:lang w:val="kk-KZ"/>
        </w:rPr>
        <w:t xml:space="preserve">При этом, преобладающую долю затрат в объеме инвестиций в туристскую отрасль занимают затраты </w:t>
      </w:r>
      <w:r w:rsidRPr="0061630F">
        <w:rPr>
          <w:rFonts w:ascii="Times New Roman" w:hAnsi="Times New Roman" w:cs="Times New Roman"/>
          <w:sz w:val="28"/>
          <w:szCs w:val="28"/>
        </w:rPr>
        <w:t xml:space="preserve">на работы по строительству и капитальному ремонту зданий и сооружений (в 2022 году 65,3% от всех затрат в общем объеме инвестиций в основной капитал). Удельный вес затрат на приобретение машин, оборудования и транспортных средств и их капитальный ремонт в общем объеме инвестиций составляет 32,5%. 2,2% затрат в общем объеме инвестиций составляют прочие затраты </w:t>
      </w:r>
      <w:r w:rsidRPr="0061630F">
        <w:rPr>
          <w:rFonts w:ascii="Times New Roman" w:hAnsi="Times New Roman" w:cs="Times New Roman"/>
          <w:sz w:val="28"/>
          <w:szCs w:val="28"/>
          <w:shd w:val="clear" w:color="auto" w:fill="FFFFFF"/>
        </w:rPr>
        <w:t>[62]</w:t>
      </w:r>
      <w:r w:rsidRPr="0061630F">
        <w:rPr>
          <w:rFonts w:ascii="Times New Roman" w:hAnsi="Times New Roman" w:cs="Times New Roman"/>
          <w:sz w:val="28"/>
          <w:szCs w:val="28"/>
        </w:rPr>
        <w:t xml:space="preserve">. </w:t>
      </w:r>
    </w:p>
    <w:p w:rsidR="00734E6C" w:rsidRPr="0061630F" w:rsidRDefault="00921A49" w:rsidP="002D4E54">
      <w:pPr>
        <w:pStyle w:val="Default"/>
        <w:ind w:firstLine="709"/>
        <w:jc w:val="both"/>
        <w:rPr>
          <w:sz w:val="28"/>
          <w:szCs w:val="28"/>
          <w:shd w:val="clear" w:color="auto" w:fill="FFFFFF"/>
        </w:rPr>
      </w:pPr>
      <w:r w:rsidRPr="0061630F">
        <w:rPr>
          <w:i/>
          <w:sz w:val="28"/>
          <w:szCs w:val="28"/>
          <w:shd w:val="clear" w:color="auto" w:fill="FFFFFF"/>
        </w:rPr>
        <w:t>Информационн</w:t>
      </w:r>
      <w:r w:rsidR="006B58E3" w:rsidRPr="0061630F">
        <w:rPr>
          <w:i/>
          <w:sz w:val="28"/>
          <w:szCs w:val="28"/>
          <w:shd w:val="clear" w:color="auto" w:fill="FFFFFF"/>
        </w:rPr>
        <w:t>о-коммуникационный</w:t>
      </w:r>
      <w:r w:rsidRPr="0061630F">
        <w:rPr>
          <w:i/>
          <w:sz w:val="28"/>
          <w:szCs w:val="28"/>
          <w:shd w:val="clear" w:color="auto" w:fill="FFFFFF"/>
        </w:rPr>
        <w:t xml:space="preserve"> потенциал. </w:t>
      </w:r>
      <w:r w:rsidR="00734E6C" w:rsidRPr="0061630F">
        <w:rPr>
          <w:sz w:val="28"/>
          <w:szCs w:val="28"/>
          <w:shd w:val="clear" w:color="auto" w:fill="FFFFFF"/>
        </w:rPr>
        <w:t xml:space="preserve">Информационно-коммуникационный портал сферы туризма представлен </w:t>
      </w:r>
      <w:r w:rsidR="00845063" w:rsidRPr="0061630F">
        <w:rPr>
          <w:sz w:val="28"/>
          <w:szCs w:val="28"/>
          <w:shd w:val="clear" w:color="auto" w:fill="FFFFFF"/>
        </w:rPr>
        <w:t xml:space="preserve">на сайте </w:t>
      </w:r>
      <w:r w:rsidR="00734E6C" w:rsidRPr="0061630F">
        <w:rPr>
          <w:sz w:val="28"/>
          <w:szCs w:val="28"/>
          <w:shd w:val="clear" w:color="auto" w:fill="FFFFFF"/>
        </w:rPr>
        <w:t xml:space="preserve">Комитета индустрии туризма Министерства </w:t>
      </w:r>
      <w:r w:rsidR="00CF4559" w:rsidRPr="0061630F">
        <w:rPr>
          <w:sz w:val="28"/>
          <w:szCs w:val="28"/>
          <w:shd w:val="clear" w:color="auto" w:fill="FFFFFF"/>
        </w:rPr>
        <w:t xml:space="preserve">туризма </w:t>
      </w:r>
      <w:r w:rsidR="00734E6C" w:rsidRPr="0061630F">
        <w:rPr>
          <w:sz w:val="28"/>
          <w:szCs w:val="28"/>
          <w:shd w:val="clear" w:color="auto" w:fill="FFFFFF"/>
        </w:rPr>
        <w:t xml:space="preserve">и спорта РК, </w:t>
      </w:r>
      <w:r w:rsidR="00845063" w:rsidRPr="0061630F">
        <w:rPr>
          <w:sz w:val="28"/>
          <w:szCs w:val="28"/>
          <w:shd w:val="clear" w:color="auto" w:fill="FFFFFF"/>
        </w:rPr>
        <w:t>где</w:t>
      </w:r>
      <w:r w:rsidR="00734E6C" w:rsidRPr="0061630F">
        <w:rPr>
          <w:sz w:val="28"/>
          <w:szCs w:val="28"/>
          <w:shd w:val="clear" w:color="auto" w:fill="FFFFFF"/>
        </w:rPr>
        <w:t xml:space="preserve"> размещена официальная информация деятельности государственного органа и направлений его развития. </w:t>
      </w:r>
      <w:r w:rsidR="001169B2" w:rsidRPr="0061630F">
        <w:rPr>
          <w:sz w:val="28"/>
          <w:szCs w:val="28"/>
          <w:shd w:val="clear" w:color="auto" w:fill="FFFFFF"/>
        </w:rPr>
        <w:t>Актуальная информация по продвижению Казахстана в мировом масштабе как туристского направления представлена н</w:t>
      </w:r>
      <w:r w:rsidR="00734E6C" w:rsidRPr="0061630F">
        <w:rPr>
          <w:sz w:val="28"/>
          <w:szCs w:val="28"/>
          <w:shd w:val="clear" w:color="auto" w:fill="FFFFFF"/>
        </w:rPr>
        <w:t>а официальном сайте АО НК «</w:t>
      </w:r>
      <w:r w:rsidR="00734E6C" w:rsidRPr="0061630F">
        <w:rPr>
          <w:sz w:val="28"/>
          <w:szCs w:val="28"/>
          <w:shd w:val="clear" w:color="auto" w:fill="FFFFFF"/>
          <w:lang w:val="en-US"/>
        </w:rPr>
        <w:t>Kazakh</w:t>
      </w:r>
      <w:r w:rsidR="00734E6C" w:rsidRPr="0061630F">
        <w:rPr>
          <w:sz w:val="28"/>
          <w:szCs w:val="28"/>
          <w:shd w:val="clear" w:color="auto" w:fill="FFFFFF"/>
        </w:rPr>
        <w:t xml:space="preserve"> </w:t>
      </w:r>
      <w:r w:rsidR="00734E6C" w:rsidRPr="0061630F">
        <w:rPr>
          <w:sz w:val="28"/>
          <w:szCs w:val="28"/>
          <w:shd w:val="clear" w:color="auto" w:fill="FFFFFF"/>
          <w:lang w:val="en-US"/>
        </w:rPr>
        <w:t>Tourism</w:t>
      </w:r>
      <w:r w:rsidR="00734E6C" w:rsidRPr="0061630F">
        <w:rPr>
          <w:sz w:val="28"/>
          <w:szCs w:val="28"/>
          <w:shd w:val="clear" w:color="auto" w:fill="FFFFFF"/>
        </w:rPr>
        <w:t>»</w:t>
      </w:r>
      <w:r w:rsidR="00951BFB" w:rsidRPr="0061630F">
        <w:rPr>
          <w:sz w:val="28"/>
          <w:szCs w:val="28"/>
          <w:shd w:val="clear" w:color="auto" w:fill="FFFFFF"/>
        </w:rPr>
        <w:t xml:space="preserve">.  </w:t>
      </w:r>
    </w:p>
    <w:p w:rsidR="00845063" w:rsidRPr="0061630F" w:rsidRDefault="001D7939" w:rsidP="002D4E54">
      <w:pPr>
        <w:pStyle w:val="Default"/>
        <w:ind w:firstLine="709"/>
        <w:jc w:val="both"/>
        <w:rPr>
          <w:sz w:val="28"/>
          <w:szCs w:val="28"/>
          <w:shd w:val="clear" w:color="auto" w:fill="FFFFFF"/>
        </w:rPr>
      </w:pPr>
      <w:r w:rsidRPr="0061630F">
        <w:rPr>
          <w:sz w:val="28"/>
          <w:szCs w:val="28"/>
          <w:shd w:val="clear" w:color="auto" w:fill="FFFFFF"/>
        </w:rPr>
        <w:t xml:space="preserve">Для продвижения туризма и оказываемых им услуг в Казахстане </w:t>
      </w:r>
      <w:r w:rsidR="00CC04DC" w:rsidRPr="0061630F">
        <w:rPr>
          <w:sz w:val="28"/>
          <w:szCs w:val="28"/>
          <w:shd w:val="clear" w:color="auto" w:fill="FFFFFF"/>
        </w:rPr>
        <w:t>создан национальный туристский</w:t>
      </w:r>
      <w:r w:rsidR="00721E9F" w:rsidRPr="0061630F">
        <w:rPr>
          <w:sz w:val="28"/>
          <w:szCs w:val="28"/>
          <w:shd w:val="clear" w:color="auto" w:fill="FFFFFF"/>
        </w:rPr>
        <w:t xml:space="preserve"> </w:t>
      </w:r>
      <w:r w:rsidRPr="0061630F">
        <w:rPr>
          <w:sz w:val="28"/>
          <w:szCs w:val="28"/>
          <w:shd w:val="clear" w:color="auto" w:fill="FFFFFF"/>
        </w:rPr>
        <w:t>портал</w:t>
      </w:r>
      <w:r w:rsidR="00721E9F" w:rsidRPr="0061630F">
        <w:rPr>
          <w:sz w:val="28"/>
          <w:szCs w:val="28"/>
          <w:shd w:val="clear" w:color="auto" w:fill="FFFFFF"/>
        </w:rPr>
        <w:t xml:space="preserve"> </w:t>
      </w:r>
      <w:r w:rsidR="009B6451" w:rsidRPr="0061630F">
        <w:rPr>
          <w:sz w:val="28"/>
          <w:szCs w:val="28"/>
          <w:shd w:val="clear" w:color="auto" w:fill="FFFFFF"/>
        </w:rPr>
        <w:t>«</w:t>
      </w:r>
      <w:r w:rsidR="009B6451" w:rsidRPr="0061630F">
        <w:rPr>
          <w:sz w:val="28"/>
          <w:szCs w:val="28"/>
          <w:shd w:val="clear" w:color="auto" w:fill="FFFFFF"/>
          <w:lang w:val="en-US"/>
        </w:rPr>
        <w:t>KazakhstanTravel</w:t>
      </w:r>
      <w:r w:rsidR="009B6451" w:rsidRPr="0061630F">
        <w:rPr>
          <w:sz w:val="28"/>
          <w:szCs w:val="28"/>
          <w:shd w:val="clear" w:color="auto" w:fill="FFFFFF"/>
        </w:rPr>
        <w:t>»,</w:t>
      </w:r>
      <w:r w:rsidR="00CC04DC" w:rsidRPr="0061630F">
        <w:rPr>
          <w:sz w:val="28"/>
          <w:szCs w:val="28"/>
          <w:shd w:val="clear" w:color="auto" w:fill="FFFFFF"/>
        </w:rPr>
        <w:t xml:space="preserve"> где на восьми языках представлена доступная информация по туристскому </w:t>
      </w:r>
      <w:r w:rsidR="00FC66C6" w:rsidRPr="0061630F">
        <w:rPr>
          <w:sz w:val="28"/>
          <w:szCs w:val="28"/>
          <w:shd w:val="clear" w:color="auto" w:fill="FFFFFF"/>
        </w:rPr>
        <w:t>потенциалу</w:t>
      </w:r>
      <w:r w:rsidR="00845063" w:rsidRPr="0061630F">
        <w:rPr>
          <w:sz w:val="28"/>
          <w:szCs w:val="28"/>
          <w:shd w:val="clear" w:color="auto" w:fill="FFFFFF"/>
        </w:rPr>
        <w:t xml:space="preserve"> страны и его регионов</w:t>
      </w:r>
      <w:r w:rsidR="00CF4559" w:rsidRPr="0061630F">
        <w:rPr>
          <w:sz w:val="28"/>
          <w:szCs w:val="28"/>
          <w:shd w:val="clear" w:color="auto" w:fill="FFFFFF"/>
        </w:rPr>
        <w:t xml:space="preserve"> (</w:t>
      </w:r>
      <w:r w:rsidR="00CF4559" w:rsidRPr="0061630F">
        <w:rPr>
          <w:sz w:val="28"/>
          <w:szCs w:val="28"/>
          <w:shd w:val="clear" w:color="auto" w:fill="FFFFFF"/>
          <w:lang w:val="en-US"/>
        </w:rPr>
        <w:t>https</w:t>
      </w:r>
      <w:r w:rsidR="00CF4559" w:rsidRPr="0061630F">
        <w:rPr>
          <w:sz w:val="28"/>
          <w:szCs w:val="28"/>
          <w:shd w:val="clear" w:color="auto" w:fill="FFFFFF"/>
        </w:rPr>
        <w:t>://</w:t>
      </w:r>
      <w:r w:rsidR="00CF4559" w:rsidRPr="0061630F">
        <w:rPr>
          <w:sz w:val="28"/>
          <w:szCs w:val="28"/>
          <w:shd w:val="clear" w:color="auto" w:fill="FFFFFF"/>
          <w:lang w:val="en-US"/>
        </w:rPr>
        <w:t>tourstat</w:t>
      </w:r>
      <w:r w:rsidR="00CF4559" w:rsidRPr="0061630F">
        <w:rPr>
          <w:sz w:val="28"/>
          <w:szCs w:val="28"/>
          <w:shd w:val="clear" w:color="auto" w:fill="FFFFFF"/>
        </w:rPr>
        <w:t>.</w:t>
      </w:r>
      <w:r w:rsidR="00CF4559" w:rsidRPr="0061630F">
        <w:rPr>
          <w:sz w:val="28"/>
          <w:szCs w:val="28"/>
          <w:shd w:val="clear" w:color="auto" w:fill="FFFFFF"/>
          <w:lang w:val="en-US"/>
        </w:rPr>
        <w:t>kz</w:t>
      </w:r>
      <w:r w:rsidR="00CF4559" w:rsidRPr="0061630F">
        <w:rPr>
          <w:sz w:val="28"/>
          <w:szCs w:val="28"/>
          <w:shd w:val="clear" w:color="auto" w:fill="FFFFFF"/>
        </w:rPr>
        <w:t>/)</w:t>
      </w:r>
      <w:r w:rsidR="00845063" w:rsidRPr="0061630F">
        <w:rPr>
          <w:sz w:val="28"/>
          <w:szCs w:val="28"/>
          <w:shd w:val="clear" w:color="auto" w:fill="FFFFFF"/>
        </w:rPr>
        <w:t>.</w:t>
      </w:r>
    </w:p>
    <w:p w:rsidR="00CC04DC" w:rsidRPr="0061630F" w:rsidRDefault="00845063" w:rsidP="002D4E54">
      <w:pPr>
        <w:pStyle w:val="Default"/>
        <w:ind w:firstLine="709"/>
        <w:jc w:val="both"/>
        <w:rPr>
          <w:sz w:val="28"/>
          <w:szCs w:val="28"/>
          <w:shd w:val="clear" w:color="auto" w:fill="FFFFFF"/>
        </w:rPr>
      </w:pPr>
      <w:r w:rsidRPr="0061630F">
        <w:rPr>
          <w:sz w:val="28"/>
          <w:szCs w:val="28"/>
          <w:shd w:val="clear" w:color="auto" w:fill="FFFFFF"/>
        </w:rPr>
        <w:t>Для получения статистических данных создана информационная система «</w:t>
      </w:r>
      <w:r w:rsidRPr="0061630F">
        <w:rPr>
          <w:sz w:val="28"/>
          <w:szCs w:val="28"/>
          <w:shd w:val="clear" w:color="auto" w:fill="FFFFFF"/>
          <w:lang w:val="en-US"/>
        </w:rPr>
        <w:t>Tourstat</w:t>
      </w:r>
      <w:r w:rsidRPr="0061630F">
        <w:rPr>
          <w:sz w:val="28"/>
          <w:szCs w:val="28"/>
          <w:shd w:val="clear" w:color="auto" w:fill="FFFFFF"/>
        </w:rPr>
        <w:t>», предназначенная для сбора и обработк</w:t>
      </w:r>
      <w:r w:rsidR="00267C2C" w:rsidRPr="0061630F">
        <w:rPr>
          <w:sz w:val="28"/>
          <w:szCs w:val="28"/>
          <w:shd w:val="clear" w:color="auto" w:fill="FFFFFF"/>
        </w:rPr>
        <w:t xml:space="preserve">и </w:t>
      </w:r>
      <w:r w:rsidRPr="0061630F">
        <w:rPr>
          <w:sz w:val="28"/>
          <w:szCs w:val="28"/>
          <w:shd w:val="clear" w:color="auto" w:fill="FFFFFF"/>
        </w:rPr>
        <w:t>статистических данных в сфере туризма</w:t>
      </w:r>
      <w:r w:rsidR="00CF4559" w:rsidRPr="0061630F">
        <w:rPr>
          <w:sz w:val="28"/>
          <w:szCs w:val="28"/>
          <w:shd w:val="clear" w:color="auto" w:fill="FFFFFF"/>
        </w:rPr>
        <w:t xml:space="preserve"> (</w:t>
      </w:r>
      <w:r w:rsidR="00CF4559" w:rsidRPr="0061630F">
        <w:rPr>
          <w:sz w:val="28"/>
          <w:szCs w:val="28"/>
          <w:shd w:val="clear" w:color="auto" w:fill="FFFFFF"/>
          <w:lang w:val="en-US"/>
        </w:rPr>
        <w:t>https</w:t>
      </w:r>
      <w:r w:rsidR="00CF4559" w:rsidRPr="0061630F">
        <w:rPr>
          <w:sz w:val="28"/>
          <w:szCs w:val="28"/>
          <w:shd w:val="clear" w:color="auto" w:fill="FFFFFF"/>
        </w:rPr>
        <w:t>://</w:t>
      </w:r>
      <w:r w:rsidR="00CF4559" w:rsidRPr="0061630F">
        <w:rPr>
          <w:sz w:val="28"/>
          <w:szCs w:val="28"/>
          <w:shd w:val="clear" w:color="auto" w:fill="FFFFFF"/>
          <w:lang w:val="en-US"/>
        </w:rPr>
        <w:t>kazakhstan</w:t>
      </w:r>
      <w:r w:rsidR="00CF4559" w:rsidRPr="0061630F">
        <w:rPr>
          <w:sz w:val="28"/>
          <w:szCs w:val="28"/>
          <w:shd w:val="clear" w:color="auto" w:fill="FFFFFF"/>
        </w:rPr>
        <w:t>.</w:t>
      </w:r>
      <w:r w:rsidR="00CF4559" w:rsidRPr="0061630F">
        <w:rPr>
          <w:sz w:val="28"/>
          <w:szCs w:val="28"/>
          <w:shd w:val="clear" w:color="auto" w:fill="FFFFFF"/>
          <w:lang w:val="en-US"/>
        </w:rPr>
        <w:t>travel</w:t>
      </w:r>
      <w:r w:rsidR="00CF4559" w:rsidRPr="0061630F">
        <w:rPr>
          <w:sz w:val="28"/>
          <w:szCs w:val="28"/>
          <w:shd w:val="clear" w:color="auto" w:fill="FFFFFF"/>
        </w:rPr>
        <w:t>/)</w:t>
      </w:r>
      <w:r w:rsidRPr="0061630F">
        <w:rPr>
          <w:sz w:val="28"/>
          <w:szCs w:val="28"/>
          <w:shd w:val="clear" w:color="auto" w:fill="FFFFFF"/>
        </w:rPr>
        <w:t xml:space="preserve">. </w:t>
      </w:r>
    </w:p>
    <w:p w:rsidR="00921A49" w:rsidRPr="0061630F" w:rsidRDefault="00267C2C" w:rsidP="002D4E54">
      <w:pPr>
        <w:pStyle w:val="Default"/>
        <w:ind w:firstLine="709"/>
        <w:jc w:val="both"/>
        <w:rPr>
          <w:sz w:val="28"/>
          <w:szCs w:val="28"/>
          <w:shd w:val="clear" w:color="auto" w:fill="FFFFFF"/>
        </w:rPr>
      </w:pPr>
      <w:r w:rsidRPr="0061630F">
        <w:rPr>
          <w:sz w:val="28"/>
          <w:szCs w:val="28"/>
          <w:shd w:val="clear" w:color="auto" w:fill="FFFFFF"/>
        </w:rPr>
        <w:t xml:space="preserve">Такие информационно-коммуникационные порталы, как </w:t>
      </w:r>
      <w:r w:rsidR="00721E9F" w:rsidRPr="0061630F">
        <w:rPr>
          <w:sz w:val="28"/>
          <w:szCs w:val="28"/>
          <w:shd w:val="clear" w:color="auto" w:fill="FFFFFF"/>
        </w:rPr>
        <w:t>«</w:t>
      </w:r>
      <w:r w:rsidR="003325FA" w:rsidRPr="0061630F">
        <w:rPr>
          <w:sz w:val="28"/>
          <w:szCs w:val="28"/>
          <w:shd w:val="clear" w:color="auto" w:fill="FFFFFF"/>
          <w:lang w:val="en-US"/>
        </w:rPr>
        <w:t>VisitKazakhstan</w:t>
      </w:r>
      <w:r w:rsidR="00721E9F" w:rsidRPr="0061630F">
        <w:rPr>
          <w:sz w:val="28"/>
          <w:szCs w:val="28"/>
          <w:shd w:val="clear" w:color="auto" w:fill="FFFFFF"/>
        </w:rPr>
        <w:t>»</w:t>
      </w:r>
      <w:r w:rsidR="008B6F6E" w:rsidRPr="0061630F">
        <w:rPr>
          <w:sz w:val="28"/>
          <w:szCs w:val="28"/>
          <w:shd w:val="clear" w:color="auto" w:fill="FFFFFF"/>
        </w:rPr>
        <w:t xml:space="preserve">, </w:t>
      </w:r>
      <w:r w:rsidR="00344A9A" w:rsidRPr="0061630F">
        <w:rPr>
          <w:sz w:val="28"/>
          <w:szCs w:val="28"/>
          <w:shd w:val="clear" w:color="auto" w:fill="FFFFFF"/>
        </w:rPr>
        <w:t>«</w:t>
      </w:r>
      <w:r w:rsidR="008B6F6E" w:rsidRPr="0061630F">
        <w:rPr>
          <w:sz w:val="28"/>
          <w:szCs w:val="28"/>
          <w:shd w:val="clear" w:color="auto" w:fill="FFFFFF"/>
          <w:lang w:val="en-US"/>
        </w:rPr>
        <w:t>TourismKaz</w:t>
      </w:r>
      <w:r w:rsidR="00344A9A" w:rsidRPr="0061630F">
        <w:rPr>
          <w:sz w:val="28"/>
          <w:szCs w:val="28"/>
          <w:shd w:val="clear" w:color="auto" w:fill="FFFFFF"/>
        </w:rPr>
        <w:t>»</w:t>
      </w:r>
      <w:r w:rsidR="008B6F6E" w:rsidRPr="0061630F">
        <w:rPr>
          <w:sz w:val="28"/>
          <w:szCs w:val="28"/>
          <w:shd w:val="clear" w:color="auto" w:fill="FFFFFF"/>
        </w:rPr>
        <w:t xml:space="preserve">, </w:t>
      </w:r>
      <w:r w:rsidR="00344A9A" w:rsidRPr="0061630F">
        <w:rPr>
          <w:sz w:val="28"/>
          <w:szCs w:val="28"/>
          <w:shd w:val="clear" w:color="auto" w:fill="FFFFFF"/>
        </w:rPr>
        <w:t>«</w:t>
      </w:r>
      <w:r w:rsidR="00344A9A" w:rsidRPr="0061630F">
        <w:rPr>
          <w:sz w:val="28"/>
          <w:szCs w:val="28"/>
          <w:shd w:val="clear" w:color="auto" w:fill="FFFFFF"/>
          <w:lang w:val="en-US"/>
        </w:rPr>
        <w:t>Tourism</w:t>
      </w:r>
      <w:r w:rsidR="00344A9A" w:rsidRPr="0061630F">
        <w:rPr>
          <w:sz w:val="28"/>
          <w:szCs w:val="28"/>
          <w:shd w:val="clear" w:color="auto" w:fill="FFFFFF"/>
        </w:rPr>
        <w:t xml:space="preserve"> </w:t>
      </w:r>
      <w:r w:rsidR="00344A9A" w:rsidRPr="0061630F">
        <w:rPr>
          <w:sz w:val="28"/>
          <w:szCs w:val="28"/>
          <w:shd w:val="clear" w:color="auto" w:fill="FFFFFF"/>
          <w:lang w:val="en-US"/>
        </w:rPr>
        <w:t>Online</w:t>
      </w:r>
      <w:r w:rsidR="00344A9A" w:rsidRPr="0061630F">
        <w:rPr>
          <w:sz w:val="28"/>
          <w:szCs w:val="28"/>
          <w:shd w:val="clear" w:color="auto" w:fill="FFFFFF"/>
        </w:rPr>
        <w:t xml:space="preserve">» </w:t>
      </w:r>
      <w:r w:rsidR="009B6451" w:rsidRPr="0061630F">
        <w:rPr>
          <w:sz w:val="28"/>
          <w:szCs w:val="28"/>
          <w:shd w:val="clear" w:color="auto" w:fill="FFFFFF"/>
        </w:rPr>
        <w:t>содержа</w:t>
      </w:r>
      <w:r w:rsidRPr="0061630F">
        <w:rPr>
          <w:sz w:val="28"/>
          <w:szCs w:val="28"/>
          <w:shd w:val="clear" w:color="auto" w:fill="FFFFFF"/>
        </w:rPr>
        <w:t xml:space="preserve">т информацию по продвижению казахстанского туристского бренда, </w:t>
      </w:r>
      <w:r w:rsidR="00344A9A" w:rsidRPr="0061630F">
        <w:rPr>
          <w:sz w:val="28"/>
          <w:szCs w:val="28"/>
          <w:shd w:val="clear" w:color="auto" w:fill="FFFFFF"/>
        </w:rPr>
        <w:t>в том числе информацию в региональном разрезе.</w:t>
      </w:r>
    </w:p>
    <w:p w:rsidR="00CF4559" w:rsidRPr="0061630F" w:rsidRDefault="00CF4559" w:rsidP="002D4E54">
      <w:pPr>
        <w:pStyle w:val="Default"/>
        <w:ind w:firstLine="709"/>
        <w:jc w:val="both"/>
        <w:rPr>
          <w:sz w:val="28"/>
          <w:szCs w:val="28"/>
          <w:shd w:val="clear" w:color="auto" w:fill="FFFFFF"/>
        </w:rPr>
      </w:pPr>
      <w:r w:rsidRPr="0061630F">
        <w:rPr>
          <w:sz w:val="28"/>
          <w:szCs w:val="28"/>
          <w:shd w:val="clear" w:color="auto" w:fill="FFFFFF"/>
        </w:rPr>
        <w:t>Информационная система «</w:t>
      </w:r>
      <w:r w:rsidRPr="0061630F">
        <w:rPr>
          <w:sz w:val="28"/>
          <w:szCs w:val="28"/>
          <w:shd w:val="clear" w:color="auto" w:fill="FFFFFF"/>
          <w:lang w:val="en-US"/>
        </w:rPr>
        <w:t>e</w:t>
      </w:r>
      <w:r w:rsidRPr="0061630F">
        <w:rPr>
          <w:sz w:val="28"/>
          <w:szCs w:val="28"/>
          <w:shd w:val="clear" w:color="auto" w:fill="FFFFFF"/>
        </w:rPr>
        <w:t>-</w:t>
      </w:r>
      <w:r w:rsidRPr="0061630F">
        <w:rPr>
          <w:sz w:val="28"/>
          <w:szCs w:val="28"/>
          <w:shd w:val="clear" w:color="auto" w:fill="FFFFFF"/>
          <w:lang w:val="en-US"/>
        </w:rPr>
        <w:t>Qonaq</w:t>
      </w:r>
      <w:r w:rsidRPr="0061630F">
        <w:rPr>
          <w:sz w:val="28"/>
          <w:szCs w:val="28"/>
          <w:shd w:val="clear" w:color="auto" w:fill="FFFFFF"/>
        </w:rPr>
        <w:t>»</w:t>
      </w:r>
      <w:r w:rsidR="00636177" w:rsidRPr="0061630F">
        <w:rPr>
          <w:sz w:val="28"/>
          <w:szCs w:val="28"/>
          <w:shd w:val="clear" w:color="auto" w:fill="FFFFFF"/>
        </w:rPr>
        <w:t xml:space="preserve"> предназначена для единой системы </w:t>
      </w:r>
      <w:r w:rsidR="00636177" w:rsidRPr="0061630F">
        <w:rPr>
          <w:color w:val="auto"/>
          <w:sz w:val="28"/>
          <w:szCs w:val="28"/>
          <w:shd w:val="clear" w:color="auto" w:fill="FFFFFF"/>
        </w:rPr>
        <w:t xml:space="preserve">учета туристов </w:t>
      </w:r>
      <w:r w:rsidRPr="0061630F">
        <w:rPr>
          <w:color w:val="auto"/>
          <w:sz w:val="28"/>
          <w:szCs w:val="28"/>
          <w:shd w:val="clear" w:color="auto" w:fill="FFFFFF"/>
        </w:rPr>
        <w:t>(</w:t>
      </w:r>
      <w:hyperlink r:id="rId18" w:history="1">
        <w:r w:rsidR="00636177" w:rsidRPr="0061630F">
          <w:rPr>
            <w:rStyle w:val="a7"/>
            <w:color w:val="auto"/>
            <w:sz w:val="28"/>
            <w:szCs w:val="28"/>
            <w:u w:val="none"/>
            <w:shd w:val="clear" w:color="auto" w:fill="FFFFFF"/>
            <w:lang w:val="en-US"/>
          </w:rPr>
          <w:t>https</w:t>
        </w:r>
        <w:r w:rsidR="00636177" w:rsidRPr="0061630F">
          <w:rPr>
            <w:rStyle w:val="a7"/>
            <w:color w:val="auto"/>
            <w:sz w:val="28"/>
            <w:szCs w:val="28"/>
            <w:u w:val="none"/>
            <w:shd w:val="clear" w:color="auto" w:fill="FFFFFF"/>
          </w:rPr>
          <w:t>://</w:t>
        </w:r>
        <w:r w:rsidR="00636177" w:rsidRPr="0061630F">
          <w:rPr>
            <w:rStyle w:val="a7"/>
            <w:color w:val="auto"/>
            <w:sz w:val="28"/>
            <w:szCs w:val="28"/>
            <w:u w:val="none"/>
            <w:shd w:val="clear" w:color="auto" w:fill="FFFFFF"/>
            <w:lang w:val="en-US"/>
          </w:rPr>
          <w:t>eqonaq</w:t>
        </w:r>
        <w:r w:rsidR="00636177" w:rsidRPr="0061630F">
          <w:rPr>
            <w:rStyle w:val="a7"/>
            <w:color w:val="auto"/>
            <w:sz w:val="28"/>
            <w:szCs w:val="28"/>
            <w:u w:val="none"/>
            <w:shd w:val="clear" w:color="auto" w:fill="FFFFFF"/>
          </w:rPr>
          <w:t>.</w:t>
        </w:r>
        <w:r w:rsidR="00636177" w:rsidRPr="0061630F">
          <w:rPr>
            <w:rStyle w:val="a7"/>
            <w:color w:val="auto"/>
            <w:sz w:val="28"/>
            <w:szCs w:val="28"/>
            <w:u w:val="none"/>
            <w:shd w:val="clear" w:color="auto" w:fill="FFFFFF"/>
            <w:lang w:val="en-US"/>
          </w:rPr>
          <w:t>kz</w:t>
        </w:r>
        <w:r w:rsidR="00636177" w:rsidRPr="0061630F">
          <w:rPr>
            <w:rStyle w:val="a7"/>
            <w:color w:val="auto"/>
            <w:sz w:val="28"/>
            <w:szCs w:val="28"/>
            <w:u w:val="none"/>
            <w:shd w:val="clear" w:color="auto" w:fill="FFFFFF"/>
          </w:rPr>
          <w:t>/</w:t>
        </w:r>
      </w:hyperlink>
      <w:r w:rsidRPr="0061630F">
        <w:rPr>
          <w:color w:val="auto"/>
          <w:sz w:val="28"/>
          <w:szCs w:val="28"/>
          <w:shd w:val="clear" w:color="auto" w:fill="FFFFFF"/>
        </w:rPr>
        <w:t>)</w:t>
      </w:r>
      <w:r w:rsidR="00636177" w:rsidRPr="0061630F">
        <w:rPr>
          <w:color w:val="auto"/>
          <w:sz w:val="28"/>
          <w:szCs w:val="28"/>
          <w:shd w:val="clear" w:color="auto" w:fill="FFFFFF"/>
        </w:rPr>
        <w:t xml:space="preserve">, в рамках которой собираются и </w:t>
      </w:r>
      <w:r w:rsidR="00636177" w:rsidRPr="0061630F">
        <w:rPr>
          <w:sz w:val="28"/>
          <w:szCs w:val="28"/>
          <w:shd w:val="clear" w:color="auto" w:fill="FFFFFF"/>
        </w:rPr>
        <w:t xml:space="preserve">обрабатываются данные от принимающих лиц, осуществляется анализ туристического потока и миграционный контроль. </w:t>
      </w:r>
    </w:p>
    <w:p w:rsidR="00CF4559" w:rsidRPr="0061630F" w:rsidRDefault="00490D7F" w:rsidP="002D4E54">
      <w:pPr>
        <w:pStyle w:val="Default"/>
        <w:ind w:firstLine="709"/>
        <w:jc w:val="both"/>
        <w:rPr>
          <w:sz w:val="28"/>
          <w:szCs w:val="28"/>
          <w:shd w:val="clear" w:color="auto" w:fill="FFFFFF"/>
        </w:rPr>
      </w:pPr>
      <w:r w:rsidRPr="0061630F">
        <w:rPr>
          <w:sz w:val="28"/>
          <w:szCs w:val="28"/>
          <w:shd w:val="clear" w:color="auto" w:fill="FFFFFF"/>
        </w:rPr>
        <w:t>Автоматизированная информационная система управления проектами «</w:t>
      </w:r>
      <w:r w:rsidRPr="0061630F">
        <w:rPr>
          <w:sz w:val="28"/>
          <w:szCs w:val="28"/>
          <w:shd w:val="clear" w:color="auto" w:fill="FFFFFF"/>
          <w:lang w:val="en-US"/>
        </w:rPr>
        <w:t>ViewProject</w:t>
      </w:r>
      <w:r w:rsidRPr="0061630F">
        <w:rPr>
          <w:sz w:val="28"/>
          <w:szCs w:val="28"/>
          <w:shd w:val="clear" w:color="auto" w:fill="FFFFFF"/>
        </w:rPr>
        <w:t>» предназначена для единого управления в сфере туризма для работы с разного вида проектами и обеспечения удобства их рассмотрения для инвесторов (</w:t>
      </w:r>
      <w:r w:rsidRPr="0061630F">
        <w:rPr>
          <w:sz w:val="28"/>
          <w:szCs w:val="28"/>
          <w:shd w:val="clear" w:color="auto" w:fill="FFFFFF"/>
          <w:lang w:val="en-US"/>
        </w:rPr>
        <w:t>https</w:t>
      </w:r>
      <w:r w:rsidRPr="0061630F">
        <w:rPr>
          <w:sz w:val="28"/>
          <w:szCs w:val="28"/>
          <w:shd w:val="clear" w:color="auto" w:fill="FFFFFF"/>
        </w:rPr>
        <w:t>://</w:t>
      </w:r>
      <w:r w:rsidRPr="0061630F">
        <w:rPr>
          <w:sz w:val="28"/>
          <w:szCs w:val="28"/>
          <w:shd w:val="clear" w:color="auto" w:fill="FFFFFF"/>
          <w:lang w:val="en-US"/>
        </w:rPr>
        <w:t>project</w:t>
      </w:r>
      <w:r w:rsidRPr="0061630F">
        <w:rPr>
          <w:sz w:val="28"/>
          <w:szCs w:val="28"/>
          <w:shd w:val="clear" w:color="auto" w:fill="FFFFFF"/>
        </w:rPr>
        <w:t>.</w:t>
      </w:r>
      <w:r w:rsidRPr="0061630F">
        <w:rPr>
          <w:sz w:val="28"/>
          <w:szCs w:val="28"/>
          <w:shd w:val="clear" w:color="auto" w:fill="FFFFFF"/>
          <w:lang w:val="en-US"/>
        </w:rPr>
        <w:t>qaztourism</w:t>
      </w:r>
      <w:r w:rsidRPr="0061630F">
        <w:rPr>
          <w:sz w:val="28"/>
          <w:szCs w:val="28"/>
          <w:shd w:val="clear" w:color="auto" w:fill="FFFFFF"/>
        </w:rPr>
        <w:t>.</w:t>
      </w:r>
      <w:r w:rsidRPr="0061630F">
        <w:rPr>
          <w:sz w:val="28"/>
          <w:szCs w:val="28"/>
          <w:shd w:val="clear" w:color="auto" w:fill="FFFFFF"/>
          <w:lang w:val="en-US"/>
        </w:rPr>
        <w:t>kz</w:t>
      </w:r>
      <w:r w:rsidRPr="0061630F">
        <w:rPr>
          <w:sz w:val="28"/>
          <w:szCs w:val="28"/>
          <w:shd w:val="clear" w:color="auto" w:fill="FFFFFF"/>
        </w:rPr>
        <w:t>).</w:t>
      </w:r>
    </w:p>
    <w:p w:rsidR="002A054F" w:rsidRPr="0061630F" w:rsidRDefault="00267C2C" w:rsidP="002D4E54">
      <w:pPr>
        <w:pStyle w:val="Default"/>
        <w:ind w:firstLine="709"/>
        <w:jc w:val="both"/>
        <w:rPr>
          <w:sz w:val="28"/>
          <w:szCs w:val="28"/>
          <w:shd w:val="clear" w:color="auto" w:fill="FFFFFF"/>
        </w:rPr>
      </w:pPr>
      <w:r w:rsidRPr="0061630F">
        <w:rPr>
          <w:sz w:val="28"/>
          <w:szCs w:val="28"/>
          <w:shd w:val="clear" w:color="auto" w:fill="FFFFFF"/>
        </w:rPr>
        <w:t xml:space="preserve">Для подготовки специалистов </w:t>
      </w:r>
      <w:r w:rsidR="001169B2" w:rsidRPr="0061630F">
        <w:rPr>
          <w:sz w:val="28"/>
          <w:szCs w:val="28"/>
          <w:shd w:val="clear" w:color="auto" w:fill="FFFFFF"/>
        </w:rPr>
        <w:t xml:space="preserve">в сфере туризма </w:t>
      </w:r>
      <w:r w:rsidR="001169B2" w:rsidRPr="0061630F">
        <w:rPr>
          <w:color w:val="auto"/>
          <w:sz w:val="28"/>
          <w:szCs w:val="28"/>
          <w:shd w:val="clear" w:color="auto" w:fill="FFFFFF"/>
        </w:rPr>
        <w:t>в 2019 году создан Международный университет туризма и гостеприимства (Туркестан).</w:t>
      </w:r>
      <w:r w:rsidR="00931D15" w:rsidRPr="0061630F">
        <w:rPr>
          <w:color w:val="auto"/>
          <w:sz w:val="28"/>
          <w:szCs w:val="28"/>
          <w:shd w:val="clear" w:color="auto" w:fill="FFFFFF"/>
        </w:rPr>
        <w:t xml:space="preserve"> </w:t>
      </w:r>
      <w:r w:rsidR="00D3147B" w:rsidRPr="0061630F">
        <w:rPr>
          <w:color w:val="auto"/>
          <w:sz w:val="28"/>
          <w:szCs w:val="28"/>
          <w:shd w:val="clear" w:color="auto" w:fill="FFFFFF"/>
        </w:rPr>
        <w:t>Необходимо подчеркнуть важность создания такого специализированного вуза, поскольку рынок туризма нуждается в специалистах. Так, п</w:t>
      </w:r>
      <w:r w:rsidR="00931D15" w:rsidRPr="0061630F">
        <w:rPr>
          <w:color w:val="auto"/>
          <w:sz w:val="28"/>
          <w:szCs w:val="28"/>
          <w:shd w:val="clear" w:color="auto" w:fill="FFFFFF"/>
        </w:rPr>
        <w:t xml:space="preserve">о состоянию на 2022 год </w:t>
      </w:r>
      <w:r w:rsidR="00D3147B" w:rsidRPr="0061630F">
        <w:rPr>
          <w:color w:val="auto"/>
          <w:sz w:val="28"/>
          <w:szCs w:val="28"/>
          <w:shd w:val="clear" w:color="auto" w:fill="FFFFFF"/>
        </w:rPr>
        <w:t xml:space="preserve">количество организаций отдыха и развлечений, имеющих </w:t>
      </w:r>
      <w:r w:rsidR="00727849" w:rsidRPr="0061630F">
        <w:rPr>
          <w:color w:val="auto"/>
          <w:sz w:val="28"/>
          <w:szCs w:val="28"/>
          <w:shd w:val="clear" w:color="auto" w:fill="FFFFFF"/>
        </w:rPr>
        <w:t>специалистов в области информационно-коммуникационных технологий (ИКТ)</w:t>
      </w:r>
      <w:r w:rsidR="00D3147B" w:rsidRPr="0061630F">
        <w:rPr>
          <w:color w:val="auto"/>
          <w:sz w:val="28"/>
          <w:szCs w:val="28"/>
          <w:shd w:val="clear" w:color="auto" w:fill="FFFFFF"/>
        </w:rPr>
        <w:t>, составляет 60 единиц</w:t>
      </w:r>
      <w:r w:rsidR="006009F1" w:rsidRPr="0061630F">
        <w:rPr>
          <w:color w:val="auto"/>
          <w:sz w:val="28"/>
          <w:szCs w:val="28"/>
          <w:shd w:val="clear" w:color="auto" w:fill="FFFFFF"/>
        </w:rPr>
        <w:t>, что составляет лишь 0,7% всех организаций</w:t>
      </w:r>
      <w:r w:rsidR="00D3147B" w:rsidRPr="0061630F">
        <w:rPr>
          <w:color w:val="auto"/>
          <w:sz w:val="28"/>
          <w:szCs w:val="28"/>
          <w:shd w:val="clear" w:color="auto" w:fill="FFFFFF"/>
        </w:rPr>
        <w:t>. При этом, потребность специалистов в области ИКТ составляет 61 человек [</w:t>
      </w:r>
      <w:r w:rsidR="00063A30" w:rsidRPr="0061630F">
        <w:rPr>
          <w:rStyle w:val="a7"/>
          <w:color w:val="auto"/>
          <w:sz w:val="28"/>
          <w:szCs w:val="28"/>
          <w:u w:val="none"/>
          <w:shd w:val="clear" w:color="auto" w:fill="FFFFFF"/>
        </w:rPr>
        <w:t>63</w:t>
      </w:r>
      <w:r w:rsidR="00D3147B" w:rsidRPr="0061630F">
        <w:rPr>
          <w:color w:val="auto"/>
          <w:sz w:val="28"/>
          <w:szCs w:val="28"/>
          <w:shd w:val="clear" w:color="auto" w:fill="FFFFFF"/>
        </w:rPr>
        <w:t>].</w:t>
      </w:r>
    </w:p>
    <w:p w:rsidR="0017710E" w:rsidRPr="0061630F" w:rsidRDefault="0015722A" w:rsidP="002D4E54">
      <w:pPr>
        <w:pStyle w:val="Default"/>
        <w:ind w:firstLine="709"/>
        <w:jc w:val="both"/>
        <w:rPr>
          <w:sz w:val="28"/>
          <w:szCs w:val="28"/>
          <w:shd w:val="clear" w:color="auto" w:fill="FFFFFF"/>
        </w:rPr>
      </w:pPr>
      <w:r w:rsidRPr="0061630F">
        <w:rPr>
          <w:sz w:val="28"/>
          <w:szCs w:val="28"/>
          <w:shd w:val="clear" w:color="auto" w:fill="FFFFFF"/>
        </w:rPr>
        <w:t xml:space="preserve">На стадии разработки находится проект </w:t>
      </w:r>
      <w:r w:rsidRPr="0061630F">
        <w:rPr>
          <w:sz w:val="28"/>
          <w:szCs w:val="28"/>
          <w:shd w:val="clear" w:color="auto" w:fill="FFFFFF"/>
          <w:lang w:val="en-US"/>
        </w:rPr>
        <w:t>E</w:t>
      </w:r>
      <w:r w:rsidRPr="0061630F">
        <w:rPr>
          <w:sz w:val="28"/>
          <w:szCs w:val="28"/>
          <w:shd w:val="clear" w:color="auto" w:fill="FFFFFF"/>
        </w:rPr>
        <w:t>-</w:t>
      </w:r>
      <w:r w:rsidRPr="0061630F">
        <w:rPr>
          <w:sz w:val="28"/>
          <w:szCs w:val="28"/>
          <w:shd w:val="clear" w:color="auto" w:fill="FFFFFF"/>
          <w:lang w:val="en-US"/>
        </w:rPr>
        <w:t>Hotel</w:t>
      </w:r>
      <w:r w:rsidRPr="0061630F">
        <w:rPr>
          <w:sz w:val="28"/>
          <w:szCs w:val="28"/>
          <w:shd w:val="clear" w:color="auto" w:fill="FFFFFF"/>
        </w:rPr>
        <w:t xml:space="preserve">, представляющий собой систему учета и передачи данных о туристах, проживающих в местах размещения для того, чтобы иметь актуализированный реестр мест размещения, проводить анализ больших данных по въездным и внутренним туристам, и проводить моделирование и прогнозирование туристских потоков с учетом больших данных. </w:t>
      </w:r>
      <w:r w:rsidR="0049566A" w:rsidRPr="0061630F">
        <w:rPr>
          <w:sz w:val="28"/>
          <w:szCs w:val="28"/>
          <w:shd w:val="clear" w:color="auto" w:fill="FFFFFF"/>
        </w:rPr>
        <w:t xml:space="preserve">Данный проект также позволит автоматически рассчитывать туристский сбор </w:t>
      </w:r>
      <w:r w:rsidR="0049566A" w:rsidRPr="0061630F">
        <w:rPr>
          <w:sz w:val="28"/>
          <w:szCs w:val="28"/>
          <w:shd w:val="clear" w:color="auto" w:fill="FFFFFF"/>
          <w:lang w:val="en-US"/>
        </w:rPr>
        <w:t>bed</w:t>
      </w:r>
      <w:r w:rsidR="0049566A" w:rsidRPr="0061630F">
        <w:rPr>
          <w:sz w:val="28"/>
          <w:szCs w:val="28"/>
          <w:shd w:val="clear" w:color="auto" w:fill="FFFFFF"/>
        </w:rPr>
        <w:t xml:space="preserve"> </w:t>
      </w:r>
      <w:r w:rsidR="0049566A" w:rsidRPr="0061630F">
        <w:rPr>
          <w:sz w:val="28"/>
          <w:szCs w:val="28"/>
          <w:shd w:val="clear" w:color="auto" w:fill="FFFFFF"/>
          <w:lang w:val="en-US"/>
        </w:rPr>
        <w:t>tax</w:t>
      </w:r>
      <w:r w:rsidR="0049566A" w:rsidRPr="0061630F">
        <w:rPr>
          <w:sz w:val="28"/>
          <w:szCs w:val="28"/>
          <w:shd w:val="clear" w:color="auto" w:fill="FFFFFF"/>
        </w:rPr>
        <w:t>, введенный с 01 января 2023 года с иностранных туристов в размере до 5% от стоимости проживания</w:t>
      </w:r>
      <w:r w:rsidR="00721E9F" w:rsidRPr="0061630F">
        <w:rPr>
          <w:sz w:val="28"/>
          <w:szCs w:val="28"/>
          <w:shd w:val="clear" w:color="auto" w:fill="FFFFFF"/>
        </w:rPr>
        <w:t>, позже с 01 марта т.г. – откорректированный на фиксированный размер взимания</w:t>
      </w:r>
      <w:r w:rsidR="00EE4206" w:rsidRPr="0061630F">
        <w:rPr>
          <w:sz w:val="28"/>
          <w:szCs w:val="28"/>
          <w:shd w:val="clear" w:color="auto" w:fill="FFFFFF"/>
        </w:rPr>
        <w:t>:</w:t>
      </w:r>
      <w:r w:rsidR="00721E9F" w:rsidRPr="0061630F">
        <w:rPr>
          <w:sz w:val="28"/>
          <w:szCs w:val="28"/>
          <w:shd w:val="clear" w:color="auto" w:fill="FFFFFF"/>
        </w:rPr>
        <w:t xml:space="preserve"> 0,5 МРП – для городов Астана, Алматы, Шымкент, 0,2 МРП – для остальных регионов страны.</w:t>
      </w:r>
      <w:r w:rsidR="005D22A8" w:rsidRPr="0061630F">
        <w:rPr>
          <w:sz w:val="28"/>
          <w:szCs w:val="28"/>
          <w:shd w:val="clear" w:color="auto" w:fill="FFFFFF"/>
        </w:rPr>
        <w:t xml:space="preserve"> </w:t>
      </w:r>
      <w:r w:rsidR="005C5C1D" w:rsidRPr="0061630F">
        <w:rPr>
          <w:sz w:val="28"/>
          <w:szCs w:val="28"/>
          <w:shd w:val="clear" w:color="auto" w:fill="FFFFFF"/>
        </w:rPr>
        <w:t>П</w:t>
      </w:r>
      <w:r w:rsidR="005D22A8" w:rsidRPr="0061630F">
        <w:rPr>
          <w:sz w:val="28"/>
          <w:szCs w:val="28"/>
          <w:shd w:val="clear" w:color="auto" w:fill="FFFFFF"/>
        </w:rPr>
        <w:t xml:space="preserve">роект </w:t>
      </w:r>
      <w:r w:rsidR="005D22A8" w:rsidRPr="0061630F">
        <w:rPr>
          <w:sz w:val="28"/>
          <w:szCs w:val="28"/>
          <w:shd w:val="clear" w:color="auto" w:fill="FFFFFF"/>
          <w:lang w:val="en-US"/>
        </w:rPr>
        <w:t>E</w:t>
      </w:r>
      <w:r w:rsidR="005D22A8" w:rsidRPr="0061630F">
        <w:rPr>
          <w:sz w:val="28"/>
          <w:szCs w:val="28"/>
          <w:shd w:val="clear" w:color="auto" w:fill="FFFFFF"/>
        </w:rPr>
        <w:t>-</w:t>
      </w:r>
      <w:r w:rsidR="005D22A8" w:rsidRPr="0061630F">
        <w:rPr>
          <w:sz w:val="28"/>
          <w:szCs w:val="28"/>
          <w:shd w:val="clear" w:color="auto" w:fill="FFFFFF"/>
          <w:lang w:val="en-US"/>
        </w:rPr>
        <w:t>Hotel</w:t>
      </w:r>
      <w:r w:rsidR="005D22A8" w:rsidRPr="0061630F">
        <w:rPr>
          <w:sz w:val="28"/>
          <w:szCs w:val="28"/>
          <w:shd w:val="clear" w:color="auto" w:fill="FFFFFF"/>
        </w:rPr>
        <w:t xml:space="preserve"> </w:t>
      </w:r>
      <w:r w:rsidR="001024D0" w:rsidRPr="0061630F">
        <w:rPr>
          <w:sz w:val="28"/>
          <w:szCs w:val="28"/>
          <w:shd w:val="clear" w:color="auto" w:fill="FFFFFF"/>
        </w:rPr>
        <w:t>да</w:t>
      </w:r>
      <w:r w:rsidR="005C5C1D" w:rsidRPr="0061630F">
        <w:rPr>
          <w:sz w:val="28"/>
          <w:szCs w:val="28"/>
          <w:shd w:val="clear" w:color="auto" w:fill="FFFFFF"/>
        </w:rPr>
        <w:t>е</w:t>
      </w:r>
      <w:r w:rsidR="001024D0" w:rsidRPr="0061630F">
        <w:rPr>
          <w:sz w:val="28"/>
          <w:szCs w:val="28"/>
          <w:shd w:val="clear" w:color="auto" w:fill="FFFFFF"/>
        </w:rPr>
        <w:t>т возможность в автоматическом режиме уведомлять уполномоченны</w:t>
      </w:r>
      <w:r w:rsidR="006009F1" w:rsidRPr="0061630F">
        <w:rPr>
          <w:sz w:val="28"/>
          <w:szCs w:val="28"/>
          <w:shd w:val="clear" w:color="auto" w:fill="FFFFFF"/>
        </w:rPr>
        <w:t>е</w:t>
      </w:r>
      <w:r w:rsidR="001024D0" w:rsidRPr="0061630F">
        <w:rPr>
          <w:sz w:val="28"/>
          <w:szCs w:val="28"/>
          <w:shd w:val="clear" w:color="auto" w:fill="FFFFFF"/>
        </w:rPr>
        <w:t xml:space="preserve"> орган</w:t>
      </w:r>
      <w:r w:rsidR="006009F1" w:rsidRPr="0061630F">
        <w:rPr>
          <w:sz w:val="28"/>
          <w:szCs w:val="28"/>
          <w:shd w:val="clear" w:color="auto" w:fill="FFFFFF"/>
        </w:rPr>
        <w:t>ы</w:t>
      </w:r>
      <w:r w:rsidR="001024D0" w:rsidRPr="0061630F">
        <w:rPr>
          <w:sz w:val="28"/>
          <w:szCs w:val="28"/>
          <w:shd w:val="clear" w:color="auto" w:fill="FFFFFF"/>
        </w:rPr>
        <w:t xml:space="preserve"> о местах проживания иностранных туристов.</w:t>
      </w:r>
    </w:p>
    <w:p w:rsidR="0017710E" w:rsidRPr="0061630F" w:rsidRDefault="00E86CEA" w:rsidP="002D4E54">
      <w:pPr>
        <w:pStyle w:val="Default"/>
        <w:ind w:firstLine="709"/>
        <w:jc w:val="both"/>
        <w:rPr>
          <w:sz w:val="28"/>
          <w:szCs w:val="28"/>
          <w:shd w:val="clear" w:color="auto" w:fill="FFFFFF"/>
        </w:rPr>
      </w:pPr>
      <w:r w:rsidRPr="0061630F">
        <w:rPr>
          <w:sz w:val="28"/>
          <w:szCs w:val="28"/>
          <w:shd w:val="clear" w:color="auto" w:fill="FFFFFF"/>
        </w:rPr>
        <w:t>Тем не менее, информационно-коммуникационный потенциал в сфере туризма применяется в ограниченных масштабах. Не все имеющиеся предприятия туристской отрасли</w:t>
      </w:r>
      <w:r w:rsidR="00030B38" w:rsidRPr="0061630F">
        <w:rPr>
          <w:sz w:val="28"/>
          <w:szCs w:val="28"/>
          <w:shd w:val="clear" w:color="auto" w:fill="FFFFFF"/>
        </w:rPr>
        <w:t xml:space="preserve"> имеют полную материальную обеспеченность в сфере ИКТ. </w:t>
      </w:r>
      <w:r w:rsidRPr="0061630F">
        <w:rPr>
          <w:sz w:val="28"/>
          <w:szCs w:val="28"/>
          <w:shd w:val="clear" w:color="auto" w:fill="FFFFFF"/>
        </w:rPr>
        <w:t xml:space="preserve">Из отчитавшихся 1230 организаций отдыха и развлечений лишь 75,4% по состоянию на 2022 год используют компьютеры; 74,7% организаций имеют доступ к сети Интернет. Лишь 8,1% организаций используют </w:t>
      </w:r>
      <w:r w:rsidRPr="0061630F">
        <w:rPr>
          <w:color w:val="auto"/>
          <w:sz w:val="28"/>
          <w:szCs w:val="28"/>
          <w:shd w:val="clear" w:color="auto" w:fill="FFFFFF"/>
        </w:rPr>
        <w:t>Облачные вычисления. 1,1% организаций проводят анализ больших данных</w:t>
      </w:r>
      <w:r w:rsidR="00D373E1" w:rsidRPr="0061630F">
        <w:rPr>
          <w:color w:val="auto"/>
          <w:sz w:val="28"/>
          <w:szCs w:val="28"/>
          <w:shd w:val="clear" w:color="auto" w:fill="FFFFFF"/>
        </w:rPr>
        <w:t xml:space="preserve"> [</w:t>
      </w:r>
      <w:r w:rsidR="00063A30" w:rsidRPr="0061630F">
        <w:rPr>
          <w:rStyle w:val="a7"/>
          <w:color w:val="auto"/>
          <w:sz w:val="28"/>
          <w:szCs w:val="28"/>
          <w:u w:val="none"/>
          <w:shd w:val="clear" w:color="auto" w:fill="FFFFFF"/>
        </w:rPr>
        <w:t>63</w:t>
      </w:r>
      <w:r w:rsidR="00D373E1" w:rsidRPr="0061630F">
        <w:rPr>
          <w:color w:val="auto"/>
          <w:sz w:val="28"/>
          <w:szCs w:val="28"/>
          <w:shd w:val="clear" w:color="auto" w:fill="FFFFFF"/>
        </w:rPr>
        <w:t>]</w:t>
      </w:r>
      <w:r w:rsidRPr="0061630F">
        <w:rPr>
          <w:color w:val="auto"/>
          <w:sz w:val="28"/>
          <w:szCs w:val="28"/>
          <w:shd w:val="clear" w:color="auto" w:fill="FFFFFF"/>
        </w:rPr>
        <w:t xml:space="preserve">. </w:t>
      </w:r>
    </w:p>
    <w:p w:rsidR="008B0830" w:rsidRPr="0061630F" w:rsidRDefault="00CD5B77" w:rsidP="008B0830">
      <w:pPr>
        <w:pStyle w:val="Default"/>
        <w:ind w:firstLine="709"/>
        <w:jc w:val="both"/>
        <w:rPr>
          <w:sz w:val="28"/>
          <w:szCs w:val="28"/>
          <w:shd w:val="clear" w:color="auto" w:fill="FFFFFF"/>
          <w:lang w:val="kk-KZ"/>
        </w:rPr>
      </w:pPr>
      <w:r w:rsidRPr="0061630F">
        <w:rPr>
          <w:sz w:val="28"/>
          <w:szCs w:val="28"/>
          <w:shd w:val="clear" w:color="auto" w:fill="FFFFFF"/>
        </w:rPr>
        <w:t>Из 1230 действующих организаций отдыха и развлечений в наличии име</w:t>
      </w:r>
      <w:r w:rsidR="00682FDA" w:rsidRPr="0061630F">
        <w:rPr>
          <w:sz w:val="28"/>
          <w:szCs w:val="28"/>
          <w:shd w:val="clear" w:color="auto" w:fill="FFFFFF"/>
        </w:rPr>
        <w:t>ю</w:t>
      </w:r>
      <w:r w:rsidRPr="0061630F">
        <w:rPr>
          <w:sz w:val="28"/>
          <w:szCs w:val="28"/>
          <w:shd w:val="clear" w:color="auto" w:fill="FFFFFF"/>
        </w:rPr>
        <w:t xml:space="preserve">тся 7303 компьютеров, из них 5736 подключены к сети Интернет, что составляет 78,5% </w:t>
      </w:r>
      <w:r w:rsidR="00137D9B" w:rsidRPr="0061630F">
        <w:rPr>
          <w:sz w:val="28"/>
          <w:szCs w:val="28"/>
          <w:shd w:val="clear" w:color="auto" w:fill="FFFFFF"/>
        </w:rPr>
        <w:t>от всего количества имеющихся компьютеров</w:t>
      </w:r>
      <w:r w:rsidR="008B0830" w:rsidRPr="0061630F">
        <w:rPr>
          <w:sz w:val="28"/>
          <w:szCs w:val="28"/>
          <w:shd w:val="clear" w:color="auto" w:fill="FFFFFF"/>
        </w:rPr>
        <w:t xml:space="preserve"> [</w:t>
      </w:r>
      <w:r w:rsidR="00063A30" w:rsidRPr="0061630F">
        <w:rPr>
          <w:sz w:val="28"/>
          <w:szCs w:val="28"/>
          <w:shd w:val="clear" w:color="auto" w:fill="FFFFFF"/>
        </w:rPr>
        <w:t>63</w:t>
      </w:r>
      <w:r w:rsidR="008B0830" w:rsidRPr="0061630F">
        <w:rPr>
          <w:sz w:val="28"/>
          <w:szCs w:val="28"/>
          <w:shd w:val="clear" w:color="auto" w:fill="FFFFFF"/>
        </w:rPr>
        <w:t>]</w:t>
      </w:r>
      <w:r w:rsidR="008B0830" w:rsidRPr="0061630F">
        <w:rPr>
          <w:sz w:val="28"/>
          <w:szCs w:val="28"/>
          <w:shd w:val="clear" w:color="auto" w:fill="FFFFFF"/>
          <w:lang w:val="kk-KZ"/>
        </w:rPr>
        <w:t>.</w:t>
      </w:r>
    </w:p>
    <w:p w:rsidR="00137D9B" w:rsidRPr="0061630F" w:rsidRDefault="00DB7318" w:rsidP="002D4E54">
      <w:pPr>
        <w:pStyle w:val="Default"/>
        <w:ind w:firstLine="709"/>
        <w:jc w:val="both"/>
        <w:rPr>
          <w:sz w:val="28"/>
          <w:szCs w:val="28"/>
          <w:shd w:val="clear" w:color="auto" w:fill="FFFFFF"/>
          <w:lang w:val="kk-KZ"/>
        </w:rPr>
      </w:pPr>
      <w:r w:rsidRPr="0061630F">
        <w:rPr>
          <w:sz w:val="28"/>
          <w:szCs w:val="28"/>
          <w:shd w:val="clear" w:color="auto" w:fill="FFFFFF"/>
        </w:rPr>
        <w:t>Количество организаций отдыха и развлечений, использующих Интернет-ресурсы, составляют 244 ед., доля которых в общем количестве организаций, использующих системы ИКТ по всем видам деятельности, составляет лишь 0,6%. Удельный вес туристских организаций, применяющих Интернет для связи с государственными органами</w:t>
      </w:r>
      <w:r w:rsidR="008B0830" w:rsidRPr="0061630F">
        <w:rPr>
          <w:sz w:val="28"/>
          <w:szCs w:val="28"/>
          <w:shd w:val="clear" w:color="auto" w:fill="FFFFFF"/>
        </w:rPr>
        <w:t>,</w:t>
      </w:r>
      <w:r w:rsidRPr="0061630F">
        <w:rPr>
          <w:sz w:val="28"/>
          <w:szCs w:val="28"/>
          <w:shd w:val="clear" w:color="auto" w:fill="FFFFFF"/>
        </w:rPr>
        <w:t xml:space="preserve"> составляет лишь 0,8%</w:t>
      </w:r>
      <w:r w:rsidR="009A2198" w:rsidRPr="0061630F">
        <w:rPr>
          <w:sz w:val="28"/>
          <w:szCs w:val="28"/>
          <w:shd w:val="clear" w:color="auto" w:fill="FFFFFF"/>
        </w:rPr>
        <w:t xml:space="preserve">; автоматизированные внутренние бизнес-процессы – 0,6%; </w:t>
      </w:r>
      <w:r w:rsidR="009A2198" w:rsidRPr="0061630F">
        <w:rPr>
          <w:sz w:val="28"/>
          <w:szCs w:val="28"/>
          <w:shd w:val="clear" w:color="auto" w:fill="FFFFFF"/>
          <w:lang w:val="kk-KZ"/>
        </w:rPr>
        <w:t xml:space="preserve">электронные счета-фактуры – 0,7%. Количество организаций </w:t>
      </w:r>
      <w:r w:rsidR="009A2198" w:rsidRPr="0061630F">
        <w:rPr>
          <w:sz w:val="28"/>
          <w:szCs w:val="28"/>
          <w:shd w:val="clear" w:color="auto" w:fill="FFFFFF"/>
        </w:rPr>
        <w:t>отдыха и развлечений</w:t>
      </w:r>
      <w:r w:rsidR="009A2198" w:rsidRPr="0061630F">
        <w:rPr>
          <w:sz w:val="28"/>
          <w:szCs w:val="28"/>
          <w:shd w:val="clear" w:color="auto" w:fill="FFFFFF"/>
          <w:lang w:val="kk-KZ"/>
        </w:rPr>
        <w:t xml:space="preserve">, получающих заказы на товары и услуги по сети Интернет, составляют лишь 0,4% всех организаций, использующих систему ИКТ; организации </w:t>
      </w:r>
      <w:r w:rsidR="009A2198" w:rsidRPr="0061630F">
        <w:rPr>
          <w:sz w:val="28"/>
          <w:szCs w:val="28"/>
          <w:shd w:val="clear" w:color="auto" w:fill="FFFFFF"/>
        </w:rPr>
        <w:t xml:space="preserve">отдыха и </w:t>
      </w:r>
      <w:r w:rsidR="009A2198" w:rsidRPr="0061630F">
        <w:rPr>
          <w:color w:val="auto"/>
          <w:sz w:val="28"/>
          <w:szCs w:val="28"/>
          <w:shd w:val="clear" w:color="auto" w:fill="FFFFFF"/>
        </w:rPr>
        <w:t>развлечений</w:t>
      </w:r>
      <w:r w:rsidR="009A2198" w:rsidRPr="0061630F">
        <w:rPr>
          <w:color w:val="auto"/>
          <w:sz w:val="28"/>
          <w:szCs w:val="28"/>
          <w:shd w:val="clear" w:color="auto" w:fill="FFFFFF"/>
          <w:lang w:val="kk-KZ"/>
        </w:rPr>
        <w:t>, заказывающих товары и услуги по сети Интернет, составляют лишь 0,6%</w:t>
      </w:r>
      <w:r w:rsidR="00D373E1" w:rsidRPr="0061630F">
        <w:rPr>
          <w:color w:val="auto"/>
          <w:sz w:val="28"/>
          <w:szCs w:val="28"/>
          <w:shd w:val="clear" w:color="auto" w:fill="FFFFFF"/>
          <w:lang w:val="kk-KZ"/>
        </w:rPr>
        <w:t xml:space="preserve"> </w:t>
      </w:r>
      <w:r w:rsidR="00D373E1" w:rsidRPr="0061630F">
        <w:rPr>
          <w:color w:val="auto"/>
          <w:sz w:val="28"/>
          <w:szCs w:val="28"/>
          <w:shd w:val="clear" w:color="auto" w:fill="FFFFFF"/>
        </w:rPr>
        <w:t>[</w:t>
      </w:r>
      <w:r w:rsidR="00063A30" w:rsidRPr="0061630F">
        <w:rPr>
          <w:rStyle w:val="a7"/>
          <w:color w:val="auto"/>
          <w:sz w:val="28"/>
          <w:szCs w:val="28"/>
          <w:u w:val="none"/>
          <w:shd w:val="clear" w:color="auto" w:fill="FFFFFF"/>
        </w:rPr>
        <w:t>63</w:t>
      </w:r>
      <w:r w:rsidR="00D373E1" w:rsidRPr="0061630F">
        <w:rPr>
          <w:color w:val="auto"/>
          <w:sz w:val="28"/>
          <w:szCs w:val="28"/>
          <w:shd w:val="clear" w:color="auto" w:fill="FFFFFF"/>
        </w:rPr>
        <w:t>]</w:t>
      </w:r>
      <w:r w:rsidR="009A2198" w:rsidRPr="0061630F">
        <w:rPr>
          <w:color w:val="auto"/>
          <w:sz w:val="28"/>
          <w:szCs w:val="28"/>
          <w:shd w:val="clear" w:color="auto" w:fill="FFFFFF"/>
          <w:lang w:val="kk-KZ"/>
        </w:rPr>
        <w:t>.</w:t>
      </w:r>
    </w:p>
    <w:p w:rsidR="00D933FD" w:rsidRPr="0061630F" w:rsidRDefault="00FB11D0" w:rsidP="002D4E54">
      <w:pPr>
        <w:pStyle w:val="Default"/>
        <w:ind w:firstLine="709"/>
        <w:jc w:val="both"/>
        <w:rPr>
          <w:sz w:val="28"/>
          <w:szCs w:val="28"/>
          <w:shd w:val="clear" w:color="auto" w:fill="FFFFFF"/>
        </w:rPr>
      </w:pPr>
      <w:r w:rsidRPr="0061630F">
        <w:rPr>
          <w:sz w:val="28"/>
          <w:szCs w:val="28"/>
          <w:shd w:val="clear" w:color="auto" w:fill="FFFFFF"/>
        </w:rPr>
        <w:t>При этом, затраты организаций отдыха и туризма</w:t>
      </w:r>
      <w:r w:rsidR="00572CC1" w:rsidRPr="0061630F">
        <w:rPr>
          <w:sz w:val="28"/>
          <w:szCs w:val="28"/>
          <w:shd w:val="clear" w:color="auto" w:fill="FFFFFF"/>
        </w:rPr>
        <w:t xml:space="preserve"> на ИКТ</w:t>
      </w:r>
      <w:r w:rsidRPr="0061630F">
        <w:rPr>
          <w:sz w:val="28"/>
          <w:szCs w:val="28"/>
          <w:shd w:val="clear" w:color="auto" w:fill="FFFFFF"/>
        </w:rPr>
        <w:t xml:space="preserve"> </w:t>
      </w:r>
      <w:r w:rsidR="00572CC1" w:rsidRPr="0061630F">
        <w:rPr>
          <w:sz w:val="28"/>
          <w:szCs w:val="28"/>
          <w:shd w:val="clear" w:color="auto" w:fill="FFFFFF"/>
        </w:rPr>
        <w:t xml:space="preserve">также незначительны, что составляют </w:t>
      </w:r>
      <w:r w:rsidR="00931D15" w:rsidRPr="0061630F">
        <w:rPr>
          <w:sz w:val="28"/>
          <w:szCs w:val="28"/>
          <w:shd w:val="clear" w:color="auto" w:fill="FFFFFF"/>
        </w:rPr>
        <w:t xml:space="preserve">лишь </w:t>
      </w:r>
      <w:r w:rsidR="00572CC1" w:rsidRPr="0061630F">
        <w:rPr>
          <w:sz w:val="28"/>
          <w:szCs w:val="28"/>
          <w:shd w:val="clear" w:color="auto" w:fill="FFFFFF"/>
        </w:rPr>
        <w:t xml:space="preserve">0,6% </w:t>
      </w:r>
      <w:r w:rsidR="00931D15" w:rsidRPr="0061630F">
        <w:rPr>
          <w:sz w:val="28"/>
          <w:szCs w:val="28"/>
          <w:shd w:val="clear" w:color="auto" w:fill="FFFFFF"/>
        </w:rPr>
        <w:t xml:space="preserve">от всех </w:t>
      </w:r>
      <w:r w:rsidR="00572CC1" w:rsidRPr="0061630F">
        <w:rPr>
          <w:sz w:val="28"/>
          <w:szCs w:val="28"/>
          <w:shd w:val="clear" w:color="auto" w:fill="FFFFFF"/>
        </w:rPr>
        <w:t>затрат организаций отраслей экономики</w:t>
      </w:r>
      <w:r w:rsidR="00931D15" w:rsidRPr="0061630F">
        <w:rPr>
          <w:sz w:val="28"/>
          <w:szCs w:val="28"/>
          <w:shd w:val="clear" w:color="auto" w:fill="FFFFFF"/>
        </w:rPr>
        <w:t xml:space="preserve"> (3361,7 млн</w:t>
      </w:r>
      <w:r w:rsidR="0061630F" w:rsidRPr="0061630F">
        <w:rPr>
          <w:sz w:val="28"/>
          <w:szCs w:val="28"/>
          <w:shd w:val="clear" w:color="auto" w:fill="FFFFFF"/>
        </w:rPr>
        <w:t>.</w:t>
      </w:r>
      <w:r w:rsidR="00931D15" w:rsidRPr="0061630F">
        <w:rPr>
          <w:sz w:val="28"/>
          <w:szCs w:val="28"/>
          <w:shd w:val="clear" w:color="auto" w:fill="FFFFFF"/>
        </w:rPr>
        <w:t xml:space="preserve"> тенге в 2022 году)</w:t>
      </w:r>
      <w:r w:rsidR="00572CC1" w:rsidRPr="0061630F">
        <w:rPr>
          <w:sz w:val="28"/>
          <w:szCs w:val="28"/>
          <w:shd w:val="clear" w:color="auto" w:fill="FFFFFF"/>
        </w:rPr>
        <w:t>.</w:t>
      </w:r>
      <w:r w:rsidR="00931D15" w:rsidRPr="0061630F">
        <w:rPr>
          <w:sz w:val="28"/>
          <w:szCs w:val="28"/>
          <w:shd w:val="clear" w:color="auto" w:fill="FFFFFF"/>
        </w:rPr>
        <w:t xml:space="preserve"> В том числе затраты на приобретение программных средств, используемых на основе лицензионного соглашения – 0,2%; затраты на самостоятельную разработку, адаптацию, доработку, техническую поддержку и обновление программного обеспечения внутри организации – 0,1%. Затраты на обучение сотрудников, связанные с развитием и использованием ИКТ </w:t>
      </w:r>
      <w:r w:rsidR="00931D15" w:rsidRPr="0061630F">
        <w:rPr>
          <w:color w:val="auto"/>
          <w:sz w:val="28"/>
          <w:szCs w:val="28"/>
          <w:shd w:val="clear" w:color="auto" w:fill="FFFFFF"/>
        </w:rPr>
        <w:t>составляют 0,03%, из них доля затрат на обучение цифровым навыкам составляет 18%</w:t>
      </w:r>
      <w:r w:rsidR="00D373E1" w:rsidRPr="0061630F">
        <w:rPr>
          <w:color w:val="auto"/>
          <w:sz w:val="28"/>
          <w:szCs w:val="28"/>
          <w:shd w:val="clear" w:color="auto" w:fill="FFFFFF"/>
        </w:rPr>
        <w:t xml:space="preserve"> [</w:t>
      </w:r>
      <w:r w:rsidR="00063A30" w:rsidRPr="0061630F">
        <w:rPr>
          <w:rStyle w:val="a7"/>
          <w:color w:val="auto"/>
          <w:sz w:val="28"/>
          <w:szCs w:val="28"/>
          <w:u w:val="none"/>
          <w:shd w:val="clear" w:color="auto" w:fill="FFFFFF"/>
        </w:rPr>
        <w:t>63</w:t>
      </w:r>
      <w:r w:rsidR="00D373E1" w:rsidRPr="0061630F">
        <w:rPr>
          <w:color w:val="auto"/>
          <w:sz w:val="28"/>
          <w:szCs w:val="28"/>
          <w:shd w:val="clear" w:color="auto" w:fill="FFFFFF"/>
        </w:rPr>
        <w:t>]</w:t>
      </w:r>
      <w:r w:rsidR="00931D15" w:rsidRPr="0061630F">
        <w:rPr>
          <w:color w:val="auto"/>
          <w:sz w:val="28"/>
          <w:szCs w:val="28"/>
          <w:shd w:val="clear" w:color="auto" w:fill="FFFFFF"/>
        </w:rPr>
        <w:t xml:space="preserve">.   </w:t>
      </w:r>
    </w:p>
    <w:p w:rsidR="00E708A2" w:rsidRPr="0061630F" w:rsidRDefault="009A2198" w:rsidP="002D4E54">
      <w:pPr>
        <w:pStyle w:val="Default"/>
        <w:ind w:firstLine="709"/>
        <w:jc w:val="both"/>
        <w:rPr>
          <w:color w:val="auto"/>
          <w:sz w:val="28"/>
          <w:szCs w:val="28"/>
        </w:rPr>
      </w:pPr>
      <w:r w:rsidRPr="0061630F">
        <w:rPr>
          <w:color w:val="auto"/>
          <w:sz w:val="28"/>
          <w:szCs w:val="28"/>
        </w:rPr>
        <w:t xml:space="preserve">В итоге, можно сделать вывод, что организации сферы туризма недостаточно снабжены информационными технологиями, </w:t>
      </w:r>
      <w:r w:rsidR="00EB016B" w:rsidRPr="0061630F">
        <w:rPr>
          <w:color w:val="auto"/>
          <w:sz w:val="28"/>
          <w:szCs w:val="28"/>
        </w:rPr>
        <w:t>где характер</w:t>
      </w:r>
      <w:r w:rsidR="00E708A2" w:rsidRPr="0061630F">
        <w:rPr>
          <w:color w:val="auto"/>
          <w:sz w:val="28"/>
          <w:szCs w:val="28"/>
        </w:rPr>
        <w:t>ны:</w:t>
      </w:r>
      <w:r w:rsidRPr="0061630F">
        <w:rPr>
          <w:color w:val="auto"/>
          <w:sz w:val="28"/>
          <w:szCs w:val="28"/>
        </w:rPr>
        <w:t xml:space="preserve"> слабый уровень цифровизации туристских услуг</w:t>
      </w:r>
      <w:r w:rsidR="00D373E1" w:rsidRPr="0061630F">
        <w:rPr>
          <w:color w:val="auto"/>
          <w:sz w:val="28"/>
          <w:szCs w:val="28"/>
        </w:rPr>
        <w:t>,</w:t>
      </w:r>
      <w:r w:rsidR="00E708A2" w:rsidRPr="0061630F">
        <w:rPr>
          <w:color w:val="auto"/>
          <w:sz w:val="28"/>
          <w:szCs w:val="28"/>
        </w:rPr>
        <w:t xml:space="preserve"> низкий уровень интеграции технологий туризма и оцифровки данных по туризму, низкий уровень интернет инфраструктуры, слабый доступ к интернету в отдаленных регионах страны, в том числе вдоль туристских маршрутов. Кроме того, важно расширять логистику, покрыть нехватку профессиональных кадров. </w:t>
      </w:r>
    </w:p>
    <w:p w:rsidR="00793E8E" w:rsidRPr="0061630F" w:rsidRDefault="00E708A2" w:rsidP="00AB147D">
      <w:pPr>
        <w:pStyle w:val="Default"/>
        <w:ind w:firstLine="709"/>
        <w:jc w:val="both"/>
        <w:rPr>
          <w:color w:val="auto"/>
          <w:sz w:val="28"/>
          <w:szCs w:val="28"/>
        </w:rPr>
      </w:pPr>
      <w:r w:rsidRPr="0061630F">
        <w:rPr>
          <w:color w:val="auto"/>
          <w:sz w:val="28"/>
          <w:szCs w:val="28"/>
          <w:shd w:val="clear" w:color="auto" w:fill="FFFFFF"/>
        </w:rPr>
        <w:t xml:space="preserve">Отсутствие целостного туристского продукта из всех доступных туристских сегментов в силу изолированности каждого туристского субъекта </w:t>
      </w:r>
      <w:r w:rsidR="00AB147D" w:rsidRPr="0061630F">
        <w:rPr>
          <w:color w:val="auto"/>
          <w:sz w:val="28"/>
          <w:szCs w:val="28"/>
          <w:shd w:val="clear" w:color="auto" w:fill="FFFFFF"/>
        </w:rPr>
        <w:t>препятствует созданию удобной информационной среды для туристов.  В связи с чем, п</w:t>
      </w:r>
      <w:r w:rsidRPr="0061630F">
        <w:rPr>
          <w:color w:val="auto"/>
          <w:sz w:val="28"/>
          <w:szCs w:val="28"/>
        </w:rPr>
        <w:t>редставляется необходимым сделать доступнее информацию по туризму в стране и ее регионах для осведомленности и большей узнаваемости реальных туристских средств и продуктов</w:t>
      </w:r>
      <w:r w:rsidR="00AB147D" w:rsidRPr="0061630F">
        <w:rPr>
          <w:color w:val="auto"/>
          <w:sz w:val="28"/>
          <w:szCs w:val="28"/>
        </w:rPr>
        <w:t>, в том числе в рамках кластерного развития турист</w:t>
      </w:r>
      <w:r w:rsidR="008E10B0" w:rsidRPr="0061630F">
        <w:rPr>
          <w:color w:val="auto"/>
          <w:sz w:val="28"/>
          <w:szCs w:val="28"/>
        </w:rPr>
        <w:t>с</w:t>
      </w:r>
      <w:r w:rsidR="00AB147D" w:rsidRPr="0061630F">
        <w:rPr>
          <w:color w:val="auto"/>
          <w:sz w:val="28"/>
          <w:szCs w:val="28"/>
        </w:rPr>
        <w:t>кой отрасли</w:t>
      </w:r>
      <w:r w:rsidR="00FA59BC" w:rsidRPr="0061630F">
        <w:rPr>
          <w:color w:val="auto"/>
          <w:sz w:val="28"/>
          <w:szCs w:val="28"/>
        </w:rPr>
        <w:t>, анализ которого представлен в следующем разделе диссертации</w:t>
      </w:r>
      <w:r w:rsidRPr="0061630F">
        <w:rPr>
          <w:color w:val="auto"/>
          <w:sz w:val="28"/>
          <w:szCs w:val="28"/>
        </w:rPr>
        <w:t>.</w:t>
      </w:r>
    </w:p>
    <w:p w:rsidR="00AB147D" w:rsidRPr="0061630F" w:rsidRDefault="00AB147D" w:rsidP="00AB147D">
      <w:pPr>
        <w:pStyle w:val="Default"/>
        <w:ind w:firstLine="709"/>
        <w:jc w:val="both"/>
        <w:rPr>
          <w:b/>
          <w:sz w:val="28"/>
          <w:szCs w:val="28"/>
        </w:rPr>
      </w:pPr>
    </w:p>
    <w:p w:rsidR="00AB762F" w:rsidRPr="0061630F" w:rsidRDefault="00D72CC2" w:rsidP="008F7D4E">
      <w:pPr>
        <w:spacing w:after="0" w:line="240" w:lineRule="auto"/>
        <w:ind w:firstLine="709"/>
        <w:jc w:val="both"/>
        <w:rPr>
          <w:rFonts w:ascii="Times New Roman" w:hAnsi="Times New Roman" w:cs="Times New Roman"/>
          <w:b/>
          <w:sz w:val="28"/>
          <w:szCs w:val="28"/>
        </w:rPr>
      </w:pPr>
      <w:r w:rsidRPr="0061630F">
        <w:rPr>
          <w:rFonts w:ascii="Times New Roman" w:hAnsi="Times New Roman" w:cs="Times New Roman"/>
          <w:b/>
          <w:sz w:val="28"/>
          <w:szCs w:val="28"/>
        </w:rPr>
        <w:t xml:space="preserve">2.2 </w:t>
      </w:r>
      <w:r w:rsidR="009C2C2B" w:rsidRPr="0061630F">
        <w:rPr>
          <w:rFonts w:ascii="Times New Roman" w:hAnsi="Times New Roman" w:cs="Times New Roman"/>
          <w:b/>
          <w:sz w:val="28"/>
          <w:szCs w:val="28"/>
        </w:rPr>
        <w:t xml:space="preserve">Анализ </w:t>
      </w:r>
      <w:r w:rsidR="00F66B30" w:rsidRPr="0061630F">
        <w:rPr>
          <w:rFonts w:ascii="Times New Roman" w:hAnsi="Times New Roman" w:cs="Times New Roman"/>
          <w:b/>
          <w:sz w:val="28"/>
          <w:szCs w:val="28"/>
        </w:rPr>
        <w:t xml:space="preserve">и оценка </w:t>
      </w:r>
      <w:r w:rsidR="00FB4A3A" w:rsidRPr="0061630F">
        <w:rPr>
          <w:rFonts w:ascii="Times New Roman" w:hAnsi="Times New Roman" w:cs="Times New Roman"/>
          <w:b/>
          <w:sz w:val="28"/>
          <w:szCs w:val="28"/>
        </w:rPr>
        <w:t xml:space="preserve">организационно-экономических основ </w:t>
      </w:r>
      <w:r w:rsidR="00AB762F" w:rsidRPr="0061630F">
        <w:rPr>
          <w:rFonts w:ascii="Times New Roman" w:hAnsi="Times New Roman" w:cs="Times New Roman"/>
          <w:b/>
          <w:sz w:val="28"/>
          <w:szCs w:val="28"/>
        </w:rPr>
        <w:t xml:space="preserve">кластерного </w:t>
      </w:r>
      <w:r w:rsidR="009C2C2B" w:rsidRPr="0061630F">
        <w:rPr>
          <w:rFonts w:ascii="Times New Roman" w:hAnsi="Times New Roman" w:cs="Times New Roman"/>
          <w:b/>
          <w:sz w:val="28"/>
          <w:szCs w:val="28"/>
        </w:rPr>
        <w:t>развития туристской сфер</w:t>
      </w:r>
      <w:r w:rsidR="00AB762F" w:rsidRPr="0061630F">
        <w:rPr>
          <w:rFonts w:ascii="Times New Roman" w:hAnsi="Times New Roman" w:cs="Times New Roman"/>
          <w:b/>
          <w:sz w:val="28"/>
          <w:szCs w:val="28"/>
        </w:rPr>
        <w:t>ы</w:t>
      </w:r>
      <w:r w:rsidR="006C592A" w:rsidRPr="0061630F">
        <w:rPr>
          <w:rFonts w:ascii="Times New Roman" w:hAnsi="Times New Roman" w:cs="Times New Roman"/>
          <w:b/>
          <w:sz w:val="28"/>
          <w:szCs w:val="28"/>
        </w:rPr>
        <w:t xml:space="preserve"> Казахстана </w:t>
      </w:r>
    </w:p>
    <w:p w:rsidR="00723078" w:rsidRPr="0061630F" w:rsidRDefault="007238D4" w:rsidP="00E41D55">
      <w:pPr>
        <w:pStyle w:val="ab"/>
        <w:spacing w:before="0" w:beforeAutospacing="0" w:after="0" w:afterAutospacing="0"/>
        <w:ind w:firstLine="709"/>
        <w:jc w:val="both"/>
        <w:rPr>
          <w:sz w:val="28"/>
          <w:szCs w:val="28"/>
          <w:lang w:eastAsia="ru-RU"/>
        </w:rPr>
      </w:pPr>
      <w:r w:rsidRPr="0061630F">
        <w:rPr>
          <w:sz w:val="28"/>
          <w:szCs w:val="28"/>
          <w:lang w:eastAsia="ru-RU"/>
        </w:rPr>
        <w:t>Первоначальный к</w:t>
      </w:r>
      <w:r w:rsidR="00AB762F" w:rsidRPr="0061630F">
        <w:rPr>
          <w:sz w:val="28"/>
          <w:szCs w:val="28"/>
          <w:lang w:eastAsia="ru-RU"/>
        </w:rPr>
        <w:t>азахстанский опыт применения кластерного подхода</w:t>
      </w:r>
      <w:r w:rsidRPr="0061630F">
        <w:rPr>
          <w:sz w:val="28"/>
          <w:szCs w:val="28"/>
          <w:lang w:eastAsia="ru-RU"/>
        </w:rPr>
        <w:t xml:space="preserve"> </w:t>
      </w:r>
      <w:r w:rsidR="00D25BCD" w:rsidRPr="0061630F">
        <w:rPr>
          <w:sz w:val="28"/>
          <w:szCs w:val="28"/>
          <w:lang w:eastAsia="ru-RU"/>
        </w:rPr>
        <w:t xml:space="preserve"> </w:t>
      </w:r>
      <w:r w:rsidRPr="0061630F">
        <w:rPr>
          <w:sz w:val="28"/>
          <w:szCs w:val="28"/>
          <w:lang w:eastAsia="ru-RU"/>
        </w:rPr>
        <w:t xml:space="preserve">в основном </w:t>
      </w:r>
      <w:r w:rsidR="008B0830" w:rsidRPr="0061630F">
        <w:rPr>
          <w:sz w:val="28"/>
          <w:szCs w:val="28"/>
          <w:lang w:eastAsia="ru-RU"/>
        </w:rPr>
        <w:t xml:space="preserve">был </w:t>
      </w:r>
      <w:r w:rsidR="00D25BCD" w:rsidRPr="0061630F">
        <w:rPr>
          <w:sz w:val="28"/>
          <w:szCs w:val="28"/>
          <w:lang w:eastAsia="ru-RU"/>
        </w:rPr>
        <w:t>ориентирован на развитие</w:t>
      </w:r>
      <w:r w:rsidR="00AB762F" w:rsidRPr="0061630F">
        <w:rPr>
          <w:sz w:val="28"/>
          <w:szCs w:val="28"/>
          <w:lang w:eastAsia="ru-RU"/>
        </w:rPr>
        <w:t xml:space="preserve"> </w:t>
      </w:r>
      <w:r w:rsidR="00121532" w:rsidRPr="0061630F">
        <w:rPr>
          <w:sz w:val="28"/>
          <w:szCs w:val="28"/>
          <w:lang w:eastAsia="ru-RU"/>
        </w:rPr>
        <w:t xml:space="preserve">отраслей </w:t>
      </w:r>
      <w:r w:rsidR="00AB762F" w:rsidRPr="0061630F">
        <w:rPr>
          <w:sz w:val="28"/>
          <w:szCs w:val="28"/>
          <w:lang w:eastAsia="ru-RU"/>
        </w:rPr>
        <w:t>промышленности</w:t>
      </w:r>
      <w:r w:rsidR="00D25BCD" w:rsidRPr="0061630F">
        <w:rPr>
          <w:sz w:val="28"/>
          <w:szCs w:val="28"/>
          <w:lang w:eastAsia="ru-RU"/>
        </w:rPr>
        <w:t>,</w:t>
      </w:r>
      <w:r w:rsidRPr="0061630F">
        <w:rPr>
          <w:sz w:val="28"/>
          <w:szCs w:val="28"/>
          <w:lang w:eastAsia="ru-RU"/>
        </w:rPr>
        <w:t xml:space="preserve"> что</w:t>
      </w:r>
      <w:r w:rsidR="00121532" w:rsidRPr="0061630F">
        <w:rPr>
          <w:sz w:val="28"/>
          <w:szCs w:val="28"/>
          <w:lang w:eastAsia="ru-RU"/>
        </w:rPr>
        <w:t xml:space="preserve"> объясняется, в</w:t>
      </w:r>
      <w:r w:rsidR="00AB762F" w:rsidRPr="0061630F">
        <w:rPr>
          <w:sz w:val="28"/>
          <w:szCs w:val="28"/>
          <w:lang w:eastAsia="ru-RU"/>
        </w:rPr>
        <w:t xml:space="preserve"> первую очередь</w:t>
      </w:r>
      <w:r w:rsidR="00121532" w:rsidRPr="0061630F">
        <w:rPr>
          <w:sz w:val="28"/>
          <w:szCs w:val="28"/>
          <w:lang w:eastAsia="ru-RU"/>
        </w:rPr>
        <w:t>,</w:t>
      </w:r>
      <w:r w:rsidR="00AB762F" w:rsidRPr="0061630F">
        <w:rPr>
          <w:sz w:val="28"/>
          <w:szCs w:val="28"/>
          <w:lang w:eastAsia="ru-RU"/>
        </w:rPr>
        <w:t xml:space="preserve"> спецификой </w:t>
      </w:r>
      <w:r w:rsidR="00121532" w:rsidRPr="0061630F">
        <w:rPr>
          <w:sz w:val="28"/>
          <w:szCs w:val="28"/>
          <w:lang w:eastAsia="ru-RU"/>
        </w:rPr>
        <w:t xml:space="preserve">национальной </w:t>
      </w:r>
      <w:r w:rsidR="00AB762F" w:rsidRPr="0061630F">
        <w:rPr>
          <w:sz w:val="28"/>
          <w:szCs w:val="28"/>
          <w:lang w:eastAsia="ru-RU"/>
        </w:rPr>
        <w:t xml:space="preserve">экономики, имеющей сырьевую направленность. </w:t>
      </w:r>
      <w:r w:rsidR="00E41D55" w:rsidRPr="0061630F">
        <w:rPr>
          <w:sz w:val="28"/>
          <w:szCs w:val="28"/>
          <w:lang w:eastAsia="ru-RU"/>
        </w:rPr>
        <w:t xml:space="preserve">Сейчас </w:t>
      </w:r>
      <w:r w:rsidR="00E41D55" w:rsidRPr="0061630F">
        <w:rPr>
          <w:sz w:val="28"/>
          <w:szCs w:val="28"/>
        </w:rPr>
        <w:t>кластерная политика направлена на переход от традиционных индустриальных кластеров, ориентированных на создание цепочек добавленной стоимости в традиционных секторах экономики, к инновационным кластерам, основанным на ключевых компетенциях, передаче знаний и передовых технологий в области инновационного предпринимательства.</w:t>
      </w:r>
    </w:p>
    <w:p w:rsidR="00581C6A" w:rsidRPr="0061630F" w:rsidRDefault="00581C6A" w:rsidP="00581C6A">
      <w:pPr>
        <w:pStyle w:val="ab"/>
        <w:spacing w:before="0" w:beforeAutospacing="0" w:after="0" w:afterAutospacing="0"/>
        <w:ind w:firstLine="709"/>
        <w:jc w:val="both"/>
        <w:rPr>
          <w:sz w:val="28"/>
          <w:szCs w:val="28"/>
          <w:shd w:val="clear" w:color="auto" w:fill="F7F7F8"/>
        </w:rPr>
      </w:pPr>
      <w:r w:rsidRPr="0061630F">
        <w:rPr>
          <w:sz w:val="28"/>
          <w:szCs w:val="28"/>
        </w:rPr>
        <w:t>Кроме того, важной характеристикой кластерного развития является активное вовлечение зарубежных компаний и сотрудничество с международными организациями на этапе её разработки и внедрения. То есть правительство РК реализует стратегию развития кластеров с активным участием международных партнеров, направленную на выявление и активацию производственного потенциала (подход стратегии трансплантации).</w:t>
      </w:r>
    </w:p>
    <w:p w:rsidR="009F2CB7" w:rsidRPr="0061630F" w:rsidRDefault="00723078" w:rsidP="00581C6A">
      <w:pPr>
        <w:pStyle w:val="ab"/>
        <w:spacing w:before="0" w:beforeAutospacing="0" w:after="0" w:afterAutospacing="0"/>
        <w:ind w:firstLine="709"/>
        <w:jc w:val="both"/>
        <w:rPr>
          <w:sz w:val="28"/>
          <w:szCs w:val="28"/>
          <w:lang w:eastAsia="ru-RU"/>
        </w:rPr>
      </w:pPr>
      <w:r w:rsidRPr="0061630F">
        <w:rPr>
          <w:sz w:val="28"/>
          <w:szCs w:val="28"/>
          <w:lang w:eastAsia="ru-RU"/>
        </w:rPr>
        <w:t>В целом, п</w:t>
      </w:r>
      <w:r w:rsidR="009F2CB7" w:rsidRPr="0061630F">
        <w:rPr>
          <w:sz w:val="28"/>
          <w:szCs w:val="28"/>
          <w:lang w:eastAsia="ru-RU"/>
        </w:rPr>
        <w:t>роцесс становления и эволюции кластеров можно разделить на три последовательных этапа:</w:t>
      </w:r>
    </w:p>
    <w:p w:rsidR="009F2CB7" w:rsidRPr="0061630F" w:rsidRDefault="0061630F" w:rsidP="00AB762F">
      <w:pPr>
        <w:pStyle w:val="ab"/>
        <w:shd w:val="clear" w:color="auto" w:fill="FFFFFF"/>
        <w:spacing w:before="0" w:beforeAutospacing="0" w:after="0" w:afterAutospacing="0"/>
        <w:ind w:firstLine="709"/>
        <w:jc w:val="both"/>
        <w:rPr>
          <w:sz w:val="28"/>
          <w:szCs w:val="28"/>
          <w:lang w:eastAsia="ru-RU"/>
        </w:rPr>
      </w:pPr>
      <w:r w:rsidRPr="0061630F">
        <w:rPr>
          <w:sz w:val="28"/>
          <w:szCs w:val="28"/>
          <w:lang w:eastAsia="ru-RU"/>
        </w:rPr>
        <w:t>–</w:t>
      </w:r>
      <w:r w:rsidR="009F2CB7" w:rsidRPr="0061630F">
        <w:rPr>
          <w:sz w:val="28"/>
          <w:szCs w:val="28"/>
          <w:lang w:eastAsia="ru-RU"/>
        </w:rPr>
        <w:t xml:space="preserve"> </w:t>
      </w:r>
      <w:r w:rsidRPr="0061630F">
        <w:rPr>
          <w:i/>
          <w:sz w:val="28"/>
          <w:szCs w:val="28"/>
          <w:lang w:eastAsia="ru-RU"/>
        </w:rPr>
        <w:t>п</w:t>
      </w:r>
      <w:r w:rsidR="009F2CB7" w:rsidRPr="0061630F">
        <w:rPr>
          <w:i/>
          <w:sz w:val="28"/>
          <w:szCs w:val="28"/>
          <w:lang w:eastAsia="ru-RU"/>
        </w:rPr>
        <w:t>ервый этап</w:t>
      </w:r>
      <w:r w:rsidR="009F2CB7" w:rsidRPr="0061630F">
        <w:rPr>
          <w:sz w:val="28"/>
          <w:szCs w:val="28"/>
          <w:lang w:eastAsia="ru-RU"/>
        </w:rPr>
        <w:t xml:space="preserve"> приходится на период перехода экономики к индустриально-инновационному развитию (2003-2005)</w:t>
      </w:r>
      <w:r w:rsidRPr="0061630F">
        <w:rPr>
          <w:sz w:val="28"/>
          <w:szCs w:val="28"/>
          <w:lang w:eastAsia="ru-RU"/>
        </w:rPr>
        <w:t>;</w:t>
      </w:r>
    </w:p>
    <w:p w:rsidR="009F2CB7" w:rsidRPr="0061630F" w:rsidRDefault="0061630F" w:rsidP="00AB762F">
      <w:pPr>
        <w:pStyle w:val="ab"/>
        <w:shd w:val="clear" w:color="auto" w:fill="FFFFFF"/>
        <w:spacing w:before="0" w:beforeAutospacing="0" w:after="0" w:afterAutospacing="0"/>
        <w:ind w:firstLine="709"/>
        <w:jc w:val="both"/>
        <w:rPr>
          <w:sz w:val="28"/>
          <w:szCs w:val="28"/>
          <w:lang w:eastAsia="ru-RU"/>
        </w:rPr>
      </w:pPr>
      <w:r w:rsidRPr="0061630F">
        <w:rPr>
          <w:sz w:val="28"/>
          <w:szCs w:val="28"/>
          <w:lang w:eastAsia="ru-RU"/>
        </w:rPr>
        <w:t>–</w:t>
      </w:r>
      <w:r w:rsidR="009F2CB7" w:rsidRPr="0061630F">
        <w:rPr>
          <w:sz w:val="28"/>
          <w:szCs w:val="28"/>
          <w:lang w:eastAsia="ru-RU"/>
        </w:rPr>
        <w:t xml:space="preserve"> </w:t>
      </w:r>
      <w:r w:rsidRPr="0061630F">
        <w:rPr>
          <w:i/>
          <w:sz w:val="28"/>
          <w:szCs w:val="28"/>
          <w:lang w:eastAsia="ru-RU"/>
        </w:rPr>
        <w:t>в</w:t>
      </w:r>
      <w:r w:rsidR="009F2CB7" w:rsidRPr="0061630F">
        <w:rPr>
          <w:i/>
          <w:sz w:val="28"/>
          <w:szCs w:val="28"/>
          <w:lang w:eastAsia="ru-RU"/>
        </w:rPr>
        <w:t>торой этап</w:t>
      </w:r>
      <w:r w:rsidR="009F2CB7" w:rsidRPr="0061630F">
        <w:rPr>
          <w:sz w:val="28"/>
          <w:szCs w:val="28"/>
          <w:lang w:eastAsia="ru-RU"/>
        </w:rPr>
        <w:t xml:space="preserve"> связан с формированием кластерных моделей на основе центров экономического роста (2005-2012)</w:t>
      </w:r>
      <w:r w:rsidRPr="0061630F">
        <w:rPr>
          <w:sz w:val="28"/>
          <w:szCs w:val="28"/>
          <w:lang w:eastAsia="ru-RU"/>
        </w:rPr>
        <w:t>;</w:t>
      </w:r>
    </w:p>
    <w:p w:rsidR="009F2CB7" w:rsidRPr="0061630F" w:rsidRDefault="0061630F" w:rsidP="00AB762F">
      <w:pPr>
        <w:pStyle w:val="ab"/>
        <w:shd w:val="clear" w:color="auto" w:fill="FFFFFF"/>
        <w:spacing w:before="0" w:beforeAutospacing="0" w:after="0" w:afterAutospacing="0"/>
        <w:ind w:firstLine="709"/>
        <w:jc w:val="both"/>
        <w:rPr>
          <w:sz w:val="28"/>
          <w:szCs w:val="28"/>
          <w:lang w:eastAsia="ru-RU"/>
        </w:rPr>
      </w:pPr>
      <w:r w:rsidRPr="0061630F">
        <w:rPr>
          <w:sz w:val="28"/>
          <w:szCs w:val="28"/>
          <w:lang w:eastAsia="ru-RU"/>
        </w:rPr>
        <w:t>–</w:t>
      </w:r>
      <w:r w:rsidR="009F2CB7" w:rsidRPr="0061630F">
        <w:rPr>
          <w:sz w:val="28"/>
          <w:szCs w:val="28"/>
          <w:lang w:eastAsia="ru-RU"/>
        </w:rPr>
        <w:t xml:space="preserve"> </w:t>
      </w:r>
      <w:r w:rsidRPr="0061630F">
        <w:rPr>
          <w:i/>
          <w:sz w:val="28"/>
          <w:szCs w:val="28"/>
          <w:lang w:eastAsia="ru-RU"/>
        </w:rPr>
        <w:t>т</w:t>
      </w:r>
      <w:r w:rsidR="009F2CB7" w:rsidRPr="0061630F">
        <w:rPr>
          <w:i/>
          <w:sz w:val="28"/>
          <w:szCs w:val="28"/>
          <w:lang w:eastAsia="ru-RU"/>
        </w:rPr>
        <w:t>ретий этап</w:t>
      </w:r>
      <w:r w:rsidR="009F2CB7" w:rsidRPr="0061630F">
        <w:rPr>
          <w:sz w:val="28"/>
          <w:szCs w:val="28"/>
          <w:lang w:eastAsia="ru-RU"/>
        </w:rPr>
        <w:t xml:space="preserve"> охватывает развитие перспективных и инновационных кластеров, начиная с 2013 года.</w:t>
      </w:r>
    </w:p>
    <w:p w:rsidR="00E0758B" w:rsidRPr="0061630F" w:rsidRDefault="00E0758B" w:rsidP="002C185A">
      <w:pPr>
        <w:pStyle w:val="ab"/>
        <w:shd w:val="clear" w:color="auto" w:fill="FFFFFF"/>
        <w:spacing w:before="0" w:beforeAutospacing="0" w:after="0" w:afterAutospacing="0"/>
        <w:ind w:firstLine="709"/>
        <w:jc w:val="both"/>
        <w:rPr>
          <w:sz w:val="28"/>
          <w:szCs w:val="28"/>
          <w:lang w:eastAsia="ru-RU"/>
        </w:rPr>
      </w:pPr>
      <w:r w:rsidRPr="0061630F">
        <w:rPr>
          <w:sz w:val="28"/>
          <w:szCs w:val="28"/>
          <w:lang w:eastAsia="ru-RU"/>
        </w:rPr>
        <w:t xml:space="preserve">В последующем, объявив диверсифицированный подход экономического развития страны, переориентировав специализацию экономики в несырьевых отраслях, выбрана модель кластерного развития конкурентоспособной экономики, первоначальной целью которой было создание необходимых условий для комплексного использования конкурентных преимущества страны и ее регионов.   </w:t>
      </w:r>
    </w:p>
    <w:p w:rsidR="009F2CB7" w:rsidRPr="0061630F" w:rsidRDefault="00E0758B" w:rsidP="002C185A">
      <w:pPr>
        <w:pStyle w:val="1"/>
        <w:spacing w:before="0" w:line="240" w:lineRule="auto"/>
        <w:ind w:firstLine="709"/>
        <w:jc w:val="both"/>
        <w:textAlignment w:val="baseline"/>
        <w:rPr>
          <w:rFonts w:ascii="Times New Roman" w:hAnsi="Times New Roman" w:cs="Times New Roman"/>
          <w:color w:val="auto"/>
          <w:sz w:val="28"/>
          <w:szCs w:val="28"/>
        </w:rPr>
      </w:pPr>
      <w:r w:rsidRPr="0061630F">
        <w:rPr>
          <w:rFonts w:ascii="Times New Roman" w:hAnsi="Times New Roman" w:cs="Times New Roman"/>
          <w:color w:val="auto"/>
          <w:sz w:val="28"/>
          <w:szCs w:val="28"/>
        </w:rPr>
        <w:t>Начиная с принятия Правительством страны Постановления №633 от 25 июня 2005 года, формирование и развитие кластера в Казахстане получило новый импульс, что послужило в 2006 году утверждению планов по созданию и развитию пилотных республиканских кластеров</w:t>
      </w:r>
      <w:r w:rsidR="002C185A" w:rsidRPr="0061630F">
        <w:rPr>
          <w:rFonts w:ascii="Times New Roman" w:hAnsi="Times New Roman" w:cs="Times New Roman"/>
          <w:color w:val="auto"/>
          <w:sz w:val="28"/>
          <w:szCs w:val="28"/>
        </w:rPr>
        <w:t xml:space="preserve"> [</w:t>
      </w:r>
      <w:r w:rsidR="000A45A2" w:rsidRPr="0061630F">
        <w:rPr>
          <w:rFonts w:ascii="Times New Roman" w:hAnsi="Times New Roman" w:cs="Times New Roman"/>
          <w:bCs/>
          <w:color w:val="auto"/>
          <w:sz w:val="28"/>
          <w:szCs w:val="28"/>
        </w:rPr>
        <w:t>57</w:t>
      </w:r>
      <w:r w:rsidR="002C185A" w:rsidRPr="0061630F">
        <w:rPr>
          <w:rFonts w:ascii="Times New Roman" w:hAnsi="Times New Roman" w:cs="Times New Roman"/>
          <w:color w:val="auto"/>
          <w:sz w:val="28"/>
          <w:szCs w:val="28"/>
        </w:rPr>
        <w:t>]</w:t>
      </w:r>
      <w:r w:rsidRPr="0061630F">
        <w:rPr>
          <w:rFonts w:ascii="Times New Roman" w:hAnsi="Times New Roman" w:cs="Times New Roman"/>
          <w:color w:val="auto"/>
          <w:sz w:val="28"/>
          <w:szCs w:val="28"/>
        </w:rPr>
        <w:t>, таких как фармацевтический кластер в городе Караганде и кластер медицинских услуг, базирующийся на новых центрах в городе Астана.</w:t>
      </w:r>
    </w:p>
    <w:p w:rsidR="00F80CB5" w:rsidRPr="0061630F" w:rsidRDefault="00F80CB5" w:rsidP="002C185A">
      <w:pPr>
        <w:pStyle w:val="ab"/>
        <w:spacing w:before="0" w:beforeAutospacing="0" w:after="0" w:afterAutospacing="0"/>
        <w:ind w:firstLine="709"/>
        <w:jc w:val="both"/>
        <w:rPr>
          <w:sz w:val="28"/>
          <w:szCs w:val="28"/>
          <w:lang w:eastAsia="ru-RU"/>
        </w:rPr>
      </w:pPr>
      <w:r w:rsidRPr="0061630F">
        <w:rPr>
          <w:sz w:val="28"/>
          <w:szCs w:val="28"/>
          <w:lang w:eastAsia="ru-RU"/>
        </w:rPr>
        <w:t xml:space="preserve">В целях реализации </w:t>
      </w:r>
      <w:r w:rsidR="007238D4" w:rsidRPr="0061630F">
        <w:rPr>
          <w:sz w:val="28"/>
          <w:szCs w:val="28"/>
          <w:lang w:eastAsia="ru-RU"/>
        </w:rPr>
        <w:t xml:space="preserve">данного </w:t>
      </w:r>
      <w:r w:rsidRPr="0061630F">
        <w:rPr>
          <w:sz w:val="28"/>
          <w:szCs w:val="28"/>
          <w:lang w:eastAsia="ru-RU"/>
        </w:rPr>
        <w:t>Постановления Правительства РК была проведена обширная работа по разработке организационно-экономических принципов функционирования пилотных кластеров. Также были разработаны организационно-экономические основы структуры отраслевых кластеров, учитывая различные области и регионы. Были определены критерии формирования отраслевых и региональных кластеров, а также разработан механизм координации усилий акиматов и бизнес-сектора.</w:t>
      </w:r>
    </w:p>
    <w:p w:rsidR="00F80CB5" w:rsidRPr="0061630F" w:rsidRDefault="00F80CB5" w:rsidP="00E6436C">
      <w:pPr>
        <w:pStyle w:val="ab"/>
        <w:spacing w:before="0" w:beforeAutospacing="0" w:after="0" w:afterAutospacing="0"/>
        <w:ind w:firstLine="709"/>
        <w:jc w:val="both"/>
        <w:rPr>
          <w:sz w:val="28"/>
          <w:szCs w:val="28"/>
          <w:lang w:eastAsia="ru-RU"/>
        </w:rPr>
      </w:pPr>
      <w:r w:rsidRPr="0061630F">
        <w:rPr>
          <w:sz w:val="28"/>
          <w:szCs w:val="28"/>
          <w:lang w:eastAsia="ru-RU"/>
        </w:rPr>
        <w:t>Важное внимание было уделено вопросам формирования и развития кластеров в сельскохозяйственном и промышленном комплексах страны, в результате которых разработаны организационные структуры для районных кластеров в области производства и переработки зерна, мяса, плодов и овощей, винограда, производства хлопчатобумажных тканей, шерсти и других отраслей.</w:t>
      </w:r>
    </w:p>
    <w:p w:rsidR="002C185A" w:rsidRPr="0061630F" w:rsidRDefault="002C185A" w:rsidP="00E6436C">
      <w:pPr>
        <w:pStyle w:val="ab"/>
        <w:spacing w:before="0" w:beforeAutospacing="0" w:after="0" w:afterAutospacing="0"/>
        <w:ind w:firstLine="709"/>
        <w:jc w:val="both"/>
        <w:rPr>
          <w:sz w:val="28"/>
          <w:szCs w:val="28"/>
          <w:lang w:eastAsia="ru-RU"/>
        </w:rPr>
      </w:pPr>
      <w:r w:rsidRPr="0061630F">
        <w:rPr>
          <w:sz w:val="28"/>
          <w:szCs w:val="28"/>
          <w:lang w:eastAsia="ru-RU"/>
        </w:rPr>
        <w:t>На уровне всей страны, а также в региональных и отраслевых масштабах активно велась работа по разработке технико-экономических и организационно-управленческих систем, которые обеспечивают функционирование кластерных форм организации производства.</w:t>
      </w:r>
    </w:p>
    <w:p w:rsidR="002C185A" w:rsidRPr="0061630F" w:rsidRDefault="002C185A" w:rsidP="00AE4726">
      <w:pPr>
        <w:pStyle w:val="ab"/>
        <w:spacing w:before="0" w:beforeAutospacing="0" w:after="0" w:afterAutospacing="0"/>
        <w:ind w:firstLine="709"/>
        <w:jc w:val="both"/>
        <w:rPr>
          <w:sz w:val="28"/>
          <w:szCs w:val="28"/>
        </w:rPr>
      </w:pPr>
      <w:r w:rsidRPr="0061630F">
        <w:rPr>
          <w:sz w:val="28"/>
          <w:szCs w:val="28"/>
          <w:lang w:eastAsia="ru-RU"/>
        </w:rPr>
        <w:t xml:space="preserve">Однако </w:t>
      </w:r>
      <w:r w:rsidR="008C3C3A" w:rsidRPr="0061630F">
        <w:rPr>
          <w:sz w:val="28"/>
          <w:szCs w:val="28"/>
          <w:lang w:eastAsia="ru-RU"/>
        </w:rPr>
        <w:t>о</w:t>
      </w:r>
      <w:r w:rsidRPr="0061630F">
        <w:rPr>
          <w:sz w:val="28"/>
          <w:szCs w:val="28"/>
          <w:lang w:eastAsia="ru-RU"/>
        </w:rPr>
        <w:t>тсутствие концептуальных основ формирования кластеров, недостаточная разработка механизма кооперации и интеграции участников кластера, ограниченность государственных механизмов поддержки и регулирования кластерного развития, а также невысокий уровень инновационности в экономике оказали отрицательное воздействие на развитие кластеров. Также значительное влияние на развитие кластеров в республике оказал глобальный экономический кризис 2008-2009 годов и его последствия.</w:t>
      </w:r>
      <w:r w:rsidR="002C7B32" w:rsidRPr="0061630F">
        <w:rPr>
          <w:sz w:val="28"/>
          <w:szCs w:val="28"/>
          <w:lang w:val="kk-KZ"/>
        </w:rPr>
        <w:t xml:space="preserve"> </w:t>
      </w:r>
      <w:r w:rsidR="009B68D1" w:rsidRPr="0061630F">
        <w:rPr>
          <w:sz w:val="28"/>
          <w:szCs w:val="28"/>
        </w:rPr>
        <w:t>В такой ситуации существенную роль в процессе формирования и развития кластеров в стране сыграла Государственная программа по форсированному индустриально-инновационному развитию на 2010-2014 годы [</w:t>
      </w:r>
      <w:r w:rsidR="000A45A2" w:rsidRPr="0061630F">
        <w:rPr>
          <w:sz w:val="28"/>
          <w:szCs w:val="28"/>
        </w:rPr>
        <w:t>64</w:t>
      </w:r>
      <w:r w:rsidR="009B68D1" w:rsidRPr="0061630F">
        <w:rPr>
          <w:sz w:val="28"/>
          <w:szCs w:val="28"/>
        </w:rPr>
        <w:t>]. В данной</w:t>
      </w:r>
      <w:r w:rsidR="00943524" w:rsidRPr="0061630F">
        <w:rPr>
          <w:sz w:val="28"/>
          <w:szCs w:val="28"/>
        </w:rPr>
        <w:t xml:space="preserve"> программе одной из задач стало</w:t>
      </w:r>
      <w:r w:rsidR="009B68D1" w:rsidRPr="0061630F">
        <w:rPr>
          <w:sz w:val="28"/>
          <w:szCs w:val="28"/>
        </w:rPr>
        <w:t xml:space="preserve"> поддержание прорывных проектов и кластерных инициатив в несырьевых секторах экономики. При этом особое внимание уделялось тому, что формирование кластеров следует проводить с учетом центров экономического роста, принимая во внимание потенциал агломераций городов Казахстана.</w:t>
      </w:r>
    </w:p>
    <w:p w:rsidR="00997CB5" w:rsidRPr="0061630F" w:rsidRDefault="00BD7A29" w:rsidP="00997CB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Так</w:t>
      </w:r>
      <w:r w:rsidR="00D6641F" w:rsidRPr="0061630F">
        <w:rPr>
          <w:rFonts w:ascii="Times New Roman" w:hAnsi="Times New Roman" w:cs="Times New Roman"/>
          <w:sz w:val="28"/>
          <w:szCs w:val="28"/>
        </w:rPr>
        <w:t>,</w:t>
      </w:r>
      <w:r w:rsidRPr="0061630F">
        <w:rPr>
          <w:rFonts w:ascii="Times New Roman" w:hAnsi="Times New Roman" w:cs="Times New Roman"/>
          <w:sz w:val="28"/>
          <w:szCs w:val="28"/>
        </w:rPr>
        <w:t xml:space="preserve"> согласно</w:t>
      </w:r>
      <w:r w:rsidR="00997CB5"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Государственной программе по форсированному индустриально-инновационному развитию на 2010-2014 годы </w:t>
      </w:r>
      <w:r w:rsidR="00997CB5" w:rsidRPr="0061630F">
        <w:rPr>
          <w:rFonts w:ascii="Times New Roman" w:hAnsi="Times New Roman" w:cs="Times New Roman"/>
          <w:sz w:val="28"/>
          <w:szCs w:val="28"/>
        </w:rPr>
        <w:t xml:space="preserve">Астанинская агломерация </w:t>
      </w:r>
      <w:r w:rsidRPr="0061630F">
        <w:rPr>
          <w:rFonts w:ascii="Times New Roman" w:hAnsi="Times New Roman" w:cs="Times New Roman"/>
          <w:sz w:val="28"/>
          <w:szCs w:val="28"/>
        </w:rPr>
        <w:t xml:space="preserve">призвана </w:t>
      </w:r>
      <w:r w:rsidR="00997CB5" w:rsidRPr="0061630F">
        <w:rPr>
          <w:rFonts w:ascii="Times New Roman" w:hAnsi="Times New Roman" w:cs="Times New Roman"/>
          <w:sz w:val="28"/>
          <w:szCs w:val="28"/>
        </w:rPr>
        <w:t>специализир</w:t>
      </w:r>
      <w:r w:rsidRPr="0061630F">
        <w:rPr>
          <w:rFonts w:ascii="Times New Roman" w:hAnsi="Times New Roman" w:cs="Times New Roman"/>
          <w:sz w:val="28"/>
          <w:szCs w:val="28"/>
        </w:rPr>
        <w:t>оваться в качестве ц</w:t>
      </w:r>
      <w:r w:rsidR="00997CB5" w:rsidRPr="0061630F">
        <w:rPr>
          <w:rFonts w:ascii="Times New Roman" w:hAnsi="Times New Roman" w:cs="Times New Roman"/>
          <w:sz w:val="28"/>
          <w:szCs w:val="28"/>
        </w:rPr>
        <w:t>ентр</w:t>
      </w:r>
      <w:r w:rsidRPr="0061630F">
        <w:rPr>
          <w:rFonts w:ascii="Times New Roman" w:hAnsi="Times New Roman" w:cs="Times New Roman"/>
          <w:sz w:val="28"/>
          <w:szCs w:val="28"/>
        </w:rPr>
        <w:t>а</w:t>
      </w:r>
      <w:r w:rsidR="00997CB5" w:rsidRPr="0061630F">
        <w:rPr>
          <w:rFonts w:ascii="Times New Roman" w:hAnsi="Times New Roman" w:cs="Times New Roman"/>
          <w:sz w:val="28"/>
          <w:szCs w:val="28"/>
        </w:rPr>
        <w:t xml:space="preserve"> высоких технологий и инноваци</w:t>
      </w:r>
      <w:r w:rsidRPr="0061630F">
        <w:rPr>
          <w:rFonts w:ascii="Times New Roman" w:hAnsi="Times New Roman" w:cs="Times New Roman"/>
          <w:sz w:val="28"/>
          <w:szCs w:val="28"/>
        </w:rPr>
        <w:t>й</w:t>
      </w:r>
      <w:r w:rsidR="00997CB5" w:rsidRPr="0061630F">
        <w:rPr>
          <w:rFonts w:ascii="Times New Roman" w:hAnsi="Times New Roman" w:cs="Times New Roman"/>
          <w:sz w:val="28"/>
          <w:szCs w:val="28"/>
        </w:rPr>
        <w:t xml:space="preserve"> на базе </w:t>
      </w:r>
      <w:r w:rsidRPr="0061630F">
        <w:rPr>
          <w:rFonts w:ascii="Times New Roman" w:hAnsi="Times New Roman" w:cs="Times New Roman"/>
          <w:sz w:val="28"/>
          <w:szCs w:val="28"/>
        </w:rPr>
        <w:t>«</w:t>
      </w:r>
      <w:r w:rsidR="00997CB5" w:rsidRPr="0061630F">
        <w:rPr>
          <w:rFonts w:ascii="Times New Roman" w:hAnsi="Times New Roman" w:cs="Times New Roman"/>
          <w:sz w:val="28"/>
          <w:szCs w:val="28"/>
        </w:rPr>
        <w:t>Назарбаев Университета</w:t>
      </w:r>
      <w:r w:rsidRPr="0061630F">
        <w:rPr>
          <w:rFonts w:ascii="Times New Roman" w:hAnsi="Times New Roman" w:cs="Times New Roman"/>
          <w:sz w:val="28"/>
          <w:szCs w:val="28"/>
        </w:rPr>
        <w:t>»</w:t>
      </w:r>
      <w:r w:rsidR="00997CB5" w:rsidRPr="0061630F">
        <w:rPr>
          <w:rFonts w:ascii="Times New Roman" w:hAnsi="Times New Roman" w:cs="Times New Roman"/>
          <w:sz w:val="28"/>
          <w:szCs w:val="28"/>
        </w:rPr>
        <w:t>, медицинского кластера на базе Национального медицинского холдинга</w:t>
      </w:r>
      <w:r w:rsidR="009E13A1" w:rsidRPr="0061630F">
        <w:rPr>
          <w:rFonts w:ascii="Times New Roman" w:hAnsi="Times New Roman" w:cs="Times New Roman"/>
          <w:sz w:val="28"/>
          <w:szCs w:val="28"/>
        </w:rPr>
        <w:t>;</w:t>
      </w:r>
      <w:r w:rsidR="00997CB5" w:rsidRPr="0061630F">
        <w:rPr>
          <w:rFonts w:ascii="Times New Roman" w:hAnsi="Times New Roman" w:cs="Times New Roman"/>
          <w:sz w:val="28"/>
          <w:szCs w:val="28"/>
        </w:rPr>
        <w:t xml:space="preserve"> Алматинская агломерация</w:t>
      </w:r>
      <w:r w:rsidR="009E13A1" w:rsidRPr="0061630F">
        <w:rPr>
          <w:rFonts w:ascii="Times New Roman" w:hAnsi="Times New Roman" w:cs="Times New Roman"/>
          <w:sz w:val="28"/>
          <w:szCs w:val="28"/>
        </w:rPr>
        <w:t xml:space="preserve"> специализируется на </w:t>
      </w:r>
      <w:r w:rsidR="00997CB5" w:rsidRPr="0061630F">
        <w:rPr>
          <w:rFonts w:ascii="Times New Roman" w:hAnsi="Times New Roman" w:cs="Times New Roman"/>
          <w:sz w:val="28"/>
          <w:szCs w:val="28"/>
        </w:rPr>
        <w:t>инновационн</w:t>
      </w:r>
      <w:r w:rsidR="009E13A1" w:rsidRPr="0061630F">
        <w:rPr>
          <w:rFonts w:ascii="Times New Roman" w:hAnsi="Times New Roman" w:cs="Times New Roman"/>
          <w:sz w:val="28"/>
          <w:szCs w:val="28"/>
        </w:rPr>
        <w:t>ом</w:t>
      </w:r>
      <w:r w:rsidR="00997CB5" w:rsidRPr="0061630F">
        <w:rPr>
          <w:rFonts w:ascii="Times New Roman" w:hAnsi="Times New Roman" w:cs="Times New Roman"/>
          <w:sz w:val="28"/>
          <w:szCs w:val="28"/>
        </w:rPr>
        <w:t xml:space="preserve"> кластер</w:t>
      </w:r>
      <w:r w:rsidR="009E13A1" w:rsidRPr="0061630F">
        <w:rPr>
          <w:rFonts w:ascii="Times New Roman" w:hAnsi="Times New Roman" w:cs="Times New Roman"/>
          <w:sz w:val="28"/>
          <w:szCs w:val="28"/>
        </w:rPr>
        <w:t xml:space="preserve">е на базе </w:t>
      </w:r>
      <w:r w:rsidR="00D6641F" w:rsidRPr="0061630F">
        <w:rPr>
          <w:rFonts w:ascii="Times New Roman" w:hAnsi="Times New Roman" w:cs="Times New Roman"/>
          <w:sz w:val="28"/>
          <w:szCs w:val="28"/>
        </w:rPr>
        <w:t xml:space="preserve">СЭЗ </w:t>
      </w:r>
      <w:r w:rsidR="009E13A1" w:rsidRPr="0061630F">
        <w:rPr>
          <w:rFonts w:ascii="Times New Roman" w:hAnsi="Times New Roman" w:cs="Times New Roman"/>
          <w:sz w:val="28"/>
          <w:szCs w:val="28"/>
        </w:rPr>
        <w:t>«</w:t>
      </w:r>
      <w:r w:rsidR="00D6641F" w:rsidRPr="0061630F">
        <w:rPr>
          <w:rFonts w:ascii="Times New Roman" w:eastAsia="Times New Roman" w:hAnsi="Times New Roman" w:cs="Times New Roman"/>
          <w:sz w:val="28"/>
          <w:szCs w:val="28"/>
          <w:lang w:eastAsia="ru-RU"/>
        </w:rPr>
        <w:t>Парк инновационных технологий</w:t>
      </w:r>
      <w:r w:rsidR="009E13A1" w:rsidRPr="0061630F">
        <w:rPr>
          <w:rFonts w:ascii="Times New Roman" w:hAnsi="Times New Roman" w:cs="Times New Roman"/>
          <w:sz w:val="28"/>
          <w:szCs w:val="28"/>
        </w:rPr>
        <w:t>»</w:t>
      </w:r>
      <w:r w:rsidR="00997CB5" w:rsidRPr="0061630F">
        <w:rPr>
          <w:rFonts w:ascii="Times New Roman" w:hAnsi="Times New Roman" w:cs="Times New Roman"/>
          <w:sz w:val="28"/>
          <w:szCs w:val="28"/>
        </w:rPr>
        <w:t xml:space="preserve"> как це</w:t>
      </w:r>
      <w:r w:rsidR="009E13A1" w:rsidRPr="0061630F">
        <w:rPr>
          <w:rFonts w:ascii="Times New Roman" w:hAnsi="Times New Roman" w:cs="Times New Roman"/>
          <w:sz w:val="28"/>
          <w:szCs w:val="28"/>
        </w:rPr>
        <w:t>нтр коммерциализации технологий;</w:t>
      </w:r>
      <w:r w:rsidR="00997CB5" w:rsidRPr="0061630F">
        <w:rPr>
          <w:rFonts w:ascii="Times New Roman" w:hAnsi="Times New Roman" w:cs="Times New Roman"/>
          <w:sz w:val="28"/>
          <w:szCs w:val="28"/>
        </w:rPr>
        <w:t xml:space="preserve"> Шымкентская агломерация </w:t>
      </w:r>
      <w:r w:rsidR="0061630F" w:rsidRPr="0061630F">
        <w:rPr>
          <w:rFonts w:ascii="Times New Roman" w:hAnsi="Times New Roman" w:cs="Times New Roman"/>
          <w:sz w:val="28"/>
          <w:szCs w:val="28"/>
        </w:rPr>
        <w:t>–</w:t>
      </w:r>
      <w:r w:rsidR="009E13A1" w:rsidRPr="0061630F">
        <w:rPr>
          <w:rFonts w:ascii="Times New Roman" w:hAnsi="Times New Roman" w:cs="Times New Roman"/>
          <w:sz w:val="28"/>
          <w:szCs w:val="28"/>
        </w:rPr>
        <w:t xml:space="preserve"> </w:t>
      </w:r>
      <w:r w:rsidR="00997CB5" w:rsidRPr="0061630F">
        <w:rPr>
          <w:rFonts w:ascii="Times New Roman" w:hAnsi="Times New Roman" w:cs="Times New Roman"/>
          <w:sz w:val="28"/>
          <w:szCs w:val="28"/>
        </w:rPr>
        <w:t>как центр переработки сельскохозяйственной продукции, легкой (текстильный кластер) и ф</w:t>
      </w:r>
      <w:r w:rsidR="009E13A1" w:rsidRPr="0061630F">
        <w:rPr>
          <w:rFonts w:ascii="Times New Roman" w:hAnsi="Times New Roman" w:cs="Times New Roman"/>
          <w:sz w:val="28"/>
          <w:szCs w:val="28"/>
        </w:rPr>
        <w:t xml:space="preserve">армацевтической промышленности; </w:t>
      </w:r>
      <w:r w:rsidR="00997CB5" w:rsidRPr="0061630F">
        <w:rPr>
          <w:rFonts w:ascii="Times New Roman" w:hAnsi="Times New Roman" w:cs="Times New Roman"/>
          <w:sz w:val="28"/>
          <w:szCs w:val="28"/>
        </w:rPr>
        <w:t xml:space="preserve">Актюбинская агломерация </w:t>
      </w:r>
      <w:r w:rsidR="009E13A1" w:rsidRPr="0061630F">
        <w:rPr>
          <w:rFonts w:ascii="Times New Roman" w:hAnsi="Times New Roman" w:cs="Times New Roman"/>
          <w:sz w:val="28"/>
          <w:szCs w:val="28"/>
        </w:rPr>
        <w:t>–</w:t>
      </w:r>
      <w:r w:rsidR="00B520D8" w:rsidRPr="0061630F">
        <w:rPr>
          <w:rFonts w:ascii="Times New Roman" w:hAnsi="Times New Roman" w:cs="Times New Roman"/>
          <w:sz w:val="28"/>
          <w:szCs w:val="28"/>
        </w:rPr>
        <w:t xml:space="preserve"> </w:t>
      </w:r>
      <w:r w:rsidR="009E13A1" w:rsidRPr="0061630F">
        <w:rPr>
          <w:rFonts w:ascii="Times New Roman" w:hAnsi="Times New Roman" w:cs="Times New Roman"/>
          <w:sz w:val="28"/>
          <w:szCs w:val="28"/>
        </w:rPr>
        <w:t xml:space="preserve">как </w:t>
      </w:r>
      <w:r w:rsidR="00997CB5" w:rsidRPr="0061630F">
        <w:rPr>
          <w:rFonts w:ascii="Times New Roman" w:hAnsi="Times New Roman" w:cs="Times New Roman"/>
          <w:sz w:val="28"/>
          <w:szCs w:val="28"/>
        </w:rPr>
        <w:t>металлургический кластер</w:t>
      </w:r>
      <w:r w:rsidR="009E13A1" w:rsidRPr="0061630F">
        <w:rPr>
          <w:rFonts w:ascii="Times New Roman" w:hAnsi="Times New Roman" w:cs="Times New Roman"/>
          <w:sz w:val="28"/>
          <w:szCs w:val="28"/>
        </w:rPr>
        <w:t xml:space="preserve">; </w:t>
      </w:r>
      <w:r w:rsidR="00997CB5" w:rsidRPr="0061630F">
        <w:rPr>
          <w:rFonts w:ascii="Times New Roman" w:hAnsi="Times New Roman" w:cs="Times New Roman"/>
          <w:sz w:val="28"/>
          <w:szCs w:val="28"/>
        </w:rPr>
        <w:t>Актауск</w:t>
      </w:r>
      <w:r w:rsidR="009E13A1" w:rsidRPr="0061630F">
        <w:rPr>
          <w:rFonts w:ascii="Times New Roman" w:hAnsi="Times New Roman" w:cs="Times New Roman"/>
          <w:sz w:val="28"/>
          <w:szCs w:val="28"/>
        </w:rPr>
        <w:t>ая агломерация - как</w:t>
      </w:r>
      <w:r w:rsidR="00997CB5" w:rsidRPr="0061630F">
        <w:rPr>
          <w:rFonts w:ascii="Times New Roman" w:hAnsi="Times New Roman" w:cs="Times New Roman"/>
          <w:sz w:val="28"/>
          <w:szCs w:val="28"/>
        </w:rPr>
        <w:t xml:space="preserve"> транспортно-логистический хаб и нефтесервисный кластер</w:t>
      </w:r>
      <w:r w:rsidR="009E13A1" w:rsidRPr="0061630F">
        <w:rPr>
          <w:rFonts w:ascii="Times New Roman" w:hAnsi="Times New Roman" w:cs="Times New Roman"/>
          <w:sz w:val="28"/>
          <w:szCs w:val="28"/>
        </w:rPr>
        <w:t xml:space="preserve"> на базе морского порта Актау [</w:t>
      </w:r>
      <w:r w:rsidR="000A45A2" w:rsidRPr="0061630F">
        <w:rPr>
          <w:rFonts w:ascii="Times New Roman" w:hAnsi="Times New Roman" w:cs="Times New Roman"/>
          <w:sz w:val="28"/>
          <w:szCs w:val="28"/>
        </w:rPr>
        <w:t>64</w:t>
      </w:r>
      <w:r w:rsidR="00997CB5" w:rsidRPr="0061630F">
        <w:rPr>
          <w:rFonts w:ascii="Times New Roman" w:hAnsi="Times New Roman" w:cs="Times New Roman"/>
          <w:sz w:val="28"/>
          <w:szCs w:val="28"/>
        </w:rPr>
        <w:t>].</w:t>
      </w:r>
    </w:p>
    <w:p w:rsidR="00456949" w:rsidRPr="0061630F" w:rsidRDefault="006602E1" w:rsidP="006602E1">
      <w:pPr>
        <w:pStyle w:val="ab"/>
        <w:spacing w:before="0" w:beforeAutospacing="0" w:after="0" w:afterAutospacing="0"/>
        <w:ind w:firstLine="709"/>
        <w:jc w:val="both"/>
        <w:rPr>
          <w:sz w:val="28"/>
          <w:szCs w:val="28"/>
        </w:rPr>
      </w:pPr>
      <w:r w:rsidRPr="0061630F">
        <w:rPr>
          <w:sz w:val="28"/>
          <w:szCs w:val="28"/>
          <w:lang w:eastAsia="ru-RU"/>
        </w:rPr>
        <w:t xml:space="preserve">Дальнейший национальный подход к формированию и развитию кластеризации отраслей экономики был выработан в 2014 году в рамках реализации Указа Президента РК от 01 августа 2014 года №874 «Об утверждении Государственной программы индустриально-инновационного развития Республики Казахстан на 2015-2019 годы» </w:t>
      </w:r>
      <w:r w:rsidRPr="0061630F">
        <w:rPr>
          <w:sz w:val="28"/>
          <w:szCs w:val="28"/>
        </w:rPr>
        <w:t>в котором кластерные инициативы рассматривались как «важный инструмент содействия промышленному развитию, конкурентоспособности и эффективности экономики» [</w:t>
      </w:r>
      <w:r w:rsidR="000A45A2" w:rsidRPr="0061630F">
        <w:rPr>
          <w:rStyle w:val="s1"/>
          <w:rFonts w:eastAsiaTheme="majorEastAsia"/>
          <w:bCs/>
          <w:color w:val="000000"/>
          <w:sz w:val="28"/>
          <w:szCs w:val="28"/>
          <w:shd w:val="clear" w:color="auto" w:fill="FFFFFF"/>
        </w:rPr>
        <w:t>65</w:t>
      </w:r>
      <w:r w:rsidRPr="0061630F">
        <w:rPr>
          <w:sz w:val="28"/>
          <w:szCs w:val="28"/>
        </w:rPr>
        <w:t xml:space="preserve">]. Согласно новой Государственной программы формирование кластеров должно учитывать потребности всех регионов Казахстана и учитывать уже существующий промышленный и социально-экономический потенциал каждого из них. </w:t>
      </w:r>
    </w:p>
    <w:p w:rsidR="00456949" w:rsidRPr="0061630F" w:rsidRDefault="0090384A" w:rsidP="00456949">
      <w:pPr>
        <w:pStyle w:val="2"/>
        <w:shd w:val="clear" w:color="auto" w:fill="FFFFFF"/>
        <w:spacing w:before="0" w:line="240" w:lineRule="auto"/>
        <w:ind w:firstLine="709"/>
        <w:jc w:val="both"/>
        <w:rPr>
          <w:rFonts w:ascii="Times New Roman" w:hAnsi="Times New Roman" w:cs="Times New Roman"/>
          <w:b w:val="0"/>
          <w:color w:val="auto"/>
          <w:sz w:val="28"/>
          <w:szCs w:val="28"/>
        </w:rPr>
      </w:pPr>
      <w:r w:rsidRPr="0061630F">
        <w:rPr>
          <w:rFonts w:ascii="Times New Roman" w:hAnsi="Times New Roman" w:cs="Times New Roman"/>
          <w:b w:val="0"/>
          <w:color w:val="auto"/>
          <w:sz w:val="28"/>
          <w:szCs w:val="28"/>
        </w:rPr>
        <w:t>Т</w:t>
      </w:r>
      <w:r w:rsidR="00456949" w:rsidRPr="0061630F">
        <w:rPr>
          <w:rFonts w:ascii="Times New Roman" w:hAnsi="Times New Roman" w:cs="Times New Roman"/>
          <w:b w:val="0"/>
          <w:color w:val="auto"/>
          <w:sz w:val="28"/>
          <w:szCs w:val="28"/>
        </w:rPr>
        <w:t>есно связыва</w:t>
      </w:r>
      <w:r w:rsidRPr="0061630F">
        <w:rPr>
          <w:rFonts w:ascii="Times New Roman" w:hAnsi="Times New Roman" w:cs="Times New Roman"/>
          <w:b w:val="0"/>
          <w:color w:val="auto"/>
          <w:sz w:val="28"/>
          <w:szCs w:val="28"/>
        </w:rPr>
        <w:t>я</w:t>
      </w:r>
      <w:r w:rsidR="00456949" w:rsidRPr="0061630F">
        <w:rPr>
          <w:rFonts w:ascii="Times New Roman" w:hAnsi="Times New Roman" w:cs="Times New Roman"/>
          <w:b w:val="0"/>
          <w:color w:val="auto"/>
          <w:sz w:val="28"/>
          <w:szCs w:val="28"/>
        </w:rPr>
        <w:t xml:space="preserve"> кластерное развитие со стратегическим подходом к развитию регионов,</w:t>
      </w:r>
      <w:r w:rsidRPr="0061630F">
        <w:rPr>
          <w:rFonts w:ascii="Times New Roman" w:hAnsi="Times New Roman" w:cs="Times New Roman"/>
          <w:b w:val="0"/>
          <w:color w:val="auto"/>
          <w:sz w:val="28"/>
          <w:szCs w:val="28"/>
        </w:rPr>
        <w:t xml:space="preserve"> в </w:t>
      </w:r>
      <w:r w:rsidR="00456949" w:rsidRPr="0061630F">
        <w:rPr>
          <w:rFonts w:ascii="Times New Roman" w:hAnsi="Times New Roman" w:cs="Times New Roman"/>
          <w:b w:val="0"/>
          <w:color w:val="auto"/>
          <w:sz w:val="28"/>
          <w:szCs w:val="28"/>
        </w:rPr>
        <w:t>2017 г.</w:t>
      </w:r>
      <w:r w:rsidRPr="0061630F">
        <w:rPr>
          <w:rFonts w:ascii="Times New Roman" w:hAnsi="Times New Roman" w:cs="Times New Roman"/>
          <w:b w:val="0"/>
          <w:color w:val="auto"/>
          <w:sz w:val="28"/>
          <w:szCs w:val="28"/>
        </w:rPr>
        <w:t xml:space="preserve"> приняты</w:t>
      </w:r>
      <w:r w:rsidR="00456949" w:rsidRPr="0061630F">
        <w:rPr>
          <w:rFonts w:ascii="Times New Roman" w:hAnsi="Times New Roman" w:cs="Times New Roman"/>
          <w:b w:val="0"/>
          <w:color w:val="auto"/>
          <w:sz w:val="28"/>
          <w:szCs w:val="28"/>
        </w:rPr>
        <w:t xml:space="preserve"> межрегиональные схемы развития западного, центрального и южного регионов в рамках постановления «Об утверждении межрегиональных схем территориального развития Республики Казахстан» [</w:t>
      </w:r>
      <w:r w:rsidR="000A45A2" w:rsidRPr="0061630F">
        <w:rPr>
          <w:rFonts w:ascii="Times New Roman" w:hAnsi="Times New Roman" w:cs="Times New Roman"/>
          <w:b w:val="0"/>
          <w:bCs w:val="0"/>
          <w:color w:val="auto"/>
          <w:sz w:val="28"/>
          <w:szCs w:val="28"/>
        </w:rPr>
        <w:t>66</w:t>
      </w:r>
      <w:r w:rsidR="00456949" w:rsidRPr="0061630F">
        <w:rPr>
          <w:rFonts w:ascii="Times New Roman" w:hAnsi="Times New Roman" w:cs="Times New Roman"/>
          <w:b w:val="0"/>
          <w:color w:val="auto"/>
          <w:sz w:val="28"/>
          <w:szCs w:val="28"/>
        </w:rPr>
        <w:t xml:space="preserve">]. </w:t>
      </w:r>
    </w:p>
    <w:p w:rsidR="006602E1" w:rsidRPr="0061630F" w:rsidRDefault="006602E1" w:rsidP="006602E1">
      <w:pPr>
        <w:pStyle w:val="ab"/>
        <w:spacing w:before="0" w:beforeAutospacing="0" w:after="0" w:afterAutospacing="0"/>
        <w:ind w:firstLine="709"/>
        <w:jc w:val="both"/>
        <w:rPr>
          <w:sz w:val="28"/>
          <w:szCs w:val="28"/>
        </w:rPr>
      </w:pPr>
      <w:r w:rsidRPr="0061630F">
        <w:rPr>
          <w:sz w:val="28"/>
          <w:szCs w:val="28"/>
        </w:rPr>
        <w:t xml:space="preserve">Учитывая неравномерный уровень развития и готовности экономики различных регионов к кластеризации, планируется достичь определенной степени специализации предприятий в конкретных областях. В этом контексте, в рамках программы «Дорожная карта бизнеса – 2020», предусматривается создание более привлекательных условий для поддержки субъектов предпринимательской деятельности в обрабатывающей промышленности, основанной на региональной специализации. </w:t>
      </w:r>
    </w:p>
    <w:p w:rsidR="00B62D57" w:rsidRPr="0061630F" w:rsidRDefault="00B85F01" w:rsidP="00044D80">
      <w:pPr>
        <w:pStyle w:val="1"/>
        <w:spacing w:before="0" w:line="240" w:lineRule="auto"/>
        <w:ind w:firstLine="709"/>
        <w:jc w:val="both"/>
        <w:textAlignment w:val="baseline"/>
        <w:rPr>
          <w:rFonts w:ascii="Times New Roman" w:hAnsi="Times New Roman" w:cs="Times New Roman"/>
          <w:color w:val="auto"/>
          <w:sz w:val="28"/>
          <w:szCs w:val="28"/>
        </w:rPr>
      </w:pPr>
      <w:r w:rsidRPr="0061630F">
        <w:rPr>
          <w:rFonts w:ascii="Times New Roman" w:hAnsi="Times New Roman" w:cs="Times New Roman"/>
          <w:color w:val="auto"/>
          <w:sz w:val="28"/>
          <w:szCs w:val="28"/>
        </w:rPr>
        <w:t>С принятием в 2013 году Концепции формирования перспективных кластеров РК до 2020 года определены нововведения для дальнейшей реализации кластерной политики, выражавшихся в</w:t>
      </w:r>
      <w:r w:rsidR="00C730AB" w:rsidRPr="0061630F">
        <w:rPr>
          <w:rFonts w:ascii="Times New Roman" w:hAnsi="Times New Roman" w:cs="Times New Roman"/>
          <w:color w:val="auto"/>
          <w:sz w:val="28"/>
          <w:szCs w:val="28"/>
        </w:rPr>
        <w:t>о</w:t>
      </w:r>
      <w:r w:rsidRPr="0061630F">
        <w:rPr>
          <w:rFonts w:ascii="Times New Roman" w:hAnsi="Times New Roman" w:cs="Times New Roman"/>
          <w:color w:val="auto"/>
          <w:sz w:val="28"/>
          <w:szCs w:val="28"/>
        </w:rPr>
        <w:t xml:space="preserve"> введении впервые понятия перспективных национальных кластеров, </w:t>
      </w:r>
      <w:r w:rsidR="00B62D57" w:rsidRPr="0061630F">
        <w:rPr>
          <w:rFonts w:ascii="Times New Roman" w:hAnsi="Times New Roman" w:cs="Times New Roman"/>
          <w:color w:val="auto"/>
          <w:sz w:val="28"/>
          <w:szCs w:val="28"/>
        </w:rPr>
        <w:t>определении институциональных и методологических основ развития перспективных кластеров, введении механизмов научно-образовательной инфраструктурной и кадровой поддержки кластеров [</w:t>
      </w:r>
      <w:r w:rsidR="000A45A2" w:rsidRPr="0061630F">
        <w:rPr>
          <w:rFonts w:ascii="Times New Roman" w:hAnsi="Times New Roman" w:cs="Times New Roman"/>
          <w:bCs/>
          <w:color w:val="auto"/>
          <w:sz w:val="28"/>
          <w:szCs w:val="28"/>
        </w:rPr>
        <w:t>56</w:t>
      </w:r>
      <w:r w:rsidR="00B62D57" w:rsidRPr="0061630F">
        <w:rPr>
          <w:rFonts w:ascii="Times New Roman" w:hAnsi="Times New Roman" w:cs="Times New Roman"/>
          <w:color w:val="auto"/>
          <w:sz w:val="28"/>
          <w:szCs w:val="28"/>
        </w:rPr>
        <w:t>].</w:t>
      </w:r>
    </w:p>
    <w:p w:rsidR="007F401C" w:rsidRPr="0061630F" w:rsidRDefault="002955BB" w:rsidP="007F401C">
      <w:pPr>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 xml:space="preserve">Концепция </w:t>
      </w:r>
      <w:r w:rsidR="00CD6F2D" w:rsidRPr="0061630F">
        <w:rPr>
          <w:rFonts w:ascii="Times New Roman" w:hAnsi="Times New Roman" w:cs="Times New Roman"/>
          <w:sz w:val="28"/>
          <w:szCs w:val="28"/>
        </w:rPr>
        <w:t>формирования</w:t>
      </w:r>
      <w:r w:rsidRPr="0061630F">
        <w:rPr>
          <w:rFonts w:ascii="Times New Roman" w:eastAsia="Times New Roman" w:hAnsi="Times New Roman" w:cs="Times New Roman"/>
          <w:sz w:val="28"/>
          <w:szCs w:val="28"/>
          <w:lang w:eastAsia="ru-RU"/>
        </w:rPr>
        <w:t xml:space="preserve"> перспективных национальных кластеров </w:t>
      </w:r>
      <w:r w:rsidR="00CD6F2D" w:rsidRPr="0061630F">
        <w:rPr>
          <w:rFonts w:ascii="Times New Roman" w:eastAsia="Times New Roman" w:hAnsi="Times New Roman" w:cs="Times New Roman"/>
          <w:sz w:val="28"/>
          <w:szCs w:val="28"/>
          <w:lang w:eastAsia="ru-RU"/>
        </w:rPr>
        <w:t xml:space="preserve">до 2020 года </w:t>
      </w:r>
      <w:r w:rsidRPr="0061630F">
        <w:rPr>
          <w:rFonts w:ascii="Times New Roman" w:eastAsia="Times New Roman" w:hAnsi="Times New Roman" w:cs="Times New Roman"/>
          <w:sz w:val="28"/>
          <w:szCs w:val="28"/>
          <w:lang w:eastAsia="ru-RU"/>
        </w:rPr>
        <w:t>предусматривает такие меры, как установление двух инновационных центров мирового уровня, базирующихся на АО «Назарбаев Университет» и на СЭЗ «Парк инновационных технологий»</w:t>
      </w:r>
      <w:r w:rsidR="00CD6F2D" w:rsidRPr="0061630F">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 xml:space="preserve">формирование не менее </w:t>
      </w:r>
      <w:r w:rsidR="00CD6F2D" w:rsidRPr="0061630F">
        <w:rPr>
          <w:rFonts w:ascii="Times New Roman" w:eastAsia="Times New Roman" w:hAnsi="Times New Roman" w:cs="Times New Roman"/>
          <w:sz w:val="28"/>
          <w:szCs w:val="28"/>
          <w:lang w:eastAsia="ru-RU"/>
        </w:rPr>
        <w:t>пяти</w:t>
      </w:r>
      <w:r w:rsidRPr="0061630F">
        <w:rPr>
          <w:rFonts w:ascii="Times New Roman" w:eastAsia="Times New Roman" w:hAnsi="Times New Roman" w:cs="Times New Roman"/>
          <w:sz w:val="28"/>
          <w:szCs w:val="28"/>
          <w:lang w:eastAsia="ru-RU"/>
        </w:rPr>
        <w:t xml:space="preserve"> национальных кластеров;</w:t>
      </w:r>
      <w:r w:rsidR="00CD6F2D" w:rsidRPr="0061630F">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создание полноценной институциональной инфраструктуры.</w:t>
      </w:r>
    </w:p>
    <w:p w:rsidR="00A9454A" w:rsidRPr="0061630F" w:rsidRDefault="00A9454A" w:rsidP="007F401C">
      <w:pPr>
        <w:spacing w:after="0" w:line="240" w:lineRule="auto"/>
        <w:ind w:firstLine="709"/>
        <w:jc w:val="both"/>
        <w:rPr>
          <w:rFonts w:ascii="Times New Roman" w:eastAsia="Times New Roman" w:hAnsi="Times New Roman" w:cs="Times New Roman"/>
          <w:sz w:val="28"/>
          <w:szCs w:val="28"/>
        </w:rPr>
      </w:pPr>
      <w:r w:rsidRPr="0061630F">
        <w:rPr>
          <w:rFonts w:ascii="Times New Roman" w:eastAsia="Times New Roman" w:hAnsi="Times New Roman" w:cs="Times New Roman"/>
          <w:sz w:val="28"/>
          <w:szCs w:val="28"/>
          <w:lang w:eastAsia="ru-RU"/>
        </w:rPr>
        <w:t>В рамках развития инновационных кластеров в стране, особое значение приобретает Закон «Об инновационном кластере «Парк инновационных технологий», который отражает нормативно-правовые аспекты функционирования инновационного кластера и его участников. Данный Закон также устанавливает принципы деятельности инновационного кластера и особенности управления специальной экономической зоной «Парк информационных технологий» [</w:t>
      </w:r>
      <w:r w:rsidR="000A45A2" w:rsidRPr="0061630F">
        <w:rPr>
          <w:rFonts w:ascii="Times New Roman" w:hAnsi="Times New Roman" w:cs="Times New Roman"/>
          <w:sz w:val="28"/>
          <w:szCs w:val="28"/>
        </w:rPr>
        <w:t>67</w:t>
      </w:r>
      <w:r w:rsidRPr="0061630F">
        <w:rPr>
          <w:rFonts w:ascii="Times New Roman" w:eastAsia="Times New Roman" w:hAnsi="Times New Roman" w:cs="Times New Roman"/>
          <w:sz w:val="28"/>
          <w:szCs w:val="28"/>
          <w:lang w:eastAsia="ru-RU"/>
        </w:rPr>
        <w:t>]. Данный нормативный акт предоставил широкие возможности для научно-инновационного развития приоритетных секторов экономики на основе кластера путем объединения усилий научных и образовательных учреждений с предприятиями.</w:t>
      </w:r>
    </w:p>
    <w:p w:rsidR="00A9454A" w:rsidRPr="0061630F" w:rsidRDefault="00A9454A" w:rsidP="00CD6F2D">
      <w:pPr>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В этом контексте активно продвигается процесс кластерного развития с интеграцией ведущих университетов с институтами развития, такими как КазНИТУ им. К.И. Сатпаева и Национальный научно-технический холдинг «Парасат», Казахский АТУ им. С. Сейфуллина и АО «КазАгроИнновация». Это способствует коммерциализации научных исследований и образования. Интеграция науки, образования и производства, особенно при подготовке специалистов, реализуется через КарГУ кластера «Корпоративный университет», объединяющего 86 ведущих предприятий и научных центров из Казахстана, Германии, Франции, Китая, России, Беларуси и Узбекистана.</w:t>
      </w:r>
    </w:p>
    <w:p w:rsidR="00153A89" w:rsidRPr="0061630F" w:rsidRDefault="00153A89" w:rsidP="00153A89">
      <w:pPr>
        <w:pStyle w:val="ab"/>
        <w:shd w:val="clear" w:color="auto" w:fill="FFFFFF"/>
        <w:spacing w:before="0" w:beforeAutospacing="0" w:after="0" w:afterAutospacing="0"/>
        <w:ind w:firstLine="709"/>
        <w:jc w:val="both"/>
        <w:rPr>
          <w:sz w:val="28"/>
          <w:szCs w:val="28"/>
        </w:rPr>
      </w:pPr>
      <w:r w:rsidRPr="0061630F">
        <w:rPr>
          <w:sz w:val="28"/>
          <w:szCs w:val="28"/>
          <w:lang w:eastAsia="ru-RU"/>
        </w:rPr>
        <w:t xml:space="preserve">С целью диверсификации национальной экономики и повышения эффективности и конкурентоспособности туристской отрасли кластерная политика была сориентирована на расширение кластерных инициатив в отраслевом разрезе, где индустрия туризма вошла </w:t>
      </w:r>
      <w:r w:rsidRPr="0061630F">
        <w:rPr>
          <w:sz w:val="28"/>
          <w:szCs w:val="28"/>
        </w:rPr>
        <w:t>в состав тех видов деятельности, где формирование кластеров может принести наибольший социально-экономический эффект.</w:t>
      </w:r>
    </w:p>
    <w:p w:rsidR="00795882" w:rsidRPr="0061630F" w:rsidRDefault="00153A89" w:rsidP="00DA2E6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С этой цель</w:t>
      </w:r>
      <w:r w:rsidR="00795882" w:rsidRPr="0061630F">
        <w:rPr>
          <w:rFonts w:ascii="Times New Roman" w:eastAsia="Times New Roman" w:hAnsi="Times New Roman" w:cs="Times New Roman"/>
          <w:sz w:val="28"/>
          <w:szCs w:val="28"/>
          <w:lang w:eastAsia="ru-RU"/>
        </w:rPr>
        <w:t>ю</w:t>
      </w:r>
      <w:r w:rsidRPr="0061630F">
        <w:rPr>
          <w:rFonts w:ascii="Times New Roman" w:eastAsia="Times New Roman" w:hAnsi="Times New Roman" w:cs="Times New Roman"/>
          <w:sz w:val="28"/>
          <w:szCs w:val="28"/>
          <w:lang w:eastAsia="ru-RU"/>
        </w:rPr>
        <w:t>, д</w:t>
      </w:r>
      <w:r w:rsidR="00AD3C07" w:rsidRPr="0061630F">
        <w:rPr>
          <w:rFonts w:ascii="Times New Roman" w:eastAsia="Times New Roman" w:hAnsi="Times New Roman" w:cs="Times New Roman"/>
          <w:sz w:val="28"/>
          <w:szCs w:val="28"/>
          <w:lang w:eastAsia="ru-RU"/>
        </w:rPr>
        <w:t>альнейший импульс развитию туристской отрасли дала, принятая в 2019 году, Государственная программа развития туристской отрасли на 2019-2025 годы,</w:t>
      </w:r>
      <w:r w:rsidR="00A379A5" w:rsidRPr="0061630F">
        <w:rPr>
          <w:rFonts w:ascii="Times New Roman" w:eastAsia="Times New Roman" w:hAnsi="Times New Roman" w:cs="Times New Roman"/>
          <w:sz w:val="28"/>
          <w:szCs w:val="28"/>
          <w:lang w:eastAsia="ru-RU"/>
        </w:rPr>
        <w:t xml:space="preserve"> </w:t>
      </w:r>
      <w:r w:rsidR="00795882" w:rsidRPr="0061630F">
        <w:rPr>
          <w:rFonts w:ascii="Times New Roman" w:eastAsia="Times New Roman" w:hAnsi="Times New Roman" w:cs="Times New Roman"/>
          <w:sz w:val="28"/>
          <w:szCs w:val="28"/>
          <w:lang w:eastAsia="ru-RU"/>
        </w:rPr>
        <w:t>разработанная с учетом основных принципов развития отрасли, отраженных в Концепции развития тур</w:t>
      </w:r>
      <w:r w:rsidR="00DA2E68" w:rsidRPr="0061630F">
        <w:rPr>
          <w:rFonts w:ascii="Times New Roman" w:eastAsia="Times New Roman" w:hAnsi="Times New Roman" w:cs="Times New Roman"/>
          <w:sz w:val="28"/>
          <w:szCs w:val="28"/>
          <w:lang w:eastAsia="ru-RU"/>
        </w:rPr>
        <w:t xml:space="preserve">истской отрасли РК до 2023 года, основной целью которой явилось создание благоприятных условий для развития потенциала отрасли через сокращение барьеров и стратегическое планирование, и </w:t>
      </w:r>
      <w:r w:rsidR="00795882" w:rsidRPr="0061630F">
        <w:rPr>
          <w:rFonts w:ascii="Times New Roman" w:eastAsia="Times New Roman" w:hAnsi="Times New Roman" w:cs="Times New Roman"/>
          <w:sz w:val="28"/>
          <w:szCs w:val="28"/>
          <w:lang w:eastAsia="ru-RU"/>
        </w:rPr>
        <w:t>доведение доли туризма в общем объеме ВВП страны не менее 8% к 2025 году [</w:t>
      </w:r>
      <w:r w:rsidR="000A45A2" w:rsidRPr="0061630F">
        <w:rPr>
          <w:rFonts w:ascii="Times New Roman" w:hAnsi="Times New Roman" w:cs="Times New Roman"/>
          <w:sz w:val="28"/>
          <w:szCs w:val="28"/>
        </w:rPr>
        <w:t>68</w:t>
      </w:r>
      <w:r w:rsidR="00795882" w:rsidRPr="0061630F">
        <w:rPr>
          <w:rFonts w:ascii="Times New Roman" w:eastAsia="Times New Roman" w:hAnsi="Times New Roman" w:cs="Times New Roman"/>
          <w:sz w:val="28"/>
          <w:szCs w:val="28"/>
          <w:lang w:eastAsia="ru-RU"/>
        </w:rPr>
        <w:t>].</w:t>
      </w:r>
      <w:r w:rsidR="00411F0D" w:rsidRPr="0061630F">
        <w:rPr>
          <w:rFonts w:ascii="Times New Roman" w:eastAsia="Times New Roman" w:hAnsi="Times New Roman" w:cs="Times New Roman"/>
          <w:sz w:val="28"/>
          <w:szCs w:val="28"/>
          <w:lang w:eastAsia="ru-RU"/>
        </w:rPr>
        <w:t xml:space="preserve"> Впервые было введено понятие приоритетной туристской территории, под которой понимается территория </w:t>
      </w:r>
      <w:r w:rsidR="00411F0D" w:rsidRPr="0061630F">
        <w:rPr>
          <w:rFonts w:ascii="Times New Roman" w:hAnsi="Times New Roman" w:cs="Times New Roman"/>
          <w:sz w:val="28"/>
          <w:szCs w:val="28"/>
          <w:shd w:val="clear" w:color="auto" w:fill="FFFFFF"/>
        </w:rPr>
        <w:t>с особым потенциалом туристского развития, включенной в перечень объектов республиканского уровня Карты туристификации.</w:t>
      </w:r>
    </w:p>
    <w:p w:rsidR="00AD3C07" w:rsidRPr="0061630F" w:rsidRDefault="00CD0324" w:rsidP="0094038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 xml:space="preserve">По итогам реализации </w:t>
      </w:r>
      <w:r w:rsidR="004174F5" w:rsidRPr="0061630F">
        <w:rPr>
          <w:rFonts w:ascii="Times New Roman" w:eastAsia="Times New Roman" w:hAnsi="Times New Roman" w:cs="Times New Roman"/>
          <w:sz w:val="28"/>
          <w:szCs w:val="28"/>
          <w:lang w:eastAsia="ru-RU"/>
        </w:rPr>
        <w:t>Государственной программы развития туристской отрасли на 2019-2025</w:t>
      </w:r>
      <w:r w:rsidRPr="0061630F">
        <w:rPr>
          <w:rFonts w:ascii="Times New Roman" w:eastAsia="Times New Roman" w:hAnsi="Times New Roman" w:cs="Times New Roman"/>
          <w:sz w:val="28"/>
          <w:szCs w:val="28"/>
          <w:lang w:eastAsia="ru-RU"/>
        </w:rPr>
        <w:t xml:space="preserve"> годы</w:t>
      </w:r>
      <w:r w:rsidR="00A379A5" w:rsidRPr="0061630F">
        <w:rPr>
          <w:rFonts w:ascii="Times New Roman" w:eastAsia="Times New Roman" w:hAnsi="Times New Roman" w:cs="Times New Roman"/>
          <w:sz w:val="28"/>
          <w:szCs w:val="28"/>
          <w:lang w:eastAsia="ru-RU"/>
        </w:rPr>
        <w:t xml:space="preserve"> </w:t>
      </w:r>
      <w:r w:rsidR="00AD3C07" w:rsidRPr="0061630F">
        <w:rPr>
          <w:rFonts w:ascii="Times New Roman" w:eastAsia="Times New Roman" w:hAnsi="Times New Roman" w:cs="Times New Roman"/>
          <w:sz w:val="28"/>
          <w:szCs w:val="28"/>
          <w:lang w:eastAsia="ru-RU"/>
        </w:rPr>
        <w:t xml:space="preserve">внедрена система </w:t>
      </w:r>
      <w:r w:rsidR="00A379A5" w:rsidRPr="0061630F">
        <w:rPr>
          <w:rFonts w:ascii="Times New Roman" w:eastAsia="Times New Roman" w:hAnsi="Times New Roman" w:cs="Times New Roman"/>
          <w:sz w:val="28"/>
          <w:szCs w:val="28"/>
          <w:lang w:eastAsia="ru-RU"/>
        </w:rPr>
        <w:t>«</w:t>
      </w:r>
      <w:r w:rsidR="00AD3C07" w:rsidRPr="0061630F">
        <w:rPr>
          <w:rFonts w:ascii="Times New Roman" w:eastAsia="Times New Roman" w:hAnsi="Times New Roman" w:cs="Times New Roman"/>
          <w:sz w:val="28"/>
          <w:szCs w:val="28"/>
          <w:lang w:eastAsia="ru-RU"/>
        </w:rPr>
        <w:t>Tax free</w:t>
      </w:r>
      <w:r w:rsidR="00A379A5" w:rsidRPr="0061630F">
        <w:rPr>
          <w:rFonts w:ascii="Times New Roman" w:eastAsia="Times New Roman" w:hAnsi="Times New Roman" w:cs="Times New Roman"/>
          <w:sz w:val="28"/>
          <w:szCs w:val="28"/>
          <w:lang w:eastAsia="ru-RU"/>
        </w:rPr>
        <w:t xml:space="preserve">», </w:t>
      </w:r>
      <w:r w:rsidR="00AD3C07" w:rsidRPr="0061630F">
        <w:rPr>
          <w:rFonts w:ascii="Times New Roman" w:eastAsia="Times New Roman" w:hAnsi="Times New Roman" w:cs="Times New Roman"/>
          <w:sz w:val="28"/>
          <w:szCs w:val="28"/>
          <w:lang w:eastAsia="ru-RU"/>
        </w:rPr>
        <w:t xml:space="preserve">расширен список безвизовых стран </w:t>
      </w:r>
      <w:r w:rsidR="00A379A5" w:rsidRPr="0061630F">
        <w:rPr>
          <w:rFonts w:ascii="Times New Roman" w:eastAsia="Times New Roman" w:hAnsi="Times New Roman" w:cs="Times New Roman"/>
          <w:sz w:val="28"/>
          <w:szCs w:val="28"/>
          <w:lang w:eastAsia="ru-RU"/>
        </w:rPr>
        <w:t>(</w:t>
      </w:r>
      <w:r w:rsidR="00AD3C07" w:rsidRPr="0061630F">
        <w:rPr>
          <w:rFonts w:ascii="Times New Roman" w:eastAsia="Times New Roman" w:hAnsi="Times New Roman" w:cs="Times New Roman"/>
          <w:sz w:val="28"/>
          <w:szCs w:val="28"/>
          <w:lang w:eastAsia="ru-RU"/>
        </w:rPr>
        <w:t>до 79</w:t>
      </w:r>
      <w:r w:rsidR="00380C9D" w:rsidRPr="0061630F">
        <w:rPr>
          <w:rFonts w:ascii="Times New Roman" w:eastAsia="Times New Roman" w:hAnsi="Times New Roman" w:cs="Times New Roman"/>
          <w:sz w:val="28"/>
          <w:szCs w:val="28"/>
          <w:lang w:eastAsia="ru-RU"/>
        </w:rPr>
        <w:t xml:space="preserve"> стран</w:t>
      </w:r>
      <w:r w:rsidR="00A379A5" w:rsidRPr="0061630F">
        <w:rPr>
          <w:rFonts w:ascii="Times New Roman" w:eastAsia="Times New Roman" w:hAnsi="Times New Roman" w:cs="Times New Roman"/>
          <w:sz w:val="28"/>
          <w:szCs w:val="28"/>
          <w:lang w:eastAsia="ru-RU"/>
        </w:rPr>
        <w:t>)</w:t>
      </w:r>
      <w:r w:rsidR="00AD3C07" w:rsidRPr="0061630F">
        <w:rPr>
          <w:rFonts w:ascii="Times New Roman" w:eastAsia="Times New Roman" w:hAnsi="Times New Roman" w:cs="Times New Roman"/>
          <w:sz w:val="28"/>
          <w:szCs w:val="28"/>
          <w:lang w:eastAsia="ru-RU"/>
        </w:rPr>
        <w:t>, отменены миграционные карточки и регистрация иностранцев на период до 30 дней;</w:t>
      </w:r>
      <w:r w:rsidR="00A379A5" w:rsidRPr="0061630F">
        <w:rPr>
          <w:rFonts w:ascii="Times New Roman" w:eastAsia="Times New Roman" w:hAnsi="Times New Roman" w:cs="Times New Roman"/>
          <w:sz w:val="28"/>
          <w:szCs w:val="28"/>
          <w:lang w:eastAsia="ru-RU"/>
        </w:rPr>
        <w:t xml:space="preserve"> </w:t>
      </w:r>
      <w:r w:rsidR="00AD3C07" w:rsidRPr="0061630F">
        <w:rPr>
          <w:rFonts w:ascii="Times New Roman" w:eastAsia="Times New Roman" w:hAnsi="Times New Roman" w:cs="Times New Roman"/>
          <w:sz w:val="28"/>
          <w:szCs w:val="28"/>
          <w:lang w:eastAsia="ru-RU"/>
        </w:rPr>
        <w:t>определены места, где необходимо наличие санитарно-гигиенических узлов с указанием локаций</w:t>
      </w:r>
      <w:r w:rsidR="00A379A5" w:rsidRPr="0061630F">
        <w:rPr>
          <w:rFonts w:ascii="Times New Roman" w:eastAsia="Times New Roman" w:hAnsi="Times New Roman" w:cs="Times New Roman"/>
          <w:sz w:val="28"/>
          <w:szCs w:val="28"/>
          <w:lang w:eastAsia="ru-RU"/>
        </w:rPr>
        <w:t xml:space="preserve">. Результаты реализации Государственной программы развития туристской отрасли на 2019-2025 годы </w:t>
      </w:r>
      <w:r w:rsidR="00C21A13" w:rsidRPr="0061630F">
        <w:rPr>
          <w:rFonts w:ascii="Times New Roman" w:eastAsia="Times New Roman" w:hAnsi="Times New Roman" w:cs="Times New Roman"/>
          <w:sz w:val="28"/>
          <w:szCs w:val="28"/>
          <w:lang w:eastAsia="ru-RU"/>
        </w:rPr>
        <w:t xml:space="preserve">нашли свое отражение через программы </w:t>
      </w:r>
      <w:r w:rsidR="00F53C43" w:rsidRPr="0061630F">
        <w:rPr>
          <w:rFonts w:ascii="Times New Roman" w:eastAsia="Times New Roman" w:hAnsi="Times New Roman" w:cs="Times New Roman"/>
          <w:sz w:val="28"/>
          <w:szCs w:val="28"/>
          <w:lang w:eastAsia="ru-RU"/>
        </w:rPr>
        <w:t>поддержки казахстанского бизнеса «</w:t>
      </w:r>
      <w:r w:rsidR="00AD3C07" w:rsidRPr="0061630F">
        <w:rPr>
          <w:rFonts w:ascii="Times New Roman" w:eastAsia="Times New Roman" w:hAnsi="Times New Roman" w:cs="Times New Roman"/>
          <w:sz w:val="28"/>
          <w:szCs w:val="28"/>
          <w:lang w:eastAsia="ru-RU"/>
        </w:rPr>
        <w:t>Дорожная карта занятости</w:t>
      </w:r>
      <w:r w:rsidR="00F53C43" w:rsidRPr="0061630F">
        <w:rPr>
          <w:rFonts w:ascii="Times New Roman" w:eastAsia="Times New Roman" w:hAnsi="Times New Roman" w:cs="Times New Roman"/>
          <w:sz w:val="28"/>
          <w:szCs w:val="28"/>
          <w:lang w:eastAsia="ru-RU"/>
        </w:rPr>
        <w:t>»</w:t>
      </w:r>
      <w:r w:rsidR="00AD3C07" w:rsidRPr="0061630F">
        <w:rPr>
          <w:rFonts w:ascii="Times New Roman" w:eastAsia="Times New Roman" w:hAnsi="Times New Roman" w:cs="Times New Roman"/>
          <w:sz w:val="28"/>
          <w:szCs w:val="28"/>
          <w:lang w:eastAsia="ru-RU"/>
        </w:rPr>
        <w:t xml:space="preserve">, </w:t>
      </w:r>
      <w:r w:rsidR="00F53C43" w:rsidRPr="0061630F">
        <w:rPr>
          <w:rFonts w:ascii="Times New Roman" w:eastAsia="Times New Roman" w:hAnsi="Times New Roman" w:cs="Times New Roman"/>
          <w:sz w:val="28"/>
          <w:szCs w:val="28"/>
          <w:lang w:eastAsia="ru-RU"/>
        </w:rPr>
        <w:t>«</w:t>
      </w:r>
      <w:r w:rsidR="00AD3C07" w:rsidRPr="0061630F">
        <w:rPr>
          <w:rFonts w:ascii="Times New Roman" w:eastAsia="Times New Roman" w:hAnsi="Times New Roman" w:cs="Times New Roman"/>
          <w:sz w:val="28"/>
          <w:szCs w:val="28"/>
          <w:lang w:eastAsia="ru-RU"/>
        </w:rPr>
        <w:t>Экономика простых вещей</w:t>
      </w:r>
      <w:r w:rsidR="00F53C43" w:rsidRPr="0061630F">
        <w:rPr>
          <w:rFonts w:ascii="Times New Roman" w:eastAsia="Times New Roman" w:hAnsi="Times New Roman" w:cs="Times New Roman"/>
          <w:sz w:val="28"/>
          <w:szCs w:val="28"/>
          <w:lang w:eastAsia="ru-RU"/>
        </w:rPr>
        <w:t>», «</w:t>
      </w:r>
      <w:r w:rsidR="00AD3C07" w:rsidRPr="0061630F">
        <w:rPr>
          <w:rFonts w:ascii="Times New Roman" w:eastAsia="Times New Roman" w:hAnsi="Times New Roman" w:cs="Times New Roman"/>
          <w:sz w:val="28"/>
          <w:szCs w:val="28"/>
          <w:lang w:eastAsia="ru-RU"/>
        </w:rPr>
        <w:t>Д</w:t>
      </w:r>
      <w:r w:rsidR="0094038C" w:rsidRPr="0061630F">
        <w:rPr>
          <w:rFonts w:ascii="Times New Roman" w:eastAsia="Times New Roman" w:hAnsi="Times New Roman" w:cs="Times New Roman"/>
          <w:sz w:val="28"/>
          <w:szCs w:val="28"/>
          <w:lang w:eastAsia="ru-RU"/>
        </w:rPr>
        <w:t>орожная карта бизнеса -</w:t>
      </w:r>
      <w:r w:rsidR="00AD3C07" w:rsidRPr="0061630F">
        <w:rPr>
          <w:rFonts w:ascii="Times New Roman" w:eastAsia="Times New Roman" w:hAnsi="Times New Roman" w:cs="Times New Roman"/>
          <w:sz w:val="28"/>
          <w:szCs w:val="28"/>
          <w:lang w:eastAsia="ru-RU"/>
        </w:rPr>
        <w:t xml:space="preserve"> 2025</w:t>
      </w:r>
      <w:r w:rsidR="00F53C43" w:rsidRPr="0061630F">
        <w:rPr>
          <w:rFonts w:ascii="Times New Roman" w:eastAsia="Times New Roman" w:hAnsi="Times New Roman" w:cs="Times New Roman"/>
          <w:sz w:val="28"/>
          <w:szCs w:val="28"/>
          <w:lang w:eastAsia="ru-RU"/>
        </w:rPr>
        <w:t>»</w:t>
      </w:r>
      <w:r w:rsidR="0094038C" w:rsidRPr="0061630F">
        <w:rPr>
          <w:rFonts w:ascii="Times New Roman" w:eastAsia="Times New Roman" w:hAnsi="Times New Roman" w:cs="Times New Roman"/>
          <w:sz w:val="28"/>
          <w:szCs w:val="28"/>
          <w:lang w:eastAsia="ru-RU"/>
        </w:rPr>
        <w:t xml:space="preserve"> путем финансирования проектов.</w:t>
      </w:r>
    </w:p>
    <w:p w:rsidR="009238B9" w:rsidRPr="0061630F" w:rsidRDefault="00025980" w:rsidP="009238B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В результате реализации Государственной программы развития туристской отрасли на 2019-2025 годы</w:t>
      </w:r>
      <w:r w:rsidR="00CE50D4">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р</w:t>
      </w:r>
      <w:r w:rsidR="00AD3C07" w:rsidRPr="0061630F">
        <w:rPr>
          <w:rFonts w:ascii="Times New Roman" w:eastAsia="Times New Roman" w:hAnsi="Times New Roman" w:cs="Times New Roman"/>
          <w:sz w:val="28"/>
          <w:szCs w:val="28"/>
          <w:lang w:eastAsia="ru-RU"/>
        </w:rPr>
        <w:t xml:space="preserve">азработана и детализирована </w:t>
      </w:r>
      <w:r w:rsidRPr="0061630F">
        <w:rPr>
          <w:rFonts w:ascii="Times New Roman" w:eastAsia="Times New Roman" w:hAnsi="Times New Roman" w:cs="Times New Roman"/>
          <w:sz w:val="28"/>
          <w:szCs w:val="28"/>
          <w:lang w:eastAsia="ru-RU"/>
        </w:rPr>
        <w:t xml:space="preserve">Концепция </w:t>
      </w:r>
      <w:r w:rsidR="00AD3C07" w:rsidRPr="0061630F">
        <w:rPr>
          <w:rFonts w:ascii="Times New Roman" w:eastAsia="Times New Roman" w:hAnsi="Times New Roman" w:cs="Times New Roman"/>
          <w:sz w:val="28"/>
          <w:szCs w:val="28"/>
          <w:lang w:eastAsia="ru-RU"/>
        </w:rPr>
        <w:t>развития государственных национальных природных парков, ста</w:t>
      </w:r>
      <w:r w:rsidRPr="0061630F">
        <w:rPr>
          <w:rFonts w:ascii="Times New Roman" w:eastAsia="Times New Roman" w:hAnsi="Times New Roman" w:cs="Times New Roman"/>
          <w:sz w:val="28"/>
          <w:szCs w:val="28"/>
          <w:lang w:eastAsia="ru-RU"/>
        </w:rPr>
        <w:t xml:space="preserve">вшая </w:t>
      </w:r>
      <w:r w:rsidR="00AD3C07" w:rsidRPr="0061630F">
        <w:rPr>
          <w:rFonts w:ascii="Times New Roman" w:eastAsia="Times New Roman" w:hAnsi="Times New Roman" w:cs="Times New Roman"/>
          <w:sz w:val="28"/>
          <w:szCs w:val="28"/>
          <w:lang w:eastAsia="ru-RU"/>
        </w:rPr>
        <w:t>основой скорректированных генеральных планов</w:t>
      </w:r>
      <w:r w:rsidR="00297028" w:rsidRPr="0061630F">
        <w:rPr>
          <w:rFonts w:ascii="Times New Roman" w:eastAsia="Times New Roman" w:hAnsi="Times New Roman" w:cs="Times New Roman"/>
          <w:sz w:val="28"/>
          <w:szCs w:val="28"/>
          <w:lang w:eastAsia="ru-RU"/>
        </w:rPr>
        <w:t xml:space="preserve">; </w:t>
      </w:r>
      <w:r w:rsidR="00AD3C07" w:rsidRPr="0061630F">
        <w:rPr>
          <w:rFonts w:ascii="Times New Roman" w:eastAsia="Times New Roman" w:hAnsi="Times New Roman" w:cs="Times New Roman"/>
          <w:sz w:val="28"/>
          <w:szCs w:val="28"/>
          <w:lang w:eastAsia="ru-RU"/>
        </w:rPr>
        <w:t xml:space="preserve">введен режим </w:t>
      </w:r>
      <w:r w:rsidR="00297028" w:rsidRPr="0061630F">
        <w:rPr>
          <w:rFonts w:ascii="Times New Roman" w:eastAsia="Times New Roman" w:hAnsi="Times New Roman" w:cs="Times New Roman"/>
          <w:sz w:val="28"/>
          <w:szCs w:val="28"/>
          <w:lang w:eastAsia="ru-RU"/>
        </w:rPr>
        <w:t>«</w:t>
      </w:r>
      <w:r w:rsidR="00AD3C07" w:rsidRPr="0061630F">
        <w:rPr>
          <w:rFonts w:ascii="Times New Roman" w:eastAsia="Times New Roman" w:hAnsi="Times New Roman" w:cs="Times New Roman"/>
          <w:sz w:val="28"/>
          <w:szCs w:val="28"/>
          <w:lang w:eastAsia="ru-RU"/>
        </w:rPr>
        <w:t>Открытое небо</w:t>
      </w:r>
      <w:r w:rsidR="00297028" w:rsidRPr="0061630F">
        <w:rPr>
          <w:rFonts w:ascii="Times New Roman" w:eastAsia="Times New Roman" w:hAnsi="Times New Roman" w:cs="Times New Roman"/>
          <w:sz w:val="28"/>
          <w:szCs w:val="28"/>
          <w:lang w:eastAsia="ru-RU"/>
        </w:rPr>
        <w:t>»</w:t>
      </w:r>
      <w:r w:rsidR="00AD3C07" w:rsidRPr="0061630F">
        <w:rPr>
          <w:rFonts w:ascii="Times New Roman" w:eastAsia="Times New Roman" w:hAnsi="Times New Roman" w:cs="Times New Roman"/>
          <w:sz w:val="28"/>
          <w:szCs w:val="28"/>
          <w:lang w:eastAsia="ru-RU"/>
        </w:rPr>
        <w:t>;</w:t>
      </w:r>
      <w:r w:rsidR="00297028" w:rsidRPr="0061630F">
        <w:rPr>
          <w:rFonts w:ascii="Times New Roman" w:eastAsia="Times New Roman" w:hAnsi="Times New Roman" w:cs="Times New Roman"/>
          <w:sz w:val="28"/>
          <w:szCs w:val="28"/>
          <w:lang w:eastAsia="ru-RU"/>
        </w:rPr>
        <w:t xml:space="preserve"> </w:t>
      </w:r>
      <w:r w:rsidR="00AD3C07" w:rsidRPr="0061630F">
        <w:rPr>
          <w:rFonts w:ascii="Times New Roman" w:eastAsia="Times New Roman" w:hAnsi="Times New Roman" w:cs="Times New Roman"/>
          <w:sz w:val="28"/>
          <w:szCs w:val="28"/>
          <w:lang w:eastAsia="ru-RU"/>
        </w:rPr>
        <w:t>в 2020 году в городе Туркестан открыт Международный университет туризма и гостеприимства.</w:t>
      </w:r>
    </w:p>
    <w:p w:rsidR="00795882" w:rsidRPr="0061630F" w:rsidRDefault="00153A89" w:rsidP="009238B9">
      <w:pPr>
        <w:shd w:val="clear" w:color="auto" w:fill="FFFFFF"/>
        <w:spacing w:after="0" w:line="240" w:lineRule="auto"/>
        <w:ind w:firstLine="709"/>
        <w:jc w:val="both"/>
        <w:textAlignment w:val="baseline"/>
        <w:rPr>
          <w:rFonts w:ascii="Times New Roman" w:hAnsi="Times New Roman" w:cs="Times New Roman"/>
          <w:bCs/>
          <w:sz w:val="28"/>
          <w:szCs w:val="28"/>
        </w:rPr>
      </w:pPr>
      <w:r w:rsidRPr="0061630F">
        <w:rPr>
          <w:rFonts w:ascii="Times New Roman" w:eastAsia="Times New Roman" w:hAnsi="Times New Roman" w:cs="Times New Roman"/>
          <w:sz w:val="28"/>
          <w:szCs w:val="28"/>
          <w:lang w:eastAsia="ru-RU"/>
        </w:rPr>
        <w:t xml:space="preserve">Кроме того, </w:t>
      </w:r>
      <w:r w:rsidR="00383543" w:rsidRPr="0061630F">
        <w:rPr>
          <w:rFonts w:ascii="Times New Roman" w:eastAsia="Times New Roman" w:hAnsi="Times New Roman" w:cs="Times New Roman"/>
          <w:sz w:val="28"/>
          <w:szCs w:val="28"/>
          <w:lang w:eastAsia="ru-RU"/>
        </w:rPr>
        <w:t>в рамках принятого Закона РК «</w:t>
      </w:r>
      <w:r w:rsidR="00383543" w:rsidRPr="0061630F">
        <w:rPr>
          <w:rFonts w:ascii="Times New Roman" w:hAnsi="Times New Roman" w:cs="Times New Roman"/>
          <w:bCs/>
          <w:sz w:val="28"/>
          <w:szCs w:val="28"/>
        </w:rPr>
        <w:t>О внесении изменений и дополнений в некоторые законодательные акты Республики Казахстан по вопросам туристской деятельности»</w:t>
      </w:r>
      <w:r w:rsidR="006E6A94" w:rsidRPr="0061630F">
        <w:rPr>
          <w:rFonts w:ascii="Times New Roman" w:hAnsi="Times New Roman" w:cs="Times New Roman"/>
          <w:bCs/>
          <w:sz w:val="28"/>
          <w:szCs w:val="28"/>
        </w:rPr>
        <w:t xml:space="preserve"> [</w:t>
      </w:r>
      <w:r w:rsidR="000A45A2" w:rsidRPr="0061630F">
        <w:rPr>
          <w:rStyle w:val="a7"/>
          <w:rFonts w:ascii="Times New Roman" w:hAnsi="Times New Roman" w:cs="Times New Roman"/>
          <w:color w:val="auto"/>
          <w:sz w:val="28"/>
          <w:szCs w:val="28"/>
          <w:u w:val="none"/>
        </w:rPr>
        <w:t>69</w:t>
      </w:r>
      <w:r w:rsidR="006E6A94" w:rsidRPr="0061630F">
        <w:rPr>
          <w:rFonts w:ascii="Times New Roman" w:hAnsi="Times New Roman" w:cs="Times New Roman"/>
          <w:bCs/>
          <w:sz w:val="28"/>
          <w:szCs w:val="28"/>
        </w:rPr>
        <w:t>]</w:t>
      </w:r>
      <w:r w:rsidR="00FA22C6" w:rsidRPr="0061630F">
        <w:rPr>
          <w:rFonts w:ascii="Times New Roman" w:hAnsi="Times New Roman" w:cs="Times New Roman"/>
          <w:bCs/>
          <w:sz w:val="28"/>
          <w:szCs w:val="28"/>
        </w:rPr>
        <w:t xml:space="preserve"> внедрена система мер государственной поддержки туристской отрасли через субсидирование туристских операторов в размере 15 тыс. тенге </w:t>
      </w:r>
      <w:r w:rsidR="009238B9" w:rsidRPr="0061630F">
        <w:rPr>
          <w:rFonts w:ascii="Times New Roman" w:hAnsi="Times New Roman" w:cs="Times New Roman"/>
          <w:bCs/>
          <w:sz w:val="28"/>
          <w:szCs w:val="28"/>
        </w:rPr>
        <w:t xml:space="preserve">за </w:t>
      </w:r>
      <w:r w:rsidR="00FA22C6" w:rsidRPr="0061630F">
        <w:rPr>
          <w:rFonts w:ascii="Times New Roman" w:hAnsi="Times New Roman" w:cs="Times New Roman"/>
          <w:bCs/>
          <w:sz w:val="28"/>
          <w:szCs w:val="28"/>
        </w:rPr>
        <w:t>одного иностранного туриста. Более того, в рамках данного Закона</w:t>
      </w:r>
      <w:r w:rsidR="009238B9" w:rsidRPr="0061630F">
        <w:rPr>
          <w:rFonts w:ascii="Times New Roman" w:hAnsi="Times New Roman" w:cs="Times New Roman"/>
          <w:bCs/>
          <w:sz w:val="28"/>
          <w:szCs w:val="28"/>
        </w:rPr>
        <w:t xml:space="preserve"> для горнолыжных курортов </w:t>
      </w:r>
      <w:r w:rsidR="00033152" w:rsidRPr="0061630F">
        <w:rPr>
          <w:rFonts w:ascii="Times New Roman" w:hAnsi="Times New Roman" w:cs="Times New Roman"/>
          <w:bCs/>
          <w:sz w:val="28"/>
          <w:szCs w:val="28"/>
        </w:rPr>
        <w:t xml:space="preserve">предусматривается </w:t>
      </w:r>
      <w:r w:rsidR="009238B9" w:rsidRPr="0061630F">
        <w:rPr>
          <w:rFonts w:ascii="Times New Roman" w:hAnsi="Times New Roman" w:cs="Times New Roman"/>
          <w:bCs/>
          <w:sz w:val="28"/>
          <w:szCs w:val="28"/>
        </w:rPr>
        <w:t>возмещен</w:t>
      </w:r>
      <w:r w:rsidR="00033152" w:rsidRPr="0061630F">
        <w:rPr>
          <w:rFonts w:ascii="Times New Roman" w:hAnsi="Times New Roman" w:cs="Times New Roman"/>
          <w:bCs/>
          <w:sz w:val="28"/>
          <w:szCs w:val="28"/>
        </w:rPr>
        <w:t xml:space="preserve">ие </w:t>
      </w:r>
      <w:r w:rsidR="009238B9" w:rsidRPr="0061630F">
        <w:rPr>
          <w:rFonts w:ascii="Times New Roman" w:hAnsi="Times New Roman" w:cs="Times New Roman"/>
          <w:bCs/>
          <w:sz w:val="28"/>
          <w:szCs w:val="28"/>
        </w:rPr>
        <w:t xml:space="preserve">затрат в размере 25% </w:t>
      </w:r>
      <w:r w:rsidR="00033152" w:rsidRPr="0061630F">
        <w:rPr>
          <w:rFonts w:ascii="Times New Roman" w:hAnsi="Times New Roman" w:cs="Times New Roman"/>
          <w:bCs/>
          <w:sz w:val="28"/>
          <w:szCs w:val="28"/>
        </w:rPr>
        <w:t xml:space="preserve">для </w:t>
      </w:r>
      <w:r w:rsidR="009238B9" w:rsidRPr="0061630F">
        <w:rPr>
          <w:rFonts w:ascii="Times New Roman" w:hAnsi="Times New Roman" w:cs="Times New Roman"/>
          <w:bCs/>
          <w:sz w:val="28"/>
          <w:szCs w:val="28"/>
        </w:rPr>
        <w:t>приобретени</w:t>
      </w:r>
      <w:r w:rsidR="00033152" w:rsidRPr="0061630F">
        <w:rPr>
          <w:rFonts w:ascii="Times New Roman" w:hAnsi="Times New Roman" w:cs="Times New Roman"/>
          <w:bCs/>
          <w:sz w:val="28"/>
          <w:szCs w:val="28"/>
        </w:rPr>
        <w:t>я</w:t>
      </w:r>
      <w:r w:rsidR="009238B9" w:rsidRPr="0061630F">
        <w:rPr>
          <w:rFonts w:ascii="Times New Roman" w:hAnsi="Times New Roman" w:cs="Times New Roman"/>
          <w:bCs/>
          <w:sz w:val="28"/>
          <w:szCs w:val="28"/>
        </w:rPr>
        <w:t xml:space="preserve"> </w:t>
      </w:r>
      <w:r w:rsidR="00033152" w:rsidRPr="0061630F">
        <w:rPr>
          <w:rFonts w:ascii="Times New Roman" w:hAnsi="Times New Roman" w:cs="Times New Roman"/>
          <w:bCs/>
          <w:sz w:val="28"/>
          <w:szCs w:val="28"/>
        </w:rPr>
        <w:t>туристской</w:t>
      </w:r>
      <w:r w:rsidR="009238B9" w:rsidRPr="0061630F">
        <w:rPr>
          <w:rFonts w:ascii="Times New Roman" w:hAnsi="Times New Roman" w:cs="Times New Roman"/>
          <w:bCs/>
          <w:sz w:val="28"/>
          <w:szCs w:val="28"/>
        </w:rPr>
        <w:t xml:space="preserve"> техники и оборудования,</w:t>
      </w:r>
      <w:r w:rsidR="00033152" w:rsidRPr="0061630F">
        <w:rPr>
          <w:rFonts w:ascii="Times New Roman" w:hAnsi="Times New Roman" w:cs="Times New Roman"/>
          <w:bCs/>
          <w:sz w:val="28"/>
          <w:szCs w:val="28"/>
        </w:rPr>
        <w:t xml:space="preserve"> таких </w:t>
      </w:r>
      <w:r w:rsidR="009238B9" w:rsidRPr="0061630F">
        <w:rPr>
          <w:rFonts w:ascii="Times New Roman" w:hAnsi="Times New Roman" w:cs="Times New Roman"/>
          <w:bCs/>
          <w:sz w:val="28"/>
          <w:szCs w:val="28"/>
        </w:rPr>
        <w:t>как канатные дороги, ратраки, снегогенераторы, и др.</w:t>
      </w:r>
      <w:r w:rsidR="00033152" w:rsidRPr="0061630F">
        <w:rPr>
          <w:rFonts w:ascii="Times New Roman" w:hAnsi="Times New Roman" w:cs="Times New Roman"/>
          <w:bCs/>
          <w:sz w:val="28"/>
          <w:szCs w:val="28"/>
        </w:rPr>
        <w:t>; в</w:t>
      </w:r>
      <w:r w:rsidR="009238B9" w:rsidRPr="0061630F">
        <w:rPr>
          <w:rFonts w:ascii="Times New Roman" w:hAnsi="Times New Roman" w:cs="Times New Roman"/>
          <w:bCs/>
          <w:sz w:val="28"/>
          <w:szCs w:val="28"/>
        </w:rPr>
        <w:t>озмещен</w:t>
      </w:r>
      <w:r w:rsidR="00033152" w:rsidRPr="0061630F">
        <w:rPr>
          <w:rFonts w:ascii="Times New Roman" w:hAnsi="Times New Roman" w:cs="Times New Roman"/>
          <w:bCs/>
          <w:sz w:val="28"/>
          <w:szCs w:val="28"/>
        </w:rPr>
        <w:t xml:space="preserve">ие </w:t>
      </w:r>
      <w:r w:rsidR="009238B9" w:rsidRPr="0061630F">
        <w:rPr>
          <w:rFonts w:ascii="Times New Roman" w:hAnsi="Times New Roman" w:cs="Times New Roman"/>
          <w:bCs/>
          <w:sz w:val="28"/>
          <w:szCs w:val="28"/>
        </w:rPr>
        <w:t xml:space="preserve">затрат в размере 10% при строительстве и реконструкции объектов туристской деятельности и объектов придорожного сервиса; в размере 25% - </w:t>
      </w:r>
      <w:r w:rsidR="00033152" w:rsidRPr="0061630F">
        <w:rPr>
          <w:rFonts w:ascii="Times New Roman" w:hAnsi="Times New Roman" w:cs="Times New Roman"/>
          <w:bCs/>
          <w:sz w:val="28"/>
          <w:szCs w:val="28"/>
        </w:rPr>
        <w:t>для</w:t>
      </w:r>
      <w:r w:rsidR="009238B9" w:rsidRPr="0061630F">
        <w:rPr>
          <w:rFonts w:ascii="Times New Roman" w:hAnsi="Times New Roman" w:cs="Times New Roman"/>
          <w:bCs/>
          <w:sz w:val="28"/>
          <w:szCs w:val="28"/>
        </w:rPr>
        <w:t xml:space="preserve"> приобретени</w:t>
      </w:r>
      <w:r w:rsidR="00033152" w:rsidRPr="0061630F">
        <w:rPr>
          <w:rFonts w:ascii="Times New Roman" w:hAnsi="Times New Roman" w:cs="Times New Roman"/>
          <w:bCs/>
          <w:sz w:val="28"/>
          <w:szCs w:val="28"/>
        </w:rPr>
        <w:t>я</w:t>
      </w:r>
      <w:r w:rsidR="009238B9" w:rsidRPr="0061630F">
        <w:rPr>
          <w:rFonts w:ascii="Times New Roman" w:hAnsi="Times New Roman" w:cs="Times New Roman"/>
          <w:bCs/>
          <w:sz w:val="28"/>
          <w:szCs w:val="28"/>
        </w:rPr>
        <w:t xml:space="preserve"> туристских автобусов; </w:t>
      </w:r>
      <w:r w:rsidR="00033152" w:rsidRPr="0061630F">
        <w:rPr>
          <w:rFonts w:ascii="Times New Roman" w:hAnsi="Times New Roman" w:cs="Times New Roman"/>
          <w:bCs/>
          <w:sz w:val="28"/>
          <w:szCs w:val="28"/>
        </w:rPr>
        <w:t xml:space="preserve">в размере 83,3 тыс. тенге - </w:t>
      </w:r>
      <w:r w:rsidR="009238B9" w:rsidRPr="0061630F">
        <w:rPr>
          <w:rFonts w:ascii="Times New Roman" w:hAnsi="Times New Roman" w:cs="Times New Roman"/>
          <w:bCs/>
          <w:sz w:val="28"/>
          <w:szCs w:val="28"/>
        </w:rPr>
        <w:t>субсидирование содержания санитарно-гигиенических узлов</w:t>
      </w:r>
      <w:r w:rsidR="00380C9D" w:rsidRPr="0061630F">
        <w:rPr>
          <w:rFonts w:ascii="Times New Roman" w:hAnsi="Times New Roman" w:cs="Times New Roman"/>
          <w:bCs/>
          <w:sz w:val="28"/>
          <w:szCs w:val="28"/>
        </w:rPr>
        <w:t>;</w:t>
      </w:r>
      <w:r w:rsidR="009238B9" w:rsidRPr="0061630F">
        <w:rPr>
          <w:rFonts w:ascii="Times New Roman" w:hAnsi="Times New Roman" w:cs="Times New Roman"/>
          <w:bCs/>
          <w:sz w:val="28"/>
          <w:szCs w:val="28"/>
        </w:rPr>
        <w:t xml:space="preserve"> </w:t>
      </w:r>
      <w:r w:rsidR="00380C9D" w:rsidRPr="0061630F">
        <w:rPr>
          <w:rFonts w:ascii="Times New Roman" w:hAnsi="Times New Roman" w:cs="Times New Roman"/>
          <w:bCs/>
          <w:sz w:val="28"/>
          <w:szCs w:val="28"/>
        </w:rPr>
        <w:t xml:space="preserve">а также </w:t>
      </w:r>
      <w:r w:rsidR="009238B9" w:rsidRPr="0061630F">
        <w:rPr>
          <w:rFonts w:ascii="Times New Roman" w:hAnsi="Times New Roman" w:cs="Times New Roman"/>
          <w:bCs/>
          <w:sz w:val="28"/>
          <w:szCs w:val="28"/>
        </w:rPr>
        <w:t>возмещение детского авиабилета в составе турпакета (</w:t>
      </w:r>
      <w:r w:rsidR="009238B9" w:rsidRPr="0061630F">
        <w:rPr>
          <w:rFonts w:ascii="Times New Roman" w:hAnsi="Times New Roman" w:cs="Times New Roman"/>
          <w:bCs/>
          <w:sz w:val="28"/>
          <w:szCs w:val="28"/>
          <w:lang w:val="en-US"/>
        </w:rPr>
        <w:t>Kids</w:t>
      </w:r>
      <w:r w:rsidR="009238B9" w:rsidRPr="0061630F">
        <w:rPr>
          <w:rFonts w:ascii="Times New Roman" w:hAnsi="Times New Roman" w:cs="Times New Roman"/>
          <w:bCs/>
          <w:sz w:val="28"/>
          <w:szCs w:val="28"/>
        </w:rPr>
        <w:t xml:space="preserve"> </w:t>
      </w:r>
      <w:r w:rsidR="009238B9" w:rsidRPr="0061630F">
        <w:rPr>
          <w:rFonts w:ascii="Times New Roman" w:hAnsi="Times New Roman" w:cs="Times New Roman"/>
          <w:bCs/>
          <w:sz w:val="28"/>
          <w:szCs w:val="28"/>
          <w:lang w:val="en-US"/>
        </w:rPr>
        <w:t>Go</w:t>
      </w:r>
      <w:r w:rsidR="009238B9" w:rsidRPr="0061630F">
        <w:rPr>
          <w:rFonts w:ascii="Times New Roman" w:hAnsi="Times New Roman" w:cs="Times New Roman"/>
          <w:bCs/>
          <w:sz w:val="28"/>
          <w:szCs w:val="28"/>
        </w:rPr>
        <w:t xml:space="preserve"> </w:t>
      </w:r>
      <w:r w:rsidR="009238B9" w:rsidRPr="0061630F">
        <w:rPr>
          <w:rFonts w:ascii="Times New Roman" w:hAnsi="Times New Roman" w:cs="Times New Roman"/>
          <w:bCs/>
          <w:sz w:val="28"/>
          <w:szCs w:val="28"/>
          <w:lang w:val="en-US"/>
        </w:rPr>
        <w:t>Free</w:t>
      </w:r>
      <w:r w:rsidR="009238B9" w:rsidRPr="0061630F">
        <w:rPr>
          <w:rFonts w:ascii="Times New Roman" w:hAnsi="Times New Roman" w:cs="Times New Roman"/>
          <w:bCs/>
          <w:sz w:val="28"/>
          <w:szCs w:val="28"/>
        </w:rPr>
        <w:t>)</w:t>
      </w:r>
      <w:r w:rsidR="00795882" w:rsidRPr="0061630F">
        <w:rPr>
          <w:rFonts w:ascii="Times New Roman" w:hAnsi="Times New Roman" w:cs="Times New Roman"/>
          <w:bCs/>
          <w:sz w:val="28"/>
          <w:szCs w:val="28"/>
        </w:rPr>
        <w:t>.</w:t>
      </w:r>
    </w:p>
    <w:p w:rsidR="00C730AB" w:rsidRPr="0061630F" w:rsidRDefault="00C730AB" w:rsidP="00494CA3">
      <w:pPr>
        <w:tabs>
          <w:tab w:val="left" w:pos="1134"/>
        </w:tabs>
        <w:spacing w:after="0" w:line="240" w:lineRule="auto"/>
        <w:ind w:firstLine="709"/>
        <w:jc w:val="both"/>
        <w:textAlignment w:val="baseline"/>
        <w:rPr>
          <w:rFonts w:ascii="Times New Roman" w:hAnsi="Times New Roman" w:cs="Times New Roman"/>
          <w:bCs/>
          <w:sz w:val="28"/>
          <w:szCs w:val="28"/>
        </w:rPr>
      </w:pPr>
      <w:r w:rsidRPr="0061630F">
        <w:rPr>
          <w:rFonts w:ascii="Times New Roman" w:hAnsi="Times New Roman" w:cs="Times New Roman"/>
          <w:bCs/>
          <w:sz w:val="28"/>
          <w:szCs w:val="28"/>
        </w:rPr>
        <w:t xml:space="preserve">В принятой Концепции развития туристской отрасли РК до 2023 года кластерный подход в отрасли признан в качестве нового подхода в организации туризма на различных территориальных уровнях (на уровне страны, области, района, города). </w:t>
      </w:r>
      <w:r w:rsidR="00494CA3" w:rsidRPr="0061630F">
        <w:rPr>
          <w:rFonts w:ascii="Times New Roman" w:hAnsi="Times New Roman" w:cs="Times New Roman"/>
          <w:bCs/>
          <w:sz w:val="28"/>
          <w:szCs w:val="28"/>
        </w:rPr>
        <w:t xml:space="preserve">Представлена трактовка понятия «туристский кластер», </w:t>
      </w:r>
      <w:r w:rsidR="0071460E" w:rsidRPr="0061630F">
        <w:rPr>
          <w:rFonts w:ascii="Times New Roman" w:hAnsi="Times New Roman" w:cs="Times New Roman"/>
          <w:bCs/>
          <w:sz w:val="28"/>
          <w:szCs w:val="28"/>
        </w:rPr>
        <w:t xml:space="preserve">и </w:t>
      </w:r>
      <w:r w:rsidR="00494CA3" w:rsidRPr="0061630F">
        <w:rPr>
          <w:rFonts w:ascii="Times New Roman" w:hAnsi="Times New Roman" w:cs="Times New Roman"/>
          <w:bCs/>
          <w:sz w:val="28"/>
          <w:szCs w:val="28"/>
        </w:rPr>
        <w:t xml:space="preserve">определена </w:t>
      </w:r>
      <w:r w:rsidR="0071460E" w:rsidRPr="0061630F">
        <w:rPr>
          <w:rFonts w:ascii="Times New Roman" w:hAnsi="Times New Roman" w:cs="Times New Roman"/>
          <w:bCs/>
          <w:sz w:val="28"/>
          <w:szCs w:val="28"/>
        </w:rPr>
        <w:t xml:space="preserve">цель создания туристского кластера, а также выделены основные шесть культурно-туристских кластеров, к числу которых относятся </w:t>
      </w:r>
      <w:r w:rsidR="0071460E" w:rsidRPr="0061630F">
        <w:rPr>
          <w:rFonts w:ascii="Times New Roman" w:hAnsi="Times New Roman" w:cs="Times New Roman"/>
          <w:sz w:val="28"/>
          <w:szCs w:val="28"/>
          <w:lang w:eastAsia="ru-RU"/>
        </w:rPr>
        <w:t>[</w:t>
      </w:r>
      <w:r w:rsidR="000A45A2" w:rsidRPr="0061630F">
        <w:rPr>
          <w:rFonts w:ascii="Times New Roman" w:hAnsi="Times New Roman" w:cs="Times New Roman"/>
          <w:bCs/>
          <w:sz w:val="28"/>
          <w:szCs w:val="28"/>
        </w:rPr>
        <w:t>26</w:t>
      </w:r>
      <w:r w:rsidR="0071460E" w:rsidRPr="0061630F">
        <w:rPr>
          <w:rFonts w:ascii="Times New Roman" w:hAnsi="Times New Roman" w:cs="Times New Roman"/>
          <w:sz w:val="28"/>
          <w:szCs w:val="28"/>
          <w:lang w:eastAsia="ru-RU"/>
        </w:rPr>
        <w:t>]</w:t>
      </w:r>
      <w:r w:rsidR="0071460E" w:rsidRPr="0061630F">
        <w:rPr>
          <w:rFonts w:ascii="Times New Roman" w:hAnsi="Times New Roman" w:cs="Times New Roman"/>
          <w:bCs/>
          <w:sz w:val="28"/>
          <w:szCs w:val="28"/>
        </w:rPr>
        <w:t>:</w:t>
      </w:r>
    </w:p>
    <w:p w:rsidR="0071460E" w:rsidRPr="0061630F" w:rsidRDefault="0071460E" w:rsidP="00494CA3">
      <w:pPr>
        <w:pStyle w:val="a5"/>
        <w:numPr>
          <w:ilvl w:val="0"/>
          <w:numId w:val="25"/>
        </w:numPr>
        <w:shd w:val="clear" w:color="auto" w:fill="FFFFFF"/>
        <w:tabs>
          <w:tab w:val="left" w:pos="1134"/>
        </w:tabs>
        <w:spacing w:after="0" w:line="240" w:lineRule="auto"/>
        <w:ind w:left="0" w:firstLine="709"/>
        <w:jc w:val="both"/>
        <w:textAlignment w:val="baseline"/>
        <w:rPr>
          <w:rFonts w:ascii="Times New Roman" w:hAnsi="Times New Roman" w:cs="Times New Roman"/>
          <w:bCs/>
          <w:sz w:val="28"/>
          <w:szCs w:val="28"/>
        </w:rPr>
      </w:pPr>
      <w:r w:rsidRPr="0061630F">
        <w:rPr>
          <w:rFonts w:ascii="Times New Roman" w:hAnsi="Times New Roman" w:cs="Times New Roman"/>
          <w:bCs/>
          <w:sz w:val="28"/>
          <w:szCs w:val="28"/>
        </w:rPr>
        <w:t>«Астана-сердце Евразии»</w:t>
      </w:r>
      <w:r w:rsidR="00494CA3" w:rsidRPr="0061630F">
        <w:rPr>
          <w:rFonts w:ascii="Times New Roman" w:hAnsi="Times New Roman" w:cs="Times New Roman"/>
          <w:bCs/>
          <w:sz w:val="28"/>
          <w:szCs w:val="28"/>
        </w:rPr>
        <w:t xml:space="preserve"> </w:t>
      </w:r>
      <w:r w:rsidR="0061630F" w:rsidRPr="0061630F">
        <w:rPr>
          <w:rFonts w:ascii="Times New Roman" w:hAnsi="Times New Roman" w:cs="Times New Roman"/>
          <w:bCs/>
          <w:sz w:val="28"/>
          <w:szCs w:val="28"/>
        </w:rPr>
        <w:t>–</w:t>
      </w:r>
      <w:r w:rsidR="00494CA3" w:rsidRPr="0061630F">
        <w:rPr>
          <w:rFonts w:ascii="Times New Roman" w:hAnsi="Times New Roman" w:cs="Times New Roman"/>
          <w:bCs/>
          <w:sz w:val="28"/>
          <w:szCs w:val="28"/>
        </w:rPr>
        <w:t xml:space="preserve"> на базе города Астана с такими туристскими продуктами, как </w:t>
      </w:r>
      <w:r w:rsidR="00494CA3" w:rsidRPr="0061630F">
        <w:rPr>
          <w:rFonts w:ascii="Times New Roman" w:hAnsi="Times New Roman" w:cs="Times New Roman"/>
          <w:bCs/>
          <w:sz w:val="28"/>
          <w:szCs w:val="28"/>
          <w:lang w:val="en-US"/>
        </w:rPr>
        <w:t>MICE</w:t>
      </w:r>
      <w:r w:rsidR="00D8105C" w:rsidRPr="0061630F">
        <w:rPr>
          <w:rFonts w:ascii="Times New Roman" w:hAnsi="Times New Roman" w:cs="Times New Roman"/>
          <w:bCs/>
          <w:sz w:val="28"/>
          <w:szCs w:val="28"/>
        </w:rPr>
        <w:t>-</w:t>
      </w:r>
      <w:r w:rsidR="00494CA3" w:rsidRPr="0061630F">
        <w:rPr>
          <w:rFonts w:ascii="Times New Roman" w:hAnsi="Times New Roman" w:cs="Times New Roman"/>
          <w:bCs/>
          <w:sz w:val="28"/>
          <w:szCs w:val="28"/>
        </w:rPr>
        <w:t>туризм и кратковременный отдых</w:t>
      </w:r>
      <w:r w:rsidR="00AA5F41">
        <w:rPr>
          <w:rFonts w:ascii="Times New Roman" w:hAnsi="Times New Roman" w:cs="Times New Roman"/>
          <w:bCs/>
          <w:sz w:val="28"/>
          <w:szCs w:val="28"/>
        </w:rPr>
        <w:t>.</w:t>
      </w:r>
    </w:p>
    <w:p w:rsidR="00D8105C" w:rsidRPr="0061630F" w:rsidRDefault="00E777A8" w:rsidP="00494CA3">
      <w:pPr>
        <w:pStyle w:val="a5"/>
        <w:numPr>
          <w:ilvl w:val="0"/>
          <w:numId w:val="25"/>
        </w:numPr>
        <w:shd w:val="clear" w:color="auto" w:fill="FFFFFF"/>
        <w:tabs>
          <w:tab w:val="left" w:pos="1134"/>
        </w:tabs>
        <w:spacing w:after="0" w:line="240" w:lineRule="auto"/>
        <w:ind w:left="0" w:firstLine="709"/>
        <w:jc w:val="both"/>
        <w:textAlignment w:val="baseline"/>
        <w:rPr>
          <w:rFonts w:ascii="Times New Roman" w:hAnsi="Times New Roman" w:cs="Times New Roman"/>
          <w:bCs/>
          <w:sz w:val="28"/>
          <w:szCs w:val="28"/>
        </w:rPr>
      </w:pPr>
      <w:r w:rsidRPr="0061630F">
        <w:rPr>
          <w:rFonts w:ascii="Times New Roman" w:hAnsi="Times New Roman" w:cs="Times New Roman"/>
          <w:bCs/>
          <w:sz w:val="28"/>
          <w:szCs w:val="28"/>
        </w:rPr>
        <w:t xml:space="preserve">«Алматы – свободная культурная зона Казахстана» </w:t>
      </w:r>
      <w:r w:rsidR="00AA5F41">
        <w:rPr>
          <w:rFonts w:ascii="Times New Roman" w:hAnsi="Times New Roman" w:cs="Times New Roman"/>
          <w:bCs/>
          <w:sz w:val="28"/>
          <w:szCs w:val="28"/>
        </w:rPr>
        <w:t>–</w:t>
      </w:r>
      <w:r w:rsidRPr="0061630F">
        <w:rPr>
          <w:rFonts w:ascii="Times New Roman" w:hAnsi="Times New Roman" w:cs="Times New Roman"/>
          <w:bCs/>
          <w:sz w:val="28"/>
          <w:szCs w:val="28"/>
        </w:rPr>
        <w:t xml:space="preserve"> на базе горо</w:t>
      </w:r>
      <w:r w:rsidR="00D8105C" w:rsidRPr="0061630F">
        <w:rPr>
          <w:rFonts w:ascii="Times New Roman" w:hAnsi="Times New Roman" w:cs="Times New Roman"/>
          <w:bCs/>
          <w:sz w:val="28"/>
          <w:szCs w:val="28"/>
        </w:rPr>
        <w:t xml:space="preserve">да Алматы и Алматинской области, где преобладают такие виды туризма, как </w:t>
      </w:r>
      <w:r w:rsidR="00D8105C" w:rsidRPr="0061630F">
        <w:rPr>
          <w:rFonts w:ascii="Times New Roman" w:hAnsi="Times New Roman" w:cs="Times New Roman"/>
          <w:bCs/>
          <w:sz w:val="28"/>
          <w:szCs w:val="28"/>
          <w:lang w:val="en-US"/>
        </w:rPr>
        <w:t>MICE</w:t>
      </w:r>
      <w:r w:rsidR="00D8105C" w:rsidRPr="0061630F">
        <w:rPr>
          <w:rFonts w:ascii="Times New Roman" w:hAnsi="Times New Roman" w:cs="Times New Roman"/>
          <w:bCs/>
          <w:sz w:val="28"/>
          <w:szCs w:val="28"/>
        </w:rPr>
        <w:t>-туризм. Культурный туризм, экологический туризм, приключенческий туризм, кратковременный отдых</w:t>
      </w:r>
      <w:r w:rsidR="00AA5F41">
        <w:rPr>
          <w:rFonts w:ascii="Times New Roman" w:hAnsi="Times New Roman" w:cs="Times New Roman"/>
          <w:bCs/>
          <w:sz w:val="28"/>
          <w:szCs w:val="28"/>
        </w:rPr>
        <w:t>.</w:t>
      </w:r>
    </w:p>
    <w:p w:rsidR="00494CA3" w:rsidRPr="0061630F" w:rsidRDefault="00D8105C" w:rsidP="00494CA3">
      <w:pPr>
        <w:pStyle w:val="a5"/>
        <w:numPr>
          <w:ilvl w:val="0"/>
          <w:numId w:val="25"/>
        </w:numPr>
        <w:shd w:val="clear" w:color="auto" w:fill="FFFFFF"/>
        <w:tabs>
          <w:tab w:val="left" w:pos="1134"/>
        </w:tabs>
        <w:spacing w:after="0" w:line="240" w:lineRule="auto"/>
        <w:ind w:left="0" w:firstLine="709"/>
        <w:jc w:val="both"/>
        <w:textAlignment w:val="baseline"/>
        <w:rPr>
          <w:rFonts w:ascii="Times New Roman" w:hAnsi="Times New Roman" w:cs="Times New Roman"/>
          <w:bCs/>
          <w:sz w:val="28"/>
          <w:szCs w:val="28"/>
        </w:rPr>
      </w:pPr>
      <w:r w:rsidRPr="0061630F">
        <w:rPr>
          <w:rFonts w:ascii="Times New Roman" w:hAnsi="Times New Roman" w:cs="Times New Roman"/>
          <w:bCs/>
          <w:sz w:val="28"/>
          <w:szCs w:val="28"/>
        </w:rPr>
        <w:t xml:space="preserve">«Жемчужина Алтая» </w:t>
      </w:r>
      <w:r w:rsidR="0061630F" w:rsidRPr="0061630F">
        <w:rPr>
          <w:rFonts w:ascii="Times New Roman" w:hAnsi="Times New Roman" w:cs="Times New Roman"/>
          <w:bCs/>
          <w:sz w:val="28"/>
          <w:szCs w:val="28"/>
        </w:rPr>
        <w:t>–</w:t>
      </w:r>
      <w:r w:rsidRPr="0061630F">
        <w:rPr>
          <w:rFonts w:ascii="Times New Roman" w:hAnsi="Times New Roman" w:cs="Times New Roman"/>
          <w:bCs/>
          <w:sz w:val="28"/>
          <w:szCs w:val="28"/>
        </w:rPr>
        <w:t xml:space="preserve"> охватывает северные и восточные части Восточно-Казахстанской области РК с центром в городе Усть-Каменогорск с такими туристскими продуктами, как активный туризм, приключенческий туризм, развлекательный туризм, пантолечение, гастрономический, санаторно-курортный.</w:t>
      </w:r>
    </w:p>
    <w:p w:rsidR="00DE208B" w:rsidRPr="0061630F" w:rsidRDefault="00D8105C" w:rsidP="00DE208B">
      <w:pPr>
        <w:pStyle w:val="a5"/>
        <w:numPr>
          <w:ilvl w:val="0"/>
          <w:numId w:val="25"/>
        </w:numPr>
        <w:shd w:val="clear" w:color="auto" w:fill="FFFFFF"/>
        <w:tabs>
          <w:tab w:val="left" w:pos="1134"/>
        </w:tabs>
        <w:spacing w:after="0" w:line="240" w:lineRule="auto"/>
        <w:ind w:left="0" w:firstLine="709"/>
        <w:jc w:val="both"/>
        <w:textAlignment w:val="baseline"/>
        <w:rPr>
          <w:rFonts w:ascii="Times New Roman" w:hAnsi="Times New Roman" w:cs="Times New Roman"/>
          <w:bCs/>
          <w:sz w:val="28"/>
          <w:szCs w:val="28"/>
        </w:rPr>
      </w:pPr>
      <w:r w:rsidRPr="0061630F">
        <w:rPr>
          <w:rFonts w:ascii="Times New Roman" w:hAnsi="Times New Roman" w:cs="Times New Roman"/>
          <w:bCs/>
          <w:sz w:val="28"/>
          <w:szCs w:val="28"/>
        </w:rPr>
        <w:t xml:space="preserve">«Возрождение Великого Шелкового пути» - включает центральные и </w:t>
      </w:r>
      <w:r w:rsidRPr="0061630F">
        <w:rPr>
          <w:rFonts w:ascii="Times New Roman" w:hAnsi="Times New Roman" w:cs="Times New Roman"/>
          <w:color w:val="000000"/>
          <w:sz w:val="28"/>
          <w:szCs w:val="28"/>
          <w:shd w:val="clear" w:color="auto" w:fill="FFFFFF"/>
        </w:rPr>
        <w:t>восточные части Кызылординской области, южно-восточную и северо-западную части Южно-Казахстанской области и юго-за</w:t>
      </w:r>
      <w:r w:rsidR="005E2A54" w:rsidRPr="0061630F">
        <w:rPr>
          <w:rFonts w:ascii="Times New Roman" w:hAnsi="Times New Roman" w:cs="Times New Roman"/>
          <w:color w:val="000000"/>
          <w:sz w:val="28"/>
          <w:szCs w:val="28"/>
          <w:shd w:val="clear" w:color="auto" w:fill="FFFFFF"/>
        </w:rPr>
        <w:t xml:space="preserve">падную часть Жамбылской области </w:t>
      </w:r>
      <w:r w:rsidR="00DE208B" w:rsidRPr="0061630F">
        <w:rPr>
          <w:rFonts w:ascii="Times New Roman" w:hAnsi="Times New Roman" w:cs="Times New Roman"/>
          <w:color w:val="000000"/>
          <w:sz w:val="28"/>
          <w:szCs w:val="28"/>
          <w:shd w:val="clear" w:color="auto" w:fill="FFFFFF"/>
        </w:rPr>
        <w:t>с таким турпродуктом, как духовный, историко-культурный, турне, приключенческий, развлекательный, санаторно-курортный, СПА туризм;</w:t>
      </w:r>
    </w:p>
    <w:p w:rsidR="00C06E89" w:rsidRPr="0061630F" w:rsidRDefault="00DE208B" w:rsidP="00C06E89">
      <w:pPr>
        <w:pStyle w:val="a5"/>
        <w:numPr>
          <w:ilvl w:val="0"/>
          <w:numId w:val="25"/>
        </w:numPr>
        <w:shd w:val="clear" w:color="auto" w:fill="FFFFFF"/>
        <w:tabs>
          <w:tab w:val="left" w:pos="1134"/>
        </w:tabs>
        <w:spacing w:after="0" w:line="240" w:lineRule="auto"/>
        <w:ind w:left="0" w:firstLine="709"/>
        <w:jc w:val="both"/>
        <w:textAlignment w:val="baseline"/>
        <w:rPr>
          <w:rFonts w:ascii="Times New Roman" w:hAnsi="Times New Roman" w:cs="Times New Roman"/>
          <w:bCs/>
          <w:sz w:val="28"/>
          <w:szCs w:val="28"/>
        </w:rPr>
      </w:pPr>
      <w:r w:rsidRPr="0061630F">
        <w:rPr>
          <w:rFonts w:ascii="Times New Roman" w:hAnsi="Times New Roman" w:cs="Times New Roman"/>
          <w:color w:val="000000"/>
          <w:sz w:val="28"/>
          <w:szCs w:val="28"/>
          <w:shd w:val="clear" w:color="auto" w:fill="FFFFFF"/>
        </w:rPr>
        <w:t xml:space="preserve">«Каспийские ворота» </w:t>
      </w:r>
      <w:r w:rsidR="0061630F" w:rsidRPr="0061630F">
        <w:rPr>
          <w:rFonts w:ascii="Times New Roman" w:hAnsi="Times New Roman" w:cs="Times New Roman"/>
          <w:color w:val="000000"/>
          <w:sz w:val="28"/>
          <w:szCs w:val="28"/>
          <w:shd w:val="clear" w:color="auto" w:fill="FFFFFF"/>
        </w:rPr>
        <w:t>–</w:t>
      </w:r>
      <w:r w:rsidR="00DF603A" w:rsidRPr="0061630F">
        <w:rPr>
          <w:rFonts w:ascii="Times New Roman" w:hAnsi="Times New Roman" w:cs="Times New Roman"/>
          <w:color w:val="000000"/>
          <w:sz w:val="28"/>
          <w:szCs w:val="28"/>
          <w:shd w:val="clear" w:color="auto" w:fill="FFFFFF"/>
        </w:rPr>
        <w:t xml:space="preserve"> охватывает Мангистаускую область, часть Западно-Казахстанской области, часть Атырауской об</w:t>
      </w:r>
      <w:r w:rsidR="00C06E89" w:rsidRPr="0061630F">
        <w:rPr>
          <w:rFonts w:ascii="Times New Roman" w:hAnsi="Times New Roman" w:cs="Times New Roman"/>
          <w:color w:val="000000"/>
          <w:sz w:val="28"/>
          <w:szCs w:val="28"/>
          <w:shd w:val="clear" w:color="auto" w:fill="FFFFFF"/>
        </w:rPr>
        <w:t>ласти с центром в городе Актау, к основным туристским продуктам которого относятся: исторический, пляжный промышленный, культурный туризм, турне.</w:t>
      </w:r>
    </w:p>
    <w:p w:rsidR="00C06E89" w:rsidRPr="0061630F" w:rsidRDefault="00C06E89" w:rsidP="00C06E89">
      <w:pPr>
        <w:pStyle w:val="a5"/>
        <w:numPr>
          <w:ilvl w:val="0"/>
          <w:numId w:val="25"/>
        </w:numPr>
        <w:shd w:val="clear" w:color="auto" w:fill="FFFFFF"/>
        <w:tabs>
          <w:tab w:val="left" w:pos="1134"/>
        </w:tabs>
        <w:spacing w:after="0" w:line="240" w:lineRule="auto"/>
        <w:ind w:left="0" w:firstLine="709"/>
        <w:jc w:val="both"/>
        <w:textAlignment w:val="baseline"/>
        <w:rPr>
          <w:rFonts w:ascii="Times New Roman" w:hAnsi="Times New Roman" w:cs="Times New Roman"/>
          <w:bCs/>
          <w:sz w:val="28"/>
          <w:szCs w:val="28"/>
        </w:rPr>
      </w:pPr>
      <w:r w:rsidRPr="0061630F">
        <w:rPr>
          <w:rFonts w:ascii="Times New Roman" w:hAnsi="Times New Roman" w:cs="Times New Roman"/>
          <w:color w:val="000000"/>
          <w:sz w:val="28"/>
          <w:szCs w:val="28"/>
          <w:shd w:val="clear" w:color="auto" w:fill="FFFFFF"/>
        </w:rPr>
        <w:t xml:space="preserve">«Единство природы и </w:t>
      </w:r>
      <w:r w:rsidRPr="0061630F">
        <w:rPr>
          <w:rFonts w:ascii="Times New Roman" w:hAnsi="Times New Roman" w:cs="Times New Roman"/>
          <w:sz w:val="28"/>
          <w:szCs w:val="28"/>
          <w:shd w:val="clear" w:color="auto" w:fill="FFFFFF"/>
        </w:rPr>
        <w:t xml:space="preserve">кочевой культуры» </w:t>
      </w:r>
      <w:r w:rsidR="0061630F" w:rsidRPr="0061630F">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 xml:space="preserve"> охватывает Акмолинскую</w:t>
      </w:r>
      <w:r w:rsidR="0024063F" w:rsidRPr="0061630F">
        <w:rPr>
          <w:rFonts w:ascii="Times New Roman" w:hAnsi="Times New Roman" w:cs="Times New Roman"/>
          <w:sz w:val="28"/>
          <w:szCs w:val="28"/>
          <w:shd w:val="clear" w:color="auto" w:fill="FFFFFF"/>
        </w:rPr>
        <w:t xml:space="preserve"> область, Карагандинскую область</w:t>
      </w:r>
      <w:r w:rsidRPr="0061630F">
        <w:rPr>
          <w:rFonts w:ascii="Times New Roman" w:hAnsi="Times New Roman" w:cs="Times New Roman"/>
          <w:sz w:val="28"/>
          <w:szCs w:val="28"/>
          <w:shd w:val="clear" w:color="auto" w:fill="FFFFFF"/>
        </w:rPr>
        <w:t xml:space="preserve">, </w:t>
      </w:r>
      <w:r w:rsidR="0024063F" w:rsidRPr="0061630F">
        <w:rPr>
          <w:rFonts w:ascii="Times New Roman" w:hAnsi="Times New Roman" w:cs="Times New Roman"/>
          <w:sz w:val="28"/>
          <w:szCs w:val="28"/>
          <w:shd w:val="clear" w:color="auto" w:fill="FFFFFF"/>
        </w:rPr>
        <w:t>юго-западную часть Северо-Казахстанской и западную часть Павлодарской областей с центром туркластера в Щучинско-Боровской курортной зоне с ключевыми турпродуктами, как: культурный туризм, развлекательный туризм, турне, санаторно-курортный туризм, СПА туризм, кратковременный отдых, активный отдых.</w:t>
      </w:r>
    </w:p>
    <w:p w:rsidR="00B50BB7" w:rsidRPr="0061630F" w:rsidRDefault="00CD0324" w:rsidP="00B50BB7">
      <w:pPr>
        <w:pStyle w:val="3"/>
        <w:shd w:val="clear" w:color="auto" w:fill="FFFFFF"/>
        <w:spacing w:before="0" w:line="240" w:lineRule="auto"/>
        <w:ind w:firstLine="709"/>
        <w:contextualSpacing/>
        <w:jc w:val="both"/>
        <w:textAlignment w:val="baseline"/>
        <w:rPr>
          <w:rFonts w:ascii="Times New Roman" w:hAnsi="Times New Roman" w:cs="Times New Roman"/>
          <w:b w:val="0"/>
          <w:bCs w:val="0"/>
          <w:color w:val="auto"/>
          <w:sz w:val="28"/>
          <w:szCs w:val="28"/>
        </w:rPr>
      </w:pPr>
      <w:r w:rsidRPr="0061630F">
        <w:rPr>
          <w:rFonts w:ascii="Times New Roman" w:hAnsi="Times New Roman" w:cs="Times New Roman"/>
          <w:b w:val="0"/>
          <w:color w:val="auto"/>
          <w:sz w:val="28"/>
          <w:szCs w:val="28"/>
          <w:lang w:eastAsia="ru-RU"/>
        </w:rPr>
        <w:t>Дальнейшим</w:t>
      </w:r>
      <w:r w:rsidR="00AD3C07" w:rsidRPr="0061630F">
        <w:rPr>
          <w:rFonts w:ascii="Times New Roman" w:hAnsi="Times New Roman" w:cs="Times New Roman"/>
          <w:b w:val="0"/>
          <w:color w:val="auto"/>
          <w:sz w:val="28"/>
          <w:szCs w:val="28"/>
          <w:lang w:eastAsia="ru-RU"/>
        </w:rPr>
        <w:t xml:space="preserve"> инструмент</w:t>
      </w:r>
      <w:r w:rsidRPr="0061630F">
        <w:rPr>
          <w:rFonts w:ascii="Times New Roman" w:hAnsi="Times New Roman" w:cs="Times New Roman"/>
          <w:b w:val="0"/>
          <w:color w:val="auto"/>
          <w:sz w:val="28"/>
          <w:szCs w:val="28"/>
          <w:lang w:eastAsia="ru-RU"/>
        </w:rPr>
        <w:t>ом</w:t>
      </w:r>
      <w:r w:rsidR="00AD3C07" w:rsidRPr="0061630F">
        <w:rPr>
          <w:rFonts w:ascii="Times New Roman" w:hAnsi="Times New Roman" w:cs="Times New Roman"/>
          <w:b w:val="0"/>
          <w:color w:val="auto"/>
          <w:sz w:val="28"/>
          <w:szCs w:val="28"/>
          <w:lang w:eastAsia="ru-RU"/>
        </w:rPr>
        <w:t xml:space="preserve"> реализации </w:t>
      </w:r>
      <w:r w:rsidRPr="0061630F">
        <w:rPr>
          <w:rFonts w:ascii="Times New Roman" w:hAnsi="Times New Roman" w:cs="Times New Roman"/>
          <w:b w:val="0"/>
          <w:color w:val="auto"/>
          <w:sz w:val="28"/>
          <w:szCs w:val="28"/>
          <w:lang w:eastAsia="ru-RU"/>
        </w:rPr>
        <w:t>туристской отрасли страны явилась принятая в 2023 году Концепция развития туристской отрасли Республики Казахстан на 2023-2029 годы, утвержденная в рамках С</w:t>
      </w:r>
      <w:r w:rsidR="00AD3C07" w:rsidRPr="0061630F">
        <w:rPr>
          <w:rFonts w:ascii="Times New Roman" w:hAnsi="Times New Roman" w:cs="Times New Roman"/>
          <w:b w:val="0"/>
          <w:color w:val="auto"/>
          <w:sz w:val="28"/>
          <w:szCs w:val="28"/>
          <w:lang w:eastAsia="ru-RU"/>
        </w:rPr>
        <w:t xml:space="preserve">тратегического плана развития Республики Казахстан </w:t>
      </w:r>
      <w:r w:rsidRPr="0061630F">
        <w:rPr>
          <w:rFonts w:ascii="Times New Roman" w:hAnsi="Times New Roman" w:cs="Times New Roman"/>
          <w:b w:val="0"/>
          <w:color w:val="auto"/>
          <w:sz w:val="28"/>
          <w:szCs w:val="28"/>
          <w:lang w:eastAsia="ru-RU"/>
        </w:rPr>
        <w:t>до 2025 года.</w:t>
      </w:r>
      <w:r w:rsidR="00411F0D" w:rsidRPr="0061630F">
        <w:rPr>
          <w:rFonts w:ascii="Times New Roman" w:hAnsi="Times New Roman" w:cs="Times New Roman"/>
          <w:b w:val="0"/>
          <w:color w:val="auto"/>
          <w:sz w:val="28"/>
          <w:szCs w:val="28"/>
          <w:lang w:eastAsia="ru-RU"/>
        </w:rPr>
        <w:t xml:space="preserve"> Данной Концепцией </w:t>
      </w:r>
      <w:r w:rsidR="00DB5E7C" w:rsidRPr="0061630F">
        <w:rPr>
          <w:rFonts w:ascii="Times New Roman" w:hAnsi="Times New Roman" w:cs="Times New Roman"/>
          <w:b w:val="0"/>
          <w:color w:val="auto"/>
          <w:sz w:val="28"/>
          <w:szCs w:val="28"/>
          <w:lang w:eastAsia="ru-RU"/>
        </w:rPr>
        <w:t xml:space="preserve">ставится цель </w:t>
      </w:r>
      <w:r w:rsidR="00C17F36" w:rsidRPr="0061630F">
        <w:rPr>
          <w:rFonts w:ascii="Times New Roman" w:hAnsi="Times New Roman" w:cs="Times New Roman"/>
          <w:b w:val="0"/>
          <w:color w:val="auto"/>
          <w:sz w:val="28"/>
          <w:szCs w:val="28"/>
          <w:lang w:eastAsia="ru-RU"/>
        </w:rPr>
        <w:t>сделать туризм одним из выгодных видов бизнеса с мультипликативным эффектом для государства-бизнеса-работников; увеличить занятость в туристской отрасли</w:t>
      </w:r>
      <w:r w:rsidR="0073539A" w:rsidRPr="0061630F">
        <w:rPr>
          <w:rFonts w:ascii="Times New Roman" w:hAnsi="Times New Roman" w:cs="Times New Roman"/>
          <w:b w:val="0"/>
          <w:color w:val="auto"/>
          <w:sz w:val="28"/>
          <w:szCs w:val="28"/>
          <w:lang w:eastAsia="ru-RU"/>
        </w:rPr>
        <w:t xml:space="preserve"> до 800 тыс</w:t>
      </w:r>
      <w:r w:rsidR="00BF4362" w:rsidRPr="0061630F">
        <w:rPr>
          <w:rFonts w:ascii="Times New Roman" w:hAnsi="Times New Roman" w:cs="Times New Roman"/>
          <w:b w:val="0"/>
          <w:color w:val="auto"/>
          <w:sz w:val="28"/>
          <w:szCs w:val="28"/>
          <w:lang w:eastAsia="ru-RU"/>
        </w:rPr>
        <w:t>.</w:t>
      </w:r>
      <w:r w:rsidR="0073539A" w:rsidRPr="0061630F">
        <w:rPr>
          <w:rFonts w:ascii="Times New Roman" w:hAnsi="Times New Roman" w:cs="Times New Roman"/>
          <w:b w:val="0"/>
          <w:color w:val="auto"/>
          <w:sz w:val="28"/>
          <w:szCs w:val="28"/>
          <w:lang w:eastAsia="ru-RU"/>
        </w:rPr>
        <w:t xml:space="preserve"> человек; </w:t>
      </w:r>
      <w:r w:rsidR="009B03F2" w:rsidRPr="0061630F">
        <w:rPr>
          <w:rFonts w:ascii="Times New Roman" w:hAnsi="Times New Roman" w:cs="Times New Roman"/>
          <w:b w:val="0"/>
          <w:color w:val="auto"/>
          <w:sz w:val="28"/>
          <w:szCs w:val="28"/>
          <w:lang w:eastAsia="ru-RU"/>
        </w:rPr>
        <w:t>увеличить В</w:t>
      </w:r>
      <w:r w:rsidR="0073539A" w:rsidRPr="0061630F">
        <w:rPr>
          <w:rFonts w:ascii="Times New Roman" w:hAnsi="Times New Roman" w:cs="Times New Roman"/>
          <w:b w:val="0"/>
          <w:color w:val="auto"/>
          <w:sz w:val="28"/>
          <w:szCs w:val="28"/>
          <w:lang w:eastAsia="ru-RU"/>
        </w:rPr>
        <w:t xml:space="preserve">ДС в отрасли </w:t>
      </w:r>
      <w:r w:rsidR="009B03F2" w:rsidRPr="0061630F">
        <w:rPr>
          <w:rFonts w:ascii="Times New Roman" w:hAnsi="Times New Roman" w:cs="Times New Roman"/>
          <w:b w:val="0"/>
          <w:color w:val="auto"/>
          <w:sz w:val="28"/>
          <w:szCs w:val="28"/>
          <w:lang w:eastAsia="ru-RU"/>
        </w:rPr>
        <w:t xml:space="preserve">до </w:t>
      </w:r>
      <w:r w:rsidR="0073539A" w:rsidRPr="0061630F">
        <w:rPr>
          <w:rFonts w:ascii="Times New Roman" w:hAnsi="Times New Roman" w:cs="Times New Roman"/>
          <w:b w:val="0"/>
          <w:color w:val="auto"/>
          <w:sz w:val="28"/>
          <w:szCs w:val="28"/>
          <w:lang w:eastAsia="ru-RU"/>
        </w:rPr>
        <w:t>более 6 трлн</w:t>
      </w:r>
      <w:r w:rsidR="003A32E5">
        <w:rPr>
          <w:rFonts w:ascii="Times New Roman" w:hAnsi="Times New Roman" w:cs="Times New Roman"/>
          <w:b w:val="0"/>
          <w:color w:val="auto"/>
          <w:sz w:val="28"/>
          <w:szCs w:val="28"/>
          <w:lang w:eastAsia="ru-RU"/>
        </w:rPr>
        <w:t>.</w:t>
      </w:r>
      <w:r w:rsidR="0073539A" w:rsidRPr="0061630F">
        <w:rPr>
          <w:rFonts w:ascii="Times New Roman" w:hAnsi="Times New Roman" w:cs="Times New Roman"/>
          <w:b w:val="0"/>
          <w:color w:val="auto"/>
          <w:sz w:val="28"/>
          <w:szCs w:val="28"/>
          <w:lang w:eastAsia="ru-RU"/>
        </w:rPr>
        <w:t xml:space="preserve"> тенге</w:t>
      </w:r>
      <w:r w:rsidR="00EB4866" w:rsidRPr="0061630F">
        <w:rPr>
          <w:rFonts w:ascii="Times New Roman" w:hAnsi="Times New Roman" w:cs="Times New Roman"/>
          <w:b w:val="0"/>
          <w:color w:val="auto"/>
          <w:sz w:val="28"/>
          <w:szCs w:val="28"/>
          <w:lang w:eastAsia="ru-RU"/>
        </w:rPr>
        <w:t xml:space="preserve"> [</w:t>
      </w:r>
      <w:r w:rsidR="000A45A2" w:rsidRPr="0061630F">
        <w:rPr>
          <w:rFonts w:ascii="Times New Roman" w:hAnsi="Times New Roman" w:cs="Times New Roman"/>
          <w:b w:val="0"/>
          <w:bCs w:val="0"/>
          <w:color w:val="auto"/>
          <w:sz w:val="28"/>
          <w:szCs w:val="28"/>
        </w:rPr>
        <w:t>25</w:t>
      </w:r>
      <w:r w:rsidR="00EB4866" w:rsidRPr="0061630F">
        <w:rPr>
          <w:rFonts w:ascii="Times New Roman" w:hAnsi="Times New Roman" w:cs="Times New Roman"/>
          <w:b w:val="0"/>
          <w:color w:val="auto"/>
          <w:sz w:val="28"/>
          <w:szCs w:val="28"/>
          <w:lang w:eastAsia="ru-RU"/>
        </w:rPr>
        <w:t>]</w:t>
      </w:r>
      <w:r w:rsidR="0073539A" w:rsidRPr="0061630F">
        <w:rPr>
          <w:rFonts w:ascii="Times New Roman" w:hAnsi="Times New Roman" w:cs="Times New Roman"/>
          <w:b w:val="0"/>
          <w:color w:val="auto"/>
          <w:sz w:val="28"/>
          <w:szCs w:val="28"/>
          <w:lang w:eastAsia="ru-RU"/>
        </w:rPr>
        <w:t>.</w:t>
      </w:r>
      <w:r w:rsidR="00B50BB7" w:rsidRPr="0061630F">
        <w:rPr>
          <w:rFonts w:ascii="Times New Roman" w:hAnsi="Times New Roman" w:cs="Times New Roman"/>
          <w:b w:val="0"/>
          <w:color w:val="auto"/>
          <w:sz w:val="28"/>
          <w:szCs w:val="28"/>
          <w:lang w:eastAsia="ru-RU"/>
        </w:rPr>
        <w:t xml:space="preserve"> Для этого в рамках Концепции выдвигается необходимость создания и развития инфраструктуры туризма и логистики; создания благоприятного климата, повышения качества сервиса и развития цифровизации; </w:t>
      </w:r>
      <w:r w:rsidR="00B50BB7" w:rsidRPr="0061630F">
        <w:rPr>
          <w:rFonts w:ascii="Times New Roman" w:hAnsi="Times New Roman" w:cs="Times New Roman"/>
          <w:b w:val="0"/>
          <w:bCs w:val="0"/>
          <w:color w:val="auto"/>
          <w:sz w:val="28"/>
          <w:szCs w:val="28"/>
        </w:rPr>
        <w:t xml:space="preserve">продвижения туристского потенциала на региональном и международном уровнях, развития MICE туризма на территории страны. </w:t>
      </w:r>
    </w:p>
    <w:p w:rsidR="00A861C5" w:rsidRPr="0061630F" w:rsidRDefault="00A861C5" w:rsidP="00A861C5">
      <w:pPr>
        <w:pStyle w:val="ab"/>
        <w:shd w:val="clear" w:color="auto" w:fill="FFFFFF"/>
        <w:spacing w:before="0" w:beforeAutospacing="0" w:after="0" w:afterAutospacing="0"/>
        <w:ind w:firstLine="709"/>
        <w:jc w:val="both"/>
        <w:rPr>
          <w:sz w:val="28"/>
          <w:szCs w:val="28"/>
          <w:lang w:eastAsia="ru-RU"/>
        </w:rPr>
      </w:pPr>
      <w:r w:rsidRPr="0061630F">
        <w:rPr>
          <w:sz w:val="28"/>
          <w:szCs w:val="28"/>
          <w:lang w:eastAsia="ru-RU"/>
        </w:rPr>
        <w:t>Изучив концептуальные основы формирования стратегии развития туристской отрасли Казахстана и полученные результаты реализации кластерной политики, важно отметить, что все еще имеются проблемы, препятствующие масштабной реализации кластерного развития казахстанского туризма, среди которых выделяем основные из них:</w:t>
      </w:r>
    </w:p>
    <w:p w:rsidR="00A861C5" w:rsidRPr="0061630F" w:rsidRDefault="00A861C5" w:rsidP="00A861C5">
      <w:pPr>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отсутствие государственной политики, обеспечивающей системный подход и организацию взаимодействия различных уровней исполнительной власти при реализации туристских кластерных проектов и, как следствие, отсутствие организационной и финансовой поддержки кластерных инициатив;</w:t>
      </w:r>
    </w:p>
    <w:p w:rsidR="00A861C5" w:rsidRPr="0061630F" w:rsidRDefault="00A861C5" w:rsidP="00A861C5">
      <w:pPr>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отсутствие эффективной методологической базы, обеспечивающей применение кластерных технологий в туризме;</w:t>
      </w:r>
    </w:p>
    <w:p w:rsidR="00A861C5" w:rsidRPr="0061630F" w:rsidRDefault="00A861C5" w:rsidP="00A861C5">
      <w:pPr>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недостаточно развитая туристская инфраструктура, низкое качество сервиса, недостаточное развитие цифровизации, отсутствие узнаваемого  туристского бренда;</w:t>
      </w:r>
    </w:p>
    <w:p w:rsidR="00A861C5" w:rsidRPr="0061630F" w:rsidRDefault="00A861C5" w:rsidP="00A861C5">
      <w:pPr>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недостаток информированности представителей органов исполнительной власти и бизнеса в вопросах применения кластерного подхода в туризме;</w:t>
      </w:r>
    </w:p>
    <w:p w:rsidR="00CD0321" w:rsidRPr="0061630F" w:rsidRDefault="00A861C5" w:rsidP="00411F0D">
      <w:pPr>
        <w:numPr>
          <w:ilvl w:val="0"/>
          <w:numId w:val="18"/>
        </w:numPr>
        <w:shd w:val="clear" w:color="auto" w:fill="FFFFFF"/>
        <w:tabs>
          <w:tab w:val="left" w:pos="993"/>
        </w:tabs>
        <w:spacing w:after="0" w:line="240" w:lineRule="auto"/>
        <w:ind w:left="0" w:firstLine="709"/>
        <w:jc w:val="both"/>
        <w:textAlignment w:val="baseline"/>
        <w:rPr>
          <w:rFonts w:ascii="Times New Roman" w:hAnsi="Times New Roman" w:cs="Times New Roman"/>
          <w:sz w:val="28"/>
          <w:szCs w:val="28"/>
        </w:rPr>
      </w:pPr>
      <w:r w:rsidRPr="0061630F">
        <w:rPr>
          <w:rFonts w:ascii="Times New Roman" w:eastAsia="Times New Roman" w:hAnsi="Times New Roman" w:cs="Times New Roman"/>
          <w:sz w:val="28"/>
          <w:szCs w:val="28"/>
          <w:lang w:eastAsia="ru-RU"/>
        </w:rPr>
        <w:t>нехватка подготовленных специалистов по вопросам применения туристского кластерного подхода.</w:t>
      </w:r>
    </w:p>
    <w:p w:rsidR="006602E1" w:rsidRPr="0061630F" w:rsidRDefault="00A861C5" w:rsidP="00CD0321">
      <w:pPr>
        <w:shd w:val="clear" w:color="auto" w:fill="FFFFFF"/>
        <w:tabs>
          <w:tab w:val="left" w:pos="993"/>
        </w:tabs>
        <w:spacing w:after="0" w:line="240" w:lineRule="auto"/>
        <w:ind w:firstLine="709"/>
        <w:jc w:val="both"/>
        <w:textAlignment w:val="baseline"/>
        <w:rPr>
          <w:rFonts w:ascii="Times New Roman" w:hAnsi="Times New Roman" w:cs="Times New Roman"/>
          <w:sz w:val="28"/>
          <w:szCs w:val="28"/>
        </w:rPr>
      </w:pPr>
      <w:r w:rsidRPr="0061630F">
        <w:rPr>
          <w:rFonts w:ascii="Times New Roman" w:hAnsi="Times New Roman" w:cs="Times New Roman"/>
          <w:sz w:val="28"/>
          <w:szCs w:val="28"/>
          <w:lang w:eastAsia="ru-RU"/>
        </w:rPr>
        <w:t>Сохраняющиеся проблемы в сфере кластерного развития туризма требуют более глубоких исследований, в том числе на основе применения различных методов исследования, поскольку не до конца изученным</w:t>
      </w:r>
      <w:r w:rsidR="007837FD" w:rsidRPr="0061630F">
        <w:rPr>
          <w:rFonts w:ascii="Times New Roman" w:hAnsi="Times New Roman" w:cs="Times New Roman"/>
          <w:sz w:val="28"/>
          <w:szCs w:val="28"/>
          <w:lang w:eastAsia="ru-RU"/>
        </w:rPr>
        <w:t>и</w:t>
      </w:r>
      <w:r w:rsidRPr="0061630F">
        <w:rPr>
          <w:rFonts w:ascii="Times New Roman" w:hAnsi="Times New Roman" w:cs="Times New Roman"/>
          <w:sz w:val="28"/>
          <w:szCs w:val="28"/>
          <w:lang w:eastAsia="ru-RU"/>
        </w:rPr>
        <w:t xml:space="preserve"> остаются вопросы исследования концептуальных основ формирования стратегии кластерного развития туризма Казахстана и взаимодействия институтов, организаций и предприятий в рамках туристского кластера.     </w:t>
      </w:r>
      <w:r w:rsidR="00B50BB7" w:rsidRPr="0061630F">
        <w:rPr>
          <w:rFonts w:ascii="Times New Roman" w:hAnsi="Times New Roman" w:cs="Times New Roman"/>
          <w:sz w:val="28"/>
          <w:szCs w:val="28"/>
          <w:lang w:eastAsia="ru-RU"/>
        </w:rPr>
        <w:t xml:space="preserve"> </w:t>
      </w:r>
    </w:p>
    <w:p w:rsidR="00CD0324" w:rsidRPr="0061630F" w:rsidRDefault="00066C58" w:rsidP="00411F0D">
      <w:pPr>
        <w:pStyle w:val="ab"/>
        <w:spacing w:before="0" w:beforeAutospacing="0" w:after="0" w:afterAutospacing="0"/>
        <w:ind w:firstLine="709"/>
        <w:jc w:val="both"/>
        <w:rPr>
          <w:sz w:val="28"/>
          <w:szCs w:val="28"/>
          <w:lang w:eastAsia="ru-RU"/>
        </w:rPr>
      </w:pPr>
      <w:r w:rsidRPr="0061630F">
        <w:rPr>
          <w:sz w:val="28"/>
          <w:szCs w:val="28"/>
          <w:lang w:eastAsia="ru-RU"/>
        </w:rPr>
        <w:t xml:space="preserve">Изучив весь пакет нормативно-правовых актов по кластерному развитию туризма, и делая упор на Концепцию развития туристской отрасли на 2023-2029 годы, как </w:t>
      </w:r>
      <w:r w:rsidR="00DA7A35" w:rsidRPr="0061630F">
        <w:rPr>
          <w:sz w:val="28"/>
          <w:szCs w:val="28"/>
          <w:lang w:eastAsia="ru-RU"/>
        </w:rPr>
        <w:t>основного</w:t>
      </w:r>
      <w:r w:rsidR="007446B9" w:rsidRPr="0061630F">
        <w:rPr>
          <w:sz w:val="28"/>
          <w:szCs w:val="28"/>
          <w:lang w:eastAsia="ru-RU"/>
        </w:rPr>
        <w:t xml:space="preserve"> и более актуализированного </w:t>
      </w:r>
      <w:r w:rsidR="00DA7A35" w:rsidRPr="0061630F">
        <w:rPr>
          <w:sz w:val="28"/>
          <w:szCs w:val="28"/>
          <w:lang w:eastAsia="ru-RU"/>
        </w:rPr>
        <w:t xml:space="preserve">программного документа, определяющим задачи туристской отрасли, </w:t>
      </w:r>
      <w:r w:rsidRPr="0061630F">
        <w:rPr>
          <w:sz w:val="28"/>
          <w:szCs w:val="28"/>
          <w:lang w:eastAsia="ru-RU"/>
        </w:rPr>
        <w:t>имеет место выявлени</w:t>
      </w:r>
      <w:r w:rsidR="00D1562D" w:rsidRPr="0061630F">
        <w:rPr>
          <w:sz w:val="28"/>
          <w:szCs w:val="28"/>
          <w:lang w:eastAsia="ru-RU"/>
        </w:rPr>
        <w:t>е</w:t>
      </w:r>
      <w:r w:rsidRPr="0061630F">
        <w:rPr>
          <w:sz w:val="28"/>
          <w:szCs w:val="28"/>
          <w:lang w:eastAsia="ru-RU"/>
        </w:rPr>
        <w:t xml:space="preserve"> уровня достижения прогнозных значений Концепции</w:t>
      </w:r>
      <w:r w:rsidR="00D1562D" w:rsidRPr="0061630F">
        <w:rPr>
          <w:sz w:val="28"/>
          <w:szCs w:val="28"/>
          <w:lang w:eastAsia="ru-RU"/>
        </w:rPr>
        <w:t xml:space="preserve">, поскольку </w:t>
      </w:r>
      <w:r w:rsidR="00D45CFD" w:rsidRPr="0061630F">
        <w:rPr>
          <w:sz w:val="28"/>
          <w:szCs w:val="28"/>
          <w:lang w:eastAsia="ru-RU"/>
        </w:rPr>
        <w:t>такая экспертная оценка позволяет оценить, насколько эффективно будут реализованы стратегические цели и планы в туристской отрасли к заданной дате (в нашем случае – к 2029 году).</w:t>
      </w:r>
    </w:p>
    <w:p w:rsidR="00D45CFD" w:rsidRPr="0061630F" w:rsidRDefault="00686F15" w:rsidP="00F96D7E">
      <w:pPr>
        <w:pStyle w:val="1"/>
        <w:spacing w:before="0" w:line="240" w:lineRule="auto"/>
        <w:ind w:firstLine="709"/>
        <w:jc w:val="both"/>
        <w:textAlignment w:val="baseline"/>
        <w:rPr>
          <w:rFonts w:ascii="Times New Roman" w:hAnsi="Times New Roman" w:cs="Times New Roman"/>
          <w:color w:val="auto"/>
          <w:sz w:val="28"/>
          <w:szCs w:val="28"/>
          <w:lang w:eastAsia="ru-RU"/>
        </w:rPr>
      </w:pPr>
      <w:r w:rsidRPr="0061630F">
        <w:rPr>
          <w:rFonts w:ascii="Times New Roman" w:hAnsi="Times New Roman" w:cs="Times New Roman"/>
          <w:color w:val="auto"/>
          <w:sz w:val="28"/>
          <w:szCs w:val="28"/>
          <w:lang w:eastAsia="ru-RU"/>
        </w:rPr>
        <w:t xml:space="preserve">Но, так как Концепция развития туристской отрасли на 2023-2029 годы приступила к своей реализации в 2023 году, и поскольку невозможно провести анализ фактически выполненных показателей, анализ проведен на основе Концепции </w:t>
      </w:r>
      <w:r w:rsidRPr="0061630F">
        <w:rPr>
          <w:rFonts w:ascii="Times New Roman" w:hAnsi="Times New Roman" w:cs="Times New Roman"/>
          <w:bCs/>
          <w:color w:val="auto"/>
          <w:sz w:val="28"/>
          <w:szCs w:val="28"/>
        </w:rPr>
        <w:t xml:space="preserve">развития туристской отрасли Республики Казахстан до 2023 года </w:t>
      </w:r>
      <w:r w:rsidR="00F96D7E" w:rsidRPr="0061630F">
        <w:rPr>
          <w:rFonts w:ascii="Times New Roman" w:hAnsi="Times New Roman" w:cs="Times New Roman"/>
          <w:bCs/>
          <w:color w:val="auto"/>
          <w:sz w:val="28"/>
          <w:szCs w:val="28"/>
        </w:rPr>
        <w:t xml:space="preserve">(таблица </w:t>
      </w:r>
      <w:r w:rsidR="00BD6E28" w:rsidRPr="0061630F">
        <w:rPr>
          <w:rFonts w:ascii="Times New Roman" w:hAnsi="Times New Roman" w:cs="Times New Roman"/>
          <w:bCs/>
          <w:color w:val="auto"/>
          <w:sz w:val="28"/>
          <w:szCs w:val="28"/>
        </w:rPr>
        <w:t>4</w:t>
      </w:r>
      <w:r w:rsidR="00F96D7E" w:rsidRPr="0061630F">
        <w:rPr>
          <w:rFonts w:ascii="Times New Roman" w:hAnsi="Times New Roman" w:cs="Times New Roman"/>
          <w:bCs/>
          <w:color w:val="auto"/>
          <w:sz w:val="28"/>
          <w:szCs w:val="28"/>
        </w:rPr>
        <w:t>)</w:t>
      </w:r>
      <w:r w:rsidR="001F493C" w:rsidRPr="0061630F">
        <w:rPr>
          <w:rFonts w:ascii="Times New Roman" w:hAnsi="Times New Roman" w:cs="Times New Roman"/>
          <w:bCs/>
          <w:color w:val="auto"/>
          <w:sz w:val="28"/>
          <w:szCs w:val="28"/>
        </w:rPr>
        <w:t>, где п</w:t>
      </w:r>
      <w:r w:rsidR="001F493C" w:rsidRPr="0061630F">
        <w:rPr>
          <w:rFonts w:ascii="Times New Roman" w:hAnsi="Times New Roman" w:cs="Times New Roman"/>
          <w:color w:val="auto"/>
          <w:sz w:val="28"/>
          <w:szCs w:val="28"/>
          <w:lang w:eastAsia="ru-RU"/>
        </w:rPr>
        <w:t xml:space="preserve">оказатели, указанные в таблице, взяты из данной Концепции.  </w:t>
      </w:r>
    </w:p>
    <w:p w:rsidR="00854448" w:rsidRPr="0061630F" w:rsidRDefault="00854448" w:rsidP="00C60D62">
      <w:pPr>
        <w:spacing w:after="0" w:line="240" w:lineRule="auto"/>
        <w:rPr>
          <w:rFonts w:ascii="Times New Roman" w:hAnsi="Times New Roman" w:cs="Times New Roman"/>
          <w:sz w:val="28"/>
          <w:szCs w:val="28"/>
          <w:lang w:eastAsia="ru-RU"/>
        </w:rPr>
      </w:pPr>
    </w:p>
    <w:p w:rsidR="00BB654D" w:rsidRPr="0061630F" w:rsidRDefault="00BB654D" w:rsidP="00BB654D">
      <w:pPr>
        <w:spacing w:after="0" w:line="240" w:lineRule="auto"/>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Таблица 4 –</w:t>
      </w:r>
      <w:r w:rsidRPr="0061630F">
        <w:rPr>
          <w:rFonts w:ascii="Times New Roman" w:hAnsi="Times New Roman" w:cs="Times New Roman"/>
          <w:bCs/>
          <w:sz w:val="28"/>
          <w:szCs w:val="28"/>
        </w:rPr>
        <w:t xml:space="preserve"> Фактические показатели </w:t>
      </w:r>
      <w:r w:rsidRPr="0061630F">
        <w:rPr>
          <w:rFonts w:ascii="Times New Roman" w:hAnsi="Times New Roman" w:cs="Times New Roman"/>
          <w:sz w:val="28"/>
          <w:szCs w:val="28"/>
          <w:lang w:eastAsia="ru-RU"/>
        </w:rPr>
        <w:t>развития туристской деятельности</w:t>
      </w:r>
      <w:r w:rsidRPr="0061630F">
        <w:rPr>
          <w:rFonts w:ascii="Times New Roman" w:hAnsi="Times New Roman" w:cs="Times New Roman"/>
          <w:bCs/>
          <w:sz w:val="28"/>
          <w:szCs w:val="28"/>
        </w:rPr>
        <w:t xml:space="preserve"> РК и </w:t>
      </w:r>
      <w:r w:rsidRPr="0061630F">
        <w:rPr>
          <w:rFonts w:ascii="Times New Roman" w:hAnsi="Times New Roman" w:cs="Times New Roman"/>
          <w:sz w:val="28"/>
          <w:szCs w:val="28"/>
          <w:lang w:eastAsia="ru-RU"/>
        </w:rPr>
        <w:t xml:space="preserve"> плановые показатели в рамках исполнения Концепции </w:t>
      </w:r>
      <w:r w:rsidRPr="0061630F">
        <w:rPr>
          <w:rFonts w:ascii="Times New Roman" w:hAnsi="Times New Roman" w:cs="Times New Roman"/>
          <w:bCs/>
          <w:sz w:val="28"/>
          <w:szCs w:val="28"/>
        </w:rPr>
        <w:t>развития туристской отрасли Республики Казахстан на 2019-2025 годы</w:t>
      </w:r>
    </w:p>
    <w:p w:rsidR="00BB654D" w:rsidRPr="003A32E5" w:rsidRDefault="00BB654D" w:rsidP="00BB654D">
      <w:pPr>
        <w:spacing w:after="0" w:line="240" w:lineRule="auto"/>
        <w:rPr>
          <w:rFonts w:ascii="Times New Roman" w:hAnsi="Times New Roman" w:cs="Times New Roman"/>
          <w:sz w:val="16"/>
          <w:szCs w:val="16"/>
          <w:lang w:eastAsia="ru-RU"/>
        </w:rPr>
      </w:pPr>
    </w:p>
    <w:tbl>
      <w:tblPr>
        <w:tblStyle w:val="a8"/>
        <w:tblW w:w="9495" w:type="dxa"/>
        <w:tblInd w:w="108" w:type="dxa"/>
        <w:tblLayout w:type="fixed"/>
        <w:tblLook w:val="04A0" w:firstRow="1" w:lastRow="0" w:firstColumn="1" w:lastColumn="0" w:noHBand="0" w:noVBand="1"/>
      </w:tblPr>
      <w:tblGrid>
        <w:gridCol w:w="3969"/>
        <w:gridCol w:w="1698"/>
        <w:gridCol w:w="1134"/>
        <w:gridCol w:w="1134"/>
        <w:gridCol w:w="1560"/>
      </w:tblGrid>
      <w:tr w:rsidR="00BB654D" w:rsidRPr="0061630F" w:rsidTr="00876284">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Показатели</w:t>
            </w: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Единица измерения</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BB654D" w:rsidRPr="00876284" w:rsidRDefault="00BB654D" w:rsidP="00876284">
            <w:pPr>
              <w:ind w:left="-78"/>
              <w:jc w:val="center"/>
              <w:rPr>
                <w:rFonts w:ascii="Times New Roman" w:hAnsi="Times New Roman" w:cs="Times New Roman"/>
                <w:sz w:val="24"/>
                <w:szCs w:val="24"/>
                <w:lang w:val="en-US" w:eastAsia="ru-RU"/>
              </w:rPr>
            </w:pPr>
            <w:r w:rsidRPr="0061630F">
              <w:rPr>
                <w:rFonts w:ascii="Times New Roman" w:hAnsi="Times New Roman" w:cs="Times New Roman"/>
                <w:sz w:val="24"/>
                <w:szCs w:val="24"/>
                <w:lang w:eastAsia="ru-RU"/>
              </w:rPr>
              <w:t>на 2022 год (согласно Концепции)</w:t>
            </w:r>
            <w:r w:rsidR="00876284">
              <w:rPr>
                <w:rFonts w:ascii="Times New Roman" w:hAnsi="Times New Roman" w:cs="Times New Roman"/>
                <w:sz w:val="24"/>
                <w:szCs w:val="24"/>
                <w:lang w:val="en-US" w:eastAsia="ru-RU"/>
              </w:rPr>
              <w:t>*</w:t>
            </w:r>
          </w:p>
        </w:tc>
      </w:tr>
      <w:tr w:rsidR="00BB654D" w:rsidRPr="0061630F" w:rsidTr="00876284">
        <w:tc>
          <w:tcPr>
            <w:tcW w:w="3969" w:type="dxa"/>
            <w:vMerge/>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факт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3A32E5"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о</w:t>
            </w:r>
            <w:r w:rsidR="00BB654D" w:rsidRPr="0061630F">
              <w:rPr>
                <w:rFonts w:ascii="Times New Roman" w:hAnsi="Times New Roman" w:cs="Times New Roman"/>
                <w:sz w:val="24"/>
                <w:szCs w:val="24"/>
                <w:lang w:eastAsia="ru-RU"/>
              </w:rPr>
              <w:t>тклонение, раз / %</w:t>
            </w:r>
          </w:p>
        </w:tc>
      </w:tr>
      <w:tr w:rsidR="00BB654D" w:rsidRPr="0061630F" w:rsidTr="00876284">
        <w:tc>
          <w:tcPr>
            <w:tcW w:w="3969" w:type="dxa"/>
            <w:tcBorders>
              <w:top w:val="single" w:sz="4" w:space="0" w:color="auto"/>
              <w:left w:val="single" w:sz="4" w:space="0" w:color="auto"/>
              <w:bottom w:val="single" w:sz="4" w:space="0" w:color="auto"/>
              <w:right w:val="single" w:sz="4" w:space="0" w:color="auto"/>
            </w:tcBorders>
            <w:hideMark/>
          </w:tcPr>
          <w:p w:rsidR="00BB654D" w:rsidRPr="0061630F" w:rsidRDefault="00BB654D">
            <w:pP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Выпуск услуг по проживанию и питанию</w:t>
            </w:r>
          </w:p>
        </w:tc>
        <w:tc>
          <w:tcPr>
            <w:tcW w:w="1698"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3A32E5"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млрд</w:t>
            </w:r>
            <w:r>
              <w:rPr>
                <w:rFonts w:ascii="Times New Roman" w:hAnsi="Times New Roman" w:cs="Times New Roman"/>
                <w:sz w:val="24"/>
                <w:szCs w:val="24"/>
                <w:lang w:eastAsia="ru-RU"/>
              </w:rPr>
              <w:t>.</w:t>
            </w:r>
            <w:r w:rsidRPr="0061630F">
              <w:rPr>
                <w:rFonts w:ascii="Times New Roman" w:hAnsi="Times New Roman" w:cs="Times New Roman"/>
                <w:sz w:val="24"/>
                <w:szCs w:val="24"/>
                <w:lang w:eastAsia="ru-RU"/>
              </w:rPr>
              <w:t xml:space="preserve"> тенге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644,3</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 в 3 раза</w:t>
            </w:r>
          </w:p>
        </w:tc>
      </w:tr>
      <w:tr w:rsidR="00BB654D" w:rsidRPr="0061630F" w:rsidTr="00876284">
        <w:tc>
          <w:tcPr>
            <w:tcW w:w="3969" w:type="dxa"/>
            <w:tcBorders>
              <w:top w:val="single" w:sz="4" w:space="0" w:color="auto"/>
              <w:left w:val="single" w:sz="4" w:space="0" w:color="auto"/>
              <w:bottom w:val="single" w:sz="4" w:space="0" w:color="auto"/>
              <w:right w:val="single" w:sz="4" w:space="0" w:color="auto"/>
            </w:tcBorders>
            <w:hideMark/>
          </w:tcPr>
          <w:p w:rsidR="00BB654D" w:rsidRPr="0061630F" w:rsidRDefault="00BB654D">
            <w:pPr>
              <w:rPr>
                <w:rFonts w:ascii="Times New Roman" w:hAnsi="Times New Roman" w:cs="Times New Roman"/>
                <w:sz w:val="24"/>
                <w:szCs w:val="24"/>
                <w:lang w:eastAsia="ru-RU"/>
              </w:rPr>
            </w:pPr>
            <w:r w:rsidRPr="0061630F">
              <w:rPr>
                <w:rFonts w:ascii="Times New Roman" w:hAnsi="Times New Roman" w:cs="Times New Roman"/>
                <w:color w:val="000000"/>
                <w:sz w:val="24"/>
                <w:szCs w:val="24"/>
                <w:shd w:val="clear" w:color="auto" w:fill="FFFFFF"/>
              </w:rPr>
              <w:t>Количество внутренних посетителей</w:t>
            </w:r>
          </w:p>
        </w:tc>
        <w:tc>
          <w:tcPr>
            <w:tcW w:w="1698"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3A32E5"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млн</w:t>
            </w:r>
            <w:r>
              <w:rPr>
                <w:rFonts w:ascii="Times New Roman" w:hAnsi="Times New Roman" w:cs="Times New Roman"/>
                <w:sz w:val="24"/>
                <w:szCs w:val="24"/>
                <w:lang w:eastAsia="ru-RU"/>
              </w:rPr>
              <w:t>.</w:t>
            </w:r>
            <w:r w:rsidRPr="0061630F">
              <w:rPr>
                <w:rFonts w:ascii="Times New Roman" w:hAnsi="Times New Roman" w:cs="Times New Roman"/>
                <w:sz w:val="24"/>
                <w:szCs w:val="24"/>
                <w:lang w:eastAsia="ru-RU"/>
              </w:rPr>
              <w:t xml:space="preserve">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8,6</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+43,3%</w:t>
            </w:r>
          </w:p>
        </w:tc>
      </w:tr>
      <w:tr w:rsidR="00BB654D" w:rsidRPr="0061630F" w:rsidTr="00876284">
        <w:tc>
          <w:tcPr>
            <w:tcW w:w="3969" w:type="dxa"/>
            <w:tcBorders>
              <w:top w:val="single" w:sz="4" w:space="0" w:color="auto"/>
              <w:left w:val="single" w:sz="4" w:space="0" w:color="auto"/>
              <w:bottom w:val="single" w:sz="4" w:space="0" w:color="auto"/>
              <w:right w:val="single" w:sz="4" w:space="0" w:color="auto"/>
            </w:tcBorders>
            <w:hideMark/>
          </w:tcPr>
          <w:p w:rsidR="00BB654D" w:rsidRPr="0061630F" w:rsidRDefault="00BB654D">
            <w:pPr>
              <w:rPr>
                <w:rFonts w:ascii="Times New Roman" w:hAnsi="Times New Roman" w:cs="Times New Roman"/>
                <w:sz w:val="24"/>
                <w:szCs w:val="24"/>
                <w:lang w:eastAsia="ru-RU"/>
              </w:rPr>
            </w:pPr>
            <w:r w:rsidRPr="0061630F">
              <w:rPr>
                <w:rFonts w:ascii="Times New Roman" w:hAnsi="Times New Roman" w:cs="Times New Roman"/>
                <w:sz w:val="24"/>
                <w:szCs w:val="24"/>
                <w:shd w:val="clear" w:color="auto" w:fill="FFFFFF"/>
              </w:rPr>
              <w:t>Количество въездных посетителей</w:t>
            </w:r>
          </w:p>
        </w:tc>
        <w:tc>
          <w:tcPr>
            <w:tcW w:w="1698"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3A32E5"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млн</w:t>
            </w:r>
            <w:r>
              <w:rPr>
                <w:rFonts w:ascii="Times New Roman" w:hAnsi="Times New Roman" w:cs="Times New Roman"/>
                <w:sz w:val="24"/>
                <w:szCs w:val="24"/>
                <w:lang w:eastAsia="ru-RU"/>
              </w:rPr>
              <w:t>.</w:t>
            </w:r>
            <w:r w:rsidRPr="0061630F">
              <w:rPr>
                <w:rFonts w:ascii="Times New Roman" w:hAnsi="Times New Roman" w:cs="Times New Roman"/>
                <w:sz w:val="24"/>
                <w:szCs w:val="24"/>
                <w:lang w:eastAsia="ru-RU"/>
              </w:rPr>
              <w:t xml:space="preserve">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-44,7%</w:t>
            </w:r>
          </w:p>
        </w:tc>
      </w:tr>
      <w:tr w:rsidR="00BB654D" w:rsidRPr="0061630F" w:rsidTr="00876284">
        <w:tc>
          <w:tcPr>
            <w:tcW w:w="3969" w:type="dxa"/>
            <w:tcBorders>
              <w:top w:val="single" w:sz="4" w:space="0" w:color="auto"/>
              <w:left w:val="single" w:sz="4" w:space="0" w:color="auto"/>
              <w:bottom w:val="single" w:sz="4" w:space="0" w:color="auto"/>
              <w:right w:val="single" w:sz="4" w:space="0" w:color="auto"/>
            </w:tcBorders>
            <w:hideMark/>
          </w:tcPr>
          <w:p w:rsidR="00BB654D" w:rsidRPr="0061630F" w:rsidRDefault="00BB654D">
            <w:pPr>
              <w:rPr>
                <w:rFonts w:ascii="Times New Roman" w:hAnsi="Times New Roman" w:cs="Times New Roman"/>
                <w:sz w:val="24"/>
                <w:szCs w:val="24"/>
                <w:shd w:val="clear" w:color="auto" w:fill="FFFFFF"/>
              </w:rPr>
            </w:pPr>
            <w:r w:rsidRPr="0061630F">
              <w:rPr>
                <w:rFonts w:ascii="Times New Roman" w:hAnsi="Times New Roman" w:cs="Times New Roman"/>
                <w:sz w:val="24"/>
                <w:szCs w:val="24"/>
                <w:shd w:val="clear" w:color="auto" w:fill="FFFFFF"/>
              </w:rPr>
              <w:t>Объем инвестиций в основной капитал</w:t>
            </w:r>
          </w:p>
        </w:tc>
        <w:tc>
          <w:tcPr>
            <w:tcW w:w="1698"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3A32E5"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млрд</w:t>
            </w:r>
            <w:r>
              <w:rPr>
                <w:rFonts w:ascii="Times New Roman" w:hAnsi="Times New Roman" w:cs="Times New Roman"/>
                <w:sz w:val="24"/>
                <w:szCs w:val="24"/>
                <w:lang w:eastAsia="ru-RU"/>
              </w:rPr>
              <w:t>.</w:t>
            </w:r>
            <w:r w:rsidRPr="0061630F">
              <w:rPr>
                <w:rFonts w:ascii="Times New Roman" w:hAnsi="Times New Roman" w:cs="Times New Roman"/>
                <w:sz w:val="24"/>
                <w:szCs w:val="24"/>
                <w:lang w:eastAsia="ru-RU"/>
              </w:rPr>
              <w:t xml:space="preserve"> тенге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2115,1</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+в 4,9 раза</w:t>
            </w:r>
          </w:p>
        </w:tc>
      </w:tr>
      <w:tr w:rsidR="00BB654D" w:rsidRPr="0061630F" w:rsidTr="00876284">
        <w:tc>
          <w:tcPr>
            <w:tcW w:w="3969" w:type="dxa"/>
            <w:tcBorders>
              <w:top w:val="single" w:sz="4" w:space="0" w:color="auto"/>
              <w:left w:val="single" w:sz="4" w:space="0" w:color="auto"/>
              <w:bottom w:val="single" w:sz="4" w:space="0" w:color="auto"/>
              <w:right w:val="single" w:sz="4" w:space="0" w:color="auto"/>
            </w:tcBorders>
            <w:hideMark/>
          </w:tcPr>
          <w:p w:rsidR="00BB654D" w:rsidRPr="0061630F" w:rsidRDefault="00BB654D">
            <w:pPr>
              <w:rPr>
                <w:rFonts w:ascii="Times New Roman" w:hAnsi="Times New Roman" w:cs="Times New Roman"/>
                <w:sz w:val="24"/>
                <w:szCs w:val="24"/>
                <w:shd w:val="clear" w:color="auto" w:fill="FFFFFF"/>
              </w:rPr>
            </w:pPr>
            <w:r w:rsidRPr="0061630F">
              <w:rPr>
                <w:rFonts w:ascii="Times New Roman" w:hAnsi="Times New Roman" w:cs="Times New Roman"/>
                <w:sz w:val="24"/>
                <w:szCs w:val="24"/>
                <w:shd w:val="clear" w:color="auto" w:fill="FFFFFF"/>
              </w:rPr>
              <w:t>Количество занятых в туристской отрасли</w:t>
            </w:r>
          </w:p>
        </w:tc>
        <w:tc>
          <w:tcPr>
            <w:tcW w:w="1698"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тыс. чел.</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560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463</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654D" w:rsidRPr="0061630F" w:rsidRDefault="00BB654D" w:rsidP="003A32E5">
            <w:pPr>
              <w:jc w:val="center"/>
              <w:rPr>
                <w:rFonts w:ascii="Times New Roman" w:hAnsi="Times New Roman" w:cs="Times New Roman"/>
                <w:sz w:val="24"/>
                <w:szCs w:val="24"/>
                <w:lang w:eastAsia="ru-RU"/>
              </w:rPr>
            </w:pPr>
            <w:r w:rsidRPr="0061630F">
              <w:rPr>
                <w:rFonts w:ascii="Times New Roman" w:hAnsi="Times New Roman" w:cs="Times New Roman"/>
                <w:sz w:val="24"/>
                <w:szCs w:val="24"/>
                <w:lang w:eastAsia="ru-RU"/>
              </w:rPr>
              <w:t>-17,3%</w:t>
            </w:r>
          </w:p>
        </w:tc>
      </w:tr>
      <w:tr w:rsidR="00BB654D" w:rsidRPr="0061630F" w:rsidTr="00876284">
        <w:tc>
          <w:tcPr>
            <w:tcW w:w="9495" w:type="dxa"/>
            <w:gridSpan w:val="5"/>
            <w:tcBorders>
              <w:top w:val="single" w:sz="4" w:space="0" w:color="auto"/>
              <w:left w:val="single" w:sz="4" w:space="0" w:color="auto"/>
              <w:bottom w:val="single" w:sz="4" w:space="0" w:color="auto"/>
              <w:right w:val="single" w:sz="4" w:space="0" w:color="auto"/>
            </w:tcBorders>
            <w:hideMark/>
          </w:tcPr>
          <w:p w:rsidR="003A32E5" w:rsidRPr="00876284" w:rsidRDefault="003A32E5">
            <w:pPr>
              <w:ind w:firstLine="709"/>
              <w:jc w:val="both"/>
              <w:rPr>
                <w:rFonts w:ascii="Times New Roman" w:hAnsi="Times New Roman" w:cs="Times New Roman"/>
                <w:sz w:val="24"/>
                <w:szCs w:val="24"/>
                <w:lang w:eastAsia="ru-RU"/>
              </w:rPr>
            </w:pPr>
            <w:r w:rsidRPr="00876284">
              <w:rPr>
                <w:rFonts w:ascii="Times New Roman" w:hAnsi="Times New Roman" w:cs="Times New Roman"/>
                <w:sz w:val="24"/>
                <w:szCs w:val="24"/>
                <w:lang w:eastAsia="ru-RU"/>
              </w:rPr>
              <w:t>* – определено расчётным путем</w:t>
            </w:r>
          </w:p>
          <w:p w:rsidR="00BB654D" w:rsidRPr="0061630F" w:rsidRDefault="00BB654D" w:rsidP="00CE50D4">
            <w:pPr>
              <w:ind w:firstLine="709"/>
              <w:jc w:val="both"/>
              <w:rPr>
                <w:rFonts w:ascii="Times New Roman" w:hAnsi="Times New Roman" w:cs="Times New Roman"/>
                <w:sz w:val="24"/>
                <w:szCs w:val="24"/>
                <w:lang w:eastAsia="ru-RU"/>
              </w:rPr>
            </w:pPr>
            <w:r w:rsidRPr="0061630F">
              <w:rPr>
                <w:rFonts w:ascii="Times New Roman" w:hAnsi="Times New Roman" w:cs="Times New Roman"/>
                <w:sz w:val="24"/>
                <w:szCs w:val="24"/>
                <w:lang w:eastAsia="ru-RU"/>
              </w:rPr>
              <w:t>Примечание</w:t>
            </w:r>
            <w:r w:rsidR="003A32E5">
              <w:rPr>
                <w:rFonts w:ascii="Times New Roman" w:hAnsi="Times New Roman" w:cs="Times New Roman"/>
                <w:sz w:val="24"/>
                <w:szCs w:val="24"/>
                <w:lang w:eastAsia="ru-RU"/>
              </w:rPr>
              <w:t xml:space="preserve"> – </w:t>
            </w:r>
            <w:r w:rsidRPr="0061630F">
              <w:rPr>
                <w:rFonts w:ascii="Times New Roman" w:hAnsi="Times New Roman" w:cs="Times New Roman"/>
                <w:sz w:val="24"/>
                <w:szCs w:val="24"/>
                <w:lang w:eastAsia="ru-RU"/>
              </w:rPr>
              <w:t>Составлено по источникам [</w:t>
            </w:r>
            <w:r w:rsidRPr="0061630F">
              <w:rPr>
                <w:rFonts w:ascii="Times New Roman" w:hAnsi="Times New Roman" w:cs="Times New Roman"/>
                <w:sz w:val="24"/>
                <w:szCs w:val="24"/>
                <w:shd w:val="clear" w:color="auto" w:fill="FFFFFF"/>
              </w:rPr>
              <w:t>3</w:t>
            </w:r>
            <w:r w:rsidRPr="0061630F">
              <w:rPr>
                <w:rFonts w:ascii="Times New Roman" w:hAnsi="Times New Roman" w:cs="Times New Roman"/>
                <w:sz w:val="24"/>
                <w:szCs w:val="24"/>
                <w:lang w:eastAsia="ru-RU"/>
              </w:rPr>
              <w:t>; 68]</w:t>
            </w:r>
          </w:p>
        </w:tc>
      </w:tr>
    </w:tbl>
    <w:p w:rsidR="00BB654D" w:rsidRPr="0061630F" w:rsidRDefault="00BB654D" w:rsidP="00BB654D">
      <w:pPr>
        <w:spacing w:after="0" w:line="240" w:lineRule="auto"/>
        <w:rPr>
          <w:rFonts w:ascii="Times New Roman" w:hAnsi="Times New Roman" w:cs="Times New Roman"/>
          <w:sz w:val="28"/>
          <w:szCs w:val="28"/>
          <w:lang w:eastAsia="ru-RU"/>
        </w:rPr>
      </w:pPr>
    </w:p>
    <w:p w:rsidR="00BB654D" w:rsidRPr="0061630F" w:rsidRDefault="00BB654D" w:rsidP="00BB654D">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Согласно данным таблицы 4, планировалось увеличить выпуск услуг по проживанию и питанию на 210 млрд</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тенге в 2022 году, фактически в 2022 году он составил 644,3 млрд</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тенге. Фактически на 2022 год наблюдается перевыполнение порядка более, чем в 3 раза, что является положительным фактом в развитии сервиса туруслуг. </w:t>
      </w:r>
    </w:p>
    <w:p w:rsidR="00BB654D" w:rsidRPr="0061630F" w:rsidRDefault="00BB654D" w:rsidP="00BB654D">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Количество внутренних посетителей планировалось увеличить до 6 млн</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человек в 2022 году</w:t>
      </w:r>
      <w:r w:rsidR="003A32E5">
        <w:rPr>
          <w:rFonts w:ascii="Times New Roman" w:hAnsi="Times New Roman" w:cs="Times New Roman"/>
          <w:sz w:val="28"/>
          <w:szCs w:val="28"/>
          <w:lang w:eastAsia="ru-RU"/>
        </w:rPr>
        <w:t xml:space="preserve"> </w:t>
      </w:r>
      <w:r w:rsidRPr="0061630F">
        <w:rPr>
          <w:rFonts w:ascii="Times New Roman" w:hAnsi="Times New Roman" w:cs="Times New Roman"/>
          <w:sz w:val="28"/>
          <w:szCs w:val="28"/>
          <w:lang w:eastAsia="ru-RU"/>
        </w:rPr>
        <w:t>фактически в 2022 году составило 8,6 млн</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человек. Фактическое перевыполнение составило 43,3%, что можно объяснить, с одной стороны, развитием внутреннего туризма, как положительного явления для экономики страны, с другой стороны, нехваткой денежных средств населения на внешний туризм из-за высокой стоимости на зарубежные поездки.</w:t>
      </w:r>
    </w:p>
    <w:p w:rsidR="00BB654D" w:rsidRPr="0061630F" w:rsidRDefault="00BB654D" w:rsidP="00BB654D">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shd w:val="clear" w:color="auto" w:fill="FFFFFF"/>
        </w:rPr>
        <w:t xml:space="preserve">Наблюдается значительный объем инвестиций в основной капитал, </w:t>
      </w:r>
      <w:r w:rsidRPr="0061630F">
        <w:rPr>
          <w:rFonts w:ascii="Times New Roman" w:hAnsi="Times New Roman" w:cs="Times New Roman"/>
          <w:sz w:val="28"/>
          <w:szCs w:val="28"/>
          <w:lang w:eastAsia="ru-RU"/>
        </w:rPr>
        <w:t xml:space="preserve"> который планировалось увеличить до 430 млрд</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тенге, фактически инвестиции поступили на сумму 2115,1 млрд</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тенге (рост составил 4,9 раза).</w:t>
      </w:r>
    </w:p>
    <w:p w:rsidR="00BB654D" w:rsidRPr="0061630F" w:rsidRDefault="00BB654D" w:rsidP="00BB654D">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По показателям количества въездных посетителей наблюдается невыполнение плановых показателей. Количество въездных посетителей планировалось увеличить до 8,5 млн</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туристов, фактически прибыло 4,7 млн</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туристов, отклонение составляет 44,7%, что очередной раз подтверждает необходимость развития въездного туризма, доходы от которого будут направлены на развитие туристской инфраструктуры, подготовку кадров для отрасли, расширение спектра туристских услуг, а также привлечение в туризм специалистов высокой квалификации, о чем подтверждает показатель количества занятых в туристской отрасли, который по плану составляет 560</w:t>
      </w:r>
      <w:r w:rsidR="003A32E5">
        <w:rPr>
          <w:rFonts w:ascii="Times New Roman" w:hAnsi="Times New Roman" w:cs="Times New Roman"/>
          <w:sz w:val="28"/>
          <w:szCs w:val="28"/>
          <w:lang w:eastAsia="ru-RU"/>
        </w:rPr>
        <w:t> </w:t>
      </w:r>
      <w:r w:rsidRPr="0061630F">
        <w:rPr>
          <w:rFonts w:ascii="Times New Roman" w:hAnsi="Times New Roman" w:cs="Times New Roman"/>
          <w:sz w:val="28"/>
          <w:szCs w:val="28"/>
          <w:lang w:eastAsia="ru-RU"/>
        </w:rPr>
        <w:t>тыс. человек занятых в отрасли, фактически – 463 тыс. человек. Отклонение составляет 17,3%.</w:t>
      </w:r>
    </w:p>
    <w:p w:rsidR="00BB654D" w:rsidRDefault="00BB654D" w:rsidP="00BB654D">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При сохранении данных тенденций это приведет к более значительному отставанию в развитии сферы туризма (рисунок 13). Особенно это наглядно показано на примере показателя «</w:t>
      </w:r>
      <w:r w:rsidRPr="0061630F">
        <w:rPr>
          <w:rFonts w:ascii="Times New Roman" w:hAnsi="Times New Roman" w:cs="Times New Roman"/>
          <w:sz w:val="28"/>
          <w:szCs w:val="28"/>
          <w:shd w:val="clear" w:color="auto" w:fill="FFFFFF"/>
        </w:rPr>
        <w:t>количество въездных посетителей</w:t>
      </w:r>
      <w:r w:rsidRPr="0061630F">
        <w:rPr>
          <w:rFonts w:ascii="Times New Roman" w:hAnsi="Times New Roman" w:cs="Times New Roman"/>
          <w:sz w:val="28"/>
          <w:szCs w:val="28"/>
          <w:lang w:eastAsia="ru-RU"/>
        </w:rPr>
        <w:t xml:space="preserve">», показывающего туристскую активность и влияние туризма в стране. Следовательно, если показатель сокращается, то это указывает на снижение спроса на туристские услуги, сокращение штата работников в таких туристских объектах, сокращение бюджета по причине снижения налоговых поступлений.   </w:t>
      </w:r>
    </w:p>
    <w:p w:rsidR="003A32E5" w:rsidRPr="0061630F" w:rsidRDefault="003A32E5" w:rsidP="00BB654D">
      <w:pPr>
        <w:spacing w:after="0" w:line="240" w:lineRule="auto"/>
        <w:ind w:firstLine="709"/>
        <w:jc w:val="both"/>
        <w:rPr>
          <w:rFonts w:ascii="Times New Roman" w:hAnsi="Times New Roman" w:cs="Times New Roman"/>
          <w:sz w:val="28"/>
          <w:szCs w:val="28"/>
          <w:lang w:eastAsia="ru-RU"/>
        </w:rPr>
      </w:pPr>
    </w:p>
    <w:p w:rsidR="00BB654D" w:rsidRPr="0061630F" w:rsidRDefault="00BB654D" w:rsidP="003A32E5">
      <w:pPr>
        <w:spacing w:after="0" w:line="240" w:lineRule="auto"/>
        <w:jc w:val="center"/>
        <w:rPr>
          <w:rFonts w:ascii="Times New Roman" w:hAnsi="Times New Roman" w:cs="Times New Roman"/>
          <w:sz w:val="28"/>
          <w:szCs w:val="28"/>
          <w:lang w:eastAsia="ru-RU"/>
        </w:rPr>
      </w:pPr>
      <w:r w:rsidRPr="0061630F">
        <w:rPr>
          <w:noProof/>
          <w:lang w:eastAsia="ru-RU"/>
        </w:rPr>
        <w:drawing>
          <wp:inline distT="0" distB="0" distL="0" distR="0" wp14:anchorId="71797EC5" wp14:editId="5D01366A">
            <wp:extent cx="5472753" cy="1883391"/>
            <wp:effectExtent l="0" t="0" r="0" b="3175"/>
            <wp:docPr id="275" name="Диаграмма 2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654D" w:rsidRPr="003A32E5" w:rsidRDefault="00BB654D" w:rsidP="00BB654D">
      <w:pPr>
        <w:spacing w:after="0" w:line="240" w:lineRule="auto"/>
        <w:jc w:val="center"/>
        <w:rPr>
          <w:rFonts w:ascii="Times New Roman" w:hAnsi="Times New Roman" w:cs="Times New Roman"/>
          <w:sz w:val="16"/>
          <w:szCs w:val="16"/>
          <w:lang w:eastAsia="ru-RU"/>
        </w:rPr>
      </w:pPr>
    </w:p>
    <w:p w:rsidR="00BB654D" w:rsidRPr="0061630F" w:rsidRDefault="00BB654D" w:rsidP="00BB654D">
      <w:pPr>
        <w:spacing w:after="0" w:line="240" w:lineRule="auto"/>
        <w:jc w:val="center"/>
        <w:rPr>
          <w:rFonts w:ascii="Times New Roman" w:hAnsi="Times New Roman" w:cs="Times New Roman"/>
          <w:sz w:val="28"/>
          <w:szCs w:val="28"/>
          <w:lang w:eastAsia="ru-RU"/>
        </w:rPr>
      </w:pPr>
      <w:r w:rsidRPr="0061630F">
        <w:rPr>
          <w:rFonts w:ascii="Times New Roman" w:hAnsi="Times New Roman" w:cs="Times New Roman"/>
          <w:sz w:val="28"/>
          <w:szCs w:val="28"/>
          <w:lang w:eastAsia="ru-RU"/>
        </w:rPr>
        <w:t xml:space="preserve">Рисунок 13 –Сравнительный анализ фактических и прогнозных значений </w:t>
      </w:r>
      <w:r w:rsidRPr="0061630F">
        <w:rPr>
          <w:rFonts w:ascii="Times New Roman" w:hAnsi="Times New Roman" w:cs="Times New Roman"/>
          <w:sz w:val="28"/>
          <w:szCs w:val="28"/>
          <w:shd w:val="clear" w:color="auto" w:fill="FFFFFF"/>
        </w:rPr>
        <w:t>количества въездных посетителей, млн</w:t>
      </w:r>
      <w:r w:rsidR="003A32E5">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 xml:space="preserve"> человек</w:t>
      </w:r>
    </w:p>
    <w:p w:rsidR="003A32E5" w:rsidRPr="003A32E5" w:rsidRDefault="003A32E5" w:rsidP="00BB654D">
      <w:pPr>
        <w:spacing w:after="0" w:line="240" w:lineRule="auto"/>
        <w:ind w:firstLine="709"/>
        <w:jc w:val="both"/>
        <w:rPr>
          <w:rFonts w:ascii="Times New Roman" w:hAnsi="Times New Roman" w:cs="Times New Roman"/>
          <w:sz w:val="16"/>
          <w:szCs w:val="16"/>
          <w:lang w:eastAsia="ru-RU"/>
        </w:rPr>
      </w:pPr>
    </w:p>
    <w:p w:rsidR="00BB654D" w:rsidRPr="0061630F" w:rsidRDefault="00BB654D" w:rsidP="00BB654D">
      <w:pPr>
        <w:spacing w:after="0" w:line="240" w:lineRule="auto"/>
        <w:ind w:firstLine="709"/>
        <w:jc w:val="both"/>
        <w:rPr>
          <w:rFonts w:ascii="Times New Roman" w:hAnsi="Times New Roman" w:cs="Times New Roman"/>
          <w:sz w:val="24"/>
          <w:szCs w:val="24"/>
          <w:lang w:eastAsia="ru-RU"/>
        </w:rPr>
      </w:pPr>
      <w:r w:rsidRPr="0061630F">
        <w:rPr>
          <w:rFonts w:ascii="Times New Roman" w:hAnsi="Times New Roman" w:cs="Times New Roman"/>
          <w:sz w:val="24"/>
          <w:szCs w:val="24"/>
          <w:lang w:eastAsia="ru-RU"/>
        </w:rPr>
        <w:t xml:space="preserve">Примечание </w:t>
      </w:r>
      <w:r w:rsidR="003A32E5">
        <w:rPr>
          <w:rFonts w:ascii="Times New Roman" w:hAnsi="Times New Roman" w:cs="Times New Roman"/>
          <w:sz w:val="24"/>
          <w:szCs w:val="24"/>
          <w:lang w:eastAsia="ru-RU"/>
        </w:rPr>
        <w:t xml:space="preserve">– </w:t>
      </w:r>
      <w:r w:rsidRPr="0061630F">
        <w:rPr>
          <w:rFonts w:ascii="Times New Roman" w:hAnsi="Times New Roman" w:cs="Times New Roman"/>
          <w:sz w:val="24"/>
          <w:szCs w:val="24"/>
          <w:lang w:eastAsia="ru-RU"/>
        </w:rPr>
        <w:t>Составлено и рассчитано на основе источников [</w:t>
      </w:r>
      <w:r w:rsidRPr="0061630F">
        <w:rPr>
          <w:rFonts w:ascii="Times New Roman" w:hAnsi="Times New Roman" w:cs="Times New Roman"/>
          <w:sz w:val="24"/>
          <w:szCs w:val="24"/>
          <w:shd w:val="clear" w:color="auto" w:fill="FFFFFF"/>
        </w:rPr>
        <w:t>3</w:t>
      </w:r>
      <w:r w:rsidRPr="0061630F">
        <w:rPr>
          <w:rStyle w:val="a7"/>
          <w:rFonts w:ascii="Times New Roman" w:hAnsi="Times New Roman" w:cs="Times New Roman"/>
          <w:color w:val="auto"/>
          <w:sz w:val="24"/>
          <w:szCs w:val="24"/>
          <w:u w:val="none"/>
          <w:shd w:val="clear" w:color="auto" w:fill="FFFFFF"/>
        </w:rPr>
        <w:t>;</w:t>
      </w:r>
      <w:r w:rsidR="00CE50D4">
        <w:rPr>
          <w:rStyle w:val="a7"/>
          <w:rFonts w:ascii="Times New Roman" w:hAnsi="Times New Roman" w:cs="Times New Roman"/>
          <w:color w:val="auto"/>
          <w:sz w:val="24"/>
          <w:szCs w:val="24"/>
          <w:u w:val="none"/>
          <w:shd w:val="clear" w:color="auto" w:fill="FFFFFF"/>
        </w:rPr>
        <w:t xml:space="preserve"> </w:t>
      </w:r>
      <w:r w:rsidRPr="0061630F">
        <w:rPr>
          <w:rFonts w:ascii="Times New Roman" w:hAnsi="Times New Roman" w:cs="Times New Roman"/>
          <w:sz w:val="24"/>
          <w:szCs w:val="24"/>
          <w:lang w:eastAsia="ru-RU"/>
        </w:rPr>
        <w:t>68</w:t>
      </w:r>
      <w:r w:rsidR="003A32E5">
        <w:rPr>
          <w:rStyle w:val="a7"/>
          <w:rFonts w:ascii="Times New Roman" w:hAnsi="Times New Roman" w:cs="Times New Roman"/>
          <w:color w:val="auto"/>
          <w:sz w:val="24"/>
          <w:szCs w:val="24"/>
          <w:u w:val="none"/>
          <w:shd w:val="clear" w:color="auto" w:fill="FFFFFF"/>
        </w:rPr>
        <w:t>]</w:t>
      </w:r>
    </w:p>
    <w:p w:rsidR="00066C58" w:rsidRPr="0061630F" w:rsidRDefault="00066C58" w:rsidP="00D45CFD">
      <w:pPr>
        <w:pStyle w:val="ab"/>
        <w:spacing w:before="0" w:beforeAutospacing="0" w:after="0" w:afterAutospacing="0"/>
        <w:ind w:firstLine="709"/>
        <w:jc w:val="both"/>
        <w:rPr>
          <w:lang w:eastAsia="ru-RU"/>
        </w:rPr>
      </w:pPr>
    </w:p>
    <w:p w:rsidR="00EC16E5" w:rsidRPr="0061630F" w:rsidRDefault="00EC16E5" w:rsidP="00EC16E5">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Для проведения расчетов прогнозных значений показателя «предоставление койко-суток» использована логарифмическая функция по формуле (1)</w:t>
      </w:r>
      <w:r w:rsidRPr="0061630F">
        <w:rPr>
          <w:rFonts w:ascii="Times New Roman" w:hAnsi="Times New Roman" w:cs="Times New Roman"/>
          <w:sz w:val="28"/>
          <w:szCs w:val="28"/>
        </w:rPr>
        <w:t>, отражающая процентные изменения в динамике роста или снижения</w:t>
      </w:r>
      <w:r w:rsidRPr="0061630F">
        <w:rPr>
          <w:rFonts w:ascii="Times New Roman" w:hAnsi="Times New Roman" w:cs="Times New Roman"/>
          <w:sz w:val="28"/>
          <w:szCs w:val="28"/>
          <w:lang w:eastAsia="ru-RU"/>
        </w:rPr>
        <w:t>:</w:t>
      </w:r>
    </w:p>
    <w:p w:rsidR="00AC3B36" w:rsidRPr="0061630F" w:rsidRDefault="00AC3B36" w:rsidP="00EC16E5">
      <w:pPr>
        <w:spacing w:after="0" w:line="240" w:lineRule="auto"/>
        <w:ind w:firstLine="709"/>
        <w:jc w:val="both"/>
        <w:rPr>
          <w:rFonts w:ascii="Times New Roman" w:hAnsi="Times New Roman" w:cs="Times New Roman"/>
          <w:sz w:val="28"/>
          <w:szCs w:val="28"/>
          <w:lang w:eastAsia="ru-RU"/>
        </w:rPr>
      </w:pPr>
    </w:p>
    <w:p w:rsidR="00EC16E5" w:rsidRPr="0061630F" w:rsidRDefault="00EC16E5" w:rsidP="003A32E5">
      <w:pPr>
        <w:spacing w:after="0" w:line="240" w:lineRule="auto"/>
        <w:ind w:firstLine="709"/>
        <w:jc w:val="right"/>
        <w:rPr>
          <w:rFonts w:ascii="Times New Roman" w:hAnsi="Times New Roman" w:cs="Times New Roman"/>
          <w:sz w:val="28"/>
          <w:szCs w:val="28"/>
          <w:lang w:eastAsia="ru-RU"/>
        </w:rPr>
      </w:pPr>
      <w:r w:rsidRPr="0061630F">
        <w:rPr>
          <w:rFonts w:ascii="Times New Roman" w:hAnsi="Times New Roman" w:cs="Times New Roman"/>
          <w:sz w:val="28"/>
          <w:szCs w:val="28"/>
          <w:lang w:eastAsia="ru-RU"/>
        </w:rPr>
        <w:t xml:space="preserve">                                                </w:t>
      </w:r>
      <w:r w:rsidRPr="0061630F">
        <w:rPr>
          <w:rFonts w:ascii="Times New Roman" w:hAnsi="Times New Roman" w:cs="Times New Roman"/>
          <w:sz w:val="28"/>
          <w:szCs w:val="28"/>
          <w:lang w:val="en-US" w:eastAsia="ru-RU"/>
        </w:rPr>
        <w:t>y</w:t>
      </w:r>
      <w:r w:rsidRPr="0061630F">
        <w:rPr>
          <w:rFonts w:ascii="Times New Roman" w:hAnsi="Times New Roman" w:cs="Times New Roman"/>
          <w:sz w:val="28"/>
          <w:szCs w:val="28"/>
          <w:lang w:eastAsia="ru-RU"/>
        </w:rPr>
        <w:t xml:space="preserve"> = </w:t>
      </w:r>
      <w:r w:rsidRPr="0061630F">
        <w:rPr>
          <w:rFonts w:ascii="Times New Roman" w:hAnsi="Times New Roman" w:cs="Times New Roman"/>
          <w:sz w:val="28"/>
          <w:szCs w:val="28"/>
          <w:lang w:val="en-US" w:eastAsia="ru-RU"/>
        </w:rPr>
        <w:t>log</w:t>
      </w:r>
      <w:r w:rsidRPr="0061630F">
        <w:rPr>
          <w:rFonts w:ascii="Times New Roman" w:hAnsi="Times New Roman" w:cs="Times New Roman"/>
          <w:sz w:val="28"/>
          <w:szCs w:val="28"/>
          <w:vertAlign w:val="subscript"/>
          <w:lang w:val="en-US" w:eastAsia="ru-RU"/>
        </w:rPr>
        <w:t>a</w:t>
      </w:r>
      <w:r w:rsidRPr="0061630F">
        <w:rPr>
          <w:rFonts w:ascii="Times New Roman" w:hAnsi="Times New Roman" w:cs="Times New Roman"/>
          <w:sz w:val="28"/>
          <w:szCs w:val="28"/>
          <w:lang w:eastAsia="ru-RU"/>
        </w:rPr>
        <w:t>(</w:t>
      </w:r>
      <w:r w:rsidRPr="0061630F">
        <w:rPr>
          <w:rFonts w:ascii="Times New Roman" w:hAnsi="Times New Roman" w:cs="Times New Roman"/>
          <w:sz w:val="28"/>
          <w:szCs w:val="28"/>
          <w:lang w:val="en-US" w:eastAsia="ru-RU"/>
        </w:rPr>
        <w:t>x</w:t>
      </w:r>
      <w:r w:rsidRPr="0061630F">
        <w:rPr>
          <w:rFonts w:ascii="Times New Roman" w:hAnsi="Times New Roman" w:cs="Times New Roman"/>
          <w:sz w:val="28"/>
          <w:szCs w:val="28"/>
          <w:lang w:eastAsia="ru-RU"/>
        </w:rPr>
        <w:t>)                                                    (1)</w:t>
      </w:r>
    </w:p>
    <w:p w:rsidR="00EC16E5" w:rsidRPr="0061630F" w:rsidRDefault="00EC16E5" w:rsidP="00EC16E5">
      <w:pPr>
        <w:spacing w:after="0" w:line="240" w:lineRule="auto"/>
        <w:ind w:firstLine="709"/>
        <w:jc w:val="both"/>
        <w:rPr>
          <w:rFonts w:ascii="Times New Roman" w:hAnsi="Times New Roman" w:cs="Times New Roman"/>
          <w:sz w:val="28"/>
          <w:szCs w:val="28"/>
          <w:lang w:eastAsia="ru-RU"/>
        </w:rPr>
      </w:pPr>
    </w:p>
    <w:p w:rsidR="00EC16E5" w:rsidRPr="0061630F" w:rsidRDefault="00EC16E5" w:rsidP="00AC3B36">
      <w:pPr>
        <w:spacing w:after="0" w:line="240" w:lineRule="auto"/>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где</w:t>
      </w:r>
      <w:r w:rsidR="00AC3B36" w:rsidRPr="0061630F">
        <w:rPr>
          <w:rFonts w:ascii="Times New Roman" w:hAnsi="Times New Roman" w:cs="Times New Roman"/>
          <w:sz w:val="28"/>
          <w:szCs w:val="28"/>
          <w:lang w:eastAsia="ru-RU"/>
        </w:rPr>
        <w:t xml:space="preserve"> </w:t>
      </w:r>
      <w:r w:rsidRPr="0061630F">
        <w:rPr>
          <w:rFonts w:ascii="Times New Roman" w:hAnsi="Times New Roman" w:cs="Times New Roman"/>
          <w:sz w:val="28"/>
          <w:szCs w:val="28"/>
          <w:lang w:val="en-US" w:eastAsia="ru-RU"/>
        </w:rPr>
        <w:t>y</w:t>
      </w:r>
      <w:r w:rsidRPr="0061630F">
        <w:rPr>
          <w:rFonts w:ascii="Times New Roman" w:hAnsi="Times New Roman" w:cs="Times New Roman"/>
          <w:sz w:val="28"/>
          <w:szCs w:val="28"/>
          <w:lang w:eastAsia="ru-RU"/>
        </w:rPr>
        <w:t xml:space="preserve"> – результат логарифмической функции;</w:t>
      </w:r>
    </w:p>
    <w:p w:rsidR="00EC16E5" w:rsidRPr="0061630F" w:rsidRDefault="00EC16E5" w:rsidP="00AC3B36">
      <w:pPr>
        <w:spacing w:after="0" w:line="240" w:lineRule="auto"/>
        <w:ind w:firstLine="490"/>
        <w:jc w:val="both"/>
        <w:rPr>
          <w:rFonts w:ascii="Times New Roman" w:hAnsi="Times New Roman" w:cs="Times New Roman"/>
          <w:sz w:val="28"/>
          <w:szCs w:val="28"/>
          <w:lang w:eastAsia="ru-RU"/>
        </w:rPr>
      </w:pPr>
      <w:r w:rsidRPr="0061630F">
        <w:rPr>
          <w:rFonts w:ascii="Times New Roman" w:hAnsi="Times New Roman" w:cs="Times New Roman"/>
          <w:sz w:val="28"/>
          <w:szCs w:val="28"/>
          <w:lang w:val="en-US" w:eastAsia="ru-RU"/>
        </w:rPr>
        <w:t>a</w:t>
      </w:r>
      <w:r w:rsidRPr="0061630F">
        <w:rPr>
          <w:rFonts w:ascii="Times New Roman" w:hAnsi="Times New Roman" w:cs="Times New Roman"/>
          <w:sz w:val="28"/>
          <w:szCs w:val="28"/>
          <w:lang w:eastAsia="ru-RU"/>
        </w:rPr>
        <w:t xml:space="preserve"> – основание логарифма;</w:t>
      </w:r>
    </w:p>
    <w:p w:rsidR="00EC16E5" w:rsidRPr="0061630F" w:rsidRDefault="00EC16E5" w:rsidP="00AC3B36">
      <w:pPr>
        <w:spacing w:after="0" w:line="240" w:lineRule="auto"/>
        <w:ind w:firstLine="490"/>
        <w:jc w:val="both"/>
        <w:rPr>
          <w:rFonts w:ascii="Times New Roman" w:hAnsi="Times New Roman" w:cs="Times New Roman"/>
          <w:sz w:val="28"/>
          <w:szCs w:val="28"/>
          <w:lang w:eastAsia="ru-RU"/>
        </w:rPr>
      </w:pPr>
      <w:r w:rsidRPr="0061630F">
        <w:rPr>
          <w:rFonts w:ascii="Times New Roman" w:hAnsi="Times New Roman" w:cs="Times New Roman"/>
          <w:sz w:val="28"/>
          <w:szCs w:val="28"/>
          <w:lang w:val="en-US" w:eastAsia="ru-RU"/>
        </w:rPr>
        <w:t>x</w:t>
      </w:r>
      <w:r w:rsidRPr="0061630F">
        <w:rPr>
          <w:rFonts w:ascii="Times New Roman" w:hAnsi="Times New Roman" w:cs="Times New Roman"/>
          <w:sz w:val="28"/>
          <w:szCs w:val="28"/>
          <w:lang w:eastAsia="ru-RU"/>
        </w:rPr>
        <w:t xml:space="preserve"> </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w:t>
      </w:r>
      <w:r w:rsidRPr="0061630F">
        <w:rPr>
          <w:rFonts w:ascii="Times New Roman" w:hAnsi="Times New Roman" w:cs="Times New Roman"/>
          <w:sz w:val="28"/>
          <w:szCs w:val="28"/>
        </w:rPr>
        <w:t>значение, для которого вычисляется логарифм.</w:t>
      </w:r>
    </w:p>
    <w:p w:rsidR="00F10E93" w:rsidRPr="0061630F" w:rsidRDefault="00F10E93" w:rsidP="00F10E93">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lang w:eastAsia="ru-RU"/>
        </w:rPr>
        <w:t>Расчеты с помощью логарифмической функции</w:t>
      </w:r>
      <w:r w:rsidRPr="0061630F">
        <w:rPr>
          <w:rFonts w:ascii="Times New Roman" w:hAnsi="Times New Roman" w:cs="Times New Roman"/>
          <w:sz w:val="28"/>
          <w:szCs w:val="28"/>
          <w:lang w:val="kk-KZ" w:eastAsia="ru-RU"/>
        </w:rPr>
        <w:t xml:space="preserve"> по формуле</w:t>
      </w:r>
      <w:r w:rsidRPr="0061630F">
        <w:rPr>
          <w:rFonts w:ascii="Times New Roman" w:hAnsi="Times New Roman" w:cs="Times New Roman"/>
          <w:sz w:val="28"/>
          <w:szCs w:val="28"/>
          <w:lang w:eastAsia="ru-RU"/>
        </w:rPr>
        <w:t xml:space="preserve"> (1) показывают, что при сохранении данного тренда в 2023 году </w:t>
      </w:r>
      <w:r w:rsidRPr="0061630F">
        <w:rPr>
          <w:rFonts w:ascii="Times New Roman" w:hAnsi="Times New Roman" w:cs="Times New Roman"/>
          <w:sz w:val="28"/>
          <w:szCs w:val="28"/>
          <w:shd w:val="clear" w:color="auto" w:fill="FFFFFF"/>
        </w:rPr>
        <w:t>количество въездных посетителей</w:t>
      </w:r>
      <w:r w:rsidRPr="0061630F">
        <w:rPr>
          <w:rFonts w:ascii="Times New Roman" w:hAnsi="Times New Roman" w:cs="Times New Roman"/>
          <w:sz w:val="28"/>
          <w:szCs w:val="28"/>
          <w:lang w:eastAsia="ru-RU"/>
        </w:rPr>
        <w:t xml:space="preserve"> может сократиться  до 4,1 млн</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человек, что на 12,8% ниже запланированного уровня. Это указывает на то, что имеется вероятность падения спроса на туристские услуги по причинам, связанным с качеством турпродукта, сервисом обслуживания или степени развития инфраструктуры.  Особое внимание заслуживает данный показатель по причине снисходящего тренда с 8,5 млн</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человек в 2019 году до 4,7 млн</w:t>
      </w:r>
      <w:r w:rsidR="003A32E5">
        <w:rPr>
          <w:rFonts w:ascii="Times New Roman" w:hAnsi="Times New Roman" w:cs="Times New Roman"/>
          <w:sz w:val="28"/>
          <w:szCs w:val="28"/>
          <w:lang w:eastAsia="ru-RU"/>
        </w:rPr>
        <w:t>.</w:t>
      </w:r>
      <w:r w:rsidRPr="0061630F">
        <w:rPr>
          <w:rFonts w:ascii="Times New Roman" w:hAnsi="Times New Roman" w:cs="Times New Roman"/>
          <w:sz w:val="28"/>
          <w:szCs w:val="28"/>
          <w:lang w:eastAsia="ru-RU"/>
        </w:rPr>
        <w:t xml:space="preserve"> человек в 2022 году (снижение на 44,7% или в 1,8 раза), что неблагоприятно влияет на развитие туристской отрасли на перспективу.</w:t>
      </w:r>
    </w:p>
    <w:p w:rsidR="00F10E93" w:rsidRPr="0061630F" w:rsidRDefault="00F10E93" w:rsidP="00F10E93">
      <w:pPr>
        <w:pStyle w:val="ab"/>
        <w:spacing w:before="0" w:beforeAutospacing="0" w:after="0" w:afterAutospacing="0"/>
        <w:ind w:firstLine="709"/>
        <w:jc w:val="both"/>
        <w:rPr>
          <w:bCs/>
          <w:sz w:val="28"/>
          <w:szCs w:val="28"/>
        </w:rPr>
      </w:pPr>
      <w:r w:rsidRPr="0061630F">
        <w:rPr>
          <w:sz w:val="28"/>
          <w:szCs w:val="28"/>
          <w:lang w:eastAsia="ru-RU"/>
        </w:rPr>
        <w:t xml:space="preserve">Это в равной степени касается и </w:t>
      </w:r>
      <w:r w:rsidRPr="0061630F">
        <w:rPr>
          <w:sz w:val="28"/>
          <w:szCs w:val="28"/>
          <w:shd w:val="clear" w:color="auto" w:fill="FFFFFF"/>
        </w:rPr>
        <w:t>количества занятых в туристской отрасли</w:t>
      </w:r>
      <w:r w:rsidRPr="0061630F">
        <w:rPr>
          <w:sz w:val="28"/>
          <w:szCs w:val="28"/>
          <w:lang w:eastAsia="ru-RU"/>
        </w:rPr>
        <w:t xml:space="preserve">, как видно из таблицы 4. Достижение плановых результатов отличны от фактически достигнутых, поскольку наблюдается разрыв между показателями, что констатирует тот факт, что Концепция </w:t>
      </w:r>
      <w:r w:rsidRPr="0061630F">
        <w:rPr>
          <w:bCs/>
          <w:sz w:val="28"/>
          <w:szCs w:val="28"/>
        </w:rPr>
        <w:t>развития туристской отрасли Республики Казахстан на 2019-2025 годы показывает пока скромные результаты ее реализации. Принятая Концепция развития туристской отрасли РК на 2023-2029 годы только приступила к своей реализации, результаты которой возможно увидеть по истечению как минимум трехлетнего периода для возможности проведения соответствующих расчетов.</w:t>
      </w:r>
    </w:p>
    <w:p w:rsidR="00F13F1A" w:rsidRPr="0061630F" w:rsidRDefault="003F615B" w:rsidP="00F13F1A">
      <w:pPr>
        <w:pStyle w:val="ab"/>
        <w:spacing w:before="0" w:beforeAutospacing="0" w:after="0" w:afterAutospacing="0"/>
        <w:ind w:firstLine="709"/>
        <w:jc w:val="both"/>
        <w:rPr>
          <w:bCs/>
          <w:sz w:val="28"/>
          <w:szCs w:val="28"/>
        </w:rPr>
      </w:pPr>
      <w:r w:rsidRPr="0061630F">
        <w:rPr>
          <w:bCs/>
          <w:sz w:val="28"/>
          <w:szCs w:val="28"/>
        </w:rPr>
        <w:t>В</w:t>
      </w:r>
      <w:r w:rsidR="002E194A" w:rsidRPr="0061630F">
        <w:rPr>
          <w:bCs/>
          <w:sz w:val="28"/>
          <w:szCs w:val="28"/>
        </w:rPr>
        <w:t xml:space="preserve"> такой ситуации очевидно, что перспективы развития туризма Казахстана во многом зависят от роли государс</w:t>
      </w:r>
      <w:r w:rsidR="00AA19E3" w:rsidRPr="0061630F">
        <w:rPr>
          <w:bCs/>
          <w:sz w:val="28"/>
          <w:szCs w:val="28"/>
        </w:rPr>
        <w:t xml:space="preserve">тва в этой сфере, и от того, каким образом и с помощью каких механизмов проводится государственное регулирование отрасли, и какая оказывается государственная поддержка отрасли. </w:t>
      </w:r>
      <w:r w:rsidR="00B00704" w:rsidRPr="0061630F">
        <w:rPr>
          <w:bCs/>
          <w:sz w:val="28"/>
          <w:szCs w:val="28"/>
        </w:rPr>
        <w:t xml:space="preserve">Процессы </w:t>
      </w:r>
      <w:r w:rsidR="00FB4A3A" w:rsidRPr="0061630F">
        <w:rPr>
          <w:bCs/>
          <w:sz w:val="28"/>
          <w:szCs w:val="28"/>
        </w:rPr>
        <w:t xml:space="preserve">активной </w:t>
      </w:r>
      <w:r w:rsidR="00B00704" w:rsidRPr="0061630F">
        <w:rPr>
          <w:bCs/>
          <w:sz w:val="28"/>
          <w:szCs w:val="28"/>
        </w:rPr>
        <w:t>реорганизации системы государственного управления в сфере туризма</w:t>
      </w:r>
      <w:r w:rsidR="00FB4A3A" w:rsidRPr="0061630F">
        <w:rPr>
          <w:bCs/>
          <w:sz w:val="28"/>
          <w:szCs w:val="28"/>
        </w:rPr>
        <w:t>, наблюдаемые с 201</w:t>
      </w:r>
      <w:r w:rsidR="00257F5E" w:rsidRPr="0061630F">
        <w:rPr>
          <w:bCs/>
          <w:sz w:val="28"/>
          <w:szCs w:val="28"/>
        </w:rPr>
        <w:t>7</w:t>
      </w:r>
      <w:r w:rsidR="00FB4A3A" w:rsidRPr="0061630F">
        <w:rPr>
          <w:bCs/>
          <w:sz w:val="28"/>
          <w:szCs w:val="28"/>
        </w:rPr>
        <w:t xml:space="preserve"> года, </w:t>
      </w:r>
      <w:r w:rsidR="00B00704" w:rsidRPr="0061630F">
        <w:rPr>
          <w:bCs/>
          <w:sz w:val="28"/>
          <w:szCs w:val="28"/>
        </w:rPr>
        <w:t xml:space="preserve">также повлияли на эффективность туристской сферы. </w:t>
      </w:r>
    </w:p>
    <w:p w:rsidR="00FB4A3A" w:rsidRPr="0061630F" w:rsidRDefault="00FB4A3A" w:rsidP="00F13F1A">
      <w:pPr>
        <w:pStyle w:val="ab"/>
        <w:spacing w:before="0" w:beforeAutospacing="0" w:after="0" w:afterAutospacing="0"/>
        <w:ind w:firstLine="709"/>
        <w:jc w:val="both"/>
        <w:rPr>
          <w:bCs/>
          <w:sz w:val="28"/>
          <w:szCs w:val="28"/>
        </w:rPr>
      </w:pPr>
      <w:r w:rsidRPr="0061630F">
        <w:rPr>
          <w:bCs/>
          <w:sz w:val="28"/>
          <w:szCs w:val="28"/>
        </w:rPr>
        <w:t xml:space="preserve">Проводя краткий экскурс структуры государственного регулирования туристской отрасли можно отметить, что сфера туризма до </w:t>
      </w:r>
      <w:r w:rsidR="00882076" w:rsidRPr="0061630F">
        <w:rPr>
          <w:bCs/>
          <w:sz w:val="28"/>
          <w:szCs w:val="28"/>
        </w:rPr>
        <w:t>2012 года находилась в ведомственном регулировании Министерства туризма и спорта РК</w:t>
      </w:r>
      <w:r w:rsidR="00667BDE" w:rsidRPr="0061630F">
        <w:rPr>
          <w:bCs/>
          <w:sz w:val="28"/>
          <w:szCs w:val="28"/>
        </w:rPr>
        <w:t xml:space="preserve">, которым в рамках </w:t>
      </w:r>
      <w:r w:rsidR="00FD1BD0" w:rsidRPr="0061630F">
        <w:rPr>
          <w:bCs/>
          <w:sz w:val="28"/>
          <w:szCs w:val="28"/>
        </w:rPr>
        <w:t xml:space="preserve">собственных </w:t>
      </w:r>
      <w:r w:rsidR="00667BDE" w:rsidRPr="0061630F">
        <w:rPr>
          <w:bCs/>
          <w:sz w:val="28"/>
          <w:szCs w:val="28"/>
        </w:rPr>
        <w:t>полномочий создан Комитет индустрии туризма М</w:t>
      </w:r>
      <w:r w:rsidR="00F842EF" w:rsidRPr="0061630F">
        <w:rPr>
          <w:bCs/>
          <w:sz w:val="28"/>
          <w:szCs w:val="28"/>
        </w:rPr>
        <w:t>инистерства туризма и спорта РК, а также</w:t>
      </w:r>
      <w:r w:rsidR="00667BDE" w:rsidRPr="0061630F">
        <w:rPr>
          <w:bCs/>
          <w:sz w:val="28"/>
          <w:szCs w:val="28"/>
        </w:rPr>
        <w:t xml:space="preserve"> АО «Казахтуринвест» [</w:t>
      </w:r>
      <w:r w:rsidR="00656C9E" w:rsidRPr="0061630F">
        <w:rPr>
          <w:bCs/>
          <w:sz w:val="28"/>
          <w:szCs w:val="28"/>
        </w:rPr>
        <w:t>70</w:t>
      </w:r>
      <w:r w:rsidR="00667BDE" w:rsidRPr="0061630F">
        <w:rPr>
          <w:bCs/>
          <w:sz w:val="28"/>
          <w:szCs w:val="28"/>
        </w:rPr>
        <w:t>].</w:t>
      </w:r>
    </w:p>
    <w:p w:rsidR="00FB4A3A" w:rsidRPr="0061630F" w:rsidRDefault="00274663" w:rsidP="00274663">
      <w:pPr>
        <w:spacing w:after="0" w:line="240" w:lineRule="auto"/>
        <w:ind w:firstLine="709"/>
        <w:jc w:val="both"/>
        <w:rPr>
          <w:rFonts w:ascii="Times New Roman" w:hAnsi="Times New Roman" w:cs="Times New Roman"/>
          <w:bCs/>
          <w:sz w:val="28"/>
          <w:szCs w:val="28"/>
        </w:rPr>
      </w:pPr>
      <w:r w:rsidRPr="0061630F">
        <w:rPr>
          <w:rFonts w:ascii="Times New Roman" w:hAnsi="Times New Roman" w:cs="Times New Roman"/>
          <w:color w:val="000000"/>
          <w:sz w:val="28"/>
          <w:szCs w:val="28"/>
          <w:shd w:val="clear" w:color="auto" w:fill="FFFFFF"/>
        </w:rPr>
        <w:t>До 2014 года сфера туризма регулировалась Комитетом индустрии туризма Министерства индустрии и новых технологий, после чего он был упразднен и создан Департамент туризма Министерства по инвестициям и развитию РК</w:t>
      </w:r>
      <w:r w:rsidR="00FD1BD0" w:rsidRPr="0061630F">
        <w:rPr>
          <w:rFonts w:ascii="Times New Roman" w:hAnsi="Times New Roman" w:cs="Times New Roman"/>
          <w:color w:val="000000"/>
          <w:sz w:val="28"/>
          <w:szCs w:val="28"/>
          <w:shd w:val="clear" w:color="auto" w:fill="FFFFFF"/>
        </w:rPr>
        <w:t xml:space="preserve">, который в свою очередь, функционировал до 2016 года. </w:t>
      </w:r>
      <w:r w:rsidR="00FB4A3A" w:rsidRPr="0061630F">
        <w:rPr>
          <w:rFonts w:ascii="Times New Roman" w:hAnsi="Times New Roman" w:cs="Times New Roman"/>
          <w:bCs/>
          <w:sz w:val="28"/>
          <w:szCs w:val="28"/>
        </w:rPr>
        <w:t xml:space="preserve"> </w:t>
      </w:r>
    </w:p>
    <w:p w:rsidR="00FB4A3A" w:rsidRPr="0061630F" w:rsidRDefault="00FD1BD0" w:rsidP="00274663">
      <w:pPr>
        <w:pStyle w:val="ab"/>
        <w:spacing w:before="0" w:beforeAutospacing="0" w:after="0" w:afterAutospacing="0"/>
        <w:ind w:firstLine="709"/>
        <w:jc w:val="both"/>
        <w:rPr>
          <w:bCs/>
          <w:sz w:val="28"/>
          <w:szCs w:val="28"/>
        </w:rPr>
      </w:pPr>
      <w:r w:rsidRPr="0061630F">
        <w:rPr>
          <w:bCs/>
          <w:sz w:val="28"/>
          <w:szCs w:val="28"/>
        </w:rPr>
        <w:t xml:space="preserve">С 2017 года </w:t>
      </w:r>
      <w:r w:rsidR="00F8562B" w:rsidRPr="0061630F">
        <w:rPr>
          <w:bCs/>
          <w:sz w:val="28"/>
          <w:szCs w:val="28"/>
        </w:rPr>
        <w:t xml:space="preserve">по </w:t>
      </w:r>
      <w:r w:rsidR="00D60142" w:rsidRPr="0061630F">
        <w:rPr>
          <w:bCs/>
          <w:sz w:val="28"/>
          <w:szCs w:val="28"/>
        </w:rPr>
        <w:t>сентябрь 2023 года с</w:t>
      </w:r>
      <w:r w:rsidRPr="0061630F">
        <w:rPr>
          <w:bCs/>
          <w:sz w:val="28"/>
          <w:szCs w:val="28"/>
        </w:rPr>
        <w:t>фера туризма регулируется Комитетом индустрии туризма Министерства культуры и спорта РК.</w:t>
      </w:r>
      <w:r w:rsidR="00D60142" w:rsidRPr="0061630F">
        <w:rPr>
          <w:bCs/>
          <w:sz w:val="28"/>
          <w:szCs w:val="28"/>
        </w:rPr>
        <w:t xml:space="preserve"> С 01 сентября 2023 года Министерство</w:t>
      </w:r>
      <w:r w:rsidR="00E35408" w:rsidRPr="0061630F">
        <w:rPr>
          <w:bCs/>
          <w:sz w:val="28"/>
          <w:szCs w:val="28"/>
        </w:rPr>
        <w:t xml:space="preserve"> </w:t>
      </w:r>
      <w:r w:rsidR="00D60142" w:rsidRPr="0061630F">
        <w:rPr>
          <w:bCs/>
          <w:sz w:val="28"/>
          <w:szCs w:val="28"/>
        </w:rPr>
        <w:t xml:space="preserve">культуры и спорта РК </w:t>
      </w:r>
      <w:r w:rsidR="00606E67" w:rsidRPr="0061630F">
        <w:rPr>
          <w:bCs/>
          <w:sz w:val="28"/>
          <w:szCs w:val="28"/>
        </w:rPr>
        <w:t>п</w:t>
      </w:r>
      <w:r w:rsidR="00D60142" w:rsidRPr="0061630F">
        <w:rPr>
          <w:bCs/>
          <w:sz w:val="28"/>
          <w:szCs w:val="28"/>
        </w:rPr>
        <w:t>рео</w:t>
      </w:r>
      <w:r w:rsidR="00606E67" w:rsidRPr="0061630F">
        <w:rPr>
          <w:bCs/>
          <w:sz w:val="28"/>
          <w:szCs w:val="28"/>
        </w:rPr>
        <w:t>б</w:t>
      </w:r>
      <w:r w:rsidR="00D60142" w:rsidRPr="0061630F">
        <w:rPr>
          <w:bCs/>
          <w:sz w:val="28"/>
          <w:szCs w:val="28"/>
        </w:rPr>
        <w:t>разовано в Министерство туризма и спорта РК</w:t>
      </w:r>
      <w:r w:rsidR="00606E67" w:rsidRPr="0061630F">
        <w:rPr>
          <w:bCs/>
          <w:sz w:val="28"/>
          <w:szCs w:val="28"/>
        </w:rPr>
        <w:t xml:space="preserve">, с сохранением </w:t>
      </w:r>
      <w:r w:rsidR="00D61477" w:rsidRPr="0061630F">
        <w:rPr>
          <w:bCs/>
          <w:sz w:val="28"/>
          <w:szCs w:val="28"/>
        </w:rPr>
        <w:t xml:space="preserve">всех функций прежнего ведомства, таким образом </w:t>
      </w:r>
      <w:r w:rsidR="00606E67" w:rsidRPr="0061630F">
        <w:rPr>
          <w:bCs/>
          <w:sz w:val="28"/>
          <w:szCs w:val="28"/>
        </w:rPr>
        <w:t>выдвигая важность повышения зна</w:t>
      </w:r>
      <w:r w:rsidR="00D61477" w:rsidRPr="0061630F">
        <w:rPr>
          <w:bCs/>
          <w:sz w:val="28"/>
          <w:szCs w:val="28"/>
        </w:rPr>
        <w:t>ч</w:t>
      </w:r>
      <w:r w:rsidR="00606E67" w:rsidRPr="0061630F">
        <w:rPr>
          <w:bCs/>
          <w:sz w:val="28"/>
          <w:szCs w:val="28"/>
        </w:rPr>
        <w:t>имости сферы туризма для экономики страны</w:t>
      </w:r>
      <w:r w:rsidR="00D60142" w:rsidRPr="0061630F">
        <w:rPr>
          <w:bCs/>
          <w:sz w:val="28"/>
          <w:szCs w:val="28"/>
        </w:rPr>
        <w:t>.</w:t>
      </w:r>
    </w:p>
    <w:p w:rsidR="00E35408" w:rsidRPr="0061630F" w:rsidRDefault="00E35408" w:rsidP="00274663">
      <w:pPr>
        <w:pStyle w:val="ab"/>
        <w:spacing w:before="0" w:beforeAutospacing="0" w:after="0" w:afterAutospacing="0"/>
        <w:ind w:firstLine="709"/>
        <w:jc w:val="both"/>
      </w:pPr>
      <w:r w:rsidRPr="0061630F">
        <w:rPr>
          <w:bCs/>
          <w:sz w:val="28"/>
          <w:szCs w:val="28"/>
        </w:rPr>
        <w:t>Как видно, с 2017 года произошло очередное переподчинение сферы туризма от одного ведомства в другое – от Министерства по инвестициям и развитию РК к Министерству культуры и спорта РК, что повлияло и на пересмотр</w:t>
      </w:r>
      <w:r w:rsidR="00EB26DF" w:rsidRPr="0061630F">
        <w:rPr>
          <w:bCs/>
          <w:sz w:val="28"/>
          <w:szCs w:val="28"/>
        </w:rPr>
        <w:t xml:space="preserve"> Министерством культуры и спорта РК</w:t>
      </w:r>
      <w:r w:rsidRPr="0061630F">
        <w:rPr>
          <w:bCs/>
          <w:sz w:val="28"/>
          <w:szCs w:val="28"/>
        </w:rPr>
        <w:t xml:space="preserve"> прогнозных значений</w:t>
      </w:r>
      <w:r w:rsidR="00EB26DF" w:rsidRPr="0061630F">
        <w:rPr>
          <w:bCs/>
          <w:sz w:val="28"/>
          <w:szCs w:val="28"/>
        </w:rPr>
        <w:t xml:space="preserve"> в развитии сферы туризма [</w:t>
      </w:r>
      <w:r w:rsidR="00656C9E" w:rsidRPr="0061630F">
        <w:rPr>
          <w:sz w:val="28"/>
          <w:szCs w:val="28"/>
        </w:rPr>
        <w:t>71</w:t>
      </w:r>
      <w:r w:rsidR="00EB26DF" w:rsidRPr="0061630F">
        <w:rPr>
          <w:sz w:val="28"/>
          <w:szCs w:val="28"/>
        </w:rPr>
        <w:t>].</w:t>
      </w:r>
    </w:p>
    <w:p w:rsidR="00C00281" w:rsidRPr="0061630F" w:rsidRDefault="00EB568A" w:rsidP="00274663">
      <w:pPr>
        <w:pStyle w:val="ab"/>
        <w:spacing w:before="0" w:beforeAutospacing="0" w:after="0" w:afterAutospacing="0"/>
        <w:ind w:firstLine="709"/>
        <w:jc w:val="both"/>
        <w:rPr>
          <w:color w:val="000000"/>
          <w:sz w:val="28"/>
          <w:szCs w:val="28"/>
          <w:shd w:val="clear" w:color="auto" w:fill="FFFFFF"/>
        </w:rPr>
      </w:pPr>
      <w:r w:rsidRPr="0061630F">
        <w:rPr>
          <w:bCs/>
          <w:sz w:val="28"/>
          <w:szCs w:val="28"/>
        </w:rPr>
        <w:t xml:space="preserve">Обновленные </w:t>
      </w:r>
      <w:r w:rsidR="001F52EF" w:rsidRPr="0061630F">
        <w:rPr>
          <w:bCs/>
          <w:sz w:val="28"/>
          <w:szCs w:val="28"/>
        </w:rPr>
        <w:t xml:space="preserve">в </w:t>
      </w:r>
      <w:r w:rsidR="001F52EF" w:rsidRPr="0061630F">
        <w:rPr>
          <w:sz w:val="28"/>
          <w:szCs w:val="28"/>
        </w:rPr>
        <w:t>Стратегическом плане на 2017-2021 годы</w:t>
      </w:r>
      <w:r w:rsidR="001F52EF" w:rsidRPr="0061630F">
        <w:rPr>
          <w:bCs/>
          <w:sz w:val="28"/>
          <w:szCs w:val="28"/>
        </w:rPr>
        <w:t xml:space="preserve"> </w:t>
      </w:r>
      <w:r w:rsidRPr="0061630F">
        <w:rPr>
          <w:bCs/>
          <w:sz w:val="28"/>
          <w:szCs w:val="28"/>
        </w:rPr>
        <w:t>Министерством культуры и спорта РК прогнозные показатели развития сферы туризма не коррелир</w:t>
      </w:r>
      <w:r w:rsidR="001F52EF" w:rsidRPr="0061630F">
        <w:rPr>
          <w:bCs/>
          <w:sz w:val="28"/>
          <w:szCs w:val="28"/>
        </w:rPr>
        <w:t>уются</w:t>
      </w:r>
      <w:r w:rsidRPr="0061630F">
        <w:rPr>
          <w:bCs/>
          <w:sz w:val="28"/>
          <w:szCs w:val="28"/>
        </w:rPr>
        <w:t xml:space="preserve"> с </w:t>
      </w:r>
      <w:r w:rsidR="00DD3D98" w:rsidRPr="0061630F">
        <w:rPr>
          <w:bCs/>
          <w:sz w:val="28"/>
          <w:szCs w:val="28"/>
        </w:rPr>
        <w:t xml:space="preserve">теми прогнозными значениями, утвержденными в Концепции развития туристской отрасли до 2020 года, принятой </w:t>
      </w:r>
      <w:r w:rsidR="00D74F1D" w:rsidRPr="0061630F">
        <w:rPr>
          <w:bCs/>
          <w:sz w:val="28"/>
          <w:szCs w:val="28"/>
        </w:rPr>
        <w:t xml:space="preserve">по факту </w:t>
      </w:r>
      <w:r w:rsidR="00DD3D98" w:rsidRPr="0061630F">
        <w:rPr>
          <w:bCs/>
          <w:sz w:val="28"/>
          <w:szCs w:val="28"/>
        </w:rPr>
        <w:t>после</w:t>
      </w:r>
      <w:r w:rsidR="00AF4D27" w:rsidRPr="0061630F">
        <w:rPr>
          <w:bCs/>
          <w:sz w:val="28"/>
          <w:szCs w:val="28"/>
        </w:rPr>
        <w:t xml:space="preserve"> утверждения</w:t>
      </w:r>
      <w:r w:rsidR="00DD3D98" w:rsidRPr="0061630F">
        <w:rPr>
          <w:bCs/>
          <w:sz w:val="28"/>
          <w:szCs w:val="28"/>
        </w:rPr>
        <w:t xml:space="preserve"> </w:t>
      </w:r>
      <w:r w:rsidR="00D74F1D" w:rsidRPr="0061630F">
        <w:rPr>
          <w:bCs/>
          <w:sz w:val="28"/>
          <w:szCs w:val="28"/>
        </w:rPr>
        <w:t>Стратегического плана</w:t>
      </w:r>
      <w:r w:rsidR="00DD3D98" w:rsidRPr="0061630F">
        <w:rPr>
          <w:bCs/>
          <w:sz w:val="28"/>
          <w:szCs w:val="28"/>
        </w:rPr>
        <w:t xml:space="preserve"> </w:t>
      </w:r>
      <w:r w:rsidR="00D74F1D" w:rsidRPr="0061630F">
        <w:rPr>
          <w:bCs/>
          <w:sz w:val="28"/>
          <w:szCs w:val="28"/>
        </w:rPr>
        <w:t>культуры и спорта РК на 2017-2021 годы</w:t>
      </w:r>
      <w:r w:rsidR="00DD3D98" w:rsidRPr="0061630F">
        <w:rPr>
          <w:bCs/>
          <w:sz w:val="28"/>
          <w:szCs w:val="28"/>
        </w:rPr>
        <w:t>.</w:t>
      </w:r>
      <w:r w:rsidR="001F52EF" w:rsidRPr="0061630F">
        <w:rPr>
          <w:bCs/>
          <w:sz w:val="28"/>
          <w:szCs w:val="28"/>
        </w:rPr>
        <w:t xml:space="preserve"> </w:t>
      </w:r>
      <w:r w:rsidR="00DD3D98" w:rsidRPr="0061630F">
        <w:rPr>
          <w:bCs/>
          <w:sz w:val="28"/>
          <w:szCs w:val="28"/>
        </w:rPr>
        <w:t xml:space="preserve"> </w:t>
      </w:r>
      <w:r w:rsidR="00D74F1D" w:rsidRPr="0061630F">
        <w:rPr>
          <w:bCs/>
          <w:sz w:val="28"/>
          <w:szCs w:val="28"/>
        </w:rPr>
        <w:t>Более того,</w:t>
      </w:r>
      <w:r w:rsidR="00AD630D" w:rsidRPr="0061630F">
        <w:rPr>
          <w:bCs/>
          <w:sz w:val="28"/>
          <w:szCs w:val="28"/>
        </w:rPr>
        <w:t xml:space="preserve"> прогнозные показатели, указанные</w:t>
      </w:r>
      <w:r w:rsidR="00D74F1D" w:rsidRPr="0061630F">
        <w:rPr>
          <w:bCs/>
          <w:sz w:val="28"/>
          <w:szCs w:val="28"/>
        </w:rPr>
        <w:t xml:space="preserve"> </w:t>
      </w:r>
      <w:r w:rsidR="00AD630D" w:rsidRPr="0061630F">
        <w:rPr>
          <w:bCs/>
          <w:sz w:val="28"/>
          <w:szCs w:val="28"/>
        </w:rPr>
        <w:t xml:space="preserve">в Концепции развития туристской отрасли до 2020 года, не бьют с плановыми показателями </w:t>
      </w:r>
      <w:r w:rsidR="00AD630D" w:rsidRPr="0061630F">
        <w:rPr>
          <w:color w:val="000000"/>
          <w:sz w:val="28"/>
          <w:szCs w:val="28"/>
          <w:shd w:val="clear" w:color="auto" w:fill="FFFFFF"/>
        </w:rPr>
        <w:t>Департамента туризма Министерства по инвестициям и развитию РК.</w:t>
      </w:r>
    </w:p>
    <w:p w:rsidR="00E35408" w:rsidRPr="0061630F" w:rsidRDefault="0082167B" w:rsidP="00274663">
      <w:pPr>
        <w:pStyle w:val="ab"/>
        <w:spacing w:before="0" w:beforeAutospacing="0" w:after="0" w:afterAutospacing="0"/>
        <w:ind w:firstLine="709"/>
        <w:jc w:val="both"/>
        <w:rPr>
          <w:sz w:val="28"/>
          <w:szCs w:val="28"/>
        </w:rPr>
      </w:pPr>
      <w:r w:rsidRPr="0061630F">
        <w:rPr>
          <w:bCs/>
          <w:sz w:val="28"/>
          <w:szCs w:val="28"/>
        </w:rPr>
        <w:t>Для более детальной оценки эффективности деятельности организационно-экономической структуры государственного управления туристской сферы целесообразно воспользоваться довольно известной в практике менеджмента концепцией «</w:t>
      </w:r>
      <w:r w:rsidRPr="0061630F">
        <w:rPr>
          <w:bCs/>
          <w:sz w:val="28"/>
          <w:szCs w:val="28"/>
          <w:lang w:val="en-US"/>
        </w:rPr>
        <w:t>SMART</w:t>
      </w:r>
      <w:r w:rsidRPr="0061630F">
        <w:rPr>
          <w:bCs/>
          <w:sz w:val="28"/>
          <w:szCs w:val="28"/>
        </w:rPr>
        <w:t>»</w:t>
      </w:r>
      <w:r w:rsidR="00B41779" w:rsidRPr="0061630F">
        <w:rPr>
          <w:bCs/>
          <w:sz w:val="28"/>
          <w:szCs w:val="28"/>
        </w:rPr>
        <w:t>, предполагающей технику постановки эффективных целей, что означает, что поста</w:t>
      </w:r>
      <w:r w:rsidR="00AF4D27" w:rsidRPr="0061630F">
        <w:rPr>
          <w:bCs/>
          <w:sz w:val="28"/>
          <w:szCs w:val="28"/>
        </w:rPr>
        <w:t>вленная цель, с которой работает госорган</w:t>
      </w:r>
      <w:r w:rsidR="00B41779" w:rsidRPr="0061630F">
        <w:rPr>
          <w:bCs/>
          <w:sz w:val="28"/>
          <w:szCs w:val="28"/>
        </w:rPr>
        <w:t xml:space="preserve"> должна быть </w:t>
      </w:r>
      <w:r w:rsidR="00B41779" w:rsidRPr="0061630F">
        <w:rPr>
          <w:sz w:val="28"/>
          <w:szCs w:val="28"/>
        </w:rPr>
        <w:t>конкретн</w:t>
      </w:r>
      <w:r w:rsidR="00B358C6" w:rsidRPr="0061630F">
        <w:rPr>
          <w:sz w:val="28"/>
          <w:szCs w:val="28"/>
        </w:rPr>
        <w:t xml:space="preserve">ой - </w:t>
      </w:r>
      <w:r w:rsidR="00B41779" w:rsidRPr="0061630F">
        <w:rPr>
          <w:sz w:val="28"/>
          <w:szCs w:val="28"/>
        </w:rPr>
        <w:t>на англ.</w:t>
      </w:r>
      <w:r w:rsidR="00B358C6" w:rsidRPr="0061630F">
        <w:rPr>
          <w:sz w:val="28"/>
          <w:szCs w:val="28"/>
        </w:rPr>
        <w:t>:</w:t>
      </w:r>
      <w:r w:rsidR="00B41779" w:rsidRPr="0061630F">
        <w:rPr>
          <w:sz w:val="28"/>
          <w:szCs w:val="28"/>
        </w:rPr>
        <w:t xml:space="preserve"> «</w:t>
      </w:r>
      <w:r w:rsidR="00B41779" w:rsidRPr="0061630F">
        <w:rPr>
          <w:sz w:val="28"/>
          <w:szCs w:val="28"/>
          <w:lang w:val="en-US"/>
        </w:rPr>
        <w:t>S</w:t>
      </w:r>
      <w:r w:rsidR="00B41779" w:rsidRPr="0061630F">
        <w:rPr>
          <w:sz w:val="28"/>
          <w:szCs w:val="28"/>
        </w:rPr>
        <w:t xml:space="preserve">pecific», измеримой – «Measurable», достижимой – «Аttainable», актуальной – </w:t>
      </w:r>
      <w:r w:rsidR="00717EB5" w:rsidRPr="0061630F">
        <w:rPr>
          <w:sz w:val="28"/>
          <w:szCs w:val="28"/>
        </w:rPr>
        <w:t>«</w:t>
      </w:r>
      <w:r w:rsidR="00B41779" w:rsidRPr="0061630F">
        <w:rPr>
          <w:sz w:val="28"/>
          <w:szCs w:val="28"/>
        </w:rPr>
        <w:t>Relevant</w:t>
      </w:r>
      <w:r w:rsidR="00717EB5" w:rsidRPr="0061630F">
        <w:rPr>
          <w:sz w:val="28"/>
          <w:szCs w:val="28"/>
        </w:rPr>
        <w:t>»</w:t>
      </w:r>
      <w:r w:rsidR="00B41779" w:rsidRPr="0061630F">
        <w:rPr>
          <w:sz w:val="28"/>
          <w:szCs w:val="28"/>
        </w:rPr>
        <w:t>, ограниченной во времени – «Time-bound».</w:t>
      </w:r>
      <w:r w:rsidR="00816B16" w:rsidRPr="0061630F">
        <w:rPr>
          <w:sz w:val="28"/>
          <w:szCs w:val="28"/>
        </w:rPr>
        <w:t xml:space="preserve"> </w:t>
      </w:r>
      <w:r w:rsidR="00191AE3" w:rsidRPr="0061630F">
        <w:rPr>
          <w:sz w:val="28"/>
          <w:szCs w:val="28"/>
        </w:rPr>
        <w:t>Это помогает сделать цели более четкими и легко измеримыми, а также повышает вероятность их успешного выполнения.</w:t>
      </w:r>
    </w:p>
    <w:p w:rsidR="00201219" w:rsidRPr="0061630F" w:rsidRDefault="00F8562B" w:rsidP="00201219">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 диссертационной работе на примере Комитета </w:t>
      </w:r>
      <w:r w:rsidRPr="0061630F">
        <w:rPr>
          <w:rFonts w:ascii="Times New Roman" w:hAnsi="Times New Roman" w:cs="Times New Roman"/>
          <w:bCs/>
          <w:sz w:val="28"/>
          <w:szCs w:val="28"/>
        </w:rPr>
        <w:t xml:space="preserve">индустрии туризма Министерства </w:t>
      </w:r>
      <w:r w:rsidR="00B358C6" w:rsidRPr="0061630F">
        <w:rPr>
          <w:rFonts w:ascii="Times New Roman" w:hAnsi="Times New Roman" w:cs="Times New Roman"/>
          <w:bCs/>
          <w:sz w:val="28"/>
          <w:szCs w:val="28"/>
        </w:rPr>
        <w:t>туризма</w:t>
      </w:r>
      <w:r w:rsidRPr="0061630F">
        <w:rPr>
          <w:rFonts w:ascii="Times New Roman" w:hAnsi="Times New Roman" w:cs="Times New Roman"/>
          <w:bCs/>
          <w:sz w:val="28"/>
          <w:szCs w:val="28"/>
        </w:rPr>
        <w:t xml:space="preserve"> и спорта РК проведена </w:t>
      </w:r>
      <w:r w:rsidR="00201219" w:rsidRPr="0061630F">
        <w:rPr>
          <w:rFonts w:ascii="Times New Roman" w:hAnsi="Times New Roman" w:cs="Times New Roman"/>
          <w:bCs/>
          <w:sz w:val="28"/>
          <w:szCs w:val="28"/>
        </w:rPr>
        <w:t xml:space="preserve">экспертная </w:t>
      </w:r>
      <w:r w:rsidRPr="0061630F">
        <w:rPr>
          <w:rFonts w:ascii="Times New Roman" w:hAnsi="Times New Roman" w:cs="Times New Roman"/>
          <w:bCs/>
          <w:sz w:val="28"/>
          <w:szCs w:val="28"/>
        </w:rPr>
        <w:t xml:space="preserve">оценка деятельности данного государственного органа, как основного органа, регулирующего деятельность туризма в стране, результаты </w:t>
      </w:r>
      <w:r w:rsidR="00F84C29" w:rsidRPr="0061630F">
        <w:rPr>
          <w:rFonts w:ascii="Times New Roman" w:hAnsi="Times New Roman" w:cs="Times New Roman"/>
          <w:bCs/>
          <w:sz w:val="28"/>
          <w:szCs w:val="28"/>
        </w:rPr>
        <w:t xml:space="preserve">деятельности </w:t>
      </w:r>
      <w:r w:rsidRPr="0061630F">
        <w:rPr>
          <w:rFonts w:ascii="Times New Roman" w:hAnsi="Times New Roman" w:cs="Times New Roman"/>
          <w:bCs/>
          <w:sz w:val="28"/>
          <w:szCs w:val="28"/>
        </w:rPr>
        <w:t xml:space="preserve">которого </w:t>
      </w:r>
      <w:r w:rsidR="00F84C29" w:rsidRPr="0061630F">
        <w:rPr>
          <w:rFonts w:ascii="Times New Roman" w:hAnsi="Times New Roman" w:cs="Times New Roman"/>
          <w:bCs/>
          <w:sz w:val="28"/>
          <w:szCs w:val="28"/>
        </w:rPr>
        <w:t>оказывают влияние на п</w:t>
      </w:r>
      <w:r w:rsidRPr="0061630F">
        <w:rPr>
          <w:rFonts w:ascii="Times New Roman" w:hAnsi="Times New Roman" w:cs="Times New Roman"/>
          <w:bCs/>
          <w:sz w:val="28"/>
          <w:szCs w:val="28"/>
        </w:rPr>
        <w:t>ерспективы развития туристских кластеров в стране.</w:t>
      </w:r>
      <w:r w:rsidR="000F36C5" w:rsidRPr="0061630F">
        <w:rPr>
          <w:rFonts w:ascii="Times New Roman" w:hAnsi="Times New Roman" w:cs="Times New Roman"/>
          <w:bCs/>
          <w:sz w:val="28"/>
          <w:szCs w:val="28"/>
        </w:rPr>
        <w:t xml:space="preserve"> </w:t>
      </w:r>
      <w:r w:rsidR="00201219" w:rsidRPr="0061630F">
        <w:rPr>
          <w:rFonts w:ascii="Times New Roman" w:hAnsi="Times New Roman" w:cs="Times New Roman"/>
          <w:sz w:val="28"/>
          <w:szCs w:val="28"/>
        </w:rPr>
        <w:t>При этом, экспертной оценкой называют процесс получения информации с помощью экспертной диагностики на основе проведения социологических опросов</w:t>
      </w:r>
      <w:r w:rsidR="00AE4726" w:rsidRPr="0061630F">
        <w:rPr>
          <w:rFonts w:ascii="Times New Roman" w:hAnsi="Times New Roman" w:cs="Times New Roman"/>
          <w:sz w:val="28"/>
          <w:szCs w:val="28"/>
        </w:rPr>
        <w:t xml:space="preserve"> на основе разработанного чек-листа</w:t>
      </w:r>
      <w:r w:rsidR="00201219" w:rsidRPr="0061630F">
        <w:rPr>
          <w:rFonts w:ascii="Times New Roman" w:hAnsi="Times New Roman" w:cs="Times New Roman"/>
          <w:sz w:val="28"/>
          <w:szCs w:val="28"/>
        </w:rPr>
        <w:t xml:space="preserve">. </w:t>
      </w:r>
    </w:p>
    <w:p w:rsidR="00201219" w:rsidRPr="0061630F" w:rsidRDefault="000F36C5" w:rsidP="00274663">
      <w:pPr>
        <w:pStyle w:val="ab"/>
        <w:spacing w:before="0" w:beforeAutospacing="0" w:after="0" w:afterAutospacing="0"/>
        <w:ind w:firstLine="709"/>
        <w:jc w:val="both"/>
        <w:rPr>
          <w:bCs/>
          <w:sz w:val="28"/>
          <w:szCs w:val="28"/>
        </w:rPr>
      </w:pPr>
      <w:r w:rsidRPr="0061630F">
        <w:rPr>
          <w:bCs/>
          <w:sz w:val="28"/>
          <w:szCs w:val="28"/>
        </w:rPr>
        <w:t xml:space="preserve">Оценка деятельности госоргана проводилась на основе социологического опроса </w:t>
      </w:r>
      <w:r w:rsidR="00201219" w:rsidRPr="0061630F">
        <w:rPr>
          <w:bCs/>
          <w:sz w:val="28"/>
          <w:szCs w:val="28"/>
        </w:rPr>
        <w:t>широкого круга специалистов-экспертов</w:t>
      </w:r>
      <w:r w:rsidR="00EB4020" w:rsidRPr="0061630F">
        <w:rPr>
          <w:bCs/>
          <w:sz w:val="28"/>
          <w:szCs w:val="28"/>
        </w:rPr>
        <w:t xml:space="preserve"> Департамента туризма НПП РК «Атамекен», а также</w:t>
      </w:r>
      <w:r w:rsidR="00AE4726" w:rsidRPr="0061630F">
        <w:rPr>
          <w:bCs/>
          <w:sz w:val="28"/>
          <w:szCs w:val="28"/>
        </w:rPr>
        <w:t xml:space="preserve"> работников</w:t>
      </w:r>
      <w:r w:rsidR="00EB4020" w:rsidRPr="0061630F">
        <w:rPr>
          <w:bCs/>
          <w:sz w:val="28"/>
          <w:szCs w:val="28"/>
        </w:rPr>
        <w:t xml:space="preserve"> </w:t>
      </w:r>
      <w:r w:rsidR="00AE4726" w:rsidRPr="0061630F">
        <w:rPr>
          <w:bCs/>
          <w:sz w:val="28"/>
          <w:szCs w:val="28"/>
        </w:rPr>
        <w:t xml:space="preserve">организаций </w:t>
      </w:r>
      <w:r w:rsidR="00201219" w:rsidRPr="0061630F">
        <w:rPr>
          <w:bCs/>
          <w:sz w:val="28"/>
          <w:szCs w:val="28"/>
        </w:rPr>
        <w:t xml:space="preserve">в рамках исследуемого региона – области Абай. Опрошенные в рамках социологического опроса специалисты-эксперты подразделяются на такие группы респондентов, как:  </w:t>
      </w:r>
    </w:p>
    <w:p w:rsidR="00201219" w:rsidRPr="0061630F" w:rsidRDefault="003A32E5" w:rsidP="00274663">
      <w:pPr>
        <w:pStyle w:val="ab"/>
        <w:spacing w:before="0" w:beforeAutospacing="0" w:after="0" w:afterAutospacing="0"/>
        <w:ind w:firstLine="709"/>
        <w:jc w:val="both"/>
        <w:rPr>
          <w:bCs/>
          <w:sz w:val="28"/>
          <w:szCs w:val="28"/>
        </w:rPr>
      </w:pPr>
      <w:r>
        <w:rPr>
          <w:bCs/>
          <w:sz w:val="28"/>
          <w:szCs w:val="28"/>
        </w:rPr>
        <w:t>–</w:t>
      </w:r>
      <w:r w:rsidR="00201219" w:rsidRPr="0061630F">
        <w:rPr>
          <w:bCs/>
          <w:sz w:val="28"/>
          <w:szCs w:val="28"/>
        </w:rPr>
        <w:t xml:space="preserve"> топ-менеджеры организаций;</w:t>
      </w:r>
    </w:p>
    <w:p w:rsidR="00201219" w:rsidRPr="0061630F" w:rsidRDefault="003A32E5" w:rsidP="00274663">
      <w:pPr>
        <w:pStyle w:val="ab"/>
        <w:spacing w:before="0" w:beforeAutospacing="0" w:after="0" w:afterAutospacing="0"/>
        <w:ind w:firstLine="709"/>
        <w:jc w:val="both"/>
        <w:rPr>
          <w:bCs/>
          <w:sz w:val="28"/>
          <w:szCs w:val="28"/>
        </w:rPr>
      </w:pPr>
      <w:r>
        <w:rPr>
          <w:bCs/>
          <w:sz w:val="28"/>
          <w:szCs w:val="28"/>
        </w:rPr>
        <w:t>–</w:t>
      </w:r>
      <w:r w:rsidR="00201219" w:rsidRPr="0061630F">
        <w:rPr>
          <w:bCs/>
          <w:sz w:val="28"/>
          <w:szCs w:val="28"/>
        </w:rPr>
        <w:t xml:space="preserve"> специалисты - государственные служащие;</w:t>
      </w:r>
    </w:p>
    <w:p w:rsidR="00201219" w:rsidRPr="0061630F" w:rsidRDefault="003A32E5" w:rsidP="00274663">
      <w:pPr>
        <w:pStyle w:val="ab"/>
        <w:spacing w:before="0" w:beforeAutospacing="0" w:after="0" w:afterAutospacing="0"/>
        <w:ind w:firstLine="709"/>
        <w:jc w:val="both"/>
        <w:rPr>
          <w:bCs/>
          <w:sz w:val="28"/>
          <w:szCs w:val="28"/>
        </w:rPr>
      </w:pPr>
      <w:r>
        <w:rPr>
          <w:bCs/>
          <w:sz w:val="28"/>
          <w:szCs w:val="28"/>
        </w:rPr>
        <w:t>–</w:t>
      </w:r>
      <w:r w:rsidR="00201219" w:rsidRPr="0061630F">
        <w:rPr>
          <w:bCs/>
          <w:sz w:val="28"/>
          <w:szCs w:val="28"/>
        </w:rPr>
        <w:t xml:space="preserve"> специалисты-практики, имеющие значительный профессиональный опыт в сфере туризма;</w:t>
      </w:r>
    </w:p>
    <w:p w:rsidR="00201219" w:rsidRPr="0061630F" w:rsidRDefault="003A32E5" w:rsidP="00274663">
      <w:pPr>
        <w:pStyle w:val="ab"/>
        <w:spacing w:before="0" w:beforeAutospacing="0" w:after="0" w:afterAutospacing="0"/>
        <w:ind w:firstLine="709"/>
        <w:jc w:val="both"/>
        <w:rPr>
          <w:bCs/>
          <w:sz w:val="28"/>
          <w:szCs w:val="28"/>
        </w:rPr>
      </w:pPr>
      <w:r>
        <w:rPr>
          <w:bCs/>
          <w:sz w:val="28"/>
          <w:szCs w:val="28"/>
        </w:rPr>
        <w:t>–</w:t>
      </w:r>
      <w:r w:rsidR="00201219" w:rsidRPr="0061630F">
        <w:rPr>
          <w:bCs/>
          <w:sz w:val="28"/>
          <w:szCs w:val="28"/>
        </w:rPr>
        <w:t xml:space="preserve"> представители малого и среднего бизнеса в сфере туризма.</w:t>
      </w:r>
    </w:p>
    <w:p w:rsidR="00FA5A74" w:rsidRPr="0061630F" w:rsidRDefault="00FA5A74" w:rsidP="00FA5A7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Цель социологического опроса – посредством выявления главных стратегических факторов, оказывающих высокую степень воздействия на уровень развития туристской отрасли страны, дать экспертную оценку </w:t>
      </w:r>
      <w:r w:rsidRPr="0061630F">
        <w:rPr>
          <w:rFonts w:ascii="Times New Roman" w:hAnsi="Times New Roman"/>
          <w:sz w:val="28"/>
          <w:szCs w:val="28"/>
        </w:rPr>
        <w:t xml:space="preserve">деятельности Комитета </w:t>
      </w:r>
      <w:r w:rsidR="003543C6" w:rsidRPr="0061630F">
        <w:rPr>
          <w:rFonts w:ascii="Times New Roman" w:hAnsi="Times New Roman" w:cs="Times New Roman"/>
          <w:bCs/>
          <w:sz w:val="28"/>
          <w:szCs w:val="28"/>
        </w:rPr>
        <w:t>индустрии туризма Министерства туризма</w:t>
      </w:r>
      <w:r w:rsidRPr="0061630F">
        <w:rPr>
          <w:rFonts w:ascii="Times New Roman" w:hAnsi="Times New Roman" w:cs="Times New Roman"/>
          <w:bCs/>
          <w:sz w:val="28"/>
          <w:szCs w:val="28"/>
        </w:rPr>
        <w:t xml:space="preserve"> и спорта РК, являющегося основным курирующим государственным органом сферы туризма в стране</w:t>
      </w:r>
      <w:r w:rsidRPr="0061630F">
        <w:rPr>
          <w:rFonts w:ascii="Times New Roman" w:hAnsi="Times New Roman" w:cs="Times New Roman"/>
          <w:sz w:val="28"/>
          <w:szCs w:val="28"/>
        </w:rPr>
        <w:t>.</w:t>
      </w:r>
    </w:p>
    <w:p w:rsidR="00201219" w:rsidRPr="0061630F" w:rsidRDefault="00201219" w:rsidP="00FC0636">
      <w:pPr>
        <w:pStyle w:val="ab"/>
        <w:tabs>
          <w:tab w:val="left" w:pos="1134"/>
        </w:tabs>
        <w:spacing w:before="0" w:beforeAutospacing="0" w:after="0" w:afterAutospacing="0"/>
        <w:ind w:firstLine="709"/>
        <w:jc w:val="both"/>
        <w:rPr>
          <w:sz w:val="28"/>
          <w:szCs w:val="28"/>
        </w:rPr>
      </w:pPr>
      <w:r w:rsidRPr="0061630F">
        <w:rPr>
          <w:sz w:val="28"/>
          <w:szCs w:val="28"/>
        </w:rPr>
        <w:t>В проведении социологического опроса приняли участие следующие субъекты туристской деятельности:</w:t>
      </w:r>
    </w:p>
    <w:p w:rsidR="00EB4020" w:rsidRPr="0061630F" w:rsidRDefault="00EB4020" w:rsidP="00FC0636">
      <w:pPr>
        <w:pStyle w:val="ab"/>
        <w:numPr>
          <w:ilvl w:val="0"/>
          <w:numId w:val="30"/>
        </w:numPr>
        <w:tabs>
          <w:tab w:val="left" w:pos="1134"/>
        </w:tabs>
        <w:spacing w:before="0" w:beforeAutospacing="0" w:after="0" w:afterAutospacing="0"/>
        <w:ind w:left="0" w:firstLine="709"/>
        <w:jc w:val="both"/>
        <w:rPr>
          <w:sz w:val="28"/>
          <w:szCs w:val="28"/>
        </w:rPr>
      </w:pPr>
      <w:r w:rsidRPr="0061630F">
        <w:rPr>
          <w:bCs/>
          <w:sz w:val="28"/>
          <w:szCs w:val="28"/>
        </w:rPr>
        <w:t>Департамент туризма НПП РК «Атамекен»</w:t>
      </w:r>
      <w:r w:rsidR="003A32E5">
        <w:rPr>
          <w:bCs/>
          <w:sz w:val="28"/>
          <w:szCs w:val="28"/>
        </w:rPr>
        <w:t>.</w:t>
      </w:r>
    </w:p>
    <w:p w:rsidR="00201219" w:rsidRPr="0061630F" w:rsidRDefault="004748E7" w:rsidP="00FC0636">
      <w:pPr>
        <w:pStyle w:val="ab"/>
        <w:numPr>
          <w:ilvl w:val="0"/>
          <w:numId w:val="30"/>
        </w:numPr>
        <w:tabs>
          <w:tab w:val="left" w:pos="1134"/>
        </w:tabs>
        <w:spacing w:before="0" w:beforeAutospacing="0" w:after="0" w:afterAutospacing="0"/>
        <w:ind w:left="0" w:firstLine="709"/>
        <w:jc w:val="both"/>
        <w:rPr>
          <w:sz w:val="28"/>
          <w:szCs w:val="28"/>
        </w:rPr>
      </w:pPr>
      <w:r w:rsidRPr="0061630F">
        <w:rPr>
          <w:sz w:val="28"/>
          <w:szCs w:val="28"/>
        </w:rPr>
        <w:t>Отдел по привлечению инвестиций и развития туризма ГУ «</w:t>
      </w:r>
      <w:r w:rsidR="00FC0636" w:rsidRPr="0061630F">
        <w:rPr>
          <w:sz w:val="28"/>
          <w:szCs w:val="28"/>
        </w:rPr>
        <w:t xml:space="preserve">Управление предпринимательства и индустриально-инновационного развития </w:t>
      </w:r>
      <w:r w:rsidR="00F10E93" w:rsidRPr="0061630F">
        <w:rPr>
          <w:sz w:val="28"/>
          <w:szCs w:val="28"/>
        </w:rPr>
        <w:t>о</w:t>
      </w:r>
      <w:r w:rsidR="00902B98" w:rsidRPr="0061630F">
        <w:rPr>
          <w:sz w:val="28"/>
          <w:szCs w:val="28"/>
        </w:rPr>
        <w:t>бласти Абай</w:t>
      </w:r>
      <w:r w:rsidRPr="0061630F">
        <w:rPr>
          <w:sz w:val="28"/>
          <w:szCs w:val="28"/>
        </w:rPr>
        <w:t>»</w:t>
      </w:r>
      <w:r w:rsidR="003A32E5">
        <w:rPr>
          <w:sz w:val="28"/>
          <w:szCs w:val="28"/>
        </w:rPr>
        <w:t>.</w:t>
      </w:r>
    </w:p>
    <w:p w:rsidR="007C5EBA" w:rsidRPr="0061630F" w:rsidRDefault="007C5EBA" w:rsidP="00FC0636">
      <w:pPr>
        <w:pStyle w:val="ab"/>
        <w:numPr>
          <w:ilvl w:val="0"/>
          <w:numId w:val="30"/>
        </w:numPr>
        <w:tabs>
          <w:tab w:val="left" w:pos="1134"/>
        </w:tabs>
        <w:spacing w:before="0" w:beforeAutospacing="0" w:after="0" w:afterAutospacing="0"/>
        <w:ind w:left="0" w:firstLine="709"/>
        <w:jc w:val="both"/>
        <w:rPr>
          <w:sz w:val="28"/>
          <w:szCs w:val="28"/>
        </w:rPr>
      </w:pPr>
      <w:r w:rsidRPr="0061630F">
        <w:rPr>
          <w:sz w:val="28"/>
          <w:szCs w:val="28"/>
        </w:rPr>
        <w:t xml:space="preserve">ГУ «Отдел физической культуры, спорта и туризма Абайского района </w:t>
      </w:r>
      <w:r w:rsidR="00F10E93" w:rsidRPr="0061630F">
        <w:rPr>
          <w:sz w:val="28"/>
          <w:szCs w:val="28"/>
        </w:rPr>
        <w:t>о</w:t>
      </w:r>
      <w:r w:rsidR="00902B98" w:rsidRPr="0061630F">
        <w:rPr>
          <w:sz w:val="28"/>
          <w:szCs w:val="28"/>
        </w:rPr>
        <w:t>бласти Абай</w:t>
      </w:r>
      <w:r w:rsidRPr="0061630F">
        <w:rPr>
          <w:sz w:val="28"/>
          <w:szCs w:val="28"/>
        </w:rPr>
        <w:t>»</w:t>
      </w:r>
      <w:r w:rsidR="003A32E5">
        <w:rPr>
          <w:sz w:val="28"/>
          <w:szCs w:val="28"/>
        </w:rPr>
        <w:t>.</w:t>
      </w:r>
    </w:p>
    <w:p w:rsidR="00201219" w:rsidRPr="0061630F" w:rsidRDefault="003A32E5" w:rsidP="00FC0636">
      <w:pPr>
        <w:pStyle w:val="ab"/>
        <w:numPr>
          <w:ilvl w:val="0"/>
          <w:numId w:val="30"/>
        </w:numPr>
        <w:tabs>
          <w:tab w:val="left" w:pos="1134"/>
        </w:tabs>
        <w:spacing w:before="0" w:beforeAutospacing="0" w:after="0" w:afterAutospacing="0"/>
        <w:ind w:left="0" w:firstLine="709"/>
        <w:jc w:val="both"/>
        <w:rPr>
          <w:sz w:val="28"/>
          <w:szCs w:val="28"/>
        </w:rPr>
      </w:pPr>
      <w:r w:rsidRPr="0061630F">
        <w:rPr>
          <w:bCs/>
          <w:sz w:val="28"/>
          <w:szCs w:val="28"/>
        </w:rPr>
        <w:t xml:space="preserve">Туристический </w:t>
      </w:r>
      <w:r w:rsidR="00201219" w:rsidRPr="0061630F">
        <w:rPr>
          <w:bCs/>
          <w:sz w:val="28"/>
          <w:szCs w:val="28"/>
        </w:rPr>
        <w:t>информационный центр г</w:t>
      </w:r>
      <w:r w:rsidR="00BF0AEA" w:rsidRPr="0061630F">
        <w:rPr>
          <w:bCs/>
          <w:sz w:val="28"/>
          <w:szCs w:val="28"/>
        </w:rPr>
        <w:t>орода</w:t>
      </w:r>
      <w:r w:rsidR="00201219" w:rsidRPr="0061630F">
        <w:rPr>
          <w:bCs/>
          <w:sz w:val="28"/>
          <w:szCs w:val="28"/>
        </w:rPr>
        <w:t xml:space="preserve"> Семей </w:t>
      </w:r>
      <w:r w:rsidR="00F10E93" w:rsidRPr="0061630F">
        <w:rPr>
          <w:bCs/>
          <w:sz w:val="28"/>
          <w:szCs w:val="28"/>
        </w:rPr>
        <w:t>о</w:t>
      </w:r>
      <w:r w:rsidR="00902B98" w:rsidRPr="0061630F">
        <w:rPr>
          <w:bCs/>
          <w:sz w:val="28"/>
          <w:szCs w:val="28"/>
        </w:rPr>
        <w:t>бласти Абай</w:t>
      </w:r>
      <w:r>
        <w:rPr>
          <w:bCs/>
          <w:sz w:val="28"/>
          <w:szCs w:val="28"/>
        </w:rPr>
        <w:t>.</w:t>
      </w:r>
    </w:p>
    <w:p w:rsidR="00F8562B" w:rsidRPr="0061630F" w:rsidRDefault="003A32E5" w:rsidP="00FC0636">
      <w:pPr>
        <w:pStyle w:val="ab"/>
        <w:numPr>
          <w:ilvl w:val="0"/>
          <w:numId w:val="30"/>
        </w:numPr>
        <w:tabs>
          <w:tab w:val="left" w:pos="1134"/>
        </w:tabs>
        <w:spacing w:before="0" w:beforeAutospacing="0" w:after="0" w:afterAutospacing="0"/>
        <w:ind w:left="0" w:firstLine="709"/>
        <w:jc w:val="both"/>
        <w:rPr>
          <w:sz w:val="28"/>
          <w:szCs w:val="28"/>
        </w:rPr>
      </w:pPr>
      <w:r w:rsidRPr="0061630F">
        <w:rPr>
          <w:bCs/>
          <w:sz w:val="28"/>
          <w:szCs w:val="28"/>
        </w:rPr>
        <w:t xml:space="preserve">Частная </w:t>
      </w:r>
      <w:r w:rsidR="00201219" w:rsidRPr="0061630F">
        <w:rPr>
          <w:bCs/>
          <w:sz w:val="28"/>
          <w:szCs w:val="28"/>
        </w:rPr>
        <w:t>туристская</w:t>
      </w:r>
      <w:r w:rsidR="008617E1" w:rsidRPr="0061630F">
        <w:rPr>
          <w:bCs/>
          <w:sz w:val="28"/>
          <w:szCs w:val="28"/>
        </w:rPr>
        <w:t xml:space="preserve"> компани</w:t>
      </w:r>
      <w:r w:rsidR="00201219" w:rsidRPr="0061630F">
        <w:rPr>
          <w:bCs/>
          <w:sz w:val="28"/>
          <w:szCs w:val="28"/>
        </w:rPr>
        <w:t xml:space="preserve">я </w:t>
      </w:r>
      <w:r w:rsidR="00AC75DA" w:rsidRPr="0061630F">
        <w:rPr>
          <w:bCs/>
          <w:sz w:val="28"/>
          <w:szCs w:val="28"/>
        </w:rPr>
        <w:t>ТОО «</w:t>
      </w:r>
      <w:r w:rsidR="00201219" w:rsidRPr="0061630F">
        <w:rPr>
          <w:bCs/>
          <w:sz w:val="28"/>
          <w:szCs w:val="28"/>
          <w:lang w:val="en-US"/>
        </w:rPr>
        <w:t>S</w:t>
      </w:r>
      <w:r w:rsidR="00201219" w:rsidRPr="0061630F">
        <w:rPr>
          <w:bCs/>
          <w:sz w:val="28"/>
          <w:szCs w:val="28"/>
        </w:rPr>
        <w:t>.</w:t>
      </w:r>
      <w:r w:rsidR="00201219" w:rsidRPr="0061630F">
        <w:rPr>
          <w:bCs/>
          <w:sz w:val="28"/>
          <w:szCs w:val="28"/>
          <w:lang w:val="en-US"/>
        </w:rPr>
        <w:t>G</w:t>
      </w:r>
      <w:r w:rsidR="00201219" w:rsidRPr="0061630F">
        <w:rPr>
          <w:bCs/>
          <w:sz w:val="28"/>
          <w:szCs w:val="28"/>
        </w:rPr>
        <w:t>.</w:t>
      </w:r>
      <w:r w:rsidR="00201219" w:rsidRPr="0061630F">
        <w:rPr>
          <w:bCs/>
          <w:sz w:val="28"/>
          <w:szCs w:val="28"/>
          <w:lang w:val="en-US"/>
        </w:rPr>
        <w:t>Travel</w:t>
      </w:r>
      <w:r w:rsidR="00AC75DA" w:rsidRPr="0061630F">
        <w:rPr>
          <w:bCs/>
          <w:sz w:val="28"/>
          <w:szCs w:val="28"/>
        </w:rPr>
        <w:t>»</w:t>
      </w:r>
      <w:r w:rsidR="00201219" w:rsidRPr="0061630F">
        <w:rPr>
          <w:bCs/>
          <w:sz w:val="28"/>
          <w:szCs w:val="28"/>
        </w:rPr>
        <w:t xml:space="preserve">, расположенная в городе Семей </w:t>
      </w:r>
      <w:r w:rsidR="00F10E93" w:rsidRPr="0061630F">
        <w:rPr>
          <w:bCs/>
          <w:sz w:val="28"/>
          <w:szCs w:val="28"/>
        </w:rPr>
        <w:t>о</w:t>
      </w:r>
      <w:r w:rsidR="00902B98" w:rsidRPr="0061630F">
        <w:rPr>
          <w:bCs/>
          <w:sz w:val="28"/>
          <w:szCs w:val="28"/>
        </w:rPr>
        <w:t>бласти Абай</w:t>
      </w:r>
      <w:r w:rsidR="0050386E" w:rsidRPr="0061630F">
        <w:rPr>
          <w:bCs/>
          <w:sz w:val="28"/>
          <w:szCs w:val="28"/>
        </w:rPr>
        <w:t>.</w:t>
      </w:r>
    </w:p>
    <w:p w:rsidR="00201219" w:rsidRPr="0061630F" w:rsidRDefault="00FA5A74" w:rsidP="00274663">
      <w:pPr>
        <w:pStyle w:val="ab"/>
        <w:spacing w:before="0" w:beforeAutospacing="0" w:after="0" w:afterAutospacing="0"/>
        <w:ind w:firstLine="709"/>
        <w:jc w:val="both"/>
        <w:rPr>
          <w:bCs/>
          <w:sz w:val="28"/>
          <w:szCs w:val="28"/>
        </w:rPr>
      </w:pPr>
      <w:r w:rsidRPr="0061630F">
        <w:rPr>
          <w:bCs/>
          <w:sz w:val="28"/>
          <w:szCs w:val="28"/>
        </w:rPr>
        <w:t>Приведем справочную информацию о деятельности каждо</w:t>
      </w:r>
      <w:r w:rsidR="00D67AB8" w:rsidRPr="0061630F">
        <w:rPr>
          <w:bCs/>
          <w:sz w:val="28"/>
          <w:szCs w:val="28"/>
        </w:rPr>
        <w:t>й</w:t>
      </w:r>
      <w:r w:rsidRPr="0061630F">
        <w:rPr>
          <w:bCs/>
          <w:sz w:val="28"/>
          <w:szCs w:val="28"/>
        </w:rPr>
        <w:t xml:space="preserve"> их представленных организаций.</w:t>
      </w:r>
    </w:p>
    <w:p w:rsidR="00295CED" w:rsidRPr="0061630F" w:rsidRDefault="00445E27" w:rsidP="00295CED">
      <w:pPr>
        <w:pStyle w:val="ab"/>
        <w:spacing w:before="0" w:beforeAutospacing="0" w:after="0" w:afterAutospacing="0"/>
        <w:ind w:firstLine="709"/>
        <w:jc w:val="both"/>
        <w:rPr>
          <w:bCs/>
          <w:sz w:val="28"/>
          <w:szCs w:val="28"/>
        </w:rPr>
      </w:pPr>
      <w:r w:rsidRPr="0061630F">
        <w:rPr>
          <w:sz w:val="28"/>
          <w:szCs w:val="28"/>
        </w:rPr>
        <w:t xml:space="preserve">Основными направлениями деятельности </w:t>
      </w:r>
      <w:r w:rsidR="00FA5A74" w:rsidRPr="0061630F">
        <w:rPr>
          <w:bCs/>
          <w:sz w:val="28"/>
          <w:szCs w:val="28"/>
        </w:rPr>
        <w:t>Департамент</w:t>
      </w:r>
      <w:r w:rsidRPr="0061630F">
        <w:rPr>
          <w:bCs/>
          <w:sz w:val="28"/>
          <w:szCs w:val="28"/>
        </w:rPr>
        <w:t>а</w:t>
      </w:r>
      <w:r w:rsidR="00FA5A74" w:rsidRPr="0061630F">
        <w:rPr>
          <w:bCs/>
          <w:sz w:val="28"/>
          <w:szCs w:val="28"/>
        </w:rPr>
        <w:t xml:space="preserve"> туризма НПП РК «Атамекен» </w:t>
      </w:r>
      <w:r w:rsidRPr="0061630F">
        <w:rPr>
          <w:bCs/>
          <w:sz w:val="28"/>
          <w:szCs w:val="28"/>
        </w:rPr>
        <w:t xml:space="preserve">являются: решение проблемных вопросов развития инфраструктуры для туризма, повышения качества туристских услуг, подготовка кадров для туристских услуг; внесение предложений в государственные нормативно-правовые акты по туристской отрасли РК, решение вопросов въездного/выездного туризма, и др. </w:t>
      </w:r>
      <w:r w:rsidR="00295CED" w:rsidRPr="0061630F">
        <w:rPr>
          <w:bCs/>
          <w:sz w:val="28"/>
          <w:szCs w:val="28"/>
        </w:rPr>
        <w:t xml:space="preserve"> </w:t>
      </w:r>
      <w:r w:rsidR="00807E90" w:rsidRPr="0061630F">
        <w:rPr>
          <w:sz w:val="28"/>
          <w:szCs w:val="28"/>
        </w:rPr>
        <w:t>К основным задачам</w:t>
      </w:r>
      <w:r w:rsidRPr="0061630F">
        <w:rPr>
          <w:sz w:val="28"/>
          <w:szCs w:val="28"/>
        </w:rPr>
        <w:t xml:space="preserve"> </w:t>
      </w:r>
      <w:r w:rsidRPr="0061630F">
        <w:rPr>
          <w:bCs/>
          <w:sz w:val="28"/>
          <w:szCs w:val="28"/>
        </w:rPr>
        <w:t>Департамента туризма НПП РК «Атамекен»</w:t>
      </w:r>
      <w:r w:rsidR="00295CED" w:rsidRPr="0061630F">
        <w:rPr>
          <w:bCs/>
          <w:sz w:val="28"/>
          <w:szCs w:val="28"/>
        </w:rPr>
        <w:t xml:space="preserve"> относятся содействие созданию благоприятных правовых, экономических и социальных условий для реализации предпринимательской инициативы в стране в сфере туризма.</w:t>
      </w:r>
    </w:p>
    <w:p w:rsidR="00807E90" w:rsidRPr="0061630F" w:rsidRDefault="00807E90" w:rsidP="00C04C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Для проведения </w:t>
      </w:r>
      <w:r w:rsidR="00886F35" w:rsidRPr="0061630F">
        <w:rPr>
          <w:rFonts w:ascii="Times New Roman" w:hAnsi="Times New Roman" w:cs="Times New Roman"/>
          <w:sz w:val="28"/>
          <w:szCs w:val="28"/>
        </w:rPr>
        <w:t>социологического опроса</w:t>
      </w:r>
      <w:r w:rsidRPr="0061630F">
        <w:rPr>
          <w:rFonts w:ascii="Times New Roman" w:hAnsi="Times New Roman" w:cs="Times New Roman"/>
          <w:sz w:val="28"/>
          <w:szCs w:val="28"/>
        </w:rPr>
        <w:t xml:space="preserve"> в качестве экспертов от </w:t>
      </w:r>
      <w:r w:rsidR="00673AD3" w:rsidRPr="0061630F">
        <w:rPr>
          <w:rFonts w:ascii="Times New Roman" w:hAnsi="Times New Roman" w:cs="Times New Roman"/>
          <w:bCs/>
          <w:sz w:val="28"/>
          <w:szCs w:val="28"/>
        </w:rPr>
        <w:t xml:space="preserve">Департамента туризма НПП РК «Атамекен» </w:t>
      </w:r>
      <w:r w:rsidRPr="0061630F">
        <w:rPr>
          <w:rFonts w:ascii="Times New Roman" w:hAnsi="Times New Roman" w:cs="Times New Roman"/>
          <w:sz w:val="28"/>
          <w:szCs w:val="28"/>
        </w:rPr>
        <w:t xml:space="preserve">принимали участие: </w:t>
      </w:r>
      <w:r w:rsidRPr="0061630F">
        <w:rPr>
          <w:rFonts w:ascii="Times New Roman" w:eastAsia="Times New Roman" w:hAnsi="Times New Roman" w:cs="Times New Roman"/>
          <w:sz w:val="28"/>
          <w:szCs w:val="28"/>
          <w:lang w:eastAsia="ru-RU"/>
        </w:rPr>
        <w:t xml:space="preserve">главные специалисты </w:t>
      </w:r>
      <w:r w:rsidRPr="0061630F">
        <w:rPr>
          <w:rFonts w:ascii="Times New Roman" w:hAnsi="Times New Roman" w:cs="Times New Roman"/>
          <w:sz w:val="28"/>
          <w:szCs w:val="28"/>
        </w:rPr>
        <w:t xml:space="preserve">(в количестве </w:t>
      </w:r>
      <w:r w:rsidR="00750429" w:rsidRPr="0061630F">
        <w:rPr>
          <w:rFonts w:ascii="Times New Roman" w:hAnsi="Times New Roman" w:cs="Times New Roman"/>
          <w:sz w:val="28"/>
          <w:szCs w:val="28"/>
        </w:rPr>
        <w:t>25</w:t>
      </w:r>
      <w:r w:rsidR="00673AD3" w:rsidRPr="0061630F">
        <w:rPr>
          <w:rFonts w:ascii="Times New Roman" w:hAnsi="Times New Roman" w:cs="Times New Roman"/>
          <w:sz w:val="28"/>
          <w:szCs w:val="28"/>
        </w:rPr>
        <w:t xml:space="preserve"> чел.).</w:t>
      </w:r>
      <w:r w:rsidR="00C04C78" w:rsidRPr="0061630F">
        <w:rPr>
          <w:rFonts w:ascii="Times New Roman" w:hAnsi="Times New Roman" w:cs="Times New Roman"/>
          <w:sz w:val="28"/>
          <w:szCs w:val="28"/>
        </w:rPr>
        <w:t xml:space="preserve"> </w:t>
      </w:r>
      <w:r w:rsidR="00673AD3" w:rsidRPr="0061630F">
        <w:rPr>
          <w:rFonts w:ascii="Times New Roman" w:hAnsi="Times New Roman" w:cs="Times New Roman"/>
          <w:sz w:val="28"/>
          <w:szCs w:val="28"/>
        </w:rPr>
        <w:t>Г</w:t>
      </w:r>
      <w:r w:rsidRPr="0061630F">
        <w:rPr>
          <w:rFonts w:ascii="Times New Roman" w:hAnsi="Times New Roman" w:cs="Times New Roman"/>
          <w:sz w:val="28"/>
          <w:szCs w:val="28"/>
        </w:rPr>
        <w:t>лавные специалисты имеют высшее экономическое образование, а также  опыт работы на занимаемых должностях - не менее трех лет.</w:t>
      </w:r>
    </w:p>
    <w:p w:rsidR="00EE5DE4" w:rsidRPr="0061630F" w:rsidRDefault="00EE5DE4" w:rsidP="004D0807">
      <w:pPr>
        <w:pStyle w:val="a3"/>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Отдел по привлечению инвестиций и развития туризма ГУ «Управление предпринимательства и индустриально-инновационного развития </w:t>
      </w:r>
      <w:r w:rsidR="00412506"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Pr="0061630F">
        <w:rPr>
          <w:rFonts w:ascii="Times New Roman" w:hAnsi="Times New Roman" w:cs="Times New Roman"/>
          <w:sz w:val="28"/>
          <w:szCs w:val="28"/>
        </w:rPr>
        <w:t>»</w:t>
      </w:r>
      <w:r w:rsidR="004D0807" w:rsidRPr="0061630F">
        <w:rPr>
          <w:rFonts w:ascii="Times New Roman" w:hAnsi="Times New Roman" w:cs="Times New Roman"/>
          <w:sz w:val="28"/>
          <w:szCs w:val="28"/>
        </w:rPr>
        <w:t xml:space="preserve"> участвует в реализации</w:t>
      </w:r>
      <w:r w:rsidR="003050DD" w:rsidRPr="0061630F">
        <w:rPr>
          <w:rFonts w:ascii="Times New Roman" w:hAnsi="Times New Roman" w:cs="Times New Roman"/>
          <w:sz w:val="28"/>
          <w:szCs w:val="28"/>
        </w:rPr>
        <w:t xml:space="preserve"> в регионе</w:t>
      </w:r>
      <w:r w:rsidR="004D0807" w:rsidRPr="0061630F">
        <w:rPr>
          <w:rFonts w:ascii="Times New Roman" w:hAnsi="Times New Roman" w:cs="Times New Roman"/>
          <w:sz w:val="28"/>
          <w:szCs w:val="28"/>
        </w:rPr>
        <w:t xml:space="preserve"> государственной политики в области привлечения инвестиций, развитии и поддержке предпринимательства в области туристкой деятельности, реализации государственной политики в области туризма и международного сотрудничества в этой сфере [</w:t>
      </w:r>
      <w:r w:rsidR="00656C9E" w:rsidRPr="0061630F">
        <w:rPr>
          <w:rFonts w:ascii="Times New Roman" w:hAnsi="Times New Roman" w:cs="Times New Roman"/>
          <w:sz w:val="28"/>
          <w:szCs w:val="28"/>
        </w:rPr>
        <w:t>72</w:t>
      </w:r>
      <w:r w:rsidR="004D0807" w:rsidRPr="0061630F">
        <w:rPr>
          <w:rFonts w:ascii="Times New Roman" w:hAnsi="Times New Roman" w:cs="Times New Roman"/>
          <w:sz w:val="28"/>
          <w:szCs w:val="28"/>
        </w:rPr>
        <w:t xml:space="preserve">]. </w:t>
      </w:r>
    </w:p>
    <w:p w:rsidR="00E92A3B" w:rsidRPr="0061630F" w:rsidRDefault="00E92A3B" w:rsidP="004D0807">
      <w:pPr>
        <w:pStyle w:val="ab"/>
        <w:tabs>
          <w:tab w:val="left" w:pos="1134"/>
        </w:tabs>
        <w:spacing w:before="0" w:beforeAutospacing="0" w:after="0" w:afterAutospacing="0"/>
        <w:ind w:firstLine="709"/>
        <w:jc w:val="both"/>
        <w:rPr>
          <w:sz w:val="28"/>
          <w:szCs w:val="28"/>
          <w:lang w:eastAsia="ru-RU"/>
        </w:rPr>
      </w:pPr>
      <w:r w:rsidRPr="0061630F">
        <w:rPr>
          <w:sz w:val="28"/>
          <w:szCs w:val="28"/>
        </w:rPr>
        <w:t xml:space="preserve">В социологическом опросе от ГУ «Управление предпринимательства и индустриально-инновационного развития </w:t>
      </w:r>
      <w:r w:rsidR="00F10E93" w:rsidRPr="0061630F">
        <w:rPr>
          <w:sz w:val="28"/>
          <w:szCs w:val="28"/>
        </w:rPr>
        <w:t>о</w:t>
      </w:r>
      <w:r w:rsidR="00902B98" w:rsidRPr="0061630F">
        <w:rPr>
          <w:sz w:val="28"/>
          <w:szCs w:val="28"/>
        </w:rPr>
        <w:t>бласти Абай</w:t>
      </w:r>
      <w:r w:rsidRPr="0061630F">
        <w:rPr>
          <w:sz w:val="28"/>
          <w:szCs w:val="28"/>
        </w:rPr>
        <w:t xml:space="preserve">» принимали участие: </w:t>
      </w:r>
      <w:r w:rsidRPr="0061630F">
        <w:rPr>
          <w:bCs/>
          <w:sz w:val="28"/>
          <w:szCs w:val="28"/>
        </w:rPr>
        <w:t>руководитель (1 человек); главные специалисты (2 человека)</w:t>
      </w:r>
      <w:r w:rsidRPr="0061630F">
        <w:rPr>
          <w:sz w:val="28"/>
          <w:szCs w:val="28"/>
        </w:rPr>
        <w:t xml:space="preserve">, </w:t>
      </w:r>
      <w:r w:rsidRPr="0061630F">
        <w:rPr>
          <w:sz w:val="28"/>
          <w:szCs w:val="28"/>
          <w:lang w:eastAsia="ru-RU"/>
        </w:rPr>
        <w:t>имеющие высшее экономические образование и опыт работы в занимаемой сфере не менее двух лет.</w:t>
      </w:r>
    </w:p>
    <w:p w:rsidR="00861E18" w:rsidRPr="0061630F" w:rsidRDefault="00861E18" w:rsidP="004D0807">
      <w:pPr>
        <w:pStyle w:val="ab"/>
        <w:tabs>
          <w:tab w:val="left" w:pos="1134"/>
        </w:tabs>
        <w:spacing w:before="0" w:beforeAutospacing="0" w:after="0" w:afterAutospacing="0"/>
        <w:ind w:firstLine="709"/>
        <w:jc w:val="both"/>
        <w:rPr>
          <w:sz w:val="28"/>
          <w:szCs w:val="28"/>
        </w:rPr>
      </w:pPr>
      <w:r w:rsidRPr="0061630F">
        <w:rPr>
          <w:sz w:val="28"/>
          <w:szCs w:val="28"/>
        </w:rPr>
        <w:t xml:space="preserve">Основной деятельностью ГУ «Отдел физической культуры, спорта и туризма Абайского района </w:t>
      </w:r>
      <w:r w:rsidR="00F10E93" w:rsidRPr="0061630F">
        <w:rPr>
          <w:sz w:val="28"/>
          <w:szCs w:val="28"/>
        </w:rPr>
        <w:t>о</w:t>
      </w:r>
      <w:r w:rsidR="00902B98" w:rsidRPr="0061630F">
        <w:rPr>
          <w:sz w:val="28"/>
          <w:szCs w:val="28"/>
        </w:rPr>
        <w:t>бласти Абай</w:t>
      </w:r>
      <w:r w:rsidRPr="0061630F">
        <w:rPr>
          <w:sz w:val="28"/>
          <w:szCs w:val="28"/>
        </w:rPr>
        <w:t>» является реализация</w:t>
      </w:r>
      <w:r w:rsidR="003050DD" w:rsidRPr="0061630F">
        <w:rPr>
          <w:sz w:val="28"/>
          <w:szCs w:val="28"/>
        </w:rPr>
        <w:t xml:space="preserve"> в регионе</w:t>
      </w:r>
      <w:r w:rsidRPr="0061630F">
        <w:rPr>
          <w:sz w:val="28"/>
          <w:szCs w:val="28"/>
        </w:rPr>
        <w:t xml:space="preserve"> государственной политики в области физической культуры, спорта и туризма [</w:t>
      </w:r>
      <w:r w:rsidR="00656C9E" w:rsidRPr="0061630F">
        <w:rPr>
          <w:sz w:val="28"/>
          <w:szCs w:val="28"/>
        </w:rPr>
        <w:t>73</w:t>
      </w:r>
      <w:r w:rsidRPr="0061630F">
        <w:rPr>
          <w:sz w:val="28"/>
          <w:szCs w:val="28"/>
        </w:rPr>
        <w:t>]</w:t>
      </w:r>
      <w:r w:rsidR="00656C9E" w:rsidRPr="0061630F">
        <w:rPr>
          <w:sz w:val="28"/>
          <w:szCs w:val="28"/>
        </w:rPr>
        <w:t>.</w:t>
      </w:r>
    </w:p>
    <w:p w:rsidR="00282470" w:rsidRPr="0061630F" w:rsidRDefault="00861E18" w:rsidP="00282470">
      <w:pPr>
        <w:pStyle w:val="ab"/>
        <w:tabs>
          <w:tab w:val="left" w:pos="1134"/>
        </w:tabs>
        <w:spacing w:before="0" w:beforeAutospacing="0" w:after="0" w:afterAutospacing="0"/>
        <w:ind w:firstLine="709"/>
        <w:jc w:val="both"/>
        <w:rPr>
          <w:sz w:val="28"/>
          <w:szCs w:val="28"/>
          <w:lang w:eastAsia="ru-RU"/>
        </w:rPr>
      </w:pPr>
      <w:r w:rsidRPr="0061630F">
        <w:rPr>
          <w:sz w:val="28"/>
          <w:szCs w:val="28"/>
        </w:rPr>
        <w:t xml:space="preserve">В </w:t>
      </w:r>
      <w:r w:rsidR="00282470" w:rsidRPr="0061630F">
        <w:rPr>
          <w:sz w:val="28"/>
          <w:szCs w:val="28"/>
        </w:rPr>
        <w:t xml:space="preserve">социологическом </w:t>
      </w:r>
      <w:r w:rsidRPr="0061630F">
        <w:rPr>
          <w:sz w:val="28"/>
          <w:szCs w:val="28"/>
        </w:rPr>
        <w:t xml:space="preserve">опросе </w:t>
      </w:r>
      <w:r w:rsidR="00282470" w:rsidRPr="0061630F">
        <w:rPr>
          <w:sz w:val="28"/>
          <w:szCs w:val="28"/>
        </w:rPr>
        <w:t xml:space="preserve">от ГУ «Отдел физической культуры, спорта и туризма Абайского района </w:t>
      </w:r>
      <w:r w:rsidR="00F10E93" w:rsidRPr="0061630F">
        <w:rPr>
          <w:sz w:val="28"/>
          <w:szCs w:val="28"/>
        </w:rPr>
        <w:t>о</w:t>
      </w:r>
      <w:r w:rsidR="00902B98" w:rsidRPr="0061630F">
        <w:rPr>
          <w:sz w:val="28"/>
          <w:szCs w:val="28"/>
        </w:rPr>
        <w:t>бласти Абай</w:t>
      </w:r>
      <w:r w:rsidR="00282470" w:rsidRPr="0061630F">
        <w:rPr>
          <w:sz w:val="28"/>
          <w:szCs w:val="28"/>
        </w:rPr>
        <w:t xml:space="preserve">» </w:t>
      </w:r>
      <w:r w:rsidRPr="0061630F">
        <w:rPr>
          <w:sz w:val="28"/>
          <w:szCs w:val="28"/>
        </w:rPr>
        <w:t xml:space="preserve">принимали участие: </w:t>
      </w:r>
      <w:r w:rsidRPr="0061630F">
        <w:rPr>
          <w:bCs/>
          <w:sz w:val="28"/>
          <w:szCs w:val="28"/>
        </w:rPr>
        <w:t xml:space="preserve">руководитель (1 человек); главный бухгалтер (1 человек); </w:t>
      </w:r>
      <w:r w:rsidR="00C04C78" w:rsidRPr="0061630F">
        <w:rPr>
          <w:bCs/>
          <w:sz w:val="28"/>
          <w:szCs w:val="28"/>
        </w:rPr>
        <w:t>главный</w:t>
      </w:r>
      <w:r w:rsidRPr="0061630F">
        <w:rPr>
          <w:bCs/>
          <w:sz w:val="28"/>
          <w:szCs w:val="28"/>
        </w:rPr>
        <w:t xml:space="preserve"> </w:t>
      </w:r>
      <w:r w:rsidR="00C04C78" w:rsidRPr="0061630F">
        <w:rPr>
          <w:bCs/>
          <w:sz w:val="28"/>
          <w:szCs w:val="28"/>
        </w:rPr>
        <w:t>специалист</w:t>
      </w:r>
      <w:r w:rsidRPr="0061630F">
        <w:rPr>
          <w:bCs/>
          <w:sz w:val="28"/>
          <w:szCs w:val="28"/>
        </w:rPr>
        <w:t xml:space="preserve"> (</w:t>
      </w:r>
      <w:r w:rsidR="00C04C78" w:rsidRPr="0061630F">
        <w:rPr>
          <w:bCs/>
          <w:sz w:val="28"/>
          <w:szCs w:val="28"/>
        </w:rPr>
        <w:t>1</w:t>
      </w:r>
      <w:r w:rsidRPr="0061630F">
        <w:rPr>
          <w:bCs/>
          <w:sz w:val="28"/>
          <w:szCs w:val="28"/>
        </w:rPr>
        <w:t xml:space="preserve"> человек)</w:t>
      </w:r>
      <w:r w:rsidRPr="0061630F">
        <w:rPr>
          <w:sz w:val="28"/>
          <w:szCs w:val="28"/>
        </w:rPr>
        <w:t>; специалисты (2 человека)</w:t>
      </w:r>
      <w:r w:rsidR="00282470" w:rsidRPr="0061630F">
        <w:rPr>
          <w:sz w:val="28"/>
          <w:szCs w:val="28"/>
        </w:rPr>
        <w:t xml:space="preserve">, </w:t>
      </w:r>
      <w:r w:rsidR="00282470" w:rsidRPr="0061630F">
        <w:rPr>
          <w:sz w:val="28"/>
          <w:szCs w:val="28"/>
          <w:lang w:eastAsia="ru-RU"/>
        </w:rPr>
        <w:t>имеющие высшее экономические образование и опыт работы в занимаемой сфере не менее трех лет.</w:t>
      </w:r>
    </w:p>
    <w:p w:rsidR="00886F35" w:rsidRPr="0061630F" w:rsidRDefault="00886F35" w:rsidP="002A6255">
      <w:pPr>
        <w:pStyle w:val="ab"/>
        <w:spacing w:before="0" w:beforeAutospacing="0" w:after="0" w:afterAutospacing="0"/>
        <w:ind w:firstLine="709"/>
        <w:jc w:val="both"/>
        <w:rPr>
          <w:bCs/>
          <w:sz w:val="28"/>
          <w:szCs w:val="28"/>
        </w:rPr>
      </w:pPr>
      <w:r w:rsidRPr="0061630F">
        <w:rPr>
          <w:bCs/>
          <w:sz w:val="28"/>
          <w:szCs w:val="28"/>
        </w:rPr>
        <w:t xml:space="preserve">Основным видом деятельности </w:t>
      </w:r>
      <w:r w:rsidR="00BF0AEA" w:rsidRPr="0061630F">
        <w:rPr>
          <w:bCs/>
          <w:sz w:val="28"/>
          <w:szCs w:val="28"/>
        </w:rPr>
        <w:t>туристическ</w:t>
      </w:r>
      <w:r w:rsidRPr="0061630F">
        <w:rPr>
          <w:bCs/>
          <w:sz w:val="28"/>
          <w:szCs w:val="28"/>
        </w:rPr>
        <w:t>ого</w:t>
      </w:r>
      <w:r w:rsidR="00BF0AEA" w:rsidRPr="0061630F">
        <w:rPr>
          <w:bCs/>
          <w:sz w:val="28"/>
          <w:szCs w:val="28"/>
        </w:rPr>
        <w:t xml:space="preserve"> информационн</w:t>
      </w:r>
      <w:r w:rsidRPr="0061630F">
        <w:rPr>
          <w:bCs/>
          <w:sz w:val="28"/>
          <w:szCs w:val="28"/>
        </w:rPr>
        <w:t>ого</w:t>
      </w:r>
      <w:r w:rsidR="00BF0AEA" w:rsidRPr="0061630F">
        <w:rPr>
          <w:bCs/>
          <w:sz w:val="28"/>
          <w:szCs w:val="28"/>
        </w:rPr>
        <w:t xml:space="preserve"> центр</w:t>
      </w:r>
      <w:r w:rsidRPr="0061630F">
        <w:rPr>
          <w:bCs/>
          <w:sz w:val="28"/>
          <w:szCs w:val="28"/>
        </w:rPr>
        <w:t>а</w:t>
      </w:r>
      <w:r w:rsidR="00BF0AEA" w:rsidRPr="0061630F">
        <w:rPr>
          <w:bCs/>
          <w:sz w:val="28"/>
          <w:szCs w:val="28"/>
        </w:rPr>
        <w:t xml:space="preserve"> г. Семей </w:t>
      </w:r>
      <w:r w:rsidR="00F10E93" w:rsidRPr="0061630F">
        <w:rPr>
          <w:bCs/>
          <w:sz w:val="28"/>
          <w:szCs w:val="28"/>
        </w:rPr>
        <w:t>о</w:t>
      </w:r>
      <w:r w:rsidR="00902B98" w:rsidRPr="0061630F">
        <w:rPr>
          <w:bCs/>
          <w:sz w:val="28"/>
          <w:szCs w:val="28"/>
        </w:rPr>
        <w:t>бласти Абай</w:t>
      </w:r>
      <w:r w:rsidR="002A6255" w:rsidRPr="0061630F">
        <w:rPr>
          <w:bCs/>
          <w:sz w:val="28"/>
          <w:szCs w:val="28"/>
        </w:rPr>
        <w:t xml:space="preserve"> является предоставление свободного доступа туристам к информации о туристских объектах в регионе [</w:t>
      </w:r>
      <w:r w:rsidR="00656C9E" w:rsidRPr="0061630F">
        <w:rPr>
          <w:bCs/>
          <w:sz w:val="28"/>
          <w:szCs w:val="28"/>
        </w:rPr>
        <w:t>74</w:t>
      </w:r>
      <w:r w:rsidR="002A6255" w:rsidRPr="0061630F">
        <w:rPr>
          <w:bCs/>
          <w:sz w:val="28"/>
          <w:szCs w:val="28"/>
        </w:rPr>
        <w:t>].</w:t>
      </w:r>
    </w:p>
    <w:p w:rsidR="00BF0AEA" w:rsidRPr="0061630F" w:rsidRDefault="00886F35" w:rsidP="00886F35">
      <w:pPr>
        <w:pStyle w:val="ab"/>
        <w:spacing w:before="0" w:beforeAutospacing="0" w:after="0" w:afterAutospacing="0"/>
        <w:ind w:firstLine="709"/>
        <w:jc w:val="both"/>
        <w:rPr>
          <w:bCs/>
          <w:sz w:val="28"/>
          <w:szCs w:val="28"/>
        </w:rPr>
      </w:pPr>
      <w:r w:rsidRPr="0061630F">
        <w:rPr>
          <w:sz w:val="28"/>
          <w:szCs w:val="28"/>
        </w:rPr>
        <w:t xml:space="preserve">Для проведения социологического опроса от </w:t>
      </w:r>
      <w:r w:rsidRPr="0061630F">
        <w:rPr>
          <w:bCs/>
          <w:sz w:val="28"/>
          <w:szCs w:val="28"/>
        </w:rPr>
        <w:t xml:space="preserve">туристического информационного центра г. Семей </w:t>
      </w:r>
      <w:r w:rsidR="00F10E93" w:rsidRPr="0061630F">
        <w:rPr>
          <w:bCs/>
          <w:sz w:val="28"/>
          <w:szCs w:val="28"/>
        </w:rPr>
        <w:t>о</w:t>
      </w:r>
      <w:r w:rsidR="00902B98" w:rsidRPr="0061630F">
        <w:rPr>
          <w:bCs/>
          <w:sz w:val="28"/>
          <w:szCs w:val="28"/>
        </w:rPr>
        <w:t>бласти Абай</w:t>
      </w:r>
      <w:r w:rsidRPr="0061630F">
        <w:rPr>
          <w:bCs/>
          <w:sz w:val="28"/>
          <w:szCs w:val="28"/>
        </w:rPr>
        <w:t xml:space="preserve"> принимали участие </w:t>
      </w:r>
      <w:r w:rsidR="00BF0AEA" w:rsidRPr="0061630F">
        <w:rPr>
          <w:bCs/>
          <w:sz w:val="28"/>
          <w:szCs w:val="28"/>
        </w:rPr>
        <w:t xml:space="preserve">1-руководитель, 1- главный бухгалтер, </w:t>
      </w:r>
      <w:r w:rsidR="00750429" w:rsidRPr="0061630F">
        <w:rPr>
          <w:bCs/>
          <w:sz w:val="28"/>
          <w:szCs w:val="28"/>
        </w:rPr>
        <w:t>10</w:t>
      </w:r>
      <w:r w:rsidR="00BF0AEA" w:rsidRPr="0061630F">
        <w:rPr>
          <w:bCs/>
          <w:sz w:val="28"/>
          <w:szCs w:val="28"/>
        </w:rPr>
        <w:t xml:space="preserve"> специалистов</w:t>
      </w:r>
      <w:r w:rsidRPr="0061630F">
        <w:rPr>
          <w:bCs/>
          <w:sz w:val="28"/>
          <w:szCs w:val="28"/>
        </w:rPr>
        <w:t>, имеющих высшее экономическое образование не менее трех лет.</w:t>
      </w:r>
    </w:p>
    <w:p w:rsidR="002A6255" w:rsidRPr="0061630F" w:rsidRDefault="002A6255" w:rsidP="002A6255">
      <w:pPr>
        <w:pStyle w:val="ab"/>
        <w:spacing w:before="0" w:beforeAutospacing="0" w:after="0" w:afterAutospacing="0"/>
        <w:ind w:firstLine="709"/>
        <w:jc w:val="both"/>
        <w:rPr>
          <w:bCs/>
          <w:sz w:val="28"/>
          <w:szCs w:val="28"/>
        </w:rPr>
      </w:pPr>
      <w:r w:rsidRPr="0061630F">
        <w:rPr>
          <w:sz w:val="28"/>
          <w:szCs w:val="28"/>
        </w:rPr>
        <w:t xml:space="preserve">Основным видом деятельности частной </w:t>
      </w:r>
      <w:r w:rsidR="00BF0AEA" w:rsidRPr="0061630F">
        <w:rPr>
          <w:bCs/>
          <w:sz w:val="28"/>
          <w:szCs w:val="28"/>
        </w:rPr>
        <w:t>туристск</w:t>
      </w:r>
      <w:r w:rsidRPr="0061630F">
        <w:rPr>
          <w:bCs/>
          <w:sz w:val="28"/>
          <w:szCs w:val="28"/>
        </w:rPr>
        <w:t>ой</w:t>
      </w:r>
      <w:r w:rsidR="00BF0AEA" w:rsidRPr="0061630F">
        <w:rPr>
          <w:bCs/>
          <w:sz w:val="28"/>
          <w:szCs w:val="28"/>
        </w:rPr>
        <w:t xml:space="preserve"> компани</w:t>
      </w:r>
      <w:r w:rsidRPr="0061630F">
        <w:rPr>
          <w:bCs/>
          <w:sz w:val="28"/>
          <w:szCs w:val="28"/>
        </w:rPr>
        <w:t>и</w:t>
      </w:r>
      <w:r w:rsidR="00BF0AEA" w:rsidRPr="0061630F">
        <w:rPr>
          <w:bCs/>
          <w:sz w:val="28"/>
          <w:szCs w:val="28"/>
        </w:rPr>
        <w:t xml:space="preserve"> </w:t>
      </w:r>
      <w:r w:rsidR="00AC75DA" w:rsidRPr="0061630F">
        <w:rPr>
          <w:bCs/>
          <w:sz w:val="28"/>
          <w:szCs w:val="28"/>
        </w:rPr>
        <w:t>ТОО «</w:t>
      </w:r>
      <w:r w:rsidR="00BF0AEA" w:rsidRPr="0061630F">
        <w:rPr>
          <w:bCs/>
          <w:sz w:val="28"/>
          <w:szCs w:val="28"/>
          <w:lang w:val="en-US"/>
        </w:rPr>
        <w:t>S</w:t>
      </w:r>
      <w:r w:rsidR="00BF0AEA" w:rsidRPr="0061630F">
        <w:rPr>
          <w:bCs/>
          <w:sz w:val="28"/>
          <w:szCs w:val="28"/>
        </w:rPr>
        <w:t>.</w:t>
      </w:r>
      <w:r w:rsidR="00BF0AEA" w:rsidRPr="0061630F">
        <w:rPr>
          <w:bCs/>
          <w:sz w:val="28"/>
          <w:szCs w:val="28"/>
          <w:lang w:val="en-US"/>
        </w:rPr>
        <w:t>G</w:t>
      </w:r>
      <w:r w:rsidR="00BF0AEA" w:rsidRPr="0061630F">
        <w:rPr>
          <w:bCs/>
          <w:sz w:val="28"/>
          <w:szCs w:val="28"/>
        </w:rPr>
        <w:t>.</w:t>
      </w:r>
      <w:r w:rsidR="00BF0AEA" w:rsidRPr="0061630F">
        <w:rPr>
          <w:bCs/>
          <w:sz w:val="28"/>
          <w:szCs w:val="28"/>
          <w:lang w:val="en-US"/>
        </w:rPr>
        <w:t>Travel</w:t>
      </w:r>
      <w:r w:rsidR="00AC75DA" w:rsidRPr="0061630F">
        <w:rPr>
          <w:bCs/>
          <w:sz w:val="28"/>
          <w:szCs w:val="28"/>
        </w:rPr>
        <w:t>»</w:t>
      </w:r>
      <w:r w:rsidR="00BF0AEA" w:rsidRPr="0061630F">
        <w:rPr>
          <w:bCs/>
          <w:sz w:val="28"/>
          <w:szCs w:val="28"/>
        </w:rPr>
        <w:t>, расположенн</w:t>
      </w:r>
      <w:r w:rsidRPr="0061630F">
        <w:rPr>
          <w:bCs/>
          <w:sz w:val="28"/>
          <w:szCs w:val="28"/>
        </w:rPr>
        <w:t>ой</w:t>
      </w:r>
      <w:r w:rsidR="00BF0AEA" w:rsidRPr="0061630F">
        <w:rPr>
          <w:bCs/>
          <w:sz w:val="28"/>
          <w:szCs w:val="28"/>
        </w:rPr>
        <w:t xml:space="preserve"> в городе Семей </w:t>
      </w:r>
      <w:r w:rsidR="00F10E93" w:rsidRPr="0061630F">
        <w:rPr>
          <w:bCs/>
          <w:sz w:val="28"/>
          <w:szCs w:val="28"/>
        </w:rPr>
        <w:t>о</w:t>
      </w:r>
      <w:r w:rsidR="00902B98" w:rsidRPr="0061630F">
        <w:rPr>
          <w:bCs/>
          <w:sz w:val="28"/>
          <w:szCs w:val="28"/>
        </w:rPr>
        <w:t>бласти Абай</w:t>
      </w:r>
      <w:r w:rsidRPr="0061630F">
        <w:rPr>
          <w:bCs/>
          <w:sz w:val="28"/>
          <w:szCs w:val="28"/>
        </w:rPr>
        <w:t>, является</w:t>
      </w:r>
      <w:r w:rsidR="008D7013" w:rsidRPr="0061630F">
        <w:rPr>
          <w:bCs/>
          <w:sz w:val="28"/>
          <w:szCs w:val="28"/>
        </w:rPr>
        <w:t xml:space="preserve"> профессиональная организация туров по Казахстану и за ее пределами, и полное сопровождение туруслуг</w:t>
      </w:r>
      <w:r w:rsidR="00160217" w:rsidRPr="0061630F">
        <w:rPr>
          <w:bCs/>
          <w:sz w:val="28"/>
          <w:szCs w:val="28"/>
        </w:rPr>
        <w:t xml:space="preserve"> [</w:t>
      </w:r>
      <w:r w:rsidR="00656C9E" w:rsidRPr="0061630F">
        <w:rPr>
          <w:bCs/>
          <w:sz w:val="28"/>
          <w:szCs w:val="28"/>
        </w:rPr>
        <w:t>75</w:t>
      </w:r>
      <w:r w:rsidR="00160217" w:rsidRPr="0061630F">
        <w:rPr>
          <w:bCs/>
          <w:sz w:val="28"/>
          <w:szCs w:val="28"/>
        </w:rPr>
        <w:t>]</w:t>
      </w:r>
      <w:r w:rsidR="008D7013" w:rsidRPr="0061630F">
        <w:rPr>
          <w:bCs/>
          <w:sz w:val="28"/>
          <w:szCs w:val="28"/>
        </w:rPr>
        <w:t xml:space="preserve">.  </w:t>
      </w:r>
    </w:p>
    <w:p w:rsidR="002A6255" w:rsidRPr="0061630F" w:rsidRDefault="002A6255" w:rsidP="002A6255">
      <w:pPr>
        <w:pStyle w:val="ab"/>
        <w:spacing w:before="0" w:beforeAutospacing="0" w:after="0" w:afterAutospacing="0"/>
        <w:ind w:firstLine="709"/>
        <w:jc w:val="both"/>
        <w:rPr>
          <w:bCs/>
          <w:sz w:val="28"/>
          <w:szCs w:val="28"/>
        </w:rPr>
      </w:pPr>
      <w:r w:rsidRPr="0061630F">
        <w:rPr>
          <w:sz w:val="28"/>
          <w:szCs w:val="28"/>
        </w:rPr>
        <w:t xml:space="preserve">В социологическом опросе от </w:t>
      </w:r>
      <w:r w:rsidR="00AC75DA" w:rsidRPr="0061630F">
        <w:rPr>
          <w:sz w:val="28"/>
          <w:szCs w:val="28"/>
        </w:rPr>
        <w:t>ТОО «</w:t>
      </w:r>
      <w:r w:rsidRPr="0061630F">
        <w:rPr>
          <w:bCs/>
          <w:sz w:val="28"/>
          <w:szCs w:val="28"/>
          <w:lang w:val="en-US"/>
        </w:rPr>
        <w:t>S</w:t>
      </w:r>
      <w:r w:rsidRPr="0061630F">
        <w:rPr>
          <w:bCs/>
          <w:sz w:val="28"/>
          <w:szCs w:val="28"/>
        </w:rPr>
        <w:t>.</w:t>
      </w:r>
      <w:r w:rsidRPr="0061630F">
        <w:rPr>
          <w:bCs/>
          <w:sz w:val="28"/>
          <w:szCs w:val="28"/>
          <w:lang w:val="en-US"/>
        </w:rPr>
        <w:t>G</w:t>
      </w:r>
      <w:r w:rsidRPr="0061630F">
        <w:rPr>
          <w:bCs/>
          <w:sz w:val="28"/>
          <w:szCs w:val="28"/>
        </w:rPr>
        <w:t>.</w:t>
      </w:r>
      <w:r w:rsidRPr="0061630F">
        <w:rPr>
          <w:bCs/>
          <w:sz w:val="28"/>
          <w:szCs w:val="28"/>
          <w:lang w:val="en-US"/>
        </w:rPr>
        <w:t>Travel</w:t>
      </w:r>
      <w:r w:rsidR="00AC75DA" w:rsidRPr="0061630F">
        <w:rPr>
          <w:bCs/>
          <w:sz w:val="28"/>
          <w:szCs w:val="28"/>
        </w:rPr>
        <w:t>»</w:t>
      </w:r>
      <w:r w:rsidRPr="0061630F">
        <w:rPr>
          <w:bCs/>
          <w:sz w:val="28"/>
          <w:szCs w:val="28"/>
        </w:rPr>
        <w:t xml:space="preserve"> принимали участие 1-руководитель, </w:t>
      </w:r>
      <w:r w:rsidR="00750429" w:rsidRPr="0061630F">
        <w:rPr>
          <w:bCs/>
          <w:sz w:val="28"/>
          <w:szCs w:val="28"/>
        </w:rPr>
        <w:t>5</w:t>
      </w:r>
      <w:r w:rsidRPr="0061630F">
        <w:rPr>
          <w:bCs/>
          <w:sz w:val="28"/>
          <w:szCs w:val="28"/>
        </w:rPr>
        <w:t xml:space="preserve"> </w:t>
      </w:r>
      <w:r w:rsidR="00F10E93" w:rsidRPr="0061630F">
        <w:rPr>
          <w:bCs/>
          <w:sz w:val="28"/>
          <w:szCs w:val="28"/>
        </w:rPr>
        <w:t>–</w:t>
      </w:r>
      <w:r w:rsidRPr="0061630F">
        <w:rPr>
          <w:bCs/>
          <w:sz w:val="28"/>
          <w:szCs w:val="28"/>
        </w:rPr>
        <w:t xml:space="preserve"> специалист</w:t>
      </w:r>
      <w:r w:rsidR="00750429" w:rsidRPr="0061630F">
        <w:rPr>
          <w:bCs/>
          <w:sz w:val="28"/>
          <w:szCs w:val="28"/>
        </w:rPr>
        <w:t>ов</w:t>
      </w:r>
      <w:r w:rsidRPr="0061630F">
        <w:rPr>
          <w:bCs/>
          <w:sz w:val="28"/>
          <w:szCs w:val="28"/>
        </w:rPr>
        <w:t>, имеющих высшее экономическое образование не менее пяти лет.</w:t>
      </w:r>
    </w:p>
    <w:p w:rsidR="00861E18" w:rsidRPr="0061630F" w:rsidRDefault="007B1226" w:rsidP="00274663">
      <w:pPr>
        <w:pStyle w:val="ab"/>
        <w:spacing w:before="0" w:beforeAutospacing="0" w:after="0" w:afterAutospacing="0"/>
        <w:ind w:firstLine="709"/>
        <w:jc w:val="both"/>
        <w:rPr>
          <w:bCs/>
          <w:sz w:val="28"/>
          <w:szCs w:val="28"/>
        </w:rPr>
      </w:pPr>
      <w:r w:rsidRPr="0061630F">
        <w:rPr>
          <w:sz w:val="28"/>
          <w:szCs w:val="28"/>
          <w:lang w:eastAsia="ru-RU"/>
        </w:rPr>
        <w:t>Для проведения социологического опроса разработан</w:t>
      </w:r>
      <w:r w:rsidR="00D67AB8" w:rsidRPr="0061630F">
        <w:rPr>
          <w:sz w:val="28"/>
          <w:szCs w:val="28"/>
          <w:lang w:eastAsia="ru-RU"/>
        </w:rPr>
        <w:t xml:space="preserve"> чек-лист вопросов</w:t>
      </w:r>
      <w:r w:rsidRPr="0061630F">
        <w:rPr>
          <w:sz w:val="28"/>
          <w:szCs w:val="28"/>
          <w:lang w:eastAsia="ru-RU"/>
        </w:rPr>
        <w:t>, котор</w:t>
      </w:r>
      <w:r w:rsidR="00D67AB8" w:rsidRPr="0061630F">
        <w:rPr>
          <w:sz w:val="28"/>
          <w:szCs w:val="28"/>
          <w:lang w:eastAsia="ru-RU"/>
        </w:rPr>
        <w:t>ый</w:t>
      </w:r>
      <w:r w:rsidRPr="0061630F">
        <w:rPr>
          <w:sz w:val="28"/>
          <w:szCs w:val="28"/>
          <w:lang w:eastAsia="ru-RU"/>
        </w:rPr>
        <w:t xml:space="preserve"> через электронную почту рассылал</w:t>
      </w:r>
      <w:r w:rsidR="00D67AB8" w:rsidRPr="0061630F">
        <w:rPr>
          <w:sz w:val="28"/>
          <w:szCs w:val="28"/>
          <w:lang w:eastAsia="ru-RU"/>
        </w:rPr>
        <w:t>ся</w:t>
      </w:r>
      <w:r w:rsidRPr="0061630F">
        <w:rPr>
          <w:sz w:val="28"/>
          <w:szCs w:val="28"/>
          <w:lang w:eastAsia="ru-RU"/>
        </w:rPr>
        <w:t xml:space="preserve"> специалистам-экспертам (Приложение А). </w:t>
      </w:r>
      <w:r w:rsidR="00750429" w:rsidRPr="0061630F">
        <w:rPr>
          <w:sz w:val="28"/>
          <w:szCs w:val="28"/>
          <w:lang w:eastAsia="ru-RU"/>
        </w:rPr>
        <w:t>Из всех респондентов в количестве 50 чел. в итоговую выборку вошли все 50 полученных ответа.</w:t>
      </w:r>
    </w:p>
    <w:p w:rsidR="006863F9" w:rsidRPr="0061630F" w:rsidRDefault="0034006E" w:rsidP="006863F9">
      <w:pPr>
        <w:pStyle w:val="ab"/>
        <w:spacing w:before="0" w:beforeAutospacing="0" w:after="0" w:afterAutospacing="0"/>
        <w:ind w:firstLine="709"/>
        <w:jc w:val="both"/>
        <w:rPr>
          <w:bCs/>
          <w:sz w:val="28"/>
          <w:szCs w:val="28"/>
        </w:rPr>
      </w:pPr>
      <w:r w:rsidRPr="0061630F">
        <w:rPr>
          <w:bCs/>
          <w:sz w:val="28"/>
          <w:szCs w:val="28"/>
        </w:rPr>
        <w:t xml:space="preserve">Для проведения </w:t>
      </w:r>
      <w:r w:rsidR="00065B73" w:rsidRPr="0061630F">
        <w:rPr>
          <w:bCs/>
          <w:sz w:val="28"/>
          <w:szCs w:val="28"/>
        </w:rPr>
        <w:t xml:space="preserve">экспертной </w:t>
      </w:r>
      <w:r w:rsidRPr="0061630F">
        <w:rPr>
          <w:bCs/>
          <w:sz w:val="28"/>
          <w:szCs w:val="28"/>
        </w:rPr>
        <w:t xml:space="preserve">оценки </w:t>
      </w:r>
      <w:r w:rsidR="00065B73" w:rsidRPr="0061630F">
        <w:rPr>
          <w:bCs/>
          <w:sz w:val="28"/>
          <w:szCs w:val="28"/>
        </w:rPr>
        <w:t xml:space="preserve">деятельности госоргана </w:t>
      </w:r>
      <w:r w:rsidR="00390D1B" w:rsidRPr="0061630F">
        <w:rPr>
          <w:bCs/>
          <w:sz w:val="28"/>
          <w:szCs w:val="28"/>
        </w:rPr>
        <w:t>по концепции «</w:t>
      </w:r>
      <w:r w:rsidR="00390D1B" w:rsidRPr="0061630F">
        <w:rPr>
          <w:bCs/>
          <w:sz w:val="28"/>
          <w:szCs w:val="28"/>
          <w:lang w:val="en-US"/>
        </w:rPr>
        <w:t>SMART</w:t>
      </w:r>
      <w:r w:rsidR="00390D1B" w:rsidRPr="0061630F">
        <w:rPr>
          <w:bCs/>
          <w:sz w:val="28"/>
          <w:szCs w:val="28"/>
        </w:rPr>
        <w:t xml:space="preserve">» </w:t>
      </w:r>
      <w:r w:rsidR="00F855E9" w:rsidRPr="0061630F">
        <w:rPr>
          <w:bCs/>
          <w:sz w:val="28"/>
          <w:szCs w:val="28"/>
        </w:rPr>
        <w:t>разработа</w:t>
      </w:r>
      <w:r w:rsidR="00065B73" w:rsidRPr="0061630F">
        <w:rPr>
          <w:bCs/>
          <w:sz w:val="28"/>
          <w:szCs w:val="28"/>
        </w:rPr>
        <w:t>на система</w:t>
      </w:r>
      <w:r w:rsidR="00F855E9" w:rsidRPr="0061630F">
        <w:rPr>
          <w:bCs/>
          <w:sz w:val="28"/>
          <w:szCs w:val="28"/>
        </w:rPr>
        <w:t xml:space="preserve"> критериев</w:t>
      </w:r>
      <w:r w:rsidR="00CA2256" w:rsidRPr="0061630F">
        <w:rPr>
          <w:bCs/>
          <w:sz w:val="28"/>
          <w:szCs w:val="28"/>
        </w:rPr>
        <w:t xml:space="preserve">, которые должны иметь конкретность, измеримость, достижимость, актуальность, и ограниченность (или определенность) во времени. </w:t>
      </w:r>
      <w:r w:rsidR="009566EB" w:rsidRPr="0061630F">
        <w:rPr>
          <w:sz w:val="28"/>
          <w:szCs w:val="28"/>
        </w:rPr>
        <w:t>Применение концепции SMART к оценке государственных органов поможет более ясно определить цели оценки, выявить ключевые показатели эффективности и улучшить процесс принятия решений на основе полученных данных.</w:t>
      </w:r>
      <w:r w:rsidR="00B96EB0" w:rsidRPr="0061630F">
        <w:rPr>
          <w:sz w:val="28"/>
          <w:szCs w:val="28"/>
        </w:rPr>
        <w:t xml:space="preserve"> </w:t>
      </w:r>
      <w:r w:rsidR="006863F9" w:rsidRPr="0061630F">
        <w:rPr>
          <w:sz w:val="28"/>
          <w:szCs w:val="28"/>
        </w:rPr>
        <w:t xml:space="preserve">Концепция </w:t>
      </w:r>
      <w:r w:rsidR="006863F9" w:rsidRPr="0061630F">
        <w:rPr>
          <w:bCs/>
          <w:sz w:val="28"/>
          <w:szCs w:val="28"/>
        </w:rPr>
        <w:t>«</w:t>
      </w:r>
      <w:r w:rsidR="006863F9" w:rsidRPr="0061630F">
        <w:rPr>
          <w:bCs/>
          <w:sz w:val="28"/>
          <w:szCs w:val="28"/>
          <w:lang w:val="en-US"/>
        </w:rPr>
        <w:t>SMART</w:t>
      </w:r>
      <w:r w:rsidR="006863F9" w:rsidRPr="0061630F">
        <w:rPr>
          <w:bCs/>
          <w:sz w:val="28"/>
          <w:szCs w:val="28"/>
        </w:rPr>
        <w:t>» охватывает два больших критерия, подразделяемые как целевые индикаторы (</w:t>
      </w:r>
      <w:r w:rsidR="006863F9" w:rsidRPr="0061630F">
        <w:rPr>
          <w:bCs/>
          <w:sz w:val="28"/>
          <w:szCs w:val="28"/>
          <w:lang w:val="en-US"/>
        </w:rPr>
        <w:t>Key</w:t>
      </w:r>
      <w:r w:rsidR="006863F9" w:rsidRPr="0061630F">
        <w:rPr>
          <w:bCs/>
          <w:sz w:val="28"/>
          <w:szCs w:val="28"/>
        </w:rPr>
        <w:t xml:space="preserve"> </w:t>
      </w:r>
      <w:r w:rsidR="006863F9" w:rsidRPr="0061630F">
        <w:rPr>
          <w:bCs/>
          <w:sz w:val="28"/>
          <w:szCs w:val="28"/>
          <w:lang w:val="en-US"/>
        </w:rPr>
        <w:t>Performance</w:t>
      </w:r>
      <w:r w:rsidR="006863F9" w:rsidRPr="0061630F">
        <w:rPr>
          <w:bCs/>
          <w:sz w:val="28"/>
          <w:szCs w:val="28"/>
        </w:rPr>
        <w:t xml:space="preserve"> </w:t>
      </w:r>
      <w:r w:rsidR="006863F9" w:rsidRPr="0061630F">
        <w:rPr>
          <w:bCs/>
          <w:sz w:val="28"/>
          <w:szCs w:val="28"/>
          <w:lang w:val="en-US"/>
        </w:rPr>
        <w:t>Indicators</w:t>
      </w:r>
      <w:r w:rsidR="006863F9" w:rsidRPr="0061630F">
        <w:rPr>
          <w:bCs/>
          <w:sz w:val="28"/>
          <w:szCs w:val="28"/>
        </w:rPr>
        <w:t xml:space="preserve">, </w:t>
      </w:r>
      <w:r w:rsidR="006863F9" w:rsidRPr="0061630F">
        <w:rPr>
          <w:bCs/>
          <w:sz w:val="28"/>
          <w:szCs w:val="28"/>
          <w:lang w:val="en-US"/>
        </w:rPr>
        <w:t>KPIs</w:t>
      </w:r>
      <w:r w:rsidR="006863F9" w:rsidRPr="0061630F">
        <w:rPr>
          <w:bCs/>
          <w:sz w:val="28"/>
          <w:szCs w:val="28"/>
        </w:rPr>
        <w:t>) и прямые показатели задач (</w:t>
      </w:r>
      <w:r w:rsidR="006863F9" w:rsidRPr="0061630F">
        <w:rPr>
          <w:bCs/>
          <w:sz w:val="28"/>
          <w:szCs w:val="28"/>
          <w:lang w:val="en-US"/>
        </w:rPr>
        <w:t>Task</w:t>
      </w:r>
      <w:r w:rsidR="006863F9" w:rsidRPr="0061630F">
        <w:rPr>
          <w:bCs/>
          <w:sz w:val="28"/>
          <w:szCs w:val="28"/>
        </w:rPr>
        <w:t xml:space="preserve"> </w:t>
      </w:r>
      <w:r w:rsidR="006863F9" w:rsidRPr="0061630F">
        <w:rPr>
          <w:bCs/>
          <w:sz w:val="28"/>
          <w:szCs w:val="28"/>
          <w:lang w:val="en-US"/>
        </w:rPr>
        <w:t>Metrics</w:t>
      </w:r>
      <w:r w:rsidR="006863F9" w:rsidRPr="0061630F">
        <w:rPr>
          <w:bCs/>
          <w:sz w:val="28"/>
          <w:szCs w:val="28"/>
        </w:rPr>
        <w:t>).</w:t>
      </w:r>
    </w:p>
    <w:p w:rsidR="006863F9" w:rsidRPr="0061630F" w:rsidRDefault="006863F9" w:rsidP="006863F9">
      <w:pPr>
        <w:pStyle w:val="ab"/>
        <w:spacing w:before="0" w:beforeAutospacing="0" w:after="0" w:afterAutospacing="0"/>
        <w:ind w:firstLine="709"/>
        <w:jc w:val="both"/>
        <w:rPr>
          <w:bCs/>
          <w:sz w:val="28"/>
          <w:szCs w:val="28"/>
        </w:rPr>
      </w:pPr>
      <w:r w:rsidRPr="0061630F">
        <w:rPr>
          <w:sz w:val="28"/>
          <w:szCs w:val="28"/>
          <w:lang w:eastAsia="ru-RU"/>
        </w:rPr>
        <w:t>К целевым индикаторам относятся конкретные числовые или качественные показатели, используемые для измерения и оценки достижения поставленной госорганом цели в туристской области. Целевые индикаторы помогают определить, насколько успешно выполняется задача или достигается цель, поставленная госорганом, в сфере туризма.</w:t>
      </w:r>
    </w:p>
    <w:p w:rsidR="006863F9" w:rsidRDefault="006863F9" w:rsidP="006863F9">
      <w:pPr>
        <w:pStyle w:val="ab"/>
        <w:spacing w:before="0" w:beforeAutospacing="0" w:after="0" w:afterAutospacing="0"/>
        <w:ind w:firstLine="709"/>
        <w:jc w:val="both"/>
        <w:rPr>
          <w:sz w:val="28"/>
          <w:szCs w:val="28"/>
        </w:rPr>
      </w:pPr>
      <w:r w:rsidRPr="0061630F">
        <w:rPr>
          <w:sz w:val="28"/>
          <w:szCs w:val="28"/>
        </w:rPr>
        <w:t>К прямым показателям задач относятся конкретные измеримые параметры или показатели, которые связаны с выполнением определенной задачи или этапа работы. Они используются для отслеживания прогресса на этапе выполнения задачи. Результаты опроса приведены в таблице 5.</w:t>
      </w:r>
    </w:p>
    <w:p w:rsidR="0080463A" w:rsidRPr="0061630F" w:rsidRDefault="0080463A" w:rsidP="0080463A">
      <w:pPr>
        <w:pStyle w:val="ab"/>
        <w:spacing w:before="0" w:beforeAutospacing="0" w:after="0" w:afterAutospacing="0"/>
        <w:ind w:firstLine="709"/>
        <w:jc w:val="both"/>
        <w:rPr>
          <w:bCs/>
          <w:sz w:val="28"/>
          <w:szCs w:val="28"/>
        </w:rPr>
      </w:pPr>
      <w:r w:rsidRPr="0061630F">
        <w:rPr>
          <w:bCs/>
          <w:sz w:val="28"/>
          <w:szCs w:val="28"/>
        </w:rPr>
        <w:t xml:space="preserve">При оценке подсчетов баллов в рамках установленных диапазонов выводится итоговая оценка деятельности госоргана в качестве результата проведения экспертной оценки, определяемая как средняя арифметическая суммируемых баллов.  </w:t>
      </w:r>
    </w:p>
    <w:p w:rsidR="0080463A" w:rsidRPr="0061630F" w:rsidRDefault="0080463A" w:rsidP="0080463A">
      <w:pPr>
        <w:pStyle w:val="ab"/>
        <w:spacing w:before="0" w:beforeAutospacing="0" w:after="0" w:afterAutospacing="0"/>
        <w:ind w:firstLine="709"/>
        <w:jc w:val="both"/>
        <w:rPr>
          <w:sz w:val="28"/>
          <w:szCs w:val="28"/>
        </w:rPr>
      </w:pPr>
      <w:r w:rsidRPr="0061630F">
        <w:rPr>
          <w:sz w:val="28"/>
          <w:szCs w:val="28"/>
        </w:rPr>
        <w:t>Критерии оценки, распределенные по диапазонам итоговой оценки, варьируются в следующих пределах в рамках балльной системы [76]:</w:t>
      </w:r>
    </w:p>
    <w:p w:rsidR="0080463A" w:rsidRPr="00F428C3" w:rsidRDefault="0080463A" w:rsidP="006863F9">
      <w:pPr>
        <w:pStyle w:val="ab"/>
        <w:tabs>
          <w:tab w:val="left" w:pos="3503"/>
        </w:tabs>
        <w:spacing w:before="0" w:beforeAutospacing="0" w:after="0" w:afterAutospacing="0"/>
        <w:ind w:firstLine="709"/>
        <w:jc w:val="both"/>
        <w:rPr>
          <w:bCs/>
          <w:sz w:val="28"/>
          <w:szCs w:val="28"/>
        </w:rPr>
      </w:pPr>
    </w:p>
    <w:p w:rsidR="00876284" w:rsidRPr="00F428C3" w:rsidRDefault="00876284" w:rsidP="006863F9">
      <w:pPr>
        <w:pStyle w:val="ab"/>
        <w:tabs>
          <w:tab w:val="left" w:pos="3503"/>
        </w:tabs>
        <w:spacing w:before="0" w:beforeAutospacing="0" w:after="0" w:afterAutospacing="0"/>
        <w:ind w:firstLine="709"/>
        <w:jc w:val="both"/>
        <w:rPr>
          <w:bCs/>
          <w:sz w:val="28"/>
          <w:szCs w:val="28"/>
        </w:rPr>
      </w:pPr>
    </w:p>
    <w:p w:rsidR="00876284" w:rsidRPr="00F428C3" w:rsidRDefault="00876284" w:rsidP="006863F9">
      <w:pPr>
        <w:pStyle w:val="ab"/>
        <w:tabs>
          <w:tab w:val="left" w:pos="3503"/>
        </w:tabs>
        <w:spacing w:before="0" w:beforeAutospacing="0" w:after="0" w:afterAutospacing="0"/>
        <w:ind w:firstLine="709"/>
        <w:jc w:val="both"/>
        <w:rPr>
          <w:bCs/>
          <w:sz w:val="28"/>
          <w:szCs w:val="28"/>
        </w:rPr>
      </w:pPr>
    </w:p>
    <w:p w:rsidR="006863F9" w:rsidRPr="0061630F" w:rsidRDefault="006863F9" w:rsidP="003A32E5">
      <w:pPr>
        <w:pStyle w:val="ab"/>
        <w:spacing w:before="0" w:beforeAutospacing="0" w:after="0" w:afterAutospacing="0"/>
        <w:jc w:val="both"/>
        <w:rPr>
          <w:bCs/>
          <w:sz w:val="28"/>
          <w:szCs w:val="28"/>
        </w:rPr>
      </w:pPr>
      <w:r w:rsidRPr="0061630F">
        <w:rPr>
          <w:bCs/>
          <w:sz w:val="28"/>
          <w:szCs w:val="28"/>
        </w:rPr>
        <w:t xml:space="preserve">Таблица 5 </w:t>
      </w:r>
      <w:r w:rsidR="003A32E5">
        <w:rPr>
          <w:bCs/>
          <w:sz w:val="28"/>
          <w:szCs w:val="28"/>
        </w:rPr>
        <w:t>–</w:t>
      </w:r>
      <w:r w:rsidRPr="0061630F">
        <w:rPr>
          <w:bCs/>
          <w:sz w:val="28"/>
          <w:szCs w:val="28"/>
        </w:rPr>
        <w:t xml:space="preserve"> Результаты </w:t>
      </w:r>
      <w:r w:rsidRPr="0061630F">
        <w:rPr>
          <w:sz w:val="28"/>
          <w:szCs w:val="28"/>
        </w:rPr>
        <w:t xml:space="preserve">социологического опроса по методике </w:t>
      </w:r>
      <w:r w:rsidRPr="0061630F">
        <w:rPr>
          <w:sz w:val="28"/>
          <w:szCs w:val="28"/>
          <w:lang w:val="en-US"/>
        </w:rPr>
        <w:t>SMART</w:t>
      </w:r>
    </w:p>
    <w:p w:rsidR="006863F9" w:rsidRPr="003A32E5" w:rsidRDefault="006863F9" w:rsidP="006863F9">
      <w:pPr>
        <w:pStyle w:val="ab"/>
        <w:spacing w:before="0" w:beforeAutospacing="0" w:after="0" w:afterAutospacing="0"/>
        <w:ind w:firstLine="709"/>
        <w:jc w:val="both"/>
        <w:rPr>
          <w:bCs/>
          <w:sz w:val="16"/>
          <w:szCs w:val="16"/>
        </w:rPr>
      </w:pPr>
    </w:p>
    <w:tbl>
      <w:tblPr>
        <w:tblStyle w:val="a8"/>
        <w:tblW w:w="9639" w:type="dxa"/>
        <w:tblInd w:w="108" w:type="dxa"/>
        <w:tblLayout w:type="fixed"/>
        <w:tblLook w:val="04A0" w:firstRow="1" w:lastRow="0" w:firstColumn="1" w:lastColumn="0" w:noHBand="0" w:noVBand="1"/>
      </w:tblPr>
      <w:tblGrid>
        <w:gridCol w:w="5529"/>
        <w:gridCol w:w="708"/>
        <w:gridCol w:w="709"/>
        <w:gridCol w:w="851"/>
        <w:gridCol w:w="850"/>
        <w:gridCol w:w="992"/>
      </w:tblGrid>
      <w:tr w:rsidR="006863F9" w:rsidRPr="0061630F" w:rsidTr="003A32E5">
        <w:trPr>
          <w:cantSplit/>
          <w:trHeight w:val="1689"/>
        </w:trPr>
        <w:tc>
          <w:tcPr>
            <w:tcW w:w="552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Показатели</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6863F9" w:rsidRPr="0061630F" w:rsidRDefault="006863F9" w:rsidP="003A32E5">
            <w:pPr>
              <w:tabs>
                <w:tab w:val="left" w:pos="993"/>
              </w:tabs>
              <w:jc w:val="center"/>
              <w:rPr>
                <w:rStyle w:val="a7"/>
                <w:rFonts w:ascii="Times New Roman" w:eastAsia="Times New Roman" w:hAnsi="Times New Roman"/>
                <w:bCs/>
                <w:color w:val="auto"/>
                <w:sz w:val="24"/>
                <w:szCs w:val="24"/>
                <w:u w:val="none"/>
              </w:rPr>
            </w:pPr>
            <w:r w:rsidRPr="0061630F">
              <w:rPr>
                <w:rStyle w:val="a7"/>
                <w:rFonts w:ascii="Times New Roman" w:eastAsia="Times New Roman" w:hAnsi="Times New Roman" w:cs="Times New Roman"/>
                <w:bCs/>
                <w:color w:val="auto"/>
                <w:sz w:val="24"/>
                <w:szCs w:val="24"/>
                <w:u w:val="none"/>
                <w:lang w:eastAsia="ru-RU"/>
              </w:rPr>
              <w:t>Конкретность «</w:t>
            </w:r>
            <w:r w:rsidRPr="0061630F">
              <w:rPr>
                <w:rStyle w:val="a7"/>
                <w:rFonts w:ascii="Times New Roman" w:eastAsia="Times New Roman" w:hAnsi="Times New Roman" w:cs="Times New Roman"/>
                <w:bCs/>
                <w:color w:val="auto"/>
                <w:sz w:val="24"/>
                <w:szCs w:val="24"/>
                <w:u w:val="none"/>
                <w:lang w:val="en-US" w:eastAsia="ru-RU"/>
              </w:rPr>
              <w:t>Specific</w:t>
            </w:r>
            <w:r w:rsidRPr="0061630F">
              <w:rPr>
                <w:rStyle w:val="a7"/>
                <w:rFonts w:ascii="Times New Roman" w:eastAsia="Times New Roman" w:hAnsi="Times New Roman" w:cs="Times New Roman"/>
                <w:bCs/>
                <w:color w:val="auto"/>
                <w:sz w:val="24"/>
                <w:szCs w:val="24"/>
                <w:u w:val="none"/>
                <w:lang w:eastAsia="ru-RU"/>
              </w:rPr>
              <w:t>»</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6863F9" w:rsidRPr="0061630F" w:rsidRDefault="006863F9" w:rsidP="003A32E5">
            <w:pPr>
              <w:tabs>
                <w:tab w:val="left" w:pos="993"/>
              </w:tabs>
              <w:jc w:val="center"/>
              <w:rPr>
                <w:rStyle w:val="a7"/>
                <w:rFonts w:ascii="Times New Roman" w:eastAsia="Times New Roman" w:hAnsi="Times New Roman"/>
                <w:bCs/>
                <w:color w:val="auto"/>
                <w:sz w:val="24"/>
                <w:szCs w:val="24"/>
                <w:u w:val="none"/>
                <w:lang w:eastAsia="ru-RU"/>
              </w:rPr>
            </w:pPr>
            <w:r w:rsidRPr="0061630F">
              <w:rPr>
                <w:rStyle w:val="a7"/>
                <w:rFonts w:ascii="Times New Roman" w:eastAsia="Times New Roman" w:hAnsi="Times New Roman" w:cs="Times New Roman"/>
                <w:bCs/>
                <w:color w:val="auto"/>
                <w:sz w:val="24"/>
                <w:szCs w:val="24"/>
                <w:u w:val="none"/>
                <w:lang w:eastAsia="ru-RU"/>
              </w:rPr>
              <w:t>Измеримость</w:t>
            </w:r>
          </w:p>
          <w:p w:rsidR="006863F9" w:rsidRPr="0061630F" w:rsidRDefault="006863F9" w:rsidP="003A32E5">
            <w:pPr>
              <w:tabs>
                <w:tab w:val="left" w:pos="993"/>
              </w:tabs>
              <w:jc w:val="center"/>
              <w:rPr>
                <w:rStyle w:val="a7"/>
                <w:rFonts w:ascii="Times New Roman" w:eastAsia="Times New Roman" w:hAnsi="Times New Roman" w:cs="Times New Roman"/>
                <w:bCs/>
                <w:color w:val="auto"/>
                <w:sz w:val="24"/>
                <w:szCs w:val="24"/>
                <w:u w:val="none"/>
              </w:rPr>
            </w:pPr>
            <w:r w:rsidRPr="0061630F">
              <w:rPr>
                <w:rStyle w:val="a7"/>
                <w:rFonts w:ascii="Times New Roman" w:eastAsia="Times New Roman" w:hAnsi="Times New Roman" w:cs="Times New Roman"/>
                <w:bCs/>
                <w:color w:val="auto"/>
                <w:sz w:val="24"/>
                <w:szCs w:val="24"/>
                <w:u w:val="none"/>
                <w:lang w:eastAsia="ru-RU"/>
              </w:rPr>
              <w:t>«</w:t>
            </w:r>
            <w:r w:rsidRPr="0061630F">
              <w:rPr>
                <w:rStyle w:val="a7"/>
                <w:rFonts w:ascii="Times New Roman" w:eastAsia="Times New Roman" w:hAnsi="Times New Roman" w:cs="Times New Roman"/>
                <w:bCs/>
                <w:color w:val="auto"/>
                <w:sz w:val="24"/>
                <w:szCs w:val="24"/>
                <w:u w:val="none"/>
                <w:lang w:val="en-US" w:eastAsia="ru-RU"/>
              </w:rPr>
              <w:t>Measurable</w:t>
            </w:r>
            <w:r w:rsidRPr="0061630F">
              <w:rPr>
                <w:rStyle w:val="a7"/>
                <w:rFonts w:ascii="Times New Roman" w:eastAsia="Times New Roman" w:hAnsi="Times New Roman" w:cs="Times New Roman"/>
                <w:bCs/>
                <w:color w:val="auto"/>
                <w:sz w:val="24"/>
                <w:szCs w:val="24"/>
                <w:u w:val="none"/>
                <w:lang w:eastAsia="ru-RU"/>
              </w:rPr>
              <w:t>»</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6863F9" w:rsidRPr="0061630F" w:rsidRDefault="006863F9" w:rsidP="003A32E5">
            <w:pPr>
              <w:tabs>
                <w:tab w:val="left" w:pos="993"/>
              </w:tabs>
              <w:jc w:val="center"/>
              <w:rPr>
                <w:rStyle w:val="a7"/>
                <w:rFonts w:ascii="Times New Roman" w:eastAsia="Times New Roman" w:hAnsi="Times New Roman" w:cs="Times New Roman"/>
                <w:bCs/>
                <w:color w:val="auto"/>
                <w:sz w:val="24"/>
                <w:szCs w:val="24"/>
                <w:u w:val="none"/>
              </w:rPr>
            </w:pPr>
            <w:r w:rsidRPr="0061630F">
              <w:rPr>
                <w:rStyle w:val="a7"/>
                <w:rFonts w:ascii="Times New Roman" w:eastAsia="Times New Roman" w:hAnsi="Times New Roman" w:cs="Times New Roman"/>
                <w:bCs/>
                <w:color w:val="auto"/>
                <w:sz w:val="24"/>
                <w:szCs w:val="24"/>
                <w:u w:val="none"/>
                <w:lang w:eastAsia="ru-RU"/>
              </w:rPr>
              <w:t>Достижимость</w:t>
            </w:r>
            <w:r w:rsidR="00B96EB0" w:rsidRPr="0061630F">
              <w:rPr>
                <w:rStyle w:val="a7"/>
                <w:rFonts w:ascii="Times New Roman" w:eastAsia="Times New Roman" w:hAnsi="Times New Roman" w:cs="Times New Roman"/>
                <w:bCs/>
                <w:color w:val="auto"/>
                <w:sz w:val="24"/>
                <w:szCs w:val="24"/>
                <w:u w:val="none"/>
                <w:lang w:eastAsia="ru-RU"/>
              </w:rPr>
              <w:t xml:space="preserve"> </w:t>
            </w:r>
            <w:r w:rsidRPr="0061630F">
              <w:rPr>
                <w:rStyle w:val="a7"/>
                <w:rFonts w:ascii="Times New Roman" w:eastAsia="Times New Roman" w:hAnsi="Times New Roman" w:cs="Times New Roman"/>
                <w:bCs/>
                <w:color w:val="auto"/>
                <w:sz w:val="24"/>
                <w:szCs w:val="24"/>
                <w:u w:val="none"/>
                <w:lang w:eastAsia="ru-RU"/>
              </w:rPr>
              <w:t>«</w:t>
            </w:r>
            <w:r w:rsidRPr="0061630F">
              <w:rPr>
                <w:rStyle w:val="a7"/>
                <w:rFonts w:ascii="Times New Roman" w:eastAsia="Times New Roman" w:hAnsi="Times New Roman" w:cs="Times New Roman"/>
                <w:bCs/>
                <w:color w:val="auto"/>
                <w:sz w:val="24"/>
                <w:szCs w:val="24"/>
                <w:u w:val="none"/>
                <w:lang w:val="en-US" w:eastAsia="ru-RU"/>
              </w:rPr>
              <w:t>Attainable</w:t>
            </w:r>
            <w:r w:rsidRPr="0061630F">
              <w:rPr>
                <w:rStyle w:val="a7"/>
                <w:rFonts w:ascii="Times New Roman" w:eastAsia="Times New Roman" w:hAnsi="Times New Roman" w:cs="Times New Roman"/>
                <w:bCs/>
                <w:color w:val="auto"/>
                <w:sz w:val="24"/>
                <w:szCs w:val="24"/>
                <w:u w:val="none"/>
                <w:lang w:eastAsia="ru-RU"/>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6863F9" w:rsidRPr="0061630F" w:rsidRDefault="006863F9" w:rsidP="003A32E5">
            <w:pPr>
              <w:tabs>
                <w:tab w:val="left" w:pos="993"/>
              </w:tabs>
              <w:jc w:val="center"/>
              <w:rPr>
                <w:rStyle w:val="a7"/>
                <w:rFonts w:ascii="Times New Roman" w:eastAsia="Times New Roman" w:hAnsi="Times New Roman"/>
                <w:bCs/>
                <w:color w:val="auto"/>
                <w:sz w:val="24"/>
                <w:szCs w:val="24"/>
                <w:u w:val="none"/>
                <w:lang w:eastAsia="ru-RU"/>
              </w:rPr>
            </w:pPr>
            <w:r w:rsidRPr="0061630F">
              <w:rPr>
                <w:rStyle w:val="a7"/>
                <w:rFonts w:ascii="Times New Roman" w:eastAsia="Times New Roman" w:hAnsi="Times New Roman" w:cs="Times New Roman"/>
                <w:bCs/>
                <w:color w:val="auto"/>
                <w:sz w:val="24"/>
                <w:szCs w:val="24"/>
                <w:u w:val="none"/>
                <w:lang w:eastAsia="ru-RU"/>
              </w:rPr>
              <w:t>Актуальность</w:t>
            </w:r>
          </w:p>
          <w:p w:rsidR="006863F9" w:rsidRPr="0061630F" w:rsidRDefault="006863F9" w:rsidP="003A32E5">
            <w:pPr>
              <w:tabs>
                <w:tab w:val="left" w:pos="993"/>
              </w:tabs>
              <w:jc w:val="center"/>
              <w:rPr>
                <w:rStyle w:val="a7"/>
                <w:rFonts w:ascii="Times New Roman" w:eastAsia="Times New Roman" w:hAnsi="Times New Roman" w:cs="Times New Roman"/>
                <w:bCs/>
                <w:color w:val="auto"/>
                <w:sz w:val="24"/>
                <w:szCs w:val="24"/>
                <w:u w:val="none"/>
              </w:rPr>
            </w:pPr>
            <w:r w:rsidRPr="0061630F">
              <w:rPr>
                <w:rStyle w:val="a7"/>
                <w:rFonts w:ascii="Times New Roman" w:eastAsia="Times New Roman" w:hAnsi="Times New Roman" w:cs="Times New Roman"/>
                <w:bCs/>
                <w:color w:val="auto"/>
                <w:sz w:val="24"/>
                <w:szCs w:val="24"/>
                <w:u w:val="none"/>
                <w:lang w:eastAsia="ru-RU"/>
              </w:rPr>
              <w:t>«</w:t>
            </w:r>
            <w:r w:rsidRPr="0061630F">
              <w:rPr>
                <w:rStyle w:val="a7"/>
                <w:rFonts w:ascii="Times New Roman" w:eastAsia="Times New Roman" w:hAnsi="Times New Roman" w:cs="Times New Roman"/>
                <w:bCs/>
                <w:color w:val="auto"/>
                <w:sz w:val="24"/>
                <w:szCs w:val="24"/>
                <w:u w:val="none"/>
                <w:lang w:val="en-US" w:eastAsia="ru-RU"/>
              </w:rPr>
              <w:t>Relevant</w:t>
            </w:r>
            <w:r w:rsidRPr="0061630F">
              <w:rPr>
                <w:rStyle w:val="a7"/>
                <w:rFonts w:ascii="Times New Roman" w:eastAsia="Times New Roman" w:hAnsi="Times New Roman" w:cs="Times New Roman"/>
                <w:bCs/>
                <w:color w:val="auto"/>
                <w:sz w:val="24"/>
                <w:szCs w:val="24"/>
                <w:u w:val="none"/>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6863F9" w:rsidRPr="0061630F" w:rsidRDefault="006863F9" w:rsidP="003A32E5">
            <w:pPr>
              <w:tabs>
                <w:tab w:val="left" w:pos="993"/>
              </w:tabs>
              <w:jc w:val="center"/>
              <w:rPr>
                <w:rStyle w:val="a7"/>
                <w:rFonts w:ascii="Times New Roman" w:eastAsia="Times New Roman" w:hAnsi="Times New Roman"/>
                <w:bCs/>
                <w:color w:val="auto"/>
                <w:sz w:val="24"/>
                <w:szCs w:val="24"/>
                <w:u w:val="none"/>
                <w:lang w:eastAsia="ru-RU"/>
              </w:rPr>
            </w:pPr>
            <w:r w:rsidRPr="0061630F">
              <w:rPr>
                <w:rStyle w:val="a7"/>
                <w:rFonts w:ascii="Times New Roman" w:eastAsia="Times New Roman" w:hAnsi="Times New Roman" w:cs="Times New Roman"/>
                <w:bCs/>
                <w:color w:val="auto"/>
                <w:sz w:val="24"/>
                <w:szCs w:val="24"/>
                <w:u w:val="none"/>
                <w:lang w:eastAsia="ru-RU"/>
              </w:rPr>
              <w:t xml:space="preserve">Ограниченность во </w:t>
            </w:r>
            <w:r w:rsidR="00B96EB0" w:rsidRPr="0061630F">
              <w:rPr>
                <w:rStyle w:val="a7"/>
                <w:rFonts w:ascii="Times New Roman" w:eastAsia="Times New Roman" w:hAnsi="Times New Roman" w:cs="Times New Roman"/>
                <w:bCs/>
                <w:color w:val="auto"/>
                <w:sz w:val="24"/>
                <w:szCs w:val="24"/>
                <w:u w:val="none"/>
                <w:lang w:eastAsia="ru-RU"/>
              </w:rPr>
              <w:t>в</w:t>
            </w:r>
            <w:r w:rsidRPr="0061630F">
              <w:rPr>
                <w:rStyle w:val="a7"/>
                <w:rFonts w:ascii="Times New Roman" w:eastAsia="Times New Roman" w:hAnsi="Times New Roman" w:cs="Times New Roman"/>
                <w:bCs/>
                <w:color w:val="auto"/>
                <w:sz w:val="24"/>
                <w:szCs w:val="24"/>
                <w:u w:val="none"/>
                <w:lang w:eastAsia="ru-RU"/>
              </w:rPr>
              <w:t>ремени</w:t>
            </w:r>
          </w:p>
          <w:p w:rsidR="006863F9" w:rsidRPr="0061630F" w:rsidRDefault="006863F9" w:rsidP="003A32E5">
            <w:pPr>
              <w:tabs>
                <w:tab w:val="left" w:pos="993"/>
              </w:tabs>
              <w:jc w:val="center"/>
              <w:rPr>
                <w:rStyle w:val="a7"/>
                <w:rFonts w:ascii="Times New Roman" w:eastAsia="Times New Roman" w:hAnsi="Times New Roman" w:cs="Times New Roman"/>
                <w:bCs/>
                <w:color w:val="auto"/>
                <w:sz w:val="24"/>
                <w:szCs w:val="24"/>
                <w:u w:val="none"/>
              </w:rPr>
            </w:pPr>
            <w:r w:rsidRPr="0061630F">
              <w:rPr>
                <w:rStyle w:val="a7"/>
                <w:rFonts w:ascii="Times New Roman" w:eastAsia="Times New Roman" w:hAnsi="Times New Roman" w:cs="Times New Roman"/>
                <w:bCs/>
                <w:color w:val="auto"/>
                <w:sz w:val="24"/>
                <w:szCs w:val="24"/>
                <w:u w:val="none"/>
                <w:lang w:eastAsia="ru-RU"/>
              </w:rPr>
              <w:t>«</w:t>
            </w:r>
            <w:r w:rsidRPr="0061630F">
              <w:rPr>
                <w:rStyle w:val="a7"/>
                <w:rFonts w:ascii="Times New Roman" w:eastAsia="Times New Roman" w:hAnsi="Times New Roman" w:cs="Times New Roman"/>
                <w:bCs/>
                <w:color w:val="auto"/>
                <w:sz w:val="24"/>
                <w:szCs w:val="24"/>
                <w:u w:val="none"/>
                <w:lang w:val="en-US" w:eastAsia="ru-RU"/>
              </w:rPr>
              <w:t>Time</w:t>
            </w:r>
            <w:r w:rsidRPr="0061630F">
              <w:rPr>
                <w:rStyle w:val="a7"/>
                <w:rFonts w:ascii="Times New Roman" w:eastAsia="Times New Roman" w:hAnsi="Times New Roman" w:cs="Times New Roman"/>
                <w:bCs/>
                <w:color w:val="auto"/>
                <w:sz w:val="24"/>
                <w:szCs w:val="24"/>
                <w:u w:val="none"/>
                <w:lang w:eastAsia="ru-RU"/>
              </w:rPr>
              <w:t>-</w:t>
            </w:r>
            <w:r w:rsidRPr="0061630F">
              <w:rPr>
                <w:rStyle w:val="a7"/>
                <w:rFonts w:ascii="Times New Roman" w:eastAsia="Times New Roman" w:hAnsi="Times New Roman" w:cs="Times New Roman"/>
                <w:bCs/>
                <w:color w:val="auto"/>
                <w:sz w:val="24"/>
                <w:szCs w:val="24"/>
                <w:u w:val="none"/>
                <w:lang w:val="en-US" w:eastAsia="ru-RU"/>
              </w:rPr>
              <w:t>bound</w:t>
            </w:r>
            <w:r w:rsidRPr="0061630F">
              <w:rPr>
                <w:rStyle w:val="a7"/>
                <w:rFonts w:ascii="Times New Roman" w:eastAsia="Times New Roman" w:hAnsi="Times New Roman" w:cs="Times New Roman"/>
                <w:bCs/>
                <w:color w:val="auto"/>
                <w:sz w:val="24"/>
                <w:szCs w:val="24"/>
                <w:u w:val="none"/>
                <w:lang w:eastAsia="ru-RU"/>
              </w:rPr>
              <w:t>»</w:t>
            </w:r>
          </w:p>
        </w:tc>
      </w:tr>
      <w:tr w:rsidR="003A32E5" w:rsidRPr="0061630F" w:rsidTr="003A32E5">
        <w:trPr>
          <w:cantSplit/>
          <w:trHeight w:val="331"/>
        </w:trPr>
        <w:tc>
          <w:tcPr>
            <w:tcW w:w="5529"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pStyle w:val="ab"/>
              <w:spacing w:before="0" w:beforeAutospacing="0" w:after="0" w:afterAutospacing="0"/>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6</w:t>
            </w:r>
          </w:p>
        </w:tc>
      </w:tr>
      <w:tr w:rsidR="006863F9" w:rsidRPr="0061630F" w:rsidTr="00B96EB0">
        <w:tc>
          <w:tcPr>
            <w:tcW w:w="9639" w:type="dxa"/>
            <w:gridSpan w:val="6"/>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993"/>
              </w:tabs>
              <w:rPr>
                <w:rStyle w:val="a7"/>
                <w:rFonts w:ascii="Times New Roman" w:eastAsia="Times New Roman" w:hAnsi="Times New Roman"/>
                <w:bCs/>
                <w:color w:val="auto"/>
                <w:sz w:val="24"/>
                <w:szCs w:val="24"/>
                <w:u w:val="none"/>
              </w:rPr>
            </w:pPr>
            <w:r w:rsidRPr="0061630F">
              <w:rPr>
                <w:rStyle w:val="a7"/>
                <w:rFonts w:ascii="Times New Roman" w:eastAsia="Times New Roman" w:hAnsi="Times New Roman" w:cs="Times New Roman"/>
                <w:bCs/>
                <w:color w:val="auto"/>
                <w:sz w:val="24"/>
                <w:szCs w:val="24"/>
                <w:u w:val="none"/>
                <w:lang w:eastAsia="ru-RU"/>
              </w:rPr>
              <w:t>Как целевые индикаторы:</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1134"/>
              </w:tabs>
              <w:spacing w:line="228" w:lineRule="auto"/>
              <w:jc w:val="both"/>
              <w:rPr>
                <w:bCs/>
                <w:sz w:val="24"/>
                <w:szCs w:val="24"/>
              </w:rPr>
            </w:pPr>
            <w:r w:rsidRPr="0061630F">
              <w:rPr>
                <w:rFonts w:ascii="Times New Roman" w:hAnsi="Times New Roman" w:cs="Times New Roman"/>
                <w:sz w:val="24"/>
                <w:szCs w:val="24"/>
                <w:shd w:val="clear" w:color="auto" w:fill="FFFFFF"/>
              </w:rPr>
              <w:t>Качество туристского сервиса в стране к 2029 году достигнет такого же качества зарубежного турсервиса (на примере Турции, Египта, Греции, Италии, и других зарубежных туристских стран).</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4</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1134"/>
              </w:tabs>
              <w:spacing w:line="228" w:lineRule="auto"/>
              <w:jc w:val="both"/>
              <w:rPr>
                <w:bCs/>
                <w:sz w:val="24"/>
                <w:szCs w:val="24"/>
              </w:rPr>
            </w:pPr>
            <w:r w:rsidRPr="0061630F">
              <w:rPr>
                <w:rFonts w:ascii="Times New Roman" w:hAnsi="Times New Roman" w:cs="Times New Roman"/>
                <w:sz w:val="24"/>
                <w:szCs w:val="24"/>
              </w:rPr>
              <w:t>В каждом регионе РК к 2029 году создать минимум по три туристских кластера любого типа, приносящих доход в местный бюджет.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5</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1134"/>
              </w:tabs>
              <w:spacing w:line="228" w:lineRule="auto"/>
              <w:jc w:val="both"/>
              <w:rPr>
                <w:bCs/>
                <w:sz w:val="24"/>
                <w:szCs w:val="24"/>
              </w:rPr>
            </w:pPr>
            <w:r w:rsidRPr="0061630F">
              <w:rPr>
                <w:rFonts w:ascii="Times New Roman" w:hAnsi="Times New Roman" w:cs="Times New Roman"/>
                <w:sz w:val="24"/>
                <w:szCs w:val="24"/>
              </w:rPr>
              <w:t>Для развития туристских кластеров в стране в 2024 году создать новый Комитет – Комитет кластер</w:t>
            </w:r>
            <w:r w:rsidR="003A32E5">
              <w:rPr>
                <w:rFonts w:ascii="Times New Roman" w:hAnsi="Times New Roman" w:cs="Times New Roman"/>
                <w:sz w:val="24"/>
                <w:szCs w:val="24"/>
              </w:rPr>
              <w:t xml:space="preserve"> </w:t>
            </w:r>
            <w:r w:rsidRPr="0061630F">
              <w:rPr>
                <w:rFonts w:ascii="Times New Roman" w:hAnsi="Times New Roman" w:cs="Times New Roman"/>
                <w:sz w:val="24"/>
                <w:szCs w:val="24"/>
              </w:rPr>
              <w:t>ного развития туризма, подведомственный Минис</w:t>
            </w:r>
            <w:r w:rsidR="003A32E5">
              <w:rPr>
                <w:rFonts w:ascii="Times New Roman" w:hAnsi="Times New Roman" w:cs="Times New Roman"/>
                <w:sz w:val="24"/>
                <w:szCs w:val="24"/>
              </w:rPr>
              <w:t xml:space="preserve"> </w:t>
            </w:r>
            <w:r w:rsidRPr="0061630F">
              <w:rPr>
                <w:rFonts w:ascii="Times New Roman" w:hAnsi="Times New Roman" w:cs="Times New Roman"/>
                <w:sz w:val="24"/>
                <w:szCs w:val="24"/>
              </w:rPr>
              <w:t>терству туризма и спорта Республики Казахстан.</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5</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993"/>
              </w:tabs>
              <w:spacing w:line="228" w:lineRule="auto"/>
              <w:jc w:val="both"/>
              <w:rPr>
                <w:bCs/>
                <w:sz w:val="24"/>
                <w:szCs w:val="24"/>
              </w:rPr>
            </w:pPr>
            <w:r w:rsidRPr="0061630F">
              <w:rPr>
                <w:rStyle w:val="a7"/>
                <w:rFonts w:ascii="Times New Roman" w:eastAsia="Times New Roman" w:hAnsi="Times New Roman" w:cs="Times New Roman"/>
                <w:bCs/>
                <w:color w:val="auto"/>
                <w:sz w:val="24"/>
                <w:szCs w:val="24"/>
                <w:u w:val="none"/>
                <w:lang w:eastAsia="ru-RU"/>
              </w:rPr>
              <w:t>Для регулирования работы туристских кластеров и эффективной их работы в Абайской области РК в 2024 году нужно создать новую структурную единицу, курирующую и продвигающую кластерное развитие туризма.</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6</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993"/>
              </w:tabs>
              <w:spacing w:line="228" w:lineRule="auto"/>
              <w:jc w:val="both"/>
              <w:rPr>
                <w:bCs/>
                <w:sz w:val="24"/>
                <w:szCs w:val="24"/>
              </w:rPr>
            </w:pPr>
            <w:r w:rsidRPr="0061630F">
              <w:rPr>
                <w:rStyle w:val="a7"/>
                <w:rFonts w:ascii="Times New Roman" w:eastAsia="Times New Roman" w:hAnsi="Times New Roman" w:cs="Times New Roman"/>
                <w:bCs/>
                <w:color w:val="auto"/>
                <w:sz w:val="24"/>
                <w:szCs w:val="24"/>
                <w:u w:val="none"/>
                <w:lang w:eastAsia="ru-RU"/>
              </w:rPr>
              <w:t xml:space="preserve">К 2029 году поставленные в стратегических программных документах показатели развития сферы туризма взаимосвязать и коррелировать с поставленными целями в рамках региональных программных документов. </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7</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993"/>
              </w:tabs>
              <w:spacing w:line="228" w:lineRule="auto"/>
              <w:jc w:val="both"/>
              <w:rPr>
                <w:bCs/>
                <w:sz w:val="24"/>
                <w:szCs w:val="24"/>
              </w:rPr>
            </w:pPr>
            <w:r w:rsidRPr="0061630F">
              <w:rPr>
                <w:rStyle w:val="a7"/>
                <w:rFonts w:ascii="Times New Roman" w:eastAsia="Times New Roman" w:hAnsi="Times New Roman" w:cs="Times New Roman"/>
                <w:bCs/>
                <w:color w:val="auto"/>
                <w:sz w:val="24"/>
                <w:szCs w:val="24"/>
                <w:u w:val="none"/>
                <w:lang w:eastAsia="ru-RU"/>
              </w:rPr>
              <w:t>Освободить в 2024 году от уплаты НДС туроператоров внутреннего туризма, организу</w:t>
            </w:r>
            <w:r w:rsidR="003A32E5">
              <w:rPr>
                <w:rStyle w:val="a7"/>
                <w:rFonts w:ascii="Times New Roman" w:eastAsia="Times New Roman" w:hAnsi="Times New Roman" w:cs="Times New Roman"/>
                <w:bCs/>
                <w:color w:val="auto"/>
                <w:sz w:val="24"/>
                <w:szCs w:val="24"/>
                <w:u w:val="none"/>
                <w:lang w:eastAsia="ru-RU"/>
              </w:rPr>
              <w:t xml:space="preserve"> </w:t>
            </w:r>
            <w:r w:rsidRPr="0061630F">
              <w:rPr>
                <w:rStyle w:val="a7"/>
                <w:rFonts w:ascii="Times New Roman" w:eastAsia="Times New Roman" w:hAnsi="Times New Roman" w:cs="Times New Roman"/>
                <w:bCs/>
                <w:color w:val="auto"/>
                <w:sz w:val="24"/>
                <w:szCs w:val="24"/>
                <w:u w:val="none"/>
                <w:lang w:eastAsia="ru-RU"/>
              </w:rPr>
              <w:t>ющие комплексные туры.</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993"/>
              </w:tabs>
              <w:spacing w:line="228" w:lineRule="auto"/>
              <w:jc w:val="both"/>
              <w:rPr>
                <w:bCs/>
                <w:sz w:val="24"/>
                <w:szCs w:val="24"/>
              </w:rPr>
            </w:pPr>
            <w:r w:rsidRPr="0061630F">
              <w:rPr>
                <w:rFonts w:ascii="Times New Roman" w:hAnsi="Times New Roman" w:cs="Times New Roman"/>
                <w:sz w:val="24"/>
                <w:szCs w:val="24"/>
              </w:rPr>
              <w:t>Включить в 2024 году в Предпринимательский кодекс РК понимание туристского кластера и отнести его к приоритетным направлениям развития сферы туризма.</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320"/>
              </w:tabs>
              <w:spacing w:line="228" w:lineRule="auto"/>
              <w:jc w:val="both"/>
              <w:rPr>
                <w:bCs/>
                <w:sz w:val="24"/>
                <w:szCs w:val="24"/>
              </w:rPr>
            </w:pPr>
            <w:r w:rsidRPr="0061630F">
              <w:rPr>
                <w:rFonts w:ascii="Times New Roman" w:hAnsi="Times New Roman" w:cs="Times New Roman"/>
                <w:sz w:val="24"/>
                <w:szCs w:val="24"/>
              </w:rPr>
              <w:t>Внести в 2024 году в Закон РК «О туристской деятельности» понятие «придорожный сервис»; унифицировать его во всех законах, подзаконных актах, иных нормативных документах.</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7</w:t>
            </w:r>
          </w:p>
        </w:tc>
      </w:tr>
      <w:tr w:rsidR="006863F9" w:rsidRPr="0061630F" w:rsidTr="003A32E5">
        <w:trPr>
          <w:trHeight w:val="1014"/>
        </w:trPr>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rsidP="003A32E5">
            <w:pPr>
              <w:tabs>
                <w:tab w:val="left" w:pos="993"/>
              </w:tabs>
              <w:spacing w:line="228" w:lineRule="auto"/>
              <w:jc w:val="both"/>
              <w:rPr>
                <w:bCs/>
                <w:sz w:val="24"/>
                <w:szCs w:val="24"/>
              </w:rPr>
            </w:pPr>
            <w:r w:rsidRPr="0061630F">
              <w:rPr>
                <w:rFonts w:ascii="Times New Roman" w:hAnsi="Times New Roman" w:cs="Times New Roman"/>
                <w:sz w:val="24"/>
                <w:szCs w:val="24"/>
              </w:rPr>
              <w:t>В Налоговый кодекс РК в 2024 году включить туристский сбор «</w:t>
            </w:r>
            <w:r w:rsidRPr="0061630F">
              <w:rPr>
                <w:rFonts w:ascii="Times New Roman" w:hAnsi="Times New Roman" w:cs="Times New Roman"/>
                <w:sz w:val="24"/>
                <w:szCs w:val="24"/>
                <w:lang w:val="en-US"/>
              </w:rPr>
              <w:t>bed</w:t>
            </w:r>
            <w:r w:rsidRPr="0061630F">
              <w:rPr>
                <w:rFonts w:ascii="Times New Roman" w:hAnsi="Times New Roman" w:cs="Times New Roman"/>
                <w:sz w:val="24"/>
                <w:szCs w:val="24"/>
              </w:rPr>
              <w:t>-</w:t>
            </w:r>
            <w:r w:rsidRPr="0061630F">
              <w:rPr>
                <w:rFonts w:ascii="Times New Roman" w:hAnsi="Times New Roman" w:cs="Times New Roman"/>
                <w:sz w:val="24"/>
                <w:szCs w:val="24"/>
                <w:lang w:val="en-US"/>
              </w:rPr>
              <w:t>tax</w:t>
            </w:r>
            <w:r w:rsidR="003A32E5">
              <w:rPr>
                <w:rFonts w:ascii="Times New Roman" w:hAnsi="Times New Roman" w:cs="Times New Roman"/>
                <w:sz w:val="24"/>
                <w:szCs w:val="24"/>
              </w:rPr>
              <w:t>»</w:t>
            </w:r>
            <w:r w:rsidRPr="0061630F">
              <w:rPr>
                <w:rFonts w:ascii="Times New Roman" w:hAnsi="Times New Roman" w:cs="Times New Roman"/>
                <w:sz w:val="24"/>
                <w:szCs w:val="24"/>
              </w:rPr>
              <w:t xml:space="preserve"> с описанием механизма его взимания и выплат с целью признания его юридической силы на законодательном уровн</w:t>
            </w:r>
            <w:r w:rsidR="003A32E5">
              <w:rPr>
                <w:rFonts w:ascii="Times New Roman" w:hAnsi="Times New Roman" w:cs="Times New Roman"/>
                <w:sz w:val="24"/>
                <w:szCs w:val="24"/>
              </w:rPr>
              <w:t>е и прозрачности реализации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6</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jc w:val="both"/>
              <w:rPr>
                <w:bCs/>
                <w:sz w:val="24"/>
                <w:szCs w:val="24"/>
              </w:rPr>
            </w:pPr>
            <w:r w:rsidRPr="0061630F">
              <w:rPr>
                <w:rFonts w:ascii="Times New Roman" w:hAnsi="Times New Roman" w:cs="Times New Roman"/>
                <w:sz w:val="24"/>
                <w:szCs w:val="24"/>
              </w:rPr>
              <w:t>В Предпринимательский кодекс РК в 2024 году включить упоминание о мерах государственной поддержки туристским кластерам с приданием им статуса приоритетного нап</w:t>
            </w:r>
            <w:r w:rsidR="003A32E5">
              <w:rPr>
                <w:rFonts w:ascii="Times New Roman" w:hAnsi="Times New Roman" w:cs="Times New Roman"/>
                <w:sz w:val="24"/>
                <w:szCs w:val="24"/>
              </w:rPr>
              <w:t>равления развития сферы туризма</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6</w:t>
            </w:r>
          </w:p>
        </w:tc>
      </w:tr>
      <w:tr w:rsidR="006863F9" w:rsidRPr="0061630F" w:rsidTr="003A32E5">
        <w:tc>
          <w:tcPr>
            <w:tcW w:w="5529" w:type="dxa"/>
            <w:tcBorders>
              <w:top w:val="single" w:sz="4" w:space="0" w:color="auto"/>
              <w:left w:val="single" w:sz="4" w:space="0" w:color="auto"/>
              <w:bottom w:val="nil"/>
              <w:right w:val="single" w:sz="4" w:space="0" w:color="auto"/>
            </w:tcBorders>
            <w:hideMark/>
          </w:tcPr>
          <w:p w:rsidR="006863F9" w:rsidRPr="0061630F" w:rsidRDefault="006863F9">
            <w:pPr>
              <w:jc w:val="center"/>
              <w:rPr>
                <w:rFonts w:ascii="Times New Roman" w:hAnsi="Times New Roman" w:cs="Times New Roman"/>
                <w:sz w:val="24"/>
                <w:szCs w:val="24"/>
              </w:rPr>
            </w:pPr>
            <w:r w:rsidRPr="0061630F">
              <w:rPr>
                <w:rFonts w:ascii="Times New Roman" w:hAnsi="Times New Roman" w:cs="Times New Roman"/>
                <w:sz w:val="24"/>
                <w:szCs w:val="24"/>
              </w:rPr>
              <w:t>Итого:</w:t>
            </w:r>
          </w:p>
        </w:tc>
        <w:tc>
          <w:tcPr>
            <w:tcW w:w="708" w:type="dxa"/>
            <w:tcBorders>
              <w:top w:val="single" w:sz="4" w:space="0" w:color="auto"/>
              <w:left w:val="single" w:sz="4" w:space="0" w:color="auto"/>
              <w:bottom w:val="nil"/>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9,7</w:t>
            </w:r>
          </w:p>
        </w:tc>
        <w:tc>
          <w:tcPr>
            <w:tcW w:w="709" w:type="dxa"/>
            <w:tcBorders>
              <w:top w:val="single" w:sz="4" w:space="0" w:color="auto"/>
              <w:left w:val="single" w:sz="4" w:space="0" w:color="auto"/>
              <w:bottom w:val="nil"/>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851" w:type="dxa"/>
            <w:tcBorders>
              <w:top w:val="single" w:sz="4" w:space="0" w:color="auto"/>
              <w:left w:val="single" w:sz="4" w:space="0" w:color="auto"/>
              <w:bottom w:val="nil"/>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7,7</w:t>
            </w:r>
          </w:p>
        </w:tc>
        <w:tc>
          <w:tcPr>
            <w:tcW w:w="850" w:type="dxa"/>
            <w:tcBorders>
              <w:top w:val="single" w:sz="4" w:space="0" w:color="auto"/>
              <w:left w:val="single" w:sz="4" w:space="0" w:color="auto"/>
              <w:bottom w:val="nil"/>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992" w:type="dxa"/>
            <w:tcBorders>
              <w:top w:val="single" w:sz="4" w:space="0" w:color="auto"/>
              <w:left w:val="single" w:sz="4" w:space="0" w:color="auto"/>
              <w:bottom w:val="nil"/>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6,2</w:t>
            </w:r>
          </w:p>
        </w:tc>
      </w:tr>
      <w:tr w:rsidR="003A32E5" w:rsidRPr="0061630F" w:rsidTr="003A32E5">
        <w:trPr>
          <w:cantSplit/>
          <w:trHeight w:val="331"/>
        </w:trPr>
        <w:tc>
          <w:tcPr>
            <w:tcW w:w="9639" w:type="dxa"/>
            <w:gridSpan w:val="6"/>
            <w:tcBorders>
              <w:top w:val="nil"/>
              <w:left w:val="nil"/>
              <w:bottom w:val="single" w:sz="4" w:space="0" w:color="auto"/>
              <w:right w:val="nil"/>
            </w:tcBorders>
            <w:vAlign w:val="center"/>
          </w:tcPr>
          <w:p w:rsidR="003A32E5" w:rsidRPr="003A32E5" w:rsidRDefault="003A32E5" w:rsidP="003A32E5">
            <w:pPr>
              <w:tabs>
                <w:tab w:val="left" w:pos="993"/>
              </w:tabs>
              <w:ind w:hanging="122"/>
              <w:jc w:val="both"/>
              <w:rPr>
                <w:rStyle w:val="a7"/>
                <w:rFonts w:ascii="Times New Roman" w:eastAsia="Times New Roman" w:hAnsi="Times New Roman" w:cs="Times New Roman"/>
                <w:bCs/>
                <w:color w:val="auto"/>
                <w:sz w:val="28"/>
                <w:szCs w:val="28"/>
                <w:u w:val="none"/>
                <w:lang w:eastAsia="ru-RU"/>
              </w:rPr>
            </w:pPr>
            <w:r w:rsidRPr="003A32E5">
              <w:rPr>
                <w:rStyle w:val="a7"/>
                <w:rFonts w:ascii="Times New Roman" w:eastAsia="Times New Roman" w:hAnsi="Times New Roman" w:cs="Times New Roman"/>
                <w:bCs/>
                <w:color w:val="auto"/>
                <w:sz w:val="28"/>
                <w:szCs w:val="28"/>
                <w:u w:val="none"/>
                <w:lang w:eastAsia="ru-RU"/>
              </w:rPr>
              <w:t>Продолжение таблицы 5</w:t>
            </w:r>
          </w:p>
          <w:p w:rsidR="003A32E5" w:rsidRPr="003A32E5" w:rsidRDefault="003A32E5" w:rsidP="003A32E5">
            <w:pPr>
              <w:tabs>
                <w:tab w:val="left" w:pos="993"/>
              </w:tabs>
              <w:ind w:hanging="122"/>
              <w:jc w:val="center"/>
              <w:rPr>
                <w:rStyle w:val="a7"/>
                <w:rFonts w:ascii="Times New Roman" w:eastAsia="Times New Roman" w:hAnsi="Times New Roman" w:cs="Times New Roman"/>
                <w:bCs/>
                <w:color w:val="auto"/>
                <w:sz w:val="16"/>
                <w:szCs w:val="16"/>
                <w:u w:val="none"/>
                <w:lang w:eastAsia="ru-RU"/>
              </w:rPr>
            </w:pPr>
          </w:p>
        </w:tc>
      </w:tr>
      <w:tr w:rsidR="003A32E5" w:rsidRPr="0061630F" w:rsidTr="003A32E5">
        <w:trPr>
          <w:cantSplit/>
          <w:trHeight w:val="331"/>
        </w:trPr>
        <w:tc>
          <w:tcPr>
            <w:tcW w:w="5529"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2D2378">
            <w:pPr>
              <w:pStyle w:val="ab"/>
              <w:spacing w:before="0" w:beforeAutospacing="0" w:after="0" w:afterAutospacing="0"/>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3A32E5" w:rsidRPr="0061630F" w:rsidRDefault="003A32E5" w:rsidP="003A32E5">
            <w:pPr>
              <w:tabs>
                <w:tab w:val="left" w:pos="993"/>
              </w:tabs>
              <w:jc w:val="center"/>
              <w:rPr>
                <w:rStyle w:val="a7"/>
                <w:rFonts w:ascii="Times New Roman" w:eastAsia="Times New Roman" w:hAnsi="Times New Roman" w:cs="Times New Roman"/>
                <w:bCs/>
                <w:color w:val="auto"/>
                <w:sz w:val="24"/>
                <w:szCs w:val="24"/>
                <w:u w:val="none"/>
                <w:lang w:eastAsia="ru-RU"/>
              </w:rPr>
            </w:pPr>
            <w:r>
              <w:rPr>
                <w:rStyle w:val="a7"/>
                <w:rFonts w:ascii="Times New Roman" w:eastAsia="Times New Roman" w:hAnsi="Times New Roman" w:cs="Times New Roman"/>
                <w:bCs/>
                <w:color w:val="auto"/>
                <w:sz w:val="24"/>
                <w:szCs w:val="24"/>
                <w:u w:val="none"/>
                <w:lang w:eastAsia="ru-RU"/>
              </w:rPr>
              <w:t>6</w:t>
            </w:r>
          </w:p>
        </w:tc>
      </w:tr>
      <w:tr w:rsidR="006863F9" w:rsidRPr="0061630F" w:rsidTr="003A32E5">
        <w:tc>
          <w:tcPr>
            <w:tcW w:w="9639" w:type="dxa"/>
            <w:gridSpan w:val="6"/>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rPr>
                <w:bCs/>
              </w:rPr>
            </w:pPr>
            <w:r w:rsidRPr="0061630F">
              <w:t>Как прямые показатели задач:</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1134"/>
              </w:tabs>
              <w:jc w:val="both"/>
              <w:rPr>
                <w:bCs/>
                <w:sz w:val="24"/>
                <w:szCs w:val="24"/>
              </w:rPr>
            </w:pPr>
            <w:r w:rsidRPr="0061630F">
              <w:rPr>
                <w:rFonts w:ascii="Times New Roman" w:hAnsi="Times New Roman" w:cs="Times New Roman"/>
                <w:sz w:val="24"/>
                <w:szCs w:val="24"/>
                <w:shd w:val="clear" w:color="auto" w:fill="FFFFFF"/>
              </w:rPr>
              <w:t>Качество туристского сервиса в стране к 2029 году достигнет такого же качества зарубежного турсервиса (на примере Турции, Египта, Греции, Италии, и других зарубежных туристских стран).</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1134"/>
              </w:tabs>
              <w:jc w:val="both"/>
              <w:rPr>
                <w:bCs/>
                <w:sz w:val="24"/>
                <w:szCs w:val="24"/>
              </w:rPr>
            </w:pPr>
            <w:r w:rsidRPr="0061630F">
              <w:rPr>
                <w:rFonts w:ascii="Times New Roman" w:hAnsi="Times New Roman" w:cs="Times New Roman"/>
                <w:sz w:val="24"/>
                <w:szCs w:val="24"/>
              </w:rPr>
              <w:t>В каждом регионе РК к 2029 году создать минимум по три туристских кластера любого типа, приносящих доход в местный бюджет.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1134"/>
              </w:tabs>
              <w:jc w:val="both"/>
              <w:rPr>
                <w:bCs/>
                <w:sz w:val="24"/>
                <w:szCs w:val="24"/>
              </w:rPr>
            </w:pPr>
            <w:r w:rsidRPr="0061630F">
              <w:rPr>
                <w:rFonts w:ascii="Times New Roman" w:hAnsi="Times New Roman" w:cs="Times New Roman"/>
                <w:sz w:val="24"/>
                <w:szCs w:val="24"/>
              </w:rPr>
              <w:t>Для развития туристских кластеров в стране в 2024 году создать новый Комитет – Комитет кластерного развития туризма, подведомственный Министерству туризма и спорта Республики Казахстан.</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993"/>
              </w:tabs>
              <w:jc w:val="both"/>
              <w:rPr>
                <w:bCs/>
                <w:sz w:val="24"/>
                <w:szCs w:val="24"/>
              </w:rPr>
            </w:pPr>
            <w:r w:rsidRPr="0061630F">
              <w:rPr>
                <w:rStyle w:val="a7"/>
                <w:rFonts w:ascii="Times New Roman" w:eastAsia="Times New Roman" w:hAnsi="Times New Roman" w:cs="Times New Roman"/>
                <w:bCs/>
                <w:color w:val="auto"/>
                <w:sz w:val="24"/>
                <w:szCs w:val="24"/>
                <w:u w:val="none"/>
                <w:lang w:eastAsia="ru-RU"/>
              </w:rPr>
              <w:t>Для регулирования работы туристских кластеров и эффективной их работы в Абайской области РК в 2024 году нужно создать новую структурную единицу, курирующую и продвигающую кластерное развитие туризма.</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993"/>
              </w:tabs>
              <w:jc w:val="both"/>
              <w:rPr>
                <w:bCs/>
                <w:sz w:val="24"/>
                <w:szCs w:val="24"/>
              </w:rPr>
            </w:pPr>
            <w:r w:rsidRPr="0061630F">
              <w:rPr>
                <w:rStyle w:val="a7"/>
                <w:rFonts w:ascii="Times New Roman" w:eastAsia="Times New Roman" w:hAnsi="Times New Roman" w:cs="Times New Roman"/>
                <w:bCs/>
                <w:color w:val="auto"/>
                <w:sz w:val="24"/>
                <w:szCs w:val="24"/>
                <w:u w:val="none"/>
                <w:lang w:eastAsia="ru-RU"/>
              </w:rPr>
              <w:t xml:space="preserve">К 2029 году поставленные в стратегических программных документах показатели развития сферы туризма взаимосвязать и коррелировать с поставленными целями в рамках региональных программных документов. </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993"/>
              </w:tabs>
              <w:jc w:val="both"/>
              <w:rPr>
                <w:bCs/>
                <w:sz w:val="24"/>
                <w:szCs w:val="24"/>
              </w:rPr>
            </w:pPr>
            <w:r w:rsidRPr="0061630F">
              <w:rPr>
                <w:rStyle w:val="a7"/>
                <w:rFonts w:ascii="Times New Roman" w:eastAsia="Times New Roman" w:hAnsi="Times New Roman" w:cs="Times New Roman"/>
                <w:bCs/>
                <w:color w:val="auto"/>
                <w:sz w:val="24"/>
                <w:szCs w:val="24"/>
                <w:u w:val="none"/>
                <w:lang w:eastAsia="ru-RU"/>
              </w:rPr>
              <w:t>Освободить в 2024 году от уплаты НДС туроператоров внутреннего туризма, организующие комплексные туры.</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993"/>
              </w:tabs>
              <w:jc w:val="both"/>
              <w:rPr>
                <w:bCs/>
                <w:sz w:val="24"/>
                <w:szCs w:val="24"/>
              </w:rPr>
            </w:pPr>
            <w:r w:rsidRPr="0061630F">
              <w:rPr>
                <w:rFonts w:ascii="Times New Roman" w:hAnsi="Times New Roman" w:cs="Times New Roman"/>
                <w:sz w:val="24"/>
                <w:szCs w:val="24"/>
              </w:rPr>
              <w:t>Включить в 2024 году в Предпринимательский кодекс РК понимание туристского кластера и отнести его к приоритетным направлениям развития сферы туризма.</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320"/>
              </w:tabs>
              <w:jc w:val="both"/>
              <w:rPr>
                <w:bCs/>
                <w:sz w:val="24"/>
                <w:szCs w:val="24"/>
              </w:rPr>
            </w:pPr>
            <w:r w:rsidRPr="0061630F">
              <w:rPr>
                <w:rFonts w:ascii="Times New Roman" w:hAnsi="Times New Roman" w:cs="Times New Roman"/>
                <w:sz w:val="24"/>
                <w:szCs w:val="24"/>
              </w:rPr>
              <w:t>Внести в 2024 году в Закон РК «О туристской деятельности» понятие «придорожный сервис»; унифицировать его во всех законах, подзаконных актах, иных нормативных документах.</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tabs>
                <w:tab w:val="left" w:pos="993"/>
              </w:tabs>
              <w:jc w:val="both"/>
              <w:rPr>
                <w:bCs/>
                <w:sz w:val="24"/>
                <w:szCs w:val="24"/>
              </w:rPr>
            </w:pPr>
            <w:r w:rsidRPr="0061630F">
              <w:rPr>
                <w:rFonts w:ascii="Times New Roman" w:hAnsi="Times New Roman" w:cs="Times New Roman"/>
                <w:sz w:val="24"/>
                <w:szCs w:val="24"/>
              </w:rPr>
              <w:t>В Налоговый кодекс РК в 2024 году включить туристский сбор «</w:t>
            </w:r>
            <w:r w:rsidRPr="0061630F">
              <w:rPr>
                <w:rFonts w:ascii="Times New Roman" w:hAnsi="Times New Roman" w:cs="Times New Roman"/>
                <w:sz w:val="24"/>
                <w:szCs w:val="24"/>
                <w:lang w:val="en-US"/>
              </w:rPr>
              <w:t>bed</w:t>
            </w:r>
            <w:r w:rsidRPr="0061630F">
              <w:rPr>
                <w:rFonts w:ascii="Times New Roman" w:hAnsi="Times New Roman" w:cs="Times New Roman"/>
                <w:sz w:val="24"/>
                <w:szCs w:val="24"/>
              </w:rPr>
              <w:t>-</w:t>
            </w:r>
            <w:r w:rsidRPr="0061630F">
              <w:rPr>
                <w:rFonts w:ascii="Times New Roman" w:hAnsi="Times New Roman" w:cs="Times New Roman"/>
                <w:sz w:val="24"/>
                <w:szCs w:val="24"/>
                <w:lang w:val="en-US"/>
              </w:rPr>
              <w:t>tax</w:t>
            </w:r>
            <w:r w:rsidRPr="0061630F">
              <w:rPr>
                <w:rFonts w:ascii="Times New Roman" w:hAnsi="Times New Roman" w:cs="Times New Roman"/>
                <w:sz w:val="24"/>
                <w:szCs w:val="24"/>
              </w:rPr>
              <w:t>»  с описанием механизма его взимания и выплат с целью признания его юридической силы на законодательном уровне и прозрачности реализации.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jc w:val="both"/>
              <w:rPr>
                <w:bCs/>
                <w:sz w:val="24"/>
                <w:szCs w:val="24"/>
              </w:rPr>
            </w:pPr>
            <w:r w:rsidRPr="0061630F">
              <w:rPr>
                <w:rFonts w:ascii="Times New Roman" w:hAnsi="Times New Roman" w:cs="Times New Roman"/>
                <w:sz w:val="24"/>
                <w:szCs w:val="24"/>
              </w:rPr>
              <w:t>В Предпринимательский кодекс РК в 2024 году включить упоминание о мерах государственной поддержки туристским кластерам с приданием им статуса приоритетного направления развития сферы туризма.</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jc w:val="center"/>
              <w:rPr>
                <w:rFonts w:ascii="Times New Roman" w:hAnsi="Times New Roman" w:cs="Times New Roman"/>
                <w:sz w:val="24"/>
                <w:szCs w:val="24"/>
              </w:rPr>
            </w:pPr>
            <w:r w:rsidRPr="0061630F">
              <w:rPr>
                <w:rFonts w:ascii="Times New Roman" w:hAnsi="Times New Roman" w:cs="Times New Roman"/>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w:t>
            </w:r>
          </w:p>
        </w:tc>
      </w:tr>
      <w:tr w:rsidR="006863F9" w:rsidRPr="0061630F" w:rsidTr="003A32E5">
        <w:tc>
          <w:tcPr>
            <w:tcW w:w="5529" w:type="dxa"/>
            <w:tcBorders>
              <w:top w:val="single" w:sz="4" w:space="0" w:color="auto"/>
              <w:left w:val="single" w:sz="4" w:space="0" w:color="auto"/>
              <w:bottom w:val="single" w:sz="4" w:space="0" w:color="auto"/>
              <w:right w:val="single" w:sz="4" w:space="0" w:color="auto"/>
            </w:tcBorders>
            <w:hideMark/>
          </w:tcPr>
          <w:p w:rsidR="006863F9" w:rsidRPr="0061630F" w:rsidRDefault="006863F9">
            <w:pPr>
              <w:pStyle w:val="ab"/>
              <w:spacing w:before="0" w:beforeAutospacing="0" w:after="0" w:afterAutospacing="0"/>
              <w:jc w:val="center"/>
              <w:rPr>
                <w:bCs/>
              </w:rPr>
            </w:pPr>
            <w:r w:rsidRPr="0061630F">
              <w:rPr>
                <w:bCs/>
              </w:rPr>
              <w:t>Итого:</w:t>
            </w:r>
          </w:p>
        </w:tc>
        <w:tc>
          <w:tcPr>
            <w:tcW w:w="708"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9,1</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63F9" w:rsidRPr="0061630F" w:rsidRDefault="006863F9" w:rsidP="003A32E5">
            <w:pPr>
              <w:pStyle w:val="ab"/>
              <w:spacing w:before="0" w:beforeAutospacing="0" w:after="0" w:afterAutospacing="0"/>
              <w:jc w:val="center"/>
              <w:rPr>
                <w:bCs/>
              </w:rPr>
            </w:pPr>
            <w:r w:rsidRPr="0061630F">
              <w:rPr>
                <w:bCs/>
              </w:rPr>
              <w:t>9,8</w:t>
            </w:r>
          </w:p>
        </w:tc>
      </w:tr>
      <w:tr w:rsidR="006863F9" w:rsidRPr="0061630F" w:rsidTr="00B96EB0">
        <w:tc>
          <w:tcPr>
            <w:tcW w:w="9639" w:type="dxa"/>
            <w:gridSpan w:val="6"/>
            <w:tcBorders>
              <w:top w:val="single" w:sz="4" w:space="0" w:color="auto"/>
              <w:left w:val="single" w:sz="4" w:space="0" w:color="auto"/>
              <w:bottom w:val="single" w:sz="4" w:space="0" w:color="auto"/>
              <w:right w:val="single" w:sz="4" w:space="0" w:color="auto"/>
            </w:tcBorders>
            <w:hideMark/>
          </w:tcPr>
          <w:p w:rsidR="006863F9" w:rsidRPr="0061630F" w:rsidRDefault="00CE50D4">
            <w:pPr>
              <w:pStyle w:val="ab"/>
              <w:spacing w:before="0" w:beforeAutospacing="0" w:after="0" w:afterAutospacing="0"/>
              <w:ind w:firstLine="709"/>
              <w:jc w:val="both"/>
              <w:rPr>
                <w:bCs/>
              </w:rPr>
            </w:pPr>
            <w:r>
              <w:rPr>
                <w:bCs/>
              </w:rPr>
              <w:t>Примечание – Составлено автором</w:t>
            </w:r>
          </w:p>
        </w:tc>
      </w:tr>
    </w:tbl>
    <w:p w:rsidR="006863F9" w:rsidRPr="0061630F" w:rsidRDefault="006863F9" w:rsidP="00416F97">
      <w:pPr>
        <w:pStyle w:val="ab"/>
        <w:spacing w:before="0" w:beforeAutospacing="0" w:after="0" w:afterAutospacing="0"/>
        <w:ind w:firstLine="709"/>
        <w:jc w:val="both"/>
        <w:rPr>
          <w:bCs/>
          <w:sz w:val="28"/>
          <w:szCs w:val="28"/>
        </w:rPr>
      </w:pPr>
    </w:p>
    <w:p w:rsidR="00D02287" w:rsidRPr="0061630F" w:rsidRDefault="00D02287" w:rsidP="00274663">
      <w:pPr>
        <w:pStyle w:val="ab"/>
        <w:spacing w:before="0" w:beforeAutospacing="0" w:after="0" w:afterAutospacing="0"/>
        <w:ind w:firstLine="709"/>
        <w:jc w:val="both"/>
        <w:rPr>
          <w:sz w:val="28"/>
          <w:szCs w:val="28"/>
        </w:rPr>
      </w:pPr>
      <w:r w:rsidRPr="0061630F">
        <w:rPr>
          <w:sz w:val="28"/>
          <w:szCs w:val="28"/>
        </w:rPr>
        <w:t xml:space="preserve">Если итоговая оценка </w:t>
      </w:r>
      <w:r w:rsidR="0090440E" w:rsidRPr="0061630F">
        <w:rPr>
          <w:sz w:val="28"/>
          <w:szCs w:val="28"/>
        </w:rPr>
        <w:t>меньше 30</w:t>
      </w:r>
      <w:r w:rsidR="009D6FF2" w:rsidRPr="0061630F">
        <w:rPr>
          <w:sz w:val="28"/>
          <w:szCs w:val="28"/>
        </w:rPr>
        <w:t xml:space="preserve"> баллов</w:t>
      </w:r>
      <w:r w:rsidR="0090440E" w:rsidRPr="0061630F">
        <w:rPr>
          <w:sz w:val="28"/>
          <w:szCs w:val="28"/>
        </w:rPr>
        <w:t>, то это указывает на ошибочность основных направлений в деятельности государственного органа, а его уровень оценивается как «</w:t>
      </w:r>
      <w:r w:rsidR="00CF1B5E" w:rsidRPr="0061630F">
        <w:rPr>
          <w:sz w:val="28"/>
          <w:szCs w:val="28"/>
        </w:rPr>
        <w:t>не</w:t>
      </w:r>
      <w:r w:rsidR="0090440E" w:rsidRPr="0061630F">
        <w:rPr>
          <w:sz w:val="28"/>
          <w:szCs w:val="28"/>
        </w:rPr>
        <w:t>удовлетворительный».</w:t>
      </w:r>
    </w:p>
    <w:p w:rsidR="00CF1B5E" w:rsidRPr="0061630F" w:rsidRDefault="0090440E" w:rsidP="00274663">
      <w:pPr>
        <w:pStyle w:val="ab"/>
        <w:spacing w:before="0" w:beforeAutospacing="0" w:after="0" w:afterAutospacing="0"/>
        <w:ind w:firstLine="709"/>
        <w:jc w:val="both"/>
        <w:rPr>
          <w:bCs/>
          <w:sz w:val="28"/>
          <w:szCs w:val="28"/>
        </w:rPr>
      </w:pPr>
      <w:r w:rsidRPr="0061630F">
        <w:rPr>
          <w:bCs/>
          <w:sz w:val="28"/>
          <w:szCs w:val="28"/>
        </w:rPr>
        <w:t xml:space="preserve">Если итоговая оценка </w:t>
      </w:r>
      <w:r w:rsidR="00CF1B5E" w:rsidRPr="0061630F">
        <w:rPr>
          <w:bCs/>
          <w:sz w:val="28"/>
          <w:szCs w:val="28"/>
        </w:rPr>
        <w:t>больше 30, но меньше 40 баллов, то имеются проблемы фрагментарности деятельности госоргана, несоблюдения логики и полноты решения проблемы, а его уровень оценивается как «удовлетворительный».</w:t>
      </w:r>
    </w:p>
    <w:p w:rsidR="00CF1B5E" w:rsidRPr="0061630F" w:rsidRDefault="00CF1B5E" w:rsidP="00274663">
      <w:pPr>
        <w:pStyle w:val="ab"/>
        <w:spacing w:before="0" w:beforeAutospacing="0" w:after="0" w:afterAutospacing="0"/>
        <w:ind w:firstLine="709"/>
        <w:jc w:val="both"/>
        <w:rPr>
          <w:bCs/>
          <w:sz w:val="28"/>
          <w:szCs w:val="28"/>
        </w:rPr>
      </w:pPr>
      <w:r w:rsidRPr="0061630F">
        <w:rPr>
          <w:bCs/>
          <w:sz w:val="28"/>
          <w:szCs w:val="28"/>
        </w:rPr>
        <w:t>В случае, если итоговая оценка больше 40, но меньше 45 баллов, то в деятельности госоргана наблюдется выполнением минимально необходимых требований и отмечаются незначительные отклонения от стратегической цели; уровень оценивается как «средний».</w:t>
      </w:r>
    </w:p>
    <w:p w:rsidR="00CF1B5E" w:rsidRPr="0061630F" w:rsidRDefault="00CF1B5E" w:rsidP="00274663">
      <w:pPr>
        <w:pStyle w:val="ab"/>
        <w:spacing w:before="0" w:beforeAutospacing="0" w:after="0" w:afterAutospacing="0"/>
        <w:ind w:firstLine="709"/>
        <w:jc w:val="both"/>
        <w:rPr>
          <w:bCs/>
          <w:sz w:val="28"/>
          <w:szCs w:val="28"/>
        </w:rPr>
      </w:pPr>
      <w:r w:rsidRPr="0061630F">
        <w:rPr>
          <w:bCs/>
          <w:sz w:val="28"/>
          <w:szCs w:val="28"/>
        </w:rPr>
        <w:t>Если итоговая оценка от 45 до 48 баллов, то деятельность госоргана характеризуется определенной системностью, охватывающей все направления деятельности; уровень оценивается как «хороший».</w:t>
      </w:r>
    </w:p>
    <w:p w:rsidR="00CF1B5E" w:rsidRPr="0061630F" w:rsidRDefault="00CF1B5E" w:rsidP="00274663">
      <w:pPr>
        <w:pStyle w:val="ab"/>
        <w:spacing w:before="0" w:beforeAutospacing="0" w:after="0" w:afterAutospacing="0"/>
        <w:ind w:firstLine="709"/>
        <w:jc w:val="both"/>
        <w:rPr>
          <w:bCs/>
          <w:sz w:val="28"/>
          <w:szCs w:val="28"/>
        </w:rPr>
      </w:pPr>
      <w:r w:rsidRPr="0061630F">
        <w:rPr>
          <w:bCs/>
          <w:sz w:val="28"/>
          <w:szCs w:val="28"/>
        </w:rPr>
        <w:t xml:space="preserve">Если итоговая оценка </w:t>
      </w:r>
      <w:r w:rsidR="00EC58F8" w:rsidRPr="0061630F">
        <w:rPr>
          <w:bCs/>
          <w:sz w:val="28"/>
          <w:szCs w:val="28"/>
        </w:rPr>
        <w:t>о 49 до 50 баллов, то деятельности госоргана характерно максимальное выполнение всех необходимых требований, а его уровень оценивается как «отличный».</w:t>
      </w:r>
    </w:p>
    <w:p w:rsidR="00621855" w:rsidRPr="0061630F" w:rsidRDefault="006015BA" w:rsidP="00274663">
      <w:pPr>
        <w:pStyle w:val="ab"/>
        <w:spacing w:before="0" w:beforeAutospacing="0" w:after="0" w:afterAutospacing="0"/>
        <w:ind w:firstLine="709"/>
        <w:jc w:val="both"/>
        <w:rPr>
          <w:bCs/>
          <w:sz w:val="28"/>
          <w:szCs w:val="28"/>
        </w:rPr>
      </w:pPr>
      <w:r w:rsidRPr="0061630F">
        <w:rPr>
          <w:sz w:val="28"/>
          <w:szCs w:val="28"/>
        </w:rPr>
        <w:t xml:space="preserve">Результаты экспертной оценки на основе </w:t>
      </w:r>
      <w:r w:rsidR="000F36C5" w:rsidRPr="0061630F">
        <w:rPr>
          <w:sz w:val="28"/>
          <w:szCs w:val="28"/>
        </w:rPr>
        <w:t xml:space="preserve">социологического </w:t>
      </w:r>
      <w:r w:rsidRPr="0061630F">
        <w:rPr>
          <w:sz w:val="28"/>
          <w:szCs w:val="28"/>
        </w:rPr>
        <w:t xml:space="preserve">опроса </w:t>
      </w:r>
      <w:r w:rsidR="00065B73" w:rsidRPr="0061630F">
        <w:rPr>
          <w:sz w:val="28"/>
          <w:szCs w:val="28"/>
        </w:rPr>
        <w:t xml:space="preserve">специалистов-экспертов туристской отрасли </w:t>
      </w:r>
      <w:r w:rsidRPr="0061630F">
        <w:rPr>
          <w:sz w:val="28"/>
          <w:szCs w:val="28"/>
        </w:rPr>
        <w:t xml:space="preserve">представлены ниже (таблица </w:t>
      </w:r>
      <w:r w:rsidR="006863F9" w:rsidRPr="0061630F">
        <w:rPr>
          <w:sz w:val="28"/>
          <w:szCs w:val="28"/>
        </w:rPr>
        <w:t>6</w:t>
      </w:r>
      <w:r w:rsidRPr="0061630F">
        <w:rPr>
          <w:sz w:val="28"/>
          <w:szCs w:val="28"/>
        </w:rPr>
        <w:t>)</w:t>
      </w:r>
      <w:r w:rsidRPr="0061630F">
        <w:rPr>
          <w:bCs/>
          <w:sz w:val="28"/>
          <w:szCs w:val="28"/>
        </w:rPr>
        <w:t>.</w:t>
      </w:r>
    </w:p>
    <w:p w:rsidR="006015BA" w:rsidRPr="0061630F" w:rsidRDefault="006015BA" w:rsidP="00274663">
      <w:pPr>
        <w:pStyle w:val="ab"/>
        <w:spacing w:before="0" w:beforeAutospacing="0" w:after="0" w:afterAutospacing="0"/>
        <w:ind w:firstLine="709"/>
        <w:jc w:val="both"/>
        <w:rPr>
          <w:bCs/>
          <w:sz w:val="28"/>
          <w:szCs w:val="28"/>
        </w:rPr>
      </w:pPr>
    </w:p>
    <w:p w:rsidR="006015BA" w:rsidRPr="0061630F" w:rsidRDefault="006015BA" w:rsidP="003A32E5">
      <w:pPr>
        <w:pStyle w:val="ab"/>
        <w:spacing w:before="0" w:beforeAutospacing="0" w:after="0" w:afterAutospacing="0"/>
        <w:jc w:val="both"/>
        <w:rPr>
          <w:sz w:val="28"/>
          <w:szCs w:val="28"/>
        </w:rPr>
      </w:pPr>
      <w:r w:rsidRPr="0061630F">
        <w:rPr>
          <w:bCs/>
          <w:sz w:val="28"/>
          <w:szCs w:val="28"/>
        </w:rPr>
        <w:t xml:space="preserve">Таблица </w:t>
      </w:r>
      <w:r w:rsidR="006863F9" w:rsidRPr="0061630F">
        <w:rPr>
          <w:bCs/>
          <w:sz w:val="28"/>
          <w:szCs w:val="28"/>
        </w:rPr>
        <w:t>6</w:t>
      </w:r>
      <w:r w:rsidRPr="0061630F">
        <w:rPr>
          <w:bCs/>
          <w:sz w:val="28"/>
          <w:szCs w:val="28"/>
        </w:rPr>
        <w:t xml:space="preserve"> – Результаты экспертной оценки </w:t>
      </w:r>
      <w:r w:rsidR="003B2A20" w:rsidRPr="0061630F">
        <w:rPr>
          <w:bCs/>
          <w:sz w:val="28"/>
          <w:szCs w:val="28"/>
        </w:rPr>
        <w:t xml:space="preserve">деятельности Комитета </w:t>
      </w:r>
      <w:r w:rsidR="003543C6" w:rsidRPr="0061630F">
        <w:rPr>
          <w:bCs/>
          <w:sz w:val="28"/>
          <w:szCs w:val="28"/>
        </w:rPr>
        <w:t xml:space="preserve">индустрии туризма Министерства туризма </w:t>
      </w:r>
      <w:r w:rsidR="003B2A20" w:rsidRPr="0061630F">
        <w:rPr>
          <w:bCs/>
          <w:sz w:val="28"/>
          <w:szCs w:val="28"/>
        </w:rPr>
        <w:t xml:space="preserve">и спорта РК </w:t>
      </w:r>
      <w:r w:rsidR="00C05E5E" w:rsidRPr="0061630F">
        <w:rPr>
          <w:sz w:val="28"/>
          <w:szCs w:val="28"/>
        </w:rPr>
        <w:t xml:space="preserve">на основе социологического опроса по методике </w:t>
      </w:r>
      <w:r w:rsidR="00C05E5E" w:rsidRPr="0061630F">
        <w:rPr>
          <w:sz w:val="28"/>
          <w:szCs w:val="28"/>
          <w:lang w:val="en-US"/>
        </w:rPr>
        <w:t>SMART</w:t>
      </w:r>
      <w:r w:rsidR="00C05E5E" w:rsidRPr="0061630F">
        <w:rPr>
          <w:sz w:val="28"/>
          <w:szCs w:val="28"/>
        </w:rPr>
        <w:t xml:space="preserve"> </w:t>
      </w:r>
    </w:p>
    <w:p w:rsidR="003D02F6" w:rsidRPr="003A32E5" w:rsidRDefault="003D02F6" w:rsidP="00274663">
      <w:pPr>
        <w:pStyle w:val="ab"/>
        <w:spacing w:before="0" w:beforeAutospacing="0" w:after="0" w:afterAutospacing="0"/>
        <w:ind w:firstLine="709"/>
        <w:jc w:val="both"/>
        <w:rPr>
          <w:sz w:val="16"/>
          <w:szCs w:val="16"/>
        </w:rPr>
      </w:pPr>
    </w:p>
    <w:tbl>
      <w:tblPr>
        <w:tblStyle w:val="a8"/>
        <w:tblW w:w="0" w:type="auto"/>
        <w:tblInd w:w="108" w:type="dxa"/>
        <w:tblLayout w:type="fixed"/>
        <w:tblLook w:val="04A0" w:firstRow="1" w:lastRow="0" w:firstColumn="1" w:lastColumn="0" w:noHBand="0" w:noVBand="1"/>
      </w:tblPr>
      <w:tblGrid>
        <w:gridCol w:w="3119"/>
        <w:gridCol w:w="1134"/>
        <w:gridCol w:w="1134"/>
        <w:gridCol w:w="1276"/>
        <w:gridCol w:w="1183"/>
        <w:gridCol w:w="1793"/>
      </w:tblGrid>
      <w:tr w:rsidR="009A210C" w:rsidRPr="003A32E5" w:rsidTr="003A32E5">
        <w:tc>
          <w:tcPr>
            <w:tcW w:w="3119" w:type="dxa"/>
            <w:vAlign w:val="center"/>
          </w:tcPr>
          <w:p w:rsidR="0040274E" w:rsidRPr="003A32E5" w:rsidRDefault="0040274E" w:rsidP="003A32E5">
            <w:pPr>
              <w:pStyle w:val="ab"/>
              <w:spacing w:before="0" w:beforeAutospacing="0" w:after="0" w:afterAutospacing="0"/>
              <w:jc w:val="center"/>
            </w:pPr>
            <w:r w:rsidRPr="003A32E5">
              <w:t>Наименование</w:t>
            </w:r>
          </w:p>
        </w:tc>
        <w:tc>
          <w:tcPr>
            <w:tcW w:w="1134" w:type="dxa"/>
            <w:vAlign w:val="center"/>
          </w:tcPr>
          <w:p w:rsidR="0040274E" w:rsidRPr="003A32E5" w:rsidRDefault="0040274E" w:rsidP="003A32E5">
            <w:pPr>
              <w:pStyle w:val="ab"/>
              <w:spacing w:before="0" w:beforeAutospacing="0" w:after="0" w:afterAutospacing="0"/>
              <w:jc w:val="center"/>
            </w:pPr>
            <w:r w:rsidRPr="003A32E5">
              <w:t>Конкретность</w:t>
            </w:r>
          </w:p>
        </w:tc>
        <w:tc>
          <w:tcPr>
            <w:tcW w:w="1134" w:type="dxa"/>
            <w:vAlign w:val="center"/>
          </w:tcPr>
          <w:p w:rsidR="0040274E" w:rsidRPr="003A32E5" w:rsidRDefault="0040274E" w:rsidP="003A32E5">
            <w:pPr>
              <w:pStyle w:val="ab"/>
              <w:spacing w:before="0" w:beforeAutospacing="0" w:after="0" w:afterAutospacing="0"/>
              <w:jc w:val="center"/>
            </w:pPr>
            <w:r w:rsidRPr="003A32E5">
              <w:t>Измеримость</w:t>
            </w:r>
          </w:p>
        </w:tc>
        <w:tc>
          <w:tcPr>
            <w:tcW w:w="1276" w:type="dxa"/>
            <w:vAlign w:val="center"/>
          </w:tcPr>
          <w:p w:rsidR="0040274E" w:rsidRPr="003A32E5" w:rsidRDefault="0040274E" w:rsidP="003A32E5">
            <w:pPr>
              <w:pStyle w:val="ab"/>
              <w:spacing w:before="0" w:beforeAutospacing="0" w:after="0" w:afterAutospacing="0"/>
              <w:jc w:val="center"/>
            </w:pPr>
            <w:r w:rsidRPr="003A32E5">
              <w:t>Достижимость</w:t>
            </w:r>
          </w:p>
        </w:tc>
        <w:tc>
          <w:tcPr>
            <w:tcW w:w="1183" w:type="dxa"/>
            <w:vAlign w:val="center"/>
          </w:tcPr>
          <w:p w:rsidR="0040274E" w:rsidRPr="003A32E5" w:rsidRDefault="0040274E" w:rsidP="003A32E5">
            <w:pPr>
              <w:pStyle w:val="ab"/>
              <w:spacing w:before="0" w:beforeAutospacing="0" w:after="0" w:afterAutospacing="0"/>
              <w:jc w:val="center"/>
            </w:pPr>
            <w:r w:rsidRPr="003A32E5">
              <w:t>Актуальность</w:t>
            </w:r>
          </w:p>
        </w:tc>
        <w:tc>
          <w:tcPr>
            <w:tcW w:w="1793" w:type="dxa"/>
            <w:vAlign w:val="center"/>
          </w:tcPr>
          <w:p w:rsidR="0040274E" w:rsidRPr="003A32E5" w:rsidRDefault="0040274E" w:rsidP="003A32E5">
            <w:pPr>
              <w:pStyle w:val="ab"/>
              <w:spacing w:before="0" w:beforeAutospacing="0" w:after="0" w:afterAutospacing="0"/>
              <w:jc w:val="center"/>
            </w:pPr>
            <w:r w:rsidRPr="003A32E5">
              <w:t>Ограниченно</w:t>
            </w:r>
            <w:r w:rsidR="003A32E5">
              <w:t xml:space="preserve"> </w:t>
            </w:r>
            <w:r w:rsidRPr="003A32E5">
              <w:t>сть во времени</w:t>
            </w:r>
          </w:p>
        </w:tc>
      </w:tr>
      <w:tr w:rsidR="009A210C" w:rsidRPr="003A32E5" w:rsidTr="003A32E5">
        <w:tc>
          <w:tcPr>
            <w:tcW w:w="3119" w:type="dxa"/>
          </w:tcPr>
          <w:p w:rsidR="0040274E" w:rsidRPr="003A32E5" w:rsidRDefault="0040274E" w:rsidP="0040274E">
            <w:pPr>
              <w:pStyle w:val="ab"/>
              <w:spacing w:before="0" w:beforeAutospacing="0" w:after="0" w:afterAutospacing="0"/>
              <w:jc w:val="both"/>
            </w:pPr>
            <w:r w:rsidRPr="003A32E5">
              <w:t>Целевые индикаторы</w:t>
            </w:r>
          </w:p>
        </w:tc>
        <w:tc>
          <w:tcPr>
            <w:tcW w:w="1134" w:type="dxa"/>
          </w:tcPr>
          <w:p w:rsidR="0040274E" w:rsidRPr="003A32E5" w:rsidRDefault="00A738BA" w:rsidP="00A738BA">
            <w:pPr>
              <w:pStyle w:val="ab"/>
              <w:spacing w:before="0" w:beforeAutospacing="0" w:after="0" w:afterAutospacing="0"/>
              <w:jc w:val="center"/>
            </w:pPr>
            <w:r w:rsidRPr="003A32E5">
              <w:t>9</w:t>
            </w:r>
            <w:r w:rsidR="00081EBF" w:rsidRPr="003A32E5">
              <w:t>,</w:t>
            </w:r>
            <w:r w:rsidRPr="003A32E5">
              <w:t>7</w:t>
            </w:r>
          </w:p>
        </w:tc>
        <w:tc>
          <w:tcPr>
            <w:tcW w:w="1134" w:type="dxa"/>
          </w:tcPr>
          <w:p w:rsidR="0040274E" w:rsidRPr="003A32E5" w:rsidRDefault="00081EBF" w:rsidP="00540539">
            <w:pPr>
              <w:pStyle w:val="ab"/>
              <w:spacing w:before="0" w:beforeAutospacing="0" w:after="0" w:afterAutospacing="0"/>
              <w:jc w:val="center"/>
            </w:pPr>
            <w:r w:rsidRPr="003A32E5">
              <w:t>10,0</w:t>
            </w:r>
          </w:p>
        </w:tc>
        <w:tc>
          <w:tcPr>
            <w:tcW w:w="1276" w:type="dxa"/>
          </w:tcPr>
          <w:p w:rsidR="0040274E" w:rsidRPr="003A32E5" w:rsidRDefault="0022176D" w:rsidP="00540539">
            <w:pPr>
              <w:pStyle w:val="ab"/>
              <w:spacing w:before="0" w:beforeAutospacing="0" w:after="0" w:afterAutospacing="0"/>
              <w:jc w:val="center"/>
            </w:pPr>
            <w:r w:rsidRPr="003A32E5">
              <w:t>7,7</w:t>
            </w:r>
          </w:p>
        </w:tc>
        <w:tc>
          <w:tcPr>
            <w:tcW w:w="1183" w:type="dxa"/>
          </w:tcPr>
          <w:p w:rsidR="00081EBF" w:rsidRPr="003A32E5" w:rsidRDefault="00081EBF" w:rsidP="00081EBF">
            <w:pPr>
              <w:pStyle w:val="ab"/>
              <w:spacing w:before="0" w:beforeAutospacing="0" w:after="0" w:afterAutospacing="0"/>
              <w:jc w:val="center"/>
            </w:pPr>
            <w:r w:rsidRPr="003A32E5">
              <w:t>10,0</w:t>
            </w:r>
          </w:p>
        </w:tc>
        <w:tc>
          <w:tcPr>
            <w:tcW w:w="1793" w:type="dxa"/>
          </w:tcPr>
          <w:p w:rsidR="0040274E" w:rsidRPr="003A32E5" w:rsidRDefault="00081EBF" w:rsidP="00540539">
            <w:pPr>
              <w:pStyle w:val="ab"/>
              <w:spacing w:before="0" w:beforeAutospacing="0" w:after="0" w:afterAutospacing="0"/>
              <w:jc w:val="center"/>
            </w:pPr>
            <w:r w:rsidRPr="003A32E5">
              <w:t>6,2</w:t>
            </w:r>
          </w:p>
        </w:tc>
      </w:tr>
      <w:tr w:rsidR="009A210C" w:rsidRPr="003A32E5" w:rsidTr="003A32E5">
        <w:tc>
          <w:tcPr>
            <w:tcW w:w="3119" w:type="dxa"/>
          </w:tcPr>
          <w:p w:rsidR="0040274E" w:rsidRPr="003A32E5" w:rsidRDefault="0040274E" w:rsidP="00274663">
            <w:pPr>
              <w:pStyle w:val="ab"/>
              <w:spacing w:before="0" w:beforeAutospacing="0" w:after="0" w:afterAutospacing="0"/>
              <w:jc w:val="both"/>
            </w:pPr>
            <w:r w:rsidRPr="003A32E5">
              <w:t>Прямые показатели задач</w:t>
            </w:r>
          </w:p>
        </w:tc>
        <w:tc>
          <w:tcPr>
            <w:tcW w:w="1134" w:type="dxa"/>
          </w:tcPr>
          <w:p w:rsidR="0040274E" w:rsidRPr="003A32E5" w:rsidRDefault="00A738BA" w:rsidP="00081EBF">
            <w:pPr>
              <w:pStyle w:val="ab"/>
              <w:spacing w:before="0" w:beforeAutospacing="0" w:after="0" w:afterAutospacing="0"/>
              <w:jc w:val="center"/>
            </w:pPr>
            <w:r w:rsidRPr="003A32E5">
              <w:t>9,5</w:t>
            </w:r>
          </w:p>
        </w:tc>
        <w:tc>
          <w:tcPr>
            <w:tcW w:w="1134" w:type="dxa"/>
          </w:tcPr>
          <w:p w:rsidR="0040274E" w:rsidRPr="003A32E5" w:rsidRDefault="00081EBF" w:rsidP="00081EBF">
            <w:pPr>
              <w:pStyle w:val="ab"/>
              <w:spacing w:before="0" w:beforeAutospacing="0" w:after="0" w:afterAutospacing="0"/>
              <w:jc w:val="center"/>
            </w:pPr>
            <w:r w:rsidRPr="003A32E5">
              <w:t>10,0</w:t>
            </w:r>
          </w:p>
        </w:tc>
        <w:tc>
          <w:tcPr>
            <w:tcW w:w="1276" w:type="dxa"/>
          </w:tcPr>
          <w:p w:rsidR="0040274E" w:rsidRPr="003A32E5" w:rsidRDefault="0022176D" w:rsidP="00081EBF">
            <w:pPr>
              <w:pStyle w:val="ab"/>
              <w:spacing w:before="0" w:beforeAutospacing="0" w:after="0" w:afterAutospacing="0"/>
              <w:jc w:val="center"/>
            </w:pPr>
            <w:r w:rsidRPr="003A32E5">
              <w:t>9,1</w:t>
            </w:r>
          </w:p>
        </w:tc>
        <w:tc>
          <w:tcPr>
            <w:tcW w:w="1183" w:type="dxa"/>
          </w:tcPr>
          <w:p w:rsidR="0040274E" w:rsidRPr="003A32E5" w:rsidRDefault="00081EBF" w:rsidP="00081EBF">
            <w:pPr>
              <w:pStyle w:val="ab"/>
              <w:spacing w:before="0" w:beforeAutospacing="0" w:after="0" w:afterAutospacing="0"/>
              <w:jc w:val="center"/>
            </w:pPr>
            <w:r w:rsidRPr="003A32E5">
              <w:t>10,0</w:t>
            </w:r>
          </w:p>
        </w:tc>
        <w:tc>
          <w:tcPr>
            <w:tcW w:w="1793" w:type="dxa"/>
          </w:tcPr>
          <w:p w:rsidR="0040274E" w:rsidRPr="003A32E5" w:rsidRDefault="00783500" w:rsidP="00081EBF">
            <w:pPr>
              <w:pStyle w:val="ab"/>
              <w:spacing w:before="0" w:beforeAutospacing="0" w:after="0" w:afterAutospacing="0"/>
              <w:jc w:val="center"/>
            </w:pPr>
            <w:r w:rsidRPr="003A32E5">
              <w:t>9,8</w:t>
            </w:r>
          </w:p>
        </w:tc>
      </w:tr>
      <w:tr w:rsidR="009A210C" w:rsidRPr="003A32E5" w:rsidTr="003A32E5">
        <w:tc>
          <w:tcPr>
            <w:tcW w:w="3119" w:type="dxa"/>
          </w:tcPr>
          <w:p w:rsidR="0040274E" w:rsidRPr="003A32E5" w:rsidRDefault="00AB7455" w:rsidP="00274663">
            <w:pPr>
              <w:pStyle w:val="ab"/>
              <w:spacing w:before="0" w:beforeAutospacing="0" w:after="0" w:afterAutospacing="0"/>
              <w:jc w:val="both"/>
            </w:pPr>
            <w:r w:rsidRPr="003A32E5">
              <w:t>Средний балл</w:t>
            </w:r>
          </w:p>
        </w:tc>
        <w:tc>
          <w:tcPr>
            <w:tcW w:w="1134" w:type="dxa"/>
          </w:tcPr>
          <w:p w:rsidR="0040274E" w:rsidRPr="003A32E5" w:rsidRDefault="00081EBF" w:rsidP="00081EBF">
            <w:pPr>
              <w:pStyle w:val="ab"/>
              <w:spacing w:before="0" w:beforeAutospacing="0" w:after="0" w:afterAutospacing="0"/>
              <w:jc w:val="center"/>
            </w:pPr>
            <w:r w:rsidRPr="003A32E5">
              <w:t>9,6</w:t>
            </w:r>
          </w:p>
        </w:tc>
        <w:tc>
          <w:tcPr>
            <w:tcW w:w="1134" w:type="dxa"/>
          </w:tcPr>
          <w:p w:rsidR="0040274E" w:rsidRPr="003A32E5" w:rsidRDefault="00081EBF" w:rsidP="00081EBF">
            <w:pPr>
              <w:pStyle w:val="ab"/>
              <w:spacing w:before="0" w:beforeAutospacing="0" w:after="0" w:afterAutospacing="0"/>
              <w:jc w:val="center"/>
            </w:pPr>
            <w:r w:rsidRPr="003A32E5">
              <w:t>10,0</w:t>
            </w:r>
          </w:p>
        </w:tc>
        <w:tc>
          <w:tcPr>
            <w:tcW w:w="1276" w:type="dxa"/>
          </w:tcPr>
          <w:p w:rsidR="0040274E" w:rsidRPr="003A32E5" w:rsidRDefault="00081EBF" w:rsidP="00081EBF">
            <w:pPr>
              <w:pStyle w:val="ab"/>
              <w:spacing w:before="0" w:beforeAutospacing="0" w:after="0" w:afterAutospacing="0"/>
              <w:jc w:val="center"/>
            </w:pPr>
            <w:r w:rsidRPr="003A32E5">
              <w:t>8,4</w:t>
            </w:r>
          </w:p>
        </w:tc>
        <w:tc>
          <w:tcPr>
            <w:tcW w:w="1183" w:type="dxa"/>
          </w:tcPr>
          <w:p w:rsidR="0040274E" w:rsidRPr="003A32E5" w:rsidRDefault="00081EBF" w:rsidP="00081EBF">
            <w:pPr>
              <w:pStyle w:val="ab"/>
              <w:spacing w:before="0" w:beforeAutospacing="0" w:after="0" w:afterAutospacing="0"/>
              <w:jc w:val="center"/>
            </w:pPr>
            <w:r w:rsidRPr="003A32E5">
              <w:t>10,0</w:t>
            </w:r>
          </w:p>
        </w:tc>
        <w:tc>
          <w:tcPr>
            <w:tcW w:w="1793" w:type="dxa"/>
          </w:tcPr>
          <w:p w:rsidR="0040274E" w:rsidRPr="003A32E5" w:rsidRDefault="00081EBF" w:rsidP="00081EBF">
            <w:pPr>
              <w:pStyle w:val="ab"/>
              <w:spacing w:before="0" w:beforeAutospacing="0" w:after="0" w:afterAutospacing="0"/>
              <w:jc w:val="center"/>
            </w:pPr>
            <w:r w:rsidRPr="003A32E5">
              <w:t>8</w:t>
            </w:r>
          </w:p>
        </w:tc>
      </w:tr>
      <w:tr w:rsidR="00E14439" w:rsidRPr="003A32E5" w:rsidTr="003A32E5">
        <w:tc>
          <w:tcPr>
            <w:tcW w:w="3119" w:type="dxa"/>
          </w:tcPr>
          <w:p w:rsidR="00E14439" w:rsidRPr="003A32E5" w:rsidRDefault="00E14439" w:rsidP="00274663">
            <w:pPr>
              <w:pStyle w:val="ab"/>
              <w:spacing w:before="0" w:beforeAutospacing="0" w:after="0" w:afterAutospacing="0"/>
              <w:jc w:val="both"/>
            </w:pPr>
            <w:r w:rsidRPr="003A32E5">
              <w:t>Итоговая оценка</w:t>
            </w:r>
          </w:p>
        </w:tc>
        <w:tc>
          <w:tcPr>
            <w:tcW w:w="6520" w:type="dxa"/>
            <w:gridSpan w:val="5"/>
          </w:tcPr>
          <w:p w:rsidR="00E14439" w:rsidRPr="003A32E5" w:rsidRDefault="00E14439" w:rsidP="00E14439">
            <w:pPr>
              <w:pStyle w:val="ab"/>
              <w:spacing w:before="0" w:beforeAutospacing="0" w:after="0" w:afterAutospacing="0"/>
              <w:jc w:val="center"/>
            </w:pPr>
            <w:r w:rsidRPr="003A32E5">
              <w:t>46</w:t>
            </w:r>
          </w:p>
        </w:tc>
      </w:tr>
      <w:tr w:rsidR="00AB7455" w:rsidRPr="003A32E5" w:rsidTr="003A32E5">
        <w:tc>
          <w:tcPr>
            <w:tcW w:w="9639" w:type="dxa"/>
            <w:gridSpan w:val="6"/>
          </w:tcPr>
          <w:p w:rsidR="00AB7455" w:rsidRPr="003A32E5" w:rsidRDefault="00AB7455" w:rsidP="00CE50D4">
            <w:pPr>
              <w:pStyle w:val="ab"/>
              <w:spacing w:before="0" w:beforeAutospacing="0" w:after="0" w:afterAutospacing="0"/>
              <w:ind w:firstLine="601"/>
              <w:jc w:val="both"/>
            </w:pPr>
            <w:r w:rsidRPr="003A32E5">
              <w:t>Примечание – Составлена автором на основе результатов социологического опроса</w:t>
            </w:r>
          </w:p>
        </w:tc>
      </w:tr>
    </w:tbl>
    <w:p w:rsidR="003D02F6" w:rsidRPr="0061630F" w:rsidRDefault="003D02F6" w:rsidP="00274663">
      <w:pPr>
        <w:pStyle w:val="ab"/>
        <w:spacing w:before="0" w:beforeAutospacing="0" w:after="0" w:afterAutospacing="0"/>
        <w:ind w:firstLine="709"/>
        <w:jc w:val="both"/>
        <w:rPr>
          <w:sz w:val="28"/>
          <w:szCs w:val="28"/>
        </w:rPr>
      </w:pPr>
    </w:p>
    <w:p w:rsidR="003D02F6" w:rsidRPr="0061630F" w:rsidRDefault="00E14439" w:rsidP="00274663">
      <w:pPr>
        <w:pStyle w:val="ab"/>
        <w:spacing w:before="0" w:beforeAutospacing="0" w:after="0" w:afterAutospacing="0"/>
        <w:ind w:firstLine="709"/>
        <w:jc w:val="both"/>
        <w:rPr>
          <w:bCs/>
          <w:sz w:val="28"/>
          <w:szCs w:val="28"/>
        </w:rPr>
      </w:pPr>
      <w:r w:rsidRPr="0061630F">
        <w:rPr>
          <w:bCs/>
          <w:sz w:val="28"/>
          <w:szCs w:val="28"/>
        </w:rPr>
        <w:t>Ка</w:t>
      </w:r>
      <w:r w:rsidR="009036D6" w:rsidRPr="0061630F">
        <w:rPr>
          <w:bCs/>
          <w:sz w:val="28"/>
          <w:szCs w:val="28"/>
        </w:rPr>
        <w:t>к</w:t>
      </w:r>
      <w:r w:rsidRPr="0061630F">
        <w:rPr>
          <w:bCs/>
          <w:sz w:val="28"/>
          <w:szCs w:val="28"/>
        </w:rPr>
        <w:t xml:space="preserve"> видно из таблицы </w:t>
      </w:r>
      <w:r w:rsidR="00F30ABB" w:rsidRPr="0061630F">
        <w:rPr>
          <w:bCs/>
          <w:sz w:val="28"/>
          <w:szCs w:val="28"/>
        </w:rPr>
        <w:t>6</w:t>
      </w:r>
      <w:r w:rsidRPr="0061630F">
        <w:rPr>
          <w:bCs/>
          <w:sz w:val="28"/>
          <w:szCs w:val="28"/>
        </w:rPr>
        <w:t xml:space="preserve">, уровень деятельности Комитета  </w:t>
      </w:r>
      <w:r w:rsidR="003543C6" w:rsidRPr="0061630F">
        <w:rPr>
          <w:bCs/>
          <w:sz w:val="28"/>
          <w:szCs w:val="28"/>
        </w:rPr>
        <w:t>индустрии туризма Министерства туризма</w:t>
      </w:r>
      <w:r w:rsidRPr="0061630F">
        <w:rPr>
          <w:bCs/>
          <w:sz w:val="28"/>
          <w:szCs w:val="28"/>
        </w:rPr>
        <w:t xml:space="preserve"> и спорта РК оценивается специалистами-экспертами туристской отрасли как «хороший»</w:t>
      </w:r>
      <w:r w:rsidR="003C6C0E" w:rsidRPr="0061630F">
        <w:rPr>
          <w:bCs/>
          <w:sz w:val="28"/>
          <w:szCs w:val="28"/>
        </w:rPr>
        <w:t xml:space="preserve"> (46 баллов)</w:t>
      </w:r>
      <w:r w:rsidRPr="0061630F">
        <w:rPr>
          <w:bCs/>
          <w:sz w:val="28"/>
          <w:szCs w:val="28"/>
        </w:rPr>
        <w:t xml:space="preserve">. </w:t>
      </w:r>
    </w:p>
    <w:p w:rsidR="00FD05D0" w:rsidRPr="0061630F" w:rsidRDefault="006863F9" w:rsidP="00FD05D0">
      <w:pPr>
        <w:pStyle w:val="ab"/>
        <w:spacing w:before="0" w:beforeAutospacing="0" w:after="0" w:afterAutospacing="0"/>
        <w:ind w:firstLine="709"/>
        <w:jc w:val="both"/>
        <w:rPr>
          <w:bCs/>
          <w:sz w:val="28"/>
          <w:szCs w:val="28"/>
        </w:rPr>
      </w:pPr>
      <w:r w:rsidRPr="0061630F">
        <w:rPr>
          <w:bCs/>
          <w:sz w:val="28"/>
          <w:szCs w:val="28"/>
        </w:rPr>
        <w:t>Тем не менее, в</w:t>
      </w:r>
      <w:r w:rsidR="00A4419B" w:rsidRPr="0061630F">
        <w:rPr>
          <w:bCs/>
          <w:sz w:val="28"/>
          <w:szCs w:val="28"/>
        </w:rPr>
        <w:t>ажно подчеркнуть необходимость корреляции стратегических целей и инициатив в рамках утвержденных документов Комитета индустрии туризма Министерства</w:t>
      </w:r>
      <w:r w:rsidR="00942C72" w:rsidRPr="0061630F">
        <w:rPr>
          <w:bCs/>
          <w:sz w:val="28"/>
          <w:szCs w:val="28"/>
        </w:rPr>
        <w:t xml:space="preserve"> туризма</w:t>
      </w:r>
      <w:r w:rsidR="00A4419B" w:rsidRPr="0061630F">
        <w:rPr>
          <w:bCs/>
          <w:sz w:val="28"/>
          <w:szCs w:val="28"/>
        </w:rPr>
        <w:t xml:space="preserve"> и спорта РК со стратегическими программными документами в сфере туризма, </w:t>
      </w:r>
      <w:r w:rsidR="00630E2B" w:rsidRPr="0061630F">
        <w:rPr>
          <w:bCs/>
          <w:sz w:val="28"/>
          <w:szCs w:val="28"/>
        </w:rPr>
        <w:t xml:space="preserve">имеющими под собой концептуальные основания для кластерного развития туризма в Казахстане. </w:t>
      </w:r>
      <w:r w:rsidR="00740593" w:rsidRPr="0061630F">
        <w:rPr>
          <w:bCs/>
          <w:sz w:val="28"/>
          <w:szCs w:val="28"/>
        </w:rPr>
        <w:t>Важно откорректировать стратегические индикаторы и показатели по развитию туризма в программных документах и взаимосвязать между собой, согласно имеющемуся туристскому потенциалу страны.</w:t>
      </w:r>
    </w:p>
    <w:p w:rsidR="00F5078E" w:rsidRPr="0061630F" w:rsidRDefault="00A51C95" w:rsidP="00FD05D0">
      <w:pPr>
        <w:pStyle w:val="ab"/>
        <w:spacing w:before="0" w:beforeAutospacing="0" w:after="0" w:afterAutospacing="0"/>
        <w:ind w:firstLine="709"/>
        <w:jc w:val="both"/>
        <w:rPr>
          <w:sz w:val="28"/>
          <w:szCs w:val="28"/>
        </w:rPr>
      </w:pPr>
      <w:r w:rsidRPr="0061630F">
        <w:rPr>
          <w:sz w:val="28"/>
          <w:szCs w:val="28"/>
        </w:rPr>
        <w:t xml:space="preserve">Здесь представляется особенно важным усилить целевые показатели по туристским кластерам на основе кластерного сетевого подхода в рамках туристских дестинаций. </w:t>
      </w:r>
      <w:r w:rsidR="009036D6" w:rsidRPr="0061630F">
        <w:rPr>
          <w:sz w:val="28"/>
          <w:szCs w:val="28"/>
        </w:rPr>
        <w:t>Каждому кластеру должна быть поставлена установка по созданию особенных туристских брендов, выполнению особых функций в региональной туристско-рекреационной системе с выделением своих видов туризма и рекреации. Для этого важно внутри каждого потенциального туристского кластера провести туристское районирование дестинаций и по его результатам выработать стратегию кластеризации.</w:t>
      </w:r>
      <w:r w:rsidR="00F5078E" w:rsidRPr="0061630F">
        <w:rPr>
          <w:sz w:val="28"/>
          <w:szCs w:val="28"/>
        </w:rPr>
        <w:t xml:space="preserve"> Неотъемлемой частью национальной </w:t>
      </w:r>
      <w:r w:rsidR="00B0481E" w:rsidRPr="0061630F">
        <w:rPr>
          <w:sz w:val="28"/>
          <w:szCs w:val="28"/>
        </w:rPr>
        <w:t xml:space="preserve">кластерной </w:t>
      </w:r>
      <w:r w:rsidR="00F5078E" w:rsidRPr="0061630F">
        <w:rPr>
          <w:sz w:val="28"/>
          <w:szCs w:val="28"/>
        </w:rPr>
        <w:t xml:space="preserve">стратегии является акцент на развитие человеческих ресурсов для эффективного развития кластеров. </w:t>
      </w:r>
    </w:p>
    <w:p w:rsidR="00740593" w:rsidRPr="0061630F" w:rsidRDefault="006F066C" w:rsidP="00274663">
      <w:pPr>
        <w:pStyle w:val="ab"/>
        <w:spacing w:before="0" w:beforeAutospacing="0" w:after="0" w:afterAutospacing="0"/>
        <w:ind w:firstLine="709"/>
        <w:jc w:val="both"/>
        <w:rPr>
          <w:bCs/>
          <w:sz w:val="28"/>
          <w:szCs w:val="28"/>
        </w:rPr>
      </w:pPr>
      <w:r w:rsidRPr="0061630F">
        <w:rPr>
          <w:bCs/>
          <w:sz w:val="28"/>
          <w:szCs w:val="28"/>
        </w:rPr>
        <w:t xml:space="preserve">Предлагаемые коррективы в систему показателей туристских кластеров и в систему их функционирования послужат </w:t>
      </w:r>
      <w:r w:rsidR="005F2CAF" w:rsidRPr="0061630F">
        <w:rPr>
          <w:bCs/>
          <w:sz w:val="28"/>
          <w:szCs w:val="28"/>
        </w:rPr>
        <w:t xml:space="preserve">стимулированию </w:t>
      </w:r>
      <w:r w:rsidRPr="0061630F">
        <w:rPr>
          <w:bCs/>
          <w:sz w:val="28"/>
          <w:szCs w:val="28"/>
        </w:rPr>
        <w:t>их</w:t>
      </w:r>
      <w:r w:rsidR="005F2CAF" w:rsidRPr="0061630F">
        <w:rPr>
          <w:bCs/>
          <w:sz w:val="28"/>
          <w:szCs w:val="28"/>
        </w:rPr>
        <w:t xml:space="preserve"> деятельности и повышению</w:t>
      </w:r>
      <w:r w:rsidRPr="0061630F">
        <w:rPr>
          <w:bCs/>
          <w:sz w:val="28"/>
          <w:szCs w:val="28"/>
        </w:rPr>
        <w:t xml:space="preserve"> эффективности на национальном и региональном уровнях.</w:t>
      </w:r>
    </w:p>
    <w:p w:rsidR="00F8562B" w:rsidRPr="0061630F" w:rsidRDefault="00F8562B" w:rsidP="00274663">
      <w:pPr>
        <w:pStyle w:val="ab"/>
        <w:spacing w:before="0" w:beforeAutospacing="0" w:after="0" w:afterAutospacing="0"/>
        <w:ind w:firstLine="709"/>
        <w:jc w:val="both"/>
        <w:rPr>
          <w:sz w:val="28"/>
          <w:szCs w:val="28"/>
        </w:rPr>
      </w:pPr>
      <w:r w:rsidRPr="0061630F">
        <w:rPr>
          <w:bCs/>
          <w:sz w:val="28"/>
          <w:szCs w:val="28"/>
        </w:rPr>
        <w:t xml:space="preserve"> </w:t>
      </w:r>
    </w:p>
    <w:p w:rsidR="009C2C2B" w:rsidRPr="0061630F" w:rsidRDefault="004975FB" w:rsidP="008F7D4E">
      <w:pPr>
        <w:spacing w:after="0" w:line="240" w:lineRule="auto"/>
        <w:ind w:firstLine="709"/>
        <w:jc w:val="both"/>
        <w:rPr>
          <w:rFonts w:ascii="Times New Roman" w:hAnsi="Times New Roman"/>
          <w:b/>
          <w:sz w:val="28"/>
          <w:szCs w:val="28"/>
        </w:rPr>
      </w:pPr>
      <w:r w:rsidRPr="0061630F">
        <w:rPr>
          <w:rFonts w:ascii="Times New Roman" w:hAnsi="Times New Roman"/>
          <w:b/>
          <w:sz w:val="28"/>
          <w:szCs w:val="28"/>
        </w:rPr>
        <w:t xml:space="preserve">2.3 </w:t>
      </w:r>
      <w:r w:rsidR="009C2C2B" w:rsidRPr="0061630F">
        <w:rPr>
          <w:rFonts w:ascii="Times New Roman" w:hAnsi="Times New Roman"/>
          <w:b/>
          <w:sz w:val="28"/>
          <w:szCs w:val="28"/>
        </w:rPr>
        <w:t xml:space="preserve">Анализ туристского потенциала регионального туристского кластера </w:t>
      </w:r>
      <w:r w:rsidR="00D65A9C" w:rsidRPr="0061630F">
        <w:rPr>
          <w:rFonts w:ascii="Times New Roman" w:hAnsi="Times New Roman"/>
          <w:b/>
          <w:sz w:val="28"/>
          <w:szCs w:val="28"/>
          <w:lang w:val="kk-KZ"/>
        </w:rPr>
        <w:t xml:space="preserve">области </w:t>
      </w:r>
      <w:r w:rsidR="009C2C2B" w:rsidRPr="0061630F">
        <w:rPr>
          <w:rFonts w:ascii="Times New Roman" w:hAnsi="Times New Roman"/>
          <w:b/>
          <w:sz w:val="28"/>
          <w:szCs w:val="28"/>
        </w:rPr>
        <w:t>Абай</w:t>
      </w:r>
      <w:r w:rsidR="002B2501" w:rsidRPr="0061630F">
        <w:rPr>
          <w:rFonts w:ascii="Times New Roman" w:hAnsi="Times New Roman"/>
          <w:b/>
          <w:sz w:val="28"/>
          <w:szCs w:val="28"/>
        </w:rPr>
        <w:t xml:space="preserve"> </w:t>
      </w:r>
      <w:r w:rsidR="000E4A09" w:rsidRPr="0061630F">
        <w:rPr>
          <w:rFonts w:ascii="Times New Roman" w:hAnsi="Times New Roman"/>
          <w:b/>
          <w:sz w:val="28"/>
          <w:szCs w:val="28"/>
        </w:rPr>
        <w:t>Республики Казахстан</w:t>
      </w:r>
    </w:p>
    <w:p w:rsidR="00316E3F" w:rsidRPr="0061630F" w:rsidRDefault="00316E3F"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Большинство областей Республики Казахстан обладают огромным потенциалом для развития туризма. Страна богата разнообразными природными, культурными достопримечательностями. Абайская область Республики Казахстан, расположенная в </w:t>
      </w:r>
      <w:r w:rsidR="00E46DD7" w:rsidRPr="0061630F">
        <w:rPr>
          <w:rFonts w:ascii="Times New Roman" w:hAnsi="Times New Roman" w:cs="Times New Roman"/>
          <w:sz w:val="28"/>
          <w:szCs w:val="28"/>
        </w:rPr>
        <w:t>северо-</w:t>
      </w:r>
      <w:r w:rsidRPr="0061630F">
        <w:rPr>
          <w:rFonts w:ascii="Times New Roman" w:hAnsi="Times New Roman" w:cs="Times New Roman"/>
          <w:sz w:val="28"/>
          <w:szCs w:val="28"/>
        </w:rPr>
        <w:t>восточной части страны, образована</w:t>
      </w:r>
      <w:r w:rsidR="00E46DD7" w:rsidRPr="0061630F">
        <w:rPr>
          <w:rFonts w:ascii="Times New Roman" w:hAnsi="Times New Roman" w:cs="Times New Roman"/>
          <w:sz w:val="28"/>
          <w:szCs w:val="28"/>
        </w:rPr>
        <w:t xml:space="preserve"> 08 июня 2022 года </w:t>
      </w:r>
      <w:r w:rsidR="003642F2" w:rsidRPr="0061630F">
        <w:rPr>
          <w:rFonts w:ascii="Times New Roman" w:hAnsi="Times New Roman" w:cs="Times New Roman"/>
          <w:sz w:val="28"/>
          <w:szCs w:val="28"/>
        </w:rPr>
        <w:t xml:space="preserve">с центром в городе Семей </w:t>
      </w:r>
      <w:r w:rsidR="00E46DD7" w:rsidRPr="0061630F">
        <w:rPr>
          <w:rFonts w:ascii="Times New Roman" w:hAnsi="Times New Roman" w:cs="Times New Roman"/>
          <w:sz w:val="28"/>
          <w:szCs w:val="28"/>
        </w:rPr>
        <w:t>в соответствии с указом Президента Казахстана от 04 мая 2022 года [</w:t>
      </w:r>
      <w:r w:rsidR="00656C9E" w:rsidRPr="0061630F">
        <w:rPr>
          <w:rStyle w:val="a7"/>
          <w:rFonts w:ascii="Times New Roman" w:hAnsi="Times New Roman" w:cs="Times New Roman"/>
          <w:color w:val="auto"/>
          <w:sz w:val="28"/>
          <w:szCs w:val="28"/>
          <w:u w:val="none"/>
        </w:rPr>
        <w:t>77</w:t>
      </w:r>
      <w:r w:rsidR="00E46DD7" w:rsidRPr="0061630F">
        <w:rPr>
          <w:rFonts w:ascii="Times New Roman" w:hAnsi="Times New Roman" w:cs="Times New Roman"/>
          <w:sz w:val="28"/>
          <w:szCs w:val="28"/>
        </w:rPr>
        <w:t>]</w:t>
      </w:r>
      <w:r w:rsidR="00880152" w:rsidRPr="0061630F">
        <w:rPr>
          <w:rFonts w:ascii="Times New Roman" w:hAnsi="Times New Roman" w:cs="Times New Roman"/>
          <w:sz w:val="28"/>
          <w:szCs w:val="28"/>
        </w:rPr>
        <w:t>, в состав которой вошли территории, до 1997 года входившие в состав бывшей Семипалатинской области</w:t>
      </w:r>
      <w:r w:rsidR="003642F2" w:rsidRPr="0061630F">
        <w:rPr>
          <w:rFonts w:ascii="Times New Roman" w:hAnsi="Times New Roman" w:cs="Times New Roman"/>
          <w:sz w:val="28"/>
          <w:szCs w:val="28"/>
        </w:rPr>
        <w:t xml:space="preserve">. </w:t>
      </w:r>
    </w:p>
    <w:p w:rsidR="00736AE7" w:rsidRPr="0061630F" w:rsidRDefault="00736AE7" w:rsidP="00316E3F">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Регион известен богатым историко-культурным наследием, способным привлечь посетителей как внутреннего, так и въездного туризма. По данным </w:t>
      </w:r>
      <w:r w:rsidR="000115EA" w:rsidRPr="0061630F">
        <w:rPr>
          <w:rFonts w:ascii="Times New Roman" w:hAnsi="Times New Roman" w:cs="Times New Roman"/>
          <w:sz w:val="28"/>
          <w:szCs w:val="28"/>
          <w:shd w:val="clear" w:color="auto" w:fill="FFFFFF"/>
        </w:rPr>
        <w:t>ГУ «У</w:t>
      </w:r>
      <w:r w:rsidRPr="0061630F">
        <w:rPr>
          <w:rFonts w:ascii="Times New Roman" w:hAnsi="Times New Roman" w:cs="Times New Roman"/>
          <w:sz w:val="28"/>
          <w:szCs w:val="28"/>
          <w:shd w:val="clear" w:color="auto" w:fill="FFFFFF"/>
        </w:rPr>
        <w:t>правлени</w:t>
      </w:r>
      <w:r w:rsidR="000115EA" w:rsidRPr="0061630F">
        <w:rPr>
          <w:rFonts w:ascii="Times New Roman" w:hAnsi="Times New Roman" w:cs="Times New Roman"/>
          <w:sz w:val="28"/>
          <w:szCs w:val="28"/>
          <w:shd w:val="clear" w:color="auto" w:fill="FFFFFF"/>
        </w:rPr>
        <w:t>е</w:t>
      </w:r>
      <w:r w:rsidRPr="0061630F">
        <w:rPr>
          <w:rFonts w:ascii="Times New Roman" w:hAnsi="Times New Roman" w:cs="Times New Roman"/>
          <w:sz w:val="28"/>
          <w:szCs w:val="28"/>
          <w:shd w:val="clear" w:color="auto" w:fill="FFFFFF"/>
        </w:rPr>
        <w:t xml:space="preserve"> предпринимательства и индустриально-инновационного развития области Абай</w:t>
      </w:r>
      <w:r w:rsidR="000115EA" w:rsidRPr="0061630F">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 на территории области действуют 325 мест размещения, единовременная вместимость которых составляет 17609 койко-мест. Объем инвестиций в основной капитал в сфере туризма по области Абай за прошедший год превысил 13,2 млрд</w:t>
      </w:r>
      <w:r w:rsidR="003A32E5">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 xml:space="preserve"> тенге</w:t>
      </w:r>
      <w:r w:rsidR="006212E0" w:rsidRPr="0061630F">
        <w:rPr>
          <w:rFonts w:ascii="Times New Roman" w:hAnsi="Times New Roman" w:cs="Times New Roman"/>
          <w:sz w:val="28"/>
          <w:szCs w:val="28"/>
          <w:shd w:val="clear" w:color="auto" w:fill="FFFFFF"/>
        </w:rPr>
        <w:t xml:space="preserve"> [</w:t>
      </w:r>
      <w:r w:rsidR="00656C9E" w:rsidRPr="0061630F">
        <w:rPr>
          <w:rFonts w:ascii="Times New Roman" w:hAnsi="Times New Roman" w:cs="Times New Roman"/>
          <w:sz w:val="28"/>
          <w:szCs w:val="28"/>
          <w:shd w:val="clear" w:color="auto" w:fill="FFFFFF"/>
        </w:rPr>
        <w:t>78</w:t>
      </w:r>
      <w:r w:rsidR="006212E0" w:rsidRPr="0061630F">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w:t>
      </w:r>
    </w:p>
    <w:p w:rsidR="002D5EAA" w:rsidRPr="0061630F" w:rsidRDefault="003642F2"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Турист</w:t>
      </w:r>
      <w:r w:rsidR="002D5EAA" w:rsidRPr="0061630F">
        <w:rPr>
          <w:rFonts w:ascii="Times New Roman" w:hAnsi="Times New Roman" w:cs="Times New Roman"/>
          <w:sz w:val="28"/>
          <w:szCs w:val="28"/>
        </w:rPr>
        <w:t>с</w:t>
      </w:r>
      <w:r w:rsidRPr="0061630F">
        <w:rPr>
          <w:rFonts w:ascii="Times New Roman" w:hAnsi="Times New Roman" w:cs="Times New Roman"/>
          <w:sz w:val="28"/>
          <w:szCs w:val="28"/>
        </w:rPr>
        <w:t>кий потенциал области</w:t>
      </w:r>
      <w:r w:rsidR="00316E3F" w:rsidRPr="0061630F">
        <w:rPr>
          <w:rFonts w:ascii="Times New Roman" w:hAnsi="Times New Roman" w:cs="Times New Roman"/>
          <w:sz w:val="28"/>
          <w:szCs w:val="28"/>
        </w:rPr>
        <w:t xml:space="preserve"> </w:t>
      </w:r>
      <w:r w:rsidR="00E35A83" w:rsidRPr="0061630F">
        <w:rPr>
          <w:rFonts w:ascii="Times New Roman" w:hAnsi="Times New Roman" w:cs="Times New Roman"/>
          <w:sz w:val="28"/>
          <w:szCs w:val="28"/>
        </w:rPr>
        <w:t xml:space="preserve">представлен </w:t>
      </w:r>
      <w:r w:rsidR="002D5EAA" w:rsidRPr="0061630F">
        <w:rPr>
          <w:rFonts w:ascii="Times New Roman" w:hAnsi="Times New Roman" w:cs="Times New Roman"/>
          <w:sz w:val="28"/>
          <w:szCs w:val="28"/>
        </w:rPr>
        <w:t>еще одним городом – городом Курчатов, являющийся на сегодняшний день обязательным пунктом во многих турах по области.</w:t>
      </w:r>
    </w:p>
    <w:p w:rsidR="00575762" w:rsidRPr="0061630F" w:rsidRDefault="00575762"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Государственный историко-культурный и м</w:t>
      </w:r>
      <w:r w:rsidR="002D5EAA" w:rsidRPr="0061630F">
        <w:rPr>
          <w:rFonts w:ascii="Times New Roman" w:hAnsi="Times New Roman" w:cs="Times New Roman"/>
          <w:sz w:val="28"/>
          <w:szCs w:val="28"/>
        </w:rPr>
        <w:t xml:space="preserve">емориальный заповедник – музей «Жидебай-Борели», </w:t>
      </w:r>
      <w:r w:rsidR="00957113" w:rsidRPr="0061630F">
        <w:rPr>
          <w:rFonts w:ascii="Times New Roman" w:hAnsi="Times New Roman" w:cs="Times New Roman"/>
          <w:sz w:val="28"/>
          <w:szCs w:val="28"/>
        </w:rPr>
        <w:t xml:space="preserve">названный в честь </w:t>
      </w:r>
      <w:r w:rsidR="002D5EAA" w:rsidRPr="0061630F">
        <w:rPr>
          <w:rFonts w:ascii="Times New Roman" w:hAnsi="Times New Roman" w:cs="Times New Roman"/>
          <w:sz w:val="28"/>
          <w:szCs w:val="28"/>
        </w:rPr>
        <w:t>мест</w:t>
      </w:r>
      <w:r w:rsidR="00957113" w:rsidRPr="0061630F">
        <w:rPr>
          <w:rFonts w:ascii="Times New Roman" w:hAnsi="Times New Roman" w:cs="Times New Roman"/>
          <w:sz w:val="28"/>
          <w:szCs w:val="28"/>
        </w:rPr>
        <w:t>а</w:t>
      </w:r>
      <w:r w:rsidR="002D5EAA" w:rsidRPr="0061630F">
        <w:rPr>
          <w:rFonts w:ascii="Times New Roman" w:hAnsi="Times New Roman" w:cs="Times New Roman"/>
          <w:sz w:val="28"/>
          <w:szCs w:val="28"/>
        </w:rPr>
        <w:t xml:space="preserve"> рождения великого писателя-мыслителя Абая Кунанбаева</w:t>
      </w:r>
      <w:r w:rsidR="00957113" w:rsidRPr="0061630F">
        <w:rPr>
          <w:rFonts w:ascii="Times New Roman" w:hAnsi="Times New Roman" w:cs="Times New Roman"/>
          <w:sz w:val="28"/>
          <w:szCs w:val="28"/>
        </w:rPr>
        <w:t xml:space="preserve">, признан духовным центром и гордостью страны. На </w:t>
      </w:r>
      <w:r w:rsidR="00F32ADA" w:rsidRPr="0061630F">
        <w:rPr>
          <w:rFonts w:ascii="Times New Roman" w:hAnsi="Times New Roman" w:cs="Times New Roman"/>
          <w:sz w:val="28"/>
          <w:szCs w:val="28"/>
        </w:rPr>
        <w:t xml:space="preserve">небольшом </w:t>
      </w:r>
      <w:r w:rsidR="00957113" w:rsidRPr="0061630F">
        <w:rPr>
          <w:rFonts w:ascii="Times New Roman" w:hAnsi="Times New Roman" w:cs="Times New Roman"/>
          <w:sz w:val="28"/>
          <w:szCs w:val="28"/>
        </w:rPr>
        <w:t>расстоянии</w:t>
      </w:r>
      <w:r w:rsidR="00F32ADA" w:rsidRPr="0061630F">
        <w:rPr>
          <w:rFonts w:ascii="Times New Roman" w:hAnsi="Times New Roman" w:cs="Times New Roman"/>
          <w:sz w:val="28"/>
          <w:szCs w:val="28"/>
        </w:rPr>
        <w:t xml:space="preserve"> от мемориального заповедника расположен центр Евразийского континента, согласно русского географического общества, где установлен соответствующий памятный знак [</w:t>
      </w:r>
      <w:r w:rsidR="00656C9E" w:rsidRPr="0061630F">
        <w:rPr>
          <w:rFonts w:ascii="Times New Roman" w:hAnsi="Times New Roman" w:cs="Times New Roman"/>
          <w:sz w:val="28"/>
          <w:szCs w:val="28"/>
        </w:rPr>
        <w:t>79</w:t>
      </w:r>
      <w:r w:rsidR="00F32ADA" w:rsidRPr="0061630F">
        <w:rPr>
          <w:rFonts w:ascii="Times New Roman" w:hAnsi="Times New Roman" w:cs="Times New Roman"/>
          <w:sz w:val="28"/>
          <w:szCs w:val="28"/>
        </w:rPr>
        <w:t>].</w:t>
      </w:r>
      <w:r w:rsidR="00957113" w:rsidRPr="0061630F">
        <w:rPr>
          <w:rFonts w:ascii="Times New Roman" w:hAnsi="Times New Roman" w:cs="Times New Roman"/>
          <w:sz w:val="28"/>
          <w:szCs w:val="28"/>
        </w:rPr>
        <w:t xml:space="preserve"> </w:t>
      </w:r>
      <w:r w:rsidRPr="0061630F">
        <w:rPr>
          <w:rFonts w:ascii="Times New Roman" w:hAnsi="Times New Roman" w:cs="Times New Roman"/>
          <w:sz w:val="28"/>
          <w:szCs w:val="28"/>
        </w:rPr>
        <w:t>Мемориальный комплекс «Абай-Шакарим» является архитектурным памятником в составе комплекса, сооруженного на месте захоронения А.</w:t>
      </w:r>
      <w:r w:rsidR="00A1261D">
        <w:rPr>
          <w:rFonts w:ascii="Times New Roman" w:hAnsi="Times New Roman" w:cs="Times New Roman"/>
          <w:sz w:val="28"/>
          <w:szCs w:val="28"/>
        </w:rPr>
        <w:t xml:space="preserve"> </w:t>
      </w:r>
      <w:r w:rsidRPr="0061630F">
        <w:rPr>
          <w:rFonts w:ascii="Times New Roman" w:hAnsi="Times New Roman" w:cs="Times New Roman"/>
          <w:sz w:val="28"/>
          <w:szCs w:val="28"/>
        </w:rPr>
        <w:t>Кунанбаева, Ш.</w:t>
      </w:r>
      <w:r w:rsidR="00A1261D">
        <w:rPr>
          <w:rFonts w:ascii="Times New Roman" w:hAnsi="Times New Roman" w:cs="Times New Roman"/>
          <w:sz w:val="28"/>
          <w:szCs w:val="28"/>
        </w:rPr>
        <w:t xml:space="preserve"> </w:t>
      </w:r>
      <w:r w:rsidRPr="0061630F">
        <w:rPr>
          <w:rFonts w:ascii="Times New Roman" w:hAnsi="Times New Roman" w:cs="Times New Roman"/>
          <w:sz w:val="28"/>
          <w:szCs w:val="28"/>
        </w:rPr>
        <w:t>Кудабердиева.</w:t>
      </w:r>
    </w:p>
    <w:p w:rsidR="009969D6" w:rsidRPr="0061630F" w:rsidRDefault="009969D6" w:rsidP="00316E3F">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Государственный национальный природный парк «Тарбагатай» образован для сохранения природных систем южного</w:t>
      </w:r>
      <w:r w:rsidR="004040D1" w:rsidRPr="0061630F">
        <w:rPr>
          <w:rFonts w:ascii="Times New Roman" w:hAnsi="Times New Roman" w:cs="Times New Roman"/>
          <w:sz w:val="28"/>
          <w:szCs w:val="28"/>
          <w:shd w:val="clear" w:color="auto" w:fill="FFFFFF"/>
        </w:rPr>
        <w:t xml:space="preserve"> </w:t>
      </w:r>
      <w:r w:rsidRPr="0061630F">
        <w:rPr>
          <w:rFonts w:ascii="Times New Roman" w:hAnsi="Times New Roman" w:cs="Times New Roman"/>
          <w:sz w:val="28"/>
          <w:szCs w:val="28"/>
          <w:shd w:val="clear" w:color="auto" w:fill="FFFFFF"/>
        </w:rPr>
        <w:t>склона хребта Тарбагатай, гор Карабас и Аркалы, долин рек Урджар, Катынсу, Эмель. </w:t>
      </w:r>
    </w:p>
    <w:p w:rsidR="00F779AF" w:rsidRPr="0061630F" w:rsidRDefault="00F779AF"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Туристским местом признан Семипалатинский полигон, где была испытана первая в Советском Союзе </w:t>
      </w:r>
      <w:r w:rsidR="00161FFE" w:rsidRPr="0061630F">
        <w:rPr>
          <w:rFonts w:ascii="Times New Roman" w:hAnsi="Times New Roman" w:cs="Times New Roman"/>
          <w:sz w:val="28"/>
          <w:szCs w:val="28"/>
        </w:rPr>
        <w:t>атомная бомба, куда в рамках так называемого «темного» туризма, название которого связано с путешествиями в места, свя</w:t>
      </w:r>
      <w:r w:rsidR="00D653A5" w:rsidRPr="0061630F">
        <w:rPr>
          <w:rFonts w:ascii="Times New Roman" w:hAnsi="Times New Roman" w:cs="Times New Roman"/>
          <w:sz w:val="28"/>
          <w:szCs w:val="28"/>
        </w:rPr>
        <w:t>занными со смертью и трагедиями</w:t>
      </w:r>
      <w:r w:rsidR="00B70AE2" w:rsidRPr="0061630F">
        <w:rPr>
          <w:rFonts w:ascii="Times New Roman" w:hAnsi="Times New Roman" w:cs="Times New Roman"/>
          <w:sz w:val="28"/>
          <w:szCs w:val="28"/>
        </w:rPr>
        <w:t>, туристы совершают туристские экспедиции.</w:t>
      </w:r>
    </w:p>
    <w:p w:rsidR="002D5EAA" w:rsidRPr="0061630F" w:rsidRDefault="00281F55"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Популярное среди туристов место – пещера Коныр-Аулие, считавшееся святым местом, подходящим для паломничества.</w:t>
      </w:r>
    </w:p>
    <w:p w:rsidR="00281F55" w:rsidRPr="0061630F" w:rsidRDefault="0057703E" w:rsidP="00316E3F">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rPr>
        <w:t>Музей Достоевского в честь русского писателя-мыслителя Ф.М.</w:t>
      </w:r>
      <w:r w:rsidR="00A1261D">
        <w:rPr>
          <w:rFonts w:ascii="Times New Roman" w:hAnsi="Times New Roman" w:cs="Times New Roman"/>
          <w:sz w:val="28"/>
          <w:szCs w:val="28"/>
        </w:rPr>
        <w:t> </w:t>
      </w:r>
      <w:r w:rsidRPr="0061630F">
        <w:rPr>
          <w:rFonts w:ascii="Times New Roman" w:hAnsi="Times New Roman" w:cs="Times New Roman"/>
          <w:sz w:val="28"/>
          <w:szCs w:val="28"/>
        </w:rPr>
        <w:t>Достоевского, являющегося е</w:t>
      </w:r>
      <w:r w:rsidRPr="0061630F">
        <w:rPr>
          <w:rFonts w:ascii="Times New Roman" w:hAnsi="Times New Roman" w:cs="Times New Roman"/>
          <w:sz w:val="28"/>
          <w:szCs w:val="28"/>
          <w:shd w:val="clear" w:color="auto" w:fill="FFFFFF"/>
        </w:rPr>
        <w:t xml:space="preserve">динственным в Казахстане и одним из восьми, существующих в мире, также является популярным местом </w:t>
      </w:r>
      <w:r w:rsidR="00214AFD" w:rsidRPr="0061630F">
        <w:rPr>
          <w:rFonts w:ascii="Times New Roman" w:hAnsi="Times New Roman" w:cs="Times New Roman"/>
          <w:sz w:val="28"/>
          <w:szCs w:val="28"/>
          <w:shd w:val="clear" w:color="auto" w:fill="FFFFFF"/>
        </w:rPr>
        <w:t xml:space="preserve">для </w:t>
      </w:r>
      <w:r w:rsidRPr="0061630F">
        <w:rPr>
          <w:rFonts w:ascii="Times New Roman" w:hAnsi="Times New Roman" w:cs="Times New Roman"/>
          <w:sz w:val="28"/>
          <w:szCs w:val="28"/>
          <w:shd w:val="clear" w:color="auto" w:fill="FFFFFF"/>
        </w:rPr>
        <w:t xml:space="preserve">посещения туристов. </w:t>
      </w:r>
    </w:p>
    <w:p w:rsidR="00DC35F6" w:rsidRPr="0061630F" w:rsidRDefault="001F6EE4" w:rsidP="00DC35F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shd w:val="clear" w:color="auto" w:fill="FFFFFF"/>
        </w:rPr>
        <w:t xml:space="preserve">Озеро Алаколь славится </w:t>
      </w:r>
      <w:r w:rsidR="00DC35F6" w:rsidRPr="0061630F">
        <w:rPr>
          <w:rFonts w:ascii="Times New Roman" w:hAnsi="Times New Roman" w:cs="Times New Roman"/>
          <w:sz w:val="28"/>
          <w:szCs w:val="28"/>
          <w:shd w:val="clear" w:color="auto" w:fill="FFFFFF"/>
        </w:rPr>
        <w:t xml:space="preserve">лечебными свойствами, на побережье которого имеются зоны отдыха и пансионаты по разным запросам и средствам, и </w:t>
      </w:r>
      <w:r w:rsidR="00DC35F6" w:rsidRPr="0061630F">
        <w:rPr>
          <w:rFonts w:ascii="Times New Roman" w:hAnsi="Times New Roman" w:cs="Times New Roman"/>
          <w:sz w:val="28"/>
          <w:szCs w:val="28"/>
        </w:rPr>
        <w:t>имеет перспективы для развития таких видов туризма как лечебно-оздоровительного, культурно-познавательного, пляжного и развлекательного туризма.</w:t>
      </w:r>
    </w:p>
    <w:p w:rsidR="00575762" w:rsidRPr="0061630F" w:rsidRDefault="00575762" w:rsidP="00DC35F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Курортная зона озера Шошкалы известна своими лечебными свойствами и состоит из небольших водоемов, находящихся недалеко друг от друга. </w:t>
      </w:r>
    </w:p>
    <w:p w:rsidR="00900B8F" w:rsidRPr="0061630F" w:rsidRDefault="00900B8F" w:rsidP="00A1261D">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Регулирование сферы туризма в регионе осуществляется на уровне местных исполнительных органов на базе создаваемого Комитета туризма, торговли и сферы услуг по </w:t>
      </w:r>
      <w:r w:rsidR="00F30ABB"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Pr="0061630F">
        <w:rPr>
          <w:rFonts w:ascii="Times New Roman" w:hAnsi="Times New Roman" w:cs="Times New Roman"/>
          <w:sz w:val="28"/>
          <w:szCs w:val="28"/>
        </w:rPr>
        <w:t>, цель которого заключается в решении вопросов развития туризма и торговли на основе взаимодействия бизнес-сообщества с органами государственной власти.</w:t>
      </w:r>
    </w:p>
    <w:p w:rsidR="00DC35F6" w:rsidRPr="0061630F" w:rsidRDefault="00DC35F6" w:rsidP="00A1261D">
      <w:pPr>
        <w:spacing w:after="0" w:line="240" w:lineRule="auto"/>
        <w:ind w:firstLine="709"/>
        <w:jc w:val="both"/>
        <w:rPr>
          <w:rFonts w:ascii="Times New Roman" w:hAnsi="Times New Roman" w:cs="Times New Roman"/>
          <w:sz w:val="28"/>
          <w:szCs w:val="28"/>
          <w:lang w:val="kk-KZ"/>
        </w:rPr>
      </w:pPr>
      <w:r w:rsidRPr="0061630F">
        <w:rPr>
          <w:rFonts w:ascii="Times New Roman" w:hAnsi="Times New Roman" w:cs="Times New Roman"/>
          <w:sz w:val="28"/>
          <w:szCs w:val="28"/>
        </w:rPr>
        <w:t xml:space="preserve">В составе ГУ «Управление предпринимательства и индустриально-инновационного развития области Абай» функционирует Отдел </w:t>
      </w:r>
      <w:r w:rsidRPr="0061630F">
        <w:rPr>
          <w:rFonts w:ascii="Times New Roman" w:hAnsi="Times New Roman" w:cs="Times New Roman"/>
          <w:sz w:val="28"/>
          <w:szCs w:val="28"/>
          <w:lang w:val="kk-KZ"/>
        </w:rPr>
        <w:t xml:space="preserve">по привлечению инвестиции и развития туризма, основной задачей которого является </w:t>
      </w:r>
      <w:r w:rsidRPr="0061630F">
        <w:rPr>
          <w:rFonts w:ascii="Times New Roman" w:hAnsi="Times New Roman" w:cs="Times New Roman"/>
          <w:sz w:val="28"/>
          <w:szCs w:val="28"/>
        </w:rPr>
        <w:t>реализация в регионе государственной политики в области привлечения инвестиций, развитии и поддержке предпринимательства в области туристкой деятельности, реализации государственной политики  и международного сотрудничества в области туризма [</w:t>
      </w:r>
      <w:r w:rsidR="00656C9E" w:rsidRPr="0061630F">
        <w:rPr>
          <w:rFonts w:ascii="Times New Roman" w:hAnsi="Times New Roman" w:cs="Times New Roman"/>
          <w:sz w:val="28"/>
          <w:szCs w:val="28"/>
        </w:rPr>
        <w:t>72</w:t>
      </w:r>
      <w:r w:rsidRPr="0061630F">
        <w:rPr>
          <w:rFonts w:ascii="Times New Roman" w:hAnsi="Times New Roman" w:cs="Times New Roman"/>
          <w:sz w:val="28"/>
          <w:szCs w:val="28"/>
        </w:rPr>
        <w:t xml:space="preserve">]. </w:t>
      </w:r>
    </w:p>
    <w:p w:rsidR="00DC35F6" w:rsidRPr="0061630F" w:rsidRDefault="00DC35F6" w:rsidP="00A1261D">
      <w:pPr>
        <w:pStyle w:val="ab"/>
        <w:tabs>
          <w:tab w:val="left" w:pos="1134"/>
        </w:tabs>
        <w:spacing w:before="0" w:beforeAutospacing="0" w:after="0" w:afterAutospacing="0"/>
        <w:ind w:firstLine="709"/>
        <w:jc w:val="both"/>
        <w:rPr>
          <w:sz w:val="28"/>
          <w:szCs w:val="28"/>
        </w:rPr>
      </w:pPr>
      <w:r w:rsidRPr="0061630F">
        <w:rPr>
          <w:sz w:val="28"/>
          <w:szCs w:val="28"/>
        </w:rPr>
        <w:t xml:space="preserve">ГУ «Отдел физической культуры, спорта и туризма Абайского района </w:t>
      </w:r>
      <w:r w:rsidR="00412506" w:rsidRPr="0061630F">
        <w:rPr>
          <w:sz w:val="28"/>
          <w:szCs w:val="28"/>
        </w:rPr>
        <w:t>о</w:t>
      </w:r>
      <w:r w:rsidR="00902B98" w:rsidRPr="0061630F">
        <w:rPr>
          <w:sz w:val="28"/>
          <w:szCs w:val="28"/>
        </w:rPr>
        <w:t>бласти Абай</w:t>
      </w:r>
      <w:r w:rsidRPr="0061630F">
        <w:rPr>
          <w:sz w:val="28"/>
          <w:szCs w:val="28"/>
        </w:rPr>
        <w:t>» курирует вопросы развития физической культуры, спорта и туризма в регионе [</w:t>
      </w:r>
      <w:r w:rsidR="00656C9E" w:rsidRPr="0061630F">
        <w:rPr>
          <w:sz w:val="28"/>
          <w:szCs w:val="28"/>
        </w:rPr>
        <w:t>73</w:t>
      </w:r>
      <w:r w:rsidRPr="0061630F">
        <w:rPr>
          <w:sz w:val="28"/>
          <w:szCs w:val="28"/>
        </w:rPr>
        <w:t>]</w:t>
      </w:r>
      <w:r w:rsidR="00656C9E" w:rsidRPr="0061630F">
        <w:rPr>
          <w:sz w:val="28"/>
          <w:szCs w:val="28"/>
        </w:rPr>
        <w:t>.</w:t>
      </w:r>
    </w:p>
    <w:p w:rsidR="00736AE7" w:rsidRPr="00A1261D" w:rsidRDefault="00E515A1" w:rsidP="00A1261D">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 целях совершенствования информационного обслуживания туристов осуществляется поддержка и продвижение единого тур</w:t>
      </w:r>
      <w:r w:rsidR="00736AE7" w:rsidRPr="0061630F">
        <w:rPr>
          <w:rFonts w:ascii="Times New Roman" w:hAnsi="Times New Roman" w:cs="Times New Roman"/>
          <w:sz w:val="28"/>
          <w:szCs w:val="28"/>
        </w:rPr>
        <w:t xml:space="preserve">истского сайта в сети Интернет - интерактивный портал о туризме Казахстана, где содержится </w:t>
      </w:r>
      <w:r w:rsidR="00736AE7" w:rsidRPr="00A1261D">
        <w:rPr>
          <w:rFonts w:ascii="Times New Roman" w:hAnsi="Times New Roman" w:cs="Times New Roman"/>
          <w:sz w:val="28"/>
          <w:szCs w:val="28"/>
        </w:rPr>
        <w:t xml:space="preserve">информация по всем областям страны </w:t>
      </w:r>
      <w:r w:rsidR="00CE50D4">
        <w:rPr>
          <w:rFonts w:ascii="Times New Roman" w:hAnsi="Times New Roman" w:cs="Times New Roman"/>
          <w:sz w:val="28"/>
          <w:szCs w:val="28"/>
        </w:rPr>
        <w:t>(</w:t>
      </w:r>
      <w:hyperlink r:id="rId20" w:history="1">
        <w:r w:rsidR="00736AE7" w:rsidRPr="00A1261D">
          <w:rPr>
            <w:rStyle w:val="a7"/>
            <w:rFonts w:ascii="Times New Roman" w:hAnsi="Times New Roman" w:cs="Times New Roman"/>
            <w:color w:val="auto"/>
            <w:sz w:val="28"/>
            <w:szCs w:val="28"/>
            <w:u w:val="none"/>
          </w:rPr>
          <w:t>https://tourismkaz.kz/</w:t>
        </w:r>
      </w:hyperlink>
      <w:r w:rsidR="00736AE7" w:rsidRPr="00A1261D">
        <w:rPr>
          <w:rFonts w:ascii="Times New Roman" w:hAnsi="Times New Roman" w:cs="Times New Roman"/>
          <w:sz w:val="28"/>
          <w:szCs w:val="28"/>
        </w:rPr>
        <w:t xml:space="preserve">; </w:t>
      </w:r>
      <w:hyperlink r:id="rId21" w:history="1">
        <w:r w:rsidR="000115EA" w:rsidRPr="00A1261D">
          <w:rPr>
            <w:rStyle w:val="a7"/>
            <w:rFonts w:ascii="Times New Roman" w:hAnsi="Times New Roman" w:cs="Times New Roman"/>
            <w:color w:val="auto"/>
            <w:sz w:val="28"/>
            <w:szCs w:val="28"/>
            <w:u w:val="none"/>
          </w:rPr>
          <w:t>https://welcome.kz/ru/i</w:t>
        </w:r>
      </w:hyperlink>
      <w:r w:rsidR="00CE50D4">
        <w:rPr>
          <w:rStyle w:val="a7"/>
          <w:rFonts w:ascii="Times New Roman" w:hAnsi="Times New Roman" w:cs="Times New Roman"/>
          <w:color w:val="auto"/>
          <w:sz w:val="28"/>
          <w:szCs w:val="28"/>
          <w:u w:val="none"/>
        </w:rPr>
        <w:t>)</w:t>
      </w:r>
      <w:r w:rsidRPr="00A1261D">
        <w:rPr>
          <w:rFonts w:ascii="Times New Roman" w:hAnsi="Times New Roman" w:cs="Times New Roman"/>
          <w:sz w:val="28"/>
          <w:szCs w:val="28"/>
        </w:rPr>
        <w:t xml:space="preserve">. </w:t>
      </w:r>
    </w:p>
    <w:p w:rsidR="00736AE7" w:rsidRPr="0061630F" w:rsidRDefault="00E515A1" w:rsidP="00A1261D">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Для продвижения туристск</w:t>
      </w:r>
      <w:r w:rsidR="00736AE7" w:rsidRPr="0061630F">
        <w:rPr>
          <w:rFonts w:ascii="Times New Roman" w:hAnsi="Times New Roman" w:cs="Times New Roman"/>
          <w:sz w:val="28"/>
          <w:szCs w:val="28"/>
        </w:rPr>
        <w:t>их</w:t>
      </w:r>
      <w:r w:rsidRPr="0061630F">
        <w:rPr>
          <w:rFonts w:ascii="Times New Roman" w:hAnsi="Times New Roman" w:cs="Times New Roman"/>
          <w:sz w:val="28"/>
          <w:szCs w:val="28"/>
        </w:rPr>
        <w:t xml:space="preserve"> продукт</w:t>
      </w:r>
      <w:r w:rsidR="00736AE7" w:rsidRPr="0061630F">
        <w:rPr>
          <w:rFonts w:ascii="Times New Roman" w:hAnsi="Times New Roman" w:cs="Times New Roman"/>
          <w:sz w:val="28"/>
          <w:szCs w:val="28"/>
        </w:rPr>
        <w:t>ов региона</w:t>
      </w:r>
      <w:r w:rsidRPr="0061630F">
        <w:rPr>
          <w:rFonts w:ascii="Times New Roman" w:hAnsi="Times New Roman" w:cs="Times New Roman"/>
          <w:sz w:val="28"/>
          <w:szCs w:val="28"/>
        </w:rPr>
        <w:t xml:space="preserve"> на внешнем рынке разработан</w:t>
      </w:r>
      <w:r w:rsidR="00736AE7" w:rsidRPr="0061630F">
        <w:rPr>
          <w:rFonts w:ascii="Times New Roman" w:hAnsi="Times New Roman" w:cs="Times New Roman"/>
          <w:sz w:val="28"/>
          <w:szCs w:val="28"/>
        </w:rPr>
        <w:t xml:space="preserve"> Интерактивн</w:t>
      </w:r>
      <w:r w:rsidR="005815D2" w:rsidRPr="0061630F">
        <w:rPr>
          <w:rFonts w:ascii="Times New Roman" w:hAnsi="Times New Roman" w:cs="Times New Roman"/>
          <w:sz w:val="28"/>
          <w:szCs w:val="28"/>
        </w:rPr>
        <w:t xml:space="preserve">ый путеводитель по основным достопримечательностям и значимым местам </w:t>
      </w:r>
      <w:r w:rsidR="00412506"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00736AE7" w:rsidRPr="0061630F">
        <w:rPr>
          <w:rFonts w:ascii="Times New Roman" w:hAnsi="Times New Roman" w:cs="Times New Roman"/>
          <w:sz w:val="28"/>
          <w:szCs w:val="28"/>
        </w:rPr>
        <w:t xml:space="preserve"> </w:t>
      </w:r>
      <w:r w:rsidR="000115EA" w:rsidRPr="0061630F">
        <w:rPr>
          <w:rFonts w:ascii="Times New Roman" w:hAnsi="Times New Roman" w:cs="Times New Roman"/>
          <w:sz w:val="28"/>
          <w:szCs w:val="28"/>
        </w:rPr>
        <w:t xml:space="preserve">на трех языках, </w:t>
      </w:r>
      <w:r w:rsidR="005815D2" w:rsidRPr="0061630F">
        <w:rPr>
          <w:rFonts w:ascii="Times New Roman" w:hAnsi="Times New Roman" w:cs="Times New Roman"/>
          <w:sz w:val="28"/>
          <w:szCs w:val="28"/>
        </w:rPr>
        <w:t xml:space="preserve">включающий порядка 80-ти объектов историко-культурного наследия, архитектуры, торгово-развлекательного характера и природных достопримечательностей. </w:t>
      </w:r>
      <w:r w:rsidR="005815D2" w:rsidRPr="0061630F">
        <w:rPr>
          <w:rFonts w:ascii="Times New Roman" w:hAnsi="Times New Roman" w:cs="Times New Roman"/>
          <w:bCs/>
          <w:sz w:val="28"/>
          <w:szCs w:val="28"/>
        </w:rPr>
        <w:t xml:space="preserve">Для удобства в использовании Интерактивный путеводитель разработан в виде презентации в </w:t>
      </w:r>
      <w:r w:rsidR="005815D2" w:rsidRPr="0061630F">
        <w:rPr>
          <w:rFonts w:ascii="Times New Roman" w:hAnsi="Times New Roman" w:cs="Times New Roman"/>
          <w:bCs/>
          <w:sz w:val="28"/>
          <w:szCs w:val="28"/>
          <w:lang w:val="en-US"/>
        </w:rPr>
        <w:t>Pdf</w:t>
      </w:r>
      <w:r w:rsidR="005815D2" w:rsidRPr="0061630F">
        <w:rPr>
          <w:rFonts w:ascii="Times New Roman" w:hAnsi="Times New Roman" w:cs="Times New Roman"/>
          <w:bCs/>
          <w:sz w:val="28"/>
          <w:szCs w:val="28"/>
        </w:rPr>
        <w:t xml:space="preserve"> формате, интегрирован с QR-кодом и адаптирован на трех языках (русский, казахский, английский</w:t>
      </w:r>
      <w:r w:rsidR="005815D2" w:rsidRPr="0061630F">
        <w:rPr>
          <w:rFonts w:ascii="Times New Roman" w:hAnsi="Times New Roman" w:cs="Times New Roman"/>
          <w:bCs/>
          <w:sz w:val="28"/>
          <w:szCs w:val="28"/>
          <w:shd w:val="clear" w:color="auto" w:fill="F2F4F6"/>
        </w:rPr>
        <w:t>)</w:t>
      </w:r>
      <w:r w:rsidR="000115EA" w:rsidRPr="0061630F">
        <w:rPr>
          <w:rFonts w:ascii="Times New Roman" w:hAnsi="Times New Roman" w:cs="Times New Roman"/>
          <w:sz w:val="28"/>
          <w:szCs w:val="28"/>
        </w:rPr>
        <w:t>.</w:t>
      </w:r>
    </w:p>
    <w:p w:rsidR="00DA3AC4" w:rsidRPr="0061630F" w:rsidRDefault="00214EC9" w:rsidP="00B11C17">
      <w:pPr>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По состоянию на 2022 год количество посетителей региона по внутреннему туризму</w:t>
      </w:r>
      <w:r w:rsidR="00FE10EA" w:rsidRPr="0061630F">
        <w:rPr>
          <w:rFonts w:ascii="Times New Roman" w:eastAsia="Times New Roman" w:hAnsi="Times New Roman" w:cs="Times New Roman"/>
          <w:sz w:val="28"/>
          <w:szCs w:val="28"/>
          <w:lang w:eastAsia="ru-RU"/>
        </w:rPr>
        <w:t xml:space="preserve"> в личных целях</w:t>
      </w:r>
      <w:r w:rsidRPr="0061630F">
        <w:rPr>
          <w:rFonts w:ascii="Times New Roman" w:eastAsia="Times New Roman" w:hAnsi="Times New Roman" w:cs="Times New Roman"/>
          <w:sz w:val="28"/>
          <w:szCs w:val="28"/>
          <w:lang w:eastAsia="ru-RU"/>
        </w:rPr>
        <w:t xml:space="preserve"> составило 212 тыс. человек, что составляет 93,8% всех посетителей региона. В то же время количество выездных посетителей</w:t>
      </w:r>
      <w:r w:rsidR="00FE10EA" w:rsidRPr="0061630F">
        <w:rPr>
          <w:rFonts w:ascii="Times New Roman" w:eastAsia="Times New Roman" w:hAnsi="Times New Roman" w:cs="Times New Roman"/>
          <w:sz w:val="28"/>
          <w:szCs w:val="28"/>
          <w:lang w:eastAsia="ru-RU"/>
        </w:rPr>
        <w:t xml:space="preserve">, выехавших по личным мотивам, </w:t>
      </w:r>
      <w:r w:rsidRPr="0061630F">
        <w:rPr>
          <w:rFonts w:ascii="Times New Roman" w:eastAsia="Times New Roman" w:hAnsi="Times New Roman" w:cs="Times New Roman"/>
          <w:sz w:val="28"/>
          <w:szCs w:val="28"/>
          <w:lang w:eastAsia="ru-RU"/>
        </w:rPr>
        <w:t>составило 1,7 тыс. человек, что составляет лишь</w:t>
      </w:r>
      <w:r w:rsidR="00BB6347" w:rsidRPr="0061630F">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0,7% всех посетителей региона.</w:t>
      </w:r>
      <w:r w:rsidR="00B11C17" w:rsidRPr="0061630F">
        <w:rPr>
          <w:rFonts w:ascii="Times New Roman" w:eastAsia="Times New Roman" w:hAnsi="Times New Roman" w:cs="Times New Roman"/>
          <w:sz w:val="28"/>
          <w:szCs w:val="28"/>
          <w:lang w:eastAsia="ru-RU"/>
        </w:rPr>
        <w:t xml:space="preserve"> В данном случае, с одной стороны, это характеризует о развитии внутреннего туризма в регионе, с другой стороны, говорит о недостаточности средств местного населения для совершения выездного туризма за рубеж. </w:t>
      </w:r>
    </w:p>
    <w:p w:rsidR="00860051" w:rsidRPr="0061630F" w:rsidRDefault="00DA3AC4" w:rsidP="00D67506">
      <w:pPr>
        <w:spacing w:after="0" w:line="240" w:lineRule="auto"/>
        <w:ind w:firstLine="709"/>
        <w:jc w:val="both"/>
        <w:rPr>
          <w:sz w:val="28"/>
          <w:szCs w:val="28"/>
          <w:lang w:val="kk-KZ"/>
        </w:rPr>
      </w:pPr>
      <w:r w:rsidRPr="0061630F">
        <w:rPr>
          <w:rFonts w:ascii="Times New Roman" w:eastAsia="Times New Roman" w:hAnsi="Times New Roman" w:cs="Times New Roman"/>
          <w:sz w:val="28"/>
          <w:szCs w:val="28"/>
          <w:lang w:eastAsia="ru-RU"/>
        </w:rPr>
        <w:t>С деловой и профессиональной целью количество посетителей</w:t>
      </w:r>
      <w:r w:rsidR="00A63516" w:rsidRPr="0061630F">
        <w:rPr>
          <w:rFonts w:ascii="Times New Roman" w:eastAsia="Times New Roman" w:hAnsi="Times New Roman" w:cs="Times New Roman"/>
          <w:sz w:val="28"/>
          <w:szCs w:val="28"/>
          <w:lang w:eastAsia="ru-RU"/>
        </w:rPr>
        <w:t xml:space="preserve"> региона </w:t>
      </w:r>
      <w:r w:rsidRPr="0061630F">
        <w:rPr>
          <w:rFonts w:ascii="Times New Roman" w:eastAsia="Times New Roman" w:hAnsi="Times New Roman" w:cs="Times New Roman"/>
          <w:sz w:val="28"/>
          <w:szCs w:val="28"/>
          <w:lang w:eastAsia="ru-RU"/>
        </w:rPr>
        <w:t>составило 9,6 тыс. человек</w:t>
      </w:r>
      <w:r w:rsidR="00A63516" w:rsidRPr="0061630F">
        <w:rPr>
          <w:rFonts w:ascii="Times New Roman" w:eastAsia="Times New Roman" w:hAnsi="Times New Roman" w:cs="Times New Roman"/>
          <w:sz w:val="28"/>
          <w:szCs w:val="28"/>
          <w:lang w:eastAsia="ru-RU"/>
        </w:rPr>
        <w:t xml:space="preserve"> в 2022 году, что составило 4% всех посетителей региона. Выездной туризм по деловым и профессиональным целям составил 2,6 тыс. человек (1,2%  всех посетителей региона).  </w:t>
      </w:r>
      <w:r w:rsidR="00BD42CC" w:rsidRPr="0061630F">
        <w:rPr>
          <w:rFonts w:ascii="Times New Roman" w:eastAsia="Times New Roman" w:hAnsi="Times New Roman" w:cs="Times New Roman"/>
          <w:sz w:val="28"/>
          <w:szCs w:val="28"/>
          <w:lang w:eastAsia="ru-RU"/>
        </w:rPr>
        <w:t xml:space="preserve">Анализ мест размещения в </w:t>
      </w:r>
      <w:r w:rsidR="00412506" w:rsidRPr="0061630F">
        <w:rPr>
          <w:rFonts w:ascii="Times New Roman" w:eastAsia="Times New Roman" w:hAnsi="Times New Roman" w:cs="Times New Roman"/>
          <w:sz w:val="28"/>
          <w:szCs w:val="28"/>
          <w:lang w:eastAsia="ru-RU"/>
        </w:rPr>
        <w:t>о</w:t>
      </w:r>
      <w:r w:rsidR="00902B98" w:rsidRPr="0061630F">
        <w:rPr>
          <w:rFonts w:ascii="Times New Roman" w:eastAsia="Times New Roman" w:hAnsi="Times New Roman" w:cs="Times New Roman"/>
          <w:sz w:val="28"/>
          <w:szCs w:val="28"/>
          <w:lang w:eastAsia="ru-RU"/>
        </w:rPr>
        <w:t>бласти Абай</w:t>
      </w:r>
      <w:r w:rsidR="00BD42CC" w:rsidRPr="0061630F">
        <w:rPr>
          <w:rFonts w:ascii="Times New Roman" w:eastAsia="Times New Roman" w:hAnsi="Times New Roman" w:cs="Times New Roman"/>
          <w:sz w:val="28"/>
          <w:szCs w:val="28"/>
          <w:lang w:eastAsia="ru-RU"/>
        </w:rPr>
        <w:t xml:space="preserve"> показывает их небольшую долю в рамках страны – лишь 8% среди мест размещения в страновом сравнении (325 единиц по </w:t>
      </w:r>
      <w:r w:rsidR="00412506" w:rsidRPr="0061630F">
        <w:rPr>
          <w:rFonts w:ascii="Times New Roman" w:eastAsia="Times New Roman" w:hAnsi="Times New Roman" w:cs="Times New Roman"/>
          <w:sz w:val="28"/>
          <w:szCs w:val="28"/>
          <w:lang w:eastAsia="ru-RU"/>
        </w:rPr>
        <w:t>о</w:t>
      </w:r>
      <w:r w:rsidR="00902B98" w:rsidRPr="0061630F">
        <w:rPr>
          <w:rFonts w:ascii="Times New Roman" w:eastAsia="Times New Roman" w:hAnsi="Times New Roman" w:cs="Times New Roman"/>
          <w:sz w:val="28"/>
          <w:szCs w:val="28"/>
          <w:lang w:eastAsia="ru-RU"/>
        </w:rPr>
        <w:t>бласти Абай</w:t>
      </w:r>
      <w:r w:rsidR="00BD42CC" w:rsidRPr="0061630F">
        <w:rPr>
          <w:rFonts w:ascii="Times New Roman" w:eastAsia="Times New Roman" w:hAnsi="Times New Roman" w:cs="Times New Roman"/>
          <w:sz w:val="28"/>
          <w:szCs w:val="28"/>
          <w:lang w:eastAsia="ru-RU"/>
        </w:rPr>
        <w:t>)</w:t>
      </w:r>
      <w:r w:rsidR="00BD42CC" w:rsidRPr="0061630F">
        <w:rPr>
          <w:sz w:val="28"/>
          <w:szCs w:val="28"/>
        </w:rPr>
        <w:t xml:space="preserve">. </w:t>
      </w:r>
    </w:p>
    <w:p w:rsidR="00DC23A6" w:rsidRPr="0061630F" w:rsidRDefault="00BD42CC" w:rsidP="00DC23A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Ежегодную их динамику проанализировать невозможно, равно как и провести сравнительный анализ, поскольку область только создалась и статистические данные пр</w:t>
      </w:r>
      <w:r w:rsidR="00DC23A6" w:rsidRPr="0061630F">
        <w:rPr>
          <w:rFonts w:ascii="Times New Roman" w:hAnsi="Times New Roman" w:cs="Times New Roman"/>
          <w:sz w:val="28"/>
          <w:szCs w:val="28"/>
        </w:rPr>
        <w:t xml:space="preserve">едставлены только за 2022 год. </w:t>
      </w:r>
    </w:p>
    <w:p w:rsidR="00DC23A6" w:rsidRDefault="00BD42CC" w:rsidP="00DC23A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Численность работников </w:t>
      </w:r>
      <w:r w:rsidR="0010343B" w:rsidRPr="0061630F">
        <w:rPr>
          <w:rFonts w:ascii="Times New Roman" w:hAnsi="Times New Roman" w:cs="Times New Roman"/>
          <w:sz w:val="28"/>
          <w:szCs w:val="28"/>
        </w:rPr>
        <w:t xml:space="preserve">в сфере туризма по </w:t>
      </w:r>
      <w:r w:rsidR="00412506"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0010343B" w:rsidRPr="0061630F">
        <w:rPr>
          <w:rFonts w:ascii="Times New Roman" w:hAnsi="Times New Roman" w:cs="Times New Roman"/>
          <w:sz w:val="28"/>
          <w:szCs w:val="28"/>
        </w:rPr>
        <w:t xml:space="preserve"> составляет 3,3% всех работников туристской отрасли по стране (</w:t>
      </w:r>
      <w:r w:rsidR="002E4CAE" w:rsidRPr="0061630F">
        <w:rPr>
          <w:rFonts w:ascii="Times New Roman" w:hAnsi="Times New Roman" w:cs="Times New Roman"/>
          <w:sz w:val="28"/>
          <w:szCs w:val="28"/>
        </w:rPr>
        <w:t>945 чел. по итогам 2022 года).</w:t>
      </w:r>
      <w:r w:rsidR="00DC23A6" w:rsidRPr="0061630F">
        <w:rPr>
          <w:rFonts w:ascii="Times New Roman" w:hAnsi="Times New Roman" w:cs="Times New Roman"/>
          <w:sz w:val="28"/>
          <w:szCs w:val="28"/>
        </w:rPr>
        <w:t xml:space="preserve"> </w:t>
      </w:r>
      <w:r w:rsidR="00D67506" w:rsidRPr="0061630F">
        <w:rPr>
          <w:rFonts w:ascii="Times New Roman" w:hAnsi="Times New Roman" w:cs="Times New Roman"/>
          <w:sz w:val="28"/>
          <w:szCs w:val="28"/>
        </w:rPr>
        <w:t>По количеству мест размещения в первую тройку входят:</w:t>
      </w:r>
      <w:r w:rsidR="004043B7" w:rsidRPr="0061630F">
        <w:rPr>
          <w:rFonts w:ascii="Times New Roman" w:hAnsi="Times New Roman" w:cs="Times New Roman"/>
          <w:sz w:val="28"/>
          <w:szCs w:val="28"/>
        </w:rPr>
        <w:t xml:space="preserve"> а</w:t>
      </w:r>
      <w:r w:rsidR="00D67506" w:rsidRPr="0061630F">
        <w:rPr>
          <w:rFonts w:ascii="Times New Roman" w:hAnsi="Times New Roman" w:cs="Times New Roman"/>
          <w:sz w:val="28"/>
          <w:szCs w:val="28"/>
        </w:rPr>
        <w:t>) одноэтажные бунгало, сельские домики (шале), коттеджи, небольшие домики, квартиры;</w:t>
      </w:r>
      <w:r w:rsidR="004043B7" w:rsidRPr="0061630F">
        <w:rPr>
          <w:rFonts w:ascii="Times New Roman" w:hAnsi="Times New Roman" w:cs="Times New Roman"/>
          <w:sz w:val="28"/>
          <w:szCs w:val="28"/>
        </w:rPr>
        <w:t xml:space="preserve"> б)</w:t>
      </w:r>
      <w:r w:rsidR="00A1261D">
        <w:rPr>
          <w:rFonts w:ascii="Times New Roman" w:hAnsi="Times New Roman" w:cs="Times New Roman"/>
          <w:sz w:val="28"/>
          <w:szCs w:val="28"/>
        </w:rPr>
        <w:t> </w:t>
      </w:r>
      <w:r w:rsidR="004043B7" w:rsidRPr="0061630F">
        <w:rPr>
          <w:rFonts w:ascii="Times New Roman" w:hAnsi="Times New Roman" w:cs="Times New Roman"/>
          <w:sz w:val="28"/>
          <w:szCs w:val="28"/>
        </w:rPr>
        <w:t xml:space="preserve">гостиницы без ресторанов; </w:t>
      </w:r>
      <w:r w:rsidR="00D67506" w:rsidRPr="0061630F">
        <w:rPr>
          <w:rFonts w:ascii="Times New Roman" w:hAnsi="Times New Roman" w:cs="Times New Roman"/>
          <w:sz w:val="28"/>
          <w:szCs w:val="28"/>
        </w:rPr>
        <w:t xml:space="preserve"> в) гостиницы с рестораном</w:t>
      </w:r>
      <w:r w:rsidR="00BD6E28" w:rsidRPr="0061630F">
        <w:rPr>
          <w:rFonts w:ascii="Times New Roman" w:hAnsi="Times New Roman" w:cs="Times New Roman"/>
          <w:sz w:val="28"/>
          <w:szCs w:val="28"/>
        </w:rPr>
        <w:t xml:space="preserve"> (рисунок 1</w:t>
      </w:r>
      <w:r w:rsidR="00D61BA7" w:rsidRPr="0061630F">
        <w:rPr>
          <w:rFonts w:ascii="Times New Roman" w:hAnsi="Times New Roman" w:cs="Times New Roman"/>
          <w:sz w:val="28"/>
          <w:szCs w:val="28"/>
        </w:rPr>
        <w:t>4</w:t>
      </w:r>
      <w:r w:rsidR="00BD6E28" w:rsidRPr="0061630F">
        <w:rPr>
          <w:rFonts w:ascii="Times New Roman" w:hAnsi="Times New Roman" w:cs="Times New Roman"/>
          <w:sz w:val="28"/>
          <w:szCs w:val="28"/>
        </w:rPr>
        <w:t>)</w:t>
      </w:r>
      <w:r w:rsidR="00D67506" w:rsidRPr="0061630F">
        <w:rPr>
          <w:rFonts w:ascii="Times New Roman" w:hAnsi="Times New Roman" w:cs="Times New Roman"/>
          <w:sz w:val="28"/>
          <w:szCs w:val="28"/>
        </w:rPr>
        <w:t>.</w:t>
      </w:r>
      <w:r w:rsidR="00DC23A6" w:rsidRPr="0061630F">
        <w:rPr>
          <w:rFonts w:ascii="Times New Roman" w:hAnsi="Times New Roman" w:cs="Times New Roman"/>
          <w:sz w:val="28"/>
          <w:szCs w:val="28"/>
        </w:rPr>
        <w:t xml:space="preserve"> </w:t>
      </w:r>
    </w:p>
    <w:p w:rsidR="00A1261D" w:rsidRPr="0061630F" w:rsidRDefault="00A1261D" w:rsidP="00DC23A6">
      <w:pPr>
        <w:spacing w:after="0" w:line="240" w:lineRule="auto"/>
        <w:ind w:firstLine="709"/>
        <w:jc w:val="both"/>
        <w:rPr>
          <w:rFonts w:ascii="Times New Roman" w:hAnsi="Times New Roman" w:cs="Times New Roman"/>
          <w:sz w:val="28"/>
          <w:szCs w:val="28"/>
        </w:rPr>
      </w:pPr>
    </w:p>
    <w:p w:rsidR="00B84697" w:rsidRPr="0061630F" w:rsidRDefault="007C5590" w:rsidP="00A1261D">
      <w:pPr>
        <w:pStyle w:val="Default"/>
        <w:jc w:val="center"/>
        <w:rPr>
          <w:sz w:val="28"/>
          <w:szCs w:val="28"/>
          <w:lang w:val="kk-KZ"/>
        </w:rPr>
      </w:pPr>
      <w:r w:rsidRPr="0061630F">
        <w:rPr>
          <w:noProof/>
          <w:lang w:eastAsia="ru-RU"/>
        </w:rPr>
        <w:drawing>
          <wp:inline distT="0" distB="0" distL="0" distR="0" wp14:anchorId="5227C0BB" wp14:editId="5A199A00">
            <wp:extent cx="5527344" cy="2620371"/>
            <wp:effectExtent l="0" t="0" r="0" b="8890"/>
            <wp:docPr id="2729" name="Диаграмма 27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1261D" w:rsidRPr="00A1261D" w:rsidRDefault="00A1261D" w:rsidP="00A1261D">
      <w:pPr>
        <w:spacing w:after="0" w:line="240" w:lineRule="auto"/>
        <w:jc w:val="center"/>
        <w:rPr>
          <w:rFonts w:ascii="Times New Roman" w:hAnsi="Times New Roman" w:cs="Times New Roman"/>
          <w:sz w:val="16"/>
          <w:szCs w:val="16"/>
          <w:shd w:val="clear" w:color="auto" w:fill="FFFFFF"/>
        </w:rPr>
      </w:pPr>
    </w:p>
    <w:p w:rsidR="00D67506" w:rsidRPr="0061630F" w:rsidRDefault="00D67506" w:rsidP="00A1261D">
      <w:pPr>
        <w:spacing w:after="0" w:line="240" w:lineRule="auto"/>
        <w:jc w:val="center"/>
        <w:rPr>
          <w:rFonts w:ascii="Times New Roman" w:eastAsia="Times New Roman" w:hAnsi="Times New Roman" w:cs="Times New Roman"/>
          <w:sz w:val="28"/>
          <w:szCs w:val="28"/>
          <w:lang w:eastAsia="ru-RU"/>
        </w:rPr>
      </w:pPr>
      <w:r w:rsidRPr="0061630F">
        <w:rPr>
          <w:rFonts w:ascii="Times New Roman" w:hAnsi="Times New Roman" w:cs="Times New Roman"/>
          <w:sz w:val="28"/>
          <w:szCs w:val="28"/>
          <w:shd w:val="clear" w:color="auto" w:fill="FFFFFF"/>
        </w:rPr>
        <w:t xml:space="preserve">Рисунок </w:t>
      </w:r>
      <w:r w:rsidR="00BD6E28" w:rsidRPr="0061630F">
        <w:rPr>
          <w:rFonts w:ascii="Times New Roman" w:hAnsi="Times New Roman" w:cs="Times New Roman"/>
          <w:sz w:val="28"/>
          <w:szCs w:val="28"/>
          <w:shd w:val="clear" w:color="auto" w:fill="FFFFFF"/>
        </w:rPr>
        <w:t>1</w:t>
      </w:r>
      <w:r w:rsidR="00D61BA7" w:rsidRPr="0061630F">
        <w:rPr>
          <w:rFonts w:ascii="Times New Roman" w:hAnsi="Times New Roman" w:cs="Times New Roman"/>
          <w:sz w:val="28"/>
          <w:szCs w:val="28"/>
          <w:shd w:val="clear" w:color="auto" w:fill="FFFFFF"/>
        </w:rPr>
        <w:t>4</w:t>
      </w:r>
      <w:r w:rsidRPr="0061630F">
        <w:rPr>
          <w:rFonts w:ascii="Times New Roman" w:hAnsi="Times New Roman" w:cs="Times New Roman"/>
          <w:sz w:val="28"/>
          <w:szCs w:val="28"/>
          <w:shd w:val="clear" w:color="auto" w:fill="FFFFFF"/>
        </w:rPr>
        <w:t xml:space="preserve"> – Количество мест размещения по типам туризма </w:t>
      </w:r>
      <w:r w:rsidR="00F30ABB" w:rsidRPr="0061630F">
        <w:rPr>
          <w:rFonts w:ascii="Times New Roman" w:hAnsi="Times New Roman" w:cs="Times New Roman"/>
          <w:sz w:val="28"/>
          <w:szCs w:val="28"/>
          <w:shd w:val="clear" w:color="auto" w:fill="FFFFFF"/>
        </w:rPr>
        <w:t>о</w:t>
      </w:r>
      <w:r w:rsidR="00902B98" w:rsidRPr="0061630F">
        <w:rPr>
          <w:rFonts w:ascii="Times New Roman" w:hAnsi="Times New Roman" w:cs="Times New Roman"/>
          <w:sz w:val="28"/>
          <w:szCs w:val="28"/>
          <w:shd w:val="clear" w:color="auto" w:fill="FFFFFF"/>
        </w:rPr>
        <w:t>бласти Абай</w:t>
      </w:r>
      <w:r w:rsidR="0064746F" w:rsidRPr="0061630F">
        <w:rPr>
          <w:rFonts w:ascii="Times New Roman" w:hAnsi="Times New Roman" w:cs="Times New Roman"/>
          <w:sz w:val="28"/>
          <w:szCs w:val="28"/>
          <w:shd w:val="clear" w:color="auto" w:fill="FFFFFF"/>
        </w:rPr>
        <w:t xml:space="preserve"> </w:t>
      </w:r>
      <w:r w:rsidRPr="0061630F">
        <w:rPr>
          <w:rFonts w:ascii="Times New Roman" w:hAnsi="Times New Roman" w:cs="Times New Roman"/>
          <w:sz w:val="28"/>
          <w:szCs w:val="28"/>
          <w:shd w:val="clear" w:color="auto" w:fill="FFFFFF"/>
        </w:rPr>
        <w:t>в 2022 году, ед.</w:t>
      </w:r>
    </w:p>
    <w:p w:rsidR="00A1261D" w:rsidRPr="00A1261D" w:rsidRDefault="00A1261D" w:rsidP="00D67506">
      <w:pPr>
        <w:spacing w:after="0" w:line="240" w:lineRule="auto"/>
        <w:ind w:firstLine="709"/>
        <w:jc w:val="both"/>
        <w:rPr>
          <w:rFonts w:ascii="Times New Roman" w:hAnsi="Times New Roman" w:cs="Times New Roman"/>
          <w:sz w:val="16"/>
          <w:szCs w:val="16"/>
          <w:shd w:val="clear" w:color="auto" w:fill="FFFFFF"/>
        </w:rPr>
      </w:pPr>
    </w:p>
    <w:p w:rsidR="00D67506" w:rsidRPr="0061630F" w:rsidRDefault="00D67506" w:rsidP="00D67506">
      <w:pPr>
        <w:spacing w:after="0" w:line="240" w:lineRule="auto"/>
        <w:ind w:firstLine="709"/>
        <w:jc w:val="both"/>
        <w:rPr>
          <w:rFonts w:ascii="Times New Roman" w:hAnsi="Times New Roman" w:cs="Times New Roman"/>
          <w:sz w:val="24"/>
          <w:szCs w:val="24"/>
          <w:shd w:val="clear" w:color="auto" w:fill="FFFFFF"/>
        </w:rPr>
      </w:pPr>
      <w:r w:rsidRPr="0061630F">
        <w:rPr>
          <w:rFonts w:ascii="Times New Roman" w:hAnsi="Times New Roman" w:cs="Times New Roman"/>
          <w:sz w:val="24"/>
          <w:szCs w:val="24"/>
          <w:shd w:val="clear" w:color="auto" w:fill="FFFFFF"/>
        </w:rPr>
        <w:t>Примечание – Составлено по источнику [</w:t>
      </w:r>
      <w:r w:rsidR="00656C9E" w:rsidRPr="0061630F">
        <w:rPr>
          <w:rStyle w:val="a7"/>
          <w:rFonts w:ascii="Times New Roman" w:hAnsi="Times New Roman" w:cs="Times New Roman"/>
          <w:color w:val="auto"/>
          <w:sz w:val="24"/>
          <w:szCs w:val="24"/>
          <w:u w:val="none"/>
          <w:shd w:val="clear" w:color="auto" w:fill="FFFFFF"/>
        </w:rPr>
        <w:t>3</w:t>
      </w:r>
      <w:r w:rsidR="00CE50D4">
        <w:rPr>
          <w:rFonts w:ascii="Times New Roman" w:hAnsi="Times New Roman" w:cs="Times New Roman"/>
          <w:sz w:val="24"/>
          <w:szCs w:val="24"/>
          <w:shd w:val="clear" w:color="auto" w:fill="FFFFFF"/>
        </w:rPr>
        <w:t>]</w:t>
      </w:r>
    </w:p>
    <w:p w:rsidR="00A1261D" w:rsidRDefault="00A1261D" w:rsidP="00D67506">
      <w:pPr>
        <w:spacing w:after="0" w:line="240" w:lineRule="auto"/>
        <w:ind w:firstLine="709"/>
        <w:jc w:val="both"/>
        <w:rPr>
          <w:rFonts w:ascii="Times New Roman" w:hAnsi="Times New Roman" w:cs="Times New Roman"/>
          <w:sz w:val="28"/>
          <w:szCs w:val="28"/>
          <w:lang w:val="kk-KZ"/>
        </w:rPr>
      </w:pPr>
    </w:p>
    <w:p w:rsidR="00A1261D" w:rsidRPr="0061630F" w:rsidRDefault="00A1261D" w:rsidP="00A1261D">
      <w:pPr>
        <w:spacing w:after="0" w:line="240" w:lineRule="auto"/>
        <w:ind w:firstLine="709"/>
        <w:jc w:val="both"/>
        <w:rPr>
          <w:rFonts w:ascii="Times New Roman" w:hAnsi="Times New Roman" w:cs="Times New Roman"/>
          <w:sz w:val="28"/>
          <w:szCs w:val="28"/>
          <w:lang w:val="kk-KZ"/>
        </w:rPr>
      </w:pPr>
      <w:r w:rsidRPr="0061630F">
        <w:rPr>
          <w:rFonts w:ascii="Times New Roman" w:hAnsi="Times New Roman" w:cs="Times New Roman"/>
          <w:sz w:val="28"/>
          <w:szCs w:val="28"/>
        </w:rPr>
        <w:t>По состоянию на 2022 год доля одноэтажных бунгало, сельских домиков (шале), коттеджей, небольших домиков, квартир составляет 57,5% от всех мест размещения в регионе. Гостиницы без ресторанов от всех мест размещения в регионе составляет 22,8%. Доля гостиниц с рестораном составляет 9,0% от всех мест размещения в регионе.</w:t>
      </w:r>
    </w:p>
    <w:p w:rsidR="00D67506" w:rsidRPr="0061630F" w:rsidRDefault="00D67506" w:rsidP="00D67506">
      <w:pPr>
        <w:spacing w:after="0" w:line="240" w:lineRule="auto"/>
        <w:ind w:firstLine="709"/>
        <w:jc w:val="both"/>
        <w:rPr>
          <w:rFonts w:ascii="Times New Roman" w:hAnsi="Times New Roman" w:cs="Times New Roman"/>
          <w:sz w:val="24"/>
          <w:szCs w:val="24"/>
          <w:shd w:val="clear" w:color="auto" w:fill="FFFFFF"/>
        </w:rPr>
      </w:pPr>
      <w:r w:rsidRPr="0061630F">
        <w:rPr>
          <w:rFonts w:ascii="Times New Roman" w:hAnsi="Times New Roman" w:cs="Times New Roman"/>
          <w:sz w:val="28"/>
          <w:szCs w:val="28"/>
          <w:lang w:val="kk-KZ"/>
        </w:rPr>
        <w:t>Среди мест размещения</w:t>
      </w:r>
      <w:r w:rsidR="00D43766" w:rsidRPr="0061630F">
        <w:rPr>
          <w:rFonts w:ascii="Times New Roman" w:hAnsi="Times New Roman" w:cs="Times New Roman"/>
          <w:sz w:val="28"/>
          <w:szCs w:val="28"/>
          <w:lang w:val="kk-KZ"/>
        </w:rPr>
        <w:t xml:space="preserve"> в регионе</w:t>
      </w:r>
      <w:r w:rsidRPr="0061630F">
        <w:rPr>
          <w:rFonts w:ascii="Times New Roman" w:hAnsi="Times New Roman" w:cs="Times New Roman"/>
          <w:sz w:val="28"/>
          <w:szCs w:val="28"/>
          <w:lang w:val="kk-KZ"/>
        </w:rPr>
        <w:t xml:space="preserve"> преобладают стандартные</w:t>
      </w:r>
      <w:r w:rsidR="00D43766" w:rsidRPr="0061630F">
        <w:rPr>
          <w:rFonts w:ascii="Times New Roman" w:hAnsi="Times New Roman" w:cs="Times New Roman"/>
          <w:sz w:val="28"/>
          <w:szCs w:val="28"/>
          <w:lang w:val="kk-KZ"/>
        </w:rPr>
        <w:t xml:space="preserve"> номера, которые составляют 60,9</w:t>
      </w:r>
      <w:r w:rsidRPr="0061630F">
        <w:rPr>
          <w:rFonts w:ascii="Times New Roman" w:hAnsi="Times New Roman" w:cs="Times New Roman"/>
          <w:sz w:val="28"/>
          <w:szCs w:val="28"/>
          <w:lang w:val="kk-KZ"/>
        </w:rPr>
        <w:t>% всех номеров; номера без удобств -</w:t>
      </w:r>
      <w:r w:rsidR="00D43766" w:rsidRPr="0061630F">
        <w:rPr>
          <w:rFonts w:ascii="Times New Roman" w:hAnsi="Times New Roman" w:cs="Times New Roman"/>
          <w:sz w:val="28"/>
          <w:szCs w:val="28"/>
          <w:lang w:val="kk-KZ"/>
        </w:rPr>
        <w:t>22,2</w:t>
      </w:r>
      <w:r w:rsidRPr="0061630F">
        <w:rPr>
          <w:rFonts w:ascii="Times New Roman" w:hAnsi="Times New Roman" w:cs="Times New Roman"/>
          <w:sz w:val="28"/>
          <w:szCs w:val="28"/>
          <w:lang w:val="kk-KZ"/>
        </w:rPr>
        <w:t xml:space="preserve">% всех номеров; номера класса «люкс» - </w:t>
      </w:r>
      <w:r w:rsidR="00D43766" w:rsidRPr="0061630F">
        <w:rPr>
          <w:rFonts w:ascii="Times New Roman" w:hAnsi="Times New Roman" w:cs="Times New Roman"/>
          <w:sz w:val="28"/>
          <w:szCs w:val="28"/>
          <w:lang w:val="kk-KZ"/>
        </w:rPr>
        <w:t>16,9%</w:t>
      </w:r>
      <w:r w:rsidRPr="0061630F">
        <w:rPr>
          <w:rFonts w:ascii="Times New Roman" w:hAnsi="Times New Roman" w:cs="Times New Roman"/>
          <w:sz w:val="28"/>
          <w:szCs w:val="28"/>
          <w:lang w:val="kk-KZ"/>
        </w:rPr>
        <w:t xml:space="preserve"> </w:t>
      </w:r>
      <w:r w:rsidRPr="0061630F">
        <w:rPr>
          <w:rFonts w:ascii="Times New Roman" w:hAnsi="Times New Roman" w:cs="Times New Roman"/>
          <w:sz w:val="28"/>
          <w:szCs w:val="28"/>
          <w:shd w:val="clear" w:color="auto" w:fill="FFFFFF"/>
        </w:rPr>
        <w:t>[</w:t>
      </w:r>
      <w:r w:rsidR="00656C9E" w:rsidRPr="0061630F">
        <w:rPr>
          <w:rStyle w:val="a7"/>
          <w:rFonts w:ascii="Times New Roman" w:hAnsi="Times New Roman" w:cs="Times New Roman"/>
          <w:color w:val="auto"/>
          <w:sz w:val="28"/>
          <w:szCs w:val="28"/>
          <w:u w:val="none"/>
          <w:shd w:val="clear" w:color="auto" w:fill="FFFFFF"/>
        </w:rPr>
        <w:t>3</w:t>
      </w:r>
      <w:r w:rsidRPr="0061630F">
        <w:rPr>
          <w:rFonts w:ascii="Times New Roman" w:hAnsi="Times New Roman" w:cs="Times New Roman"/>
          <w:sz w:val="28"/>
          <w:szCs w:val="28"/>
          <w:shd w:val="clear" w:color="auto" w:fill="FFFFFF"/>
        </w:rPr>
        <w:t>].</w:t>
      </w:r>
    </w:p>
    <w:p w:rsidR="00D67506" w:rsidRPr="0061630F" w:rsidRDefault="00D67506" w:rsidP="00D67506">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lang w:val="kk-KZ"/>
        </w:rPr>
        <w:t xml:space="preserve">В зависимости от категории среди мест размещения со статусом «звезды» преобладают места размещения со статусом </w:t>
      </w:r>
      <w:r w:rsidR="00DC3365" w:rsidRPr="0061630F">
        <w:rPr>
          <w:rFonts w:ascii="Times New Roman" w:hAnsi="Times New Roman" w:cs="Times New Roman"/>
          <w:sz w:val="28"/>
          <w:szCs w:val="28"/>
          <w:lang w:val="kk-KZ"/>
        </w:rPr>
        <w:t>3</w:t>
      </w:r>
      <w:r w:rsidRPr="0061630F">
        <w:rPr>
          <w:rFonts w:ascii="Times New Roman" w:hAnsi="Times New Roman" w:cs="Times New Roman"/>
          <w:sz w:val="28"/>
          <w:szCs w:val="28"/>
          <w:lang w:val="kk-KZ"/>
        </w:rPr>
        <w:t>*, доля которых составляет 1,5% от всей численности мест размещения</w:t>
      </w:r>
      <w:r w:rsidR="00DC3365" w:rsidRPr="0061630F">
        <w:rPr>
          <w:rFonts w:ascii="Times New Roman" w:hAnsi="Times New Roman" w:cs="Times New Roman"/>
          <w:sz w:val="28"/>
          <w:szCs w:val="28"/>
          <w:lang w:val="kk-KZ"/>
        </w:rPr>
        <w:t xml:space="preserve"> в регионе</w:t>
      </w:r>
      <w:r w:rsidRPr="0061630F">
        <w:rPr>
          <w:rFonts w:ascii="Times New Roman" w:hAnsi="Times New Roman" w:cs="Times New Roman"/>
          <w:sz w:val="28"/>
          <w:szCs w:val="28"/>
          <w:lang w:val="kk-KZ"/>
        </w:rPr>
        <w:t>;</w:t>
      </w:r>
      <w:r w:rsidR="00DC3365" w:rsidRPr="0061630F">
        <w:rPr>
          <w:rFonts w:ascii="Times New Roman" w:hAnsi="Times New Roman" w:cs="Times New Roman"/>
          <w:sz w:val="28"/>
          <w:szCs w:val="28"/>
          <w:lang w:val="kk-KZ"/>
        </w:rPr>
        <w:t xml:space="preserve"> 4</w:t>
      </w:r>
      <w:r w:rsidRPr="0061630F">
        <w:rPr>
          <w:rFonts w:ascii="Times New Roman" w:hAnsi="Times New Roman" w:cs="Times New Roman"/>
          <w:sz w:val="28"/>
          <w:szCs w:val="28"/>
          <w:lang w:val="kk-KZ"/>
        </w:rPr>
        <w:t xml:space="preserve">* - доля составляет </w:t>
      </w:r>
      <w:r w:rsidR="00DC3365" w:rsidRPr="0061630F">
        <w:rPr>
          <w:rFonts w:ascii="Times New Roman" w:hAnsi="Times New Roman" w:cs="Times New Roman"/>
          <w:sz w:val="28"/>
          <w:szCs w:val="28"/>
          <w:lang w:val="kk-KZ"/>
        </w:rPr>
        <w:t>0,3%</w:t>
      </w:r>
      <w:r w:rsidRPr="0061630F">
        <w:rPr>
          <w:rFonts w:ascii="Times New Roman" w:hAnsi="Times New Roman" w:cs="Times New Roman"/>
          <w:sz w:val="28"/>
          <w:szCs w:val="28"/>
          <w:lang w:val="kk-KZ"/>
        </w:rPr>
        <w:t xml:space="preserve">. Без статуса «звезды» предпочительными местами размещения туристов являются гостиницы без категорий, занимающих </w:t>
      </w:r>
      <w:r w:rsidR="00DC3365" w:rsidRPr="0061630F">
        <w:rPr>
          <w:rFonts w:ascii="Times New Roman" w:hAnsi="Times New Roman" w:cs="Times New Roman"/>
          <w:sz w:val="28"/>
          <w:szCs w:val="28"/>
          <w:lang w:val="kk-KZ"/>
        </w:rPr>
        <w:t>30</w:t>
      </w:r>
      <w:r w:rsidRPr="0061630F">
        <w:rPr>
          <w:rFonts w:ascii="Times New Roman" w:hAnsi="Times New Roman" w:cs="Times New Roman"/>
          <w:sz w:val="28"/>
          <w:szCs w:val="28"/>
          <w:lang w:val="kk-KZ"/>
        </w:rPr>
        <w:t>% всех мест размещения</w:t>
      </w:r>
      <w:r w:rsidR="00DC3365" w:rsidRPr="0061630F">
        <w:rPr>
          <w:rFonts w:ascii="Times New Roman" w:hAnsi="Times New Roman" w:cs="Times New Roman"/>
          <w:sz w:val="28"/>
          <w:szCs w:val="28"/>
          <w:lang w:val="kk-KZ"/>
        </w:rPr>
        <w:t xml:space="preserve"> в регионе</w:t>
      </w:r>
      <w:r w:rsidRPr="0061630F">
        <w:rPr>
          <w:rFonts w:ascii="Times New Roman" w:hAnsi="Times New Roman" w:cs="Times New Roman"/>
          <w:sz w:val="28"/>
          <w:szCs w:val="28"/>
          <w:lang w:val="kk-KZ"/>
        </w:rPr>
        <w:t xml:space="preserve">; прочие места размещения занимают </w:t>
      </w:r>
      <w:r w:rsidR="00DC3365" w:rsidRPr="0061630F">
        <w:rPr>
          <w:rFonts w:ascii="Times New Roman" w:hAnsi="Times New Roman" w:cs="Times New Roman"/>
          <w:sz w:val="28"/>
          <w:szCs w:val="28"/>
          <w:lang w:val="kk-KZ"/>
        </w:rPr>
        <w:t>68</w:t>
      </w:r>
      <w:r w:rsidRPr="0061630F">
        <w:rPr>
          <w:rFonts w:ascii="Times New Roman" w:hAnsi="Times New Roman" w:cs="Times New Roman"/>
          <w:sz w:val="28"/>
          <w:szCs w:val="28"/>
          <w:lang w:val="kk-KZ"/>
        </w:rPr>
        <w:t xml:space="preserve">% </w:t>
      </w:r>
      <w:r w:rsidRPr="0061630F">
        <w:rPr>
          <w:rFonts w:ascii="Times New Roman" w:hAnsi="Times New Roman" w:cs="Times New Roman"/>
          <w:sz w:val="28"/>
          <w:szCs w:val="28"/>
          <w:shd w:val="clear" w:color="auto" w:fill="FFFFFF"/>
        </w:rPr>
        <w:t>[</w:t>
      </w:r>
      <w:r w:rsidR="00656C9E" w:rsidRPr="0061630F">
        <w:rPr>
          <w:rStyle w:val="a7"/>
          <w:rFonts w:ascii="Times New Roman" w:hAnsi="Times New Roman" w:cs="Times New Roman"/>
          <w:color w:val="auto"/>
          <w:sz w:val="28"/>
          <w:szCs w:val="28"/>
          <w:u w:val="none"/>
          <w:shd w:val="clear" w:color="auto" w:fill="FFFFFF"/>
        </w:rPr>
        <w:t>3</w:t>
      </w:r>
      <w:r w:rsidRPr="0061630F">
        <w:rPr>
          <w:rFonts w:ascii="Times New Roman" w:hAnsi="Times New Roman" w:cs="Times New Roman"/>
          <w:sz w:val="28"/>
          <w:szCs w:val="28"/>
          <w:shd w:val="clear" w:color="auto" w:fill="FFFFFF"/>
        </w:rPr>
        <w:t>].</w:t>
      </w:r>
    </w:p>
    <w:p w:rsidR="00ED4B42" w:rsidRPr="0061630F" w:rsidRDefault="00D67506" w:rsidP="0049621D">
      <w:pPr>
        <w:spacing w:after="0" w:line="240" w:lineRule="auto"/>
        <w:ind w:firstLine="709"/>
        <w:jc w:val="both"/>
        <w:rPr>
          <w:rFonts w:ascii="Times New Roman" w:hAnsi="Times New Roman" w:cs="Times New Roman"/>
          <w:sz w:val="28"/>
          <w:szCs w:val="28"/>
          <w:lang w:val="kk-KZ"/>
        </w:rPr>
      </w:pPr>
      <w:r w:rsidRPr="0061630F">
        <w:rPr>
          <w:rFonts w:ascii="Times New Roman" w:hAnsi="Times New Roman" w:cs="Times New Roman"/>
          <w:sz w:val="28"/>
          <w:szCs w:val="28"/>
          <w:lang w:val="kk-KZ"/>
        </w:rPr>
        <w:t xml:space="preserve">По объемам оказанных услуг основную долю в 2022 году составляют </w:t>
      </w:r>
      <w:r w:rsidR="0049621D" w:rsidRPr="0061630F">
        <w:rPr>
          <w:rFonts w:ascii="Times New Roman" w:hAnsi="Times New Roman" w:cs="Times New Roman"/>
          <w:sz w:val="28"/>
          <w:szCs w:val="28"/>
          <w:lang w:val="kk-KZ"/>
        </w:rPr>
        <w:t xml:space="preserve">предоставленное жилье на выходные и прочие периоды краткосрочного проживания, которые составили </w:t>
      </w:r>
      <w:r w:rsidR="00ED4B42" w:rsidRPr="0061630F">
        <w:rPr>
          <w:rFonts w:ascii="Times New Roman" w:hAnsi="Times New Roman" w:cs="Times New Roman"/>
          <w:sz w:val="28"/>
          <w:szCs w:val="28"/>
          <w:lang w:val="kk-KZ"/>
        </w:rPr>
        <w:t>59</w:t>
      </w:r>
      <w:r w:rsidRPr="0061630F">
        <w:rPr>
          <w:rFonts w:ascii="Times New Roman" w:hAnsi="Times New Roman" w:cs="Times New Roman"/>
          <w:sz w:val="28"/>
          <w:szCs w:val="28"/>
          <w:lang w:val="kk-KZ"/>
        </w:rPr>
        <w:t>% всех оказанных услуг</w:t>
      </w:r>
      <w:r w:rsidR="00ED4B42" w:rsidRPr="0061630F">
        <w:rPr>
          <w:rFonts w:ascii="Times New Roman" w:hAnsi="Times New Roman" w:cs="Times New Roman"/>
          <w:sz w:val="28"/>
          <w:szCs w:val="28"/>
          <w:lang w:val="kk-KZ"/>
        </w:rPr>
        <w:t xml:space="preserve"> в регионе</w:t>
      </w:r>
      <w:r w:rsidRPr="0061630F">
        <w:rPr>
          <w:rFonts w:ascii="Times New Roman" w:hAnsi="Times New Roman" w:cs="Times New Roman"/>
          <w:sz w:val="28"/>
          <w:szCs w:val="28"/>
          <w:lang w:val="kk-KZ"/>
        </w:rPr>
        <w:t xml:space="preserve">. </w:t>
      </w:r>
    </w:p>
    <w:p w:rsidR="00D67506" w:rsidRPr="0061630F" w:rsidRDefault="006851CC" w:rsidP="00F92E4C">
      <w:pPr>
        <w:spacing w:after="0" w:line="240" w:lineRule="auto"/>
        <w:ind w:firstLine="709"/>
        <w:jc w:val="both"/>
        <w:rPr>
          <w:rFonts w:ascii="Times New Roman" w:hAnsi="Times New Roman" w:cs="Times New Roman"/>
          <w:sz w:val="28"/>
          <w:szCs w:val="28"/>
          <w:lang w:val="kk-KZ"/>
        </w:rPr>
      </w:pPr>
      <w:r w:rsidRPr="0061630F">
        <w:rPr>
          <w:rFonts w:ascii="Times New Roman" w:hAnsi="Times New Roman" w:cs="Times New Roman"/>
          <w:sz w:val="28"/>
          <w:szCs w:val="28"/>
          <w:lang w:val="kk-KZ"/>
        </w:rPr>
        <w:t>Гостиницы</w:t>
      </w:r>
      <w:r w:rsidR="00F92E4C" w:rsidRPr="0061630F">
        <w:rPr>
          <w:rFonts w:ascii="Times New Roman" w:hAnsi="Times New Roman" w:cs="Times New Roman"/>
          <w:sz w:val="28"/>
          <w:szCs w:val="28"/>
          <w:lang w:val="kk-KZ"/>
        </w:rPr>
        <w:t xml:space="preserve"> с</w:t>
      </w:r>
      <w:r w:rsidRPr="0061630F">
        <w:rPr>
          <w:rFonts w:ascii="Times New Roman" w:hAnsi="Times New Roman" w:cs="Times New Roman"/>
          <w:sz w:val="28"/>
          <w:szCs w:val="28"/>
          <w:lang w:val="kk-KZ"/>
        </w:rPr>
        <w:t xml:space="preserve"> ресторанами, за исключением гостиниц, находящихся на придорожной полосе оказали услуг на 790,9 млн</w:t>
      </w:r>
      <w:r w:rsidR="00D67506" w:rsidRPr="0061630F">
        <w:rPr>
          <w:rFonts w:ascii="Times New Roman" w:hAnsi="Times New Roman" w:cs="Times New Roman"/>
          <w:sz w:val="28"/>
          <w:szCs w:val="28"/>
          <w:lang w:val="kk-KZ"/>
        </w:rPr>
        <w:t xml:space="preserve"> тенге, что составляет </w:t>
      </w:r>
      <w:r w:rsidR="00F92E4C" w:rsidRPr="0061630F">
        <w:rPr>
          <w:rFonts w:ascii="Times New Roman" w:hAnsi="Times New Roman" w:cs="Times New Roman"/>
          <w:sz w:val="28"/>
          <w:szCs w:val="28"/>
          <w:lang w:val="kk-KZ"/>
        </w:rPr>
        <w:t>20,6</w:t>
      </w:r>
      <w:r w:rsidR="00D67506" w:rsidRPr="0061630F">
        <w:rPr>
          <w:rFonts w:ascii="Times New Roman" w:hAnsi="Times New Roman" w:cs="Times New Roman"/>
          <w:sz w:val="28"/>
          <w:szCs w:val="28"/>
          <w:lang w:val="kk-KZ"/>
        </w:rPr>
        <w:t xml:space="preserve">% всех услуг. </w:t>
      </w:r>
      <w:r w:rsidR="00F92E4C" w:rsidRPr="0061630F">
        <w:rPr>
          <w:rFonts w:ascii="Times New Roman" w:hAnsi="Times New Roman" w:cs="Times New Roman"/>
          <w:sz w:val="28"/>
          <w:szCs w:val="28"/>
          <w:lang w:val="kk-KZ"/>
        </w:rPr>
        <w:t>Гостиницы без ресторанов, за исключением гостиниц, находящихся на придорожной полосе, оказали услуг на 749,8 млн тенге, что составляет 19,5% всех оказанных услуг в регионе</w:t>
      </w:r>
      <w:r w:rsidR="00D67506" w:rsidRPr="0061630F">
        <w:rPr>
          <w:rFonts w:ascii="Times New Roman" w:hAnsi="Times New Roman" w:cs="Times New Roman"/>
          <w:sz w:val="28"/>
          <w:szCs w:val="28"/>
          <w:lang w:val="kk-KZ"/>
        </w:rPr>
        <w:t xml:space="preserve"> </w:t>
      </w:r>
      <w:r w:rsidR="00D67506" w:rsidRPr="0061630F">
        <w:rPr>
          <w:rFonts w:ascii="Times New Roman" w:hAnsi="Times New Roman" w:cs="Times New Roman"/>
          <w:sz w:val="28"/>
          <w:szCs w:val="28"/>
          <w:shd w:val="clear" w:color="auto" w:fill="FFFFFF"/>
        </w:rPr>
        <w:t>[</w:t>
      </w:r>
      <w:r w:rsidR="00656C9E" w:rsidRPr="0061630F">
        <w:rPr>
          <w:rStyle w:val="a7"/>
          <w:rFonts w:ascii="Times New Roman" w:hAnsi="Times New Roman" w:cs="Times New Roman"/>
          <w:color w:val="auto"/>
          <w:sz w:val="28"/>
          <w:szCs w:val="28"/>
          <w:u w:val="none"/>
          <w:shd w:val="clear" w:color="auto" w:fill="FFFFFF"/>
        </w:rPr>
        <w:t>3</w:t>
      </w:r>
      <w:r w:rsidR="00D67506" w:rsidRPr="0061630F">
        <w:rPr>
          <w:rFonts w:ascii="Times New Roman" w:hAnsi="Times New Roman" w:cs="Times New Roman"/>
          <w:sz w:val="28"/>
          <w:szCs w:val="28"/>
          <w:shd w:val="clear" w:color="auto" w:fill="FFFFFF"/>
        </w:rPr>
        <w:t>].</w:t>
      </w:r>
    </w:p>
    <w:p w:rsidR="00D67506" w:rsidRPr="0061630F" w:rsidRDefault="00D67506" w:rsidP="00D67506">
      <w:pPr>
        <w:pStyle w:val="Default"/>
        <w:ind w:firstLine="709"/>
        <w:jc w:val="both"/>
        <w:rPr>
          <w:color w:val="auto"/>
          <w:sz w:val="28"/>
          <w:szCs w:val="28"/>
        </w:rPr>
      </w:pPr>
      <w:r w:rsidRPr="0061630F">
        <w:rPr>
          <w:color w:val="auto"/>
          <w:sz w:val="28"/>
          <w:szCs w:val="28"/>
        </w:rPr>
        <w:t xml:space="preserve">Преобладающее количество посетителей-резидентов, обслуженных местами размещения, предпочитают личные поездки, что составляет </w:t>
      </w:r>
      <w:r w:rsidR="00C25676" w:rsidRPr="0061630F">
        <w:rPr>
          <w:color w:val="auto"/>
          <w:sz w:val="28"/>
          <w:szCs w:val="28"/>
        </w:rPr>
        <w:t>84,5% всех обслуженных посетителей в регионе;</w:t>
      </w:r>
      <w:r w:rsidRPr="0061630F">
        <w:rPr>
          <w:color w:val="auto"/>
          <w:sz w:val="28"/>
          <w:szCs w:val="28"/>
        </w:rPr>
        <w:t xml:space="preserve"> деловые и профессиональные поездки </w:t>
      </w:r>
      <w:r w:rsidR="00C25676" w:rsidRPr="0061630F">
        <w:rPr>
          <w:color w:val="auto"/>
          <w:sz w:val="28"/>
          <w:szCs w:val="28"/>
        </w:rPr>
        <w:t>– 13,8</w:t>
      </w:r>
      <w:r w:rsidRPr="0061630F">
        <w:rPr>
          <w:color w:val="auto"/>
          <w:sz w:val="28"/>
          <w:szCs w:val="28"/>
        </w:rPr>
        <w:t xml:space="preserve">%. Преобладающая доля поездок нерезидентов </w:t>
      </w:r>
      <w:r w:rsidR="00C25676" w:rsidRPr="0061630F">
        <w:rPr>
          <w:color w:val="auto"/>
          <w:sz w:val="28"/>
          <w:szCs w:val="28"/>
        </w:rPr>
        <w:t xml:space="preserve">в регионе </w:t>
      </w:r>
      <w:r w:rsidRPr="0061630F">
        <w:rPr>
          <w:color w:val="auto"/>
          <w:sz w:val="28"/>
          <w:szCs w:val="28"/>
        </w:rPr>
        <w:t xml:space="preserve">наблюдается в </w:t>
      </w:r>
      <w:r w:rsidR="00C25676" w:rsidRPr="0061630F">
        <w:rPr>
          <w:color w:val="auto"/>
          <w:sz w:val="28"/>
          <w:szCs w:val="28"/>
        </w:rPr>
        <w:t xml:space="preserve">личных целях – 0,9%; в </w:t>
      </w:r>
      <w:r w:rsidRPr="0061630F">
        <w:rPr>
          <w:color w:val="auto"/>
          <w:sz w:val="28"/>
          <w:szCs w:val="28"/>
        </w:rPr>
        <w:t>дело</w:t>
      </w:r>
      <w:r w:rsidR="00C25676" w:rsidRPr="0061630F">
        <w:rPr>
          <w:color w:val="auto"/>
          <w:sz w:val="28"/>
          <w:szCs w:val="28"/>
        </w:rPr>
        <w:t>вых  и профессиональных целях (0,7%).</w:t>
      </w:r>
    </w:p>
    <w:p w:rsidR="00D67506" w:rsidRPr="0061630F" w:rsidRDefault="00D67506" w:rsidP="00D67506">
      <w:pPr>
        <w:pStyle w:val="Default"/>
        <w:ind w:firstLine="709"/>
        <w:jc w:val="both"/>
        <w:rPr>
          <w:sz w:val="28"/>
          <w:szCs w:val="28"/>
          <w:lang w:val="kk-KZ"/>
        </w:rPr>
      </w:pPr>
      <w:r w:rsidRPr="0061630F">
        <w:rPr>
          <w:sz w:val="28"/>
          <w:szCs w:val="28"/>
          <w:lang w:val="kk-KZ"/>
        </w:rPr>
        <w:t xml:space="preserve">При этом, по итогам 2022 года обслужено посетителей-резидентов с ночевкой </w:t>
      </w:r>
      <w:r w:rsidR="00C25676" w:rsidRPr="0061630F">
        <w:rPr>
          <w:sz w:val="28"/>
          <w:szCs w:val="28"/>
          <w:lang w:val="kk-KZ"/>
        </w:rPr>
        <w:t>263,6 тыс.</w:t>
      </w:r>
      <w:r w:rsidRPr="0061630F">
        <w:rPr>
          <w:sz w:val="28"/>
          <w:szCs w:val="28"/>
          <w:lang w:val="kk-KZ"/>
        </w:rPr>
        <w:t xml:space="preserve"> человек, что составляет</w:t>
      </w:r>
      <w:r w:rsidR="00C25676" w:rsidRPr="0061630F">
        <w:rPr>
          <w:sz w:val="28"/>
          <w:szCs w:val="28"/>
          <w:lang w:val="kk-KZ"/>
        </w:rPr>
        <w:t xml:space="preserve"> 97,8</w:t>
      </w:r>
      <w:r w:rsidRPr="0061630F">
        <w:rPr>
          <w:sz w:val="28"/>
          <w:szCs w:val="28"/>
          <w:lang w:val="kk-KZ"/>
        </w:rPr>
        <w:t xml:space="preserve">% всех посетителей; с однодевным пребыванием без ночевки – </w:t>
      </w:r>
      <w:r w:rsidR="00C25676" w:rsidRPr="0061630F">
        <w:rPr>
          <w:sz w:val="28"/>
          <w:szCs w:val="28"/>
          <w:lang w:val="kk-KZ"/>
        </w:rPr>
        <w:t>1,3</w:t>
      </w:r>
      <w:r w:rsidRPr="0061630F">
        <w:rPr>
          <w:sz w:val="28"/>
          <w:szCs w:val="28"/>
          <w:lang w:val="kk-KZ"/>
        </w:rPr>
        <w:t xml:space="preserve"> тыс. человек (</w:t>
      </w:r>
      <w:r w:rsidR="00C25676" w:rsidRPr="0061630F">
        <w:rPr>
          <w:sz w:val="28"/>
          <w:szCs w:val="28"/>
          <w:lang w:val="kk-KZ"/>
        </w:rPr>
        <w:t>0,5</w:t>
      </w:r>
      <w:r w:rsidRPr="0061630F">
        <w:rPr>
          <w:sz w:val="28"/>
          <w:szCs w:val="28"/>
          <w:lang w:val="kk-KZ"/>
        </w:rPr>
        <w:t xml:space="preserve">% всех посетителей). Посетителей-нерезидентов с ночевкой </w:t>
      </w:r>
      <w:r w:rsidR="00C25676" w:rsidRPr="0061630F">
        <w:rPr>
          <w:sz w:val="28"/>
          <w:szCs w:val="28"/>
          <w:lang w:val="kk-KZ"/>
        </w:rPr>
        <w:t xml:space="preserve">в регионе </w:t>
      </w:r>
      <w:r w:rsidRPr="0061630F">
        <w:rPr>
          <w:sz w:val="28"/>
          <w:szCs w:val="28"/>
          <w:lang w:val="kk-KZ"/>
        </w:rPr>
        <w:t xml:space="preserve">обслужено </w:t>
      </w:r>
      <w:r w:rsidR="00C25676" w:rsidRPr="0061630F">
        <w:rPr>
          <w:sz w:val="28"/>
          <w:szCs w:val="28"/>
          <w:lang w:val="kk-KZ"/>
        </w:rPr>
        <w:t>4,5 тыс. человек (1,7</w:t>
      </w:r>
      <w:r w:rsidRPr="0061630F">
        <w:rPr>
          <w:sz w:val="28"/>
          <w:szCs w:val="28"/>
          <w:lang w:val="kk-KZ"/>
        </w:rPr>
        <w:t>% всех посетителей</w:t>
      </w:r>
      <w:r w:rsidR="00C25676" w:rsidRPr="0061630F">
        <w:rPr>
          <w:sz w:val="28"/>
          <w:szCs w:val="28"/>
          <w:lang w:val="kk-KZ"/>
        </w:rPr>
        <w:t>), с однодневным пребыванием – всего лишь 4</w:t>
      </w:r>
      <w:r w:rsidRPr="0061630F">
        <w:rPr>
          <w:sz w:val="28"/>
          <w:szCs w:val="28"/>
          <w:lang w:val="kk-KZ"/>
        </w:rPr>
        <w:t xml:space="preserve"> человек</w:t>
      </w:r>
      <w:r w:rsidR="00C25676" w:rsidRPr="0061630F">
        <w:rPr>
          <w:sz w:val="28"/>
          <w:szCs w:val="28"/>
          <w:lang w:val="kk-KZ"/>
        </w:rPr>
        <w:t>а</w:t>
      </w:r>
      <w:r w:rsidRPr="0061630F">
        <w:rPr>
          <w:sz w:val="28"/>
          <w:szCs w:val="28"/>
          <w:lang w:val="kk-KZ"/>
        </w:rPr>
        <w:t xml:space="preserve"> (0,</w:t>
      </w:r>
      <w:r w:rsidR="00C25676" w:rsidRPr="0061630F">
        <w:rPr>
          <w:sz w:val="28"/>
          <w:szCs w:val="28"/>
          <w:lang w:val="kk-KZ"/>
        </w:rPr>
        <w:t>001</w:t>
      </w:r>
      <w:r w:rsidRPr="0061630F">
        <w:rPr>
          <w:sz w:val="28"/>
          <w:szCs w:val="28"/>
          <w:lang w:val="kk-KZ"/>
        </w:rPr>
        <w:t xml:space="preserve">%).    </w:t>
      </w:r>
    </w:p>
    <w:p w:rsidR="000D0ECE" w:rsidRPr="0061630F" w:rsidRDefault="00D67506" w:rsidP="000D0ECE">
      <w:pPr>
        <w:pStyle w:val="Default"/>
        <w:ind w:firstLine="709"/>
        <w:jc w:val="both"/>
        <w:rPr>
          <w:sz w:val="28"/>
          <w:szCs w:val="28"/>
          <w:lang w:val="kk-KZ"/>
        </w:rPr>
      </w:pPr>
      <w:r w:rsidRPr="0061630F">
        <w:rPr>
          <w:sz w:val="28"/>
          <w:szCs w:val="28"/>
          <w:lang w:val="kk-KZ"/>
        </w:rPr>
        <w:t xml:space="preserve">Преобладающая доля обслуженных посетителей в 2022 году наблюдается </w:t>
      </w:r>
      <w:r w:rsidR="000D0ECE" w:rsidRPr="0061630F">
        <w:rPr>
          <w:sz w:val="28"/>
          <w:szCs w:val="28"/>
          <w:lang w:val="kk-KZ"/>
        </w:rPr>
        <w:t>в одноэтажных бунгало, сельских домиках (шале), коттеджах, небольших домиках и квартирах (114,7 тыс.</w:t>
      </w:r>
      <w:r w:rsidRPr="0061630F">
        <w:rPr>
          <w:sz w:val="28"/>
          <w:szCs w:val="28"/>
          <w:lang w:val="kk-KZ"/>
        </w:rPr>
        <w:t xml:space="preserve"> человек), что составляет </w:t>
      </w:r>
      <w:r w:rsidR="000D0ECE" w:rsidRPr="0061630F">
        <w:rPr>
          <w:sz w:val="28"/>
          <w:szCs w:val="28"/>
          <w:lang w:val="kk-KZ"/>
        </w:rPr>
        <w:t>42,6</w:t>
      </w:r>
      <w:r w:rsidRPr="0061630F">
        <w:rPr>
          <w:sz w:val="28"/>
          <w:szCs w:val="28"/>
          <w:lang w:val="kk-KZ"/>
        </w:rPr>
        <w:t>% всех обслуженных посетителей</w:t>
      </w:r>
      <w:r w:rsidR="000D0ECE" w:rsidRPr="0061630F">
        <w:rPr>
          <w:sz w:val="28"/>
          <w:szCs w:val="28"/>
          <w:lang w:val="kk-KZ"/>
        </w:rPr>
        <w:t xml:space="preserve"> в регионе</w:t>
      </w:r>
      <w:r w:rsidRPr="0061630F">
        <w:rPr>
          <w:sz w:val="28"/>
          <w:szCs w:val="28"/>
          <w:lang w:val="kk-KZ"/>
        </w:rPr>
        <w:t xml:space="preserve">. </w:t>
      </w:r>
    </w:p>
    <w:p w:rsidR="00006B93" w:rsidRPr="0061630F" w:rsidRDefault="00D67506" w:rsidP="000D0ECE">
      <w:pPr>
        <w:pStyle w:val="Default"/>
        <w:ind w:firstLine="709"/>
        <w:jc w:val="both"/>
        <w:rPr>
          <w:sz w:val="28"/>
          <w:szCs w:val="28"/>
          <w:lang w:val="kk-KZ"/>
        </w:rPr>
      </w:pPr>
      <w:r w:rsidRPr="0061630F">
        <w:rPr>
          <w:sz w:val="28"/>
          <w:szCs w:val="28"/>
          <w:lang w:val="kk-KZ"/>
        </w:rPr>
        <w:t xml:space="preserve">В гостиницах без ресторана обслужено </w:t>
      </w:r>
      <w:r w:rsidR="00006B93" w:rsidRPr="0061630F">
        <w:rPr>
          <w:sz w:val="28"/>
          <w:szCs w:val="28"/>
          <w:lang w:val="kk-KZ"/>
        </w:rPr>
        <w:t>77,6 тыс.</w:t>
      </w:r>
      <w:r w:rsidRPr="0061630F">
        <w:rPr>
          <w:sz w:val="28"/>
          <w:szCs w:val="28"/>
          <w:lang w:val="kk-KZ"/>
        </w:rPr>
        <w:t xml:space="preserve"> человек, что составляет </w:t>
      </w:r>
      <w:r w:rsidR="00006B93" w:rsidRPr="0061630F">
        <w:rPr>
          <w:sz w:val="28"/>
          <w:szCs w:val="28"/>
          <w:lang w:val="kk-KZ"/>
        </w:rPr>
        <w:t>28,8</w:t>
      </w:r>
      <w:r w:rsidRPr="0061630F">
        <w:rPr>
          <w:sz w:val="28"/>
          <w:szCs w:val="28"/>
          <w:lang w:val="kk-KZ"/>
        </w:rPr>
        <w:t>% всех обслуженных посетителей</w:t>
      </w:r>
      <w:r w:rsidR="00006B93" w:rsidRPr="0061630F">
        <w:rPr>
          <w:sz w:val="28"/>
          <w:szCs w:val="28"/>
          <w:lang w:val="kk-KZ"/>
        </w:rPr>
        <w:t xml:space="preserve"> в </w:t>
      </w:r>
      <w:r w:rsidR="00902B98" w:rsidRPr="0061630F">
        <w:rPr>
          <w:sz w:val="28"/>
          <w:szCs w:val="28"/>
          <w:lang w:val="kk-KZ"/>
        </w:rPr>
        <w:t>Области Абай</w:t>
      </w:r>
      <w:r w:rsidRPr="0061630F">
        <w:rPr>
          <w:sz w:val="28"/>
          <w:szCs w:val="28"/>
          <w:lang w:val="kk-KZ"/>
        </w:rPr>
        <w:t xml:space="preserve">. </w:t>
      </w:r>
    </w:p>
    <w:p w:rsidR="001B1CA5" w:rsidRPr="0061630F" w:rsidRDefault="001B1CA5" w:rsidP="000D0ECE">
      <w:pPr>
        <w:pStyle w:val="Default"/>
        <w:ind w:firstLine="709"/>
        <w:jc w:val="both"/>
        <w:rPr>
          <w:sz w:val="28"/>
          <w:szCs w:val="28"/>
          <w:lang w:val="kk-KZ"/>
        </w:rPr>
      </w:pPr>
      <w:r w:rsidRPr="0061630F">
        <w:rPr>
          <w:sz w:val="28"/>
          <w:szCs w:val="28"/>
          <w:lang w:val="kk-KZ"/>
        </w:rPr>
        <w:t xml:space="preserve">В гостницах </w:t>
      </w:r>
      <w:r w:rsidR="000E0B92" w:rsidRPr="0061630F">
        <w:rPr>
          <w:sz w:val="28"/>
          <w:szCs w:val="28"/>
          <w:lang w:val="kk-KZ"/>
        </w:rPr>
        <w:t>с рестораном обслужено 41,9 тыс. человек (15,6%).</w:t>
      </w:r>
    </w:p>
    <w:p w:rsidR="000E0B92" w:rsidRPr="0061630F" w:rsidRDefault="00D67506" w:rsidP="000D0ECE">
      <w:pPr>
        <w:pStyle w:val="Default"/>
        <w:ind w:firstLine="709"/>
        <w:jc w:val="both"/>
        <w:rPr>
          <w:sz w:val="28"/>
          <w:szCs w:val="28"/>
          <w:lang w:val="kk-KZ"/>
        </w:rPr>
      </w:pPr>
      <w:r w:rsidRPr="0061630F">
        <w:rPr>
          <w:sz w:val="28"/>
          <w:szCs w:val="28"/>
          <w:lang w:val="kk-KZ"/>
        </w:rPr>
        <w:t xml:space="preserve">В домах отдыха обслужено </w:t>
      </w:r>
      <w:r w:rsidR="000E0B92" w:rsidRPr="0061630F">
        <w:rPr>
          <w:sz w:val="28"/>
          <w:szCs w:val="28"/>
          <w:lang w:val="kk-KZ"/>
        </w:rPr>
        <w:t>22,5</w:t>
      </w:r>
      <w:r w:rsidRPr="0061630F">
        <w:rPr>
          <w:sz w:val="28"/>
          <w:szCs w:val="28"/>
          <w:lang w:val="kk-KZ"/>
        </w:rPr>
        <w:t xml:space="preserve"> тыс. посетителей (</w:t>
      </w:r>
      <w:r w:rsidR="000E0B92" w:rsidRPr="0061630F">
        <w:rPr>
          <w:sz w:val="28"/>
          <w:szCs w:val="28"/>
          <w:lang w:val="kk-KZ"/>
        </w:rPr>
        <w:t>8,4</w:t>
      </w:r>
      <w:r w:rsidRPr="0061630F">
        <w:rPr>
          <w:sz w:val="28"/>
          <w:szCs w:val="28"/>
          <w:lang w:val="kk-KZ"/>
        </w:rPr>
        <w:t>%).</w:t>
      </w:r>
    </w:p>
    <w:p w:rsidR="00D67506" w:rsidRPr="0061630F" w:rsidRDefault="00D67506" w:rsidP="000D0ECE">
      <w:pPr>
        <w:pStyle w:val="Default"/>
        <w:ind w:firstLine="709"/>
        <w:jc w:val="both"/>
        <w:rPr>
          <w:sz w:val="28"/>
          <w:szCs w:val="28"/>
          <w:lang w:val="kk-KZ"/>
        </w:rPr>
      </w:pPr>
      <w:r w:rsidRPr="0061630F">
        <w:rPr>
          <w:sz w:val="28"/>
          <w:szCs w:val="28"/>
          <w:lang w:val="kk-KZ"/>
        </w:rPr>
        <w:t xml:space="preserve">В детских лагерях обслужено </w:t>
      </w:r>
      <w:r w:rsidR="000E0B92" w:rsidRPr="0061630F">
        <w:rPr>
          <w:sz w:val="28"/>
          <w:szCs w:val="28"/>
          <w:lang w:val="kk-KZ"/>
        </w:rPr>
        <w:t>4,2</w:t>
      </w:r>
      <w:r w:rsidRPr="0061630F">
        <w:rPr>
          <w:sz w:val="28"/>
          <w:szCs w:val="28"/>
          <w:lang w:val="kk-KZ"/>
        </w:rPr>
        <w:t xml:space="preserve"> тыс.</w:t>
      </w:r>
      <w:r w:rsidR="000E0B92" w:rsidRPr="0061630F">
        <w:rPr>
          <w:sz w:val="28"/>
          <w:szCs w:val="28"/>
          <w:lang w:val="kk-KZ"/>
        </w:rPr>
        <w:t xml:space="preserve"> посетителей, что составляет 1,6</w:t>
      </w:r>
      <w:r w:rsidRPr="0061630F">
        <w:rPr>
          <w:sz w:val="28"/>
          <w:szCs w:val="28"/>
          <w:lang w:val="kk-KZ"/>
        </w:rPr>
        <w:t>% всех услуг.</w:t>
      </w:r>
    </w:p>
    <w:p w:rsidR="00D67506" w:rsidRPr="0061630F" w:rsidRDefault="00D67506" w:rsidP="00D67506">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lang w:val="kk-KZ"/>
        </w:rPr>
        <w:t xml:space="preserve">Количество обслуженных посетителей наблюдается в местах размещения с 3* - </w:t>
      </w:r>
      <w:r w:rsidR="009E7750" w:rsidRPr="0061630F">
        <w:rPr>
          <w:rFonts w:ascii="Times New Roman" w:hAnsi="Times New Roman" w:cs="Times New Roman"/>
          <w:sz w:val="28"/>
          <w:szCs w:val="28"/>
          <w:lang w:val="kk-KZ"/>
        </w:rPr>
        <w:t>17,2 ты</w:t>
      </w:r>
      <w:r w:rsidRPr="0061630F">
        <w:rPr>
          <w:rFonts w:ascii="Times New Roman" w:hAnsi="Times New Roman" w:cs="Times New Roman"/>
          <w:sz w:val="28"/>
          <w:szCs w:val="28"/>
          <w:lang w:val="kk-KZ"/>
        </w:rPr>
        <w:t>с. человек (</w:t>
      </w:r>
      <w:r w:rsidR="009E7750" w:rsidRPr="0061630F">
        <w:rPr>
          <w:rFonts w:ascii="Times New Roman" w:hAnsi="Times New Roman" w:cs="Times New Roman"/>
          <w:sz w:val="28"/>
          <w:szCs w:val="28"/>
          <w:lang w:val="kk-KZ"/>
        </w:rPr>
        <w:t>6,4</w:t>
      </w:r>
      <w:r w:rsidRPr="0061630F">
        <w:rPr>
          <w:rFonts w:ascii="Times New Roman" w:hAnsi="Times New Roman" w:cs="Times New Roman"/>
          <w:sz w:val="28"/>
          <w:szCs w:val="28"/>
          <w:lang w:val="kk-KZ"/>
        </w:rPr>
        <w:t xml:space="preserve">%); </w:t>
      </w:r>
      <w:r w:rsidR="009E7750" w:rsidRPr="0061630F">
        <w:rPr>
          <w:rFonts w:ascii="Times New Roman" w:hAnsi="Times New Roman" w:cs="Times New Roman"/>
          <w:sz w:val="28"/>
          <w:szCs w:val="28"/>
          <w:lang w:val="kk-KZ"/>
        </w:rPr>
        <w:t>4</w:t>
      </w:r>
      <w:r w:rsidRPr="0061630F">
        <w:rPr>
          <w:rFonts w:ascii="Times New Roman" w:hAnsi="Times New Roman" w:cs="Times New Roman"/>
          <w:sz w:val="28"/>
          <w:szCs w:val="28"/>
          <w:lang w:val="kk-KZ"/>
        </w:rPr>
        <w:t xml:space="preserve">* - </w:t>
      </w:r>
      <w:r w:rsidR="009E7750" w:rsidRPr="0061630F">
        <w:rPr>
          <w:rFonts w:ascii="Times New Roman" w:hAnsi="Times New Roman" w:cs="Times New Roman"/>
          <w:sz w:val="28"/>
          <w:szCs w:val="28"/>
          <w:lang w:val="kk-KZ"/>
        </w:rPr>
        <w:t>5,2 тыс. человек (1,9%).</w:t>
      </w:r>
      <w:r w:rsidRPr="0061630F">
        <w:rPr>
          <w:rFonts w:ascii="Times New Roman" w:hAnsi="Times New Roman" w:cs="Times New Roman"/>
          <w:sz w:val="28"/>
          <w:szCs w:val="28"/>
          <w:lang w:val="kk-KZ"/>
        </w:rPr>
        <w:t xml:space="preserve"> В гостиницах без категорий обслужено </w:t>
      </w:r>
      <w:r w:rsidR="009E7750" w:rsidRPr="0061630F">
        <w:rPr>
          <w:rFonts w:ascii="Times New Roman" w:hAnsi="Times New Roman" w:cs="Times New Roman"/>
          <w:sz w:val="28"/>
          <w:szCs w:val="28"/>
          <w:lang w:val="kk-KZ"/>
        </w:rPr>
        <w:t>97,1 тыс.</w:t>
      </w:r>
      <w:r w:rsidRPr="0061630F">
        <w:rPr>
          <w:rFonts w:ascii="Times New Roman" w:hAnsi="Times New Roman" w:cs="Times New Roman"/>
          <w:sz w:val="28"/>
          <w:szCs w:val="28"/>
          <w:lang w:val="kk-KZ"/>
        </w:rPr>
        <w:t xml:space="preserve"> посетителей, что составляет </w:t>
      </w:r>
      <w:r w:rsidR="009E7750" w:rsidRPr="0061630F">
        <w:rPr>
          <w:rFonts w:ascii="Times New Roman" w:hAnsi="Times New Roman" w:cs="Times New Roman"/>
          <w:sz w:val="28"/>
          <w:szCs w:val="28"/>
          <w:lang w:val="kk-KZ"/>
        </w:rPr>
        <w:t>36</w:t>
      </w:r>
      <w:r w:rsidRPr="0061630F">
        <w:rPr>
          <w:rFonts w:ascii="Times New Roman" w:hAnsi="Times New Roman" w:cs="Times New Roman"/>
          <w:sz w:val="28"/>
          <w:szCs w:val="28"/>
          <w:lang w:val="kk-KZ"/>
        </w:rPr>
        <w:t>% всех обслуженных п</w:t>
      </w:r>
      <w:r w:rsidR="009E7750" w:rsidRPr="0061630F">
        <w:rPr>
          <w:rFonts w:ascii="Times New Roman" w:hAnsi="Times New Roman" w:cs="Times New Roman"/>
          <w:sz w:val="28"/>
          <w:szCs w:val="28"/>
          <w:lang w:val="kk-KZ"/>
        </w:rPr>
        <w:t xml:space="preserve">осетителей; в прочих местах – 149,9 </w:t>
      </w:r>
      <w:r w:rsidRPr="0061630F">
        <w:rPr>
          <w:rFonts w:ascii="Times New Roman" w:hAnsi="Times New Roman" w:cs="Times New Roman"/>
          <w:sz w:val="28"/>
          <w:szCs w:val="28"/>
          <w:lang w:val="kk-KZ"/>
        </w:rPr>
        <w:t>посетителей (</w:t>
      </w:r>
      <w:r w:rsidR="009E7750" w:rsidRPr="0061630F">
        <w:rPr>
          <w:rFonts w:ascii="Times New Roman" w:hAnsi="Times New Roman" w:cs="Times New Roman"/>
          <w:sz w:val="28"/>
          <w:szCs w:val="28"/>
          <w:lang w:val="kk-KZ"/>
        </w:rPr>
        <w:t>55,6</w:t>
      </w:r>
      <w:r w:rsidRPr="0061630F">
        <w:rPr>
          <w:rFonts w:ascii="Times New Roman" w:hAnsi="Times New Roman" w:cs="Times New Roman"/>
          <w:sz w:val="28"/>
          <w:szCs w:val="28"/>
          <w:lang w:val="kk-KZ"/>
        </w:rPr>
        <w:t xml:space="preserve">%) </w:t>
      </w:r>
      <w:r w:rsidRPr="0061630F">
        <w:rPr>
          <w:rFonts w:ascii="Times New Roman" w:hAnsi="Times New Roman" w:cs="Times New Roman"/>
          <w:sz w:val="28"/>
          <w:szCs w:val="28"/>
          <w:shd w:val="clear" w:color="auto" w:fill="FFFFFF"/>
        </w:rPr>
        <w:t>[</w:t>
      </w:r>
      <w:r w:rsidR="00656C9E" w:rsidRPr="0061630F">
        <w:rPr>
          <w:rStyle w:val="a7"/>
          <w:rFonts w:ascii="Times New Roman" w:hAnsi="Times New Roman" w:cs="Times New Roman"/>
          <w:color w:val="auto"/>
          <w:sz w:val="28"/>
          <w:szCs w:val="28"/>
          <w:u w:val="none"/>
          <w:shd w:val="clear" w:color="auto" w:fill="FFFFFF"/>
        </w:rPr>
        <w:t>3</w:t>
      </w:r>
      <w:r w:rsidRPr="0061630F">
        <w:rPr>
          <w:rFonts w:ascii="Times New Roman" w:hAnsi="Times New Roman" w:cs="Times New Roman"/>
          <w:sz w:val="28"/>
          <w:szCs w:val="28"/>
          <w:shd w:val="clear" w:color="auto" w:fill="FFFFFF"/>
        </w:rPr>
        <w:t>].</w:t>
      </w:r>
    </w:p>
    <w:p w:rsidR="00E4242C" w:rsidRPr="0061630F" w:rsidRDefault="00E4242C"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Как видно, анализ материально</w:t>
      </w:r>
      <w:r w:rsidR="00214EC9" w:rsidRPr="0061630F">
        <w:rPr>
          <w:rFonts w:ascii="Times New Roman" w:hAnsi="Times New Roman" w:cs="Times New Roman"/>
          <w:sz w:val="28"/>
          <w:szCs w:val="28"/>
        </w:rPr>
        <w:t xml:space="preserve">-технического потенциала региона показывает </w:t>
      </w:r>
      <w:r w:rsidR="00334371" w:rsidRPr="0061630F">
        <w:rPr>
          <w:rFonts w:ascii="Times New Roman" w:hAnsi="Times New Roman" w:cs="Times New Roman"/>
          <w:sz w:val="28"/>
          <w:szCs w:val="28"/>
        </w:rPr>
        <w:t>актуальность развития таких мест размещения туристов, как кемпинг, туристская база, туристские лагер</w:t>
      </w:r>
      <w:r w:rsidR="00FC3172" w:rsidRPr="0061630F">
        <w:rPr>
          <w:rFonts w:ascii="Times New Roman" w:hAnsi="Times New Roman" w:cs="Times New Roman"/>
          <w:sz w:val="28"/>
          <w:szCs w:val="28"/>
        </w:rPr>
        <w:t>и</w:t>
      </w:r>
      <w:r w:rsidR="00334371" w:rsidRPr="0061630F">
        <w:rPr>
          <w:rFonts w:ascii="Times New Roman" w:hAnsi="Times New Roman" w:cs="Times New Roman"/>
          <w:sz w:val="28"/>
          <w:szCs w:val="28"/>
        </w:rPr>
        <w:t>, мотели.</w:t>
      </w:r>
      <w:r w:rsidR="00A079A8" w:rsidRPr="0061630F">
        <w:rPr>
          <w:rFonts w:ascii="Times New Roman" w:hAnsi="Times New Roman" w:cs="Times New Roman"/>
          <w:sz w:val="28"/>
          <w:szCs w:val="28"/>
        </w:rPr>
        <w:t xml:space="preserve"> Однако, материальная база мест размещения в регионе характеризуется высокой степенью износа (более 34% по состоянию на 2022 год). </w:t>
      </w:r>
      <w:r w:rsidR="00C65281" w:rsidRPr="0061630F">
        <w:rPr>
          <w:rFonts w:ascii="Times New Roman" w:hAnsi="Times New Roman" w:cs="Times New Roman"/>
          <w:sz w:val="28"/>
          <w:szCs w:val="28"/>
        </w:rPr>
        <w:t>В регионе сохраняется актуальным вопрос развития инфраструктуры и расширения количества мест размещения,</w:t>
      </w:r>
      <w:r w:rsidR="00407B20" w:rsidRPr="0061630F">
        <w:rPr>
          <w:rFonts w:ascii="Times New Roman" w:hAnsi="Times New Roman" w:cs="Times New Roman"/>
          <w:sz w:val="28"/>
          <w:szCs w:val="28"/>
        </w:rPr>
        <w:t xml:space="preserve"> характерный</w:t>
      </w:r>
      <w:r w:rsidR="00C65281" w:rsidRPr="0061630F">
        <w:rPr>
          <w:rFonts w:ascii="Times New Roman" w:hAnsi="Times New Roman" w:cs="Times New Roman"/>
          <w:sz w:val="28"/>
          <w:szCs w:val="28"/>
        </w:rPr>
        <w:t xml:space="preserve"> в рамках развития материально-технического развития в масштабах страны. </w:t>
      </w:r>
    </w:p>
    <w:p w:rsidR="00407B20" w:rsidRPr="0061630F" w:rsidRDefault="00407B20"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Для развития материально-технического потенциала туристской отрасли региона важны инвестиции в основной капитал, доля которых в общем объеме инвестиций в регионе в 2022 году составили 13%. Для сравнения, </w:t>
      </w:r>
      <w:r w:rsidR="00E20AE9" w:rsidRPr="0061630F">
        <w:rPr>
          <w:rFonts w:ascii="Times New Roman" w:hAnsi="Times New Roman" w:cs="Times New Roman"/>
          <w:sz w:val="28"/>
          <w:szCs w:val="28"/>
        </w:rPr>
        <w:t xml:space="preserve">в таком </w:t>
      </w:r>
      <w:r w:rsidRPr="0061630F">
        <w:rPr>
          <w:rFonts w:ascii="Times New Roman" w:hAnsi="Times New Roman" w:cs="Times New Roman"/>
          <w:sz w:val="28"/>
          <w:szCs w:val="28"/>
        </w:rPr>
        <w:t>туристс</w:t>
      </w:r>
      <w:r w:rsidR="00E20AE9" w:rsidRPr="0061630F">
        <w:rPr>
          <w:rFonts w:ascii="Times New Roman" w:hAnsi="Times New Roman" w:cs="Times New Roman"/>
          <w:sz w:val="28"/>
          <w:szCs w:val="28"/>
        </w:rPr>
        <w:t>ком регионе</w:t>
      </w:r>
      <w:r w:rsidRPr="0061630F">
        <w:rPr>
          <w:rFonts w:ascii="Times New Roman" w:hAnsi="Times New Roman" w:cs="Times New Roman"/>
          <w:sz w:val="28"/>
          <w:szCs w:val="28"/>
        </w:rPr>
        <w:t xml:space="preserve"> страны, как Алматинская область</w:t>
      </w:r>
      <w:r w:rsidR="00E20AE9" w:rsidRPr="0061630F">
        <w:rPr>
          <w:rFonts w:ascii="Times New Roman" w:hAnsi="Times New Roman" w:cs="Times New Roman"/>
          <w:sz w:val="28"/>
          <w:szCs w:val="28"/>
        </w:rPr>
        <w:t>,</w:t>
      </w:r>
      <w:r w:rsidRPr="0061630F">
        <w:rPr>
          <w:rFonts w:ascii="Times New Roman" w:hAnsi="Times New Roman" w:cs="Times New Roman"/>
          <w:sz w:val="28"/>
          <w:szCs w:val="28"/>
        </w:rPr>
        <w:t xml:space="preserve"> доля инвестиций в туристскую отрасль в 2022 году составила 31%</w:t>
      </w:r>
      <w:r w:rsidR="00E20AE9" w:rsidRPr="0061630F">
        <w:rPr>
          <w:rFonts w:ascii="Times New Roman" w:hAnsi="Times New Roman" w:cs="Times New Roman"/>
          <w:sz w:val="28"/>
          <w:szCs w:val="28"/>
        </w:rPr>
        <w:t xml:space="preserve"> [</w:t>
      </w:r>
      <w:r w:rsidR="0081513D" w:rsidRPr="0061630F">
        <w:rPr>
          <w:rFonts w:ascii="Times New Roman" w:hAnsi="Times New Roman" w:cs="Times New Roman"/>
          <w:sz w:val="28"/>
          <w:szCs w:val="28"/>
        </w:rPr>
        <w:t>62</w:t>
      </w:r>
      <w:r w:rsidR="00E20AE9" w:rsidRPr="0061630F">
        <w:rPr>
          <w:rFonts w:ascii="Times New Roman" w:hAnsi="Times New Roman" w:cs="Times New Roman"/>
          <w:sz w:val="28"/>
          <w:szCs w:val="28"/>
        </w:rPr>
        <w:t>].</w:t>
      </w:r>
    </w:p>
    <w:p w:rsidR="00B72DFA" w:rsidRPr="0061630F" w:rsidRDefault="001804EC"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Анализ развития туристского кластера в </w:t>
      </w:r>
      <w:r w:rsidR="00DC23A6"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Pr="0061630F">
        <w:rPr>
          <w:rFonts w:ascii="Times New Roman" w:hAnsi="Times New Roman" w:cs="Times New Roman"/>
          <w:sz w:val="28"/>
          <w:szCs w:val="28"/>
        </w:rPr>
        <w:t xml:space="preserve"> </w:t>
      </w:r>
      <w:r w:rsidR="00824640" w:rsidRPr="0061630F">
        <w:rPr>
          <w:rFonts w:ascii="Times New Roman" w:hAnsi="Times New Roman" w:cs="Times New Roman"/>
          <w:sz w:val="28"/>
          <w:szCs w:val="28"/>
        </w:rPr>
        <w:t xml:space="preserve">требует определения причин, препятствующих развитию туристской сферы в регионе. Для этого изучены мнения </w:t>
      </w:r>
      <w:r w:rsidR="004A0618" w:rsidRPr="0061630F">
        <w:rPr>
          <w:rFonts w:ascii="Times New Roman" w:hAnsi="Times New Roman" w:cs="Times New Roman"/>
          <w:sz w:val="28"/>
          <w:szCs w:val="28"/>
        </w:rPr>
        <w:t xml:space="preserve">хозяйствующих субъектов, осуществляющих деятельность в сфере туризма и смежных отраслях, об эффективности взаимодействия органов власти и предпринимательских структур </w:t>
      </w:r>
      <w:r w:rsidR="00824640" w:rsidRPr="0061630F">
        <w:rPr>
          <w:rFonts w:ascii="Times New Roman" w:hAnsi="Times New Roman" w:cs="Times New Roman"/>
          <w:sz w:val="28"/>
          <w:szCs w:val="28"/>
        </w:rPr>
        <w:t xml:space="preserve">в туристкой сфере. </w:t>
      </w:r>
      <w:r w:rsidR="00B72DFA" w:rsidRPr="0061630F">
        <w:rPr>
          <w:rFonts w:ascii="Times New Roman" w:hAnsi="Times New Roman" w:cs="Times New Roman"/>
          <w:sz w:val="28"/>
          <w:szCs w:val="28"/>
        </w:rPr>
        <w:t xml:space="preserve">Методом </w:t>
      </w:r>
      <w:r w:rsidR="004A0618" w:rsidRPr="0061630F">
        <w:rPr>
          <w:rFonts w:ascii="Times New Roman" w:hAnsi="Times New Roman" w:cs="Times New Roman"/>
          <w:sz w:val="28"/>
          <w:szCs w:val="28"/>
        </w:rPr>
        <w:t>опрос</w:t>
      </w:r>
      <w:r w:rsidR="00B72DFA" w:rsidRPr="0061630F">
        <w:rPr>
          <w:rFonts w:ascii="Times New Roman" w:hAnsi="Times New Roman" w:cs="Times New Roman"/>
          <w:sz w:val="28"/>
          <w:szCs w:val="28"/>
        </w:rPr>
        <w:t>а выявлены</w:t>
      </w:r>
      <w:r w:rsidR="004A0618" w:rsidRPr="0061630F">
        <w:rPr>
          <w:rFonts w:ascii="Times New Roman" w:hAnsi="Times New Roman" w:cs="Times New Roman"/>
          <w:sz w:val="28"/>
          <w:szCs w:val="28"/>
        </w:rPr>
        <w:t xml:space="preserve"> причин</w:t>
      </w:r>
      <w:r w:rsidR="00B72DFA" w:rsidRPr="0061630F">
        <w:rPr>
          <w:rFonts w:ascii="Times New Roman" w:hAnsi="Times New Roman" w:cs="Times New Roman"/>
          <w:sz w:val="28"/>
          <w:szCs w:val="28"/>
        </w:rPr>
        <w:t>ы, препятствующие</w:t>
      </w:r>
      <w:r w:rsidR="00401F63" w:rsidRPr="0061630F">
        <w:rPr>
          <w:rFonts w:ascii="Times New Roman" w:hAnsi="Times New Roman" w:cs="Times New Roman"/>
          <w:sz w:val="28"/>
          <w:szCs w:val="28"/>
        </w:rPr>
        <w:t xml:space="preserve"> развитию туристского кластера</w:t>
      </w:r>
      <w:r w:rsidR="004A0618" w:rsidRPr="0061630F">
        <w:rPr>
          <w:rFonts w:ascii="Times New Roman" w:hAnsi="Times New Roman" w:cs="Times New Roman"/>
          <w:sz w:val="28"/>
          <w:szCs w:val="28"/>
        </w:rPr>
        <w:t xml:space="preserve"> в </w:t>
      </w:r>
      <w:r w:rsidR="00902B98" w:rsidRPr="0061630F">
        <w:rPr>
          <w:rFonts w:ascii="Times New Roman" w:hAnsi="Times New Roman" w:cs="Times New Roman"/>
          <w:sz w:val="28"/>
          <w:szCs w:val="28"/>
        </w:rPr>
        <w:t>Области Абай</w:t>
      </w:r>
      <w:r w:rsidR="004A0618" w:rsidRPr="0061630F">
        <w:rPr>
          <w:rFonts w:ascii="Times New Roman" w:hAnsi="Times New Roman" w:cs="Times New Roman"/>
          <w:sz w:val="28"/>
          <w:szCs w:val="28"/>
        </w:rPr>
        <w:t xml:space="preserve">. </w:t>
      </w:r>
    </w:p>
    <w:p w:rsidR="00C23D7B" w:rsidRPr="0061630F" w:rsidRDefault="004A0618"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Метод</w:t>
      </w:r>
      <w:r w:rsidR="00B72DFA" w:rsidRPr="0061630F">
        <w:rPr>
          <w:rFonts w:ascii="Times New Roman" w:hAnsi="Times New Roman" w:cs="Times New Roman"/>
          <w:sz w:val="28"/>
          <w:szCs w:val="28"/>
        </w:rPr>
        <w:t>ом</w:t>
      </w:r>
      <w:r w:rsidRPr="0061630F">
        <w:rPr>
          <w:rFonts w:ascii="Times New Roman" w:hAnsi="Times New Roman" w:cs="Times New Roman"/>
          <w:sz w:val="28"/>
          <w:szCs w:val="28"/>
        </w:rPr>
        <w:t xml:space="preserve"> проведения исследования </w:t>
      </w:r>
      <w:r w:rsidR="00B72DFA" w:rsidRPr="0061630F">
        <w:rPr>
          <w:rFonts w:ascii="Times New Roman" w:hAnsi="Times New Roman" w:cs="Times New Roman"/>
          <w:sz w:val="28"/>
          <w:szCs w:val="28"/>
        </w:rPr>
        <w:t>выступило</w:t>
      </w:r>
      <w:r w:rsidR="00401F63" w:rsidRPr="0061630F">
        <w:rPr>
          <w:rFonts w:ascii="Times New Roman" w:hAnsi="Times New Roman" w:cs="Times New Roman"/>
          <w:sz w:val="28"/>
          <w:szCs w:val="28"/>
        </w:rPr>
        <w:t xml:space="preserve"> анонимное анкетирование</w:t>
      </w:r>
      <w:r w:rsidRPr="0061630F">
        <w:rPr>
          <w:rFonts w:ascii="Times New Roman" w:hAnsi="Times New Roman" w:cs="Times New Roman"/>
          <w:sz w:val="28"/>
          <w:szCs w:val="28"/>
        </w:rPr>
        <w:t xml:space="preserve"> путем заполнения опросных листов в форме анкет уста</w:t>
      </w:r>
      <w:r w:rsidR="00B72DFA" w:rsidRPr="0061630F">
        <w:rPr>
          <w:rFonts w:ascii="Times New Roman" w:hAnsi="Times New Roman" w:cs="Times New Roman"/>
          <w:sz w:val="28"/>
          <w:szCs w:val="28"/>
        </w:rPr>
        <w:t>новленного образца (Приложение Б</w:t>
      </w:r>
      <w:r w:rsidR="00B17504" w:rsidRPr="0061630F">
        <w:rPr>
          <w:rFonts w:ascii="Times New Roman" w:hAnsi="Times New Roman" w:cs="Times New Roman"/>
          <w:sz w:val="28"/>
          <w:szCs w:val="28"/>
        </w:rPr>
        <w:t>). Анкета состоит из шести</w:t>
      </w:r>
      <w:r w:rsidRPr="0061630F">
        <w:rPr>
          <w:rFonts w:ascii="Times New Roman" w:hAnsi="Times New Roman" w:cs="Times New Roman"/>
          <w:sz w:val="28"/>
          <w:szCs w:val="28"/>
        </w:rPr>
        <w:t xml:space="preserve"> вопросов, которые отражают готовность хозяйствующих субъектов стать участником кластера, причины, препятств</w:t>
      </w:r>
      <w:r w:rsidR="00401F63" w:rsidRPr="0061630F">
        <w:rPr>
          <w:rFonts w:ascii="Times New Roman" w:hAnsi="Times New Roman" w:cs="Times New Roman"/>
          <w:sz w:val="28"/>
          <w:szCs w:val="28"/>
        </w:rPr>
        <w:t>ующие развитию бизнеса в турист</w:t>
      </w:r>
      <w:r w:rsidRPr="0061630F">
        <w:rPr>
          <w:rFonts w:ascii="Times New Roman" w:hAnsi="Times New Roman" w:cs="Times New Roman"/>
          <w:sz w:val="28"/>
          <w:szCs w:val="28"/>
        </w:rPr>
        <w:t xml:space="preserve">ской сфере и основные объекты инвестирования капитала. </w:t>
      </w:r>
    </w:p>
    <w:p w:rsidR="00B72DFA" w:rsidRPr="0061630F" w:rsidRDefault="004A0618"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Опрос проводился в туристских </w:t>
      </w:r>
      <w:r w:rsidR="00B72DFA" w:rsidRPr="0061630F">
        <w:rPr>
          <w:rFonts w:ascii="Times New Roman" w:hAnsi="Times New Roman" w:cs="Times New Roman"/>
          <w:sz w:val="28"/>
          <w:szCs w:val="28"/>
        </w:rPr>
        <w:t>фирмах региона</w:t>
      </w:r>
      <w:r w:rsidRPr="0061630F">
        <w:rPr>
          <w:rFonts w:ascii="Times New Roman" w:hAnsi="Times New Roman" w:cs="Times New Roman"/>
          <w:sz w:val="28"/>
          <w:szCs w:val="28"/>
        </w:rPr>
        <w:t>, финансово</w:t>
      </w:r>
      <w:r w:rsidR="00B72DFA" w:rsidRPr="0061630F">
        <w:rPr>
          <w:rFonts w:ascii="Times New Roman" w:hAnsi="Times New Roman" w:cs="Times New Roman"/>
          <w:sz w:val="28"/>
          <w:szCs w:val="28"/>
        </w:rPr>
        <w:t>-</w:t>
      </w:r>
      <w:r w:rsidRPr="0061630F">
        <w:rPr>
          <w:rFonts w:ascii="Times New Roman" w:hAnsi="Times New Roman" w:cs="Times New Roman"/>
          <w:sz w:val="28"/>
          <w:szCs w:val="28"/>
        </w:rPr>
        <w:t xml:space="preserve">кредитных организациях, образовательных учреждениях, гостиницах и аналогичных средствах размещения, предприятиях общественного питания, бытового обслуживания, розничной торговли и культурно - досугового назначения. </w:t>
      </w:r>
    </w:p>
    <w:p w:rsidR="00DC35F6" w:rsidRPr="0061630F" w:rsidRDefault="004A0618"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Всего в опросе приняли участие </w:t>
      </w:r>
      <w:r w:rsidR="00B72DFA" w:rsidRPr="0061630F">
        <w:rPr>
          <w:rFonts w:ascii="Times New Roman" w:hAnsi="Times New Roman" w:cs="Times New Roman"/>
          <w:sz w:val="28"/>
          <w:szCs w:val="28"/>
        </w:rPr>
        <w:t>18</w:t>
      </w:r>
      <w:r w:rsidRPr="0061630F">
        <w:rPr>
          <w:rFonts w:ascii="Times New Roman" w:hAnsi="Times New Roman" w:cs="Times New Roman"/>
          <w:sz w:val="28"/>
          <w:szCs w:val="28"/>
        </w:rPr>
        <w:t xml:space="preserve"> хозяйствующих субъектов,</w:t>
      </w:r>
      <w:r w:rsidR="00B72DFA" w:rsidRPr="0061630F">
        <w:rPr>
          <w:rFonts w:ascii="Times New Roman" w:hAnsi="Times New Roman" w:cs="Times New Roman"/>
          <w:sz w:val="28"/>
          <w:szCs w:val="28"/>
        </w:rPr>
        <w:t xml:space="preserve"> осуществляющих деятельность в </w:t>
      </w:r>
      <w:r w:rsidR="00DC23A6"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00B72DFA" w:rsidRPr="0061630F">
        <w:rPr>
          <w:rFonts w:ascii="Times New Roman" w:hAnsi="Times New Roman" w:cs="Times New Roman"/>
          <w:sz w:val="28"/>
          <w:szCs w:val="28"/>
        </w:rPr>
        <w:t>.</w:t>
      </w:r>
      <w:r w:rsidR="008146A0" w:rsidRPr="0061630F">
        <w:rPr>
          <w:rFonts w:ascii="Times New Roman" w:hAnsi="Times New Roman" w:cs="Times New Roman"/>
          <w:sz w:val="28"/>
          <w:szCs w:val="28"/>
        </w:rPr>
        <w:t xml:space="preserve"> </w:t>
      </w:r>
    </w:p>
    <w:p w:rsidR="008146A0" w:rsidRPr="0061630F" w:rsidRDefault="008146A0"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При этом, 23,7% охваченных респондентов работают в сфере торговли;  18,5% - в образовании; 17,8% – в сфере туризма; 15,6% - в гостиничном бизнесе; 13,8% - в сфере транспорта и логистике; 10,6% - в государственной службе.</w:t>
      </w:r>
    </w:p>
    <w:p w:rsidR="00D9223C" w:rsidRPr="0061630F" w:rsidRDefault="00BC65EB"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68,4% респондентов являются работниками малой формы предприятий; 31,6%</w:t>
      </w:r>
      <w:r w:rsidR="00D9223C" w:rsidRPr="0061630F">
        <w:rPr>
          <w:rFonts w:ascii="Times New Roman" w:hAnsi="Times New Roman" w:cs="Times New Roman"/>
          <w:sz w:val="28"/>
          <w:szCs w:val="28"/>
        </w:rPr>
        <w:t xml:space="preserve"> - средних предприятий/организаций.</w:t>
      </w:r>
    </w:p>
    <w:p w:rsidR="00C23D7B" w:rsidRPr="0061630F" w:rsidRDefault="00C23D7B"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Результаты опроса </w:t>
      </w:r>
      <w:r w:rsidR="00C373A1" w:rsidRPr="0061630F">
        <w:rPr>
          <w:rFonts w:ascii="Times New Roman" w:hAnsi="Times New Roman" w:cs="Times New Roman"/>
          <w:sz w:val="28"/>
          <w:szCs w:val="28"/>
        </w:rPr>
        <w:t>показали следующее</w:t>
      </w:r>
      <w:r w:rsidR="00401F63" w:rsidRPr="0061630F">
        <w:rPr>
          <w:rFonts w:ascii="Times New Roman" w:hAnsi="Times New Roman" w:cs="Times New Roman"/>
          <w:sz w:val="28"/>
          <w:szCs w:val="28"/>
        </w:rPr>
        <w:t xml:space="preserve"> (рисунок </w:t>
      </w:r>
      <w:r w:rsidR="00BD6E28" w:rsidRPr="0061630F">
        <w:rPr>
          <w:rFonts w:ascii="Times New Roman" w:hAnsi="Times New Roman" w:cs="Times New Roman"/>
          <w:sz w:val="28"/>
          <w:szCs w:val="28"/>
        </w:rPr>
        <w:t>1</w:t>
      </w:r>
      <w:r w:rsidR="00D61BA7" w:rsidRPr="0061630F">
        <w:rPr>
          <w:rFonts w:ascii="Times New Roman" w:hAnsi="Times New Roman" w:cs="Times New Roman"/>
          <w:sz w:val="28"/>
          <w:szCs w:val="28"/>
        </w:rPr>
        <w:t>5</w:t>
      </w:r>
      <w:r w:rsidR="00401F63" w:rsidRPr="0061630F">
        <w:rPr>
          <w:rFonts w:ascii="Times New Roman" w:hAnsi="Times New Roman" w:cs="Times New Roman"/>
          <w:sz w:val="28"/>
          <w:szCs w:val="28"/>
        </w:rPr>
        <w:t>)</w:t>
      </w:r>
      <w:r w:rsidR="00576465" w:rsidRPr="0061630F">
        <w:rPr>
          <w:rFonts w:ascii="Times New Roman" w:hAnsi="Times New Roman" w:cs="Times New Roman"/>
          <w:sz w:val="28"/>
          <w:szCs w:val="28"/>
        </w:rPr>
        <w:t>.</w:t>
      </w:r>
    </w:p>
    <w:p w:rsidR="0080463A" w:rsidRPr="0061630F" w:rsidRDefault="0080463A" w:rsidP="0080463A">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По результатам проведенного опроса, наибольший удельный вес, среди факторов, сдерживающих развитие туристского кластера в регионе, составляет слабое развитие транспортной инфраструктуры – 20%; высокая стоимость авиаперелётов на внутренних рейсах – 15%; неразвитость внутреннего и въездного туризма – 14%; низкое качество гостиничных услуг – 12%; недостаток финансовых ресурсов – 11%; низкая цифровизация туристской сферы – 10%; недостаток квалифицированных кадров и низкое качество государственного управления в сфере туризма – по 9%. </w:t>
      </w:r>
    </w:p>
    <w:p w:rsidR="00576465" w:rsidRPr="0061630F" w:rsidRDefault="00576465" w:rsidP="00316E3F">
      <w:pPr>
        <w:spacing w:after="0" w:line="240" w:lineRule="auto"/>
        <w:ind w:firstLine="709"/>
        <w:jc w:val="both"/>
        <w:rPr>
          <w:rFonts w:ascii="Times New Roman" w:hAnsi="Times New Roman" w:cs="Times New Roman"/>
          <w:sz w:val="28"/>
          <w:szCs w:val="28"/>
        </w:rPr>
      </w:pPr>
    </w:p>
    <w:p w:rsidR="00576465" w:rsidRPr="0061630F" w:rsidRDefault="009F2699" w:rsidP="00316E3F">
      <w:pPr>
        <w:spacing w:after="0" w:line="240" w:lineRule="auto"/>
        <w:ind w:firstLine="709"/>
        <w:jc w:val="both"/>
        <w:rPr>
          <w:rFonts w:ascii="Times New Roman" w:hAnsi="Times New Roman" w:cs="Times New Roman"/>
          <w:sz w:val="28"/>
          <w:szCs w:val="28"/>
        </w:rPr>
      </w:pPr>
      <w:r w:rsidRPr="0061630F">
        <w:rPr>
          <w:noProof/>
          <w:lang w:eastAsia="ru-RU"/>
        </w:rPr>
        <w:drawing>
          <wp:inline distT="0" distB="0" distL="0" distR="0" wp14:anchorId="2335EA90" wp14:editId="667453C0">
            <wp:extent cx="5272644" cy="2743200"/>
            <wp:effectExtent l="0" t="0" r="4445" b="0"/>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1261D" w:rsidRPr="00A1261D" w:rsidRDefault="00A1261D" w:rsidP="00A1261D">
      <w:pPr>
        <w:spacing w:after="0" w:line="240" w:lineRule="auto"/>
        <w:jc w:val="center"/>
        <w:rPr>
          <w:rFonts w:ascii="Times New Roman" w:hAnsi="Times New Roman" w:cs="Times New Roman"/>
          <w:sz w:val="16"/>
          <w:szCs w:val="16"/>
        </w:rPr>
      </w:pPr>
    </w:p>
    <w:p w:rsidR="00576465" w:rsidRPr="0061630F" w:rsidRDefault="00576465" w:rsidP="00A1261D">
      <w:pPr>
        <w:spacing w:after="0" w:line="240" w:lineRule="auto"/>
        <w:jc w:val="center"/>
        <w:rPr>
          <w:rFonts w:ascii="Times New Roman" w:hAnsi="Times New Roman" w:cs="Times New Roman"/>
          <w:sz w:val="28"/>
          <w:szCs w:val="28"/>
        </w:rPr>
      </w:pPr>
      <w:r w:rsidRPr="0061630F">
        <w:rPr>
          <w:rFonts w:ascii="Times New Roman" w:hAnsi="Times New Roman" w:cs="Times New Roman"/>
          <w:sz w:val="28"/>
          <w:szCs w:val="28"/>
        </w:rPr>
        <w:t xml:space="preserve">Рисунок </w:t>
      </w:r>
      <w:r w:rsidR="00BD6E28" w:rsidRPr="0061630F">
        <w:rPr>
          <w:rFonts w:ascii="Times New Roman" w:hAnsi="Times New Roman" w:cs="Times New Roman"/>
          <w:sz w:val="28"/>
          <w:szCs w:val="28"/>
        </w:rPr>
        <w:t>1</w:t>
      </w:r>
      <w:r w:rsidR="00D61BA7" w:rsidRPr="0061630F">
        <w:rPr>
          <w:rFonts w:ascii="Times New Roman" w:hAnsi="Times New Roman" w:cs="Times New Roman"/>
          <w:sz w:val="28"/>
          <w:szCs w:val="28"/>
        </w:rPr>
        <w:t>5</w:t>
      </w:r>
      <w:r w:rsidR="00DC23A6"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 Факторы, сдерживающие развитие туристского кластера в </w:t>
      </w:r>
      <w:r w:rsidR="00041F24"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Pr="0061630F">
        <w:rPr>
          <w:rFonts w:ascii="Times New Roman" w:hAnsi="Times New Roman" w:cs="Times New Roman"/>
          <w:sz w:val="28"/>
          <w:szCs w:val="28"/>
        </w:rPr>
        <w:t>, %</w:t>
      </w:r>
    </w:p>
    <w:p w:rsidR="00A1261D" w:rsidRPr="00A1261D" w:rsidRDefault="00A1261D" w:rsidP="00316E3F">
      <w:pPr>
        <w:spacing w:after="0" w:line="240" w:lineRule="auto"/>
        <w:ind w:firstLine="709"/>
        <w:jc w:val="both"/>
        <w:rPr>
          <w:rFonts w:ascii="Times New Roman" w:hAnsi="Times New Roman" w:cs="Times New Roman"/>
          <w:sz w:val="16"/>
          <w:szCs w:val="16"/>
        </w:rPr>
      </w:pPr>
    </w:p>
    <w:p w:rsidR="004A0618" w:rsidRPr="0061630F" w:rsidRDefault="00D27AF2" w:rsidP="00316E3F">
      <w:pPr>
        <w:spacing w:after="0" w:line="240" w:lineRule="auto"/>
        <w:ind w:firstLine="709"/>
        <w:jc w:val="both"/>
        <w:rPr>
          <w:rFonts w:ascii="Times New Roman" w:hAnsi="Times New Roman" w:cs="Times New Roman"/>
          <w:sz w:val="24"/>
          <w:szCs w:val="24"/>
        </w:rPr>
      </w:pPr>
      <w:r w:rsidRPr="0061630F">
        <w:rPr>
          <w:rFonts w:ascii="Times New Roman" w:hAnsi="Times New Roman" w:cs="Times New Roman"/>
          <w:sz w:val="24"/>
          <w:szCs w:val="24"/>
        </w:rPr>
        <w:t>Примечание – Составлен и рассчитан авторо</w:t>
      </w:r>
      <w:r w:rsidR="00A1261D">
        <w:rPr>
          <w:rFonts w:ascii="Times New Roman" w:hAnsi="Times New Roman" w:cs="Times New Roman"/>
          <w:sz w:val="24"/>
          <w:szCs w:val="24"/>
        </w:rPr>
        <w:t>м на основе результатов опроса</w:t>
      </w:r>
    </w:p>
    <w:p w:rsidR="008F3F33" w:rsidRPr="00A1261D" w:rsidRDefault="008F3F33" w:rsidP="00A1261D">
      <w:pPr>
        <w:spacing w:after="0" w:line="240" w:lineRule="auto"/>
        <w:ind w:firstLine="709"/>
        <w:jc w:val="both"/>
        <w:rPr>
          <w:rFonts w:ascii="Times New Roman" w:hAnsi="Times New Roman" w:cs="Times New Roman"/>
          <w:sz w:val="28"/>
          <w:szCs w:val="28"/>
        </w:rPr>
      </w:pPr>
    </w:p>
    <w:p w:rsidR="009F2699" w:rsidRPr="0061630F" w:rsidRDefault="009F2699" w:rsidP="00A1261D">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Слабое развитие транспортной инфраструктуры обусловлено недостаточным развитием инфраструктуры на местах туристского притяжения, ограниченным количеством мест размещения. Кроме того, наблюдается недостаточная обеспеченность санитарных узлов в туристских объектах, в том числе придорожных точках общественного питания.</w:t>
      </w:r>
    </w:p>
    <w:p w:rsidR="009A4884" w:rsidRPr="0061630F" w:rsidRDefault="00F0190E" w:rsidP="00A1261D">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 основным причинам в</w:t>
      </w:r>
      <w:r w:rsidR="000A3EEF" w:rsidRPr="0061630F">
        <w:rPr>
          <w:rFonts w:ascii="Times New Roman" w:hAnsi="Times New Roman" w:cs="Times New Roman"/>
          <w:sz w:val="28"/>
          <w:szCs w:val="28"/>
        </w:rPr>
        <w:t>ысок</w:t>
      </w:r>
      <w:r w:rsidRPr="0061630F">
        <w:rPr>
          <w:rFonts w:ascii="Times New Roman" w:hAnsi="Times New Roman" w:cs="Times New Roman"/>
          <w:sz w:val="28"/>
          <w:szCs w:val="28"/>
        </w:rPr>
        <w:t>ой</w:t>
      </w:r>
      <w:r w:rsidR="000A3EEF" w:rsidRPr="0061630F">
        <w:rPr>
          <w:rFonts w:ascii="Times New Roman" w:hAnsi="Times New Roman" w:cs="Times New Roman"/>
          <w:sz w:val="28"/>
          <w:szCs w:val="28"/>
        </w:rPr>
        <w:t xml:space="preserve"> стоимост</w:t>
      </w:r>
      <w:r w:rsidRPr="0061630F">
        <w:rPr>
          <w:rFonts w:ascii="Times New Roman" w:hAnsi="Times New Roman" w:cs="Times New Roman"/>
          <w:sz w:val="28"/>
          <w:szCs w:val="28"/>
        </w:rPr>
        <w:t>и</w:t>
      </w:r>
      <w:r w:rsidR="000A3EEF" w:rsidRPr="0061630F">
        <w:rPr>
          <w:rFonts w:ascii="Times New Roman" w:hAnsi="Times New Roman" w:cs="Times New Roman"/>
          <w:sz w:val="28"/>
          <w:szCs w:val="28"/>
        </w:rPr>
        <w:t xml:space="preserve"> авиаперелетов на внутренни</w:t>
      </w:r>
      <w:r w:rsidRPr="0061630F">
        <w:rPr>
          <w:rFonts w:ascii="Times New Roman" w:hAnsi="Times New Roman" w:cs="Times New Roman"/>
          <w:sz w:val="28"/>
          <w:szCs w:val="28"/>
        </w:rPr>
        <w:t>е рейсы</w:t>
      </w:r>
      <w:r w:rsidR="000A3EEF" w:rsidRPr="0061630F">
        <w:rPr>
          <w:rFonts w:ascii="Times New Roman" w:hAnsi="Times New Roman" w:cs="Times New Roman"/>
          <w:sz w:val="28"/>
          <w:szCs w:val="28"/>
        </w:rPr>
        <w:t xml:space="preserve"> </w:t>
      </w:r>
      <w:r w:rsidRPr="0061630F">
        <w:rPr>
          <w:rFonts w:ascii="Times New Roman" w:hAnsi="Times New Roman" w:cs="Times New Roman"/>
          <w:sz w:val="28"/>
          <w:szCs w:val="28"/>
        </w:rPr>
        <w:t>относятся</w:t>
      </w:r>
      <w:r w:rsidR="000A3EEF"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монопольное положение авиаперевозчиков и отсутствие конкуренции. </w:t>
      </w:r>
      <w:r w:rsidR="00EE537B" w:rsidRPr="0061630F">
        <w:rPr>
          <w:rFonts w:ascii="Times New Roman" w:hAnsi="Times New Roman" w:cs="Times New Roman"/>
          <w:sz w:val="28"/>
          <w:szCs w:val="28"/>
        </w:rPr>
        <w:t>Кроме тог</w:t>
      </w:r>
      <w:r w:rsidR="009A4884" w:rsidRPr="0061630F">
        <w:rPr>
          <w:rFonts w:ascii="Times New Roman" w:hAnsi="Times New Roman" w:cs="Times New Roman"/>
          <w:sz w:val="28"/>
          <w:szCs w:val="28"/>
        </w:rPr>
        <w:t>о</w:t>
      </w:r>
      <w:r w:rsidR="00EE537B" w:rsidRPr="0061630F">
        <w:rPr>
          <w:rFonts w:ascii="Times New Roman" w:hAnsi="Times New Roman" w:cs="Times New Roman"/>
          <w:sz w:val="28"/>
          <w:szCs w:val="28"/>
        </w:rPr>
        <w:t xml:space="preserve">, </w:t>
      </w:r>
      <w:r w:rsidR="009A4884" w:rsidRPr="0061630F">
        <w:rPr>
          <w:rFonts w:ascii="Times New Roman" w:hAnsi="Times New Roman" w:cs="Times New Roman"/>
          <w:sz w:val="28"/>
          <w:szCs w:val="28"/>
        </w:rPr>
        <w:t>состояние внутренних автодорог также является предпосылкой высокой стоимости авиабилетов, когда посетители предпочитают более комфортную перевозку авиалиниями, стимулируя таким образом роста спроса на них и давая возможность держать стоимость билетов на высоком уровне.</w:t>
      </w:r>
    </w:p>
    <w:p w:rsidR="009F2699" w:rsidRPr="0061630F" w:rsidRDefault="009F2699" w:rsidP="00A1261D">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Неразвитость внутреннего и въездного туризма охватывает ряд таких аспектов, как дороговизна оказываемых туристских услуг на внутреннем рынке при недостаточном уровне их качества, в результате которых для потребителей предпочтительнее становится выездной туризм, привлекательный высоким уровнем сервиса и обслуживания.</w:t>
      </w:r>
    </w:p>
    <w:p w:rsidR="009F2699" w:rsidRPr="0061630F" w:rsidRDefault="009F2699" w:rsidP="009F2699">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Низкое качество гостиничных услуг отчасти определяет недостаток квалифицированных кадров, который обусловлен относительной дешевизной рабочей силы, что во многом влияет на профессионализм и качество оказываемых услуг. В сфере гостиничного и ресторанного бизнеса достаточно низкий уровень оплаты труда приводит к снижению привлекательности сферы гостеприимства для квалифицированных кадров, не способствует удержанию уже работающих кадров в данной сфере и дальнейшему повышению их профессионального уровня, а также созданию комфортных условий для туристов, посещающих регион.  </w:t>
      </w:r>
    </w:p>
    <w:p w:rsidR="009F2699" w:rsidRPr="0061630F" w:rsidRDefault="009F2699" w:rsidP="009F2699">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Нехватка финансовых ресурсов у субъектов турбизнеса обусловлена высоким процентом коммерческого кредита и сложным механизмом его получения, а также отсутствием у предпринимателей навыков бизнес-планирования.</w:t>
      </w:r>
    </w:p>
    <w:p w:rsidR="004625C6" w:rsidRPr="0061630F" w:rsidRDefault="004625C6"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w:t>
      </w:r>
      <w:r w:rsidR="00CC069B" w:rsidRPr="0061630F">
        <w:rPr>
          <w:rFonts w:ascii="Times New Roman" w:hAnsi="Times New Roman" w:cs="Times New Roman"/>
          <w:sz w:val="28"/>
          <w:szCs w:val="28"/>
        </w:rPr>
        <w:t xml:space="preserve">изкая цифровизация туристской сферы </w:t>
      </w:r>
      <w:r w:rsidR="00792BC2" w:rsidRPr="0061630F">
        <w:rPr>
          <w:rFonts w:ascii="Times New Roman" w:hAnsi="Times New Roman" w:cs="Times New Roman"/>
          <w:sz w:val="28"/>
          <w:szCs w:val="28"/>
        </w:rPr>
        <w:t>обусловлена недостаточным уровнем коллаборации между турбизнесом</w:t>
      </w:r>
      <w:r w:rsidR="00195D4E" w:rsidRPr="0061630F">
        <w:rPr>
          <w:rFonts w:ascii="Times New Roman" w:hAnsi="Times New Roman" w:cs="Times New Roman"/>
          <w:sz w:val="28"/>
          <w:szCs w:val="28"/>
        </w:rPr>
        <w:t xml:space="preserve">, </w:t>
      </w:r>
      <w:r w:rsidR="00C163BE" w:rsidRPr="0061630F">
        <w:rPr>
          <w:rFonts w:ascii="Times New Roman" w:hAnsi="Times New Roman" w:cs="Times New Roman"/>
          <w:sz w:val="28"/>
          <w:szCs w:val="28"/>
        </w:rPr>
        <w:t xml:space="preserve">населением </w:t>
      </w:r>
      <w:r w:rsidR="00195D4E" w:rsidRPr="0061630F">
        <w:rPr>
          <w:rFonts w:ascii="Times New Roman" w:hAnsi="Times New Roman" w:cs="Times New Roman"/>
          <w:sz w:val="28"/>
          <w:szCs w:val="28"/>
        </w:rPr>
        <w:t xml:space="preserve">и туркомпаниями, </w:t>
      </w:r>
      <w:r w:rsidR="00792BC2" w:rsidRPr="0061630F">
        <w:rPr>
          <w:rFonts w:ascii="Times New Roman" w:hAnsi="Times New Roman" w:cs="Times New Roman"/>
          <w:sz w:val="28"/>
          <w:szCs w:val="28"/>
        </w:rPr>
        <w:t xml:space="preserve">  </w:t>
      </w:r>
      <w:r w:rsidR="00195D4E" w:rsidRPr="0061630F">
        <w:rPr>
          <w:rFonts w:ascii="Times New Roman" w:hAnsi="Times New Roman" w:cs="Times New Roman"/>
          <w:sz w:val="28"/>
          <w:szCs w:val="28"/>
        </w:rPr>
        <w:t xml:space="preserve">низким </w:t>
      </w:r>
      <w:r w:rsidR="00792BC2" w:rsidRPr="0061630F">
        <w:rPr>
          <w:rFonts w:ascii="Times New Roman" w:hAnsi="Times New Roman" w:cs="Times New Roman"/>
          <w:sz w:val="28"/>
          <w:szCs w:val="28"/>
        </w:rPr>
        <w:t>информ</w:t>
      </w:r>
      <w:r w:rsidR="00195D4E" w:rsidRPr="0061630F">
        <w:rPr>
          <w:rFonts w:ascii="Times New Roman" w:hAnsi="Times New Roman" w:cs="Times New Roman"/>
          <w:sz w:val="28"/>
          <w:szCs w:val="28"/>
        </w:rPr>
        <w:t>а</w:t>
      </w:r>
      <w:r w:rsidR="00792BC2" w:rsidRPr="0061630F">
        <w:rPr>
          <w:rFonts w:ascii="Times New Roman" w:hAnsi="Times New Roman" w:cs="Times New Roman"/>
          <w:sz w:val="28"/>
          <w:szCs w:val="28"/>
        </w:rPr>
        <w:t>ционным сопровождением</w:t>
      </w:r>
      <w:r w:rsidR="00195D4E" w:rsidRPr="0061630F">
        <w:rPr>
          <w:rFonts w:ascii="Times New Roman" w:hAnsi="Times New Roman" w:cs="Times New Roman"/>
          <w:sz w:val="28"/>
          <w:szCs w:val="28"/>
        </w:rPr>
        <w:t xml:space="preserve"> субъектов турбизнеса.</w:t>
      </w:r>
    </w:p>
    <w:p w:rsidR="00195D4E" w:rsidRPr="0061630F" w:rsidRDefault="00195D4E" w:rsidP="00316E3F">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w:t>
      </w:r>
      <w:r w:rsidR="00CC069B" w:rsidRPr="0061630F">
        <w:rPr>
          <w:rFonts w:ascii="Times New Roman" w:hAnsi="Times New Roman" w:cs="Times New Roman"/>
          <w:sz w:val="28"/>
          <w:szCs w:val="28"/>
        </w:rPr>
        <w:t>едостаток квалифицированных кадров</w:t>
      </w:r>
      <w:r w:rsidRPr="0061630F">
        <w:rPr>
          <w:rFonts w:ascii="Times New Roman" w:hAnsi="Times New Roman" w:cs="Times New Roman"/>
          <w:sz w:val="28"/>
          <w:szCs w:val="28"/>
        </w:rPr>
        <w:t xml:space="preserve"> </w:t>
      </w:r>
      <w:r w:rsidR="00965488" w:rsidRPr="0061630F">
        <w:rPr>
          <w:rFonts w:ascii="Times New Roman" w:hAnsi="Times New Roman" w:cs="Times New Roman"/>
          <w:sz w:val="28"/>
          <w:szCs w:val="28"/>
        </w:rPr>
        <w:t xml:space="preserve">в регионе обусловлен отсутствием системы подготовки кадров для отрасли туризма, </w:t>
      </w:r>
      <w:r w:rsidRPr="0061630F">
        <w:rPr>
          <w:rFonts w:ascii="Times New Roman" w:hAnsi="Times New Roman" w:cs="Times New Roman"/>
          <w:sz w:val="28"/>
          <w:szCs w:val="28"/>
        </w:rPr>
        <w:t xml:space="preserve">что, как следствие, приводит к низкому уровню сервиса при высоких ценах на туруслуги. </w:t>
      </w:r>
    </w:p>
    <w:p w:rsidR="00E43EB5" w:rsidRPr="0061630F" w:rsidRDefault="00965488" w:rsidP="00316E3F">
      <w:pPr>
        <w:spacing w:after="0" w:line="240" w:lineRule="auto"/>
        <w:ind w:firstLine="709"/>
        <w:jc w:val="both"/>
      </w:pPr>
      <w:r w:rsidRPr="0061630F">
        <w:rPr>
          <w:rFonts w:ascii="Times New Roman" w:hAnsi="Times New Roman" w:cs="Times New Roman"/>
          <w:sz w:val="28"/>
          <w:szCs w:val="28"/>
        </w:rPr>
        <w:t>Н</w:t>
      </w:r>
      <w:r w:rsidR="00CC069B" w:rsidRPr="0061630F">
        <w:rPr>
          <w:rFonts w:ascii="Times New Roman" w:hAnsi="Times New Roman" w:cs="Times New Roman"/>
          <w:sz w:val="28"/>
          <w:szCs w:val="28"/>
        </w:rPr>
        <w:t>изкое качество государственн</w:t>
      </w:r>
      <w:r w:rsidR="00A525E9" w:rsidRPr="0061630F">
        <w:rPr>
          <w:rFonts w:ascii="Times New Roman" w:hAnsi="Times New Roman" w:cs="Times New Roman"/>
          <w:sz w:val="28"/>
          <w:szCs w:val="28"/>
        </w:rPr>
        <w:t>ого управления в сфере туризма обусловлено недостаточным взаимодействием и взаимозависимостью организ</w:t>
      </w:r>
      <w:r w:rsidR="0084246C" w:rsidRPr="0061630F">
        <w:rPr>
          <w:rFonts w:ascii="Times New Roman" w:hAnsi="Times New Roman" w:cs="Times New Roman"/>
          <w:sz w:val="28"/>
          <w:szCs w:val="28"/>
        </w:rPr>
        <w:t>аций управления в туриндустрии для достижения целей управления, направленными на удовлетворение потребителей туристской продукции качеством, свойством и конкурентным преимуществом услуг, соответствующих их требованиям.</w:t>
      </w:r>
    </w:p>
    <w:p w:rsidR="00FA3CC0" w:rsidRPr="0061630F" w:rsidRDefault="00FA3CC0" w:rsidP="005B7272">
      <w:pPr>
        <w:pStyle w:val="Default"/>
        <w:ind w:firstLine="709"/>
        <w:jc w:val="both"/>
        <w:rPr>
          <w:color w:val="auto"/>
          <w:sz w:val="28"/>
          <w:szCs w:val="28"/>
        </w:rPr>
      </w:pPr>
      <w:r w:rsidRPr="0061630F">
        <w:rPr>
          <w:color w:val="auto"/>
          <w:sz w:val="28"/>
          <w:szCs w:val="28"/>
        </w:rPr>
        <w:t xml:space="preserve">По мнению участников опроса 48,2% готовы стать участниками туристского кластера, 12,2% отказались от участия в кластерной форме развития экономики без объяснения причин, а 39,6% респондентов отказались из-за отсутствия информации о преимуществах и недостатках данной формы интеграции бизнеса. Из вышеизложенного следует, что хозяйствующие субъекты, осуществляющие деятельность в сфере туризма или смежных отраслях, в своем большинстве готовы стать участниками туристского кластера в регионе. При этом одной из причин, сдерживающих формирование кластера в </w:t>
      </w:r>
      <w:r w:rsidR="00DC23A6" w:rsidRPr="0061630F">
        <w:rPr>
          <w:color w:val="auto"/>
          <w:sz w:val="28"/>
          <w:szCs w:val="28"/>
        </w:rPr>
        <w:t>о</w:t>
      </w:r>
      <w:r w:rsidR="00902B98" w:rsidRPr="0061630F">
        <w:rPr>
          <w:color w:val="auto"/>
          <w:sz w:val="28"/>
          <w:szCs w:val="28"/>
        </w:rPr>
        <w:t>бласти Абай</w:t>
      </w:r>
      <w:r w:rsidRPr="0061630F">
        <w:rPr>
          <w:color w:val="auto"/>
          <w:sz w:val="28"/>
          <w:szCs w:val="28"/>
        </w:rPr>
        <w:t>, является недостаточный уровень взаимодействия органов власти и бизнеса.</w:t>
      </w:r>
    </w:p>
    <w:p w:rsidR="006E59B3" w:rsidRPr="0061630F" w:rsidRDefault="006E59B3" w:rsidP="005B7272">
      <w:pPr>
        <w:pStyle w:val="Default"/>
        <w:ind w:firstLine="709"/>
        <w:jc w:val="both"/>
        <w:rPr>
          <w:color w:val="auto"/>
          <w:sz w:val="28"/>
          <w:szCs w:val="28"/>
        </w:rPr>
      </w:pPr>
      <w:r w:rsidRPr="0061630F">
        <w:rPr>
          <w:color w:val="auto"/>
          <w:sz w:val="28"/>
          <w:szCs w:val="28"/>
        </w:rPr>
        <w:t>По результатам анкетирования, 36,</w:t>
      </w:r>
      <w:r w:rsidR="00A35B4B" w:rsidRPr="0061630F">
        <w:rPr>
          <w:color w:val="auto"/>
          <w:sz w:val="28"/>
          <w:szCs w:val="28"/>
        </w:rPr>
        <w:t>5</w:t>
      </w:r>
      <w:r w:rsidRPr="0061630F">
        <w:rPr>
          <w:color w:val="auto"/>
          <w:sz w:val="28"/>
          <w:szCs w:val="28"/>
        </w:rPr>
        <w:t xml:space="preserve">% респондентов для развития туристского кластера </w:t>
      </w:r>
      <w:r w:rsidR="00A35B4B" w:rsidRPr="0061630F">
        <w:rPr>
          <w:color w:val="auto"/>
          <w:sz w:val="28"/>
          <w:szCs w:val="28"/>
        </w:rPr>
        <w:t>важно</w:t>
      </w:r>
      <w:r w:rsidRPr="0061630F">
        <w:rPr>
          <w:color w:val="auto"/>
          <w:sz w:val="28"/>
          <w:szCs w:val="28"/>
        </w:rPr>
        <w:t xml:space="preserve"> инвестировани</w:t>
      </w:r>
      <w:r w:rsidR="00A35B4B" w:rsidRPr="0061630F">
        <w:rPr>
          <w:color w:val="auto"/>
          <w:sz w:val="28"/>
          <w:szCs w:val="28"/>
        </w:rPr>
        <w:t>е</w:t>
      </w:r>
      <w:r w:rsidRPr="0061630F">
        <w:rPr>
          <w:color w:val="auto"/>
          <w:sz w:val="28"/>
          <w:szCs w:val="28"/>
        </w:rPr>
        <w:t xml:space="preserve"> на условиях государственно-частного партнёрства  в </w:t>
      </w:r>
      <w:r w:rsidR="00A35B4B" w:rsidRPr="0061630F">
        <w:rPr>
          <w:color w:val="auto"/>
          <w:sz w:val="28"/>
          <w:szCs w:val="28"/>
        </w:rPr>
        <w:t xml:space="preserve">образование: в подготовку кадров, повышение квалификации и переквалификации кадров. 29,4% - в транспортное обслуживание и логистику. 17,3% - в производство товаров и услуг для смежных отраслей (например, пошив постельного белья, спецодежды). </w:t>
      </w:r>
      <w:r w:rsidR="00657A86" w:rsidRPr="0061630F">
        <w:rPr>
          <w:color w:val="auto"/>
          <w:sz w:val="28"/>
          <w:szCs w:val="28"/>
        </w:rPr>
        <w:t>Как видим, инвестирование в образование остается в приоритете. Это да</w:t>
      </w:r>
      <w:r w:rsidR="00C373A1" w:rsidRPr="0061630F">
        <w:rPr>
          <w:color w:val="auto"/>
          <w:sz w:val="28"/>
          <w:szCs w:val="28"/>
        </w:rPr>
        <w:t>ет</w:t>
      </w:r>
      <w:r w:rsidR="00657A86" w:rsidRPr="0061630F">
        <w:rPr>
          <w:color w:val="auto"/>
          <w:sz w:val="28"/>
          <w:szCs w:val="28"/>
        </w:rPr>
        <w:t xml:space="preserve"> возможность улучшению качества оказания услуг по воспитанию и образованию, организации досуга обучающихся, созданию новых рабочих мест. </w:t>
      </w:r>
    </w:p>
    <w:p w:rsidR="001D7B02" w:rsidRPr="0061630F" w:rsidRDefault="001D7B02" w:rsidP="005B7272">
      <w:pPr>
        <w:pStyle w:val="Default"/>
        <w:ind w:firstLine="709"/>
        <w:jc w:val="both"/>
        <w:rPr>
          <w:color w:val="auto"/>
          <w:sz w:val="28"/>
          <w:szCs w:val="28"/>
          <w:shd w:val="clear" w:color="auto" w:fill="FFFFFF"/>
        </w:rPr>
      </w:pPr>
      <w:r w:rsidRPr="0061630F">
        <w:rPr>
          <w:color w:val="auto"/>
          <w:sz w:val="28"/>
          <w:szCs w:val="28"/>
        </w:rPr>
        <w:t>При этом, 28,7% опрошенных отметили объектом инвестирования расширение новых видов оказываемых туруслуг; 24,3% - создание новых рабочих мест; 16,1% - цифровизация туристских услуг; 14,6% - энергосбережение; 12,9% - новые технологии; 2,6% - охрана окружающей среды. К сожалению, такой немаловажный фактор, как охрана окружающей среды для респондентов не выступает в качестве одного из основных источников инвестирования для развития отрасли.</w:t>
      </w:r>
    </w:p>
    <w:p w:rsidR="00293D5D" w:rsidRPr="0061630F" w:rsidRDefault="00293D5D" w:rsidP="005B7272">
      <w:pPr>
        <w:pStyle w:val="Default"/>
        <w:ind w:firstLine="709"/>
        <w:jc w:val="both"/>
        <w:rPr>
          <w:color w:val="auto"/>
          <w:sz w:val="28"/>
          <w:szCs w:val="28"/>
          <w:shd w:val="clear" w:color="auto" w:fill="FFFFFF"/>
        </w:rPr>
      </w:pPr>
      <w:r w:rsidRPr="0061630F">
        <w:rPr>
          <w:color w:val="auto"/>
          <w:sz w:val="28"/>
          <w:szCs w:val="28"/>
          <w:shd w:val="clear" w:color="auto" w:fill="FFFFFF"/>
        </w:rPr>
        <w:t xml:space="preserve">В результате проведенного анкетирования и выявления проблем, препятствующих развитию туристского кластера в регионе, сформирован перечень </w:t>
      </w:r>
      <w:r w:rsidR="00844E91" w:rsidRPr="0061630F">
        <w:rPr>
          <w:color w:val="auto"/>
          <w:sz w:val="28"/>
          <w:szCs w:val="28"/>
          <w:shd w:val="clear" w:color="auto" w:fill="FFFFFF"/>
        </w:rPr>
        <w:t>возникших вопросов</w:t>
      </w:r>
      <w:r w:rsidRPr="0061630F">
        <w:rPr>
          <w:color w:val="auto"/>
          <w:sz w:val="28"/>
          <w:szCs w:val="28"/>
          <w:shd w:val="clear" w:color="auto" w:fill="FFFFFF"/>
        </w:rPr>
        <w:t>, требующих</w:t>
      </w:r>
      <w:r w:rsidR="00844E91" w:rsidRPr="0061630F">
        <w:rPr>
          <w:color w:val="auto"/>
          <w:sz w:val="28"/>
          <w:szCs w:val="28"/>
          <w:shd w:val="clear" w:color="auto" w:fill="FFFFFF"/>
        </w:rPr>
        <w:t xml:space="preserve"> поиска</w:t>
      </w:r>
      <w:r w:rsidRPr="0061630F">
        <w:rPr>
          <w:color w:val="auto"/>
          <w:sz w:val="28"/>
          <w:szCs w:val="28"/>
          <w:shd w:val="clear" w:color="auto" w:fill="FFFFFF"/>
        </w:rPr>
        <w:t xml:space="preserve"> решения.</w:t>
      </w:r>
    </w:p>
    <w:p w:rsidR="00704645" w:rsidRPr="0061630F" w:rsidRDefault="00293D5D" w:rsidP="00704645">
      <w:pPr>
        <w:pStyle w:val="Default"/>
        <w:ind w:firstLine="709"/>
        <w:jc w:val="both"/>
        <w:rPr>
          <w:color w:val="auto"/>
          <w:sz w:val="28"/>
          <w:szCs w:val="28"/>
        </w:rPr>
      </w:pPr>
      <w:r w:rsidRPr="0061630F">
        <w:rPr>
          <w:color w:val="auto"/>
          <w:sz w:val="28"/>
          <w:szCs w:val="28"/>
          <w:shd w:val="clear" w:color="auto" w:fill="FFFFFF"/>
        </w:rPr>
        <w:t>Во-первых,</w:t>
      </w:r>
      <w:r w:rsidR="00B200D6" w:rsidRPr="0061630F">
        <w:rPr>
          <w:color w:val="auto"/>
          <w:sz w:val="28"/>
          <w:szCs w:val="28"/>
          <w:shd w:val="clear" w:color="auto" w:fill="FFFFFF"/>
        </w:rPr>
        <w:t xml:space="preserve"> </w:t>
      </w:r>
      <w:r w:rsidR="00704645" w:rsidRPr="0061630F">
        <w:rPr>
          <w:color w:val="auto"/>
          <w:sz w:val="28"/>
          <w:szCs w:val="28"/>
        </w:rPr>
        <w:t xml:space="preserve">состояние транспортной инфраструктуры и транспортная доступность к туристским объектам в регионе требует эффективного взаимодействия государственных и бизнес-структур в туристской отрасли, в том числе и в смежных отраслях. </w:t>
      </w:r>
    </w:p>
    <w:p w:rsidR="00802BD4" w:rsidRPr="0061630F" w:rsidRDefault="00704645" w:rsidP="005B7272">
      <w:pPr>
        <w:pStyle w:val="Default"/>
        <w:ind w:firstLine="709"/>
        <w:jc w:val="both"/>
        <w:rPr>
          <w:color w:val="auto"/>
          <w:sz w:val="28"/>
          <w:szCs w:val="28"/>
          <w:shd w:val="clear" w:color="auto" w:fill="FFFFFF"/>
        </w:rPr>
      </w:pPr>
      <w:r w:rsidRPr="0061630F">
        <w:rPr>
          <w:color w:val="auto"/>
          <w:sz w:val="28"/>
          <w:szCs w:val="28"/>
          <w:shd w:val="clear" w:color="auto" w:fill="FFFFFF"/>
        </w:rPr>
        <w:t xml:space="preserve">Во-вторых, </w:t>
      </w:r>
      <w:r w:rsidR="00B200D6" w:rsidRPr="0061630F">
        <w:rPr>
          <w:color w:val="auto"/>
          <w:sz w:val="28"/>
          <w:szCs w:val="28"/>
          <w:shd w:val="clear" w:color="auto" w:fill="FFFFFF"/>
        </w:rPr>
        <w:t xml:space="preserve">особое внимание заслуживает вопрос </w:t>
      </w:r>
      <w:r w:rsidR="00023551" w:rsidRPr="0061630F">
        <w:rPr>
          <w:color w:val="auto"/>
          <w:sz w:val="28"/>
          <w:szCs w:val="28"/>
          <w:shd w:val="clear" w:color="auto" w:fill="FFFFFF"/>
        </w:rPr>
        <w:t>обеспечения увеличения сроков кредитования проектов туристской отрасли со сроком субсидирования до 10 лет (с нынешних пяти лет), а также лимита субсидирования по выданным кредитам с пересмотром до 5 млрд</w:t>
      </w:r>
      <w:r w:rsidR="00A1261D">
        <w:rPr>
          <w:color w:val="auto"/>
          <w:sz w:val="28"/>
          <w:szCs w:val="28"/>
          <w:shd w:val="clear" w:color="auto" w:fill="FFFFFF"/>
        </w:rPr>
        <w:t>.</w:t>
      </w:r>
      <w:r w:rsidR="00023551" w:rsidRPr="0061630F">
        <w:rPr>
          <w:color w:val="auto"/>
          <w:sz w:val="28"/>
          <w:szCs w:val="28"/>
          <w:shd w:val="clear" w:color="auto" w:fill="FFFFFF"/>
        </w:rPr>
        <w:t xml:space="preserve"> тенге. В данный момент, этот вопрос еще полностью не разрешен на уровне государственной </w:t>
      </w:r>
      <w:r w:rsidR="00802BD4" w:rsidRPr="0061630F">
        <w:rPr>
          <w:color w:val="auto"/>
          <w:sz w:val="28"/>
          <w:szCs w:val="28"/>
          <w:shd w:val="clear" w:color="auto" w:fill="FFFFFF"/>
        </w:rPr>
        <w:t>власти, и находится в процессе продвижения</w:t>
      </w:r>
      <w:r w:rsidR="00023551" w:rsidRPr="0061630F">
        <w:rPr>
          <w:color w:val="auto"/>
          <w:sz w:val="28"/>
          <w:szCs w:val="28"/>
          <w:shd w:val="clear" w:color="auto" w:fill="FFFFFF"/>
        </w:rPr>
        <w:t>.</w:t>
      </w:r>
      <w:r w:rsidR="00802BD4" w:rsidRPr="0061630F">
        <w:rPr>
          <w:color w:val="auto"/>
          <w:sz w:val="28"/>
          <w:szCs w:val="28"/>
          <w:shd w:val="clear" w:color="auto" w:fill="FFFFFF"/>
        </w:rPr>
        <w:t xml:space="preserve"> </w:t>
      </w:r>
    </w:p>
    <w:p w:rsidR="00023551" w:rsidRPr="0061630F" w:rsidRDefault="00802BD4" w:rsidP="005B7272">
      <w:pPr>
        <w:pStyle w:val="Default"/>
        <w:ind w:firstLine="709"/>
        <w:jc w:val="both"/>
        <w:rPr>
          <w:color w:val="auto"/>
          <w:sz w:val="28"/>
          <w:szCs w:val="28"/>
          <w:shd w:val="clear" w:color="auto" w:fill="FFFFFF"/>
        </w:rPr>
      </w:pPr>
      <w:r w:rsidRPr="0061630F">
        <w:rPr>
          <w:color w:val="auto"/>
          <w:sz w:val="28"/>
          <w:szCs w:val="28"/>
          <w:shd w:val="clear" w:color="auto" w:fill="FFFFFF"/>
        </w:rPr>
        <w:t>Кроме того, в механизм субсидирования целесообразно включить процесс получения отраслевого заключения от АО «</w:t>
      </w:r>
      <w:r w:rsidRPr="0061630F">
        <w:rPr>
          <w:color w:val="auto"/>
          <w:sz w:val="28"/>
          <w:szCs w:val="28"/>
          <w:shd w:val="clear" w:color="auto" w:fill="FFFFFF"/>
          <w:lang w:val="en-US"/>
        </w:rPr>
        <w:t>KazakhTourism</w:t>
      </w:r>
      <w:r w:rsidRPr="0061630F">
        <w:rPr>
          <w:color w:val="auto"/>
          <w:sz w:val="28"/>
          <w:szCs w:val="28"/>
          <w:shd w:val="clear" w:color="auto" w:fill="FFFFFF"/>
        </w:rPr>
        <w:t xml:space="preserve">». Для субсидирования проектов в туристской отрасли важно определить квотирование сумм в размере около 5-ти млрд тенге на 100 проектов в год. </w:t>
      </w:r>
      <w:r w:rsidR="00215540" w:rsidRPr="0061630F">
        <w:rPr>
          <w:color w:val="auto"/>
          <w:sz w:val="28"/>
          <w:szCs w:val="28"/>
          <w:shd w:val="clear" w:color="auto" w:fill="FFFFFF"/>
        </w:rPr>
        <w:t xml:space="preserve">Немаловажным аспектом является включение в перечень объектов кредитования деятельность ресторанов (ОКЭД 56.1). </w:t>
      </w:r>
      <w:r w:rsidR="00023551" w:rsidRPr="0061630F">
        <w:rPr>
          <w:color w:val="auto"/>
          <w:sz w:val="28"/>
          <w:szCs w:val="28"/>
          <w:shd w:val="clear" w:color="auto" w:fill="FFFFFF"/>
        </w:rPr>
        <w:t xml:space="preserve"> </w:t>
      </w:r>
    </w:p>
    <w:p w:rsidR="00A83742" w:rsidRPr="0061630F" w:rsidRDefault="002A2C1A" w:rsidP="005B7272">
      <w:pPr>
        <w:pStyle w:val="Default"/>
        <w:ind w:firstLine="709"/>
        <w:jc w:val="both"/>
        <w:rPr>
          <w:color w:val="auto"/>
          <w:sz w:val="28"/>
          <w:szCs w:val="28"/>
          <w:shd w:val="clear" w:color="auto" w:fill="FFFFFF"/>
        </w:rPr>
      </w:pPr>
      <w:r w:rsidRPr="0061630F">
        <w:rPr>
          <w:color w:val="auto"/>
          <w:sz w:val="28"/>
          <w:szCs w:val="28"/>
          <w:shd w:val="clear" w:color="auto" w:fill="FFFFFF"/>
        </w:rPr>
        <w:t>В-</w:t>
      </w:r>
      <w:r w:rsidR="00D72CC2" w:rsidRPr="0061630F">
        <w:rPr>
          <w:color w:val="auto"/>
          <w:sz w:val="28"/>
          <w:szCs w:val="28"/>
          <w:shd w:val="clear" w:color="auto" w:fill="FFFFFF"/>
        </w:rPr>
        <w:t>третьих</w:t>
      </w:r>
      <w:r w:rsidRPr="0061630F">
        <w:rPr>
          <w:color w:val="auto"/>
          <w:sz w:val="28"/>
          <w:szCs w:val="28"/>
          <w:shd w:val="clear" w:color="auto" w:fill="FFFFFF"/>
        </w:rPr>
        <w:t xml:space="preserve">, вопрос </w:t>
      </w:r>
      <w:r w:rsidR="00B200D6" w:rsidRPr="0061630F">
        <w:rPr>
          <w:color w:val="auto"/>
          <w:sz w:val="28"/>
          <w:szCs w:val="28"/>
          <w:shd w:val="clear" w:color="auto" w:fill="FFFFFF"/>
        </w:rPr>
        <w:t>повышения</w:t>
      </w:r>
      <w:r w:rsidR="00293D5D" w:rsidRPr="0061630F">
        <w:rPr>
          <w:color w:val="auto"/>
          <w:sz w:val="28"/>
          <w:szCs w:val="28"/>
          <w:shd w:val="clear" w:color="auto" w:fill="FFFFFF"/>
        </w:rPr>
        <w:t xml:space="preserve"> </w:t>
      </w:r>
      <w:r w:rsidR="00855E39" w:rsidRPr="0061630F">
        <w:rPr>
          <w:color w:val="auto"/>
          <w:sz w:val="28"/>
          <w:szCs w:val="28"/>
          <w:shd w:val="clear" w:color="auto" w:fill="FFFFFF"/>
        </w:rPr>
        <w:t>квалификаци</w:t>
      </w:r>
      <w:r w:rsidR="00B200D6" w:rsidRPr="0061630F">
        <w:rPr>
          <w:color w:val="auto"/>
          <w:sz w:val="28"/>
          <w:szCs w:val="28"/>
          <w:shd w:val="clear" w:color="auto" w:fill="FFFFFF"/>
        </w:rPr>
        <w:t>и</w:t>
      </w:r>
      <w:r w:rsidR="00855E39" w:rsidRPr="0061630F">
        <w:rPr>
          <w:color w:val="auto"/>
          <w:sz w:val="28"/>
          <w:szCs w:val="28"/>
          <w:shd w:val="clear" w:color="auto" w:fill="FFFFFF"/>
        </w:rPr>
        <w:t xml:space="preserve"> кадров в туристской индустрии</w:t>
      </w:r>
      <w:r w:rsidRPr="0061630F">
        <w:rPr>
          <w:color w:val="auto"/>
          <w:sz w:val="28"/>
          <w:szCs w:val="28"/>
          <w:shd w:val="clear" w:color="auto" w:fill="FFFFFF"/>
        </w:rPr>
        <w:t xml:space="preserve"> играет ключевую роль в перспективном развитии отрасли</w:t>
      </w:r>
      <w:r w:rsidR="00B200D6" w:rsidRPr="0061630F">
        <w:rPr>
          <w:color w:val="auto"/>
          <w:sz w:val="28"/>
          <w:szCs w:val="28"/>
          <w:shd w:val="clear" w:color="auto" w:fill="FFFFFF"/>
        </w:rPr>
        <w:t xml:space="preserve">. Это </w:t>
      </w:r>
      <w:r w:rsidR="00855E39" w:rsidRPr="0061630F">
        <w:rPr>
          <w:color w:val="auto"/>
          <w:sz w:val="28"/>
          <w:szCs w:val="28"/>
          <w:shd w:val="clear" w:color="auto" w:fill="FFFFFF"/>
        </w:rPr>
        <w:t>влия</w:t>
      </w:r>
      <w:r w:rsidR="00B200D6" w:rsidRPr="0061630F">
        <w:rPr>
          <w:color w:val="auto"/>
          <w:sz w:val="28"/>
          <w:szCs w:val="28"/>
          <w:shd w:val="clear" w:color="auto" w:fill="FFFFFF"/>
        </w:rPr>
        <w:t>ет</w:t>
      </w:r>
      <w:r w:rsidR="00855E39" w:rsidRPr="0061630F">
        <w:rPr>
          <w:color w:val="auto"/>
          <w:sz w:val="28"/>
          <w:szCs w:val="28"/>
          <w:shd w:val="clear" w:color="auto" w:fill="FFFFFF"/>
        </w:rPr>
        <w:t xml:space="preserve"> на качество предоставляемого туристского продукта и отража</w:t>
      </w:r>
      <w:r w:rsidR="00B200D6" w:rsidRPr="0061630F">
        <w:rPr>
          <w:color w:val="auto"/>
          <w:sz w:val="28"/>
          <w:szCs w:val="28"/>
          <w:shd w:val="clear" w:color="auto" w:fill="FFFFFF"/>
        </w:rPr>
        <w:t xml:space="preserve">ется </w:t>
      </w:r>
      <w:r w:rsidR="00855E39" w:rsidRPr="0061630F">
        <w:rPr>
          <w:color w:val="auto"/>
          <w:sz w:val="28"/>
          <w:szCs w:val="28"/>
          <w:shd w:val="clear" w:color="auto" w:fill="FFFFFF"/>
        </w:rPr>
        <w:t>на имидж</w:t>
      </w:r>
      <w:r w:rsidR="00B200D6" w:rsidRPr="0061630F">
        <w:rPr>
          <w:color w:val="auto"/>
          <w:sz w:val="28"/>
          <w:szCs w:val="28"/>
          <w:shd w:val="clear" w:color="auto" w:fill="FFFFFF"/>
        </w:rPr>
        <w:t>е</w:t>
      </w:r>
      <w:r w:rsidR="00855E39" w:rsidRPr="0061630F">
        <w:rPr>
          <w:color w:val="auto"/>
          <w:sz w:val="28"/>
          <w:szCs w:val="28"/>
          <w:shd w:val="clear" w:color="auto" w:fill="FFFFFF"/>
        </w:rPr>
        <w:t xml:space="preserve"> въездного и внутреннего туризма. Профессиональные работники сферы туризма </w:t>
      </w:r>
      <w:r w:rsidR="00B200D6" w:rsidRPr="0061630F">
        <w:rPr>
          <w:color w:val="auto"/>
          <w:sz w:val="28"/>
          <w:szCs w:val="28"/>
          <w:shd w:val="clear" w:color="auto" w:fill="FFFFFF"/>
        </w:rPr>
        <w:t>в лице гидов, экскурсоводов, гидов-переводчиков, трекинг-гидов, и других специалистов, обеспечивающие качество туруслуги и своего рода безопасность туристов,  должны на систематической основе проходить соответствующее обучение и повышать квалификацию, умения и навыки с подтверждением получения соответствующего сертификата.</w:t>
      </w:r>
      <w:r w:rsidR="00255716" w:rsidRPr="0061630F">
        <w:rPr>
          <w:color w:val="auto"/>
          <w:sz w:val="28"/>
          <w:szCs w:val="28"/>
          <w:shd w:val="clear" w:color="auto" w:fill="FFFFFF"/>
        </w:rPr>
        <w:t xml:space="preserve"> </w:t>
      </w:r>
      <w:r w:rsidR="00B200D6" w:rsidRPr="0061630F">
        <w:rPr>
          <w:color w:val="auto"/>
          <w:sz w:val="28"/>
          <w:szCs w:val="28"/>
          <w:shd w:val="clear" w:color="auto" w:fill="FFFFFF"/>
        </w:rPr>
        <w:t xml:space="preserve">Для этого важно на государственном уровне закрепить обязательную норму </w:t>
      </w:r>
      <w:r w:rsidR="00112DAE" w:rsidRPr="0061630F">
        <w:rPr>
          <w:color w:val="auto"/>
          <w:sz w:val="28"/>
          <w:szCs w:val="28"/>
          <w:shd w:val="clear" w:color="auto" w:fill="FFFFFF"/>
        </w:rPr>
        <w:t>аттестации профессиональных работников сферы туризма - гидов, экскурсоводов, гидов-переводчиков, трекинг-гидов, и других специалистов, - с соответствующим внесением дополнений в Закон РК «О туристской деятельности в Республике Казахстан» от 13 июня 2001 года №</w:t>
      </w:r>
      <w:r w:rsidR="00FF3EC9" w:rsidRPr="0061630F">
        <w:rPr>
          <w:color w:val="auto"/>
          <w:sz w:val="28"/>
          <w:szCs w:val="28"/>
          <w:shd w:val="clear" w:color="auto" w:fill="FFFFFF"/>
        </w:rPr>
        <w:t>211, введя норму обязательной аттестации, регулирование которой следует передать на уровень региональных властей, то есть осуществлять на</w:t>
      </w:r>
      <w:r w:rsidR="008612EE" w:rsidRPr="0061630F">
        <w:rPr>
          <w:color w:val="auto"/>
          <w:sz w:val="28"/>
          <w:szCs w:val="28"/>
          <w:shd w:val="clear" w:color="auto" w:fill="FFFFFF"/>
        </w:rPr>
        <w:t xml:space="preserve"> уровне </w:t>
      </w:r>
      <w:r w:rsidR="00FF3EC9" w:rsidRPr="0061630F">
        <w:rPr>
          <w:color w:val="auto"/>
          <w:sz w:val="28"/>
          <w:szCs w:val="28"/>
          <w:shd w:val="clear" w:color="auto" w:fill="FFFFFF"/>
        </w:rPr>
        <w:t xml:space="preserve"> регион</w:t>
      </w:r>
      <w:r w:rsidR="008612EE" w:rsidRPr="0061630F">
        <w:rPr>
          <w:color w:val="auto"/>
          <w:sz w:val="28"/>
          <w:szCs w:val="28"/>
          <w:shd w:val="clear" w:color="auto" w:fill="FFFFFF"/>
        </w:rPr>
        <w:t>ов</w:t>
      </w:r>
      <w:r w:rsidR="00FF3EC9" w:rsidRPr="0061630F">
        <w:rPr>
          <w:color w:val="auto"/>
          <w:sz w:val="28"/>
          <w:szCs w:val="28"/>
          <w:shd w:val="clear" w:color="auto" w:fill="FFFFFF"/>
        </w:rPr>
        <w:t>.</w:t>
      </w:r>
      <w:r w:rsidR="00255716" w:rsidRPr="0061630F">
        <w:rPr>
          <w:color w:val="auto"/>
          <w:sz w:val="28"/>
          <w:szCs w:val="28"/>
          <w:shd w:val="clear" w:color="auto" w:fill="FFFFFF"/>
        </w:rPr>
        <w:t xml:space="preserve"> </w:t>
      </w:r>
      <w:r w:rsidR="00A83742" w:rsidRPr="0061630F">
        <w:rPr>
          <w:color w:val="auto"/>
          <w:sz w:val="28"/>
          <w:szCs w:val="28"/>
          <w:shd w:val="clear" w:color="auto" w:fill="FFFFFF"/>
        </w:rPr>
        <w:t xml:space="preserve">Для этого, региональным органам государственной власти в туристской сфере следует разработать квалификационные требования для специалистов отрасли. </w:t>
      </w:r>
    </w:p>
    <w:p w:rsidR="0008140F" w:rsidRPr="0061630F" w:rsidRDefault="00A83742" w:rsidP="005B7272">
      <w:pPr>
        <w:pStyle w:val="Default"/>
        <w:ind w:firstLine="709"/>
        <w:jc w:val="both"/>
        <w:rPr>
          <w:color w:val="auto"/>
          <w:sz w:val="28"/>
          <w:szCs w:val="28"/>
          <w:shd w:val="clear" w:color="auto" w:fill="FFFFFF"/>
        </w:rPr>
      </w:pPr>
      <w:r w:rsidRPr="0061630F">
        <w:rPr>
          <w:color w:val="auto"/>
          <w:sz w:val="28"/>
          <w:szCs w:val="28"/>
          <w:shd w:val="clear" w:color="auto" w:fill="FFFFFF"/>
        </w:rPr>
        <w:t>В-</w:t>
      </w:r>
      <w:r w:rsidR="00704645" w:rsidRPr="0061630F">
        <w:rPr>
          <w:color w:val="auto"/>
          <w:sz w:val="28"/>
          <w:szCs w:val="28"/>
          <w:shd w:val="clear" w:color="auto" w:fill="FFFFFF"/>
        </w:rPr>
        <w:t>четвертых</w:t>
      </w:r>
      <w:r w:rsidR="002A2C1A" w:rsidRPr="0061630F">
        <w:rPr>
          <w:color w:val="auto"/>
          <w:sz w:val="28"/>
          <w:szCs w:val="28"/>
          <w:shd w:val="clear" w:color="auto" w:fill="FFFFFF"/>
        </w:rPr>
        <w:t>,</w:t>
      </w:r>
      <w:r w:rsidRPr="0061630F">
        <w:rPr>
          <w:color w:val="auto"/>
          <w:sz w:val="28"/>
          <w:szCs w:val="28"/>
          <w:shd w:val="clear" w:color="auto" w:fill="FFFFFF"/>
        </w:rPr>
        <w:t xml:space="preserve"> </w:t>
      </w:r>
      <w:r w:rsidR="004F5443" w:rsidRPr="0061630F">
        <w:rPr>
          <w:color w:val="auto"/>
          <w:sz w:val="28"/>
          <w:szCs w:val="28"/>
          <w:shd w:val="clear" w:color="auto" w:fill="FFFFFF"/>
        </w:rPr>
        <w:t>является не менее важным вопрос страхования внутреннего туризма, что также выступает фактором безопасного туризма.</w:t>
      </w:r>
      <w:r w:rsidR="00204D70" w:rsidRPr="0061630F">
        <w:rPr>
          <w:color w:val="auto"/>
          <w:sz w:val="28"/>
          <w:szCs w:val="28"/>
          <w:shd w:val="clear" w:color="auto" w:fill="FFFFFF"/>
        </w:rPr>
        <w:t xml:space="preserve"> Страхование здоровья и жизни туристов, осуществляющих внутренний туризм, необходимо сделать рабочим инструментом и осуществлять его в действии, а неформально, как это сейчас предлагают туроператоры, продающие внутренний туризм, предлагая страхование от несчастных случаев.  Для этого, необходимо введение нормы обязательного страхования при совершении </w:t>
      </w:r>
      <w:r w:rsidR="0008140F" w:rsidRPr="0061630F">
        <w:rPr>
          <w:color w:val="auto"/>
          <w:sz w:val="28"/>
          <w:szCs w:val="28"/>
          <w:shd w:val="clear" w:color="auto" w:fill="FFFFFF"/>
        </w:rPr>
        <w:t>внутреннего туризма, определить минимальный размер страховой суммы, минимальный набор страхуемых рисков, оказываемых страховых услуг на законодательном уровне.</w:t>
      </w:r>
    </w:p>
    <w:p w:rsidR="003005B9" w:rsidRPr="0061630F" w:rsidRDefault="008F5B60" w:rsidP="005B7272">
      <w:pPr>
        <w:pStyle w:val="Default"/>
        <w:ind w:firstLine="709"/>
        <w:jc w:val="both"/>
        <w:rPr>
          <w:color w:val="auto"/>
          <w:sz w:val="28"/>
          <w:szCs w:val="28"/>
        </w:rPr>
      </w:pPr>
      <w:r w:rsidRPr="0061630F">
        <w:rPr>
          <w:color w:val="auto"/>
          <w:sz w:val="28"/>
          <w:szCs w:val="28"/>
        </w:rPr>
        <w:t>В-</w:t>
      </w:r>
      <w:r w:rsidR="00704645" w:rsidRPr="0061630F">
        <w:rPr>
          <w:color w:val="auto"/>
          <w:sz w:val="28"/>
          <w:szCs w:val="28"/>
        </w:rPr>
        <w:t>пятых</w:t>
      </w:r>
      <w:r w:rsidRPr="0061630F">
        <w:rPr>
          <w:color w:val="auto"/>
          <w:sz w:val="28"/>
          <w:szCs w:val="28"/>
        </w:rPr>
        <w:t>,</w:t>
      </w:r>
      <w:r w:rsidR="00B609CA" w:rsidRPr="0061630F">
        <w:rPr>
          <w:color w:val="auto"/>
          <w:sz w:val="28"/>
          <w:szCs w:val="28"/>
        </w:rPr>
        <w:t xml:space="preserve"> важным вопросом является исполнение </w:t>
      </w:r>
      <w:r w:rsidR="001B0507" w:rsidRPr="0061630F">
        <w:rPr>
          <w:color w:val="auto"/>
          <w:sz w:val="28"/>
          <w:szCs w:val="28"/>
        </w:rPr>
        <w:t xml:space="preserve">и соблюдения </w:t>
      </w:r>
      <w:r w:rsidR="00B609CA" w:rsidRPr="0061630F">
        <w:rPr>
          <w:color w:val="auto"/>
          <w:sz w:val="28"/>
          <w:szCs w:val="28"/>
        </w:rPr>
        <w:t xml:space="preserve">законодательства в сфере туроператорской деятельности, </w:t>
      </w:r>
      <w:r w:rsidR="006C7A27" w:rsidRPr="0061630F">
        <w:rPr>
          <w:color w:val="auto"/>
          <w:sz w:val="28"/>
          <w:szCs w:val="28"/>
        </w:rPr>
        <w:t>в частности, касательно въездного и внутреннего туризма</w:t>
      </w:r>
      <w:r w:rsidR="001B0507" w:rsidRPr="0061630F">
        <w:rPr>
          <w:color w:val="auto"/>
          <w:sz w:val="28"/>
          <w:szCs w:val="28"/>
        </w:rPr>
        <w:t>. Следует внести дополнения в Административный кодекс РК по поводу</w:t>
      </w:r>
      <w:r w:rsidR="004C3F2E" w:rsidRPr="0061630F">
        <w:rPr>
          <w:color w:val="auto"/>
          <w:sz w:val="28"/>
          <w:szCs w:val="28"/>
        </w:rPr>
        <w:t xml:space="preserve"> административной ответственности юридических лиц за осуществление туристской деятельности без лицензии туроператора и </w:t>
      </w:r>
      <w:r w:rsidR="00832C4E" w:rsidRPr="0061630F">
        <w:rPr>
          <w:color w:val="auto"/>
          <w:sz w:val="28"/>
          <w:szCs w:val="28"/>
        </w:rPr>
        <w:t xml:space="preserve">включения в Единый реестр туроператоров, </w:t>
      </w:r>
      <w:r w:rsidR="001B0507" w:rsidRPr="0061630F">
        <w:rPr>
          <w:color w:val="auto"/>
          <w:sz w:val="28"/>
          <w:szCs w:val="28"/>
        </w:rPr>
        <w:t>с соответствующим вне</w:t>
      </w:r>
      <w:r w:rsidR="00832C4E" w:rsidRPr="0061630F">
        <w:rPr>
          <w:color w:val="auto"/>
          <w:sz w:val="28"/>
          <w:szCs w:val="28"/>
        </w:rPr>
        <w:t>сением записи в Административный кодекс РК.</w:t>
      </w:r>
    </w:p>
    <w:p w:rsidR="001710AB" w:rsidRPr="0061630F" w:rsidRDefault="001710AB" w:rsidP="005B7272">
      <w:pPr>
        <w:pStyle w:val="Default"/>
        <w:ind w:firstLine="709"/>
        <w:jc w:val="both"/>
        <w:rPr>
          <w:color w:val="auto"/>
          <w:sz w:val="28"/>
          <w:szCs w:val="28"/>
        </w:rPr>
      </w:pPr>
    </w:p>
    <w:p w:rsidR="001710AB" w:rsidRPr="0061630F" w:rsidRDefault="001710AB" w:rsidP="00A1261D">
      <w:pPr>
        <w:pStyle w:val="Default"/>
        <w:jc w:val="both"/>
        <w:rPr>
          <w:color w:val="auto"/>
          <w:sz w:val="28"/>
          <w:szCs w:val="28"/>
        </w:rPr>
      </w:pPr>
      <w:r w:rsidRPr="0061630F">
        <w:rPr>
          <w:color w:val="auto"/>
          <w:sz w:val="28"/>
          <w:szCs w:val="28"/>
        </w:rPr>
        <w:t xml:space="preserve">Таблица </w:t>
      </w:r>
      <w:r w:rsidR="00DC23A6" w:rsidRPr="0061630F">
        <w:rPr>
          <w:color w:val="auto"/>
          <w:sz w:val="28"/>
          <w:szCs w:val="28"/>
        </w:rPr>
        <w:t>7</w:t>
      </w:r>
      <w:r w:rsidRPr="0061630F">
        <w:rPr>
          <w:color w:val="auto"/>
          <w:sz w:val="28"/>
          <w:szCs w:val="28"/>
        </w:rPr>
        <w:t xml:space="preserve"> – Формы взаимодействия органов государственной власти и предпринимательских структур в использовании туристского потенциала </w:t>
      </w:r>
      <w:r w:rsidR="00041F24" w:rsidRPr="0061630F">
        <w:rPr>
          <w:color w:val="auto"/>
          <w:sz w:val="28"/>
          <w:szCs w:val="28"/>
        </w:rPr>
        <w:t>о</w:t>
      </w:r>
      <w:r w:rsidR="00902B98" w:rsidRPr="0061630F">
        <w:rPr>
          <w:color w:val="auto"/>
          <w:sz w:val="28"/>
          <w:szCs w:val="28"/>
        </w:rPr>
        <w:t>бласти Абай</w:t>
      </w:r>
      <w:r w:rsidRPr="0061630F">
        <w:rPr>
          <w:color w:val="auto"/>
          <w:sz w:val="28"/>
          <w:szCs w:val="28"/>
        </w:rPr>
        <w:t xml:space="preserve"> для формирования туристского кластера в регионе</w:t>
      </w:r>
    </w:p>
    <w:p w:rsidR="001710AB" w:rsidRPr="00A1261D" w:rsidRDefault="001710AB" w:rsidP="005B7272">
      <w:pPr>
        <w:pStyle w:val="Default"/>
        <w:ind w:firstLine="709"/>
        <w:jc w:val="both"/>
        <w:rPr>
          <w:color w:val="auto"/>
          <w:sz w:val="16"/>
          <w:szCs w:val="16"/>
        </w:rPr>
      </w:pPr>
    </w:p>
    <w:tbl>
      <w:tblPr>
        <w:tblStyle w:val="a8"/>
        <w:tblW w:w="0" w:type="auto"/>
        <w:tblInd w:w="108" w:type="dxa"/>
        <w:tblLook w:val="04A0" w:firstRow="1" w:lastRow="0" w:firstColumn="1" w:lastColumn="0" w:noHBand="0" w:noVBand="1"/>
      </w:tblPr>
      <w:tblGrid>
        <w:gridCol w:w="4111"/>
        <w:gridCol w:w="5520"/>
      </w:tblGrid>
      <w:tr w:rsidR="001710AB" w:rsidRPr="0061630F" w:rsidTr="00A1261D">
        <w:tc>
          <w:tcPr>
            <w:tcW w:w="4111" w:type="dxa"/>
          </w:tcPr>
          <w:p w:rsidR="001710AB" w:rsidRPr="0061630F" w:rsidRDefault="001710AB" w:rsidP="001710AB">
            <w:pPr>
              <w:pStyle w:val="Default"/>
              <w:jc w:val="center"/>
              <w:rPr>
                <w:color w:val="auto"/>
              </w:rPr>
            </w:pPr>
            <w:r w:rsidRPr="0061630F">
              <w:rPr>
                <w:color w:val="auto"/>
              </w:rPr>
              <w:t>Формы взаимодействия</w:t>
            </w:r>
          </w:p>
        </w:tc>
        <w:tc>
          <w:tcPr>
            <w:tcW w:w="5520" w:type="dxa"/>
          </w:tcPr>
          <w:p w:rsidR="001710AB" w:rsidRPr="0061630F" w:rsidRDefault="001710AB" w:rsidP="001710AB">
            <w:pPr>
              <w:pStyle w:val="Default"/>
              <w:jc w:val="center"/>
              <w:rPr>
                <w:color w:val="auto"/>
              </w:rPr>
            </w:pPr>
            <w:r w:rsidRPr="0061630F">
              <w:rPr>
                <w:color w:val="auto"/>
              </w:rPr>
              <w:t>Реализация</w:t>
            </w:r>
          </w:p>
        </w:tc>
      </w:tr>
      <w:tr w:rsidR="001710AB" w:rsidRPr="0061630F" w:rsidTr="00A1261D">
        <w:tc>
          <w:tcPr>
            <w:tcW w:w="4111" w:type="dxa"/>
          </w:tcPr>
          <w:p w:rsidR="001710AB" w:rsidRPr="0061630F" w:rsidRDefault="00966731" w:rsidP="005B7272">
            <w:pPr>
              <w:pStyle w:val="Default"/>
              <w:jc w:val="both"/>
              <w:rPr>
                <w:color w:val="auto"/>
              </w:rPr>
            </w:pPr>
            <w:r w:rsidRPr="0061630F">
              <w:rPr>
                <w:color w:val="auto"/>
              </w:rPr>
              <w:t>Соглашение о партнерстве</w:t>
            </w:r>
          </w:p>
        </w:tc>
        <w:tc>
          <w:tcPr>
            <w:tcW w:w="5520" w:type="dxa"/>
          </w:tcPr>
          <w:p w:rsidR="001710AB" w:rsidRPr="0061630F" w:rsidRDefault="00986CE7" w:rsidP="005B7272">
            <w:pPr>
              <w:pStyle w:val="Default"/>
              <w:jc w:val="both"/>
              <w:rPr>
                <w:color w:val="auto"/>
              </w:rPr>
            </w:pPr>
            <w:r w:rsidRPr="0061630F">
              <w:rPr>
                <w:color w:val="auto"/>
              </w:rPr>
              <w:t>Есть.</w:t>
            </w:r>
          </w:p>
          <w:p w:rsidR="00986CE7" w:rsidRPr="0061630F" w:rsidRDefault="00986CE7" w:rsidP="005B7272">
            <w:pPr>
              <w:pStyle w:val="Default"/>
              <w:jc w:val="both"/>
              <w:rPr>
                <w:color w:val="auto"/>
              </w:rPr>
            </w:pPr>
            <w:r w:rsidRPr="0061630F">
              <w:rPr>
                <w:color w:val="auto"/>
              </w:rPr>
              <w:t>+РФ (Алтайская область, Омская область)</w:t>
            </w:r>
          </w:p>
          <w:p w:rsidR="00986CE7" w:rsidRPr="0061630F" w:rsidRDefault="00986CE7" w:rsidP="005B7272">
            <w:pPr>
              <w:pStyle w:val="Default"/>
              <w:jc w:val="both"/>
              <w:rPr>
                <w:color w:val="auto"/>
              </w:rPr>
            </w:pPr>
            <w:r w:rsidRPr="0061630F">
              <w:rPr>
                <w:color w:val="auto"/>
              </w:rPr>
              <w:t xml:space="preserve">+СУАР </w:t>
            </w:r>
            <w:r w:rsidR="00911D8E" w:rsidRPr="0061630F">
              <w:rPr>
                <w:color w:val="auto"/>
              </w:rPr>
              <w:t>КНР</w:t>
            </w:r>
          </w:p>
        </w:tc>
      </w:tr>
      <w:tr w:rsidR="001710AB" w:rsidRPr="0061630F" w:rsidTr="00A1261D">
        <w:tc>
          <w:tcPr>
            <w:tcW w:w="4111" w:type="dxa"/>
          </w:tcPr>
          <w:p w:rsidR="001710AB" w:rsidRPr="0061630F" w:rsidRDefault="005E077E" w:rsidP="005B7272">
            <w:pPr>
              <w:pStyle w:val="Default"/>
              <w:jc w:val="both"/>
              <w:rPr>
                <w:color w:val="auto"/>
              </w:rPr>
            </w:pPr>
            <w:r w:rsidRPr="0061630F">
              <w:rPr>
                <w:color w:val="auto"/>
              </w:rPr>
              <w:t>Концессионные соглашения в сфере туризма в рамках ГЧП</w:t>
            </w:r>
          </w:p>
        </w:tc>
        <w:tc>
          <w:tcPr>
            <w:tcW w:w="5520" w:type="dxa"/>
          </w:tcPr>
          <w:p w:rsidR="001710AB" w:rsidRPr="0061630F" w:rsidRDefault="005E077E" w:rsidP="005B7272">
            <w:pPr>
              <w:pStyle w:val="Default"/>
              <w:jc w:val="both"/>
              <w:rPr>
                <w:color w:val="auto"/>
              </w:rPr>
            </w:pPr>
            <w:r w:rsidRPr="0061630F">
              <w:rPr>
                <w:color w:val="auto"/>
              </w:rPr>
              <w:t>Отсутствуют</w:t>
            </w:r>
          </w:p>
        </w:tc>
      </w:tr>
      <w:tr w:rsidR="001710AB" w:rsidRPr="0061630F" w:rsidTr="00A1261D">
        <w:tc>
          <w:tcPr>
            <w:tcW w:w="4111" w:type="dxa"/>
          </w:tcPr>
          <w:p w:rsidR="001710AB" w:rsidRPr="0061630F" w:rsidRDefault="000749A8" w:rsidP="00C34A22">
            <w:pPr>
              <w:pStyle w:val="Default"/>
              <w:jc w:val="both"/>
              <w:rPr>
                <w:color w:val="auto"/>
              </w:rPr>
            </w:pPr>
            <w:r w:rsidRPr="0061630F">
              <w:t>Договоры аренды земельных участ</w:t>
            </w:r>
            <w:r w:rsidR="00A1261D">
              <w:t xml:space="preserve"> </w:t>
            </w:r>
            <w:r w:rsidRPr="0061630F">
              <w:t>ков, заключенных с предприни</w:t>
            </w:r>
            <w:r w:rsidR="00A1261D">
              <w:t xml:space="preserve"> </w:t>
            </w:r>
            <w:r w:rsidRPr="0061630F">
              <w:t>мателями тури</w:t>
            </w:r>
            <w:r w:rsidR="00C34A22" w:rsidRPr="0061630F">
              <w:t>стской сферы</w:t>
            </w:r>
          </w:p>
        </w:tc>
        <w:tc>
          <w:tcPr>
            <w:tcW w:w="5520" w:type="dxa"/>
          </w:tcPr>
          <w:p w:rsidR="001710AB" w:rsidRPr="0061630F" w:rsidRDefault="000749A8" w:rsidP="005B7272">
            <w:pPr>
              <w:pStyle w:val="Default"/>
              <w:jc w:val="both"/>
              <w:rPr>
                <w:color w:val="auto"/>
              </w:rPr>
            </w:pPr>
            <w:r w:rsidRPr="0061630F">
              <w:t>Отсутствуют</w:t>
            </w:r>
          </w:p>
        </w:tc>
      </w:tr>
      <w:tr w:rsidR="001710AB" w:rsidRPr="0061630F" w:rsidTr="00A1261D">
        <w:tc>
          <w:tcPr>
            <w:tcW w:w="4111" w:type="dxa"/>
          </w:tcPr>
          <w:p w:rsidR="001710AB" w:rsidRPr="0061630F" w:rsidRDefault="00C34A22" w:rsidP="00C34A22">
            <w:pPr>
              <w:pStyle w:val="Default"/>
              <w:jc w:val="both"/>
              <w:rPr>
                <w:color w:val="auto"/>
              </w:rPr>
            </w:pPr>
            <w:r w:rsidRPr="0061630F">
              <w:t>Административные контракты</w:t>
            </w:r>
            <w:r w:rsidR="000749A8" w:rsidRPr="0061630F">
              <w:t>, заключенны</w:t>
            </w:r>
            <w:r w:rsidRPr="0061630F">
              <w:t>е</w:t>
            </w:r>
            <w:r w:rsidR="000749A8" w:rsidRPr="0061630F">
              <w:t xml:space="preserve"> с </w:t>
            </w:r>
            <w:r w:rsidRPr="0061630F">
              <w:t>туристским бизнесом</w:t>
            </w:r>
          </w:p>
        </w:tc>
        <w:tc>
          <w:tcPr>
            <w:tcW w:w="5520" w:type="dxa"/>
          </w:tcPr>
          <w:p w:rsidR="001710AB" w:rsidRPr="0061630F" w:rsidRDefault="000749A8" w:rsidP="005B7272">
            <w:pPr>
              <w:pStyle w:val="Default"/>
              <w:jc w:val="both"/>
              <w:rPr>
                <w:color w:val="auto"/>
              </w:rPr>
            </w:pPr>
            <w:r w:rsidRPr="0061630F">
              <w:t>Отсутствуют</w:t>
            </w:r>
          </w:p>
        </w:tc>
      </w:tr>
      <w:tr w:rsidR="001710AB" w:rsidRPr="0061630F" w:rsidTr="00A1261D">
        <w:tc>
          <w:tcPr>
            <w:tcW w:w="4111" w:type="dxa"/>
          </w:tcPr>
          <w:p w:rsidR="001710AB" w:rsidRPr="0061630F" w:rsidRDefault="00C34A22" w:rsidP="00C34A22">
            <w:pPr>
              <w:pStyle w:val="Default"/>
              <w:jc w:val="both"/>
              <w:rPr>
                <w:color w:val="auto"/>
              </w:rPr>
            </w:pPr>
            <w:r w:rsidRPr="0061630F">
              <w:t>Наличие программ</w:t>
            </w:r>
            <w:r w:rsidR="001157E6" w:rsidRPr="0061630F">
              <w:t>ы</w:t>
            </w:r>
            <w:r w:rsidRPr="0061630F">
              <w:t xml:space="preserve"> формирования и развития туристских кластеров</w:t>
            </w:r>
          </w:p>
        </w:tc>
        <w:tc>
          <w:tcPr>
            <w:tcW w:w="5520" w:type="dxa"/>
          </w:tcPr>
          <w:p w:rsidR="001710AB" w:rsidRPr="0061630F" w:rsidRDefault="001009DD" w:rsidP="005B7272">
            <w:pPr>
              <w:pStyle w:val="Default"/>
              <w:jc w:val="both"/>
              <w:rPr>
                <w:color w:val="auto"/>
              </w:rPr>
            </w:pPr>
            <w:r w:rsidRPr="0061630F">
              <w:rPr>
                <w:color w:val="auto"/>
              </w:rPr>
              <w:t>Отсутствует</w:t>
            </w:r>
          </w:p>
        </w:tc>
      </w:tr>
      <w:tr w:rsidR="001710AB" w:rsidRPr="0061630F" w:rsidTr="00A1261D">
        <w:trPr>
          <w:trHeight w:val="623"/>
        </w:trPr>
        <w:tc>
          <w:tcPr>
            <w:tcW w:w="4111" w:type="dxa"/>
          </w:tcPr>
          <w:p w:rsidR="001710AB" w:rsidRPr="0061630F" w:rsidRDefault="00E37EBD" w:rsidP="005B7272">
            <w:pPr>
              <w:pStyle w:val="Default"/>
              <w:jc w:val="both"/>
              <w:rPr>
                <w:color w:val="auto"/>
              </w:rPr>
            </w:pPr>
            <w:r w:rsidRPr="0061630F">
              <w:rPr>
                <w:color w:val="auto"/>
              </w:rPr>
              <w:t xml:space="preserve">Региональная программа развития туристского кластера в </w:t>
            </w:r>
            <w:r w:rsidR="00902B98" w:rsidRPr="0061630F">
              <w:rPr>
                <w:color w:val="auto"/>
              </w:rPr>
              <w:t>Области Абай</w:t>
            </w:r>
          </w:p>
        </w:tc>
        <w:tc>
          <w:tcPr>
            <w:tcW w:w="5520" w:type="dxa"/>
            <w:shd w:val="clear" w:color="auto" w:fill="auto"/>
          </w:tcPr>
          <w:p w:rsidR="001710AB" w:rsidRPr="0061630F" w:rsidRDefault="00B05392" w:rsidP="00B05392">
            <w:pPr>
              <w:pStyle w:val="Default"/>
              <w:jc w:val="both"/>
              <w:rPr>
                <w:color w:val="auto"/>
              </w:rPr>
            </w:pPr>
            <w:r w:rsidRPr="0061630F">
              <w:rPr>
                <w:color w:val="auto"/>
              </w:rPr>
              <w:t>Отдельной программы нет</w:t>
            </w:r>
            <w:r w:rsidR="004064CB" w:rsidRPr="0061630F">
              <w:rPr>
                <w:color w:val="auto"/>
              </w:rPr>
              <w:t>. В рамках Комплексного плана социально-экономическо</w:t>
            </w:r>
            <w:r w:rsidR="00255716" w:rsidRPr="0061630F">
              <w:rPr>
                <w:color w:val="auto"/>
              </w:rPr>
              <w:t>го развития области Абай в 2023</w:t>
            </w:r>
            <w:r w:rsidR="004064CB" w:rsidRPr="0061630F">
              <w:rPr>
                <w:color w:val="auto"/>
              </w:rPr>
              <w:t>-2027 годы представлены меры по развитию предпринимательства и туризма в регионе.</w:t>
            </w:r>
          </w:p>
        </w:tc>
      </w:tr>
      <w:tr w:rsidR="0016210C" w:rsidRPr="0061630F" w:rsidTr="00A1261D">
        <w:tc>
          <w:tcPr>
            <w:tcW w:w="4111" w:type="dxa"/>
          </w:tcPr>
          <w:p w:rsidR="0016210C" w:rsidRPr="0061630F" w:rsidRDefault="0016210C" w:rsidP="005B7272">
            <w:pPr>
              <w:pStyle w:val="Default"/>
              <w:jc w:val="both"/>
              <w:rPr>
                <w:color w:val="auto"/>
              </w:rPr>
            </w:pPr>
            <w:r w:rsidRPr="0061630F">
              <w:rPr>
                <w:color w:val="auto"/>
              </w:rPr>
              <w:t xml:space="preserve">Региональная программа поддержки развития инфраструктуры </w:t>
            </w:r>
            <w:r w:rsidR="00902B98" w:rsidRPr="0061630F">
              <w:rPr>
                <w:color w:val="auto"/>
              </w:rPr>
              <w:t>Области Абай</w:t>
            </w:r>
          </w:p>
        </w:tc>
        <w:tc>
          <w:tcPr>
            <w:tcW w:w="5520" w:type="dxa"/>
            <w:shd w:val="clear" w:color="auto" w:fill="auto"/>
          </w:tcPr>
          <w:p w:rsidR="0016210C" w:rsidRPr="0061630F" w:rsidRDefault="00B05392" w:rsidP="00255716">
            <w:pPr>
              <w:pStyle w:val="Default"/>
              <w:jc w:val="both"/>
              <w:rPr>
                <w:color w:val="auto"/>
              </w:rPr>
            </w:pPr>
            <w:r w:rsidRPr="0061630F">
              <w:rPr>
                <w:color w:val="auto"/>
              </w:rPr>
              <w:t>Отдельной программы нет.</w:t>
            </w:r>
            <w:r w:rsidR="009D75B0" w:rsidRPr="0061630F">
              <w:rPr>
                <w:color w:val="auto"/>
              </w:rPr>
              <w:t xml:space="preserve"> Отдельные элементы представлены в </w:t>
            </w:r>
            <w:r w:rsidR="0016210C" w:rsidRPr="0061630F">
              <w:rPr>
                <w:color w:val="auto"/>
              </w:rPr>
              <w:t xml:space="preserve">рамках Комплексного плана социально-экономического развития области Абай </w:t>
            </w:r>
            <w:r w:rsidR="005C69C3" w:rsidRPr="0061630F">
              <w:rPr>
                <w:color w:val="auto"/>
              </w:rPr>
              <w:t>в</w:t>
            </w:r>
            <w:r w:rsidR="0016210C" w:rsidRPr="0061630F">
              <w:rPr>
                <w:color w:val="auto"/>
              </w:rPr>
              <w:t xml:space="preserve"> 2023-2027 годы</w:t>
            </w:r>
            <w:r w:rsidR="009D75B0" w:rsidRPr="0061630F">
              <w:rPr>
                <w:color w:val="auto"/>
              </w:rPr>
              <w:t>.</w:t>
            </w:r>
          </w:p>
        </w:tc>
      </w:tr>
      <w:tr w:rsidR="004064CB" w:rsidRPr="0061630F" w:rsidTr="00A1261D">
        <w:tc>
          <w:tcPr>
            <w:tcW w:w="9631" w:type="dxa"/>
            <w:gridSpan w:val="2"/>
          </w:tcPr>
          <w:p w:rsidR="004064CB" w:rsidRPr="0061630F" w:rsidRDefault="004064CB" w:rsidP="00CE50D4">
            <w:pPr>
              <w:pStyle w:val="Default"/>
              <w:ind w:firstLine="601"/>
              <w:jc w:val="both"/>
              <w:rPr>
                <w:color w:val="auto"/>
              </w:rPr>
            </w:pPr>
            <w:r w:rsidRPr="0061630F">
              <w:rPr>
                <w:color w:val="auto"/>
              </w:rPr>
              <w:t>П</w:t>
            </w:r>
            <w:r w:rsidR="00CE50D4">
              <w:rPr>
                <w:color w:val="auto"/>
              </w:rPr>
              <w:t>римечание – Составлено автором</w:t>
            </w:r>
          </w:p>
        </w:tc>
      </w:tr>
    </w:tbl>
    <w:p w:rsidR="00A1261D" w:rsidRDefault="00A1261D" w:rsidP="00A1261D">
      <w:pPr>
        <w:pStyle w:val="Default"/>
        <w:ind w:firstLine="709"/>
        <w:jc w:val="both"/>
        <w:rPr>
          <w:color w:val="auto"/>
          <w:sz w:val="28"/>
          <w:szCs w:val="28"/>
        </w:rPr>
      </w:pPr>
    </w:p>
    <w:p w:rsidR="00A1261D" w:rsidRPr="0061630F" w:rsidRDefault="00A1261D" w:rsidP="00A1261D">
      <w:pPr>
        <w:pStyle w:val="Default"/>
        <w:ind w:firstLine="709"/>
        <w:jc w:val="both"/>
        <w:rPr>
          <w:color w:val="auto"/>
          <w:sz w:val="28"/>
          <w:szCs w:val="28"/>
        </w:rPr>
      </w:pPr>
      <w:r>
        <w:rPr>
          <w:color w:val="auto"/>
          <w:sz w:val="28"/>
          <w:szCs w:val="28"/>
        </w:rPr>
        <w:t xml:space="preserve">В соответствии с таблицей 7, </w:t>
      </w:r>
      <w:r w:rsidRPr="0061630F">
        <w:rPr>
          <w:color w:val="auto"/>
          <w:sz w:val="28"/>
          <w:szCs w:val="28"/>
        </w:rPr>
        <w:t xml:space="preserve">исходя из этого, проведенный анализ взаимодействия государственных и бизнес-структур в туристской отрасли показал, что реализация полномочий субъектов деятельности осуществляется через заключение соглашений о партнерстве. При этом, остальные формы взаимодействия практически не работают. </w:t>
      </w:r>
    </w:p>
    <w:p w:rsidR="007C75F8" w:rsidRPr="0061630F" w:rsidRDefault="00C9398E" w:rsidP="003C0684">
      <w:pPr>
        <w:pStyle w:val="Default"/>
        <w:ind w:firstLine="709"/>
        <w:jc w:val="both"/>
        <w:rPr>
          <w:color w:val="auto"/>
          <w:sz w:val="28"/>
          <w:szCs w:val="28"/>
          <w:lang w:val="kk-KZ"/>
        </w:rPr>
      </w:pPr>
      <w:r w:rsidRPr="0061630F">
        <w:rPr>
          <w:color w:val="auto"/>
          <w:sz w:val="28"/>
          <w:szCs w:val="28"/>
        </w:rPr>
        <w:t xml:space="preserve">Согласно таблице </w:t>
      </w:r>
      <w:r w:rsidR="00DC23A6" w:rsidRPr="0061630F">
        <w:rPr>
          <w:color w:val="auto"/>
          <w:sz w:val="28"/>
          <w:szCs w:val="28"/>
        </w:rPr>
        <w:t>7</w:t>
      </w:r>
      <w:r w:rsidRPr="0061630F">
        <w:rPr>
          <w:color w:val="auto"/>
          <w:sz w:val="28"/>
          <w:szCs w:val="28"/>
        </w:rPr>
        <w:t>, к</w:t>
      </w:r>
      <w:r w:rsidR="00306CB3" w:rsidRPr="0061630F">
        <w:rPr>
          <w:color w:val="auto"/>
          <w:sz w:val="28"/>
          <w:szCs w:val="28"/>
        </w:rPr>
        <w:t xml:space="preserve">онцессионные соглашения в сфере туризма </w:t>
      </w:r>
      <w:r w:rsidR="00516E4B" w:rsidRPr="0061630F">
        <w:rPr>
          <w:color w:val="auto"/>
          <w:sz w:val="28"/>
          <w:szCs w:val="28"/>
        </w:rPr>
        <w:t xml:space="preserve">РК </w:t>
      </w:r>
      <w:r w:rsidR="00306CB3" w:rsidRPr="0061630F">
        <w:rPr>
          <w:color w:val="auto"/>
          <w:sz w:val="28"/>
          <w:szCs w:val="28"/>
        </w:rPr>
        <w:t>в рамках ГЧП отсутствуют. В РК нормативно-правовая база ГЧП ограничивается лишь Законом РК «О государственно-частном предпринимательстве»</w:t>
      </w:r>
      <w:r w:rsidR="00516E4B" w:rsidRPr="0061630F">
        <w:rPr>
          <w:color w:val="auto"/>
          <w:sz w:val="28"/>
          <w:szCs w:val="28"/>
        </w:rPr>
        <w:t xml:space="preserve"> [</w:t>
      </w:r>
      <w:r w:rsidR="0081513D" w:rsidRPr="0061630F">
        <w:rPr>
          <w:rStyle w:val="a7"/>
          <w:color w:val="auto"/>
          <w:sz w:val="28"/>
          <w:szCs w:val="28"/>
          <w:u w:val="none"/>
        </w:rPr>
        <w:t>80</w:t>
      </w:r>
      <w:r w:rsidR="00516E4B" w:rsidRPr="0061630F">
        <w:rPr>
          <w:color w:val="auto"/>
          <w:sz w:val="28"/>
          <w:szCs w:val="28"/>
        </w:rPr>
        <w:t>].</w:t>
      </w:r>
      <w:r w:rsidR="001D1F8B" w:rsidRPr="0061630F">
        <w:rPr>
          <w:color w:val="auto"/>
          <w:sz w:val="28"/>
          <w:szCs w:val="28"/>
        </w:rPr>
        <w:t xml:space="preserve"> </w:t>
      </w:r>
      <w:r w:rsidR="004F6FAD" w:rsidRPr="0061630F">
        <w:rPr>
          <w:color w:val="auto"/>
          <w:sz w:val="28"/>
          <w:szCs w:val="28"/>
        </w:rPr>
        <w:t>Нормативно-правовая база РК</w:t>
      </w:r>
      <w:r w:rsidR="005708B1" w:rsidRPr="0061630F">
        <w:rPr>
          <w:color w:val="auto"/>
          <w:sz w:val="28"/>
          <w:szCs w:val="28"/>
        </w:rPr>
        <w:t xml:space="preserve"> по ГЧП</w:t>
      </w:r>
      <w:r w:rsidR="004F6FAD" w:rsidRPr="0061630F">
        <w:rPr>
          <w:color w:val="auto"/>
          <w:sz w:val="28"/>
          <w:szCs w:val="28"/>
        </w:rPr>
        <w:t xml:space="preserve"> для развития туристского кластера </w:t>
      </w:r>
      <w:r w:rsidR="005708B1" w:rsidRPr="0061630F">
        <w:rPr>
          <w:color w:val="auto"/>
          <w:sz w:val="28"/>
          <w:szCs w:val="28"/>
        </w:rPr>
        <w:t xml:space="preserve">не диверсифицирована, а представлена в рамках всех отраслевых и индустриальных сфер. В этой связи, в Законе о ГЧП </w:t>
      </w:r>
      <w:r w:rsidR="004D3406" w:rsidRPr="0061630F">
        <w:rPr>
          <w:color w:val="auto"/>
          <w:sz w:val="28"/>
          <w:szCs w:val="28"/>
        </w:rPr>
        <w:t xml:space="preserve">должна быть представлена </w:t>
      </w:r>
      <w:r w:rsidR="00B04116" w:rsidRPr="0061630F">
        <w:rPr>
          <w:color w:val="auto"/>
          <w:sz w:val="28"/>
          <w:szCs w:val="28"/>
        </w:rPr>
        <w:t>сфера туризма в рамках концессионных соглашений</w:t>
      </w:r>
      <w:r w:rsidR="005041FC" w:rsidRPr="0061630F">
        <w:rPr>
          <w:color w:val="auto"/>
          <w:sz w:val="28"/>
          <w:szCs w:val="28"/>
        </w:rPr>
        <w:t xml:space="preserve"> и иных форм сотрудничества</w:t>
      </w:r>
      <w:r w:rsidR="00B04116" w:rsidRPr="0061630F">
        <w:rPr>
          <w:color w:val="auto"/>
          <w:sz w:val="28"/>
          <w:szCs w:val="28"/>
        </w:rPr>
        <w:t xml:space="preserve">, при этом, не ограничиваться лишь контрактной формой ГЧП. Для сравнения: в России в нормативно-правовых актах утвержден </w:t>
      </w:r>
      <w:r w:rsidR="001470D5" w:rsidRPr="0061630F">
        <w:rPr>
          <w:color w:val="auto"/>
          <w:sz w:val="28"/>
          <w:szCs w:val="28"/>
        </w:rPr>
        <w:t>перечень показателей успешности и эффективности ГЧП проектов «Уровень развития ГЧП в субъекте», где расчеты ведутся на множество внутренних и внешних факторов [</w:t>
      </w:r>
      <w:r w:rsidR="0081513D" w:rsidRPr="0061630F">
        <w:rPr>
          <w:color w:val="auto"/>
          <w:sz w:val="28"/>
          <w:szCs w:val="28"/>
        </w:rPr>
        <w:t>81</w:t>
      </w:r>
      <w:r w:rsidR="001470D5" w:rsidRPr="0061630F">
        <w:rPr>
          <w:color w:val="auto"/>
          <w:sz w:val="28"/>
          <w:szCs w:val="28"/>
        </w:rPr>
        <w:t>].</w:t>
      </w:r>
    </w:p>
    <w:p w:rsidR="00A054B9" w:rsidRPr="0061630F" w:rsidRDefault="00171C4D" w:rsidP="003C0684">
      <w:pPr>
        <w:pStyle w:val="Default"/>
        <w:ind w:firstLine="709"/>
        <w:jc w:val="both"/>
        <w:rPr>
          <w:color w:val="auto"/>
          <w:sz w:val="28"/>
          <w:szCs w:val="28"/>
        </w:rPr>
      </w:pPr>
      <w:r w:rsidRPr="0061630F">
        <w:rPr>
          <w:color w:val="auto"/>
          <w:sz w:val="28"/>
          <w:szCs w:val="28"/>
        </w:rPr>
        <w:t xml:space="preserve">Исходя из анализа таблицы </w:t>
      </w:r>
      <w:r w:rsidR="00DC23A6" w:rsidRPr="0061630F">
        <w:rPr>
          <w:color w:val="auto"/>
          <w:sz w:val="28"/>
          <w:szCs w:val="28"/>
        </w:rPr>
        <w:t>7</w:t>
      </w:r>
      <w:r w:rsidRPr="0061630F">
        <w:rPr>
          <w:color w:val="auto"/>
          <w:sz w:val="28"/>
          <w:szCs w:val="28"/>
        </w:rPr>
        <w:t>, выявлено, что в регионе нет региональной программы, направленной на формирование и развитие туристского кластера, не сформирована соответствующая нормативно-правовая база</w:t>
      </w:r>
      <w:r w:rsidR="00A054B9" w:rsidRPr="0061630F">
        <w:rPr>
          <w:color w:val="auto"/>
          <w:sz w:val="28"/>
          <w:szCs w:val="28"/>
        </w:rPr>
        <w:t>,</w:t>
      </w:r>
      <w:r w:rsidR="00267E3D" w:rsidRPr="0061630F">
        <w:rPr>
          <w:color w:val="auto"/>
          <w:sz w:val="28"/>
          <w:szCs w:val="28"/>
        </w:rPr>
        <w:t xml:space="preserve"> </w:t>
      </w:r>
      <w:r w:rsidR="004F3634" w:rsidRPr="003C0684">
        <w:rPr>
          <w:color w:val="auto"/>
          <w:sz w:val="28"/>
          <w:szCs w:val="28"/>
        </w:rPr>
        <w:t xml:space="preserve">в </w:t>
      </w:r>
      <w:r w:rsidR="00A054B9" w:rsidRPr="0061630F">
        <w:rPr>
          <w:color w:val="auto"/>
          <w:sz w:val="28"/>
          <w:szCs w:val="28"/>
        </w:rPr>
        <w:t>рамках которой предусматриваются такие аспекты, как преференции, льготы и ответственность участников кластера.  есть отсутствует структурный подход к формированию туристского кластера в регионе.</w:t>
      </w:r>
    </w:p>
    <w:p w:rsidR="00D247D4" w:rsidRPr="0061630F" w:rsidRDefault="00267E3D" w:rsidP="00495E30">
      <w:pPr>
        <w:pStyle w:val="1"/>
        <w:spacing w:before="0" w:line="240" w:lineRule="auto"/>
        <w:ind w:firstLine="709"/>
        <w:jc w:val="both"/>
        <w:rPr>
          <w:rFonts w:ascii="Times New Roman" w:hAnsi="Times New Roman" w:cs="Times New Roman"/>
          <w:color w:val="auto"/>
          <w:sz w:val="28"/>
          <w:szCs w:val="28"/>
        </w:rPr>
      </w:pPr>
      <w:r w:rsidRPr="0061630F">
        <w:rPr>
          <w:rFonts w:ascii="Times New Roman" w:hAnsi="Times New Roman" w:cs="Times New Roman"/>
          <w:color w:val="auto"/>
          <w:sz w:val="28"/>
          <w:szCs w:val="28"/>
        </w:rPr>
        <w:t xml:space="preserve">Более того, в регионе отсутствует отдельная программа по развитию туризма. </w:t>
      </w:r>
      <w:r w:rsidR="000D42F9" w:rsidRPr="0061630F">
        <w:rPr>
          <w:rFonts w:ascii="Times New Roman" w:hAnsi="Times New Roman" w:cs="Times New Roman"/>
          <w:color w:val="auto"/>
          <w:sz w:val="28"/>
          <w:szCs w:val="28"/>
        </w:rPr>
        <w:t>Общие направления развития туризма в регионе отражены в  Комплексном плане социально-экономического развития области Абай в 2023 -2027 годы</w:t>
      </w:r>
      <w:r w:rsidR="00495E30" w:rsidRPr="0061630F">
        <w:rPr>
          <w:rFonts w:ascii="Times New Roman" w:hAnsi="Times New Roman" w:cs="Times New Roman"/>
          <w:color w:val="auto"/>
          <w:sz w:val="28"/>
          <w:szCs w:val="28"/>
        </w:rPr>
        <w:t xml:space="preserve"> [</w:t>
      </w:r>
      <w:r w:rsidR="0081513D" w:rsidRPr="0061630F">
        <w:rPr>
          <w:rStyle w:val="a7"/>
          <w:rFonts w:ascii="Times New Roman" w:hAnsi="Times New Roman" w:cs="Times New Roman"/>
          <w:color w:val="auto"/>
          <w:sz w:val="28"/>
          <w:szCs w:val="28"/>
          <w:u w:val="none"/>
        </w:rPr>
        <w:t>82</w:t>
      </w:r>
      <w:r w:rsidR="00495E30" w:rsidRPr="0061630F">
        <w:rPr>
          <w:rFonts w:ascii="Times New Roman" w:hAnsi="Times New Roman" w:cs="Times New Roman"/>
          <w:color w:val="auto"/>
          <w:sz w:val="28"/>
          <w:szCs w:val="28"/>
        </w:rPr>
        <w:t>]</w:t>
      </w:r>
      <w:r w:rsidR="000D42F9" w:rsidRPr="0061630F">
        <w:rPr>
          <w:rFonts w:ascii="Times New Roman" w:hAnsi="Times New Roman" w:cs="Times New Roman"/>
          <w:color w:val="auto"/>
          <w:sz w:val="28"/>
          <w:szCs w:val="28"/>
        </w:rPr>
        <w:t>.</w:t>
      </w:r>
    </w:p>
    <w:p w:rsidR="000D42F9" w:rsidRPr="0061630F" w:rsidRDefault="000D42F9" w:rsidP="000D42F9">
      <w:pPr>
        <w:pStyle w:val="Default"/>
        <w:ind w:firstLine="709"/>
        <w:jc w:val="both"/>
        <w:rPr>
          <w:color w:val="auto"/>
          <w:sz w:val="28"/>
          <w:szCs w:val="28"/>
        </w:rPr>
      </w:pPr>
      <w:r w:rsidRPr="0061630F">
        <w:rPr>
          <w:color w:val="auto"/>
          <w:sz w:val="28"/>
          <w:szCs w:val="28"/>
        </w:rPr>
        <w:t>Совершенствование системы управления туристской отраслью</w:t>
      </w:r>
      <w:r w:rsidR="00761628" w:rsidRPr="0061630F">
        <w:rPr>
          <w:color w:val="auto"/>
          <w:sz w:val="28"/>
          <w:szCs w:val="28"/>
        </w:rPr>
        <w:t xml:space="preserve"> и создание туристского кластера в регионе предусматривает </w:t>
      </w:r>
      <w:r w:rsidR="004A0E2F" w:rsidRPr="0061630F">
        <w:rPr>
          <w:color w:val="auto"/>
          <w:sz w:val="28"/>
          <w:szCs w:val="28"/>
        </w:rPr>
        <w:t>изучение мнения предпринимательского сообщества, в том числе в рамках туристкой сферы, о готовности стать участниками туристского кластера. В рамках исследуемой области такой аспект не рассматривался, что означает, что предпринимательское сообщество не проинформировано о преимуществах интеграции бизнеса в туристский кластер.</w:t>
      </w:r>
    </w:p>
    <w:p w:rsidR="00A1261D" w:rsidRPr="0061630F" w:rsidRDefault="00A1261D" w:rsidP="00C863F1">
      <w:pPr>
        <w:spacing w:after="0" w:line="240" w:lineRule="auto"/>
        <w:jc w:val="both"/>
        <w:rPr>
          <w:rFonts w:ascii="Times New Roman" w:hAnsi="Times New Roman"/>
          <w:sz w:val="28"/>
          <w:szCs w:val="28"/>
        </w:rPr>
      </w:pPr>
    </w:p>
    <w:p w:rsidR="00C863F1" w:rsidRPr="0061630F" w:rsidRDefault="002C0461" w:rsidP="00A1261D">
      <w:pPr>
        <w:spacing w:after="0" w:line="240" w:lineRule="auto"/>
        <w:jc w:val="both"/>
        <w:rPr>
          <w:rFonts w:ascii="Times New Roman" w:hAnsi="Times New Roman"/>
          <w:sz w:val="28"/>
          <w:szCs w:val="28"/>
        </w:rPr>
      </w:pPr>
      <w:r w:rsidRPr="0061630F">
        <w:rPr>
          <w:rFonts w:ascii="Times New Roman" w:hAnsi="Times New Roman"/>
          <w:sz w:val="28"/>
          <w:szCs w:val="28"/>
        </w:rPr>
        <w:t xml:space="preserve">Таблица </w:t>
      </w:r>
      <w:r w:rsidR="00DC23A6" w:rsidRPr="0061630F">
        <w:rPr>
          <w:rFonts w:ascii="Times New Roman" w:hAnsi="Times New Roman"/>
          <w:sz w:val="28"/>
          <w:szCs w:val="28"/>
        </w:rPr>
        <w:t>8</w:t>
      </w:r>
      <w:r w:rsidRPr="0061630F">
        <w:rPr>
          <w:rFonts w:ascii="Times New Roman" w:hAnsi="Times New Roman"/>
          <w:sz w:val="28"/>
          <w:szCs w:val="28"/>
        </w:rPr>
        <w:t xml:space="preserve"> </w:t>
      </w:r>
      <w:r w:rsidR="00A1261D">
        <w:rPr>
          <w:rFonts w:ascii="Times New Roman" w:hAnsi="Times New Roman" w:cs="Times New Roman"/>
          <w:sz w:val="28"/>
          <w:szCs w:val="28"/>
        </w:rPr>
        <w:t>–</w:t>
      </w:r>
      <w:r w:rsidRPr="0061630F">
        <w:rPr>
          <w:rFonts w:ascii="Times New Roman" w:hAnsi="Times New Roman"/>
          <w:sz w:val="28"/>
          <w:szCs w:val="28"/>
        </w:rPr>
        <w:t xml:space="preserve"> Пакет инструментов развития туристского кластера на примере </w:t>
      </w:r>
      <w:r w:rsidR="00902B98" w:rsidRPr="0061630F">
        <w:rPr>
          <w:rFonts w:ascii="Times New Roman" w:hAnsi="Times New Roman"/>
          <w:sz w:val="28"/>
          <w:szCs w:val="28"/>
        </w:rPr>
        <w:t>Области Абай</w:t>
      </w:r>
    </w:p>
    <w:p w:rsidR="002C0461" w:rsidRPr="00A1261D" w:rsidRDefault="002C0461" w:rsidP="00C863F1">
      <w:pPr>
        <w:spacing w:after="0" w:line="240" w:lineRule="auto"/>
        <w:jc w:val="both"/>
        <w:rPr>
          <w:rFonts w:ascii="Times New Roman" w:hAnsi="Times New Roman"/>
          <w:b/>
          <w:sz w:val="16"/>
          <w:szCs w:val="16"/>
        </w:rPr>
      </w:pPr>
    </w:p>
    <w:tbl>
      <w:tblPr>
        <w:tblStyle w:val="a8"/>
        <w:tblW w:w="0" w:type="auto"/>
        <w:tblInd w:w="108" w:type="dxa"/>
        <w:tblLook w:val="04A0" w:firstRow="1" w:lastRow="0" w:firstColumn="1" w:lastColumn="0" w:noHBand="0" w:noVBand="1"/>
      </w:tblPr>
      <w:tblGrid>
        <w:gridCol w:w="2997"/>
        <w:gridCol w:w="949"/>
        <w:gridCol w:w="5693"/>
      </w:tblGrid>
      <w:tr w:rsidR="002C0461" w:rsidRPr="0061630F" w:rsidTr="0080463A">
        <w:trPr>
          <w:trHeight w:val="753"/>
        </w:trPr>
        <w:tc>
          <w:tcPr>
            <w:tcW w:w="2997" w:type="dxa"/>
            <w:vAlign w:val="center"/>
          </w:tcPr>
          <w:p w:rsidR="002C0461" w:rsidRPr="0061630F" w:rsidRDefault="002C0461" w:rsidP="0080463A">
            <w:pPr>
              <w:jc w:val="center"/>
              <w:rPr>
                <w:rFonts w:ascii="Times New Roman" w:hAnsi="Times New Roman"/>
                <w:sz w:val="24"/>
                <w:szCs w:val="24"/>
              </w:rPr>
            </w:pPr>
            <w:r w:rsidRPr="0061630F">
              <w:rPr>
                <w:rFonts w:ascii="Times New Roman" w:hAnsi="Times New Roman"/>
                <w:sz w:val="24"/>
                <w:szCs w:val="24"/>
              </w:rPr>
              <w:t>Этапы</w:t>
            </w:r>
          </w:p>
        </w:tc>
        <w:tc>
          <w:tcPr>
            <w:tcW w:w="949" w:type="dxa"/>
            <w:vAlign w:val="center"/>
          </w:tcPr>
          <w:p w:rsidR="002C0461" w:rsidRPr="0061630F" w:rsidRDefault="002C0461" w:rsidP="0080463A">
            <w:pPr>
              <w:jc w:val="center"/>
              <w:rPr>
                <w:rFonts w:ascii="Times New Roman" w:hAnsi="Times New Roman"/>
                <w:sz w:val="24"/>
                <w:szCs w:val="24"/>
              </w:rPr>
            </w:pPr>
            <w:r w:rsidRPr="0061630F">
              <w:rPr>
                <w:rFonts w:ascii="Times New Roman" w:hAnsi="Times New Roman"/>
                <w:sz w:val="24"/>
                <w:szCs w:val="24"/>
              </w:rPr>
              <w:t>Стадия</w:t>
            </w:r>
          </w:p>
        </w:tc>
        <w:tc>
          <w:tcPr>
            <w:tcW w:w="5693" w:type="dxa"/>
            <w:vAlign w:val="center"/>
          </w:tcPr>
          <w:p w:rsidR="002C0461" w:rsidRPr="0061630F" w:rsidRDefault="002C0461" w:rsidP="0080463A">
            <w:pPr>
              <w:jc w:val="center"/>
              <w:rPr>
                <w:rFonts w:ascii="Times New Roman" w:hAnsi="Times New Roman"/>
                <w:sz w:val="24"/>
                <w:szCs w:val="24"/>
              </w:rPr>
            </w:pPr>
            <w:r w:rsidRPr="0061630F">
              <w:rPr>
                <w:rFonts w:ascii="Times New Roman" w:hAnsi="Times New Roman"/>
                <w:sz w:val="24"/>
                <w:szCs w:val="24"/>
              </w:rPr>
              <w:t>Инструменты</w:t>
            </w:r>
          </w:p>
        </w:tc>
      </w:tr>
      <w:tr w:rsidR="0080463A" w:rsidRPr="0061630F" w:rsidTr="00A1261D">
        <w:tc>
          <w:tcPr>
            <w:tcW w:w="2997" w:type="dxa"/>
          </w:tcPr>
          <w:p w:rsidR="0080463A" w:rsidRPr="0061630F" w:rsidRDefault="0080463A" w:rsidP="002C0461">
            <w:pPr>
              <w:jc w:val="center"/>
              <w:rPr>
                <w:rFonts w:ascii="Times New Roman" w:hAnsi="Times New Roman"/>
                <w:sz w:val="24"/>
                <w:szCs w:val="24"/>
              </w:rPr>
            </w:pPr>
            <w:r>
              <w:rPr>
                <w:rFonts w:ascii="Times New Roman" w:hAnsi="Times New Roman"/>
                <w:sz w:val="24"/>
                <w:szCs w:val="24"/>
              </w:rPr>
              <w:t>1</w:t>
            </w:r>
          </w:p>
        </w:tc>
        <w:tc>
          <w:tcPr>
            <w:tcW w:w="949" w:type="dxa"/>
          </w:tcPr>
          <w:p w:rsidR="0080463A" w:rsidRPr="0061630F" w:rsidRDefault="0080463A" w:rsidP="002C0461">
            <w:pPr>
              <w:jc w:val="center"/>
              <w:rPr>
                <w:rFonts w:ascii="Times New Roman" w:hAnsi="Times New Roman"/>
                <w:sz w:val="24"/>
                <w:szCs w:val="24"/>
              </w:rPr>
            </w:pPr>
            <w:r>
              <w:rPr>
                <w:rFonts w:ascii="Times New Roman" w:hAnsi="Times New Roman"/>
                <w:sz w:val="24"/>
                <w:szCs w:val="24"/>
              </w:rPr>
              <w:t>2</w:t>
            </w:r>
          </w:p>
        </w:tc>
        <w:tc>
          <w:tcPr>
            <w:tcW w:w="5693" w:type="dxa"/>
          </w:tcPr>
          <w:p w:rsidR="0080463A" w:rsidRPr="0061630F" w:rsidRDefault="0080463A" w:rsidP="002C0461">
            <w:pPr>
              <w:jc w:val="center"/>
              <w:rPr>
                <w:rFonts w:ascii="Times New Roman" w:hAnsi="Times New Roman"/>
                <w:sz w:val="24"/>
                <w:szCs w:val="24"/>
              </w:rPr>
            </w:pPr>
            <w:r>
              <w:rPr>
                <w:rFonts w:ascii="Times New Roman" w:hAnsi="Times New Roman"/>
                <w:sz w:val="24"/>
                <w:szCs w:val="24"/>
              </w:rPr>
              <w:t>3</w:t>
            </w:r>
          </w:p>
        </w:tc>
      </w:tr>
      <w:tr w:rsidR="003416C8" w:rsidRPr="0061630F" w:rsidTr="00A1261D">
        <w:tc>
          <w:tcPr>
            <w:tcW w:w="9639" w:type="dxa"/>
            <w:gridSpan w:val="3"/>
          </w:tcPr>
          <w:p w:rsidR="003416C8" w:rsidRPr="0061630F" w:rsidRDefault="003416C8" w:rsidP="003416C8">
            <w:pPr>
              <w:jc w:val="center"/>
              <w:rPr>
                <w:rFonts w:ascii="Times New Roman" w:hAnsi="Times New Roman" w:cs="Times New Roman"/>
                <w:sz w:val="24"/>
                <w:szCs w:val="24"/>
              </w:rPr>
            </w:pPr>
            <w:r w:rsidRPr="0061630F">
              <w:rPr>
                <w:rFonts w:ascii="Times New Roman" w:hAnsi="Times New Roman" w:cs="Times New Roman"/>
                <w:sz w:val="24"/>
                <w:szCs w:val="24"/>
              </w:rPr>
              <w:t>Вводная информация о пакете инструментов</w:t>
            </w:r>
          </w:p>
        </w:tc>
      </w:tr>
      <w:tr w:rsidR="00AF44C2" w:rsidRPr="0061630F" w:rsidTr="00A1261D">
        <w:tc>
          <w:tcPr>
            <w:tcW w:w="2997" w:type="dxa"/>
            <w:vMerge w:val="restart"/>
          </w:tcPr>
          <w:p w:rsidR="00AF44C2" w:rsidRPr="0061630F" w:rsidRDefault="00AF44C2" w:rsidP="00AF44C2">
            <w:pPr>
              <w:jc w:val="both"/>
              <w:rPr>
                <w:rFonts w:ascii="Times New Roman" w:hAnsi="Times New Roman"/>
                <w:sz w:val="24"/>
                <w:szCs w:val="24"/>
              </w:rPr>
            </w:pPr>
            <w:r w:rsidRPr="0061630F">
              <w:rPr>
                <w:rFonts w:ascii="Times New Roman" w:hAnsi="Times New Roman"/>
                <w:sz w:val="24"/>
                <w:szCs w:val="24"/>
              </w:rPr>
              <w:t xml:space="preserve">Этап 1. Понимание развития регионального туристского кластера </w:t>
            </w:r>
          </w:p>
        </w:tc>
        <w:tc>
          <w:tcPr>
            <w:tcW w:w="949" w:type="dxa"/>
          </w:tcPr>
          <w:p w:rsidR="00AF44C2" w:rsidRPr="0061630F" w:rsidRDefault="00AF44C2" w:rsidP="00AF44C2">
            <w:pPr>
              <w:jc w:val="center"/>
              <w:rPr>
                <w:rFonts w:ascii="Times New Roman" w:hAnsi="Times New Roman" w:cs="Times New Roman"/>
                <w:sz w:val="24"/>
                <w:szCs w:val="24"/>
              </w:rPr>
            </w:pPr>
            <w:r w:rsidRPr="0061630F">
              <w:rPr>
                <w:rFonts w:ascii="Times New Roman" w:hAnsi="Times New Roman" w:cs="Times New Roman"/>
                <w:sz w:val="24"/>
                <w:szCs w:val="24"/>
              </w:rPr>
              <w:t>1.1</w:t>
            </w:r>
          </w:p>
        </w:tc>
        <w:tc>
          <w:tcPr>
            <w:tcW w:w="5693" w:type="dxa"/>
          </w:tcPr>
          <w:p w:rsidR="00AF44C2" w:rsidRPr="0061630F" w:rsidRDefault="00B065A8" w:rsidP="003416C8">
            <w:pPr>
              <w:jc w:val="both"/>
              <w:rPr>
                <w:rFonts w:ascii="Times New Roman" w:hAnsi="Times New Roman" w:cs="Times New Roman"/>
                <w:sz w:val="24"/>
                <w:szCs w:val="24"/>
              </w:rPr>
            </w:pPr>
            <w:r w:rsidRPr="0061630F">
              <w:rPr>
                <w:rFonts w:ascii="Times New Roman" w:hAnsi="Times New Roman" w:cs="Times New Roman"/>
                <w:sz w:val="24"/>
                <w:szCs w:val="24"/>
              </w:rPr>
              <w:t xml:space="preserve">1.1 </w:t>
            </w:r>
            <w:r w:rsidR="003416C8" w:rsidRPr="0061630F">
              <w:rPr>
                <w:rFonts w:ascii="Times New Roman" w:hAnsi="Times New Roman" w:cs="Times New Roman"/>
                <w:sz w:val="24"/>
                <w:szCs w:val="24"/>
              </w:rPr>
              <w:t>Законодательная база и стратегическая документация, касающиеся развития туристского кластера в Казахстане и в рамках региона</w:t>
            </w:r>
          </w:p>
        </w:tc>
      </w:tr>
      <w:tr w:rsidR="00C3224C" w:rsidRPr="0061630F" w:rsidTr="00A1261D">
        <w:trPr>
          <w:trHeight w:val="266"/>
        </w:trPr>
        <w:tc>
          <w:tcPr>
            <w:tcW w:w="2997" w:type="dxa"/>
            <w:vMerge/>
            <w:tcBorders>
              <w:bottom w:val="single" w:sz="4" w:space="0" w:color="auto"/>
            </w:tcBorders>
          </w:tcPr>
          <w:p w:rsidR="00C3224C" w:rsidRPr="0061630F" w:rsidRDefault="00C3224C" w:rsidP="00C863F1">
            <w:pPr>
              <w:jc w:val="both"/>
              <w:rPr>
                <w:rFonts w:ascii="Times New Roman" w:hAnsi="Times New Roman"/>
                <w:sz w:val="24"/>
                <w:szCs w:val="24"/>
              </w:rPr>
            </w:pPr>
          </w:p>
        </w:tc>
        <w:tc>
          <w:tcPr>
            <w:tcW w:w="949" w:type="dxa"/>
          </w:tcPr>
          <w:p w:rsidR="00C3224C" w:rsidRPr="0061630F" w:rsidRDefault="00C3224C" w:rsidP="00AF44C2">
            <w:pPr>
              <w:jc w:val="center"/>
              <w:rPr>
                <w:rFonts w:ascii="Times New Roman" w:hAnsi="Times New Roman"/>
                <w:sz w:val="24"/>
                <w:szCs w:val="24"/>
              </w:rPr>
            </w:pPr>
            <w:r w:rsidRPr="0061630F">
              <w:rPr>
                <w:rFonts w:ascii="Times New Roman" w:hAnsi="Times New Roman"/>
                <w:sz w:val="24"/>
                <w:szCs w:val="24"/>
              </w:rPr>
              <w:t>1.2</w:t>
            </w:r>
          </w:p>
        </w:tc>
        <w:tc>
          <w:tcPr>
            <w:tcW w:w="5693" w:type="dxa"/>
          </w:tcPr>
          <w:p w:rsidR="00C3224C" w:rsidRPr="0061630F" w:rsidRDefault="00B065A8" w:rsidP="00DC23A6">
            <w:pPr>
              <w:jc w:val="both"/>
              <w:rPr>
                <w:rFonts w:ascii="Times New Roman" w:hAnsi="Times New Roman" w:cs="Times New Roman"/>
                <w:sz w:val="24"/>
                <w:szCs w:val="24"/>
              </w:rPr>
            </w:pPr>
            <w:r w:rsidRPr="0061630F">
              <w:rPr>
                <w:rFonts w:ascii="Times New Roman" w:hAnsi="Times New Roman" w:cs="Times New Roman"/>
                <w:sz w:val="24"/>
                <w:szCs w:val="24"/>
              </w:rPr>
              <w:t xml:space="preserve">1.2 </w:t>
            </w:r>
            <w:r w:rsidR="00C3224C" w:rsidRPr="0061630F">
              <w:rPr>
                <w:rFonts w:ascii="Times New Roman" w:hAnsi="Times New Roman" w:cs="Times New Roman"/>
                <w:sz w:val="24"/>
                <w:szCs w:val="24"/>
              </w:rPr>
              <w:t xml:space="preserve">Туристский потенциал </w:t>
            </w:r>
            <w:r w:rsidR="00DC23A6" w:rsidRPr="0061630F">
              <w:rPr>
                <w:rFonts w:ascii="Times New Roman" w:hAnsi="Times New Roman" w:cs="Times New Roman"/>
                <w:sz w:val="24"/>
                <w:szCs w:val="24"/>
              </w:rPr>
              <w:t>о</w:t>
            </w:r>
            <w:r w:rsidR="00902B98" w:rsidRPr="0061630F">
              <w:rPr>
                <w:rFonts w:ascii="Times New Roman" w:hAnsi="Times New Roman" w:cs="Times New Roman"/>
                <w:sz w:val="24"/>
                <w:szCs w:val="24"/>
              </w:rPr>
              <w:t>бласти Абай</w:t>
            </w:r>
          </w:p>
        </w:tc>
      </w:tr>
      <w:tr w:rsidR="00A1261D" w:rsidRPr="0061630F" w:rsidTr="00A1261D">
        <w:trPr>
          <w:trHeight w:val="591"/>
        </w:trPr>
        <w:tc>
          <w:tcPr>
            <w:tcW w:w="2997" w:type="dxa"/>
            <w:vMerge w:val="restart"/>
          </w:tcPr>
          <w:p w:rsidR="00A1261D" w:rsidRPr="0061630F" w:rsidRDefault="00A1261D" w:rsidP="00C863F1">
            <w:pPr>
              <w:jc w:val="both"/>
              <w:rPr>
                <w:rFonts w:ascii="Times New Roman" w:hAnsi="Times New Roman"/>
                <w:sz w:val="24"/>
                <w:szCs w:val="24"/>
              </w:rPr>
            </w:pPr>
            <w:r w:rsidRPr="0061630F">
              <w:rPr>
                <w:rFonts w:ascii="Times New Roman" w:hAnsi="Times New Roman"/>
                <w:sz w:val="24"/>
                <w:szCs w:val="24"/>
              </w:rPr>
              <w:t>Этап 2. Начало развития туризма в регионе.</w:t>
            </w:r>
          </w:p>
          <w:p w:rsidR="00A1261D" w:rsidRPr="0061630F" w:rsidRDefault="00A1261D" w:rsidP="00C863F1">
            <w:pPr>
              <w:jc w:val="both"/>
              <w:rPr>
                <w:rFonts w:ascii="Times New Roman" w:hAnsi="Times New Roman"/>
                <w:sz w:val="24"/>
                <w:szCs w:val="24"/>
              </w:rPr>
            </w:pPr>
            <w:r w:rsidRPr="0061630F">
              <w:rPr>
                <w:rFonts w:ascii="Times New Roman" w:hAnsi="Times New Roman"/>
                <w:sz w:val="24"/>
                <w:szCs w:val="24"/>
              </w:rPr>
              <w:t>Анализ ситуации и оценка потребностей</w:t>
            </w:r>
          </w:p>
        </w:tc>
        <w:tc>
          <w:tcPr>
            <w:tcW w:w="949" w:type="dxa"/>
            <w:vMerge w:val="restart"/>
          </w:tcPr>
          <w:p w:rsidR="00A1261D" w:rsidRPr="0061630F" w:rsidRDefault="00A1261D" w:rsidP="00C3224C">
            <w:pPr>
              <w:jc w:val="center"/>
              <w:rPr>
                <w:rFonts w:ascii="Times New Roman" w:hAnsi="Times New Roman"/>
                <w:sz w:val="24"/>
                <w:szCs w:val="24"/>
              </w:rPr>
            </w:pPr>
            <w:r w:rsidRPr="0061630F">
              <w:rPr>
                <w:rFonts w:ascii="Times New Roman" w:hAnsi="Times New Roman"/>
                <w:sz w:val="24"/>
                <w:szCs w:val="24"/>
              </w:rPr>
              <w:t>2.1</w:t>
            </w:r>
          </w:p>
        </w:tc>
        <w:tc>
          <w:tcPr>
            <w:tcW w:w="5693" w:type="dxa"/>
          </w:tcPr>
          <w:p w:rsidR="00A1261D" w:rsidRPr="0061630F" w:rsidRDefault="00A1261D" w:rsidP="00DC23A6">
            <w:pPr>
              <w:jc w:val="both"/>
              <w:rPr>
                <w:rFonts w:ascii="Times New Roman" w:hAnsi="Times New Roman" w:cs="Times New Roman"/>
                <w:sz w:val="24"/>
                <w:szCs w:val="24"/>
              </w:rPr>
            </w:pPr>
            <w:r w:rsidRPr="0061630F">
              <w:rPr>
                <w:rFonts w:ascii="Times New Roman" w:hAnsi="Times New Roman" w:cs="Times New Roman"/>
                <w:sz w:val="24"/>
                <w:szCs w:val="24"/>
              </w:rPr>
              <w:t>2.1.1 Обзор и анализ туристских ресурсов области Абай</w:t>
            </w:r>
          </w:p>
        </w:tc>
      </w:tr>
      <w:tr w:rsidR="00A1261D" w:rsidRPr="0061630F" w:rsidTr="00A1261D">
        <w:tc>
          <w:tcPr>
            <w:tcW w:w="2997" w:type="dxa"/>
            <w:vMerge/>
          </w:tcPr>
          <w:p w:rsidR="00A1261D" w:rsidRPr="0061630F" w:rsidRDefault="00A1261D" w:rsidP="00C863F1">
            <w:pPr>
              <w:jc w:val="both"/>
              <w:rPr>
                <w:rFonts w:ascii="Times New Roman" w:hAnsi="Times New Roman"/>
                <w:sz w:val="24"/>
                <w:szCs w:val="24"/>
              </w:rPr>
            </w:pPr>
          </w:p>
        </w:tc>
        <w:tc>
          <w:tcPr>
            <w:tcW w:w="949" w:type="dxa"/>
            <w:vMerge/>
          </w:tcPr>
          <w:p w:rsidR="00A1261D" w:rsidRPr="0061630F" w:rsidRDefault="00A1261D" w:rsidP="00C3224C">
            <w:pPr>
              <w:jc w:val="center"/>
              <w:rPr>
                <w:rFonts w:ascii="Times New Roman" w:hAnsi="Times New Roman"/>
                <w:sz w:val="24"/>
                <w:szCs w:val="24"/>
              </w:rPr>
            </w:pPr>
          </w:p>
        </w:tc>
        <w:tc>
          <w:tcPr>
            <w:tcW w:w="5693" w:type="dxa"/>
          </w:tcPr>
          <w:p w:rsidR="00A1261D" w:rsidRPr="0061630F" w:rsidRDefault="00A1261D" w:rsidP="00CF1F03">
            <w:pPr>
              <w:jc w:val="both"/>
              <w:rPr>
                <w:rFonts w:ascii="Times New Roman" w:hAnsi="Times New Roman" w:cs="Times New Roman"/>
                <w:sz w:val="24"/>
                <w:szCs w:val="24"/>
              </w:rPr>
            </w:pPr>
            <w:r w:rsidRPr="0061630F">
              <w:rPr>
                <w:rFonts w:ascii="Times New Roman" w:hAnsi="Times New Roman" w:cs="Times New Roman"/>
                <w:sz w:val="24"/>
                <w:szCs w:val="24"/>
              </w:rPr>
              <w:t>2.1.2 Природные туристские ресурсы</w:t>
            </w:r>
          </w:p>
        </w:tc>
      </w:tr>
      <w:tr w:rsidR="00A1261D" w:rsidRPr="0061630F" w:rsidTr="00A1261D">
        <w:tc>
          <w:tcPr>
            <w:tcW w:w="2997" w:type="dxa"/>
            <w:vMerge/>
          </w:tcPr>
          <w:p w:rsidR="00A1261D" w:rsidRPr="0061630F" w:rsidRDefault="00A1261D" w:rsidP="00C863F1">
            <w:pPr>
              <w:jc w:val="both"/>
              <w:rPr>
                <w:rFonts w:ascii="Times New Roman" w:hAnsi="Times New Roman"/>
                <w:sz w:val="24"/>
                <w:szCs w:val="24"/>
              </w:rPr>
            </w:pPr>
          </w:p>
        </w:tc>
        <w:tc>
          <w:tcPr>
            <w:tcW w:w="949" w:type="dxa"/>
            <w:vMerge/>
          </w:tcPr>
          <w:p w:rsidR="00A1261D" w:rsidRPr="0061630F" w:rsidRDefault="00A1261D" w:rsidP="00C3224C">
            <w:pPr>
              <w:jc w:val="center"/>
              <w:rPr>
                <w:rFonts w:ascii="Times New Roman" w:hAnsi="Times New Roman"/>
                <w:sz w:val="24"/>
                <w:szCs w:val="24"/>
              </w:rPr>
            </w:pPr>
          </w:p>
        </w:tc>
        <w:tc>
          <w:tcPr>
            <w:tcW w:w="5693" w:type="dxa"/>
          </w:tcPr>
          <w:p w:rsidR="00A1261D" w:rsidRPr="0061630F" w:rsidRDefault="00A1261D" w:rsidP="00CF1F03">
            <w:pPr>
              <w:jc w:val="both"/>
              <w:rPr>
                <w:rFonts w:ascii="Times New Roman" w:hAnsi="Times New Roman"/>
                <w:sz w:val="24"/>
                <w:szCs w:val="24"/>
              </w:rPr>
            </w:pPr>
            <w:r w:rsidRPr="0061630F">
              <w:rPr>
                <w:rFonts w:ascii="Times New Roman" w:hAnsi="Times New Roman"/>
                <w:sz w:val="24"/>
                <w:szCs w:val="24"/>
              </w:rPr>
              <w:t>2.1.3 Археологические туристские ресурсы</w:t>
            </w:r>
          </w:p>
        </w:tc>
      </w:tr>
      <w:tr w:rsidR="00A1261D" w:rsidRPr="0061630F" w:rsidTr="00A1261D">
        <w:tc>
          <w:tcPr>
            <w:tcW w:w="2997" w:type="dxa"/>
            <w:vMerge/>
          </w:tcPr>
          <w:p w:rsidR="00A1261D" w:rsidRPr="0061630F" w:rsidRDefault="00A1261D" w:rsidP="00C863F1">
            <w:pPr>
              <w:jc w:val="both"/>
              <w:rPr>
                <w:rFonts w:ascii="Times New Roman" w:hAnsi="Times New Roman"/>
                <w:sz w:val="24"/>
                <w:szCs w:val="24"/>
              </w:rPr>
            </w:pPr>
          </w:p>
        </w:tc>
        <w:tc>
          <w:tcPr>
            <w:tcW w:w="949" w:type="dxa"/>
            <w:vMerge/>
          </w:tcPr>
          <w:p w:rsidR="00A1261D" w:rsidRPr="0061630F" w:rsidRDefault="00A1261D" w:rsidP="00C3224C">
            <w:pPr>
              <w:jc w:val="center"/>
              <w:rPr>
                <w:rFonts w:ascii="Times New Roman" w:hAnsi="Times New Roman"/>
                <w:sz w:val="24"/>
                <w:szCs w:val="24"/>
              </w:rPr>
            </w:pPr>
          </w:p>
        </w:tc>
        <w:tc>
          <w:tcPr>
            <w:tcW w:w="5693" w:type="dxa"/>
          </w:tcPr>
          <w:p w:rsidR="00A1261D" w:rsidRPr="0061630F" w:rsidRDefault="00A1261D" w:rsidP="00CF1F03">
            <w:pPr>
              <w:jc w:val="both"/>
              <w:rPr>
                <w:rFonts w:ascii="Times New Roman" w:hAnsi="Times New Roman"/>
                <w:sz w:val="24"/>
                <w:szCs w:val="24"/>
              </w:rPr>
            </w:pPr>
            <w:r w:rsidRPr="0061630F">
              <w:rPr>
                <w:rFonts w:ascii="Times New Roman" w:hAnsi="Times New Roman"/>
                <w:sz w:val="24"/>
                <w:szCs w:val="24"/>
              </w:rPr>
              <w:t>2.1.4 Исторические туристские ресурсы</w:t>
            </w:r>
          </w:p>
        </w:tc>
      </w:tr>
      <w:tr w:rsidR="00A1261D" w:rsidRPr="0061630F" w:rsidTr="00A1261D">
        <w:tc>
          <w:tcPr>
            <w:tcW w:w="2997" w:type="dxa"/>
            <w:vMerge/>
          </w:tcPr>
          <w:p w:rsidR="00A1261D" w:rsidRPr="0061630F" w:rsidRDefault="00A1261D" w:rsidP="00C863F1">
            <w:pPr>
              <w:jc w:val="both"/>
              <w:rPr>
                <w:rFonts w:ascii="Times New Roman" w:hAnsi="Times New Roman"/>
                <w:sz w:val="24"/>
                <w:szCs w:val="24"/>
              </w:rPr>
            </w:pPr>
          </w:p>
        </w:tc>
        <w:tc>
          <w:tcPr>
            <w:tcW w:w="949" w:type="dxa"/>
            <w:vMerge/>
          </w:tcPr>
          <w:p w:rsidR="00A1261D" w:rsidRPr="0061630F" w:rsidRDefault="00A1261D" w:rsidP="00C3224C">
            <w:pPr>
              <w:jc w:val="center"/>
              <w:rPr>
                <w:rFonts w:ascii="Times New Roman" w:hAnsi="Times New Roman"/>
                <w:sz w:val="24"/>
                <w:szCs w:val="24"/>
              </w:rPr>
            </w:pPr>
          </w:p>
        </w:tc>
        <w:tc>
          <w:tcPr>
            <w:tcW w:w="5693" w:type="dxa"/>
          </w:tcPr>
          <w:p w:rsidR="00A1261D" w:rsidRPr="0061630F" w:rsidRDefault="00A1261D" w:rsidP="00C863F1">
            <w:pPr>
              <w:jc w:val="both"/>
              <w:rPr>
                <w:rFonts w:ascii="Times New Roman" w:hAnsi="Times New Roman"/>
                <w:sz w:val="24"/>
                <w:szCs w:val="24"/>
              </w:rPr>
            </w:pPr>
            <w:r w:rsidRPr="0061630F">
              <w:rPr>
                <w:rFonts w:ascii="Times New Roman" w:hAnsi="Times New Roman"/>
                <w:sz w:val="24"/>
                <w:szCs w:val="24"/>
              </w:rPr>
              <w:t>2.1.5 Культурные исторические ресурсы</w:t>
            </w:r>
          </w:p>
        </w:tc>
      </w:tr>
      <w:tr w:rsidR="00A1261D" w:rsidRPr="0061630F" w:rsidTr="00A1261D">
        <w:tc>
          <w:tcPr>
            <w:tcW w:w="2997" w:type="dxa"/>
            <w:vMerge/>
          </w:tcPr>
          <w:p w:rsidR="00A1261D" w:rsidRPr="0061630F" w:rsidRDefault="00A1261D" w:rsidP="00C863F1">
            <w:pPr>
              <w:jc w:val="both"/>
              <w:rPr>
                <w:rFonts w:ascii="Times New Roman" w:hAnsi="Times New Roman"/>
                <w:sz w:val="24"/>
                <w:szCs w:val="24"/>
              </w:rPr>
            </w:pPr>
          </w:p>
        </w:tc>
        <w:tc>
          <w:tcPr>
            <w:tcW w:w="949" w:type="dxa"/>
            <w:vMerge/>
          </w:tcPr>
          <w:p w:rsidR="00A1261D" w:rsidRPr="0061630F" w:rsidRDefault="00A1261D" w:rsidP="00C3224C">
            <w:pPr>
              <w:jc w:val="center"/>
              <w:rPr>
                <w:rFonts w:ascii="Times New Roman" w:hAnsi="Times New Roman"/>
                <w:sz w:val="24"/>
                <w:szCs w:val="24"/>
              </w:rPr>
            </w:pPr>
          </w:p>
        </w:tc>
        <w:tc>
          <w:tcPr>
            <w:tcW w:w="5693" w:type="dxa"/>
          </w:tcPr>
          <w:p w:rsidR="00A1261D" w:rsidRPr="0061630F" w:rsidRDefault="00A1261D" w:rsidP="00C863F1">
            <w:pPr>
              <w:jc w:val="both"/>
              <w:rPr>
                <w:rFonts w:ascii="Times New Roman" w:hAnsi="Times New Roman" w:cs="Times New Roman"/>
                <w:sz w:val="24"/>
                <w:szCs w:val="24"/>
              </w:rPr>
            </w:pPr>
            <w:r w:rsidRPr="0061630F">
              <w:rPr>
                <w:rFonts w:ascii="Times New Roman" w:hAnsi="Times New Roman" w:cs="Times New Roman"/>
                <w:sz w:val="24"/>
                <w:szCs w:val="24"/>
              </w:rPr>
              <w:t>2.1.6 Достопримечательности</w:t>
            </w:r>
          </w:p>
        </w:tc>
      </w:tr>
      <w:tr w:rsidR="00A1261D" w:rsidRPr="0061630F" w:rsidTr="0080463A">
        <w:tc>
          <w:tcPr>
            <w:tcW w:w="2997" w:type="dxa"/>
            <w:vMerge/>
            <w:tcBorders>
              <w:bottom w:val="nil"/>
            </w:tcBorders>
          </w:tcPr>
          <w:p w:rsidR="00A1261D" w:rsidRPr="0061630F" w:rsidRDefault="00A1261D" w:rsidP="00C863F1">
            <w:pPr>
              <w:jc w:val="both"/>
              <w:rPr>
                <w:rFonts w:ascii="Times New Roman" w:hAnsi="Times New Roman"/>
                <w:sz w:val="24"/>
                <w:szCs w:val="24"/>
              </w:rPr>
            </w:pPr>
          </w:p>
        </w:tc>
        <w:tc>
          <w:tcPr>
            <w:tcW w:w="949" w:type="dxa"/>
            <w:tcBorders>
              <w:bottom w:val="nil"/>
            </w:tcBorders>
          </w:tcPr>
          <w:p w:rsidR="00A1261D" w:rsidRPr="0061630F" w:rsidRDefault="00A1261D" w:rsidP="00C3224C">
            <w:pPr>
              <w:jc w:val="center"/>
              <w:rPr>
                <w:rFonts w:ascii="Times New Roman" w:hAnsi="Times New Roman"/>
                <w:sz w:val="24"/>
                <w:szCs w:val="24"/>
              </w:rPr>
            </w:pPr>
            <w:r w:rsidRPr="0061630F">
              <w:rPr>
                <w:rFonts w:ascii="Times New Roman" w:hAnsi="Times New Roman"/>
                <w:sz w:val="24"/>
                <w:szCs w:val="24"/>
              </w:rPr>
              <w:t>2.2</w:t>
            </w:r>
          </w:p>
        </w:tc>
        <w:tc>
          <w:tcPr>
            <w:tcW w:w="5693" w:type="dxa"/>
            <w:tcBorders>
              <w:bottom w:val="nil"/>
            </w:tcBorders>
          </w:tcPr>
          <w:p w:rsidR="00A1261D" w:rsidRPr="0061630F" w:rsidRDefault="00A1261D" w:rsidP="00C863F1">
            <w:pPr>
              <w:jc w:val="both"/>
              <w:rPr>
                <w:rFonts w:ascii="Times New Roman" w:hAnsi="Times New Roman" w:cs="Times New Roman"/>
                <w:sz w:val="24"/>
                <w:szCs w:val="24"/>
              </w:rPr>
            </w:pPr>
            <w:r w:rsidRPr="0061630F">
              <w:rPr>
                <w:rFonts w:ascii="Times New Roman" w:hAnsi="Times New Roman" w:cs="Times New Roman"/>
                <w:sz w:val="24"/>
                <w:szCs w:val="24"/>
              </w:rPr>
              <w:t>2.2.1 Обзор и анализ общей инфраструктуры</w:t>
            </w:r>
          </w:p>
          <w:p w:rsidR="00A1261D" w:rsidRPr="0061630F" w:rsidRDefault="00A1261D" w:rsidP="00B065A8">
            <w:pPr>
              <w:jc w:val="both"/>
              <w:rPr>
                <w:rFonts w:ascii="Times New Roman" w:hAnsi="Times New Roman" w:cs="Times New Roman"/>
                <w:sz w:val="24"/>
                <w:szCs w:val="24"/>
              </w:rPr>
            </w:pPr>
            <w:r w:rsidRPr="0061630F">
              <w:rPr>
                <w:rFonts w:ascii="Times New Roman" w:hAnsi="Times New Roman" w:cs="Times New Roman"/>
                <w:sz w:val="24"/>
                <w:szCs w:val="24"/>
              </w:rPr>
              <w:t>2.2.2 Обзор и анализ туристской инфраструктуры</w:t>
            </w:r>
          </w:p>
          <w:p w:rsidR="00A1261D" w:rsidRPr="0061630F" w:rsidRDefault="00A1261D" w:rsidP="00CF1F03">
            <w:pPr>
              <w:jc w:val="both"/>
              <w:rPr>
                <w:rFonts w:ascii="Times New Roman" w:hAnsi="Times New Roman" w:cs="Times New Roman"/>
                <w:sz w:val="24"/>
                <w:szCs w:val="24"/>
              </w:rPr>
            </w:pPr>
            <w:r w:rsidRPr="0061630F">
              <w:rPr>
                <w:rFonts w:ascii="Times New Roman" w:hAnsi="Times New Roman" w:cs="Times New Roman"/>
                <w:sz w:val="24"/>
                <w:szCs w:val="24"/>
              </w:rPr>
              <w:t>2.2.3 Предоставление информации о туристском продукте</w:t>
            </w:r>
          </w:p>
        </w:tc>
      </w:tr>
      <w:tr w:rsidR="0080463A" w:rsidRPr="0061630F" w:rsidTr="0080463A">
        <w:tc>
          <w:tcPr>
            <w:tcW w:w="9639" w:type="dxa"/>
            <w:gridSpan w:val="3"/>
            <w:tcBorders>
              <w:top w:val="nil"/>
              <w:left w:val="nil"/>
              <w:bottom w:val="nil"/>
              <w:right w:val="nil"/>
            </w:tcBorders>
          </w:tcPr>
          <w:p w:rsidR="0080463A" w:rsidRPr="0080463A" w:rsidRDefault="0080463A" w:rsidP="0080463A">
            <w:pPr>
              <w:ind w:hanging="108"/>
              <w:jc w:val="both"/>
              <w:rPr>
                <w:rFonts w:ascii="Times New Roman" w:hAnsi="Times New Roman"/>
                <w:sz w:val="28"/>
                <w:szCs w:val="28"/>
              </w:rPr>
            </w:pPr>
            <w:r w:rsidRPr="0080463A">
              <w:rPr>
                <w:rFonts w:ascii="Times New Roman" w:hAnsi="Times New Roman"/>
                <w:sz w:val="28"/>
                <w:szCs w:val="28"/>
              </w:rPr>
              <w:t>Продолжение таблицы 8</w:t>
            </w:r>
          </w:p>
          <w:p w:rsidR="0080463A" w:rsidRPr="0080463A" w:rsidRDefault="0080463A" w:rsidP="00CF1F03">
            <w:pPr>
              <w:jc w:val="both"/>
              <w:rPr>
                <w:rFonts w:ascii="Times New Roman" w:hAnsi="Times New Roman"/>
                <w:sz w:val="16"/>
                <w:szCs w:val="16"/>
              </w:rPr>
            </w:pPr>
          </w:p>
        </w:tc>
      </w:tr>
      <w:tr w:rsidR="0080463A" w:rsidRPr="0061630F" w:rsidTr="00A1261D">
        <w:tc>
          <w:tcPr>
            <w:tcW w:w="2997" w:type="dxa"/>
            <w:tcBorders>
              <w:bottom w:val="nil"/>
            </w:tcBorders>
          </w:tcPr>
          <w:p w:rsidR="0080463A" w:rsidRPr="0061630F" w:rsidRDefault="0080463A" w:rsidP="0080463A">
            <w:pPr>
              <w:jc w:val="center"/>
              <w:rPr>
                <w:rFonts w:ascii="Times New Roman" w:hAnsi="Times New Roman"/>
                <w:sz w:val="24"/>
                <w:szCs w:val="24"/>
              </w:rPr>
            </w:pPr>
            <w:r>
              <w:rPr>
                <w:rFonts w:ascii="Times New Roman" w:hAnsi="Times New Roman"/>
                <w:sz w:val="24"/>
                <w:szCs w:val="24"/>
              </w:rPr>
              <w:t>1</w:t>
            </w:r>
          </w:p>
        </w:tc>
        <w:tc>
          <w:tcPr>
            <w:tcW w:w="949" w:type="dxa"/>
          </w:tcPr>
          <w:p w:rsidR="0080463A" w:rsidRPr="0061630F" w:rsidRDefault="0080463A" w:rsidP="0080463A">
            <w:pPr>
              <w:jc w:val="center"/>
              <w:rPr>
                <w:rFonts w:ascii="Times New Roman" w:hAnsi="Times New Roman"/>
                <w:sz w:val="24"/>
                <w:szCs w:val="24"/>
              </w:rPr>
            </w:pPr>
            <w:r>
              <w:rPr>
                <w:rFonts w:ascii="Times New Roman" w:hAnsi="Times New Roman"/>
                <w:sz w:val="24"/>
                <w:szCs w:val="24"/>
              </w:rPr>
              <w:t>2</w:t>
            </w:r>
          </w:p>
        </w:tc>
        <w:tc>
          <w:tcPr>
            <w:tcW w:w="5693" w:type="dxa"/>
          </w:tcPr>
          <w:p w:rsidR="0080463A" w:rsidRPr="0061630F" w:rsidRDefault="0080463A" w:rsidP="0080463A">
            <w:pPr>
              <w:jc w:val="center"/>
              <w:rPr>
                <w:rFonts w:ascii="Times New Roman" w:hAnsi="Times New Roman"/>
                <w:sz w:val="24"/>
                <w:szCs w:val="24"/>
              </w:rPr>
            </w:pPr>
            <w:r>
              <w:rPr>
                <w:rFonts w:ascii="Times New Roman" w:hAnsi="Times New Roman"/>
                <w:sz w:val="24"/>
                <w:szCs w:val="24"/>
              </w:rPr>
              <w:t>3</w:t>
            </w:r>
          </w:p>
        </w:tc>
      </w:tr>
      <w:tr w:rsidR="00C3224C" w:rsidRPr="0061630F" w:rsidTr="00A1261D">
        <w:tc>
          <w:tcPr>
            <w:tcW w:w="2997" w:type="dxa"/>
            <w:tcBorders>
              <w:bottom w:val="nil"/>
            </w:tcBorders>
          </w:tcPr>
          <w:p w:rsidR="00C16E75" w:rsidRPr="0061630F" w:rsidRDefault="005B5A13" w:rsidP="00C863F1">
            <w:pPr>
              <w:jc w:val="both"/>
              <w:rPr>
                <w:rFonts w:ascii="Times New Roman" w:hAnsi="Times New Roman"/>
                <w:sz w:val="24"/>
                <w:szCs w:val="24"/>
              </w:rPr>
            </w:pPr>
            <w:r w:rsidRPr="0061630F">
              <w:rPr>
                <w:rFonts w:ascii="Times New Roman" w:hAnsi="Times New Roman"/>
                <w:sz w:val="24"/>
                <w:szCs w:val="24"/>
              </w:rPr>
              <w:t xml:space="preserve">Этап 3. </w:t>
            </w:r>
            <w:r w:rsidR="00C16E75" w:rsidRPr="0061630F">
              <w:rPr>
                <w:rFonts w:ascii="Times New Roman" w:hAnsi="Times New Roman"/>
                <w:sz w:val="24"/>
                <w:szCs w:val="24"/>
              </w:rPr>
              <w:t xml:space="preserve">Развитие туристского кластера в </w:t>
            </w:r>
            <w:r w:rsidR="00902B98" w:rsidRPr="0061630F">
              <w:rPr>
                <w:rFonts w:ascii="Times New Roman" w:hAnsi="Times New Roman"/>
                <w:sz w:val="24"/>
                <w:szCs w:val="24"/>
              </w:rPr>
              <w:t>Области Абай</w:t>
            </w:r>
            <w:r w:rsidR="00C16E75" w:rsidRPr="0061630F">
              <w:rPr>
                <w:rFonts w:ascii="Times New Roman" w:hAnsi="Times New Roman"/>
                <w:sz w:val="24"/>
                <w:szCs w:val="24"/>
              </w:rPr>
              <w:t>.</w:t>
            </w:r>
          </w:p>
          <w:p w:rsidR="00C3224C" w:rsidRPr="0061630F" w:rsidRDefault="00CF1F03" w:rsidP="00C863F1">
            <w:pPr>
              <w:jc w:val="both"/>
              <w:rPr>
                <w:rFonts w:ascii="Times New Roman" w:hAnsi="Times New Roman"/>
                <w:sz w:val="24"/>
                <w:szCs w:val="24"/>
              </w:rPr>
            </w:pPr>
            <w:r w:rsidRPr="0061630F">
              <w:rPr>
                <w:rFonts w:ascii="Times New Roman" w:hAnsi="Times New Roman"/>
                <w:sz w:val="24"/>
                <w:szCs w:val="24"/>
              </w:rPr>
              <w:t>Планирование и развитие туристского кластера, разработка туристского продукта, разработка туристских дестинаций</w:t>
            </w:r>
          </w:p>
        </w:tc>
        <w:tc>
          <w:tcPr>
            <w:tcW w:w="949" w:type="dxa"/>
          </w:tcPr>
          <w:p w:rsidR="00C3224C" w:rsidRPr="0061630F" w:rsidRDefault="00CF1F03" w:rsidP="00C3224C">
            <w:pPr>
              <w:jc w:val="center"/>
              <w:rPr>
                <w:rFonts w:ascii="Times New Roman" w:hAnsi="Times New Roman"/>
                <w:sz w:val="24"/>
                <w:szCs w:val="24"/>
              </w:rPr>
            </w:pPr>
            <w:r w:rsidRPr="0061630F">
              <w:rPr>
                <w:rFonts w:ascii="Times New Roman" w:hAnsi="Times New Roman"/>
                <w:sz w:val="24"/>
                <w:szCs w:val="24"/>
              </w:rPr>
              <w:t>3.1</w:t>
            </w:r>
          </w:p>
        </w:tc>
        <w:tc>
          <w:tcPr>
            <w:tcW w:w="5693" w:type="dxa"/>
          </w:tcPr>
          <w:p w:rsidR="00C3224C" w:rsidRPr="0061630F" w:rsidRDefault="00CF1F03" w:rsidP="00CF1F03">
            <w:pPr>
              <w:jc w:val="both"/>
              <w:rPr>
                <w:rFonts w:ascii="Times New Roman" w:hAnsi="Times New Roman"/>
                <w:sz w:val="24"/>
                <w:szCs w:val="24"/>
              </w:rPr>
            </w:pPr>
            <w:r w:rsidRPr="0061630F">
              <w:rPr>
                <w:rFonts w:ascii="Times New Roman" w:hAnsi="Times New Roman"/>
                <w:sz w:val="24"/>
                <w:szCs w:val="24"/>
              </w:rPr>
              <w:t>3.1 Туристский продукт</w:t>
            </w:r>
            <w:r w:rsidR="00D84712" w:rsidRPr="0061630F">
              <w:rPr>
                <w:rFonts w:ascii="Times New Roman" w:hAnsi="Times New Roman"/>
                <w:sz w:val="24"/>
                <w:szCs w:val="24"/>
              </w:rPr>
              <w:t>:</w:t>
            </w:r>
          </w:p>
          <w:p w:rsidR="00CF1F03" w:rsidRPr="0061630F" w:rsidRDefault="00CF1F03" w:rsidP="00CF1F03">
            <w:pPr>
              <w:jc w:val="both"/>
              <w:rPr>
                <w:rFonts w:ascii="Times New Roman" w:hAnsi="Times New Roman"/>
                <w:sz w:val="24"/>
                <w:szCs w:val="24"/>
              </w:rPr>
            </w:pPr>
            <w:r w:rsidRPr="0061630F">
              <w:rPr>
                <w:rFonts w:ascii="Times New Roman" w:hAnsi="Times New Roman"/>
                <w:sz w:val="24"/>
                <w:szCs w:val="24"/>
              </w:rPr>
              <w:t>3.1.1 Виды туристских продуктов:</w:t>
            </w:r>
          </w:p>
          <w:p w:rsidR="00CF1F03" w:rsidRPr="0061630F" w:rsidRDefault="00CF1F03" w:rsidP="00CF1F03">
            <w:pPr>
              <w:jc w:val="both"/>
              <w:rPr>
                <w:rFonts w:ascii="Times New Roman" w:hAnsi="Times New Roman"/>
                <w:sz w:val="24"/>
                <w:szCs w:val="24"/>
              </w:rPr>
            </w:pPr>
            <w:r w:rsidRPr="0061630F">
              <w:rPr>
                <w:rFonts w:ascii="Times New Roman" w:hAnsi="Times New Roman"/>
                <w:sz w:val="24"/>
                <w:szCs w:val="24"/>
              </w:rPr>
              <w:t>3.1.1.1 достопримечательности (природные, культурные, созданные человеком);</w:t>
            </w:r>
          </w:p>
          <w:p w:rsidR="00CF1F03" w:rsidRPr="0061630F" w:rsidRDefault="00CF1F03" w:rsidP="00CF1F03">
            <w:pPr>
              <w:jc w:val="both"/>
              <w:rPr>
                <w:rFonts w:ascii="Times New Roman" w:hAnsi="Times New Roman"/>
                <w:sz w:val="24"/>
                <w:szCs w:val="24"/>
              </w:rPr>
            </w:pPr>
            <w:r w:rsidRPr="0061630F">
              <w:rPr>
                <w:rFonts w:ascii="Times New Roman" w:hAnsi="Times New Roman"/>
                <w:sz w:val="24"/>
                <w:szCs w:val="24"/>
              </w:rPr>
              <w:t>3.1.1.2 культурно-бытовые объекты (проживание, питание, развлечение);</w:t>
            </w:r>
          </w:p>
          <w:p w:rsidR="00CF1F03" w:rsidRPr="0061630F" w:rsidRDefault="00CF1F03" w:rsidP="00CF1F03">
            <w:pPr>
              <w:jc w:val="both"/>
              <w:rPr>
                <w:rFonts w:ascii="Times New Roman" w:hAnsi="Times New Roman"/>
                <w:sz w:val="24"/>
                <w:szCs w:val="24"/>
              </w:rPr>
            </w:pPr>
            <w:r w:rsidRPr="0061630F">
              <w:rPr>
                <w:rFonts w:ascii="Times New Roman" w:hAnsi="Times New Roman"/>
                <w:sz w:val="24"/>
                <w:szCs w:val="24"/>
              </w:rPr>
              <w:t>3.1.1.3 доступ к инфраструктуре.</w:t>
            </w:r>
          </w:p>
          <w:p w:rsidR="00CF1F03" w:rsidRPr="0061630F" w:rsidRDefault="00CF1F03" w:rsidP="00F66596">
            <w:pPr>
              <w:jc w:val="both"/>
              <w:rPr>
                <w:rFonts w:ascii="Times New Roman" w:hAnsi="Times New Roman"/>
                <w:sz w:val="24"/>
                <w:szCs w:val="24"/>
              </w:rPr>
            </w:pPr>
            <w:r w:rsidRPr="0061630F">
              <w:rPr>
                <w:rFonts w:ascii="Times New Roman" w:hAnsi="Times New Roman"/>
                <w:sz w:val="24"/>
                <w:szCs w:val="24"/>
              </w:rPr>
              <w:t xml:space="preserve">3.1.2 Разработка туристского </w:t>
            </w:r>
            <w:r w:rsidR="00F66596" w:rsidRPr="0061630F">
              <w:rPr>
                <w:rFonts w:ascii="Times New Roman" w:hAnsi="Times New Roman"/>
                <w:sz w:val="24"/>
                <w:szCs w:val="24"/>
              </w:rPr>
              <w:t>продукта и жизненный цикл продукта.</w:t>
            </w:r>
          </w:p>
        </w:tc>
      </w:tr>
      <w:tr w:rsidR="00C3224C" w:rsidRPr="0061630F" w:rsidTr="00A1261D">
        <w:tc>
          <w:tcPr>
            <w:tcW w:w="2997" w:type="dxa"/>
            <w:tcBorders>
              <w:top w:val="nil"/>
              <w:bottom w:val="nil"/>
            </w:tcBorders>
          </w:tcPr>
          <w:p w:rsidR="00C3224C" w:rsidRPr="0061630F" w:rsidRDefault="00C3224C" w:rsidP="00C863F1">
            <w:pPr>
              <w:jc w:val="both"/>
              <w:rPr>
                <w:rFonts w:ascii="Times New Roman" w:hAnsi="Times New Roman"/>
                <w:sz w:val="24"/>
                <w:szCs w:val="24"/>
              </w:rPr>
            </w:pPr>
          </w:p>
        </w:tc>
        <w:tc>
          <w:tcPr>
            <w:tcW w:w="949" w:type="dxa"/>
          </w:tcPr>
          <w:p w:rsidR="00C3224C" w:rsidRPr="0061630F" w:rsidRDefault="00F66596" w:rsidP="00C3224C">
            <w:pPr>
              <w:jc w:val="center"/>
              <w:rPr>
                <w:rFonts w:ascii="Times New Roman" w:hAnsi="Times New Roman"/>
                <w:sz w:val="24"/>
                <w:szCs w:val="24"/>
              </w:rPr>
            </w:pPr>
            <w:r w:rsidRPr="0061630F">
              <w:rPr>
                <w:rFonts w:ascii="Times New Roman" w:hAnsi="Times New Roman"/>
                <w:sz w:val="24"/>
                <w:szCs w:val="24"/>
              </w:rPr>
              <w:t>3.2</w:t>
            </w:r>
          </w:p>
        </w:tc>
        <w:tc>
          <w:tcPr>
            <w:tcW w:w="5693" w:type="dxa"/>
          </w:tcPr>
          <w:p w:rsidR="00C3224C" w:rsidRPr="0061630F" w:rsidRDefault="00F66596" w:rsidP="00C863F1">
            <w:pPr>
              <w:jc w:val="both"/>
              <w:rPr>
                <w:rFonts w:ascii="Times New Roman" w:hAnsi="Times New Roman"/>
                <w:sz w:val="24"/>
                <w:szCs w:val="24"/>
              </w:rPr>
            </w:pPr>
            <w:r w:rsidRPr="0061630F">
              <w:rPr>
                <w:rFonts w:ascii="Times New Roman" w:hAnsi="Times New Roman"/>
                <w:sz w:val="24"/>
                <w:szCs w:val="24"/>
              </w:rPr>
              <w:t>3.2 Туристская дестинация</w:t>
            </w:r>
            <w:r w:rsidR="00D84712" w:rsidRPr="0061630F">
              <w:rPr>
                <w:rFonts w:ascii="Times New Roman" w:hAnsi="Times New Roman"/>
                <w:sz w:val="24"/>
                <w:szCs w:val="24"/>
              </w:rPr>
              <w:t>:</w:t>
            </w:r>
          </w:p>
          <w:p w:rsidR="00D84712" w:rsidRPr="0061630F" w:rsidRDefault="00D84712" w:rsidP="00D84712">
            <w:pPr>
              <w:jc w:val="both"/>
              <w:rPr>
                <w:rFonts w:ascii="Times New Roman" w:hAnsi="Times New Roman" w:cs="Times New Roman"/>
                <w:sz w:val="24"/>
                <w:szCs w:val="24"/>
              </w:rPr>
            </w:pPr>
            <w:r w:rsidRPr="0061630F">
              <w:rPr>
                <w:rFonts w:ascii="Times New Roman" w:hAnsi="Times New Roman"/>
                <w:sz w:val="24"/>
                <w:szCs w:val="24"/>
              </w:rPr>
              <w:t>3.2.1 А</w:t>
            </w:r>
            <w:r w:rsidRPr="0061630F">
              <w:rPr>
                <w:rFonts w:ascii="Times New Roman" w:hAnsi="Times New Roman" w:cs="Times New Roman"/>
                <w:sz w:val="24"/>
                <w:szCs w:val="24"/>
              </w:rPr>
              <w:t>нализ туристского продукта;</w:t>
            </w:r>
          </w:p>
          <w:p w:rsidR="00D84712" w:rsidRPr="0061630F" w:rsidRDefault="00D84712" w:rsidP="00D84712">
            <w:pPr>
              <w:jc w:val="both"/>
              <w:rPr>
                <w:rFonts w:ascii="Times New Roman" w:hAnsi="Times New Roman" w:cs="Times New Roman"/>
                <w:sz w:val="24"/>
                <w:szCs w:val="24"/>
              </w:rPr>
            </w:pPr>
            <w:r w:rsidRPr="0061630F">
              <w:rPr>
                <w:rFonts w:ascii="Times New Roman" w:hAnsi="Times New Roman" w:cs="Times New Roman"/>
                <w:sz w:val="24"/>
                <w:szCs w:val="24"/>
              </w:rPr>
              <w:t>3.2.2 Анализ конкуренции;</w:t>
            </w:r>
          </w:p>
          <w:p w:rsidR="00D84712" w:rsidRPr="0061630F" w:rsidRDefault="00D84712" w:rsidP="00D84712">
            <w:pPr>
              <w:jc w:val="both"/>
              <w:rPr>
                <w:rFonts w:ascii="Times New Roman" w:hAnsi="Times New Roman" w:cs="Times New Roman"/>
                <w:sz w:val="24"/>
                <w:szCs w:val="24"/>
              </w:rPr>
            </w:pPr>
            <w:r w:rsidRPr="0061630F">
              <w:rPr>
                <w:rFonts w:ascii="Times New Roman" w:hAnsi="Times New Roman" w:cs="Times New Roman"/>
                <w:sz w:val="24"/>
                <w:szCs w:val="24"/>
              </w:rPr>
              <w:t>3.2.3 Экономический и политический контекст;</w:t>
            </w:r>
          </w:p>
          <w:p w:rsidR="00D84712" w:rsidRPr="0061630F" w:rsidRDefault="00D84712" w:rsidP="00D84712">
            <w:pPr>
              <w:jc w:val="both"/>
              <w:rPr>
                <w:rFonts w:ascii="Times New Roman" w:hAnsi="Times New Roman" w:cs="Times New Roman"/>
                <w:sz w:val="24"/>
                <w:szCs w:val="24"/>
              </w:rPr>
            </w:pPr>
            <w:r w:rsidRPr="0061630F">
              <w:rPr>
                <w:rFonts w:ascii="Times New Roman" w:hAnsi="Times New Roman" w:cs="Times New Roman"/>
                <w:sz w:val="24"/>
                <w:szCs w:val="24"/>
              </w:rPr>
              <w:t>3.2.4 Культурный и социальный контекст;</w:t>
            </w:r>
          </w:p>
          <w:p w:rsidR="00D84712" w:rsidRPr="0061630F" w:rsidRDefault="00D84712" w:rsidP="00D84712">
            <w:pPr>
              <w:jc w:val="both"/>
              <w:rPr>
                <w:rFonts w:ascii="Times New Roman" w:hAnsi="Times New Roman" w:cs="Times New Roman"/>
                <w:sz w:val="24"/>
                <w:szCs w:val="24"/>
              </w:rPr>
            </w:pPr>
            <w:r w:rsidRPr="0061630F">
              <w:rPr>
                <w:rFonts w:ascii="Times New Roman" w:hAnsi="Times New Roman" w:cs="Times New Roman"/>
                <w:sz w:val="24"/>
                <w:szCs w:val="24"/>
              </w:rPr>
              <w:t>3.2.5 Правовой режим/законодательство;</w:t>
            </w:r>
          </w:p>
          <w:p w:rsidR="00D84712" w:rsidRPr="0061630F" w:rsidRDefault="00D84712" w:rsidP="00D84712">
            <w:pPr>
              <w:jc w:val="both"/>
              <w:rPr>
                <w:rFonts w:ascii="Times New Roman" w:hAnsi="Times New Roman" w:cs="Times New Roman"/>
                <w:sz w:val="24"/>
                <w:szCs w:val="24"/>
              </w:rPr>
            </w:pPr>
            <w:r w:rsidRPr="0061630F">
              <w:rPr>
                <w:rFonts w:ascii="Times New Roman" w:hAnsi="Times New Roman" w:cs="Times New Roman"/>
                <w:sz w:val="24"/>
                <w:szCs w:val="24"/>
              </w:rPr>
              <w:t>3.2.6 Система планирования.</w:t>
            </w:r>
          </w:p>
        </w:tc>
      </w:tr>
      <w:tr w:rsidR="00C3224C" w:rsidRPr="0061630F" w:rsidTr="00A1261D">
        <w:tc>
          <w:tcPr>
            <w:tcW w:w="2997" w:type="dxa"/>
            <w:tcBorders>
              <w:top w:val="nil"/>
              <w:bottom w:val="nil"/>
            </w:tcBorders>
          </w:tcPr>
          <w:p w:rsidR="00C3224C" w:rsidRPr="0061630F" w:rsidRDefault="00C3224C" w:rsidP="00C863F1">
            <w:pPr>
              <w:jc w:val="both"/>
              <w:rPr>
                <w:rFonts w:ascii="Times New Roman" w:hAnsi="Times New Roman"/>
                <w:sz w:val="24"/>
                <w:szCs w:val="24"/>
              </w:rPr>
            </w:pPr>
          </w:p>
        </w:tc>
        <w:tc>
          <w:tcPr>
            <w:tcW w:w="949" w:type="dxa"/>
          </w:tcPr>
          <w:p w:rsidR="00C3224C" w:rsidRPr="0061630F" w:rsidRDefault="006A3C26" w:rsidP="00C3224C">
            <w:pPr>
              <w:jc w:val="center"/>
              <w:rPr>
                <w:rFonts w:ascii="Times New Roman" w:hAnsi="Times New Roman"/>
                <w:sz w:val="24"/>
                <w:szCs w:val="24"/>
              </w:rPr>
            </w:pPr>
            <w:r w:rsidRPr="0061630F">
              <w:rPr>
                <w:rFonts w:ascii="Times New Roman" w:hAnsi="Times New Roman"/>
                <w:sz w:val="24"/>
                <w:szCs w:val="24"/>
              </w:rPr>
              <w:t>3.3</w:t>
            </w:r>
          </w:p>
        </w:tc>
        <w:tc>
          <w:tcPr>
            <w:tcW w:w="5693" w:type="dxa"/>
          </w:tcPr>
          <w:p w:rsidR="00C3224C" w:rsidRPr="0061630F" w:rsidRDefault="00D84712" w:rsidP="00D84712">
            <w:pPr>
              <w:jc w:val="both"/>
              <w:rPr>
                <w:rFonts w:ascii="Times New Roman" w:hAnsi="Times New Roman"/>
                <w:sz w:val="24"/>
                <w:szCs w:val="24"/>
              </w:rPr>
            </w:pPr>
            <w:r w:rsidRPr="0061630F">
              <w:rPr>
                <w:rFonts w:ascii="Times New Roman" w:hAnsi="Times New Roman"/>
                <w:sz w:val="24"/>
                <w:szCs w:val="24"/>
              </w:rPr>
              <w:t xml:space="preserve"> </w:t>
            </w:r>
            <w:r w:rsidR="006A3C26" w:rsidRPr="0061630F">
              <w:rPr>
                <w:rFonts w:ascii="Times New Roman" w:hAnsi="Times New Roman"/>
                <w:sz w:val="24"/>
                <w:szCs w:val="24"/>
              </w:rPr>
              <w:t>Устойчивое развитие туризма</w:t>
            </w:r>
          </w:p>
        </w:tc>
      </w:tr>
      <w:tr w:rsidR="00C3224C" w:rsidRPr="0061630F" w:rsidTr="00A1261D">
        <w:tc>
          <w:tcPr>
            <w:tcW w:w="2997" w:type="dxa"/>
            <w:tcBorders>
              <w:top w:val="nil"/>
            </w:tcBorders>
          </w:tcPr>
          <w:p w:rsidR="00C3224C" w:rsidRPr="0061630F" w:rsidRDefault="00C3224C" w:rsidP="00C863F1">
            <w:pPr>
              <w:jc w:val="both"/>
              <w:rPr>
                <w:rFonts w:ascii="Times New Roman" w:hAnsi="Times New Roman"/>
                <w:sz w:val="24"/>
                <w:szCs w:val="24"/>
              </w:rPr>
            </w:pPr>
          </w:p>
        </w:tc>
        <w:tc>
          <w:tcPr>
            <w:tcW w:w="949" w:type="dxa"/>
          </w:tcPr>
          <w:p w:rsidR="00C3224C" w:rsidRPr="0061630F" w:rsidRDefault="006A3C26" w:rsidP="00C3224C">
            <w:pPr>
              <w:jc w:val="center"/>
              <w:rPr>
                <w:rFonts w:ascii="Times New Roman" w:hAnsi="Times New Roman"/>
                <w:sz w:val="24"/>
                <w:szCs w:val="24"/>
              </w:rPr>
            </w:pPr>
            <w:r w:rsidRPr="0061630F">
              <w:rPr>
                <w:rFonts w:ascii="Times New Roman" w:hAnsi="Times New Roman"/>
                <w:sz w:val="24"/>
                <w:szCs w:val="24"/>
              </w:rPr>
              <w:t>3.4</w:t>
            </w:r>
          </w:p>
        </w:tc>
        <w:tc>
          <w:tcPr>
            <w:tcW w:w="5693" w:type="dxa"/>
          </w:tcPr>
          <w:p w:rsidR="00C3224C" w:rsidRPr="0061630F" w:rsidRDefault="006A3C26" w:rsidP="00C863F1">
            <w:pPr>
              <w:jc w:val="both"/>
              <w:rPr>
                <w:rFonts w:ascii="Times New Roman" w:hAnsi="Times New Roman"/>
                <w:sz w:val="24"/>
                <w:szCs w:val="24"/>
              </w:rPr>
            </w:pPr>
            <w:r w:rsidRPr="0061630F">
              <w:rPr>
                <w:rFonts w:ascii="Times New Roman" w:hAnsi="Times New Roman"/>
                <w:sz w:val="24"/>
                <w:szCs w:val="24"/>
              </w:rPr>
              <w:t>Маркетинг и продвижение туризма</w:t>
            </w:r>
          </w:p>
        </w:tc>
      </w:tr>
      <w:tr w:rsidR="00C3224C" w:rsidRPr="0061630F" w:rsidTr="00A1261D">
        <w:tc>
          <w:tcPr>
            <w:tcW w:w="2997" w:type="dxa"/>
          </w:tcPr>
          <w:p w:rsidR="00C3224C" w:rsidRPr="0061630F" w:rsidRDefault="00C16E75" w:rsidP="00C863F1">
            <w:pPr>
              <w:jc w:val="both"/>
              <w:rPr>
                <w:rFonts w:ascii="Times New Roman" w:hAnsi="Times New Roman"/>
                <w:sz w:val="24"/>
                <w:szCs w:val="24"/>
              </w:rPr>
            </w:pPr>
            <w:r w:rsidRPr="0061630F">
              <w:rPr>
                <w:rFonts w:ascii="Times New Roman" w:hAnsi="Times New Roman"/>
                <w:sz w:val="24"/>
                <w:szCs w:val="24"/>
              </w:rPr>
              <w:t xml:space="preserve">Этап 4. </w:t>
            </w:r>
            <w:r w:rsidR="00E07A4A" w:rsidRPr="0061630F">
              <w:rPr>
                <w:rFonts w:ascii="Times New Roman" w:hAnsi="Times New Roman"/>
                <w:sz w:val="24"/>
                <w:szCs w:val="24"/>
              </w:rPr>
              <w:t>Реализация и мониторинг</w:t>
            </w:r>
            <w:r w:rsidR="00AD5672" w:rsidRPr="0061630F">
              <w:rPr>
                <w:rFonts w:ascii="Times New Roman" w:hAnsi="Times New Roman"/>
                <w:sz w:val="24"/>
                <w:szCs w:val="24"/>
              </w:rPr>
              <w:t xml:space="preserve"> туристского кластера </w:t>
            </w:r>
            <w:r w:rsidR="00902B98" w:rsidRPr="0061630F">
              <w:rPr>
                <w:rFonts w:ascii="Times New Roman" w:hAnsi="Times New Roman"/>
                <w:sz w:val="24"/>
                <w:szCs w:val="24"/>
              </w:rPr>
              <w:t>Области Абай</w:t>
            </w:r>
          </w:p>
          <w:p w:rsidR="00E07A4A" w:rsidRPr="0061630F" w:rsidRDefault="00E07A4A" w:rsidP="00C863F1">
            <w:pPr>
              <w:jc w:val="both"/>
              <w:rPr>
                <w:rFonts w:ascii="Times New Roman" w:hAnsi="Times New Roman"/>
                <w:sz w:val="24"/>
                <w:szCs w:val="24"/>
              </w:rPr>
            </w:pPr>
            <w:r w:rsidRPr="0061630F">
              <w:rPr>
                <w:rFonts w:ascii="Times New Roman" w:hAnsi="Times New Roman"/>
                <w:sz w:val="24"/>
                <w:szCs w:val="24"/>
              </w:rPr>
              <w:t>Реализация, мониторинг, оценка</w:t>
            </w:r>
          </w:p>
        </w:tc>
        <w:tc>
          <w:tcPr>
            <w:tcW w:w="949" w:type="dxa"/>
          </w:tcPr>
          <w:p w:rsidR="00C3224C" w:rsidRPr="0061630F" w:rsidRDefault="00AD5672" w:rsidP="00C3224C">
            <w:pPr>
              <w:jc w:val="center"/>
              <w:rPr>
                <w:rFonts w:ascii="Times New Roman" w:hAnsi="Times New Roman"/>
                <w:sz w:val="24"/>
                <w:szCs w:val="24"/>
              </w:rPr>
            </w:pPr>
            <w:r w:rsidRPr="0061630F">
              <w:rPr>
                <w:rFonts w:ascii="Times New Roman" w:hAnsi="Times New Roman"/>
                <w:sz w:val="24"/>
                <w:szCs w:val="24"/>
              </w:rPr>
              <w:t>4.1</w:t>
            </w:r>
          </w:p>
        </w:tc>
        <w:tc>
          <w:tcPr>
            <w:tcW w:w="5693" w:type="dxa"/>
          </w:tcPr>
          <w:p w:rsidR="00C3224C" w:rsidRPr="0061630F" w:rsidRDefault="00AD5672" w:rsidP="00C863F1">
            <w:pPr>
              <w:jc w:val="both"/>
              <w:rPr>
                <w:rFonts w:ascii="Times New Roman" w:hAnsi="Times New Roman"/>
                <w:sz w:val="24"/>
                <w:szCs w:val="24"/>
              </w:rPr>
            </w:pPr>
            <w:r w:rsidRPr="0061630F">
              <w:rPr>
                <w:rFonts w:ascii="Times New Roman" w:hAnsi="Times New Roman"/>
                <w:sz w:val="24"/>
                <w:szCs w:val="24"/>
              </w:rPr>
              <w:t>Реализация, мониторинг, оценка регионального туристского кластера</w:t>
            </w:r>
          </w:p>
        </w:tc>
      </w:tr>
      <w:tr w:rsidR="00D32E56" w:rsidRPr="0061630F" w:rsidTr="00A1261D">
        <w:tc>
          <w:tcPr>
            <w:tcW w:w="9639" w:type="dxa"/>
            <w:gridSpan w:val="3"/>
          </w:tcPr>
          <w:p w:rsidR="00D32E56" w:rsidRPr="0061630F" w:rsidRDefault="00D32E56" w:rsidP="00D32E56">
            <w:pPr>
              <w:ind w:firstLine="709"/>
              <w:jc w:val="both"/>
              <w:rPr>
                <w:rFonts w:ascii="Times New Roman" w:hAnsi="Times New Roman"/>
                <w:sz w:val="24"/>
                <w:szCs w:val="24"/>
              </w:rPr>
            </w:pPr>
            <w:r w:rsidRPr="0061630F">
              <w:rPr>
                <w:rFonts w:ascii="Times New Roman" w:hAnsi="Times New Roman"/>
                <w:sz w:val="24"/>
                <w:szCs w:val="24"/>
              </w:rPr>
              <w:t>П</w:t>
            </w:r>
            <w:r w:rsidR="00A1261D">
              <w:rPr>
                <w:rFonts w:ascii="Times New Roman" w:hAnsi="Times New Roman"/>
                <w:sz w:val="24"/>
                <w:szCs w:val="24"/>
              </w:rPr>
              <w:t>римечание – Разработано автором</w:t>
            </w:r>
          </w:p>
        </w:tc>
      </w:tr>
    </w:tbl>
    <w:p w:rsidR="0080463A" w:rsidRDefault="0080463A" w:rsidP="00411865">
      <w:pPr>
        <w:spacing w:after="0" w:line="240" w:lineRule="auto"/>
        <w:ind w:firstLine="709"/>
        <w:jc w:val="both"/>
        <w:rPr>
          <w:rFonts w:ascii="Times New Roman" w:hAnsi="Times New Roman" w:cs="Times New Roman"/>
          <w:sz w:val="28"/>
          <w:szCs w:val="28"/>
        </w:rPr>
      </w:pPr>
    </w:p>
    <w:p w:rsidR="009C2C2B" w:rsidRPr="0061630F" w:rsidRDefault="00BB6F57" w:rsidP="0041186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Пакет </w:t>
      </w:r>
      <w:r w:rsidR="00411865" w:rsidRPr="0061630F">
        <w:rPr>
          <w:rFonts w:ascii="Times New Roman" w:hAnsi="Times New Roman" w:cs="Times New Roman"/>
          <w:sz w:val="28"/>
          <w:szCs w:val="28"/>
        </w:rPr>
        <w:t xml:space="preserve">инструментов развития туристского кластера </w:t>
      </w:r>
      <w:r w:rsidR="00DC23A6"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00411865"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позволяет руководствоваться </w:t>
      </w:r>
      <w:r w:rsidR="008F09E9" w:rsidRPr="0061630F">
        <w:rPr>
          <w:rFonts w:ascii="Times New Roman" w:hAnsi="Times New Roman" w:cs="Times New Roman"/>
          <w:sz w:val="28"/>
          <w:szCs w:val="28"/>
        </w:rPr>
        <w:t xml:space="preserve">местным исполнительным органам и прочим заинтересованным сторонам, вовлеченным в развитие туризма, </w:t>
      </w:r>
      <w:r w:rsidRPr="0061630F">
        <w:rPr>
          <w:rFonts w:ascii="Times New Roman" w:hAnsi="Times New Roman" w:cs="Times New Roman"/>
          <w:sz w:val="28"/>
          <w:szCs w:val="28"/>
        </w:rPr>
        <w:t xml:space="preserve">в построении эффективной работы </w:t>
      </w:r>
      <w:r w:rsidR="008F09E9" w:rsidRPr="0061630F">
        <w:rPr>
          <w:rFonts w:ascii="Times New Roman" w:hAnsi="Times New Roman" w:cs="Times New Roman"/>
          <w:sz w:val="28"/>
          <w:szCs w:val="28"/>
        </w:rPr>
        <w:t>регионального туристского кластера. Такая поэтапная реализация инструментов развития регионального туристского кластера послужит помощником различным специалистам, ответственным за принятие решений, в том числе руководителям и персоналу туристических компаний, туристическим ассоциациям, организациям, содействующим туризму, соответствующим учебным заведениям и прочим группам, работающим в туристской отрасли.</w:t>
      </w:r>
    </w:p>
    <w:p w:rsidR="00C76976" w:rsidRPr="0061630F" w:rsidRDefault="00C76976" w:rsidP="005C660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 первой ч</w:t>
      </w:r>
      <w:r w:rsidR="005C6604" w:rsidRPr="0061630F">
        <w:rPr>
          <w:rFonts w:ascii="Times New Roman" w:hAnsi="Times New Roman" w:cs="Times New Roman"/>
          <w:sz w:val="28"/>
          <w:szCs w:val="28"/>
        </w:rPr>
        <w:t xml:space="preserve">асти </w:t>
      </w:r>
      <w:r w:rsidRPr="0061630F">
        <w:rPr>
          <w:rFonts w:ascii="Times New Roman" w:hAnsi="Times New Roman" w:cs="Times New Roman"/>
          <w:sz w:val="28"/>
          <w:szCs w:val="28"/>
        </w:rPr>
        <w:t>пакета инструментов д</w:t>
      </w:r>
      <w:r w:rsidR="005C6604" w:rsidRPr="0061630F">
        <w:rPr>
          <w:rFonts w:ascii="Times New Roman" w:hAnsi="Times New Roman" w:cs="Times New Roman"/>
          <w:sz w:val="28"/>
          <w:szCs w:val="28"/>
        </w:rPr>
        <w:t xml:space="preserve">ано краткое объяснение политического, законодательного и институционального контекста развития туризма в Казахстане. </w:t>
      </w:r>
    </w:p>
    <w:p w:rsidR="00C76976" w:rsidRPr="0061630F" w:rsidRDefault="005C6604" w:rsidP="005C660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w:t>
      </w:r>
      <w:r w:rsidR="00C76976" w:rsidRPr="0061630F">
        <w:rPr>
          <w:rFonts w:ascii="Times New Roman" w:hAnsi="Times New Roman" w:cs="Times New Roman"/>
          <w:sz w:val="28"/>
          <w:szCs w:val="28"/>
        </w:rPr>
        <w:t>о второй ч</w:t>
      </w:r>
      <w:r w:rsidRPr="0061630F">
        <w:rPr>
          <w:rFonts w:ascii="Times New Roman" w:hAnsi="Times New Roman" w:cs="Times New Roman"/>
          <w:sz w:val="28"/>
          <w:szCs w:val="28"/>
        </w:rPr>
        <w:t>асти</w:t>
      </w:r>
      <w:r w:rsidR="00C76976"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перечислены шаги начала развития туризма в регионе </w:t>
      </w:r>
      <w:r w:rsidR="00E50957" w:rsidRPr="0061630F">
        <w:rPr>
          <w:rFonts w:ascii="Times New Roman" w:hAnsi="Times New Roman" w:cs="Times New Roman"/>
          <w:sz w:val="28"/>
          <w:szCs w:val="28"/>
        </w:rPr>
        <w:t>-</w:t>
      </w:r>
      <w:r w:rsidRPr="0061630F">
        <w:rPr>
          <w:rFonts w:ascii="Times New Roman" w:hAnsi="Times New Roman" w:cs="Times New Roman"/>
          <w:sz w:val="28"/>
          <w:szCs w:val="28"/>
        </w:rPr>
        <w:t xml:space="preserve"> анализ ситуации и оценка потребностей.</w:t>
      </w:r>
    </w:p>
    <w:p w:rsidR="00C76976" w:rsidRPr="0061630F" w:rsidRDefault="005C6604" w:rsidP="00C7697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w:t>
      </w:r>
      <w:r w:rsidR="00C76976" w:rsidRPr="0061630F">
        <w:rPr>
          <w:rFonts w:ascii="Times New Roman" w:hAnsi="Times New Roman" w:cs="Times New Roman"/>
          <w:sz w:val="28"/>
          <w:szCs w:val="28"/>
        </w:rPr>
        <w:t xml:space="preserve"> третьей ча</w:t>
      </w:r>
      <w:r w:rsidRPr="0061630F">
        <w:rPr>
          <w:rFonts w:ascii="Times New Roman" w:hAnsi="Times New Roman" w:cs="Times New Roman"/>
          <w:sz w:val="28"/>
          <w:szCs w:val="28"/>
        </w:rPr>
        <w:t>сти описан пошаговый подход к развитию туристических продуктов и туристических дестинаций.</w:t>
      </w:r>
    </w:p>
    <w:p w:rsidR="00826584" w:rsidRPr="0061630F" w:rsidRDefault="005C6604" w:rsidP="005C660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 </w:t>
      </w:r>
      <w:r w:rsidR="00C76976" w:rsidRPr="0061630F">
        <w:rPr>
          <w:rFonts w:ascii="Times New Roman" w:hAnsi="Times New Roman" w:cs="Times New Roman"/>
          <w:sz w:val="28"/>
          <w:szCs w:val="28"/>
        </w:rPr>
        <w:t>четвертой ч</w:t>
      </w:r>
      <w:r w:rsidRPr="0061630F">
        <w:rPr>
          <w:rFonts w:ascii="Times New Roman" w:hAnsi="Times New Roman" w:cs="Times New Roman"/>
          <w:sz w:val="28"/>
          <w:szCs w:val="28"/>
        </w:rPr>
        <w:t>асти пр</w:t>
      </w:r>
      <w:r w:rsidR="00C76976" w:rsidRPr="0061630F">
        <w:rPr>
          <w:rFonts w:ascii="Times New Roman" w:hAnsi="Times New Roman" w:cs="Times New Roman"/>
          <w:sz w:val="28"/>
          <w:szCs w:val="28"/>
        </w:rPr>
        <w:t>едставлены этапы р</w:t>
      </w:r>
      <w:r w:rsidR="00C76976" w:rsidRPr="0061630F">
        <w:rPr>
          <w:rFonts w:ascii="Times New Roman" w:hAnsi="Times New Roman"/>
          <w:sz w:val="28"/>
          <w:szCs w:val="28"/>
        </w:rPr>
        <w:t xml:space="preserve">еализации и мониторинга туристского кластера </w:t>
      </w:r>
      <w:r w:rsidR="00DC23A6" w:rsidRPr="0061630F">
        <w:rPr>
          <w:rFonts w:ascii="Times New Roman" w:hAnsi="Times New Roman"/>
          <w:sz w:val="28"/>
          <w:szCs w:val="28"/>
        </w:rPr>
        <w:t>о</w:t>
      </w:r>
      <w:r w:rsidR="00902B98" w:rsidRPr="0061630F">
        <w:rPr>
          <w:rFonts w:ascii="Times New Roman" w:hAnsi="Times New Roman"/>
          <w:sz w:val="28"/>
          <w:szCs w:val="28"/>
        </w:rPr>
        <w:t>бласти Абай</w:t>
      </w:r>
      <w:r w:rsidRPr="0061630F">
        <w:rPr>
          <w:rFonts w:ascii="Times New Roman" w:hAnsi="Times New Roman" w:cs="Times New Roman"/>
          <w:sz w:val="28"/>
          <w:szCs w:val="28"/>
        </w:rPr>
        <w:t>.</w:t>
      </w:r>
    </w:p>
    <w:p w:rsidR="00826584" w:rsidRPr="0061630F" w:rsidRDefault="00F014C7" w:rsidP="00F014C7">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Проведенный анализ и сделанные по его итогам рекомендации позво</w:t>
      </w:r>
      <w:r w:rsidR="002E2E95" w:rsidRPr="0061630F">
        <w:rPr>
          <w:rFonts w:ascii="Times New Roman" w:hAnsi="Times New Roman" w:cs="Times New Roman"/>
          <w:sz w:val="28"/>
          <w:szCs w:val="28"/>
        </w:rPr>
        <w:t>л</w:t>
      </w:r>
      <w:r w:rsidR="00127B9C" w:rsidRPr="0061630F">
        <w:rPr>
          <w:rFonts w:ascii="Times New Roman" w:hAnsi="Times New Roman" w:cs="Times New Roman"/>
          <w:sz w:val="28"/>
          <w:szCs w:val="28"/>
        </w:rPr>
        <w:t>или</w:t>
      </w:r>
      <w:r w:rsidR="002E2E95" w:rsidRPr="0061630F">
        <w:rPr>
          <w:rFonts w:ascii="Times New Roman" w:hAnsi="Times New Roman" w:cs="Times New Roman"/>
          <w:sz w:val="28"/>
          <w:szCs w:val="28"/>
        </w:rPr>
        <w:t xml:space="preserve"> выявить причины, препятствующие созданию туристского кластера в регионе, и принять соответствующие</w:t>
      </w:r>
      <w:r w:rsidR="00127B9C" w:rsidRPr="0061630F">
        <w:rPr>
          <w:rFonts w:ascii="Times New Roman" w:hAnsi="Times New Roman" w:cs="Times New Roman"/>
          <w:sz w:val="28"/>
          <w:szCs w:val="28"/>
        </w:rPr>
        <w:t xml:space="preserve"> меры по его реализации и развитию. </w:t>
      </w:r>
      <w:r w:rsidR="002E2E95" w:rsidRPr="0061630F">
        <w:rPr>
          <w:rFonts w:ascii="Times New Roman" w:hAnsi="Times New Roman" w:cs="Times New Roman"/>
          <w:sz w:val="28"/>
          <w:szCs w:val="28"/>
        </w:rPr>
        <w:t xml:space="preserve"> </w:t>
      </w:r>
    </w:p>
    <w:p w:rsidR="00DC23A6" w:rsidRPr="0061630F" w:rsidRDefault="00DC23A6" w:rsidP="00DC23A6">
      <w:pPr>
        <w:spacing w:after="0" w:line="240" w:lineRule="auto"/>
        <w:ind w:firstLine="709"/>
        <w:rPr>
          <w:rFonts w:ascii="Times New Roman" w:hAnsi="Times New Roman" w:cs="Times New Roman"/>
          <w:b/>
          <w:sz w:val="28"/>
          <w:szCs w:val="28"/>
        </w:rPr>
      </w:pPr>
    </w:p>
    <w:p w:rsidR="00DC23A6" w:rsidRPr="0061630F" w:rsidRDefault="00DC23A6" w:rsidP="00DC23A6">
      <w:pPr>
        <w:spacing w:after="0" w:line="240" w:lineRule="auto"/>
        <w:ind w:firstLine="709"/>
        <w:rPr>
          <w:rFonts w:ascii="Times New Roman" w:hAnsi="Times New Roman" w:cs="Times New Roman"/>
          <w:b/>
          <w:sz w:val="28"/>
          <w:szCs w:val="28"/>
        </w:rPr>
      </w:pPr>
      <w:r w:rsidRPr="0061630F">
        <w:rPr>
          <w:rFonts w:ascii="Times New Roman" w:hAnsi="Times New Roman" w:cs="Times New Roman"/>
          <w:b/>
          <w:sz w:val="28"/>
          <w:szCs w:val="28"/>
        </w:rPr>
        <w:t>Выводы по второ</w:t>
      </w:r>
      <w:r w:rsidR="00AC3B36" w:rsidRPr="0061630F">
        <w:rPr>
          <w:rFonts w:ascii="Times New Roman" w:hAnsi="Times New Roman" w:cs="Times New Roman"/>
          <w:b/>
          <w:sz w:val="28"/>
          <w:szCs w:val="28"/>
        </w:rPr>
        <w:t>му</w:t>
      </w:r>
      <w:r w:rsidRPr="0061630F">
        <w:rPr>
          <w:rFonts w:ascii="Times New Roman" w:hAnsi="Times New Roman" w:cs="Times New Roman"/>
          <w:b/>
          <w:sz w:val="28"/>
          <w:szCs w:val="28"/>
        </w:rPr>
        <w:t xml:space="preserve"> </w:t>
      </w:r>
      <w:r w:rsidR="00AC3B36" w:rsidRPr="0061630F">
        <w:rPr>
          <w:rFonts w:ascii="Times New Roman" w:hAnsi="Times New Roman" w:cs="Times New Roman"/>
          <w:b/>
          <w:sz w:val="28"/>
          <w:szCs w:val="28"/>
        </w:rPr>
        <w:t>разделу</w:t>
      </w:r>
    </w:p>
    <w:p w:rsidR="00DC23A6" w:rsidRPr="0061630F" w:rsidRDefault="00DC23A6" w:rsidP="00DC23A6">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rPr>
        <w:t xml:space="preserve">Проведен анализ туристской отрасли РК на основе таких составных элементов, как </w:t>
      </w:r>
      <w:r w:rsidRPr="0061630F">
        <w:rPr>
          <w:rFonts w:ascii="Times New Roman" w:hAnsi="Times New Roman" w:cs="Times New Roman"/>
          <w:sz w:val="28"/>
          <w:szCs w:val="28"/>
          <w:shd w:val="clear" w:color="auto" w:fill="FFFFFF"/>
        </w:rPr>
        <w:t xml:space="preserve">экономический, кадровый, материально-технический, институционально-правовой, научно-технический, инвестиционный, информационно-коммуникационный. Графически представлена небольшая доля вклада туризма в экономику страны, составляющая по итогам 2021 года 3,4% в отраслях туризма, 0,7% - непосредственно в туризме. </w:t>
      </w:r>
    </w:p>
    <w:p w:rsidR="00DC23A6" w:rsidRPr="0061630F" w:rsidRDefault="00DC23A6" w:rsidP="00DC23A6">
      <w:pPr>
        <w:pStyle w:val="Default"/>
        <w:ind w:firstLine="709"/>
        <w:jc w:val="both"/>
        <w:rPr>
          <w:color w:val="auto"/>
          <w:sz w:val="28"/>
          <w:szCs w:val="28"/>
          <w:shd w:val="clear" w:color="auto" w:fill="FFFFFF"/>
        </w:rPr>
      </w:pPr>
      <w:r w:rsidRPr="0061630F">
        <w:rPr>
          <w:sz w:val="28"/>
          <w:szCs w:val="28"/>
        </w:rPr>
        <w:t xml:space="preserve">Выявлено, что </w:t>
      </w:r>
      <w:r w:rsidRPr="0061630F">
        <w:rPr>
          <w:rFonts w:eastAsia="Times New Roman"/>
          <w:sz w:val="28"/>
          <w:szCs w:val="28"/>
          <w:lang w:eastAsia="ru-RU"/>
        </w:rPr>
        <w:t xml:space="preserve">в структуре туристской деятельности внутренний туризм по итогам 2022 году составлял наибольшую долю (41%), в то время как въездной (22,5%), </w:t>
      </w:r>
      <w:r w:rsidRPr="0061630F">
        <w:rPr>
          <w:rFonts w:eastAsia="Times New Roman"/>
          <w:color w:val="auto"/>
          <w:sz w:val="28"/>
          <w:szCs w:val="28"/>
          <w:lang w:eastAsia="ru-RU"/>
        </w:rPr>
        <w:t xml:space="preserve">выездной (36,5%), </w:t>
      </w:r>
      <w:r w:rsidR="00BD79B6" w:rsidRPr="0061630F">
        <w:rPr>
          <w:rFonts w:eastAsia="Times New Roman"/>
          <w:color w:val="auto"/>
          <w:sz w:val="28"/>
          <w:szCs w:val="28"/>
          <w:lang w:eastAsia="ru-RU"/>
        </w:rPr>
        <w:t>это говорит о том</w:t>
      </w:r>
      <w:r w:rsidRPr="0061630F">
        <w:rPr>
          <w:rFonts w:eastAsia="Times New Roman"/>
          <w:color w:val="auto"/>
          <w:sz w:val="28"/>
          <w:szCs w:val="28"/>
          <w:lang w:eastAsia="ru-RU"/>
        </w:rPr>
        <w:t>, что диспропорции развития туризма всё еще сохраняются, приводящ</w:t>
      </w:r>
      <w:r w:rsidRPr="0061630F">
        <w:rPr>
          <w:rFonts w:eastAsia="Times New Roman"/>
          <w:sz w:val="28"/>
          <w:szCs w:val="28"/>
          <w:lang w:eastAsia="ru-RU"/>
        </w:rPr>
        <w:t>его</w:t>
      </w:r>
      <w:r w:rsidRPr="0061630F">
        <w:rPr>
          <w:rFonts w:eastAsia="Times New Roman"/>
          <w:color w:val="auto"/>
          <w:sz w:val="28"/>
          <w:szCs w:val="28"/>
          <w:lang w:eastAsia="ru-RU"/>
        </w:rPr>
        <w:t xml:space="preserve"> к </w:t>
      </w:r>
      <w:r w:rsidRPr="0061630F">
        <w:rPr>
          <w:color w:val="auto"/>
          <w:sz w:val="28"/>
          <w:szCs w:val="28"/>
          <w:shd w:val="clear" w:color="auto" w:fill="FFFFFF"/>
        </w:rPr>
        <w:t>невидимому импорту капитала - денег, потраченных отечественными туристами в зарубежных поездках, оплаты транспортных расходов и других услуг в стране временного пребывания</w:t>
      </w:r>
      <w:r w:rsidRPr="0061630F">
        <w:rPr>
          <w:sz w:val="28"/>
          <w:szCs w:val="28"/>
          <w:shd w:val="clear" w:color="auto" w:fill="FFFFFF"/>
        </w:rPr>
        <w:t xml:space="preserve">. </w:t>
      </w:r>
      <w:r w:rsidRPr="0061630F">
        <w:rPr>
          <w:color w:val="auto"/>
          <w:sz w:val="28"/>
          <w:szCs w:val="28"/>
          <w:shd w:val="clear" w:color="auto" w:fill="FFFFFF"/>
        </w:rPr>
        <w:t>Отсюда следует вывод, что большинство туристских фирм в Казахстане ориентировано на выездной туризм, таким образом, выступая своего рода агентами зарубежных туроператоров. Поэтому главным направлением развития туристского предпринимательства на сегодня является развитие въездного/внутреннего туризма.</w:t>
      </w:r>
    </w:p>
    <w:p w:rsidR="00DC23A6" w:rsidRPr="0061630F" w:rsidRDefault="00DC23A6" w:rsidP="00DC23A6">
      <w:pPr>
        <w:pStyle w:val="Default"/>
        <w:ind w:firstLine="709"/>
        <w:jc w:val="both"/>
        <w:rPr>
          <w:sz w:val="28"/>
          <w:szCs w:val="28"/>
        </w:rPr>
      </w:pPr>
      <w:r w:rsidRPr="0061630F">
        <w:rPr>
          <w:color w:val="auto"/>
          <w:sz w:val="28"/>
          <w:szCs w:val="28"/>
        </w:rPr>
        <w:t>Проанализировав места размещения по типам туристов в РК, выявлено, что для активного продвижения внутреннего и въездного туризма необходимо развивать такие места размещения туристов, как кемпинг, дома отдыха, мотели, в том числе, придорожные, детские лагери, хостелы. Однако, м</w:t>
      </w:r>
      <w:r w:rsidRPr="0061630F">
        <w:rPr>
          <w:sz w:val="28"/>
          <w:szCs w:val="28"/>
        </w:rPr>
        <w:t>атериальная база мест размещения, в т.ч. гостиниц, пансионатов, домов и баз отдыха, а также санаторно-курортных учреждений, характеризуется высокой степенью физического износа (б</w:t>
      </w:r>
      <w:r w:rsidR="00CE50D4">
        <w:rPr>
          <w:sz w:val="28"/>
          <w:szCs w:val="28"/>
        </w:rPr>
        <w:t>олее 46% на 2022 год). На сегод</w:t>
      </w:r>
      <w:r w:rsidRPr="0061630F">
        <w:rPr>
          <w:sz w:val="28"/>
          <w:szCs w:val="28"/>
        </w:rPr>
        <w:t>няшний день в связи с отсутствием категории у подавляющего числа гостиниц качество</w:t>
      </w:r>
      <w:r w:rsidR="00CE50D4">
        <w:rPr>
          <w:sz w:val="28"/>
          <w:szCs w:val="28"/>
        </w:rPr>
        <w:t xml:space="preserve"> предлагае</w:t>
      </w:r>
      <w:r w:rsidRPr="0061630F">
        <w:rPr>
          <w:sz w:val="28"/>
          <w:szCs w:val="28"/>
        </w:rPr>
        <w:t>мых услуг в местах проживания для туристов не соответствует международным требованиям.</w:t>
      </w:r>
      <w:r w:rsidRPr="0061630F">
        <w:rPr>
          <w:color w:val="auto"/>
          <w:sz w:val="28"/>
          <w:szCs w:val="28"/>
        </w:rPr>
        <w:t xml:space="preserve"> То есть необходимо развивать инфраструктуру и расширять количество мест размещения</w:t>
      </w:r>
      <w:r w:rsidRPr="0061630F">
        <w:rPr>
          <w:color w:val="auto"/>
          <w:sz w:val="28"/>
          <w:szCs w:val="28"/>
          <w:shd w:val="clear" w:color="auto" w:fill="FFFFFF"/>
        </w:rPr>
        <w:t>.</w:t>
      </w:r>
    </w:p>
    <w:p w:rsidR="00DC23A6" w:rsidRPr="0061630F" w:rsidRDefault="00DC23A6" w:rsidP="00DC23A6">
      <w:pPr>
        <w:spacing w:after="0" w:line="240" w:lineRule="auto"/>
        <w:ind w:firstLine="709"/>
        <w:jc w:val="both"/>
        <w:rPr>
          <w:rFonts w:ascii="Times New Roman" w:hAnsi="Times New Roman" w:cs="Times New Roman"/>
          <w:sz w:val="28"/>
          <w:szCs w:val="28"/>
          <w:lang w:val="kk-KZ"/>
        </w:rPr>
      </w:pPr>
      <w:r w:rsidRPr="0061630F">
        <w:rPr>
          <w:rFonts w:ascii="Times New Roman" w:eastAsia="Times New Roman" w:hAnsi="Times New Roman" w:cs="Times New Roman"/>
          <w:sz w:val="28"/>
          <w:szCs w:val="28"/>
          <w:lang w:eastAsia="ru-RU"/>
        </w:rPr>
        <w:t xml:space="preserve">Анализ </w:t>
      </w:r>
      <w:r w:rsidRPr="0061630F">
        <w:rPr>
          <w:rFonts w:ascii="Times New Roman" w:hAnsi="Times New Roman" w:cs="Times New Roman"/>
          <w:sz w:val="28"/>
          <w:szCs w:val="28"/>
          <w:shd w:val="clear" w:color="auto" w:fill="FFFFFF"/>
        </w:rPr>
        <w:t xml:space="preserve">институционально-правового потенциала туристской отрасли выявил отсутствие упоминаний в Предпринимательском кодексе РК о мерах </w:t>
      </w:r>
      <w:r w:rsidRPr="0061630F">
        <w:rPr>
          <w:rFonts w:ascii="Times New Roman" w:hAnsi="Times New Roman" w:cs="Times New Roman"/>
          <w:sz w:val="28"/>
          <w:szCs w:val="28"/>
          <w:lang w:val="kk-KZ"/>
        </w:rPr>
        <w:t>государственной поддержки туристских кластеров. Следовательно, функционирование туристских кластеров необходимо отразить в Предпринимательском кодексе РК с приданием им статуса приоритетного направления развития сферы туризма, что улучшит профессиональную систему управления отраслью.</w:t>
      </w:r>
    </w:p>
    <w:p w:rsidR="00DC23A6" w:rsidRPr="0061630F" w:rsidRDefault="00DC23A6" w:rsidP="00DC23A6">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Информационно-коммуникационный потенциал в сфере туризма показывает ограниченные масштабы его применения. Анализ показал, что не все имеющиеся предприятия туристской отрасли имеют полную материальную обеспеченность в сфере ИКТ. </w:t>
      </w:r>
    </w:p>
    <w:p w:rsidR="00DC23A6" w:rsidRPr="0061630F" w:rsidRDefault="00DC23A6" w:rsidP="00DC23A6">
      <w:pPr>
        <w:spacing w:after="0" w:line="240" w:lineRule="auto"/>
        <w:ind w:firstLine="709"/>
        <w:jc w:val="both"/>
        <w:rPr>
          <w:rFonts w:ascii="Times New Roman" w:hAnsi="Times New Roman" w:cs="Times New Roman"/>
          <w:sz w:val="28"/>
          <w:szCs w:val="28"/>
          <w:lang w:eastAsia="ru-RU"/>
        </w:rPr>
      </w:pPr>
      <w:r w:rsidRPr="0061630F">
        <w:rPr>
          <w:rFonts w:ascii="Times New Roman" w:hAnsi="Times New Roman" w:cs="Times New Roman"/>
          <w:sz w:val="28"/>
          <w:szCs w:val="28"/>
        </w:rPr>
        <w:t xml:space="preserve">Анализ </w:t>
      </w:r>
      <w:r w:rsidRPr="0061630F">
        <w:rPr>
          <w:rFonts w:ascii="Times New Roman" w:hAnsi="Times New Roman" w:cs="Times New Roman"/>
          <w:bCs/>
          <w:sz w:val="28"/>
          <w:szCs w:val="28"/>
        </w:rPr>
        <w:t xml:space="preserve">фактических показателей </w:t>
      </w:r>
      <w:r w:rsidRPr="0061630F">
        <w:rPr>
          <w:rFonts w:ascii="Times New Roman" w:hAnsi="Times New Roman" w:cs="Times New Roman"/>
          <w:sz w:val="28"/>
          <w:szCs w:val="28"/>
          <w:lang w:eastAsia="ru-RU"/>
        </w:rPr>
        <w:t>развития туристской деятельности</w:t>
      </w:r>
      <w:r w:rsidRPr="0061630F">
        <w:rPr>
          <w:rFonts w:ascii="Times New Roman" w:hAnsi="Times New Roman" w:cs="Times New Roman"/>
          <w:bCs/>
          <w:sz w:val="28"/>
          <w:szCs w:val="28"/>
        </w:rPr>
        <w:t xml:space="preserve"> РК и </w:t>
      </w:r>
      <w:r w:rsidRPr="0061630F">
        <w:rPr>
          <w:rFonts w:ascii="Times New Roman" w:hAnsi="Times New Roman" w:cs="Times New Roman"/>
          <w:sz w:val="28"/>
          <w:szCs w:val="28"/>
          <w:lang w:eastAsia="ru-RU"/>
        </w:rPr>
        <w:t xml:space="preserve"> плановых показателей в рамках исполнения Концепции </w:t>
      </w:r>
      <w:r w:rsidRPr="0061630F">
        <w:rPr>
          <w:rFonts w:ascii="Times New Roman" w:hAnsi="Times New Roman" w:cs="Times New Roman"/>
          <w:bCs/>
          <w:sz w:val="28"/>
          <w:szCs w:val="28"/>
        </w:rPr>
        <w:t xml:space="preserve">развития туристской отрасли Республики Казахстан на 2019-2025 годы показал невыполнение по таким показателям, как «количество въездных посетителей», «количество занятых в туристской отрасли». Это означает, что меры, предпринимаемые государством недостаточны для того, чтобы иностранных туристов привлечь в нашу страну, следовательно, не стимулируя появления новых рабочих мест и повышения занятости в отрасли. </w:t>
      </w:r>
      <w:r w:rsidRPr="0061630F">
        <w:rPr>
          <w:rFonts w:ascii="Times New Roman" w:hAnsi="Times New Roman" w:cs="Times New Roman"/>
          <w:sz w:val="28"/>
          <w:szCs w:val="28"/>
          <w:lang w:eastAsia="ru-RU"/>
        </w:rPr>
        <w:t xml:space="preserve">При сохранении данных тенденций это приведет к более значительному отставанию в развитии сферы туризма. </w:t>
      </w:r>
    </w:p>
    <w:p w:rsidR="00DC23A6" w:rsidRPr="0061630F" w:rsidRDefault="00DC23A6" w:rsidP="00DC23A6">
      <w:pPr>
        <w:pStyle w:val="ab"/>
        <w:spacing w:before="0" w:beforeAutospacing="0" w:after="0" w:afterAutospacing="0"/>
        <w:ind w:firstLine="709"/>
        <w:jc w:val="both"/>
        <w:rPr>
          <w:bCs/>
          <w:sz w:val="28"/>
          <w:szCs w:val="28"/>
        </w:rPr>
      </w:pPr>
      <w:r w:rsidRPr="0061630F">
        <w:rPr>
          <w:sz w:val="28"/>
          <w:szCs w:val="28"/>
          <w:lang w:eastAsia="ru-RU"/>
        </w:rPr>
        <w:t xml:space="preserve">Определено, что достижение плановых результатов отличны от фактически достигнутых, поскольку наблюдается разрыв между показателями, что констатирует тот факт, что Концепция </w:t>
      </w:r>
      <w:r w:rsidRPr="0061630F">
        <w:rPr>
          <w:bCs/>
          <w:sz w:val="28"/>
          <w:szCs w:val="28"/>
        </w:rPr>
        <w:t>развития туристской отрасли Республики Казахстан на 2019-2025 годы показывает пока скромные результаты ее реализации. Принятая Концепция развития туристской отрасли РК на 2023-2029 годы только приступила к своей реализации, результаты которой возможно увидеть по истечению как минимум трехлетнего периода для возможности проведения соответствующих расчетов.</w:t>
      </w:r>
    </w:p>
    <w:p w:rsidR="00DC23A6" w:rsidRPr="0061630F" w:rsidRDefault="00DC23A6" w:rsidP="00DC23A6">
      <w:pPr>
        <w:spacing w:after="0" w:line="240" w:lineRule="auto"/>
        <w:ind w:firstLine="709"/>
        <w:jc w:val="both"/>
        <w:rPr>
          <w:rFonts w:ascii="Times New Roman" w:hAnsi="Times New Roman" w:cs="Times New Roman"/>
          <w:bCs/>
          <w:sz w:val="28"/>
          <w:szCs w:val="28"/>
        </w:rPr>
      </w:pPr>
      <w:r w:rsidRPr="0061630F">
        <w:rPr>
          <w:rFonts w:ascii="Times New Roman" w:hAnsi="Times New Roman" w:cs="Times New Roman"/>
          <w:bCs/>
          <w:sz w:val="28"/>
          <w:szCs w:val="28"/>
        </w:rPr>
        <w:t>В такой ситуации очевидно, что перспективы развития туризма Казахстана во многом зависят от роли государства в этой сфере, и от того, каким образом и с помощью каких механизмов проводится государственное регулирование отрасли. На основе проведенного социологического опроса специалистов-экспертов субъектов туристской деятельности и применения концепции «</w:t>
      </w:r>
      <w:r w:rsidRPr="0061630F">
        <w:rPr>
          <w:rFonts w:ascii="Times New Roman" w:hAnsi="Times New Roman" w:cs="Times New Roman"/>
          <w:bCs/>
          <w:sz w:val="28"/>
          <w:szCs w:val="28"/>
          <w:lang w:val="en-US"/>
        </w:rPr>
        <w:t>SMART</w:t>
      </w:r>
      <w:r w:rsidRPr="0061630F">
        <w:rPr>
          <w:rFonts w:ascii="Times New Roman" w:hAnsi="Times New Roman" w:cs="Times New Roman"/>
          <w:bCs/>
          <w:sz w:val="28"/>
          <w:szCs w:val="28"/>
        </w:rPr>
        <w:t>» проведена экспертная оценка деятельности Комитета индустрии туризма Министерства туризма и спорта РК, как основного органа, осуществляющего государственное регулирование туристской отрасли, по результатам которых деятельность госоргана оценивается как «хорошо» (46 баллов).</w:t>
      </w:r>
    </w:p>
    <w:p w:rsidR="00DC23A6" w:rsidRPr="0061630F" w:rsidRDefault="00DC23A6" w:rsidP="00DC23A6">
      <w:pPr>
        <w:pStyle w:val="ab"/>
        <w:spacing w:before="0" w:beforeAutospacing="0" w:after="0" w:afterAutospacing="0"/>
        <w:ind w:firstLine="709"/>
        <w:jc w:val="both"/>
        <w:rPr>
          <w:bCs/>
          <w:sz w:val="28"/>
          <w:szCs w:val="28"/>
        </w:rPr>
      </w:pPr>
      <w:r w:rsidRPr="0061630F">
        <w:rPr>
          <w:bCs/>
          <w:sz w:val="28"/>
          <w:szCs w:val="28"/>
        </w:rPr>
        <w:t>Тем не менее, необходимо провести работу по устранению противоречивых целевых показателей в рамках утвержденных документов Комитета индустрии туризма Министерства туризма и спорта РК со стратегическими программными документами в сфере туризма, имеющими под собой концептуальные основания для кластерного развития туризма в Казахстане. Важно откорректировать стратегические индикаторы и показатели по развитию туризма в программных документах и взаимосвязать между собой, согласно имеющемуся туристскому потенциалу страны.</w:t>
      </w:r>
    </w:p>
    <w:p w:rsidR="00DC23A6" w:rsidRPr="0061630F" w:rsidRDefault="00DC23A6" w:rsidP="00DC23A6">
      <w:pPr>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hAnsi="Times New Roman" w:cs="Times New Roman"/>
          <w:sz w:val="28"/>
          <w:szCs w:val="28"/>
          <w:lang w:eastAsia="ru-RU"/>
        </w:rPr>
        <w:t xml:space="preserve">Анализ туристского потенциала Абайской области РК показал низкую долю въездного туризма. По состоянию на 2022 год доля посетителей региона, выезжавшая за пределы страны по личным мотивам, составила 0,7%, в то время как доля посетителей региона по внутреннему туризму составила 93,8% всех посетителей региона, что, </w:t>
      </w:r>
      <w:r w:rsidRPr="0061630F">
        <w:rPr>
          <w:rFonts w:ascii="Times New Roman" w:eastAsia="Times New Roman" w:hAnsi="Times New Roman" w:cs="Times New Roman"/>
          <w:sz w:val="28"/>
          <w:szCs w:val="28"/>
          <w:lang w:eastAsia="ru-RU"/>
        </w:rPr>
        <w:t>с одной стороны, означает развитие внутреннего туризма в регионе, с другой стороны, говорит о недостаточности средств местного населения для совершения выездного туризма за рубеж.</w:t>
      </w:r>
    </w:p>
    <w:p w:rsidR="00DC23A6" w:rsidRPr="0061630F" w:rsidRDefault="00DC23A6" w:rsidP="00DC23A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Анализ материально-технического потенциала региона показывает схожую ситуацию в рамках всей страны. Приобретает актуальность развитие таких мест размещения туристов, как кемпинг, туристская база, туристские лагери, мотели. Однако, материальная база мест размещения в регионе характеризуется высокой степенью износа (более 34% по состоянию на 2022 год). Для развития материально-технического потенциала туристской отрасли региона важны инвестиции в основной капитал, доля которых в общем объеме инвестиций в регионе в 2022 году составили 13%. Для сравнения, в таком туристском регионе страны, как Алматинская область, доля инвестиций в туристскую отрасль в 2022 году составила 31%.</w:t>
      </w:r>
    </w:p>
    <w:p w:rsidR="00DC23A6" w:rsidRPr="0061630F" w:rsidRDefault="00DC23A6" w:rsidP="00DC23A6">
      <w:pPr>
        <w:spacing w:after="0" w:line="240" w:lineRule="auto"/>
        <w:ind w:firstLine="709"/>
        <w:jc w:val="both"/>
        <w:rPr>
          <w:rFonts w:ascii="Times New Roman" w:hAnsi="Times New Roman"/>
          <w:sz w:val="28"/>
          <w:szCs w:val="28"/>
        </w:rPr>
      </w:pPr>
      <w:r w:rsidRPr="0061630F">
        <w:rPr>
          <w:rFonts w:ascii="Times New Roman" w:hAnsi="Times New Roman" w:cs="Times New Roman"/>
          <w:sz w:val="28"/>
          <w:szCs w:val="28"/>
          <w:lang w:eastAsia="ru-RU"/>
        </w:rPr>
        <w:t xml:space="preserve">На основе социологического опроса хозяйствующих субъектов  Абайской области РК определены факторы, сдерживающие кластерное развитие туризма в регионе. Выявлено, что в результате слабого развития транспортной инфраструктуры (20% всех респондентов), высокой стоимости авиаперелетов на внутренних рейсах (15%), неразвитости внутреннего и въездного туризма (14%), низкого качества гостиничных услуг (12%), недостатка финансовых ресурсов (11%), низкой цифровизации туристской сферы (10%), низкого качества государственного управления в сфере туризма и недостатка квалифицированных кадров (по 9%) кластерное развитие туризма в регионе недостаточно развивается. В результате </w:t>
      </w:r>
      <w:r w:rsidRPr="0061630F">
        <w:rPr>
          <w:rFonts w:ascii="Times New Roman" w:hAnsi="Times New Roman" w:cs="Times New Roman"/>
          <w:sz w:val="28"/>
          <w:szCs w:val="28"/>
          <w:shd w:val="clear" w:color="auto" w:fill="FFFFFF"/>
        </w:rPr>
        <w:t>проведенного анкетирования и выявления проблем, препятствующих развитию туристского кластера в регионе, сформирован перечень возникших вопросов, требующих поиска решения.</w:t>
      </w:r>
      <w:r w:rsidRPr="0061630F">
        <w:rPr>
          <w:rFonts w:ascii="Times New Roman" w:hAnsi="Times New Roman"/>
          <w:sz w:val="28"/>
          <w:szCs w:val="28"/>
        </w:rPr>
        <w:t xml:space="preserve"> Разработан пакет инструментов развития туристского кластера на примере Области Абай.</w:t>
      </w:r>
    </w:p>
    <w:p w:rsidR="00DC23A6" w:rsidRPr="0061630F" w:rsidRDefault="00DC23A6" w:rsidP="00F014C7">
      <w:pPr>
        <w:spacing w:after="0" w:line="240" w:lineRule="auto"/>
        <w:ind w:firstLine="709"/>
        <w:jc w:val="both"/>
        <w:rPr>
          <w:rFonts w:ascii="Times New Roman" w:hAnsi="Times New Roman" w:cs="Times New Roman"/>
          <w:sz w:val="28"/>
          <w:szCs w:val="28"/>
          <w:lang w:val="kk-KZ"/>
        </w:rPr>
      </w:pPr>
    </w:p>
    <w:p w:rsidR="007C75F8" w:rsidRPr="0061630F" w:rsidRDefault="007C75F8">
      <w:pPr>
        <w:rPr>
          <w:rFonts w:ascii="Times New Roman" w:hAnsi="Times New Roman" w:cs="Times New Roman"/>
          <w:b/>
          <w:sz w:val="28"/>
          <w:szCs w:val="28"/>
        </w:rPr>
      </w:pPr>
      <w:r w:rsidRPr="0061630F">
        <w:rPr>
          <w:rFonts w:ascii="Times New Roman" w:hAnsi="Times New Roman" w:cs="Times New Roman"/>
          <w:b/>
          <w:sz w:val="28"/>
          <w:szCs w:val="28"/>
        </w:rPr>
        <w:br w:type="page"/>
      </w:r>
    </w:p>
    <w:p w:rsidR="00F25F00" w:rsidRPr="0061630F" w:rsidRDefault="00C62498" w:rsidP="003C0684">
      <w:pPr>
        <w:spacing w:after="0" w:line="240" w:lineRule="auto"/>
        <w:ind w:firstLine="709"/>
        <w:jc w:val="both"/>
        <w:rPr>
          <w:rFonts w:ascii="Times New Roman" w:hAnsi="Times New Roman" w:cs="Times New Roman"/>
          <w:b/>
          <w:sz w:val="28"/>
          <w:szCs w:val="28"/>
        </w:rPr>
      </w:pPr>
      <w:r w:rsidRPr="0061630F">
        <w:rPr>
          <w:rFonts w:ascii="Times New Roman" w:hAnsi="Times New Roman" w:cs="Times New Roman"/>
          <w:b/>
          <w:sz w:val="28"/>
          <w:szCs w:val="28"/>
        </w:rPr>
        <w:t xml:space="preserve">3 </w:t>
      </w:r>
      <w:r w:rsidR="00594554" w:rsidRPr="0061630F">
        <w:rPr>
          <w:rFonts w:ascii="Times New Roman" w:hAnsi="Times New Roman" w:cs="Times New Roman"/>
          <w:b/>
          <w:sz w:val="28"/>
          <w:szCs w:val="28"/>
        </w:rPr>
        <w:t>ПЕРСПЕКТИВЫ КЛАСТЕРНОГО РАЗВИТИЯ ТУРИЗМА</w:t>
      </w:r>
      <w:r w:rsidRPr="0061630F">
        <w:rPr>
          <w:rFonts w:ascii="Times New Roman" w:hAnsi="Times New Roman" w:cs="Times New Roman"/>
          <w:b/>
          <w:sz w:val="28"/>
          <w:szCs w:val="28"/>
        </w:rPr>
        <w:t xml:space="preserve"> </w:t>
      </w:r>
      <w:r w:rsidR="00594554" w:rsidRPr="0061630F">
        <w:rPr>
          <w:rFonts w:ascii="Times New Roman" w:hAnsi="Times New Roman" w:cs="Times New Roman"/>
          <w:b/>
          <w:sz w:val="28"/>
          <w:szCs w:val="28"/>
        </w:rPr>
        <w:t>В КАЗАХСТАНЕ</w:t>
      </w:r>
    </w:p>
    <w:p w:rsidR="00594554" w:rsidRPr="0061630F" w:rsidRDefault="00594554" w:rsidP="00594554">
      <w:pPr>
        <w:spacing w:after="0" w:line="240" w:lineRule="auto"/>
        <w:ind w:firstLine="709"/>
        <w:jc w:val="both"/>
        <w:rPr>
          <w:rFonts w:ascii="Times New Roman" w:hAnsi="Times New Roman" w:cs="Times New Roman"/>
          <w:b/>
          <w:sz w:val="28"/>
          <w:szCs w:val="28"/>
        </w:rPr>
      </w:pPr>
    </w:p>
    <w:p w:rsidR="00DF2503" w:rsidRPr="0061630F" w:rsidRDefault="00DF2503" w:rsidP="007D12FC">
      <w:pPr>
        <w:pStyle w:val="a5"/>
        <w:numPr>
          <w:ilvl w:val="1"/>
          <w:numId w:val="11"/>
        </w:numPr>
        <w:spacing w:after="0" w:line="240" w:lineRule="auto"/>
        <w:ind w:left="0" w:firstLine="709"/>
        <w:jc w:val="both"/>
        <w:rPr>
          <w:rFonts w:ascii="Times New Roman" w:hAnsi="Times New Roman" w:cs="Times New Roman"/>
          <w:b/>
          <w:sz w:val="28"/>
          <w:szCs w:val="28"/>
        </w:rPr>
      </w:pPr>
      <w:r w:rsidRPr="0061630F">
        <w:rPr>
          <w:rFonts w:ascii="Times New Roman" w:hAnsi="Times New Roman" w:cs="Times New Roman"/>
          <w:b/>
          <w:sz w:val="28"/>
          <w:szCs w:val="28"/>
        </w:rPr>
        <w:t xml:space="preserve">Совершенствование мер </w:t>
      </w:r>
      <w:r w:rsidR="008027B3" w:rsidRPr="0061630F">
        <w:rPr>
          <w:rFonts w:ascii="Times New Roman" w:hAnsi="Times New Roman" w:cs="Times New Roman"/>
          <w:b/>
          <w:sz w:val="28"/>
          <w:szCs w:val="28"/>
        </w:rPr>
        <w:t xml:space="preserve">государственного </w:t>
      </w:r>
      <w:r w:rsidRPr="0061630F">
        <w:rPr>
          <w:rFonts w:ascii="Times New Roman" w:hAnsi="Times New Roman" w:cs="Times New Roman"/>
          <w:b/>
          <w:sz w:val="28"/>
          <w:szCs w:val="28"/>
        </w:rPr>
        <w:t>регулирования кластерного развития туризма</w:t>
      </w:r>
    </w:p>
    <w:p w:rsidR="00DF2503" w:rsidRPr="0061630F" w:rsidRDefault="003476B7" w:rsidP="001771BE">
      <w:pPr>
        <w:pStyle w:val="a5"/>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Государственное регулирование </w:t>
      </w:r>
      <w:r w:rsidR="007B1E8E" w:rsidRPr="0061630F">
        <w:rPr>
          <w:rFonts w:ascii="Times New Roman" w:hAnsi="Times New Roman" w:cs="Times New Roman"/>
          <w:sz w:val="28"/>
          <w:szCs w:val="28"/>
        </w:rPr>
        <w:t xml:space="preserve">кластерного развития туризма является </w:t>
      </w:r>
      <w:r w:rsidR="00ED6E89" w:rsidRPr="0061630F">
        <w:rPr>
          <w:rFonts w:ascii="Times New Roman" w:hAnsi="Times New Roman" w:cs="Times New Roman"/>
          <w:sz w:val="28"/>
          <w:szCs w:val="28"/>
        </w:rPr>
        <w:t xml:space="preserve">необходимым условием создания правовых, экономических и социальных условий устойчивого развития туристской отрасли, соответствующей мировым стандартам с высоким уровнем конкурентоспособности. </w:t>
      </w:r>
      <w:r w:rsidR="008027B3" w:rsidRPr="0061630F">
        <w:rPr>
          <w:rFonts w:ascii="Times New Roman" w:hAnsi="Times New Roman" w:cs="Times New Roman"/>
          <w:sz w:val="28"/>
          <w:szCs w:val="28"/>
        </w:rPr>
        <w:t>То есть го</w:t>
      </w:r>
      <w:r w:rsidR="0074609E" w:rsidRPr="0061630F">
        <w:rPr>
          <w:rFonts w:ascii="Times New Roman" w:hAnsi="Times New Roman" w:cs="Times New Roman"/>
          <w:sz w:val="28"/>
          <w:szCs w:val="28"/>
        </w:rPr>
        <w:t>сударство создает некую экосистему туризма</w:t>
      </w:r>
      <w:r w:rsidR="0007012A" w:rsidRPr="0061630F">
        <w:rPr>
          <w:rFonts w:ascii="Times New Roman" w:hAnsi="Times New Roman" w:cs="Times New Roman"/>
          <w:sz w:val="28"/>
          <w:szCs w:val="28"/>
        </w:rPr>
        <w:t xml:space="preserve"> и является гарантом ее функционирования и развития</w:t>
      </w:r>
      <w:r w:rsidR="0074609E" w:rsidRPr="0061630F">
        <w:rPr>
          <w:rFonts w:ascii="Times New Roman" w:hAnsi="Times New Roman" w:cs="Times New Roman"/>
          <w:sz w:val="28"/>
          <w:szCs w:val="28"/>
        </w:rPr>
        <w:t>.</w:t>
      </w:r>
    </w:p>
    <w:p w:rsidR="0074609E" w:rsidRPr="0061630F" w:rsidRDefault="00EE5737" w:rsidP="00E20DEA">
      <w:pPr>
        <w:pStyle w:val="1"/>
        <w:spacing w:before="0" w:line="240" w:lineRule="auto"/>
        <w:ind w:firstLine="709"/>
        <w:jc w:val="both"/>
        <w:rPr>
          <w:rFonts w:ascii="Times New Roman" w:hAnsi="Times New Roman" w:cs="Times New Roman"/>
          <w:color w:val="auto"/>
          <w:sz w:val="28"/>
          <w:szCs w:val="28"/>
        </w:rPr>
      </w:pPr>
      <w:r w:rsidRPr="0061630F">
        <w:rPr>
          <w:rFonts w:ascii="Times New Roman" w:hAnsi="Times New Roman" w:cs="Times New Roman"/>
          <w:color w:val="auto"/>
          <w:sz w:val="28"/>
          <w:szCs w:val="28"/>
        </w:rPr>
        <w:t>Основным нормативно-правовым документом, регулирующим туристскую деятельность в стране</w:t>
      </w:r>
      <w:r w:rsidR="00A769A1" w:rsidRPr="0061630F">
        <w:rPr>
          <w:rFonts w:ascii="Times New Roman" w:hAnsi="Times New Roman" w:cs="Times New Roman"/>
          <w:color w:val="auto"/>
          <w:sz w:val="28"/>
          <w:szCs w:val="28"/>
        </w:rPr>
        <w:t>,</w:t>
      </w:r>
      <w:r w:rsidRPr="0061630F">
        <w:rPr>
          <w:rFonts w:ascii="Times New Roman" w:hAnsi="Times New Roman" w:cs="Times New Roman"/>
          <w:color w:val="auto"/>
          <w:sz w:val="28"/>
          <w:szCs w:val="28"/>
        </w:rPr>
        <w:t xml:space="preserve"> является Закон РК «О туристской деятельности», определяющи</w:t>
      </w:r>
      <w:r w:rsidR="00E20DEA" w:rsidRPr="0061630F">
        <w:rPr>
          <w:rFonts w:ascii="Times New Roman" w:hAnsi="Times New Roman" w:cs="Times New Roman"/>
          <w:color w:val="auto"/>
          <w:sz w:val="28"/>
          <w:szCs w:val="28"/>
        </w:rPr>
        <w:t>м</w:t>
      </w:r>
      <w:r w:rsidRPr="0061630F">
        <w:rPr>
          <w:rFonts w:ascii="Times New Roman" w:hAnsi="Times New Roman" w:cs="Times New Roman"/>
          <w:color w:val="auto"/>
          <w:sz w:val="28"/>
          <w:szCs w:val="28"/>
        </w:rPr>
        <w:t xml:space="preserve"> правовые, экономические, социальные, организационные основы туристской деятельности как одной из отраслей экономики Республики Казахстан</w:t>
      </w:r>
      <w:r w:rsidR="00E20DEA" w:rsidRPr="0061630F">
        <w:rPr>
          <w:rFonts w:ascii="Times New Roman" w:hAnsi="Times New Roman" w:cs="Times New Roman"/>
          <w:color w:val="auto"/>
          <w:sz w:val="28"/>
          <w:szCs w:val="28"/>
        </w:rPr>
        <w:t xml:space="preserve"> [</w:t>
      </w:r>
      <w:r w:rsidR="00C4651A" w:rsidRPr="0061630F">
        <w:rPr>
          <w:rFonts w:ascii="Times New Roman" w:hAnsi="Times New Roman" w:cs="Times New Roman"/>
          <w:color w:val="auto"/>
          <w:sz w:val="28"/>
          <w:szCs w:val="28"/>
        </w:rPr>
        <w:t>54</w:t>
      </w:r>
      <w:r w:rsidR="00E20DEA" w:rsidRPr="0061630F">
        <w:rPr>
          <w:rFonts w:ascii="Times New Roman" w:hAnsi="Times New Roman" w:cs="Times New Roman"/>
          <w:color w:val="auto"/>
          <w:sz w:val="28"/>
          <w:szCs w:val="28"/>
        </w:rPr>
        <w:t>].</w:t>
      </w:r>
    </w:p>
    <w:p w:rsidR="00BB6CD0" w:rsidRPr="0061630F" w:rsidRDefault="000D1973" w:rsidP="001771BE">
      <w:pPr>
        <w:pStyle w:val="a5"/>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Вместе с тем,</w:t>
      </w:r>
      <w:r w:rsidR="0007012A" w:rsidRPr="0061630F">
        <w:rPr>
          <w:rFonts w:ascii="Times New Roman" w:hAnsi="Times New Roman" w:cs="Times New Roman"/>
          <w:sz w:val="28"/>
          <w:szCs w:val="28"/>
        </w:rPr>
        <w:t xml:space="preserve"> данный Закон не лишен некоторых дополнений и доработок. В </w:t>
      </w:r>
      <w:r w:rsidRPr="0061630F">
        <w:rPr>
          <w:rFonts w:ascii="Times New Roman" w:hAnsi="Times New Roman" w:cs="Times New Roman"/>
          <w:sz w:val="28"/>
          <w:szCs w:val="28"/>
        </w:rPr>
        <w:t xml:space="preserve">данном Законе не отражены все субъекты и объекты, участвующие в предоставлении туристских услуг. В Законе отсутствует </w:t>
      </w:r>
      <w:r w:rsidR="00BB6CD0" w:rsidRPr="0061630F">
        <w:rPr>
          <w:rFonts w:ascii="Times New Roman" w:hAnsi="Times New Roman" w:cs="Times New Roman"/>
          <w:sz w:val="28"/>
          <w:szCs w:val="28"/>
        </w:rPr>
        <w:t xml:space="preserve">толкование и определение видов </w:t>
      </w:r>
      <w:r w:rsidRPr="0061630F">
        <w:rPr>
          <w:rFonts w:ascii="Times New Roman" w:hAnsi="Times New Roman" w:cs="Times New Roman"/>
          <w:sz w:val="28"/>
          <w:szCs w:val="28"/>
        </w:rPr>
        <w:t>классификаци</w:t>
      </w:r>
      <w:r w:rsidR="00BB6CD0" w:rsidRPr="0061630F">
        <w:rPr>
          <w:rFonts w:ascii="Times New Roman" w:hAnsi="Times New Roman" w:cs="Times New Roman"/>
          <w:sz w:val="28"/>
          <w:szCs w:val="28"/>
        </w:rPr>
        <w:t>и</w:t>
      </w:r>
      <w:r w:rsidRPr="0061630F">
        <w:rPr>
          <w:rFonts w:ascii="Times New Roman" w:hAnsi="Times New Roman" w:cs="Times New Roman"/>
          <w:sz w:val="28"/>
          <w:szCs w:val="28"/>
        </w:rPr>
        <w:t xml:space="preserve"> туристской деятельности</w:t>
      </w:r>
      <w:r w:rsidR="00EE3B85" w:rsidRPr="0061630F">
        <w:rPr>
          <w:rFonts w:ascii="Times New Roman" w:hAnsi="Times New Roman" w:cs="Times New Roman"/>
          <w:sz w:val="28"/>
          <w:szCs w:val="28"/>
        </w:rPr>
        <w:t>; отсутствуют необходимые понятия, связанные с созданием приоритетных туристских территорий</w:t>
      </w:r>
      <w:r w:rsidR="00BB6CD0" w:rsidRPr="0061630F">
        <w:rPr>
          <w:rFonts w:ascii="Times New Roman" w:hAnsi="Times New Roman" w:cs="Times New Roman"/>
          <w:sz w:val="28"/>
          <w:szCs w:val="28"/>
        </w:rPr>
        <w:t xml:space="preserve"> и не комплексно представлен механизм </w:t>
      </w:r>
      <w:r w:rsidR="0087533E" w:rsidRPr="0061630F">
        <w:rPr>
          <w:rFonts w:ascii="Times New Roman" w:hAnsi="Times New Roman" w:cs="Times New Roman"/>
          <w:sz w:val="28"/>
          <w:szCs w:val="28"/>
        </w:rPr>
        <w:t>их функционирования</w:t>
      </w:r>
      <w:r w:rsidR="00300040" w:rsidRPr="0061630F">
        <w:rPr>
          <w:rFonts w:ascii="Times New Roman" w:hAnsi="Times New Roman" w:cs="Times New Roman"/>
          <w:sz w:val="28"/>
          <w:szCs w:val="28"/>
        </w:rPr>
        <w:t xml:space="preserve">. </w:t>
      </w:r>
      <w:r w:rsidR="00D24ED4" w:rsidRPr="0061630F">
        <w:rPr>
          <w:rFonts w:ascii="Times New Roman" w:hAnsi="Times New Roman" w:cs="Times New Roman"/>
          <w:sz w:val="28"/>
          <w:szCs w:val="28"/>
        </w:rPr>
        <w:t xml:space="preserve">В Законе не представлено определение туристского кластера, законодательно не закреплены основные его элементы, принципы и механизм функционирования. </w:t>
      </w:r>
    </w:p>
    <w:p w:rsidR="00BB6CD0" w:rsidRPr="0061630F" w:rsidRDefault="0007012A" w:rsidP="00C8144F">
      <w:pPr>
        <w:shd w:val="clear" w:color="auto" w:fill="FFFFFF"/>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Положения</w:t>
      </w:r>
      <w:r w:rsidR="00C8144F" w:rsidRPr="0061630F">
        <w:rPr>
          <w:rFonts w:ascii="Times New Roman" w:hAnsi="Times New Roman" w:cs="Times New Roman"/>
          <w:sz w:val="28"/>
          <w:szCs w:val="28"/>
        </w:rPr>
        <w:t xml:space="preserve"> Закона</w:t>
      </w:r>
      <w:r w:rsidRPr="0061630F">
        <w:rPr>
          <w:rFonts w:ascii="Times New Roman" w:hAnsi="Times New Roman" w:cs="Times New Roman"/>
          <w:sz w:val="28"/>
          <w:szCs w:val="28"/>
        </w:rPr>
        <w:t xml:space="preserve"> касательно развитию туристского бизнеса в стране</w:t>
      </w:r>
      <w:r w:rsidR="00C8144F" w:rsidRPr="0061630F">
        <w:rPr>
          <w:rFonts w:ascii="Times New Roman" w:hAnsi="Times New Roman" w:cs="Times New Roman"/>
          <w:sz w:val="28"/>
          <w:szCs w:val="28"/>
        </w:rPr>
        <w:t xml:space="preserve"> не коррелируются с положениями Предпринимательского кодекса РК [</w:t>
      </w:r>
      <w:r w:rsidR="00C4651A" w:rsidRPr="0061630F">
        <w:rPr>
          <w:rFonts w:ascii="Times New Roman" w:eastAsia="Times New Roman" w:hAnsi="Times New Roman" w:cs="Times New Roman"/>
          <w:sz w:val="28"/>
          <w:szCs w:val="28"/>
          <w:lang w:eastAsia="ru-RU"/>
        </w:rPr>
        <w:t>53</w:t>
      </w:r>
      <w:r w:rsidR="00C8144F" w:rsidRPr="0061630F">
        <w:rPr>
          <w:rFonts w:ascii="Times New Roman" w:hAnsi="Times New Roman" w:cs="Times New Roman"/>
          <w:sz w:val="28"/>
          <w:szCs w:val="28"/>
        </w:rPr>
        <w:t xml:space="preserve">]. </w:t>
      </w:r>
      <w:r w:rsidRPr="0061630F">
        <w:rPr>
          <w:rFonts w:ascii="Times New Roman" w:hAnsi="Times New Roman" w:cs="Times New Roman"/>
          <w:sz w:val="28"/>
          <w:szCs w:val="28"/>
        </w:rPr>
        <w:t>В Законе не отражены форма и порядок</w:t>
      </w:r>
      <w:r w:rsidR="00C8144F" w:rsidRPr="0061630F">
        <w:rPr>
          <w:rFonts w:ascii="Times New Roman" w:hAnsi="Times New Roman" w:cs="Times New Roman"/>
          <w:sz w:val="28"/>
          <w:szCs w:val="28"/>
        </w:rPr>
        <w:t xml:space="preserve"> осуществления профилактического контроля без посещений в соответствии с Предпринимательским кодексом РК. В Законе не отражены положения, связанные с функционированием национальной компании АО «</w:t>
      </w:r>
      <w:r w:rsidR="00C8144F" w:rsidRPr="0061630F">
        <w:rPr>
          <w:rFonts w:ascii="Times New Roman" w:hAnsi="Times New Roman" w:cs="Times New Roman"/>
          <w:sz w:val="28"/>
          <w:szCs w:val="28"/>
          <w:lang w:val="en-US"/>
        </w:rPr>
        <w:t>Kazakh</w:t>
      </w:r>
      <w:r w:rsidR="00C8144F" w:rsidRPr="0061630F">
        <w:rPr>
          <w:rFonts w:ascii="Times New Roman" w:hAnsi="Times New Roman" w:cs="Times New Roman"/>
          <w:sz w:val="28"/>
          <w:szCs w:val="28"/>
        </w:rPr>
        <w:t xml:space="preserve"> </w:t>
      </w:r>
      <w:r w:rsidR="00C8144F" w:rsidRPr="0061630F">
        <w:rPr>
          <w:rFonts w:ascii="Times New Roman" w:hAnsi="Times New Roman" w:cs="Times New Roman"/>
          <w:sz w:val="28"/>
          <w:szCs w:val="28"/>
          <w:lang w:val="en-US"/>
        </w:rPr>
        <w:t>Tourism</w:t>
      </w:r>
      <w:r w:rsidR="00C8144F" w:rsidRPr="0061630F">
        <w:rPr>
          <w:rFonts w:ascii="Times New Roman" w:hAnsi="Times New Roman" w:cs="Times New Roman"/>
          <w:sz w:val="28"/>
          <w:szCs w:val="28"/>
        </w:rPr>
        <w:t xml:space="preserve">». Кроме того, Закон не предусматривает нормы о возможности создания в туристской отрасли саморегулируемых организаций. </w:t>
      </w:r>
    </w:p>
    <w:p w:rsidR="00EE5737" w:rsidRPr="0061630F" w:rsidRDefault="00BB6CD0" w:rsidP="00C8144F">
      <w:pPr>
        <w:pStyle w:val="a5"/>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Иными словами, Закон требует соответствующих дополнений</w:t>
      </w:r>
      <w:r w:rsidR="00EE3B85"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и корректировок для </w:t>
      </w:r>
      <w:r w:rsidR="0087533E" w:rsidRPr="0061630F">
        <w:rPr>
          <w:rFonts w:ascii="Times New Roman" w:hAnsi="Times New Roman" w:cs="Times New Roman"/>
          <w:sz w:val="28"/>
          <w:szCs w:val="28"/>
        </w:rPr>
        <w:t xml:space="preserve">более эффективного развития туристской отрасли </w:t>
      </w:r>
      <w:r w:rsidR="008C553E" w:rsidRPr="0061630F">
        <w:rPr>
          <w:rFonts w:ascii="Times New Roman" w:hAnsi="Times New Roman" w:cs="Times New Roman"/>
          <w:sz w:val="28"/>
          <w:szCs w:val="28"/>
        </w:rPr>
        <w:t xml:space="preserve">и создания кластера в отрасли, и искоренения соответствующих пробелов </w:t>
      </w:r>
      <w:r w:rsidR="006D471F" w:rsidRPr="0061630F">
        <w:rPr>
          <w:rFonts w:ascii="Times New Roman" w:hAnsi="Times New Roman" w:cs="Times New Roman"/>
          <w:sz w:val="28"/>
          <w:szCs w:val="28"/>
        </w:rPr>
        <w:t>в законодательных актах страны в сфер</w:t>
      </w:r>
      <w:r w:rsidR="00E23266" w:rsidRPr="0061630F">
        <w:rPr>
          <w:rFonts w:ascii="Times New Roman" w:hAnsi="Times New Roman" w:cs="Times New Roman"/>
          <w:sz w:val="28"/>
          <w:szCs w:val="28"/>
        </w:rPr>
        <w:t>е</w:t>
      </w:r>
      <w:r w:rsidR="006D471F" w:rsidRPr="0061630F">
        <w:rPr>
          <w:rFonts w:ascii="Times New Roman" w:hAnsi="Times New Roman" w:cs="Times New Roman"/>
          <w:sz w:val="28"/>
          <w:szCs w:val="28"/>
        </w:rPr>
        <w:t xml:space="preserve"> туристской деятельности. </w:t>
      </w:r>
      <w:r w:rsidR="00E23266" w:rsidRPr="0061630F">
        <w:rPr>
          <w:rFonts w:ascii="Times New Roman" w:hAnsi="Times New Roman" w:cs="Times New Roman"/>
          <w:sz w:val="28"/>
          <w:szCs w:val="28"/>
        </w:rPr>
        <w:t xml:space="preserve">Основным мотивом эффективной регуляторной политики должно стать повышение качества туристских услуг и налаживание инфраструктуры отрасли. </w:t>
      </w:r>
    </w:p>
    <w:p w:rsidR="007C75F8" w:rsidRPr="0061630F" w:rsidRDefault="00E96F91" w:rsidP="00C8144F">
      <w:pPr>
        <w:pStyle w:val="a5"/>
        <w:spacing w:after="0" w:line="240" w:lineRule="auto"/>
        <w:ind w:left="0" w:firstLine="709"/>
        <w:jc w:val="both"/>
        <w:rPr>
          <w:rFonts w:ascii="Times New Roman" w:hAnsi="Times New Roman" w:cs="Times New Roman"/>
          <w:sz w:val="28"/>
          <w:szCs w:val="28"/>
          <w:lang w:val="kk-KZ"/>
        </w:rPr>
      </w:pPr>
      <w:r w:rsidRPr="0061630F">
        <w:rPr>
          <w:rFonts w:ascii="Times New Roman" w:hAnsi="Times New Roman" w:cs="Times New Roman"/>
          <w:sz w:val="28"/>
          <w:szCs w:val="28"/>
        </w:rPr>
        <w:t>В целях усовершенствования законодательства в сфере туристской отрасли</w:t>
      </w:r>
      <w:r w:rsidR="00AD0F2D" w:rsidRPr="0061630F">
        <w:rPr>
          <w:rFonts w:ascii="Times New Roman" w:hAnsi="Times New Roman" w:cs="Times New Roman"/>
          <w:sz w:val="28"/>
          <w:szCs w:val="28"/>
        </w:rPr>
        <w:t xml:space="preserve"> выявлены имеющиеся проблемы в туристском бизнесе, </w:t>
      </w:r>
      <w:r w:rsidR="00494767" w:rsidRPr="0061630F">
        <w:rPr>
          <w:rFonts w:ascii="Times New Roman" w:hAnsi="Times New Roman" w:cs="Times New Roman"/>
          <w:sz w:val="28"/>
          <w:szCs w:val="28"/>
        </w:rPr>
        <w:t xml:space="preserve">в </w:t>
      </w:r>
      <w:r w:rsidR="00AD0F2D" w:rsidRPr="0061630F">
        <w:rPr>
          <w:rFonts w:ascii="Times New Roman" w:hAnsi="Times New Roman" w:cs="Times New Roman"/>
          <w:sz w:val="28"/>
          <w:szCs w:val="28"/>
        </w:rPr>
        <w:t>результате которых</w:t>
      </w:r>
      <w:r w:rsidR="006B1655" w:rsidRPr="0061630F">
        <w:rPr>
          <w:rFonts w:ascii="Times New Roman" w:hAnsi="Times New Roman" w:cs="Times New Roman"/>
          <w:sz w:val="28"/>
          <w:szCs w:val="28"/>
        </w:rPr>
        <w:t xml:space="preserve"> представлен</w:t>
      </w:r>
      <w:r w:rsidR="00945AE9" w:rsidRPr="0061630F">
        <w:rPr>
          <w:rFonts w:ascii="Times New Roman" w:hAnsi="Times New Roman" w:cs="Times New Roman"/>
          <w:sz w:val="28"/>
          <w:szCs w:val="28"/>
        </w:rPr>
        <w:t>ы</w:t>
      </w:r>
      <w:r w:rsidR="006B1655" w:rsidRPr="0061630F">
        <w:rPr>
          <w:rFonts w:ascii="Times New Roman" w:hAnsi="Times New Roman" w:cs="Times New Roman"/>
          <w:sz w:val="28"/>
          <w:szCs w:val="28"/>
        </w:rPr>
        <w:t xml:space="preserve"> </w:t>
      </w:r>
      <w:r w:rsidR="00945AE9" w:rsidRPr="0061630F">
        <w:rPr>
          <w:rFonts w:ascii="Times New Roman" w:hAnsi="Times New Roman" w:cs="Times New Roman"/>
          <w:sz w:val="28"/>
          <w:szCs w:val="28"/>
        </w:rPr>
        <w:t xml:space="preserve">пути их решения, а также </w:t>
      </w:r>
      <w:r w:rsidR="000B3F9C" w:rsidRPr="0061630F">
        <w:rPr>
          <w:rFonts w:ascii="Times New Roman" w:hAnsi="Times New Roman" w:cs="Times New Roman"/>
          <w:sz w:val="28"/>
          <w:szCs w:val="28"/>
        </w:rPr>
        <w:t xml:space="preserve">представлены </w:t>
      </w:r>
      <w:r w:rsidR="00945AE9" w:rsidRPr="0061630F">
        <w:rPr>
          <w:rFonts w:ascii="Times New Roman" w:hAnsi="Times New Roman" w:cs="Times New Roman"/>
          <w:sz w:val="28"/>
          <w:szCs w:val="28"/>
        </w:rPr>
        <w:t>ответственные государственные органы за реализацию соответствующих мер</w:t>
      </w:r>
      <w:r w:rsidR="006B1655" w:rsidRPr="0061630F">
        <w:rPr>
          <w:rFonts w:ascii="Times New Roman" w:hAnsi="Times New Roman" w:cs="Times New Roman"/>
          <w:sz w:val="28"/>
          <w:szCs w:val="28"/>
        </w:rPr>
        <w:t xml:space="preserve"> государственного управления и </w:t>
      </w:r>
      <w:r w:rsidR="000B3F9C" w:rsidRPr="0061630F">
        <w:rPr>
          <w:rFonts w:ascii="Times New Roman" w:hAnsi="Times New Roman" w:cs="Times New Roman"/>
          <w:sz w:val="28"/>
          <w:szCs w:val="28"/>
        </w:rPr>
        <w:t xml:space="preserve">применение </w:t>
      </w:r>
      <w:r w:rsidR="006B1655" w:rsidRPr="0061630F">
        <w:rPr>
          <w:rFonts w:ascii="Times New Roman" w:hAnsi="Times New Roman" w:cs="Times New Roman"/>
          <w:sz w:val="28"/>
          <w:szCs w:val="28"/>
        </w:rPr>
        <w:t>регуляторных инструментов</w:t>
      </w:r>
      <w:r w:rsidR="00AD0F2D" w:rsidRPr="0061630F">
        <w:rPr>
          <w:rFonts w:ascii="Times New Roman" w:hAnsi="Times New Roman" w:cs="Times New Roman"/>
          <w:sz w:val="28"/>
          <w:szCs w:val="28"/>
        </w:rPr>
        <w:t xml:space="preserve"> (таблица </w:t>
      </w:r>
      <w:r w:rsidR="00BD79B6" w:rsidRPr="0061630F">
        <w:rPr>
          <w:rFonts w:ascii="Times New Roman" w:hAnsi="Times New Roman" w:cs="Times New Roman"/>
          <w:sz w:val="28"/>
          <w:szCs w:val="28"/>
        </w:rPr>
        <w:t>9</w:t>
      </w:r>
      <w:r w:rsidR="00AD0F2D" w:rsidRPr="0061630F">
        <w:rPr>
          <w:rFonts w:ascii="Times New Roman" w:hAnsi="Times New Roman" w:cs="Times New Roman"/>
          <w:sz w:val="28"/>
          <w:szCs w:val="28"/>
        </w:rPr>
        <w:t>)</w:t>
      </w:r>
      <w:r w:rsidR="008C548B" w:rsidRPr="0061630F">
        <w:rPr>
          <w:rFonts w:ascii="Times New Roman" w:hAnsi="Times New Roman" w:cs="Times New Roman"/>
          <w:sz w:val="28"/>
          <w:szCs w:val="28"/>
        </w:rPr>
        <w:t>.</w:t>
      </w:r>
      <w:r w:rsidR="00042EFB" w:rsidRPr="0061630F">
        <w:rPr>
          <w:rFonts w:ascii="Times New Roman" w:hAnsi="Times New Roman" w:cs="Times New Roman"/>
          <w:sz w:val="28"/>
          <w:szCs w:val="28"/>
        </w:rPr>
        <w:t xml:space="preserve"> </w:t>
      </w:r>
    </w:p>
    <w:p w:rsidR="008C548B" w:rsidRPr="0061630F" w:rsidRDefault="00494767" w:rsidP="00A1261D">
      <w:pPr>
        <w:pStyle w:val="a5"/>
        <w:spacing w:after="0" w:line="240" w:lineRule="auto"/>
        <w:ind w:left="0"/>
        <w:jc w:val="both"/>
        <w:rPr>
          <w:rFonts w:ascii="Times New Roman" w:hAnsi="Times New Roman" w:cs="Times New Roman"/>
          <w:sz w:val="28"/>
          <w:szCs w:val="28"/>
        </w:rPr>
      </w:pPr>
      <w:r w:rsidRPr="0061630F">
        <w:rPr>
          <w:rFonts w:ascii="Times New Roman" w:hAnsi="Times New Roman" w:cs="Times New Roman"/>
          <w:sz w:val="28"/>
          <w:szCs w:val="28"/>
        </w:rPr>
        <w:t xml:space="preserve">Таблица </w:t>
      </w:r>
      <w:r w:rsidR="00BD79B6" w:rsidRPr="0061630F">
        <w:rPr>
          <w:rFonts w:ascii="Times New Roman" w:hAnsi="Times New Roman" w:cs="Times New Roman"/>
          <w:sz w:val="28"/>
          <w:szCs w:val="28"/>
        </w:rPr>
        <w:t>9</w:t>
      </w:r>
      <w:r w:rsidRPr="0061630F">
        <w:rPr>
          <w:rFonts w:ascii="Times New Roman" w:hAnsi="Times New Roman" w:cs="Times New Roman"/>
          <w:sz w:val="28"/>
          <w:szCs w:val="28"/>
        </w:rPr>
        <w:t xml:space="preserve"> </w:t>
      </w:r>
      <w:r w:rsidR="004514E5" w:rsidRPr="0061630F">
        <w:rPr>
          <w:rFonts w:ascii="Times New Roman" w:hAnsi="Times New Roman" w:cs="Times New Roman"/>
          <w:sz w:val="28"/>
          <w:szCs w:val="28"/>
        </w:rPr>
        <w:t>–</w:t>
      </w:r>
      <w:r w:rsidRPr="0061630F">
        <w:rPr>
          <w:rFonts w:ascii="Times New Roman" w:hAnsi="Times New Roman" w:cs="Times New Roman"/>
          <w:sz w:val="28"/>
          <w:szCs w:val="28"/>
        </w:rPr>
        <w:t xml:space="preserve"> </w:t>
      </w:r>
      <w:r w:rsidR="004514E5" w:rsidRPr="0061630F">
        <w:rPr>
          <w:rFonts w:ascii="Times New Roman" w:hAnsi="Times New Roman" w:cs="Times New Roman"/>
          <w:sz w:val="28"/>
          <w:szCs w:val="28"/>
        </w:rPr>
        <w:t>Пр</w:t>
      </w:r>
      <w:r w:rsidR="00252C26" w:rsidRPr="0061630F">
        <w:rPr>
          <w:rFonts w:ascii="Times New Roman" w:hAnsi="Times New Roman" w:cs="Times New Roman"/>
          <w:sz w:val="28"/>
          <w:szCs w:val="28"/>
        </w:rPr>
        <w:t>облемы</w:t>
      </w:r>
      <w:r w:rsidR="004514E5" w:rsidRPr="0061630F">
        <w:rPr>
          <w:rFonts w:ascii="Times New Roman" w:hAnsi="Times New Roman" w:cs="Times New Roman"/>
          <w:sz w:val="28"/>
          <w:szCs w:val="28"/>
        </w:rPr>
        <w:t xml:space="preserve"> </w:t>
      </w:r>
      <w:r w:rsidR="00252C26" w:rsidRPr="0061630F">
        <w:rPr>
          <w:rFonts w:ascii="Times New Roman" w:hAnsi="Times New Roman" w:cs="Times New Roman"/>
          <w:sz w:val="28"/>
          <w:szCs w:val="28"/>
        </w:rPr>
        <w:t xml:space="preserve">в </w:t>
      </w:r>
      <w:r w:rsidR="004514E5" w:rsidRPr="0061630F">
        <w:rPr>
          <w:rFonts w:ascii="Times New Roman" w:hAnsi="Times New Roman" w:cs="Times New Roman"/>
          <w:sz w:val="28"/>
          <w:szCs w:val="28"/>
        </w:rPr>
        <w:t>регуляторной деятельности туристского бизнеса и пути их решения в РК</w:t>
      </w:r>
    </w:p>
    <w:p w:rsidR="004514E5" w:rsidRPr="00A1261D" w:rsidRDefault="004514E5" w:rsidP="00C8144F">
      <w:pPr>
        <w:pStyle w:val="a5"/>
        <w:spacing w:after="0" w:line="240" w:lineRule="auto"/>
        <w:ind w:left="0" w:firstLine="709"/>
        <w:jc w:val="both"/>
        <w:rPr>
          <w:rFonts w:ascii="Times New Roman" w:hAnsi="Times New Roman" w:cs="Times New Roman"/>
          <w:sz w:val="16"/>
          <w:szCs w:val="16"/>
        </w:rPr>
      </w:pPr>
    </w:p>
    <w:tbl>
      <w:tblPr>
        <w:tblStyle w:val="a8"/>
        <w:tblW w:w="9592" w:type="dxa"/>
        <w:jc w:val="center"/>
        <w:tblLayout w:type="fixed"/>
        <w:tblLook w:val="04A0" w:firstRow="1" w:lastRow="0" w:firstColumn="1" w:lastColumn="0" w:noHBand="0" w:noVBand="1"/>
      </w:tblPr>
      <w:tblGrid>
        <w:gridCol w:w="2927"/>
        <w:gridCol w:w="4542"/>
        <w:gridCol w:w="2123"/>
      </w:tblGrid>
      <w:tr w:rsidR="00A1261D" w:rsidRPr="0061630F" w:rsidTr="00A1261D">
        <w:trPr>
          <w:jc w:val="center"/>
        </w:trPr>
        <w:tc>
          <w:tcPr>
            <w:tcW w:w="2927" w:type="dxa"/>
            <w:vAlign w:val="center"/>
          </w:tcPr>
          <w:p w:rsidR="00A1261D" w:rsidRPr="0061630F" w:rsidRDefault="00A1261D" w:rsidP="00A1261D">
            <w:pPr>
              <w:pStyle w:val="a5"/>
              <w:ind w:left="0"/>
              <w:jc w:val="center"/>
              <w:rPr>
                <w:rFonts w:ascii="Times New Roman" w:hAnsi="Times New Roman" w:cs="Times New Roman"/>
                <w:sz w:val="24"/>
                <w:szCs w:val="24"/>
              </w:rPr>
            </w:pPr>
            <w:r w:rsidRPr="0061630F">
              <w:rPr>
                <w:rFonts w:ascii="Times New Roman" w:hAnsi="Times New Roman" w:cs="Times New Roman"/>
                <w:sz w:val="24"/>
                <w:szCs w:val="24"/>
              </w:rPr>
              <w:t>Проблемы</w:t>
            </w:r>
          </w:p>
        </w:tc>
        <w:tc>
          <w:tcPr>
            <w:tcW w:w="4542" w:type="dxa"/>
            <w:vAlign w:val="center"/>
          </w:tcPr>
          <w:p w:rsidR="00A1261D" w:rsidRPr="0061630F" w:rsidRDefault="00A1261D" w:rsidP="00A1261D">
            <w:pPr>
              <w:pStyle w:val="a5"/>
              <w:ind w:left="0"/>
              <w:jc w:val="center"/>
              <w:rPr>
                <w:rFonts w:ascii="Times New Roman" w:hAnsi="Times New Roman" w:cs="Times New Roman"/>
                <w:sz w:val="24"/>
                <w:szCs w:val="24"/>
              </w:rPr>
            </w:pPr>
            <w:r w:rsidRPr="0061630F">
              <w:rPr>
                <w:rFonts w:ascii="Times New Roman" w:hAnsi="Times New Roman" w:cs="Times New Roman"/>
                <w:sz w:val="24"/>
                <w:szCs w:val="24"/>
              </w:rPr>
              <w:t>Пути решения</w:t>
            </w:r>
          </w:p>
        </w:tc>
        <w:tc>
          <w:tcPr>
            <w:tcW w:w="2123" w:type="dxa"/>
            <w:vAlign w:val="center"/>
          </w:tcPr>
          <w:p w:rsidR="00A1261D" w:rsidRPr="0061630F" w:rsidRDefault="00A1261D" w:rsidP="00A1261D">
            <w:pPr>
              <w:pStyle w:val="a5"/>
              <w:ind w:left="0"/>
              <w:jc w:val="center"/>
              <w:rPr>
                <w:rFonts w:ascii="Times New Roman" w:hAnsi="Times New Roman" w:cs="Times New Roman"/>
                <w:sz w:val="24"/>
                <w:szCs w:val="24"/>
              </w:rPr>
            </w:pPr>
            <w:r w:rsidRPr="0061630F">
              <w:rPr>
                <w:rFonts w:ascii="Times New Roman" w:hAnsi="Times New Roman" w:cs="Times New Roman"/>
                <w:sz w:val="24"/>
                <w:szCs w:val="24"/>
              </w:rPr>
              <w:t>Ответственные исполнители</w:t>
            </w:r>
          </w:p>
        </w:tc>
      </w:tr>
      <w:tr w:rsidR="00A1261D" w:rsidRPr="0061630F" w:rsidTr="00A1261D">
        <w:trPr>
          <w:jc w:val="center"/>
        </w:trPr>
        <w:tc>
          <w:tcPr>
            <w:tcW w:w="2927" w:type="dxa"/>
            <w:vAlign w:val="center"/>
          </w:tcPr>
          <w:p w:rsidR="00A1261D" w:rsidRPr="0061630F" w:rsidRDefault="00A1261D" w:rsidP="00A1261D">
            <w:pPr>
              <w:pStyle w:val="a5"/>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542" w:type="dxa"/>
            <w:vAlign w:val="center"/>
          </w:tcPr>
          <w:p w:rsidR="00A1261D" w:rsidRPr="0061630F" w:rsidRDefault="00A1261D" w:rsidP="00A1261D">
            <w:pPr>
              <w:pStyle w:val="a5"/>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3" w:type="dxa"/>
            <w:vAlign w:val="center"/>
          </w:tcPr>
          <w:p w:rsidR="00A1261D" w:rsidRPr="0061630F" w:rsidRDefault="00A1261D" w:rsidP="00A1261D">
            <w:pPr>
              <w:pStyle w:val="a5"/>
              <w:ind w:left="0"/>
              <w:jc w:val="center"/>
              <w:rPr>
                <w:rFonts w:ascii="Times New Roman" w:hAnsi="Times New Roman" w:cs="Times New Roman"/>
                <w:sz w:val="24"/>
                <w:szCs w:val="24"/>
              </w:rPr>
            </w:pPr>
            <w:r>
              <w:rPr>
                <w:rFonts w:ascii="Times New Roman" w:hAnsi="Times New Roman" w:cs="Times New Roman"/>
                <w:sz w:val="24"/>
                <w:szCs w:val="24"/>
              </w:rPr>
              <w:t>3</w:t>
            </w:r>
          </w:p>
        </w:tc>
      </w:tr>
      <w:tr w:rsidR="00A1261D" w:rsidRPr="0061630F" w:rsidTr="00A1261D">
        <w:trPr>
          <w:jc w:val="center"/>
        </w:trPr>
        <w:tc>
          <w:tcPr>
            <w:tcW w:w="2927" w:type="dxa"/>
          </w:tcPr>
          <w:p w:rsidR="00A1261D" w:rsidRPr="0061630F" w:rsidRDefault="00A1261D" w:rsidP="00AA2173">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Закон РК «О туристской деятельности в Республике Казахстан» не полностью охватывает аспекты развития туристского бизнеса и туристских кластеров в РК.</w:t>
            </w:r>
          </w:p>
        </w:tc>
        <w:tc>
          <w:tcPr>
            <w:tcW w:w="4542" w:type="dxa"/>
          </w:tcPr>
          <w:p w:rsidR="00A1261D" w:rsidRPr="0061630F" w:rsidRDefault="00A1261D" w:rsidP="00042EFB">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В Законе РК «О туристской деятельности в Республике Казахстан»:</w:t>
            </w:r>
          </w:p>
          <w:p w:rsidR="00A1261D" w:rsidRPr="0061630F" w:rsidRDefault="00A1261D" w:rsidP="004F3C57">
            <w:pPr>
              <w:pStyle w:val="a5"/>
              <w:numPr>
                <w:ilvl w:val="0"/>
                <w:numId w:val="38"/>
              </w:numPr>
              <w:tabs>
                <w:tab w:val="left" w:pos="317"/>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 xml:space="preserve">отразить все субъекты и объекты, участвующие в предоставлении туристских услуг; </w:t>
            </w:r>
          </w:p>
          <w:p w:rsidR="00A1261D" w:rsidRPr="0061630F" w:rsidRDefault="00A1261D" w:rsidP="004F3C57">
            <w:pPr>
              <w:pStyle w:val="a5"/>
              <w:numPr>
                <w:ilvl w:val="0"/>
                <w:numId w:val="38"/>
              </w:numPr>
              <w:tabs>
                <w:tab w:val="left" w:pos="317"/>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включить толкование видов классификации туристской деятельности, ввести понятия различных видов туризма по отраслевому признаку, ввести понятие «индивидуальный тур»;</w:t>
            </w:r>
          </w:p>
          <w:p w:rsidR="00A1261D" w:rsidRPr="0061630F" w:rsidRDefault="00A1261D" w:rsidP="004F3C57">
            <w:pPr>
              <w:pStyle w:val="a5"/>
              <w:numPr>
                <w:ilvl w:val="0"/>
                <w:numId w:val="38"/>
              </w:numPr>
              <w:tabs>
                <w:tab w:val="left" w:pos="317"/>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представить механизм функциони</w:t>
            </w:r>
            <w:r>
              <w:rPr>
                <w:rFonts w:ascii="Times New Roman" w:hAnsi="Times New Roman" w:cs="Times New Roman"/>
                <w:sz w:val="24"/>
                <w:szCs w:val="24"/>
              </w:rPr>
              <w:t xml:space="preserve"> </w:t>
            </w:r>
            <w:r w:rsidRPr="0061630F">
              <w:rPr>
                <w:rFonts w:ascii="Times New Roman" w:hAnsi="Times New Roman" w:cs="Times New Roman"/>
                <w:sz w:val="24"/>
                <w:szCs w:val="24"/>
              </w:rPr>
              <w:t>рования приоритетных туристских территорий, дать им полное определение;</w:t>
            </w:r>
          </w:p>
          <w:p w:rsidR="00A1261D" w:rsidRPr="0061630F" w:rsidRDefault="00A1261D" w:rsidP="004F3C57">
            <w:pPr>
              <w:pStyle w:val="a5"/>
              <w:numPr>
                <w:ilvl w:val="0"/>
                <w:numId w:val="38"/>
              </w:numPr>
              <w:tabs>
                <w:tab w:val="left" w:pos="317"/>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отразить положения, связанные с функционированием АО «НК ««</w:t>
            </w:r>
            <w:r w:rsidRPr="0061630F">
              <w:rPr>
                <w:rFonts w:ascii="Times New Roman" w:hAnsi="Times New Roman" w:cs="Times New Roman"/>
                <w:sz w:val="24"/>
                <w:szCs w:val="24"/>
                <w:lang w:val="en-US"/>
              </w:rPr>
              <w:t>Kazakh</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rPr>
              <w:t>»;</w:t>
            </w:r>
          </w:p>
          <w:p w:rsidR="00A1261D" w:rsidRPr="0061630F" w:rsidRDefault="00A1261D" w:rsidP="004F3C57">
            <w:pPr>
              <w:pStyle w:val="a5"/>
              <w:numPr>
                <w:ilvl w:val="0"/>
                <w:numId w:val="38"/>
              </w:numPr>
              <w:tabs>
                <w:tab w:val="left" w:pos="317"/>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представить</w:t>
            </w:r>
            <w:r>
              <w:rPr>
                <w:rFonts w:ascii="Times New Roman" w:hAnsi="Times New Roman" w:cs="Times New Roman"/>
                <w:sz w:val="24"/>
                <w:szCs w:val="24"/>
              </w:rPr>
              <w:t xml:space="preserve"> </w:t>
            </w:r>
            <w:r w:rsidRPr="0061630F">
              <w:rPr>
                <w:rFonts w:ascii="Times New Roman" w:hAnsi="Times New Roman" w:cs="Times New Roman"/>
                <w:sz w:val="24"/>
                <w:szCs w:val="24"/>
              </w:rPr>
              <w:t>нормы о возможности создания в туристской отрасли саморегулируемых организаций;</w:t>
            </w:r>
          </w:p>
          <w:p w:rsidR="00A1261D" w:rsidRPr="0061630F" w:rsidRDefault="00A1261D" w:rsidP="009F4D6C">
            <w:pPr>
              <w:pStyle w:val="a5"/>
              <w:numPr>
                <w:ilvl w:val="0"/>
                <w:numId w:val="38"/>
              </w:numPr>
              <w:tabs>
                <w:tab w:val="left" w:pos="317"/>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дать определение туристского класте</w:t>
            </w:r>
            <w:r>
              <w:rPr>
                <w:rFonts w:ascii="Times New Roman" w:hAnsi="Times New Roman" w:cs="Times New Roman"/>
                <w:sz w:val="24"/>
                <w:szCs w:val="24"/>
              </w:rPr>
              <w:t xml:space="preserve"> </w:t>
            </w:r>
            <w:r w:rsidRPr="0061630F">
              <w:rPr>
                <w:rFonts w:ascii="Times New Roman" w:hAnsi="Times New Roman" w:cs="Times New Roman"/>
                <w:sz w:val="24"/>
                <w:szCs w:val="24"/>
              </w:rPr>
              <w:t>ра, закрепить основные его элементы, принципы и механизм функционирования.</w:t>
            </w:r>
          </w:p>
        </w:tc>
        <w:tc>
          <w:tcPr>
            <w:tcW w:w="2123" w:type="dxa"/>
          </w:tcPr>
          <w:p w:rsidR="00A1261D" w:rsidRPr="0061630F" w:rsidRDefault="00A1261D" w:rsidP="009F4D6C">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9F4D6C">
            <w:pPr>
              <w:pStyle w:val="a5"/>
              <w:ind w:left="0"/>
              <w:jc w:val="both"/>
              <w:rPr>
                <w:rFonts w:ascii="Times New Roman" w:hAnsi="Times New Roman" w:cs="Times New Roman"/>
                <w:sz w:val="24"/>
                <w:szCs w:val="24"/>
                <w:lang w:val="kk-KZ"/>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p w:rsidR="00A1261D" w:rsidRPr="0061630F" w:rsidRDefault="00A1261D" w:rsidP="009F4D6C">
            <w:pPr>
              <w:pStyle w:val="a5"/>
              <w:ind w:left="0"/>
              <w:jc w:val="both"/>
              <w:rPr>
                <w:rFonts w:ascii="Times New Roman" w:hAnsi="Times New Roman" w:cs="Times New Roman"/>
                <w:sz w:val="24"/>
                <w:szCs w:val="24"/>
              </w:rPr>
            </w:pPr>
            <w:r w:rsidRPr="0061630F">
              <w:rPr>
                <w:rFonts w:ascii="Times New Roman" w:hAnsi="Times New Roman" w:cs="Times New Roman"/>
                <w:sz w:val="24"/>
                <w:szCs w:val="24"/>
                <w:lang w:val="kk-KZ"/>
              </w:rPr>
              <w:t>НПП «Атамекен».</w:t>
            </w:r>
          </w:p>
        </w:tc>
      </w:tr>
      <w:tr w:rsidR="00A1261D" w:rsidRPr="0061630F" w:rsidTr="00A1261D">
        <w:trPr>
          <w:jc w:val="center"/>
        </w:trPr>
        <w:tc>
          <w:tcPr>
            <w:tcW w:w="2927" w:type="dxa"/>
          </w:tcPr>
          <w:p w:rsidR="00A1261D" w:rsidRPr="0061630F" w:rsidRDefault="00A1261D" w:rsidP="00A1261D">
            <w:pPr>
              <w:pStyle w:val="a5"/>
              <w:spacing w:line="228" w:lineRule="auto"/>
              <w:ind w:left="0"/>
              <w:jc w:val="both"/>
              <w:rPr>
                <w:rFonts w:ascii="Times New Roman" w:hAnsi="Times New Roman" w:cs="Times New Roman"/>
                <w:sz w:val="24"/>
                <w:szCs w:val="24"/>
              </w:rPr>
            </w:pPr>
            <w:r w:rsidRPr="0061630F">
              <w:rPr>
                <w:rFonts w:ascii="Times New Roman" w:hAnsi="Times New Roman" w:cs="Times New Roman"/>
                <w:bCs/>
                <w:sz w:val="24"/>
                <w:szCs w:val="24"/>
              </w:rPr>
              <w:t>Отсутствие корреляции стратегических целей и инициатив в рамках утвержденных докумен</w:t>
            </w:r>
            <w:r>
              <w:rPr>
                <w:rFonts w:ascii="Times New Roman" w:hAnsi="Times New Roman" w:cs="Times New Roman"/>
                <w:bCs/>
                <w:sz w:val="24"/>
                <w:szCs w:val="24"/>
              </w:rPr>
              <w:t xml:space="preserve"> </w:t>
            </w:r>
            <w:r w:rsidRPr="0061630F">
              <w:rPr>
                <w:rFonts w:ascii="Times New Roman" w:hAnsi="Times New Roman" w:cs="Times New Roman"/>
                <w:bCs/>
                <w:sz w:val="24"/>
                <w:szCs w:val="24"/>
              </w:rPr>
              <w:t>тов Комитета индустрии туризма Министерства туризма и спорта РК со стратегическими прог</w:t>
            </w:r>
            <w:r>
              <w:rPr>
                <w:rFonts w:ascii="Times New Roman" w:hAnsi="Times New Roman" w:cs="Times New Roman"/>
                <w:bCs/>
                <w:sz w:val="24"/>
                <w:szCs w:val="24"/>
              </w:rPr>
              <w:t xml:space="preserve"> </w:t>
            </w:r>
            <w:r w:rsidRPr="0061630F">
              <w:rPr>
                <w:rFonts w:ascii="Times New Roman" w:hAnsi="Times New Roman" w:cs="Times New Roman"/>
                <w:bCs/>
                <w:sz w:val="24"/>
                <w:szCs w:val="24"/>
              </w:rPr>
              <w:t>раммными документами в сфере туризма.</w:t>
            </w:r>
          </w:p>
        </w:tc>
        <w:tc>
          <w:tcPr>
            <w:tcW w:w="4542" w:type="dxa"/>
          </w:tcPr>
          <w:p w:rsidR="00A1261D" w:rsidRPr="0061630F" w:rsidRDefault="00A1261D" w:rsidP="00A1261D">
            <w:pPr>
              <w:pStyle w:val="a5"/>
              <w:numPr>
                <w:ilvl w:val="0"/>
                <w:numId w:val="34"/>
              </w:numPr>
              <w:tabs>
                <w:tab w:val="left" w:pos="320"/>
              </w:tabs>
              <w:spacing w:line="228" w:lineRule="auto"/>
              <w:ind w:left="0" w:firstLine="0"/>
              <w:jc w:val="both"/>
              <w:rPr>
                <w:rFonts w:ascii="Times New Roman" w:hAnsi="Times New Roman" w:cs="Times New Roman"/>
                <w:sz w:val="24"/>
                <w:szCs w:val="24"/>
              </w:rPr>
            </w:pPr>
            <w:r w:rsidRPr="0061630F">
              <w:rPr>
                <w:rFonts w:ascii="Times New Roman" w:hAnsi="Times New Roman" w:cs="Times New Roman"/>
                <w:sz w:val="24"/>
                <w:szCs w:val="24"/>
              </w:rPr>
              <w:t xml:space="preserve">Редактирование </w:t>
            </w:r>
            <w:r w:rsidRPr="0061630F">
              <w:rPr>
                <w:rFonts w:ascii="Times New Roman" w:hAnsi="Times New Roman" w:cs="Times New Roman"/>
                <w:bCs/>
                <w:sz w:val="24"/>
                <w:szCs w:val="24"/>
              </w:rPr>
              <w:t>стратегических индикаторов и показателей по развитию туризма в программных документах и взаимосвязать между собой, согласно имеющемуся туристскому потенциалу страны.</w:t>
            </w:r>
          </w:p>
          <w:p w:rsidR="00A1261D" w:rsidRPr="0061630F" w:rsidRDefault="00A1261D" w:rsidP="00A1261D">
            <w:pPr>
              <w:pStyle w:val="a5"/>
              <w:numPr>
                <w:ilvl w:val="0"/>
                <w:numId w:val="34"/>
              </w:numPr>
              <w:tabs>
                <w:tab w:val="left" w:pos="320"/>
              </w:tabs>
              <w:spacing w:line="228" w:lineRule="auto"/>
              <w:ind w:left="0" w:firstLine="0"/>
              <w:jc w:val="both"/>
              <w:rPr>
                <w:rFonts w:ascii="Times New Roman" w:hAnsi="Times New Roman" w:cs="Times New Roman"/>
                <w:sz w:val="24"/>
                <w:szCs w:val="24"/>
              </w:rPr>
            </w:pPr>
            <w:r w:rsidRPr="0061630F">
              <w:rPr>
                <w:rFonts w:ascii="Times New Roman" w:hAnsi="Times New Roman" w:cs="Times New Roman"/>
                <w:sz w:val="24"/>
                <w:szCs w:val="24"/>
              </w:rPr>
              <w:t>Разработка дорожных карт развития туристских кластеров в регионах страны, индикаторы в которой взаимосвязаны с показателями развития туристской отрас</w:t>
            </w:r>
            <w:r>
              <w:rPr>
                <w:rFonts w:ascii="Times New Roman" w:hAnsi="Times New Roman" w:cs="Times New Roman"/>
                <w:sz w:val="24"/>
                <w:szCs w:val="24"/>
              </w:rPr>
              <w:t xml:space="preserve"> </w:t>
            </w:r>
            <w:r w:rsidRPr="0061630F">
              <w:rPr>
                <w:rFonts w:ascii="Times New Roman" w:hAnsi="Times New Roman" w:cs="Times New Roman"/>
                <w:sz w:val="24"/>
                <w:szCs w:val="24"/>
              </w:rPr>
              <w:t xml:space="preserve">ли, представленными в </w:t>
            </w:r>
            <w:r w:rsidRPr="0061630F">
              <w:rPr>
                <w:rFonts w:ascii="Times New Roman" w:hAnsi="Times New Roman" w:cs="Times New Roman"/>
                <w:bCs/>
                <w:sz w:val="24"/>
                <w:szCs w:val="24"/>
              </w:rPr>
              <w:t>стратегических программных документах страны в сфере туризма</w:t>
            </w:r>
            <w:r w:rsidRPr="0061630F">
              <w:rPr>
                <w:rFonts w:ascii="Times New Roman" w:hAnsi="Times New Roman" w:cs="Times New Roman"/>
                <w:sz w:val="24"/>
                <w:szCs w:val="24"/>
              </w:rPr>
              <w:t>.</w:t>
            </w:r>
          </w:p>
        </w:tc>
        <w:tc>
          <w:tcPr>
            <w:tcW w:w="2123" w:type="dxa"/>
          </w:tcPr>
          <w:p w:rsidR="00A1261D" w:rsidRPr="0061630F" w:rsidRDefault="00A1261D" w:rsidP="001F48F4">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Местные исполнительные органы, Министерство туризма и спорта РК, </w:t>
            </w:r>
          </w:p>
          <w:p w:rsidR="00A1261D" w:rsidRPr="0061630F" w:rsidRDefault="00A1261D" w:rsidP="001F48F4">
            <w:pPr>
              <w:pStyle w:val="a5"/>
              <w:ind w:left="0"/>
              <w:jc w:val="both"/>
              <w:rPr>
                <w:rFonts w:ascii="Times New Roman" w:hAnsi="Times New Roman" w:cs="Times New Roman"/>
                <w:sz w:val="24"/>
                <w:szCs w:val="24"/>
                <w:lang w:val="kk-KZ"/>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 xml:space="preserve">» </w:t>
            </w:r>
          </w:p>
        </w:tc>
      </w:tr>
      <w:tr w:rsidR="00A1261D" w:rsidRPr="0061630F" w:rsidTr="00A1261D">
        <w:trPr>
          <w:jc w:val="center"/>
        </w:trPr>
        <w:tc>
          <w:tcPr>
            <w:tcW w:w="2927" w:type="dxa"/>
            <w:tcBorders>
              <w:bottom w:val="nil"/>
            </w:tcBorders>
          </w:tcPr>
          <w:p w:rsidR="00A1261D" w:rsidRPr="0061630F" w:rsidRDefault="00A1261D" w:rsidP="00A1261D">
            <w:pPr>
              <w:pStyle w:val="a5"/>
              <w:spacing w:line="228" w:lineRule="auto"/>
              <w:ind w:left="0"/>
              <w:jc w:val="both"/>
              <w:rPr>
                <w:rFonts w:ascii="Times New Roman" w:hAnsi="Times New Roman" w:cs="Times New Roman"/>
                <w:sz w:val="24"/>
                <w:szCs w:val="24"/>
              </w:rPr>
            </w:pPr>
            <w:r w:rsidRPr="0061630F">
              <w:rPr>
                <w:rFonts w:ascii="Times New Roman" w:hAnsi="Times New Roman" w:cs="Times New Roman"/>
                <w:sz w:val="24"/>
                <w:szCs w:val="24"/>
              </w:rPr>
              <w:t>Статус туристских кластеров не отражен в Предпринимательском кодексе РК, что препятствует профессиональной системе управления отраслью.</w:t>
            </w:r>
          </w:p>
        </w:tc>
        <w:tc>
          <w:tcPr>
            <w:tcW w:w="4542" w:type="dxa"/>
            <w:tcBorders>
              <w:bottom w:val="nil"/>
            </w:tcBorders>
          </w:tcPr>
          <w:p w:rsidR="00A1261D" w:rsidRPr="0061630F" w:rsidRDefault="00A1261D" w:rsidP="00A1261D">
            <w:pPr>
              <w:pStyle w:val="a5"/>
              <w:numPr>
                <w:ilvl w:val="0"/>
                <w:numId w:val="32"/>
              </w:numPr>
              <w:tabs>
                <w:tab w:val="left" w:pos="320"/>
              </w:tabs>
              <w:spacing w:line="228" w:lineRule="auto"/>
              <w:ind w:left="0" w:firstLine="0"/>
              <w:jc w:val="both"/>
              <w:rPr>
                <w:rFonts w:ascii="Times New Roman" w:hAnsi="Times New Roman" w:cs="Times New Roman"/>
                <w:sz w:val="24"/>
                <w:szCs w:val="24"/>
              </w:rPr>
            </w:pPr>
            <w:r w:rsidRPr="0061630F">
              <w:rPr>
                <w:rFonts w:ascii="Times New Roman" w:hAnsi="Times New Roman" w:cs="Times New Roman"/>
                <w:sz w:val="24"/>
                <w:szCs w:val="24"/>
              </w:rPr>
              <w:t>Включить в Предпринимательский кодекс РК понимание туристского кластера и отнести их к приоритетным направлениям развития сферы туризма.</w:t>
            </w:r>
          </w:p>
          <w:p w:rsidR="00A1261D" w:rsidRPr="0061630F" w:rsidRDefault="00A1261D" w:rsidP="00A1261D">
            <w:pPr>
              <w:pStyle w:val="a5"/>
              <w:numPr>
                <w:ilvl w:val="0"/>
                <w:numId w:val="32"/>
              </w:numPr>
              <w:tabs>
                <w:tab w:val="left" w:pos="320"/>
              </w:tabs>
              <w:spacing w:line="228" w:lineRule="auto"/>
              <w:ind w:left="0" w:firstLine="0"/>
              <w:jc w:val="both"/>
              <w:rPr>
                <w:rFonts w:ascii="Times New Roman" w:hAnsi="Times New Roman" w:cs="Times New Roman"/>
                <w:sz w:val="24"/>
                <w:szCs w:val="24"/>
              </w:rPr>
            </w:pPr>
            <w:r w:rsidRPr="0061630F">
              <w:rPr>
                <w:rFonts w:ascii="Times New Roman" w:hAnsi="Times New Roman" w:cs="Times New Roman"/>
                <w:sz w:val="24"/>
                <w:szCs w:val="24"/>
              </w:rPr>
              <w:t>В Предпринимательском кодексе РК включить меры государственной поддержки туристским кластерам РК.</w:t>
            </w:r>
          </w:p>
          <w:p w:rsidR="00A1261D" w:rsidRPr="00A1261D" w:rsidRDefault="00A1261D" w:rsidP="00A1261D">
            <w:pPr>
              <w:pStyle w:val="a5"/>
              <w:numPr>
                <w:ilvl w:val="0"/>
                <w:numId w:val="32"/>
              </w:numPr>
              <w:tabs>
                <w:tab w:val="left" w:pos="320"/>
              </w:tabs>
              <w:spacing w:line="228" w:lineRule="auto"/>
              <w:ind w:left="0" w:firstLine="0"/>
              <w:jc w:val="both"/>
              <w:rPr>
                <w:rFonts w:ascii="Times New Roman" w:hAnsi="Times New Roman" w:cs="Times New Roman"/>
                <w:sz w:val="24"/>
                <w:szCs w:val="24"/>
              </w:rPr>
            </w:pPr>
            <w:r w:rsidRPr="0061630F">
              <w:rPr>
                <w:rFonts w:ascii="Times New Roman" w:hAnsi="Times New Roman" w:cs="Times New Roman"/>
                <w:sz w:val="24"/>
                <w:szCs w:val="24"/>
              </w:rPr>
              <w:t>Повысить статус Фонда поддержки индустрии туризма и спорта РК для создания благоприятных институциональ</w:t>
            </w:r>
            <w:r>
              <w:rPr>
                <w:rFonts w:ascii="Times New Roman" w:hAnsi="Times New Roman" w:cs="Times New Roman"/>
                <w:sz w:val="24"/>
                <w:szCs w:val="24"/>
              </w:rPr>
              <w:t xml:space="preserve"> </w:t>
            </w:r>
            <w:r w:rsidRPr="0061630F">
              <w:rPr>
                <w:rFonts w:ascii="Times New Roman" w:hAnsi="Times New Roman" w:cs="Times New Roman"/>
                <w:sz w:val="24"/>
                <w:szCs w:val="24"/>
              </w:rPr>
              <w:t>ных условий.</w:t>
            </w:r>
          </w:p>
        </w:tc>
        <w:tc>
          <w:tcPr>
            <w:tcW w:w="2123" w:type="dxa"/>
            <w:tcBorders>
              <w:bottom w:val="nil"/>
            </w:tcBorders>
          </w:tcPr>
          <w:p w:rsidR="00A1261D" w:rsidRPr="0061630F" w:rsidRDefault="00A1261D" w:rsidP="001F48F4">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Министерство туризма и спорта РК, Министерство национальной экономики РК, НПП «Атамекен»,</w:t>
            </w:r>
          </w:p>
          <w:p w:rsidR="00A1261D" w:rsidRPr="0061630F" w:rsidRDefault="00A1261D" w:rsidP="001F48F4">
            <w:pPr>
              <w:jc w:val="both"/>
              <w:rPr>
                <w:rFonts w:ascii="Times New Roman" w:hAnsi="Times New Roman" w:cs="Times New Roman"/>
                <w:sz w:val="24"/>
                <w:szCs w:val="24"/>
              </w:rPr>
            </w:pPr>
            <w:r w:rsidRPr="0061630F">
              <w:rPr>
                <w:rFonts w:ascii="Times New Roman" w:hAnsi="Times New Roman" w:cs="Times New Roman"/>
                <w:sz w:val="24"/>
                <w:szCs w:val="24"/>
              </w:rPr>
              <w:t>Фонд поддержки индустрии туризма и спорта РК</w:t>
            </w:r>
          </w:p>
        </w:tc>
      </w:tr>
      <w:tr w:rsidR="00A1261D" w:rsidRPr="0061630F" w:rsidTr="00A1261D">
        <w:trPr>
          <w:jc w:val="center"/>
        </w:trPr>
        <w:tc>
          <w:tcPr>
            <w:tcW w:w="9592" w:type="dxa"/>
            <w:gridSpan w:val="3"/>
            <w:tcBorders>
              <w:top w:val="nil"/>
              <w:left w:val="nil"/>
              <w:right w:val="nil"/>
            </w:tcBorders>
          </w:tcPr>
          <w:p w:rsidR="00A1261D" w:rsidRPr="00A1261D" w:rsidRDefault="00A1261D" w:rsidP="00A1261D">
            <w:pPr>
              <w:pStyle w:val="a5"/>
              <w:ind w:left="0" w:hanging="103"/>
              <w:jc w:val="both"/>
              <w:rPr>
                <w:rFonts w:ascii="Times New Roman" w:hAnsi="Times New Roman" w:cs="Times New Roman"/>
                <w:sz w:val="28"/>
                <w:szCs w:val="28"/>
              </w:rPr>
            </w:pPr>
            <w:r w:rsidRPr="00A1261D">
              <w:rPr>
                <w:rFonts w:ascii="Times New Roman" w:hAnsi="Times New Roman" w:cs="Times New Roman"/>
                <w:sz w:val="28"/>
                <w:szCs w:val="28"/>
              </w:rPr>
              <w:t>Продолжение таблицы 9</w:t>
            </w:r>
          </w:p>
          <w:p w:rsidR="00A1261D" w:rsidRPr="00A1261D" w:rsidRDefault="00A1261D" w:rsidP="009A24B5">
            <w:pPr>
              <w:pStyle w:val="a5"/>
              <w:ind w:left="0"/>
              <w:jc w:val="both"/>
              <w:rPr>
                <w:rFonts w:ascii="Times New Roman" w:hAnsi="Times New Roman" w:cs="Times New Roman"/>
                <w:sz w:val="16"/>
                <w:szCs w:val="16"/>
              </w:rPr>
            </w:pPr>
          </w:p>
        </w:tc>
      </w:tr>
      <w:tr w:rsidR="00A1261D" w:rsidRPr="0061630F" w:rsidTr="00A1261D">
        <w:trPr>
          <w:jc w:val="center"/>
        </w:trPr>
        <w:tc>
          <w:tcPr>
            <w:tcW w:w="2927" w:type="dxa"/>
          </w:tcPr>
          <w:p w:rsidR="00A1261D" w:rsidRPr="0061630F" w:rsidRDefault="00A1261D" w:rsidP="00A1261D">
            <w:pPr>
              <w:pStyle w:val="a5"/>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542" w:type="dxa"/>
          </w:tcPr>
          <w:p w:rsidR="00A1261D" w:rsidRPr="0061630F" w:rsidRDefault="00A1261D" w:rsidP="00A1261D">
            <w:pPr>
              <w:pStyle w:val="Default"/>
              <w:jc w:val="center"/>
              <w:rPr>
                <w:color w:val="auto"/>
              </w:rPr>
            </w:pPr>
            <w:r>
              <w:rPr>
                <w:color w:val="auto"/>
              </w:rPr>
              <w:t>2</w:t>
            </w:r>
          </w:p>
        </w:tc>
        <w:tc>
          <w:tcPr>
            <w:tcW w:w="2123" w:type="dxa"/>
          </w:tcPr>
          <w:p w:rsidR="00A1261D" w:rsidRPr="0061630F" w:rsidRDefault="00A1261D" w:rsidP="00A1261D">
            <w:pPr>
              <w:pStyle w:val="a5"/>
              <w:ind w:left="0"/>
              <w:jc w:val="center"/>
              <w:rPr>
                <w:rFonts w:ascii="Times New Roman" w:hAnsi="Times New Roman" w:cs="Times New Roman"/>
                <w:sz w:val="24"/>
                <w:szCs w:val="24"/>
              </w:rPr>
            </w:pPr>
            <w:r>
              <w:rPr>
                <w:rFonts w:ascii="Times New Roman" w:hAnsi="Times New Roman" w:cs="Times New Roman"/>
                <w:sz w:val="24"/>
                <w:szCs w:val="24"/>
              </w:rPr>
              <w:t>3</w:t>
            </w:r>
          </w:p>
        </w:tc>
      </w:tr>
      <w:tr w:rsidR="00A1261D" w:rsidRPr="0061630F" w:rsidTr="00A1261D">
        <w:trPr>
          <w:jc w:val="center"/>
        </w:trPr>
        <w:tc>
          <w:tcPr>
            <w:tcW w:w="2927" w:type="dxa"/>
          </w:tcPr>
          <w:p w:rsidR="00A1261D" w:rsidRPr="0061630F" w:rsidRDefault="00A1261D" w:rsidP="009A24B5">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Усиление административного исполнения и соблюдения законодательства в сфере туроператорской деятельности, въездного и внутреннего туризма.</w:t>
            </w:r>
          </w:p>
        </w:tc>
        <w:tc>
          <w:tcPr>
            <w:tcW w:w="4542" w:type="dxa"/>
          </w:tcPr>
          <w:p w:rsidR="00A1261D" w:rsidRPr="0061630F" w:rsidRDefault="00A1261D" w:rsidP="003046F2">
            <w:pPr>
              <w:pStyle w:val="Default"/>
              <w:jc w:val="both"/>
            </w:pPr>
            <w:r w:rsidRPr="0061630F">
              <w:rPr>
                <w:color w:val="auto"/>
              </w:rPr>
              <w:t>Внести дополнения в Административный кодекс РК по поводу административной ответственности юридических лиц за осуществление туристской деятельности без лицензии туроператора и включения в Единый реестр туроператоров, с соответствующим внесением записи в Административный кодекс РК.</w:t>
            </w:r>
          </w:p>
        </w:tc>
        <w:tc>
          <w:tcPr>
            <w:tcW w:w="2123" w:type="dxa"/>
          </w:tcPr>
          <w:p w:rsidR="00A1261D" w:rsidRPr="0061630F" w:rsidRDefault="00A1261D" w:rsidP="009A24B5">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9A24B5">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tc>
      </w:tr>
      <w:tr w:rsidR="00A1261D" w:rsidRPr="0061630F" w:rsidTr="00A1261D">
        <w:trPr>
          <w:jc w:val="center"/>
        </w:trPr>
        <w:tc>
          <w:tcPr>
            <w:tcW w:w="2927" w:type="dxa"/>
          </w:tcPr>
          <w:p w:rsidR="00A1261D" w:rsidRPr="0061630F" w:rsidRDefault="00A1261D" w:rsidP="00A10B09">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В законодательном порядке механизм взимания туристского сбора «</w:t>
            </w:r>
            <w:r w:rsidRPr="0061630F">
              <w:rPr>
                <w:rFonts w:ascii="Times New Roman" w:hAnsi="Times New Roman" w:cs="Times New Roman"/>
                <w:sz w:val="24"/>
                <w:szCs w:val="24"/>
                <w:lang w:val="en-US"/>
              </w:rPr>
              <w:t>bed</w:t>
            </w:r>
            <w:r w:rsidRPr="0061630F">
              <w:rPr>
                <w:rFonts w:ascii="Times New Roman" w:hAnsi="Times New Roman" w:cs="Times New Roman"/>
                <w:sz w:val="24"/>
                <w:szCs w:val="24"/>
              </w:rPr>
              <w:t>-</w:t>
            </w:r>
            <w:r w:rsidRPr="0061630F">
              <w:rPr>
                <w:rFonts w:ascii="Times New Roman" w:hAnsi="Times New Roman" w:cs="Times New Roman"/>
                <w:sz w:val="24"/>
                <w:szCs w:val="24"/>
                <w:lang w:val="en-US"/>
              </w:rPr>
              <w:t>tax</w:t>
            </w:r>
            <w:r w:rsidRPr="0061630F">
              <w:rPr>
                <w:rFonts w:ascii="Times New Roman" w:hAnsi="Times New Roman" w:cs="Times New Roman"/>
                <w:sz w:val="24"/>
                <w:szCs w:val="24"/>
              </w:rPr>
              <w:t>» не отражен</w:t>
            </w:r>
          </w:p>
        </w:tc>
        <w:tc>
          <w:tcPr>
            <w:tcW w:w="4542" w:type="dxa"/>
          </w:tcPr>
          <w:p w:rsidR="00A1261D" w:rsidRPr="00A1261D" w:rsidRDefault="00A1261D" w:rsidP="00A1261D">
            <w:pPr>
              <w:tabs>
                <w:tab w:val="left" w:pos="993"/>
              </w:tabs>
              <w:jc w:val="both"/>
              <w:rPr>
                <w:rFonts w:ascii="Times New Roman" w:hAnsi="Times New Roman" w:cs="Times New Roman"/>
                <w:sz w:val="24"/>
                <w:szCs w:val="24"/>
              </w:rPr>
            </w:pPr>
            <w:r w:rsidRPr="0061630F">
              <w:rPr>
                <w:rFonts w:ascii="Times New Roman" w:hAnsi="Times New Roman" w:cs="Times New Roman"/>
                <w:sz w:val="24"/>
                <w:szCs w:val="24"/>
              </w:rPr>
              <w:t>В Налоговый кодекс РК  включить туристский сбор «</w:t>
            </w:r>
            <w:r w:rsidRPr="0061630F">
              <w:rPr>
                <w:rFonts w:ascii="Times New Roman" w:hAnsi="Times New Roman" w:cs="Times New Roman"/>
                <w:sz w:val="24"/>
                <w:szCs w:val="24"/>
                <w:lang w:val="en-US"/>
              </w:rPr>
              <w:t>bed</w:t>
            </w:r>
            <w:r w:rsidRPr="0061630F">
              <w:rPr>
                <w:rFonts w:ascii="Times New Roman" w:hAnsi="Times New Roman" w:cs="Times New Roman"/>
                <w:sz w:val="24"/>
                <w:szCs w:val="24"/>
              </w:rPr>
              <w:t>-</w:t>
            </w:r>
            <w:r w:rsidRPr="0061630F">
              <w:rPr>
                <w:rFonts w:ascii="Times New Roman" w:hAnsi="Times New Roman" w:cs="Times New Roman"/>
                <w:sz w:val="24"/>
                <w:szCs w:val="24"/>
                <w:lang w:val="en-US"/>
              </w:rPr>
              <w:t>tax</w:t>
            </w:r>
            <w:r w:rsidRPr="0061630F">
              <w:rPr>
                <w:rFonts w:ascii="Times New Roman" w:hAnsi="Times New Roman" w:cs="Times New Roman"/>
                <w:sz w:val="24"/>
                <w:szCs w:val="24"/>
              </w:rPr>
              <w:t>»  с описанием механизма его взимания и выплат с целью признания его юридической силы на законодательном ур</w:t>
            </w:r>
            <w:r>
              <w:rPr>
                <w:rFonts w:ascii="Times New Roman" w:hAnsi="Times New Roman" w:cs="Times New Roman"/>
                <w:sz w:val="24"/>
                <w:szCs w:val="24"/>
              </w:rPr>
              <w:t>овне и прозрачности реализации.</w:t>
            </w:r>
          </w:p>
        </w:tc>
        <w:tc>
          <w:tcPr>
            <w:tcW w:w="2123" w:type="dxa"/>
          </w:tcPr>
          <w:p w:rsidR="00A1261D" w:rsidRPr="0061630F" w:rsidRDefault="00A1261D" w:rsidP="00580224">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580224">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КГД МФ РК,</w:t>
            </w:r>
          </w:p>
          <w:p w:rsidR="00A1261D" w:rsidRPr="0061630F" w:rsidRDefault="00A1261D" w:rsidP="00580224">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tc>
      </w:tr>
      <w:tr w:rsidR="00A1261D" w:rsidRPr="0061630F" w:rsidTr="00A1261D">
        <w:trPr>
          <w:jc w:val="center"/>
        </w:trPr>
        <w:tc>
          <w:tcPr>
            <w:tcW w:w="2927" w:type="dxa"/>
          </w:tcPr>
          <w:p w:rsidR="00A1261D" w:rsidRPr="0061630F" w:rsidRDefault="00A1261D" w:rsidP="00E35E63">
            <w:pPr>
              <w:shd w:val="clear" w:color="auto" w:fill="FFFFFF"/>
              <w:tabs>
                <w:tab w:val="left" w:pos="993"/>
              </w:tabs>
              <w:jc w:val="both"/>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sz w:val="24"/>
                <w:szCs w:val="24"/>
                <w:lang w:eastAsia="ru-RU"/>
              </w:rPr>
              <w:t>Отсутствие эффективной методологической базы, обеспечивающей применение кластерных технологий в туризме.</w:t>
            </w:r>
          </w:p>
        </w:tc>
        <w:tc>
          <w:tcPr>
            <w:tcW w:w="4542" w:type="dxa"/>
          </w:tcPr>
          <w:p w:rsidR="00A1261D" w:rsidRPr="0061630F" w:rsidRDefault="00A1261D" w:rsidP="00BB6E08">
            <w:pPr>
              <w:pStyle w:val="a5"/>
              <w:numPr>
                <w:ilvl w:val="0"/>
                <w:numId w:val="39"/>
              </w:numPr>
              <w:tabs>
                <w:tab w:val="left" w:pos="334"/>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Разработать Закон РК о кластерном развитии туризма, определяющий правовые, экономические, социальные, организационные основы туристского кластера РК.</w:t>
            </w:r>
          </w:p>
          <w:p w:rsidR="00A1261D" w:rsidRPr="0061630F" w:rsidRDefault="00A1261D" w:rsidP="005E3A94">
            <w:pPr>
              <w:pStyle w:val="a5"/>
              <w:numPr>
                <w:ilvl w:val="0"/>
                <w:numId w:val="39"/>
              </w:numPr>
              <w:tabs>
                <w:tab w:val="left" w:pos="334"/>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Разработать Концепцию развития туристских кластеров РК, в которой представлены цели, общие принципы, поставленные задачи, разработаны инди</w:t>
            </w:r>
            <w:r w:rsidR="00BF798F">
              <w:rPr>
                <w:rFonts w:ascii="Times New Roman" w:hAnsi="Times New Roman" w:cs="Times New Roman"/>
                <w:sz w:val="24"/>
                <w:szCs w:val="24"/>
              </w:rPr>
              <w:t xml:space="preserve"> </w:t>
            </w:r>
            <w:r w:rsidRPr="0061630F">
              <w:rPr>
                <w:rFonts w:ascii="Times New Roman" w:hAnsi="Times New Roman" w:cs="Times New Roman"/>
                <w:sz w:val="24"/>
                <w:szCs w:val="24"/>
              </w:rPr>
              <w:t xml:space="preserve">каторы кластерного развития туризма. </w:t>
            </w:r>
          </w:p>
          <w:p w:rsidR="00A1261D" w:rsidRPr="0061630F" w:rsidRDefault="00A1261D" w:rsidP="005E3A94">
            <w:pPr>
              <w:pStyle w:val="a5"/>
              <w:numPr>
                <w:ilvl w:val="0"/>
                <w:numId w:val="39"/>
              </w:numPr>
              <w:tabs>
                <w:tab w:val="left" w:pos="334"/>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На основе разработанной Концепции развития туристских кластеров РК разработать Правила применения</w:t>
            </w:r>
            <w:r w:rsidRPr="0061630F">
              <w:rPr>
                <w:rFonts w:ascii="Times New Roman" w:eastAsia="Times New Roman" w:hAnsi="Times New Roman" w:cs="Times New Roman"/>
                <w:sz w:val="24"/>
                <w:szCs w:val="24"/>
                <w:lang w:eastAsia="ru-RU"/>
              </w:rPr>
              <w:t xml:space="preserve"> кластерных технологий в туризме РК.</w:t>
            </w:r>
          </w:p>
          <w:p w:rsidR="00A1261D" w:rsidRPr="0061630F" w:rsidRDefault="00A1261D" w:rsidP="005E3A94">
            <w:pPr>
              <w:pStyle w:val="a5"/>
              <w:numPr>
                <w:ilvl w:val="0"/>
                <w:numId w:val="39"/>
              </w:numPr>
              <w:tabs>
                <w:tab w:val="left" w:pos="334"/>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Разработать и утвердить Методиче</w:t>
            </w:r>
            <w:r w:rsidR="00BF798F">
              <w:rPr>
                <w:rFonts w:ascii="Times New Roman" w:hAnsi="Times New Roman" w:cs="Times New Roman"/>
                <w:sz w:val="24"/>
                <w:szCs w:val="24"/>
              </w:rPr>
              <w:t xml:space="preserve"> </w:t>
            </w:r>
            <w:r w:rsidRPr="0061630F">
              <w:rPr>
                <w:rFonts w:ascii="Times New Roman" w:hAnsi="Times New Roman" w:cs="Times New Roman"/>
                <w:sz w:val="24"/>
                <w:szCs w:val="24"/>
              </w:rPr>
              <w:t>ские рекомендации по реализации кластерной политики РК.</w:t>
            </w:r>
          </w:p>
        </w:tc>
        <w:tc>
          <w:tcPr>
            <w:tcW w:w="2123" w:type="dxa"/>
          </w:tcPr>
          <w:p w:rsidR="00A1261D" w:rsidRPr="0061630F" w:rsidRDefault="00A1261D" w:rsidP="00E35E63">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E35E63">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Министерство национальной экономики РК,</w:t>
            </w:r>
          </w:p>
          <w:p w:rsidR="00A1261D" w:rsidRPr="0061630F" w:rsidRDefault="00A1261D" w:rsidP="00E35E63">
            <w:pPr>
              <w:pStyle w:val="a5"/>
              <w:ind w:left="0"/>
              <w:jc w:val="both"/>
              <w:rPr>
                <w:rFonts w:ascii="Times New Roman" w:hAnsi="Times New Roman" w:cs="Times New Roman"/>
                <w:sz w:val="24"/>
                <w:szCs w:val="24"/>
                <w:lang w:val="kk-KZ"/>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p w:rsidR="00A1261D" w:rsidRPr="0061630F" w:rsidRDefault="00A1261D" w:rsidP="00E35E63">
            <w:pPr>
              <w:pStyle w:val="a5"/>
              <w:ind w:left="0"/>
              <w:jc w:val="both"/>
              <w:rPr>
                <w:rFonts w:ascii="Times New Roman" w:hAnsi="Times New Roman" w:cs="Times New Roman"/>
                <w:sz w:val="24"/>
                <w:szCs w:val="24"/>
                <w:lang w:val="kk-KZ"/>
              </w:rPr>
            </w:pPr>
          </w:p>
          <w:p w:rsidR="00A1261D" w:rsidRPr="0061630F" w:rsidRDefault="00A1261D" w:rsidP="00E35E63">
            <w:pPr>
              <w:pStyle w:val="a5"/>
              <w:ind w:left="0"/>
              <w:jc w:val="both"/>
              <w:rPr>
                <w:rFonts w:ascii="Times New Roman" w:hAnsi="Times New Roman" w:cs="Times New Roman"/>
                <w:sz w:val="24"/>
                <w:szCs w:val="24"/>
              </w:rPr>
            </w:pPr>
          </w:p>
        </w:tc>
      </w:tr>
      <w:tr w:rsidR="00A1261D" w:rsidRPr="0061630F" w:rsidTr="00BF798F">
        <w:trPr>
          <w:jc w:val="center"/>
        </w:trPr>
        <w:tc>
          <w:tcPr>
            <w:tcW w:w="2927" w:type="dxa"/>
            <w:tcBorders>
              <w:bottom w:val="single" w:sz="4" w:space="0" w:color="auto"/>
            </w:tcBorders>
          </w:tcPr>
          <w:p w:rsidR="00A1261D" w:rsidRPr="0061630F" w:rsidRDefault="00A1261D" w:rsidP="005E3A94">
            <w:pPr>
              <w:shd w:val="clear" w:color="auto" w:fill="FFFFFF"/>
              <w:jc w:val="both"/>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Сложность процесса лицензирования на внутренний и въездной туризм, усугубляющая развитие туристской отрасли.</w:t>
            </w:r>
          </w:p>
        </w:tc>
        <w:tc>
          <w:tcPr>
            <w:tcW w:w="4542" w:type="dxa"/>
            <w:tcBorders>
              <w:bottom w:val="single" w:sz="4" w:space="0" w:color="auto"/>
            </w:tcBorders>
          </w:tcPr>
          <w:p w:rsidR="00A1261D" w:rsidRPr="0061630F" w:rsidRDefault="00A1261D" w:rsidP="00BB6E08">
            <w:pPr>
              <w:pStyle w:val="a5"/>
              <w:numPr>
                <w:ilvl w:val="0"/>
                <w:numId w:val="45"/>
              </w:numPr>
              <w:tabs>
                <w:tab w:val="left" w:pos="334"/>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Упростить процедуры лицензиро</w:t>
            </w:r>
            <w:r w:rsidR="00BF798F">
              <w:rPr>
                <w:rFonts w:ascii="Times New Roman" w:hAnsi="Times New Roman" w:cs="Times New Roman"/>
                <w:sz w:val="24"/>
                <w:szCs w:val="24"/>
              </w:rPr>
              <w:t xml:space="preserve"> </w:t>
            </w:r>
            <w:r w:rsidRPr="0061630F">
              <w:rPr>
                <w:rFonts w:ascii="Times New Roman" w:hAnsi="Times New Roman" w:cs="Times New Roman"/>
                <w:sz w:val="24"/>
                <w:szCs w:val="24"/>
              </w:rPr>
              <w:t xml:space="preserve">вания на внутренний и въездной туризм. </w:t>
            </w:r>
          </w:p>
          <w:p w:rsidR="00A1261D" w:rsidRPr="0061630F" w:rsidRDefault="00A1261D" w:rsidP="00A1261D">
            <w:pPr>
              <w:pStyle w:val="a5"/>
              <w:numPr>
                <w:ilvl w:val="0"/>
                <w:numId w:val="45"/>
              </w:numPr>
              <w:tabs>
                <w:tab w:val="left" w:pos="334"/>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Пересмотреть и внести соответству</w:t>
            </w:r>
            <w:r w:rsidR="00BF798F">
              <w:rPr>
                <w:rFonts w:ascii="Times New Roman" w:hAnsi="Times New Roman" w:cs="Times New Roman"/>
                <w:sz w:val="24"/>
                <w:szCs w:val="24"/>
              </w:rPr>
              <w:t xml:space="preserve"> </w:t>
            </w:r>
            <w:r w:rsidRPr="0061630F">
              <w:rPr>
                <w:rFonts w:ascii="Times New Roman" w:hAnsi="Times New Roman" w:cs="Times New Roman"/>
                <w:sz w:val="24"/>
                <w:szCs w:val="24"/>
              </w:rPr>
              <w:t>ющие изменения в Правила оказания государственной услуги «Выдача лицен</w:t>
            </w:r>
            <w:r w:rsidR="00BF798F">
              <w:rPr>
                <w:rFonts w:ascii="Times New Roman" w:hAnsi="Times New Roman" w:cs="Times New Roman"/>
                <w:sz w:val="24"/>
                <w:szCs w:val="24"/>
              </w:rPr>
              <w:t xml:space="preserve"> </w:t>
            </w:r>
            <w:r w:rsidRPr="0061630F">
              <w:rPr>
                <w:rFonts w:ascii="Times New Roman" w:hAnsi="Times New Roman" w:cs="Times New Roman"/>
                <w:sz w:val="24"/>
                <w:szCs w:val="24"/>
              </w:rPr>
              <w:t>зии на туристскую операторскую деятельность (туроператорская деятельность)»</w:t>
            </w:r>
            <w:r>
              <w:rPr>
                <w:rFonts w:ascii="Times New Roman" w:hAnsi="Times New Roman" w:cs="Times New Roman"/>
                <w:sz w:val="24"/>
                <w:szCs w:val="24"/>
              </w:rPr>
              <w:t>*</w:t>
            </w:r>
            <w:r w:rsidRPr="0061630F">
              <w:rPr>
                <w:rFonts w:ascii="Times New Roman" w:hAnsi="Times New Roman" w:cs="Times New Roman"/>
                <w:sz w:val="24"/>
                <w:szCs w:val="24"/>
              </w:rPr>
              <w:t xml:space="preserve"> </w:t>
            </w:r>
          </w:p>
        </w:tc>
        <w:tc>
          <w:tcPr>
            <w:tcW w:w="2123" w:type="dxa"/>
            <w:tcBorders>
              <w:bottom w:val="single" w:sz="4" w:space="0" w:color="auto"/>
            </w:tcBorders>
          </w:tcPr>
          <w:p w:rsidR="00A1261D" w:rsidRPr="0061630F" w:rsidRDefault="00A1261D" w:rsidP="00BF798F">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Местные исполнительные органы,</w:t>
            </w:r>
          </w:p>
          <w:p w:rsidR="00A1261D" w:rsidRPr="0061630F" w:rsidRDefault="00A1261D" w:rsidP="00BF798F">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BF798F">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tc>
      </w:tr>
      <w:tr w:rsidR="00A1261D" w:rsidRPr="0061630F" w:rsidTr="00BF798F">
        <w:trPr>
          <w:jc w:val="center"/>
        </w:trPr>
        <w:tc>
          <w:tcPr>
            <w:tcW w:w="2927" w:type="dxa"/>
            <w:tcBorders>
              <w:bottom w:val="nil"/>
            </w:tcBorders>
          </w:tcPr>
          <w:p w:rsidR="00A1261D" w:rsidRPr="0061630F" w:rsidRDefault="00A1261D" w:rsidP="00673CF7">
            <w:pPr>
              <w:shd w:val="clear" w:color="auto" w:fill="FFFFFF"/>
              <w:jc w:val="both"/>
              <w:rPr>
                <w:rFonts w:ascii="Times New Roman" w:hAnsi="Times New Roman" w:cs="Times New Roman"/>
                <w:sz w:val="24"/>
                <w:szCs w:val="24"/>
              </w:rPr>
            </w:pPr>
            <w:r w:rsidRPr="0061630F">
              <w:rPr>
                <w:rFonts w:ascii="Times New Roman" w:eastAsia="Times New Roman" w:hAnsi="Times New Roman" w:cs="Times New Roman"/>
                <w:sz w:val="24"/>
                <w:szCs w:val="24"/>
                <w:lang w:eastAsia="ru-RU"/>
              </w:rPr>
              <w:t>Добровольная  сертифи</w:t>
            </w:r>
            <w:r w:rsidR="00BF798F">
              <w:rPr>
                <w:rFonts w:ascii="Times New Roman" w:eastAsia="Times New Roman" w:hAnsi="Times New Roman" w:cs="Times New Roman"/>
                <w:sz w:val="24"/>
                <w:szCs w:val="24"/>
                <w:lang w:eastAsia="ru-RU"/>
              </w:rPr>
              <w:t xml:space="preserve"> </w:t>
            </w:r>
            <w:r w:rsidRPr="0061630F">
              <w:rPr>
                <w:rFonts w:ascii="Times New Roman" w:eastAsia="Times New Roman" w:hAnsi="Times New Roman" w:cs="Times New Roman"/>
                <w:sz w:val="24"/>
                <w:szCs w:val="24"/>
                <w:lang w:eastAsia="ru-RU"/>
              </w:rPr>
              <w:t>кация субъектов туристс</w:t>
            </w:r>
            <w:r w:rsidR="00BF798F">
              <w:rPr>
                <w:rFonts w:ascii="Times New Roman" w:eastAsia="Times New Roman" w:hAnsi="Times New Roman" w:cs="Times New Roman"/>
                <w:sz w:val="24"/>
                <w:szCs w:val="24"/>
                <w:lang w:eastAsia="ru-RU"/>
              </w:rPr>
              <w:t xml:space="preserve"> </w:t>
            </w:r>
            <w:r w:rsidRPr="0061630F">
              <w:rPr>
                <w:rFonts w:ascii="Times New Roman" w:eastAsia="Times New Roman" w:hAnsi="Times New Roman" w:cs="Times New Roman"/>
                <w:sz w:val="24"/>
                <w:szCs w:val="24"/>
                <w:lang w:eastAsia="ru-RU"/>
              </w:rPr>
              <w:t>кой деятельности (гидов, гидов-переводчиков, гидов-экскурсоводов, инструкторов туризма, и т.д.), что приводит к снижению качества предоставляемых туристских услуг</w:t>
            </w:r>
          </w:p>
        </w:tc>
        <w:tc>
          <w:tcPr>
            <w:tcW w:w="4542" w:type="dxa"/>
            <w:tcBorders>
              <w:bottom w:val="nil"/>
            </w:tcBorders>
          </w:tcPr>
          <w:p w:rsidR="00A1261D" w:rsidRPr="0061630F" w:rsidRDefault="00A1261D" w:rsidP="005E3A94">
            <w:pPr>
              <w:pStyle w:val="a5"/>
              <w:numPr>
                <w:ilvl w:val="0"/>
                <w:numId w:val="35"/>
              </w:numPr>
              <w:shd w:val="clear" w:color="auto" w:fill="FFFFFF"/>
              <w:tabs>
                <w:tab w:val="left" w:pos="459"/>
              </w:tabs>
              <w:ind w:left="0" w:firstLine="0"/>
              <w:jc w:val="both"/>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Введение нормы обязательной серти</w:t>
            </w:r>
            <w:r w:rsidR="00BF798F">
              <w:rPr>
                <w:rFonts w:ascii="Times New Roman" w:eastAsia="Times New Roman" w:hAnsi="Times New Roman" w:cs="Times New Roman"/>
                <w:sz w:val="24"/>
                <w:szCs w:val="24"/>
                <w:lang w:eastAsia="ru-RU"/>
              </w:rPr>
              <w:t xml:space="preserve"> </w:t>
            </w:r>
            <w:r w:rsidRPr="0061630F">
              <w:rPr>
                <w:rFonts w:ascii="Times New Roman" w:eastAsia="Times New Roman" w:hAnsi="Times New Roman" w:cs="Times New Roman"/>
                <w:sz w:val="24"/>
                <w:szCs w:val="24"/>
                <w:lang w:eastAsia="ru-RU"/>
              </w:rPr>
              <w:t>фикации субъектов туристской отрасли.</w:t>
            </w:r>
          </w:p>
          <w:p w:rsidR="00A1261D" w:rsidRPr="0061630F" w:rsidRDefault="00A1261D" w:rsidP="005E3A94">
            <w:pPr>
              <w:pStyle w:val="a5"/>
              <w:numPr>
                <w:ilvl w:val="0"/>
                <w:numId w:val="35"/>
              </w:numPr>
              <w:shd w:val="clear" w:color="auto" w:fill="FFFFFF"/>
              <w:tabs>
                <w:tab w:val="left" w:pos="459"/>
              </w:tabs>
              <w:ind w:left="0" w:firstLine="0"/>
              <w:jc w:val="both"/>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Передать полномочия регулирования на уровень региональных властей.</w:t>
            </w:r>
          </w:p>
          <w:p w:rsidR="00A1261D" w:rsidRPr="0061630F" w:rsidRDefault="00A1261D" w:rsidP="005E3A94">
            <w:pPr>
              <w:pStyle w:val="a5"/>
              <w:numPr>
                <w:ilvl w:val="0"/>
                <w:numId w:val="35"/>
              </w:numPr>
              <w:shd w:val="clear" w:color="auto" w:fill="FFFFFF"/>
              <w:tabs>
                <w:tab w:val="left" w:pos="459"/>
              </w:tabs>
              <w:ind w:left="0" w:firstLine="0"/>
              <w:jc w:val="both"/>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Разработать квалификационные требования для специалистов отрасли.</w:t>
            </w:r>
          </w:p>
          <w:p w:rsidR="00A1261D" w:rsidRPr="0061630F" w:rsidRDefault="00A1261D" w:rsidP="005E3A94">
            <w:pPr>
              <w:pStyle w:val="a5"/>
              <w:numPr>
                <w:ilvl w:val="0"/>
                <w:numId w:val="35"/>
              </w:numPr>
              <w:shd w:val="clear" w:color="auto" w:fill="FFFFFF"/>
              <w:tabs>
                <w:tab w:val="left" w:pos="459"/>
              </w:tabs>
              <w:ind w:left="0" w:firstLine="0"/>
              <w:jc w:val="both"/>
              <w:rPr>
                <w:rFonts w:ascii="Times New Roman" w:hAnsi="Times New Roman" w:cs="Times New Roman"/>
                <w:sz w:val="24"/>
                <w:szCs w:val="24"/>
              </w:rPr>
            </w:pPr>
            <w:r w:rsidRPr="0061630F">
              <w:rPr>
                <w:rFonts w:ascii="Times New Roman" w:eastAsia="Times New Roman" w:hAnsi="Times New Roman" w:cs="Times New Roman"/>
                <w:sz w:val="24"/>
                <w:szCs w:val="24"/>
                <w:lang w:eastAsia="ru-RU"/>
              </w:rPr>
              <w:t xml:space="preserve">Внесение соответствующих дополнений в </w:t>
            </w:r>
            <w:r w:rsidRPr="0061630F">
              <w:rPr>
                <w:rFonts w:ascii="Times New Roman" w:hAnsi="Times New Roman" w:cs="Times New Roman"/>
                <w:sz w:val="24"/>
                <w:szCs w:val="24"/>
                <w:shd w:val="clear" w:color="auto" w:fill="FFFFFF"/>
              </w:rPr>
              <w:t>Закон РК «О туристской деятельности в Республике Казахстан» от 13 июня 2001 года №211.</w:t>
            </w:r>
          </w:p>
        </w:tc>
        <w:tc>
          <w:tcPr>
            <w:tcW w:w="2123" w:type="dxa"/>
            <w:tcBorders>
              <w:bottom w:val="nil"/>
            </w:tcBorders>
          </w:tcPr>
          <w:p w:rsidR="00A1261D" w:rsidRPr="0061630F" w:rsidRDefault="00A1261D" w:rsidP="00673CF7">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Местные исполнительные органы, </w:t>
            </w:r>
          </w:p>
          <w:p w:rsidR="00A1261D" w:rsidRPr="0061630F" w:rsidRDefault="00A1261D" w:rsidP="00673CF7">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673CF7">
            <w:pPr>
              <w:shd w:val="clear" w:color="auto" w:fill="FFFFFF"/>
              <w:spacing w:after="200" w:line="276" w:lineRule="auto"/>
              <w:jc w:val="both"/>
              <w:rPr>
                <w:rFonts w:ascii="Times New Roman" w:eastAsia="Times New Roman" w:hAnsi="Times New Roman" w:cs="Times New Roman"/>
                <w:sz w:val="24"/>
                <w:szCs w:val="24"/>
                <w:lang w:eastAsia="ru-RU"/>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tc>
      </w:tr>
      <w:tr w:rsidR="00BF798F" w:rsidRPr="0061630F" w:rsidTr="00BF798F">
        <w:trPr>
          <w:jc w:val="center"/>
        </w:trPr>
        <w:tc>
          <w:tcPr>
            <w:tcW w:w="9592" w:type="dxa"/>
            <w:gridSpan w:val="3"/>
            <w:tcBorders>
              <w:top w:val="nil"/>
              <w:left w:val="nil"/>
              <w:right w:val="nil"/>
            </w:tcBorders>
          </w:tcPr>
          <w:p w:rsidR="00BF798F" w:rsidRPr="00A1261D" w:rsidRDefault="00BF798F" w:rsidP="002D2378">
            <w:pPr>
              <w:pStyle w:val="a5"/>
              <w:ind w:left="0" w:hanging="103"/>
              <w:jc w:val="both"/>
              <w:rPr>
                <w:rFonts w:ascii="Times New Roman" w:hAnsi="Times New Roman" w:cs="Times New Roman"/>
                <w:sz w:val="28"/>
                <w:szCs w:val="28"/>
              </w:rPr>
            </w:pPr>
            <w:r w:rsidRPr="00A1261D">
              <w:rPr>
                <w:rFonts w:ascii="Times New Roman" w:hAnsi="Times New Roman" w:cs="Times New Roman"/>
                <w:sz w:val="28"/>
                <w:szCs w:val="28"/>
              </w:rPr>
              <w:t>Продолжение таблицы 9</w:t>
            </w:r>
          </w:p>
          <w:p w:rsidR="00BF798F" w:rsidRPr="00A1261D" w:rsidRDefault="00BF798F" w:rsidP="002D2378">
            <w:pPr>
              <w:pStyle w:val="a5"/>
              <w:ind w:left="0"/>
              <w:jc w:val="both"/>
              <w:rPr>
                <w:rFonts w:ascii="Times New Roman" w:hAnsi="Times New Roman" w:cs="Times New Roman"/>
                <w:sz w:val="16"/>
                <w:szCs w:val="16"/>
              </w:rPr>
            </w:pPr>
          </w:p>
        </w:tc>
      </w:tr>
      <w:tr w:rsidR="00BF798F" w:rsidRPr="0061630F" w:rsidTr="002D2378">
        <w:trPr>
          <w:jc w:val="center"/>
        </w:trPr>
        <w:tc>
          <w:tcPr>
            <w:tcW w:w="2927" w:type="dxa"/>
          </w:tcPr>
          <w:p w:rsidR="00BF798F" w:rsidRPr="0061630F" w:rsidRDefault="00BF798F" w:rsidP="002D2378">
            <w:pPr>
              <w:pStyle w:val="a5"/>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542" w:type="dxa"/>
          </w:tcPr>
          <w:p w:rsidR="00BF798F" w:rsidRPr="0061630F" w:rsidRDefault="00BF798F" w:rsidP="002D2378">
            <w:pPr>
              <w:pStyle w:val="Default"/>
              <w:jc w:val="center"/>
              <w:rPr>
                <w:color w:val="auto"/>
              </w:rPr>
            </w:pPr>
            <w:r>
              <w:rPr>
                <w:color w:val="auto"/>
              </w:rPr>
              <w:t>2</w:t>
            </w:r>
          </w:p>
        </w:tc>
        <w:tc>
          <w:tcPr>
            <w:tcW w:w="2123" w:type="dxa"/>
          </w:tcPr>
          <w:p w:rsidR="00BF798F" w:rsidRPr="0061630F" w:rsidRDefault="00BF798F" w:rsidP="002D2378">
            <w:pPr>
              <w:pStyle w:val="a5"/>
              <w:ind w:left="0"/>
              <w:jc w:val="center"/>
              <w:rPr>
                <w:rFonts w:ascii="Times New Roman" w:hAnsi="Times New Roman" w:cs="Times New Roman"/>
                <w:sz w:val="24"/>
                <w:szCs w:val="24"/>
              </w:rPr>
            </w:pPr>
            <w:r>
              <w:rPr>
                <w:rFonts w:ascii="Times New Roman" w:hAnsi="Times New Roman" w:cs="Times New Roman"/>
                <w:sz w:val="24"/>
                <w:szCs w:val="24"/>
              </w:rPr>
              <w:t>3</w:t>
            </w:r>
          </w:p>
        </w:tc>
      </w:tr>
      <w:tr w:rsidR="00A1261D" w:rsidRPr="0061630F" w:rsidTr="00A1261D">
        <w:trPr>
          <w:jc w:val="center"/>
        </w:trPr>
        <w:tc>
          <w:tcPr>
            <w:tcW w:w="2927" w:type="dxa"/>
          </w:tcPr>
          <w:p w:rsidR="00A1261D" w:rsidRPr="0061630F" w:rsidRDefault="00A1261D" w:rsidP="00673CF7">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Повышение качества  профессиональных кадров на рынке туристских услуг</w:t>
            </w:r>
          </w:p>
        </w:tc>
        <w:tc>
          <w:tcPr>
            <w:tcW w:w="4542" w:type="dxa"/>
          </w:tcPr>
          <w:p w:rsidR="00A1261D" w:rsidRPr="0061630F" w:rsidRDefault="00A1261D" w:rsidP="00673CF7">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Введение обязательной сертификации высших учебных заведений страны по специальности «Туризм», «Гостиничный бизнес» по системе </w:t>
            </w:r>
            <w:r w:rsidRPr="0061630F">
              <w:rPr>
                <w:rFonts w:ascii="Times New Roman" w:hAnsi="Times New Roman" w:cs="Times New Roman"/>
                <w:sz w:val="24"/>
                <w:szCs w:val="24"/>
                <w:lang w:val="en-US"/>
              </w:rPr>
              <w:t>TedQual</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Education</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Quality</w:t>
            </w:r>
            <w:r w:rsidRPr="0061630F">
              <w:rPr>
                <w:rFonts w:ascii="Times New Roman" w:hAnsi="Times New Roman" w:cs="Times New Roman"/>
                <w:sz w:val="24"/>
                <w:szCs w:val="24"/>
              </w:rPr>
              <w:t>).</w:t>
            </w:r>
          </w:p>
        </w:tc>
        <w:tc>
          <w:tcPr>
            <w:tcW w:w="2123" w:type="dxa"/>
          </w:tcPr>
          <w:p w:rsidR="00A1261D" w:rsidRPr="0061630F" w:rsidRDefault="00A1261D" w:rsidP="00673CF7">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науки и высшего образования РК,  Министерство туризма и спорта РК, </w:t>
            </w:r>
          </w:p>
          <w:p w:rsidR="00A1261D" w:rsidRPr="0061630F" w:rsidRDefault="00A1261D" w:rsidP="00673CF7">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tc>
      </w:tr>
      <w:tr w:rsidR="00A1261D" w:rsidRPr="0061630F" w:rsidTr="00A1261D">
        <w:trPr>
          <w:jc w:val="center"/>
        </w:trPr>
        <w:tc>
          <w:tcPr>
            <w:tcW w:w="2927" w:type="dxa"/>
          </w:tcPr>
          <w:p w:rsidR="00A1261D" w:rsidRPr="0061630F" w:rsidRDefault="00A1261D" w:rsidP="00673CF7">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Формальное оформление страхования от несчастных случаев на внутреннем туризме</w:t>
            </w:r>
          </w:p>
        </w:tc>
        <w:tc>
          <w:tcPr>
            <w:tcW w:w="4542" w:type="dxa"/>
          </w:tcPr>
          <w:p w:rsidR="00A1261D" w:rsidRPr="0061630F" w:rsidRDefault="00A1261D" w:rsidP="00673CF7">
            <w:pPr>
              <w:pStyle w:val="a5"/>
              <w:numPr>
                <w:ilvl w:val="0"/>
                <w:numId w:val="36"/>
              </w:numPr>
              <w:tabs>
                <w:tab w:val="left" w:pos="375"/>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Введение нормы обязательного страхования на внутреннем туризме.</w:t>
            </w:r>
          </w:p>
          <w:p w:rsidR="00A1261D" w:rsidRPr="0061630F" w:rsidRDefault="00A1261D" w:rsidP="00673CF7">
            <w:pPr>
              <w:pStyle w:val="a5"/>
              <w:numPr>
                <w:ilvl w:val="0"/>
                <w:numId w:val="36"/>
              </w:numPr>
              <w:tabs>
                <w:tab w:val="left" w:pos="375"/>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На законодательном уровне установить минимальный размер страховой суммы; определить минимальный набор страхуемых рисков и оказываемых страховых услуг.</w:t>
            </w:r>
          </w:p>
        </w:tc>
        <w:tc>
          <w:tcPr>
            <w:tcW w:w="2123" w:type="dxa"/>
          </w:tcPr>
          <w:p w:rsidR="00A1261D" w:rsidRPr="0061630F" w:rsidRDefault="00A1261D" w:rsidP="00673CF7">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Местные исполнительные органы</w:t>
            </w:r>
            <w:r w:rsidRPr="0061630F">
              <w:rPr>
                <w:rFonts w:ascii="Times New Roman" w:hAnsi="Times New Roman" w:cs="Times New Roman"/>
                <w:color w:val="000000"/>
                <w:sz w:val="24"/>
                <w:szCs w:val="24"/>
              </w:rPr>
              <w:t>,</w:t>
            </w:r>
            <w:r w:rsidRPr="0061630F">
              <w:rPr>
                <w:rFonts w:ascii="Times New Roman" w:hAnsi="Times New Roman" w:cs="Times New Roman"/>
                <w:sz w:val="24"/>
                <w:szCs w:val="24"/>
              </w:rPr>
              <w:t> </w:t>
            </w:r>
          </w:p>
          <w:p w:rsidR="00A1261D" w:rsidRPr="0061630F" w:rsidRDefault="00A1261D" w:rsidP="00673CF7">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673CF7">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АО «НК «</w:t>
            </w:r>
            <w:r w:rsidRPr="0061630F">
              <w:rPr>
                <w:rFonts w:ascii="Times New Roman" w:hAnsi="Times New Roman" w:cs="Times New Roman"/>
                <w:sz w:val="24"/>
                <w:szCs w:val="24"/>
                <w:lang w:val="en-US"/>
              </w:rPr>
              <w:t>Kazak</w:t>
            </w:r>
            <w:r w:rsidRPr="0061630F">
              <w:rPr>
                <w:rFonts w:ascii="Times New Roman" w:hAnsi="Times New Roman" w:cs="Times New Roman"/>
                <w:sz w:val="24"/>
                <w:szCs w:val="24"/>
              </w:rPr>
              <w:t xml:space="preserve"> </w:t>
            </w:r>
            <w:r w:rsidRPr="0061630F">
              <w:rPr>
                <w:rFonts w:ascii="Times New Roman" w:hAnsi="Times New Roman" w:cs="Times New Roman"/>
                <w:sz w:val="24"/>
                <w:szCs w:val="24"/>
                <w:lang w:val="en-US"/>
              </w:rPr>
              <w:t>Tourism</w:t>
            </w:r>
            <w:r w:rsidRPr="0061630F">
              <w:rPr>
                <w:rFonts w:ascii="Times New Roman" w:hAnsi="Times New Roman" w:cs="Times New Roman"/>
                <w:sz w:val="24"/>
                <w:szCs w:val="24"/>
                <w:lang w:val="kk-KZ"/>
              </w:rPr>
              <w:t>»</w:t>
            </w:r>
          </w:p>
        </w:tc>
      </w:tr>
      <w:tr w:rsidR="00A1261D" w:rsidRPr="0061630F" w:rsidTr="00BF798F">
        <w:trPr>
          <w:jc w:val="center"/>
        </w:trPr>
        <w:tc>
          <w:tcPr>
            <w:tcW w:w="2927" w:type="dxa"/>
            <w:tcBorders>
              <w:bottom w:val="single" w:sz="4" w:space="0" w:color="auto"/>
            </w:tcBorders>
          </w:tcPr>
          <w:p w:rsidR="00A1261D" w:rsidRPr="00BF798F" w:rsidRDefault="00A1261D" w:rsidP="004C2DF6">
            <w:pPr>
              <w:pStyle w:val="a5"/>
              <w:ind w:left="0"/>
              <w:jc w:val="both"/>
              <w:rPr>
                <w:rFonts w:ascii="Times New Roman" w:hAnsi="Times New Roman" w:cs="Times New Roman"/>
                <w:sz w:val="24"/>
                <w:szCs w:val="24"/>
                <w:lang w:val="kk-KZ"/>
              </w:rPr>
            </w:pPr>
            <w:r w:rsidRPr="0061630F">
              <w:rPr>
                <w:rFonts w:ascii="Times New Roman" w:hAnsi="Times New Roman" w:cs="Times New Roman"/>
                <w:sz w:val="24"/>
                <w:szCs w:val="24"/>
              </w:rPr>
              <w:t xml:space="preserve">Оплата туроператорами НДС на внутренний туризм, что приводит к удорожанию туристских услуг на 12%, и снижению спроса на внутренний туризм. При этом, въездной туризм освобожден от НДС, внутренний – нет, хотя выдается лицензия по одной категории – для </w:t>
            </w:r>
            <w:r w:rsidR="00BF798F">
              <w:rPr>
                <w:rFonts w:ascii="Times New Roman" w:hAnsi="Times New Roman" w:cs="Times New Roman"/>
                <w:sz w:val="24"/>
                <w:szCs w:val="24"/>
              </w:rPr>
              <w:t>въездного и внутреннего туризма</w:t>
            </w:r>
          </w:p>
        </w:tc>
        <w:tc>
          <w:tcPr>
            <w:tcW w:w="4542" w:type="dxa"/>
            <w:tcBorders>
              <w:bottom w:val="single" w:sz="4" w:space="0" w:color="auto"/>
            </w:tcBorders>
          </w:tcPr>
          <w:p w:rsidR="00A1261D" w:rsidRPr="0061630F" w:rsidRDefault="00A1261D" w:rsidP="009756A2">
            <w:pPr>
              <w:pStyle w:val="a5"/>
              <w:numPr>
                <w:ilvl w:val="0"/>
                <w:numId w:val="40"/>
              </w:numPr>
              <w:tabs>
                <w:tab w:val="left" w:pos="303"/>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Освободить туроператоров внутреннего туризма, организующие комплексные туры, от уплаты НДС.</w:t>
            </w:r>
          </w:p>
          <w:p w:rsidR="00A1261D" w:rsidRPr="0061630F" w:rsidRDefault="00A1261D" w:rsidP="009756A2">
            <w:pPr>
              <w:pStyle w:val="a5"/>
              <w:numPr>
                <w:ilvl w:val="0"/>
                <w:numId w:val="40"/>
              </w:numPr>
              <w:tabs>
                <w:tab w:val="left" w:pos="303"/>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Внести поправки в Налоговый кодекс РК (ст. 394, п. 15)</w:t>
            </w:r>
            <w:r w:rsidR="00BF798F">
              <w:rPr>
                <w:rFonts w:ascii="Times New Roman" w:hAnsi="Times New Roman" w:cs="Times New Roman"/>
                <w:sz w:val="24"/>
                <w:szCs w:val="24"/>
              </w:rPr>
              <w:t>**</w:t>
            </w:r>
            <w:r w:rsidRPr="0061630F">
              <w:rPr>
                <w:rFonts w:ascii="Times New Roman" w:hAnsi="Times New Roman" w:cs="Times New Roman"/>
                <w:sz w:val="24"/>
                <w:szCs w:val="24"/>
              </w:rPr>
              <w:t xml:space="preserve"> </w:t>
            </w:r>
          </w:p>
          <w:p w:rsidR="00A1261D" w:rsidRPr="0061630F" w:rsidRDefault="00A1261D" w:rsidP="009756A2">
            <w:pPr>
              <w:pStyle w:val="a5"/>
              <w:numPr>
                <w:ilvl w:val="0"/>
                <w:numId w:val="40"/>
              </w:numPr>
              <w:tabs>
                <w:tab w:val="left" w:pos="303"/>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Ввести систему «</w:t>
            </w:r>
            <w:r w:rsidRPr="0061630F">
              <w:rPr>
                <w:rFonts w:ascii="Times New Roman" w:hAnsi="Times New Roman" w:cs="Times New Roman"/>
                <w:sz w:val="24"/>
                <w:szCs w:val="24"/>
                <w:lang w:val="en-US"/>
              </w:rPr>
              <w:t>cash</w:t>
            </w:r>
            <w:r w:rsidRPr="0061630F">
              <w:rPr>
                <w:rFonts w:ascii="Times New Roman" w:hAnsi="Times New Roman" w:cs="Times New Roman"/>
                <w:sz w:val="24"/>
                <w:szCs w:val="24"/>
              </w:rPr>
              <w:t>-</w:t>
            </w:r>
            <w:r w:rsidRPr="0061630F">
              <w:rPr>
                <w:rFonts w:ascii="Times New Roman" w:hAnsi="Times New Roman" w:cs="Times New Roman"/>
                <w:sz w:val="24"/>
                <w:szCs w:val="24"/>
                <w:lang w:val="en-US"/>
              </w:rPr>
              <w:t>back</w:t>
            </w:r>
            <w:r w:rsidRPr="0061630F">
              <w:rPr>
                <w:rFonts w:ascii="Times New Roman" w:hAnsi="Times New Roman" w:cs="Times New Roman"/>
                <w:sz w:val="24"/>
                <w:szCs w:val="24"/>
              </w:rPr>
              <w:t>» на внутренний туризм, стимулировав таким образом его развитие.</w:t>
            </w:r>
          </w:p>
        </w:tc>
        <w:tc>
          <w:tcPr>
            <w:tcW w:w="2123" w:type="dxa"/>
            <w:tcBorders>
              <w:bottom w:val="single" w:sz="4" w:space="0" w:color="auto"/>
            </w:tcBorders>
          </w:tcPr>
          <w:p w:rsidR="00A1261D" w:rsidRPr="0061630F" w:rsidRDefault="00A1261D" w:rsidP="00733311">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733311">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КГД Министерства финансов РК,</w:t>
            </w:r>
          </w:p>
          <w:p w:rsidR="00A1261D" w:rsidRPr="0061630F" w:rsidRDefault="00A1261D" w:rsidP="005F284E">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НПП «Атамекен».</w:t>
            </w:r>
          </w:p>
        </w:tc>
      </w:tr>
      <w:tr w:rsidR="00A1261D" w:rsidRPr="0061630F" w:rsidTr="00BF798F">
        <w:trPr>
          <w:jc w:val="center"/>
        </w:trPr>
        <w:tc>
          <w:tcPr>
            <w:tcW w:w="2927" w:type="dxa"/>
            <w:tcBorders>
              <w:bottom w:val="nil"/>
            </w:tcBorders>
          </w:tcPr>
          <w:p w:rsidR="00A1261D" w:rsidRPr="0061630F" w:rsidRDefault="00A1261D" w:rsidP="003D2EFD">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 xml:space="preserve">Отсутствие придорожного сервиса на внутреннем и въездном туризме, что неблагоприятно влияет на качество предоставленных туруслуг </w:t>
            </w:r>
          </w:p>
        </w:tc>
        <w:tc>
          <w:tcPr>
            <w:tcW w:w="4542" w:type="dxa"/>
            <w:tcBorders>
              <w:bottom w:val="nil"/>
            </w:tcBorders>
          </w:tcPr>
          <w:p w:rsidR="00A1261D" w:rsidRPr="0061630F" w:rsidRDefault="00A1261D" w:rsidP="00F3569F">
            <w:pPr>
              <w:pStyle w:val="a5"/>
              <w:numPr>
                <w:ilvl w:val="0"/>
                <w:numId w:val="41"/>
              </w:numPr>
              <w:tabs>
                <w:tab w:val="left" w:pos="320"/>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Внести в Закон РК «О туристской деятельности» понятие «придорожный сервис»; унифицировать его во всех законах, подзаконных актах, иных нормативных документах.</w:t>
            </w:r>
          </w:p>
          <w:p w:rsidR="00A1261D" w:rsidRPr="0061630F" w:rsidRDefault="00A1261D" w:rsidP="00F3569F">
            <w:pPr>
              <w:pStyle w:val="a5"/>
              <w:numPr>
                <w:ilvl w:val="0"/>
                <w:numId w:val="41"/>
              </w:numPr>
              <w:tabs>
                <w:tab w:val="left" w:pos="320"/>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Местным исполнительным органам предусмотреть финансирование путей подведения инженерных сетей к туристским объектам и их инфраструктуре.</w:t>
            </w:r>
          </w:p>
          <w:p w:rsidR="00A1261D" w:rsidRPr="0061630F" w:rsidRDefault="00A1261D" w:rsidP="00F3569F">
            <w:pPr>
              <w:pStyle w:val="a5"/>
              <w:numPr>
                <w:ilvl w:val="0"/>
                <w:numId w:val="41"/>
              </w:numPr>
              <w:tabs>
                <w:tab w:val="left" w:pos="320"/>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Дороги и инфраструктуру придорожного сервиса, направленные на обслуживание пользователей дорог, юридически отнести к туристской инфраструктуре; законодательно закрепить.</w:t>
            </w:r>
          </w:p>
          <w:p w:rsidR="00A1261D" w:rsidRPr="0061630F" w:rsidRDefault="00A1261D" w:rsidP="00F3569F">
            <w:pPr>
              <w:pStyle w:val="a5"/>
              <w:numPr>
                <w:ilvl w:val="0"/>
                <w:numId w:val="41"/>
              </w:numPr>
              <w:tabs>
                <w:tab w:val="left" w:pos="320"/>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Налаживание доступности системы Интернет 4</w:t>
            </w:r>
            <w:r w:rsidRPr="0061630F">
              <w:rPr>
                <w:rFonts w:ascii="Times New Roman" w:hAnsi="Times New Roman" w:cs="Times New Roman"/>
                <w:sz w:val="24"/>
                <w:szCs w:val="24"/>
                <w:lang w:val="en-US"/>
              </w:rPr>
              <w:t>G</w:t>
            </w:r>
            <w:r w:rsidRPr="0061630F">
              <w:rPr>
                <w:rFonts w:ascii="Times New Roman" w:hAnsi="Times New Roman" w:cs="Times New Roman"/>
                <w:sz w:val="24"/>
                <w:szCs w:val="24"/>
              </w:rPr>
              <w:t>, 5G в местах придорожного сервиса.</w:t>
            </w:r>
          </w:p>
        </w:tc>
        <w:tc>
          <w:tcPr>
            <w:tcW w:w="2123" w:type="dxa"/>
            <w:tcBorders>
              <w:bottom w:val="nil"/>
            </w:tcBorders>
          </w:tcPr>
          <w:p w:rsidR="00A1261D" w:rsidRPr="0061630F" w:rsidRDefault="00A1261D" w:rsidP="00BB6488">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BB6488">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Министерства транспорта РК,</w:t>
            </w:r>
          </w:p>
          <w:p w:rsidR="00A1261D" w:rsidRPr="0061630F" w:rsidRDefault="00A1261D" w:rsidP="00BB6488">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цифрового развития, инноваций и аэрокосмической промышленности РК, </w:t>
            </w:r>
          </w:p>
          <w:p w:rsidR="00A1261D" w:rsidRPr="0061630F" w:rsidRDefault="00A1261D" w:rsidP="00BB6488">
            <w:pPr>
              <w:jc w:val="both"/>
              <w:rPr>
                <w:rFonts w:ascii="Times New Roman" w:hAnsi="Times New Roman" w:cs="Times New Roman"/>
                <w:sz w:val="24"/>
                <w:szCs w:val="24"/>
              </w:rPr>
            </w:pPr>
            <w:r w:rsidRPr="0061630F">
              <w:rPr>
                <w:rFonts w:ascii="Times New Roman" w:hAnsi="Times New Roman" w:cs="Times New Roman"/>
                <w:sz w:val="24"/>
                <w:szCs w:val="24"/>
              </w:rPr>
              <w:t>НПП «Атамекен».</w:t>
            </w:r>
          </w:p>
        </w:tc>
      </w:tr>
      <w:tr w:rsidR="00BF798F" w:rsidRPr="0061630F" w:rsidTr="00BF798F">
        <w:trPr>
          <w:jc w:val="center"/>
        </w:trPr>
        <w:tc>
          <w:tcPr>
            <w:tcW w:w="9592" w:type="dxa"/>
            <w:gridSpan w:val="3"/>
            <w:tcBorders>
              <w:top w:val="nil"/>
              <w:left w:val="nil"/>
              <w:right w:val="nil"/>
            </w:tcBorders>
          </w:tcPr>
          <w:p w:rsidR="00BF798F" w:rsidRPr="00A1261D" w:rsidRDefault="00BF798F" w:rsidP="002D2378">
            <w:pPr>
              <w:pStyle w:val="a5"/>
              <w:ind w:left="0" w:hanging="103"/>
              <w:jc w:val="both"/>
              <w:rPr>
                <w:rFonts w:ascii="Times New Roman" w:hAnsi="Times New Roman" w:cs="Times New Roman"/>
                <w:sz w:val="28"/>
                <w:szCs w:val="28"/>
              </w:rPr>
            </w:pPr>
            <w:r w:rsidRPr="00A1261D">
              <w:rPr>
                <w:rFonts w:ascii="Times New Roman" w:hAnsi="Times New Roman" w:cs="Times New Roman"/>
                <w:sz w:val="28"/>
                <w:szCs w:val="28"/>
              </w:rPr>
              <w:t>Продолжение таблицы 9</w:t>
            </w:r>
          </w:p>
          <w:p w:rsidR="00BF798F" w:rsidRPr="00A1261D" w:rsidRDefault="00BF798F" w:rsidP="002D2378">
            <w:pPr>
              <w:pStyle w:val="a5"/>
              <w:ind w:left="0"/>
              <w:jc w:val="both"/>
              <w:rPr>
                <w:rFonts w:ascii="Times New Roman" w:hAnsi="Times New Roman" w:cs="Times New Roman"/>
                <w:sz w:val="16"/>
                <w:szCs w:val="16"/>
              </w:rPr>
            </w:pPr>
          </w:p>
        </w:tc>
      </w:tr>
      <w:tr w:rsidR="00BF798F" w:rsidRPr="0061630F" w:rsidTr="002D2378">
        <w:trPr>
          <w:jc w:val="center"/>
        </w:trPr>
        <w:tc>
          <w:tcPr>
            <w:tcW w:w="2927" w:type="dxa"/>
          </w:tcPr>
          <w:p w:rsidR="00BF798F" w:rsidRPr="0061630F" w:rsidRDefault="00BF798F" w:rsidP="002D2378">
            <w:pPr>
              <w:pStyle w:val="a5"/>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542" w:type="dxa"/>
          </w:tcPr>
          <w:p w:rsidR="00BF798F" w:rsidRPr="0061630F" w:rsidRDefault="00BF798F" w:rsidP="002D2378">
            <w:pPr>
              <w:pStyle w:val="Default"/>
              <w:jc w:val="center"/>
              <w:rPr>
                <w:color w:val="auto"/>
              </w:rPr>
            </w:pPr>
            <w:r>
              <w:rPr>
                <w:color w:val="auto"/>
              </w:rPr>
              <w:t>2</w:t>
            </w:r>
          </w:p>
        </w:tc>
        <w:tc>
          <w:tcPr>
            <w:tcW w:w="2123" w:type="dxa"/>
          </w:tcPr>
          <w:p w:rsidR="00BF798F" w:rsidRPr="0061630F" w:rsidRDefault="00BF798F" w:rsidP="002D2378">
            <w:pPr>
              <w:pStyle w:val="a5"/>
              <w:ind w:left="0"/>
              <w:jc w:val="center"/>
              <w:rPr>
                <w:rFonts w:ascii="Times New Roman" w:hAnsi="Times New Roman" w:cs="Times New Roman"/>
                <w:sz w:val="24"/>
                <w:szCs w:val="24"/>
              </w:rPr>
            </w:pPr>
            <w:r>
              <w:rPr>
                <w:rFonts w:ascii="Times New Roman" w:hAnsi="Times New Roman" w:cs="Times New Roman"/>
                <w:sz w:val="24"/>
                <w:szCs w:val="24"/>
              </w:rPr>
              <w:t>3</w:t>
            </w:r>
          </w:p>
        </w:tc>
      </w:tr>
      <w:tr w:rsidR="00A1261D" w:rsidRPr="0061630F" w:rsidTr="00A1261D">
        <w:trPr>
          <w:jc w:val="center"/>
        </w:trPr>
        <w:tc>
          <w:tcPr>
            <w:tcW w:w="2927" w:type="dxa"/>
          </w:tcPr>
          <w:p w:rsidR="00A1261D" w:rsidRPr="0061630F" w:rsidRDefault="00A1261D" w:rsidP="005A0EAA">
            <w:pPr>
              <w:pStyle w:val="a5"/>
              <w:ind w:left="0"/>
              <w:jc w:val="both"/>
              <w:rPr>
                <w:rFonts w:ascii="Times New Roman" w:hAnsi="Times New Roman" w:cs="Times New Roman"/>
                <w:sz w:val="24"/>
                <w:szCs w:val="24"/>
              </w:rPr>
            </w:pPr>
            <w:r w:rsidRPr="0061630F">
              <w:rPr>
                <w:rFonts w:ascii="Times New Roman" w:hAnsi="Times New Roman" w:cs="Times New Roman"/>
                <w:sz w:val="24"/>
                <w:szCs w:val="24"/>
              </w:rPr>
              <w:t>Проблемы въездного и внутреннего туризма  на пограничной зоне с Россией, Кыргызстаном, Узбекистаном и Туркменистаном, где погранзону установили в пределах 25 км, значительная часть туробъектов которых находится в пределах этой погранзоны.</w:t>
            </w:r>
          </w:p>
        </w:tc>
        <w:tc>
          <w:tcPr>
            <w:tcW w:w="4542" w:type="dxa"/>
          </w:tcPr>
          <w:p w:rsidR="00A1261D" w:rsidRPr="0061630F" w:rsidRDefault="00A1261D" w:rsidP="004A49AD">
            <w:pPr>
              <w:pStyle w:val="a5"/>
              <w:numPr>
                <w:ilvl w:val="0"/>
                <w:numId w:val="42"/>
              </w:numPr>
              <w:tabs>
                <w:tab w:val="left" w:pos="320"/>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 xml:space="preserve">Внести изменения в Постановление Правительства РК от 16 апреля 2014 года №356 «Об установлении пределов пограничной полосы, карантинной полосы и пограничной зоны», где указывается, что действия пограничного режима в части въезда иностранных лиц и лиц без гражданства в пограничную зону по пропускам, выдаваемым Министерством внутренних дел РК,  исключаются. </w:t>
            </w:r>
          </w:p>
          <w:p w:rsidR="00A1261D" w:rsidRPr="0061630F" w:rsidRDefault="00A1261D" w:rsidP="004A49AD">
            <w:pPr>
              <w:pStyle w:val="a5"/>
              <w:numPr>
                <w:ilvl w:val="0"/>
                <w:numId w:val="42"/>
              </w:numPr>
              <w:tabs>
                <w:tab w:val="left" w:pos="320"/>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Необходимо принять ранее разработанный проект Постановления Правительства РК «Об утверждении Правил посещения объектов туристской деятельности, расположенных на терри</w:t>
            </w:r>
            <w:r w:rsidR="00BF798F">
              <w:rPr>
                <w:rFonts w:ascii="Times New Roman" w:hAnsi="Times New Roman" w:cs="Times New Roman"/>
                <w:sz w:val="24"/>
                <w:szCs w:val="24"/>
              </w:rPr>
              <w:t xml:space="preserve"> </w:t>
            </w:r>
            <w:r w:rsidRPr="0061630F">
              <w:rPr>
                <w:rFonts w:ascii="Times New Roman" w:hAnsi="Times New Roman" w:cs="Times New Roman"/>
                <w:sz w:val="24"/>
                <w:szCs w:val="24"/>
              </w:rPr>
              <w:t>тории приграничной зоны Республики Казахстан в туристских целях».</w:t>
            </w:r>
          </w:p>
          <w:p w:rsidR="00A1261D" w:rsidRPr="0061630F" w:rsidRDefault="00A1261D" w:rsidP="004E146A">
            <w:pPr>
              <w:pStyle w:val="a5"/>
              <w:numPr>
                <w:ilvl w:val="0"/>
                <w:numId w:val="42"/>
              </w:numPr>
              <w:tabs>
                <w:tab w:val="left" w:pos="320"/>
              </w:tabs>
              <w:ind w:left="0" w:firstLine="0"/>
              <w:jc w:val="both"/>
              <w:rPr>
                <w:rFonts w:ascii="Times New Roman" w:hAnsi="Times New Roman" w:cs="Times New Roman"/>
                <w:sz w:val="24"/>
                <w:szCs w:val="24"/>
              </w:rPr>
            </w:pPr>
            <w:r w:rsidRPr="0061630F">
              <w:rPr>
                <w:rFonts w:ascii="Times New Roman" w:hAnsi="Times New Roman" w:cs="Times New Roman"/>
                <w:sz w:val="24"/>
                <w:szCs w:val="24"/>
              </w:rPr>
              <w:t>Налаживание доступности системы Интернет 4</w:t>
            </w:r>
            <w:r w:rsidRPr="0061630F">
              <w:rPr>
                <w:rFonts w:ascii="Times New Roman" w:hAnsi="Times New Roman" w:cs="Times New Roman"/>
                <w:sz w:val="24"/>
                <w:szCs w:val="24"/>
                <w:lang w:val="en-US"/>
              </w:rPr>
              <w:t>G</w:t>
            </w:r>
            <w:r w:rsidRPr="0061630F">
              <w:rPr>
                <w:rFonts w:ascii="Times New Roman" w:hAnsi="Times New Roman" w:cs="Times New Roman"/>
                <w:sz w:val="24"/>
                <w:szCs w:val="24"/>
              </w:rPr>
              <w:t>, 5G в местах придорожного сервиса.</w:t>
            </w:r>
          </w:p>
        </w:tc>
        <w:tc>
          <w:tcPr>
            <w:tcW w:w="2123" w:type="dxa"/>
          </w:tcPr>
          <w:p w:rsidR="00A1261D" w:rsidRPr="0061630F" w:rsidRDefault="00A1261D" w:rsidP="003473C5">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туризма и спорта РК, </w:t>
            </w:r>
          </w:p>
          <w:p w:rsidR="00A1261D" w:rsidRPr="0061630F" w:rsidRDefault="00A1261D" w:rsidP="00864C69">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 xml:space="preserve">Министерство внутренних дел РК, Министерство иностранных дел РК, </w:t>
            </w:r>
          </w:p>
          <w:p w:rsidR="00A1261D" w:rsidRPr="0061630F" w:rsidRDefault="00A1261D" w:rsidP="003473C5">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Министерства транспорта РК,</w:t>
            </w:r>
          </w:p>
          <w:p w:rsidR="00A1261D" w:rsidRPr="0061630F" w:rsidRDefault="00A1261D" w:rsidP="00864C69">
            <w:pPr>
              <w:shd w:val="clear" w:color="auto" w:fill="FFFFFF"/>
              <w:jc w:val="both"/>
              <w:rPr>
                <w:rFonts w:ascii="Times New Roman" w:hAnsi="Times New Roman" w:cs="Times New Roman"/>
                <w:sz w:val="24"/>
                <w:szCs w:val="24"/>
              </w:rPr>
            </w:pPr>
            <w:r w:rsidRPr="0061630F">
              <w:rPr>
                <w:rFonts w:ascii="Times New Roman" w:hAnsi="Times New Roman" w:cs="Times New Roman"/>
                <w:sz w:val="24"/>
                <w:szCs w:val="24"/>
              </w:rPr>
              <w:t>Министерство цифрового развития, инноваций и аэрокосмической промышленности РК.</w:t>
            </w:r>
          </w:p>
        </w:tc>
      </w:tr>
      <w:tr w:rsidR="00A1261D" w:rsidRPr="0061630F" w:rsidTr="00A1261D">
        <w:trPr>
          <w:jc w:val="center"/>
        </w:trPr>
        <w:tc>
          <w:tcPr>
            <w:tcW w:w="9592" w:type="dxa"/>
            <w:gridSpan w:val="3"/>
          </w:tcPr>
          <w:p w:rsidR="00A1261D" w:rsidRDefault="00BF798F" w:rsidP="00A1261D">
            <w:pPr>
              <w:shd w:val="clear" w:color="auto" w:fill="FFFFFF"/>
              <w:ind w:firstLine="578"/>
              <w:jc w:val="both"/>
              <w:rPr>
                <w:rFonts w:ascii="Times New Roman" w:hAnsi="Times New Roman" w:cs="Times New Roman"/>
                <w:sz w:val="24"/>
                <w:szCs w:val="24"/>
              </w:rPr>
            </w:pPr>
            <w:r>
              <w:rPr>
                <w:rFonts w:ascii="Times New Roman" w:hAnsi="Times New Roman" w:cs="Times New Roman"/>
                <w:sz w:val="24"/>
                <w:szCs w:val="24"/>
              </w:rPr>
              <w:t xml:space="preserve">* – Составлено по источнику </w:t>
            </w:r>
            <w:r w:rsidR="00A1261D" w:rsidRPr="0061630F">
              <w:rPr>
                <w:rFonts w:ascii="Times New Roman" w:hAnsi="Times New Roman" w:cs="Times New Roman"/>
                <w:sz w:val="24"/>
                <w:szCs w:val="24"/>
              </w:rPr>
              <w:t>[8</w:t>
            </w:r>
            <w:r w:rsidR="00761A78">
              <w:rPr>
                <w:rFonts w:ascii="Times New Roman" w:hAnsi="Times New Roman" w:cs="Times New Roman"/>
                <w:sz w:val="24"/>
                <w:szCs w:val="24"/>
              </w:rPr>
              <w:t>3</w:t>
            </w:r>
            <w:r w:rsidR="00A1261D" w:rsidRPr="0061630F">
              <w:rPr>
                <w:rFonts w:ascii="Times New Roman" w:hAnsi="Times New Roman" w:cs="Times New Roman"/>
                <w:sz w:val="24"/>
                <w:szCs w:val="24"/>
              </w:rPr>
              <w:t>].</w:t>
            </w:r>
          </w:p>
          <w:p w:rsidR="00BF798F" w:rsidRDefault="00BF798F" w:rsidP="00A1261D">
            <w:pPr>
              <w:shd w:val="clear" w:color="auto" w:fill="FFFFFF"/>
              <w:ind w:firstLine="578"/>
              <w:jc w:val="both"/>
              <w:rPr>
                <w:rFonts w:ascii="Times New Roman" w:hAnsi="Times New Roman" w:cs="Times New Roman"/>
                <w:sz w:val="24"/>
                <w:szCs w:val="24"/>
              </w:rPr>
            </w:pPr>
            <w:r>
              <w:rPr>
                <w:rFonts w:ascii="Times New Roman" w:hAnsi="Times New Roman" w:cs="Times New Roman"/>
                <w:sz w:val="24"/>
                <w:szCs w:val="24"/>
              </w:rPr>
              <w:t xml:space="preserve">** – Составлено по источнику </w:t>
            </w:r>
            <w:r w:rsidRPr="0061630F">
              <w:rPr>
                <w:rFonts w:ascii="Times New Roman" w:hAnsi="Times New Roman" w:cs="Times New Roman"/>
                <w:sz w:val="24"/>
                <w:szCs w:val="24"/>
              </w:rPr>
              <w:t>[59].</w:t>
            </w:r>
          </w:p>
          <w:p w:rsidR="00A1261D" w:rsidRPr="0061630F" w:rsidRDefault="00A1261D" w:rsidP="00A1261D">
            <w:pPr>
              <w:shd w:val="clear" w:color="auto" w:fill="FFFFFF"/>
              <w:ind w:firstLine="578"/>
              <w:jc w:val="both"/>
              <w:rPr>
                <w:rFonts w:ascii="Times New Roman" w:hAnsi="Times New Roman" w:cs="Times New Roman"/>
                <w:sz w:val="24"/>
                <w:szCs w:val="24"/>
              </w:rPr>
            </w:pPr>
            <w:r w:rsidRPr="0061630F">
              <w:rPr>
                <w:rFonts w:ascii="Times New Roman" w:hAnsi="Times New Roman" w:cs="Times New Roman"/>
                <w:sz w:val="24"/>
                <w:szCs w:val="24"/>
              </w:rPr>
              <w:t>Примечание – Составлено автором</w:t>
            </w:r>
          </w:p>
        </w:tc>
      </w:tr>
    </w:tbl>
    <w:p w:rsidR="000D1973" w:rsidRPr="0061630F" w:rsidRDefault="000D1973" w:rsidP="00C8144F">
      <w:pPr>
        <w:pStyle w:val="a5"/>
        <w:spacing w:after="0" w:line="240" w:lineRule="auto"/>
        <w:ind w:left="0" w:firstLine="709"/>
        <w:jc w:val="both"/>
        <w:rPr>
          <w:rFonts w:ascii="Times New Roman" w:hAnsi="Times New Roman" w:cs="Times New Roman"/>
          <w:sz w:val="28"/>
          <w:szCs w:val="28"/>
        </w:rPr>
      </w:pPr>
    </w:p>
    <w:p w:rsidR="00A1261D" w:rsidRPr="0061630F" w:rsidRDefault="00A1261D" w:rsidP="00A1261D">
      <w:pPr>
        <w:pStyle w:val="a5"/>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Решение имеющихся в туристском бизнесе проблем благоприятно отразится на формирование и развитие туристских кластеров в стране.</w:t>
      </w:r>
    </w:p>
    <w:p w:rsidR="00B92A08" w:rsidRPr="0061630F" w:rsidRDefault="0096119E" w:rsidP="001771BE">
      <w:pPr>
        <w:pStyle w:val="a5"/>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Туризм развит тогда, когда юридическая</w:t>
      </w:r>
      <w:r w:rsidR="00C83F32" w:rsidRPr="0061630F">
        <w:rPr>
          <w:rFonts w:ascii="Times New Roman" w:hAnsi="Times New Roman" w:cs="Times New Roman"/>
          <w:sz w:val="28"/>
          <w:szCs w:val="28"/>
        </w:rPr>
        <w:t xml:space="preserve"> основа сконцентрирована на комплексном подходе, охватывающим не только чисто туристский бизнес, но и гостиничный бизнес, бизнес по международным встречам, </w:t>
      </w:r>
      <w:r w:rsidR="00C83F32" w:rsidRPr="0061630F">
        <w:rPr>
          <w:rFonts w:ascii="Times New Roman" w:hAnsi="Times New Roman" w:cs="Times New Roman"/>
          <w:sz w:val="28"/>
          <w:szCs w:val="28"/>
          <w:lang w:val="en-US"/>
        </w:rPr>
        <w:t>MICE</w:t>
      </w:r>
      <w:r w:rsidR="00C83F32" w:rsidRPr="0061630F">
        <w:rPr>
          <w:rFonts w:ascii="Times New Roman" w:hAnsi="Times New Roman" w:cs="Times New Roman"/>
          <w:sz w:val="28"/>
          <w:szCs w:val="28"/>
        </w:rPr>
        <w:t>-бизнес, образование в сфере разви</w:t>
      </w:r>
      <w:r w:rsidR="003856AD" w:rsidRPr="0061630F">
        <w:rPr>
          <w:rFonts w:ascii="Times New Roman" w:hAnsi="Times New Roman" w:cs="Times New Roman"/>
          <w:sz w:val="28"/>
          <w:szCs w:val="28"/>
        </w:rPr>
        <w:t>тия туристских ресурсов, и т.д., что в комплексе и создает туристский кластер.</w:t>
      </w:r>
      <w:r w:rsidRPr="0061630F">
        <w:rPr>
          <w:rFonts w:ascii="Times New Roman" w:hAnsi="Times New Roman" w:cs="Times New Roman"/>
          <w:sz w:val="28"/>
          <w:szCs w:val="28"/>
        </w:rPr>
        <w:t xml:space="preserve"> </w:t>
      </w:r>
      <w:r w:rsidR="00FA0E73" w:rsidRPr="0061630F">
        <w:rPr>
          <w:rFonts w:ascii="Times New Roman" w:hAnsi="Times New Roman" w:cs="Times New Roman"/>
          <w:sz w:val="28"/>
          <w:szCs w:val="28"/>
        </w:rPr>
        <w:t>Это подтверждает необходимость развития комплексной юридической основы туристского</w:t>
      </w:r>
      <w:r w:rsidR="003856AD" w:rsidRPr="0061630F">
        <w:rPr>
          <w:rFonts w:ascii="Times New Roman" w:hAnsi="Times New Roman" w:cs="Times New Roman"/>
          <w:sz w:val="28"/>
          <w:szCs w:val="28"/>
        </w:rPr>
        <w:t xml:space="preserve"> кластера</w:t>
      </w:r>
      <w:r w:rsidR="00FA0E73" w:rsidRPr="0061630F">
        <w:rPr>
          <w:rFonts w:ascii="Times New Roman" w:hAnsi="Times New Roman" w:cs="Times New Roman"/>
          <w:sz w:val="28"/>
          <w:szCs w:val="28"/>
        </w:rPr>
        <w:t>.</w:t>
      </w:r>
      <w:r w:rsidR="00B92A08" w:rsidRPr="0061630F">
        <w:rPr>
          <w:rFonts w:ascii="Times New Roman" w:hAnsi="Times New Roman" w:cs="Times New Roman"/>
          <w:sz w:val="28"/>
          <w:szCs w:val="28"/>
        </w:rPr>
        <w:t xml:space="preserve"> </w:t>
      </w:r>
    </w:p>
    <w:p w:rsidR="006C6224" w:rsidRPr="0061630F" w:rsidRDefault="00B92A08" w:rsidP="00B92A08">
      <w:pPr>
        <w:pStyle w:val="a5"/>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Все эти меры направлены на кластерный подход развития туристской отрасли. </w:t>
      </w:r>
      <w:r w:rsidR="00EF7419" w:rsidRPr="0061630F">
        <w:rPr>
          <w:rFonts w:ascii="Times New Roman" w:hAnsi="Times New Roman" w:cs="Times New Roman"/>
          <w:sz w:val="28"/>
          <w:szCs w:val="28"/>
        </w:rPr>
        <w:t>С</w:t>
      </w:r>
      <w:r w:rsidR="00623570" w:rsidRPr="0061630F">
        <w:rPr>
          <w:rFonts w:ascii="Times New Roman" w:hAnsi="Times New Roman" w:cs="Times New Roman"/>
          <w:sz w:val="28"/>
          <w:szCs w:val="28"/>
        </w:rPr>
        <w:t>охраняется актуальным вопрос развития инфраструктуры и расширения количества мест размещения, дальнейшее решение которых видится в законодательном закреплении инициативы ликвидации рейтинга и категории «звездности» для субъектов туристской отрасли, а именно гостиниц, мотелей, хостелов, и т.д., поскольку они в момент создания не имеют рейтинги.</w:t>
      </w:r>
      <w:r w:rsidR="00851339" w:rsidRPr="0061630F">
        <w:rPr>
          <w:rFonts w:ascii="Times New Roman" w:hAnsi="Times New Roman" w:cs="Times New Roman"/>
          <w:sz w:val="28"/>
          <w:szCs w:val="28"/>
        </w:rPr>
        <w:t xml:space="preserve"> Такой опыт практикуется в соседнем Узбекистане, руководство которого уделяет особое внимание развити</w:t>
      </w:r>
      <w:r w:rsidR="00F125E2" w:rsidRPr="0061630F">
        <w:rPr>
          <w:rFonts w:ascii="Times New Roman" w:hAnsi="Times New Roman" w:cs="Times New Roman"/>
          <w:sz w:val="28"/>
          <w:szCs w:val="28"/>
        </w:rPr>
        <w:t>ю</w:t>
      </w:r>
      <w:r w:rsidR="00851339" w:rsidRPr="0061630F">
        <w:rPr>
          <w:rFonts w:ascii="Times New Roman" w:hAnsi="Times New Roman" w:cs="Times New Roman"/>
          <w:sz w:val="28"/>
          <w:szCs w:val="28"/>
        </w:rPr>
        <w:t xml:space="preserve"> сферы туризма</w:t>
      </w:r>
      <w:r w:rsidR="00F125E2" w:rsidRPr="0061630F">
        <w:rPr>
          <w:rFonts w:ascii="Times New Roman" w:hAnsi="Times New Roman" w:cs="Times New Roman"/>
          <w:sz w:val="28"/>
          <w:szCs w:val="28"/>
        </w:rPr>
        <w:t xml:space="preserve"> в стране</w:t>
      </w:r>
      <w:r w:rsidR="00851339" w:rsidRPr="0061630F">
        <w:rPr>
          <w:rFonts w:ascii="Times New Roman" w:hAnsi="Times New Roman" w:cs="Times New Roman"/>
          <w:sz w:val="28"/>
          <w:szCs w:val="28"/>
        </w:rPr>
        <w:t xml:space="preserve">. </w:t>
      </w:r>
      <w:r w:rsidR="00F125E2" w:rsidRPr="0061630F">
        <w:rPr>
          <w:rFonts w:ascii="Times New Roman" w:hAnsi="Times New Roman" w:cs="Times New Roman"/>
          <w:sz w:val="28"/>
          <w:szCs w:val="28"/>
        </w:rPr>
        <w:t>Кроме того, в</w:t>
      </w:r>
      <w:r w:rsidR="009D070B" w:rsidRPr="0061630F">
        <w:rPr>
          <w:rFonts w:ascii="Times New Roman" w:hAnsi="Times New Roman" w:cs="Times New Roman"/>
          <w:sz w:val="28"/>
          <w:szCs w:val="28"/>
        </w:rPr>
        <w:t xml:space="preserve"> соответствующем законодательстве </w:t>
      </w:r>
      <w:r w:rsidR="003C25E6" w:rsidRPr="0061630F">
        <w:rPr>
          <w:rFonts w:ascii="Times New Roman" w:hAnsi="Times New Roman" w:cs="Times New Roman"/>
          <w:sz w:val="28"/>
          <w:szCs w:val="28"/>
        </w:rPr>
        <w:t xml:space="preserve">РК </w:t>
      </w:r>
      <w:r w:rsidR="00291D9F" w:rsidRPr="0061630F">
        <w:rPr>
          <w:rFonts w:ascii="Times New Roman" w:hAnsi="Times New Roman" w:cs="Times New Roman"/>
          <w:sz w:val="28"/>
          <w:szCs w:val="28"/>
        </w:rPr>
        <w:t xml:space="preserve">– Законе РК «О туристской деятельности РК» </w:t>
      </w:r>
      <w:r w:rsidR="00BF798F">
        <w:rPr>
          <w:rFonts w:ascii="Times New Roman" w:hAnsi="Times New Roman" w:cs="Times New Roman"/>
          <w:sz w:val="28"/>
          <w:szCs w:val="28"/>
        </w:rPr>
        <w:t>–</w:t>
      </w:r>
      <w:r w:rsidR="00291D9F" w:rsidRPr="0061630F">
        <w:rPr>
          <w:rFonts w:ascii="Times New Roman" w:hAnsi="Times New Roman" w:cs="Times New Roman"/>
          <w:sz w:val="28"/>
          <w:szCs w:val="28"/>
        </w:rPr>
        <w:t xml:space="preserve"> </w:t>
      </w:r>
      <w:r w:rsidR="003C25E6" w:rsidRPr="0061630F">
        <w:rPr>
          <w:rFonts w:ascii="Times New Roman" w:hAnsi="Times New Roman" w:cs="Times New Roman"/>
          <w:sz w:val="28"/>
          <w:szCs w:val="28"/>
        </w:rPr>
        <w:t xml:space="preserve">важно отразить все легальные и разрешенные места размещения. </w:t>
      </w:r>
    </w:p>
    <w:p w:rsidR="00623570" w:rsidRPr="0061630F" w:rsidRDefault="00851339" w:rsidP="0062357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Более того,</w:t>
      </w:r>
      <w:r w:rsidR="00F125E2"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 хозяйствующим субъектам, предоставляющим услуги </w:t>
      </w:r>
      <w:r w:rsidR="00F125E2" w:rsidRPr="0061630F">
        <w:rPr>
          <w:rFonts w:ascii="Times New Roman" w:hAnsi="Times New Roman" w:cs="Times New Roman"/>
          <w:sz w:val="28"/>
          <w:szCs w:val="28"/>
        </w:rPr>
        <w:t xml:space="preserve">по продаже туристских продуктов, в том числе в онлайн-формате, предоставлять налоговые льготы, что будет способствовать направлению доходов на стимулирование внедрения электронных услуг, включая такие, как электронные платежи, бронирование, эквайринг, а также на развитие специализированных </w:t>
      </w:r>
      <w:r w:rsidR="008B1E59" w:rsidRPr="0061630F">
        <w:rPr>
          <w:rFonts w:ascii="Times New Roman" w:hAnsi="Times New Roman" w:cs="Times New Roman"/>
          <w:sz w:val="28"/>
          <w:szCs w:val="28"/>
        </w:rPr>
        <w:t xml:space="preserve">интернет-сайтов и порталов, предлагающих туристские продукты. </w:t>
      </w:r>
    </w:p>
    <w:p w:rsidR="00623570" w:rsidRPr="0061630F" w:rsidRDefault="00441B9A" w:rsidP="0062357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Важно развивать такие виды туризма, как кемпинговый туризм и караванинг, и создавать соответствующие места размещения туристов</w:t>
      </w:r>
      <w:r w:rsidR="00B93C26" w:rsidRPr="0061630F">
        <w:rPr>
          <w:rFonts w:ascii="Times New Roman" w:hAnsi="Times New Roman" w:cs="Times New Roman"/>
          <w:sz w:val="28"/>
          <w:szCs w:val="28"/>
        </w:rPr>
        <w:t>. Такой опыт практикуется в Китае, руководство которого в рамках принятой пятилетней программы развития туризма [</w:t>
      </w:r>
      <w:r w:rsidR="00C4651A" w:rsidRPr="0061630F">
        <w:rPr>
          <w:rFonts w:ascii="Times New Roman" w:hAnsi="Times New Roman" w:cs="Times New Roman"/>
          <w:sz w:val="28"/>
          <w:szCs w:val="28"/>
        </w:rPr>
        <w:t>84</w:t>
      </w:r>
      <w:r w:rsidR="00B93C26" w:rsidRPr="0061630F">
        <w:rPr>
          <w:rFonts w:ascii="Times New Roman" w:hAnsi="Times New Roman" w:cs="Times New Roman"/>
          <w:sz w:val="28"/>
          <w:szCs w:val="28"/>
        </w:rPr>
        <w:t>]</w:t>
      </w:r>
      <w:r w:rsidR="00A173B7" w:rsidRPr="0061630F">
        <w:rPr>
          <w:rFonts w:ascii="Times New Roman" w:hAnsi="Times New Roman" w:cs="Times New Roman"/>
          <w:sz w:val="28"/>
          <w:szCs w:val="28"/>
        </w:rPr>
        <w:t xml:space="preserve"> </w:t>
      </w:r>
      <w:r w:rsidR="002D04F6" w:rsidRPr="0061630F">
        <w:rPr>
          <w:rFonts w:ascii="Times New Roman" w:hAnsi="Times New Roman" w:cs="Times New Roman"/>
          <w:sz w:val="28"/>
          <w:szCs w:val="28"/>
        </w:rPr>
        <w:t>включили кемпинговый туризм и караванинг частью программы, как основных драйверов трансформации и модернизации туристской отрасли страны</w:t>
      </w:r>
      <w:r w:rsidR="007C2DE5" w:rsidRPr="0061630F">
        <w:rPr>
          <w:rFonts w:ascii="Times New Roman" w:hAnsi="Times New Roman" w:cs="Times New Roman"/>
          <w:sz w:val="28"/>
          <w:szCs w:val="28"/>
        </w:rPr>
        <w:t xml:space="preserve"> с прогнозными предположениями о том, что </w:t>
      </w:r>
      <w:r w:rsidR="003D3A77" w:rsidRPr="0061630F">
        <w:rPr>
          <w:rFonts w:ascii="Times New Roman" w:hAnsi="Times New Roman" w:cs="Times New Roman"/>
          <w:sz w:val="28"/>
          <w:szCs w:val="28"/>
        </w:rPr>
        <w:t>данные виды туризма станут одними из самых популярных видов туризма в стране</w:t>
      </w:r>
      <w:r w:rsidR="002D04F6" w:rsidRPr="0061630F">
        <w:rPr>
          <w:rFonts w:ascii="Times New Roman" w:hAnsi="Times New Roman" w:cs="Times New Roman"/>
          <w:sz w:val="28"/>
          <w:szCs w:val="28"/>
        </w:rPr>
        <w:t xml:space="preserve">. </w:t>
      </w:r>
    </w:p>
    <w:p w:rsidR="00BF798F" w:rsidRPr="0061630F" w:rsidRDefault="00BF798F" w:rsidP="00B92A08">
      <w:pPr>
        <w:spacing w:after="0" w:line="240" w:lineRule="auto"/>
        <w:ind w:firstLine="709"/>
        <w:jc w:val="both"/>
        <w:rPr>
          <w:rFonts w:ascii="Times New Roman" w:hAnsi="Times New Roman" w:cs="Times New Roman"/>
          <w:sz w:val="28"/>
          <w:szCs w:val="28"/>
        </w:rPr>
      </w:pPr>
    </w:p>
    <w:p w:rsidR="00BD79B6" w:rsidRPr="0061630F" w:rsidRDefault="00BF798F" w:rsidP="00BD79B6">
      <w:pPr>
        <w:spacing w:after="0" w:line="240" w:lineRule="auto"/>
        <w:ind w:firstLine="709"/>
        <w:jc w:val="both"/>
        <w:rPr>
          <w:rFonts w:ascii="Times New Roman" w:hAnsi="Times New Roman" w:cs="Times New Roman"/>
          <w:sz w:val="28"/>
          <w:szCs w:val="28"/>
        </w:rPr>
      </w:pPr>
      <w:r w:rsidRPr="0061630F">
        <w:rPr>
          <w:noProof/>
          <w:lang w:eastAsia="ru-RU"/>
        </w:rPr>
        <mc:AlternateContent>
          <mc:Choice Requires="wps">
            <w:drawing>
              <wp:anchor distT="0" distB="0" distL="114300" distR="114300" simplePos="0" relativeHeight="251762688" behindDoc="0" locked="0" layoutInCell="1" allowOverlap="1" wp14:anchorId="06AF75A0" wp14:editId="1440217E">
                <wp:simplePos x="0" y="0"/>
                <wp:positionH relativeFrom="column">
                  <wp:posOffset>1567815</wp:posOffset>
                </wp:positionH>
                <wp:positionV relativeFrom="paragraph">
                  <wp:posOffset>26670</wp:posOffset>
                </wp:positionV>
                <wp:extent cx="2259965" cy="1094740"/>
                <wp:effectExtent l="0" t="0" r="26035" b="10160"/>
                <wp:wrapNone/>
                <wp:docPr id="2726" name="Скругленный прямоугольник 2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9965" cy="109474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BF798F" w:rsidRDefault="002B553D" w:rsidP="00BD79B6">
                            <w:pPr>
                              <w:spacing w:after="0" w:line="240" w:lineRule="auto"/>
                              <w:jc w:val="center"/>
                              <w:rPr>
                                <w:rFonts w:ascii="Times New Roman" w:hAnsi="Times New Roman" w:cs="Times New Roman"/>
                                <w:sz w:val="24"/>
                                <w:szCs w:val="24"/>
                              </w:rPr>
                            </w:pPr>
                            <w:r w:rsidRPr="00BF798F">
                              <w:rPr>
                                <w:rFonts w:ascii="Times New Roman" w:hAnsi="Times New Roman" w:cs="Times New Roman"/>
                                <w:sz w:val="24"/>
                                <w:szCs w:val="24"/>
                              </w:rPr>
                              <w:t>Общегосударственные программы поддержки и развития предприни</w:t>
                            </w:r>
                            <w:r>
                              <w:rPr>
                                <w:rFonts w:ascii="Times New Roman" w:hAnsi="Times New Roman" w:cs="Times New Roman"/>
                                <w:sz w:val="24"/>
                                <w:szCs w:val="24"/>
                              </w:rPr>
                              <w:t xml:space="preserve"> </w:t>
                            </w:r>
                            <w:r w:rsidRPr="00BF798F">
                              <w:rPr>
                                <w:rFonts w:ascii="Times New Roman" w:hAnsi="Times New Roman" w:cs="Times New Roman"/>
                                <w:sz w:val="24"/>
                                <w:szCs w:val="24"/>
                              </w:rPr>
                              <w:t>мательства (</w:t>
                            </w:r>
                            <w:r w:rsidRPr="00BF798F">
                              <w:rPr>
                                <w:rFonts w:ascii="Times New Roman" w:hAnsi="Times New Roman" w:cs="Times New Roman"/>
                                <w:i/>
                                <w:sz w:val="24"/>
                                <w:szCs w:val="24"/>
                              </w:rPr>
                              <w:t>через программы Даму</w:t>
                            </w:r>
                            <w:r w:rsidRPr="00BF798F">
                              <w:rPr>
                                <w:rFonts w:ascii="Times New Roman" w:hAnsi="Times New Roman" w:cs="Times New Roman"/>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AF75A0" id="Скругленный прямоугольник 2726" o:spid="_x0000_s1115" style="position:absolute;left:0;text-align:left;margin-left:123.45pt;margin-top:2.1pt;width:177.95pt;height:86.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" fillcolor="white [3201]" strokecolor="#4f81bd [3204]" strokeweight="2pt">
                <v:path arrowok="t"/>
                <v:textbox>
                  <w:txbxContent>
                    <w:p w:rsidR="002B553D" w:rsidRPr="00BF798F" w:rsidRDefault="002B553D" w:rsidP="00BD79B6">
                      <w:pPr>
                        <w:spacing w:after="0" w:line="240" w:lineRule="auto"/>
                        <w:jc w:val="center"/>
                        <w:rPr>
                          <w:rFonts w:ascii="Times New Roman" w:hAnsi="Times New Roman" w:cs="Times New Roman"/>
                          <w:sz w:val="24"/>
                          <w:szCs w:val="24"/>
                        </w:rPr>
                      </w:pPr>
                      <w:r w:rsidRPr="00BF798F">
                        <w:rPr>
                          <w:rFonts w:ascii="Times New Roman" w:hAnsi="Times New Roman" w:cs="Times New Roman"/>
                          <w:sz w:val="24"/>
                          <w:szCs w:val="24"/>
                        </w:rPr>
                        <w:t>Общегосударственные программы поддержки и развития предприни</w:t>
                      </w:r>
                      <w:r>
                        <w:rPr>
                          <w:rFonts w:ascii="Times New Roman" w:hAnsi="Times New Roman" w:cs="Times New Roman"/>
                          <w:sz w:val="24"/>
                          <w:szCs w:val="24"/>
                        </w:rPr>
                        <w:t xml:space="preserve"> </w:t>
                      </w:r>
                      <w:r w:rsidRPr="00BF798F">
                        <w:rPr>
                          <w:rFonts w:ascii="Times New Roman" w:hAnsi="Times New Roman" w:cs="Times New Roman"/>
                          <w:sz w:val="24"/>
                          <w:szCs w:val="24"/>
                        </w:rPr>
                        <w:t>мательства (</w:t>
                      </w:r>
                      <w:r w:rsidRPr="00BF798F">
                        <w:rPr>
                          <w:rFonts w:ascii="Times New Roman" w:hAnsi="Times New Roman" w:cs="Times New Roman"/>
                          <w:i/>
                          <w:sz w:val="24"/>
                          <w:szCs w:val="24"/>
                        </w:rPr>
                        <w:t>через программы Даму</w:t>
                      </w:r>
                      <w:r w:rsidRPr="00BF798F">
                        <w:rPr>
                          <w:rFonts w:ascii="Times New Roman" w:hAnsi="Times New Roman" w:cs="Times New Roman"/>
                          <w:sz w:val="24"/>
                          <w:szCs w:val="24"/>
                        </w:rPr>
                        <w:t>)</w:t>
                      </w:r>
                    </w:p>
                  </w:txbxContent>
                </v:textbox>
              </v:roundrect>
            </w:pict>
          </mc:Fallback>
        </mc:AlternateContent>
      </w:r>
    </w:p>
    <w:p w:rsidR="00BD79B6" w:rsidRPr="0061630F" w:rsidRDefault="00BD79B6" w:rsidP="00BD79B6">
      <w:pPr>
        <w:spacing w:after="0" w:line="240" w:lineRule="auto"/>
        <w:ind w:firstLine="709"/>
        <w:jc w:val="both"/>
        <w:rPr>
          <w:rFonts w:ascii="Times New Roman" w:hAnsi="Times New Roman" w:cs="Times New Roman"/>
          <w:sz w:val="28"/>
          <w:szCs w:val="28"/>
        </w:rPr>
      </w:pPr>
      <w:r w:rsidRPr="0061630F">
        <w:rPr>
          <w:noProof/>
          <w:lang w:eastAsia="ru-RU"/>
        </w:rPr>
        <mc:AlternateContent>
          <mc:Choice Requires="wps">
            <w:drawing>
              <wp:anchor distT="0" distB="0" distL="114300" distR="114300" simplePos="0" relativeHeight="251768832" behindDoc="0" locked="0" layoutInCell="1" allowOverlap="1" wp14:anchorId="5BF7A14A" wp14:editId="45F3778A">
                <wp:simplePos x="0" y="0"/>
                <wp:positionH relativeFrom="column">
                  <wp:posOffset>300990</wp:posOffset>
                </wp:positionH>
                <wp:positionV relativeFrom="paragraph">
                  <wp:posOffset>184150</wp:posOffset>
                </wp:positionV>
                <wp:extent cx="1263015" cy="631825"/>
                <wp:effectExtent l="19050" t="38100" r="51435" b="92075"/>
                <wp:wrapNone/>
                <wp:docPr id="278" name="Прямая со стрелкой 278"/>
                <wp:cNvGraphicFramePr/>
                <a:graphic xmlns:a="http://schemas.openxmlformats.org/drawingml/2006/main">
                  <a:graphicData uri="http://schemas.microsoft.com/office/word/2010/wordprocessingShape">
                    <wps:wsp>
                      <wps:cNvCnPr/>
                      <wps:spPr>
                        <a:xfrm flipV="1">
                          <a:off x="0" y="0"/>
                          <a:ext cx="1262380" cy="6318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A4540" id="Прямая со стрелкой 278" o:spid="_x0000_s1026" type="#_x0000_t32" style="position:absolute;margin-left:23.7pt;margin-top:14.5pt;width:99.45pt;height:49.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" strokecolor="#4f81bd [3204]" strokeweight="2pt">
                <v:stroke endarrow="open"/>
                <v:shadow on="t" color="black" opacity="24903f" origin=",.5" offset="0,.55556mm"/>
              </v:shape>
            </w:pict>
          </mc:Fallback>
        </mc:AlternateContent>
      </w:r>
      <w:r w:rsidRPr="0061630F">
        <w:rPr>
          <w:noProof/>
          <w:lang w:eastAsia="ru-RU"/>
        </w:rPr>
        <mc:AlternateContent>
          <mc:Choice Requires="wps">
            <w:drawing>
              <wp:anchor distT="0" distB="0" distL="114300" distR="114300" simplePos="0" relativeHeight="251769856" behindDoc="0" locked="0" layoutInCell="1" allowOverlap="1" wp14:anchorId="283DB2F0" wp14:editId="620677CE">
                <wp:simplePos x="0" y="0"/>
                <wp:positionH relativeFrom="column">
                  <wp:posOffset>1243330</wp:posOffset>
                </wp:positionH>
                <wp:positionV relativeFrom="paragraph">
                  <wp:posOffset>1754505</wp:posOffset>
                </wp:positionV>
                <wp:extent cx="320040" cy="9525"/>
                <wp:effectExtent l="0" t="76200" r="22860" b="142875"/>
                <wp:wrapNone/>
                <wp:docPr id="279" name="Прямая со стрелкой 279"/>
                <wp:cNvGraphicFramePr/>
                <a:graphic xmlns:a="http://schemas.openxmlformats.org/drawingml/2006/main">
                  <a:graphicData uri="http://schemas.microsoft.com/office/word/2010/wordprocessingShape">
                    <wps:wsp>
                      <wps:cNvCnPr/>
                      <wps:spPr>
                        <a:xfrm>
                          <a:off x="0" y="0"/>
                          <a:ext cx="320040" cy="95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8F9181" id="Прямая со стрелкой 279" o:spid="_x0000_s1026" type="#_x0000_t32" style="position:absolute;margin-left:97.9pt;margin-top:138.15pt;width:25.2pt;height:.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" strokecolor="#4f81bd [3204]" strokeweight="2pt">
                <v:stroke endarrow="open"/>
                <v:shadow on="t" color="black" opacity="24903f" origin=",.5" offset="0,.55556mm"/>
              </v:shape>
            </w:pict>
          </mc:Fallback>
        </mc:AlternateContent>
      </w:r>
      <w:r w:rsidRPr="0061630F">
        <w:rPr>
          <w:noProof/>
          <w:lang w:eastAsia="ru-RU"/>
        </w:rPr>
        <mc:AlternateContent>
          <mc:Choice Requires="wps">
            <w:drawing>
              <wp:anchor distT="0" distB="0" distL="114300" distR="114300" simplePos="0" relativeHeight="251770880" behindDoc="0" locked="0" layoutInCell="1" allowOverlap="1" wp14:anchorId="2D2EF2C7" wp14:editId="7D248711">
                <wp:simplePos x="0" y="0"/>
                <wp:positionH relativeFrom="column">
                  <wp:posOffset>300990</wp:posOffset>
                </wp:positionH>
                <wp:positionV relativeFrom="paragraph">
                  <wp:posOffset>2407920</wp:posOffset>
                </wp:positionV>
                <wp:extent cx="1264285" cy="1254760"/>
                <wp:effectExtent l="38100" t="19050" r="69215" b="97790"/>
                <wp:wrapNone/>
                <wp:docPr id="280" name="Прямая со стрелкой 280"/>
                <wp:cNvGraphicFramePr/>
                <a:graphic xmlns:a="http://schemas.openxmlformats.org/drawingml/2006/main">
                  <a:graphicData uri="http://schemas.microsoft.com/office/word/2010/wordprocessingShape">
                    <wps:wsp>
                      <wps:cNvCnPr/>
                      <wps:spPr>
                        <a:xfrm>
                          <a:off x="0" y="0"/>
                          <a:ext cx="1264285" cy="125476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BBC7C3" id="Прямая со стрелкой 280" o:spid="_x0000_s1026" type="#_x0000_t32" style="position:absolute;margin-left:23.7pt;margin-top:189.6pt;width:99.55pt;height:9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" strokecolor="#4f81bd [3204]" strokeweight="2pt">
                <v:stroke endarrow="open"/>
                <v:shadow on="t" color="black" opacity="24903f" origin=",.5" offset="0,.55556mm"/>
              </v:shape>
            </w:pict>
          </mc:Fallback>
        </mc:AlternateContent>
      </w:r>
      <w:r w:rsidRPr="0061630F">
        <w:rPr>
          <w:noProof/>
          <w:lang w:eastAsia="ru-RU"/>
        </w:rPr>
        <mc:AlternateContent>
          <mc:Choice Requires="wps">
            <w:drawing>
              <wp:anchor distT="0" distB="0" distL="114300" distR="114300" simplePos="0" relativeHeight="251773952" behindDoc="0" locked="0" layoutInCell="1" allowOverlap="1" wp14:anchorId="7D5EA204" wp14:editId="327A639F">
                <wp:simplePos x="0" y="0"/>
                <wp:positionH relativeFrom="column">
                  <wp:posOffset>1244600</wp:posOffset>
                </wp:positionH>
                <wp:positionV relativeFrom="paragraph">
                  <wp:posOffset>1638935</wp:posOffset>
                </wp:positionV>
                <wp:extent cx="321310" cy="0"/>
                <wp:effectExtent l="38100" t="38100" r="59690" b="95250"/>
                <wp:wrapNone/>
                <wp:docPr id="78" name="Прямая соединительная линия 78"/>
                <wp:cNvGraphicFramePr/>
                <a:graphic xmlns:a="http://schemas.openxmlformats.org/drawingml/2006/main">
                  <a:graphicData uri="http://schemas.microsoft.com/office/word/2010/wordprocessingShape">
                    <wps:wsp>
                      <wps:cNvCnPr/>
                      <wps:spPr>
                        <a:xfrm>
                          <a:off x="0" y="0"/>
                          <a:ext cx="32067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212A65" id="Прямая соединительная линия 78"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pt,129.05pt" to="123.3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" strokecolor="#c0504d [3205]" strokeweight="2pt">
                <v:shadow on="t" color="black" opacity="24903f" origin=",.5" offset="0,.55556mm"/>
              </v:line>
            </w:pict>
          </mc:Fallback>
        </mc:AlternateContent>
      </w:r>
      <w:r w:rsidRPr="0061630F">
        <w:rPr>
          <w:noProof/>
          <w:lang w:eastAsia="ru-RU"/>
        </w:rPr>
        <mc:AlternateContent>
          <mc:Choice Requires="wps">
            <w:drawing>
              <wp:anchor distT="0" distB="0" distL="114300" distR="114300" simplePos="0" relativeHeight="251774976" behindDoc="0" locked="0" layoutInCell="1" allowOverlap="1" wp14:anchorId="1C4CA175" wp14:editId="42DABF0D">
                <wp:simplePos x="0" y="0"/>
                <wp:positionH relativeFrom="column">
                  <wp:posOffset>602615</wp:posOffset>
                </wp:positionH>
                <wp:positionV relativeFrom="paragraph">
                  <wp:posOffset>2407920</wp:posOffset>
                </wp:positionV>
                <wp:extent cx="963295" cy="943610"/>
                <wp:effectExtent l="38100" t="19050" r="65405" b="8509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962660" cy="9429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9CD93" id="Прямая соединительная линия 7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5pt,189.6pt" to="123.3pt,2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" strokecolor="#c0504d [3205]" strokeweight="2pt">
                <v:shadow on="t" color="black" opacity="24903f" origin=",.5" offset="0,.55556mm"/>
              </v:line>
            </w:pict>
          </mc:Fallback>
        </mc:AlternateContent>
      </w:r>
    </w:p>
    <w:p w:rsidR="00BD79B6" w:rsidRPr="0061630F" w:rsidRDefault="00BD79B6" w:rsidP="00BD79B6">
      <w:pPr>
        <w:spacing w:after="0" w:line="240" w:lineRule="auto"/>
        <w:ind w:firstLine="709"/>
        <w:jc w:val="both"/>
        <w:rPr>
          <w:rFonts w:ascii="Times New Roman" w:hAnsi="Times New Roman" w:cs="Times New Roman"/>
          <w:sz w:val="28"/>
          <w:szCs w:val="28"/>
        </w:rPr>
      </w:pPr>
    </w:p>
    <w:p w:rsidR="00BD79B6" w:rsidRPr="0061630F" w:rsidRDefault="00BD79B6" w:rsidP="00BD79B6">
      <w:pPr>
        <w:pStyle w:val="a5"/>
        <w:spacing w:after="0" w:line="240" w:lineRule="auto"/>
        <w:ind w:left="709"/>
        <w:jc w:val="both"/>
        <w:rPr>
          <w:rFonts w:ascii="Times New Roman" w:hAnsi="Times New Roman" w:cs="Times New Roman"/>
          <w:b/>
          <w:sz w:val="28"/>
          <w:szCs w:val="28"/>
        </w:rPr>
      </w:pPr>
    </w:p>
    <w:p w:rsidR="00BD79B6" w:rsidRPr="0061630F" w:rsidRDefault="00BF798F" w:rsidP="00BD79B6">
      <w:pPr>
        <w:rPr>
          <w:rFonts w:ascii="Times New Roman" w:hAnsi="Times New Roman" w:cs="Times New Roman"/>
          <w:b/>
          <w:sz w:val="28"/>
          <w:szCs w:val="28"/>
        </w:rPr>
      </w:pPr>
      <w:r w:rsidRPr="0061630F">
        <w:rPr>
          <w:noProof/>
          <w:lang w:eastAsia="ru-RU"/>
        </w:rPr>
        <mc:AlternateContent>
          <mc:Choice Requires="wps">
            <w:drawing>
              <wp:anchor distT="0" distB="0" distL="114300" distR="114300" simplePos="0" relativeHeight="251767808" behindDoc="0" locked="0" layoutInCell="1" allowOverlap="1" wp14:anchorId="5CE01C61" wp14:editId="1CAD9A18">
                <wp:simplePos x="0" y="0"/>
                <wp:positionH relativeFrom="column">
                  <wp:posOffset>15240</wp:posOffset>
                </wp:positionH>
                <wp:positionV relativeFrom="paragraph">
                  <wp:posOffset>200660</wp:posOffset>
                </wp:positionV>
                <wp:extent cx="1228725" cy="1614170"/>
                <wp:effectExtent l="0" t="0" r="28575" b="24130"/>
                <wp:wrapNone/>
                <wp:docPr id="277" name="Скругленный прямоугольник 277"/>
                <wp:cNvGraphicFramePr/>
                <a:graphic xmlns:a="http://schemas.openxmlformats.org/drawingml/2006/main">
                  <a:graphicData uri="http://schemas.microsoft.com/office/word/2010/wordprocessingShape">
                    <wps:wsp>
                      <wps:cNvSpPr/>
                      <wps:spPr>
                        <a:xfrm>
                          <a:off x="0" y="0"/>
                          <a:ext cx="1228725" cy="161417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B553D" w:rsidRPr="00BF798F" w:rsidRDefault="002B553D" w:rsidP="00BF798F">
                            <w:pPr>
                              <w:spacing w:after="0" w:line="240" w:lineRule="auto"/>
                              <w:jc w:val="center"/>
                              <w:rPr>
                                <w:rFonts w:ascii="Times New Roman" w:hAnsi="Times New Roman" w:cs="Times New Roman"/>
                                <w:i/>
                                <w:sz w:val="24"/>
                                <w:szCs w:val="24"/>
                              </w:rPr>
                            </w:pPr>
                          </w:p>
                          <w:p w:rsidR="002B553D" w:rsidRPr="00BF798F" w:rsidRDefault="002B553D" w:rsidP="00BF798F">
                            <w:pPr>
                              <w:spacing w:after="0" w:line="240" w:lineRule="auto"/>
                              <w:jc w:val="center"/>
                              <w:rPr>
                                <w:rFonts w:ascii="Times New Roman" w:hAnsi="Times New Roman" w:cs="Times New Roman"/>
                                <w:i/>
                                <w:sz w:val="24"/>
                                <w:szCs w:val="24"/>
                              </w:rPr>
                            </w:pPr>
                            <w:r w:rsidRPr="00BF798F">
                              <w:rPr>
                                <w:rFonts w:ascii="Times New Roman" w:hAnsi="Times New Roman" w:cs="Times New Roman"/>
                                <w:i/>
                                <w:sz w:val="24"/>
                                <w:szCs w:val="24"/>
                              </w:rPr>
                              <w:t>Государст</w:t>
                            </w:r>
                            <w:r>
                              <w:rPr>
                                <w:rFonts w:ascii="Times New Roman" w:hAnsi="Times New Roman" w:cs="Times New Roman"/>
                                <w:i/>
                                <w:sz w:val="24"/>
                                <w:szCs w:val="24"/>
                              </w:rPr>
                              <w:t xml:space="preserve"> </w:t>
                            </w:r>
                            <w:r w:rsidRPr="00BF798F">
                              <w:rPr>
                                <w:rFonts w:ascii="Times New Roman" w:hAnsi="Times New Roman" w:cs="Times New Roman"/>
                                <w:i/>
                                <w:sz w:val="24"/>
                                <w:szCs w:val="24"/>
                              </w:rPr>
                              <w:t>венная поддержка туристской отрасли РК</w:t>
                            </w:r>
                          </w:p>
                          <w:p w:rsidR="002B553D" w:rsidRPr="00BF798F" w:rsidRDefault="002B553D" w:rsidP="00BF798F">
                            <w:pPr>
                              <w:spacing w:after="0" w:line="240" w:lineRule="auto"/>
                              <w:jc w:val="center"/>
                              <w:rPr>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CE01C61" id="Скругленный прямоугольник 277" o:spid="_x0000_s1116" style="position:absolute;margin-left:1.2pt;margin-top:15.8pt;width:96.75pt;height:127.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" fillcolor="white [3201]" strokecolor="#4f81bd [3204]" strokeweight="2pt">
                <v:textbox>
                  <w:txbxContent>
                    <w:p w:rsidR="002B553D" w:rsidRPr="00BF798F" w:rsidRDefault="002B553D" w:rsidP="00BF798F">
                      <w:pPr>
                        <w:spacing w:after="0" w:line="240" w:lineRule="auto"/>
                        <w:jc w:val="center"/>
                        <w:rPr>
                          <w:rFonts w:ascii="Times New Roman" w:hAnsi="Times New Roman" w:cs="Times New Roman"/>
                          <w:i/>
                          <w:sz w:val="24"/>
                          <w:szCs w:val="24"/>
                        </w:rPr>
                      </w:pPr>
                    </w:p>
                    <w:p w:rsidR="002B553D" w:rsidRPr="00BF798F" w:rsidRDefault="002B553D" w:rsidP="00BF798F">
                      <w:pPr>
                        <w:spacing w:after="0" w:line="240" w:lineRule="auto"/>
                        <w:jc w:val="center"/>
                        <w:rPr>
                          <w:rFonts w:ascii="Times New Roman" w:hAnsi="Times New Roman" w:cs="Times New Roman"/>
                          <w:i/>
                          <w:sz w:val="24"/>
                          <w:szCs w:val="24"/>
                        </w:rPr>
                      </w:pPr>
                      <w:r w:rsidRPr="00BF798F">
                        <w:rPr>
                          <w:rFonts w:ascii="Times New Roman" w:hAnsi="Times New Roman" w:cs="Times New Roman"/>
                          <w:i/>
                          <w:sz w:val="24"/>
                          <w:szCs w:val="24"/>
                        </w:rPr>
                        <w:t>Государст</w:t>
                      </w:r>
                      <w:r>
                        <w:rPr>
                          <w:rFonts w:ascii="Times New Roman" w:hAnsi="Times New Roman" w:cs="Times New Roman"/>
                          <w:i/>
                          <w:sz w:val="24"/>
                          <w:szCs w:val="24"/>
                        </w:rPr>
                        <w:t xml:space="preserve"> </w:t>
                      </w:r>
                      <w:r w:rsidRPr="00BF798F">
                        <w:rPr>
                          <w:rFonts w:ascii="Times New Roman" w:hAnsi="Times New Roman" w:cs="Times New Roman"/>
                          <w:i/>
                          <w:sz w:val="24"/>
                          <w:szCs w:val="24"/>
                        </w:rPr>
                        <w:t>венная поддержка туристской отрасли РК</w:t>
                      </w:r>
                    </w:p>
                    <w:p w:rsidR="002B553D" w:rsidRPr="00BF798F" w:rsidRDefault="002B553D" w:rsidP="00BF798F">
                      <w:pPr>
                        <w:spacing w:after="0" w:line="240" w:lineRule="auto"/>
                        <w:jc w:val="center"/>
                        <w:rPr>
                          <w:i/>
                          <w:sz w:val="24"/>
                          <w:szCs w:val="24"/>
                        </w:rPr>
                      </w:pPr>
                    </w:p>
                  </w:txbxContent>
                </v:textbox>
              </v:roundrect>
            </w:pict>
          </mc:Fallback>
        </mc:AlternateContent>
      </w:r>
    </w:p>
    <w:p w:rsidR="00BD79B6" w:rsidRPr="0061630F" w:rsidRDefault="00BF798F" w:rsidP="00BD79B6">
      <w:pPr>
        <w:rPr>
          <w:rFonts w:ascii="Times New Roman" w:hAnsi="Times New Roman" w:cs="Times New Roman"/>
          <w:b/>
          <w:sz w:val="28"/>
          <w:szCs w:val="28"/>
        </w:rPr>
      </w:pPr>
      <w:r w:rsidRPr="0061630F">
        <w:rPr>
          <w:noProof/>
          <w:lang w:eastAsia="ru-RU"/>
        </w:rPr>
        <mc:AlternateContent>
          <mc:Choice Requires="wps">
            <w:drawing>
              <wp:anchor distT="0" distB="0" distL="114300" distR="114300" simplePos="0" relativeHeight="251763712" behindDoc="0" locked="0" layoutInCell="1" allowOverlap="1" wp14:anchorId="4AFD50ED" wp14:editId="73167580">
                <wp:simplePos x="0" y="0"/>
                <wp:positionH relativeFrom="column">
                  <wp:posOffset>1567815</wp:posOffset>
                </wp:positionH>
                <wp:positionV relativeFrom="paragraph">
                  <wp:posOffset>71120</wp:posOffset>
                </wp:positionV>
                <wp:extent cx="2354580" cy="1222375"/>
                <wp:effectExtent l="0" t="0" r="26670" b="1587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4580" cy="122237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BF798F" w:rsidRDefault="002B553D" w:rsidP="00BD79B6">
                            <w:pPr>
                              <w:spacing w:after="0" w:line="240" w:lineRule="auto"/>
                              <w:jc w:val="center"/>
                              <w:rPr>
                                <w:rFonts w:ascii="Times New Roman" w:hAnsi="Times New Roman" w:cs="Times New Roman"/>
                                <w:sz w:val="24"/>
                                <w:szCs w:val="24"/>
                              </w:rPr>
                            </w:pPr>
                            <w:r w:rsidRPr="00BF798F">
                              <w:rPr>
                                <w:rFonts w:ascii="Times New Roman" w:hAnsi="Times New Roman" w:cs="Times New Roman"/>
                                <w:sz w:val="24"/>
                                <w:szCs w:val="24"/>
                              </w:rPr>
                              <w:t>Отраслевые программные документы</w:t>
                            </w:r>
                            <w:r>
                              <w:rPr>
                                <w:rFonts w:ascii="Times New Roman" w:hAnsi="Times New Roman" w:cs="Times New Roman"/>
                                <w:sz w:val="24"/>
                                <w:szCs w:val="24"/>
                              </w:rPr>
                              <w:t xml:space="preserve"> </w:t>
                            </w:r>
                            <w:r w:rsidRPr="00BF798F">
                              <w:rPr>
                                <w:rFonts w:ascii="Times New Roman" w:hAnsi="Times New Roman" w:cs="Times New Roman"/>
                                <w:sz w:val="24"/>
                                <w:szCs w:val="24"/>
                              </w:rPr>
                              <w:t>(</w:t>
                            </w:r>
                            <w:r w:rsidRPr="00BF798F">
                              <w:rPr>
                                <w:rFonts w:ascii="Times New Roman" w:hAnsi="Times New Roman" w:cs="Times New Roman"/>
                                <w:i/>
                                <w:sz w:val="24"/>
                                <w:szCs w:val="24"/>
                              </w:rPr>
                              <w:t>Концепция развития туристкой отрасли Республики Казахстан на 2023-2029 годы</w:t>
                            </w:r>
                            <w:r w:rsidRPr="00BF798F">
                              <w:rPr>
                                <w:rFonts w:ascii="Times New Roman" w:hAnsi="Times New Roman" w:cs="Times New Roman"/>
                                <w:sz w:val="24"/>
                                <w:szCs w:val="24"/>
                              </w:rPr>
                              <w:t>)</w:t>
                            </w:r>
                          </w:p>
                          <w:p w:rsidR="002B553D" w:rsidRPr="00BF798F" w:rsidRDefault="002B553D" w:rsidP="00BD79B6">
                            <w:pPr>
                              <w:spacing w:after="0" w:line="240" w:lineRule="auto"/>
                              <w:jc w:val="center"/>
                              <w:rPr>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FD50ED" id="Скругленный прямоугольник 13" o:spid="_x0000_s1117" style="position:absolute;margin-left:123.45pt;margin-top:5.6pt;width:185.4pt;height:9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" fillcolor="white [3201]" strokecolor="#4f81bd [3204]" strokeweight="2pt">
                <v:path arrowok="t"/>
                <v:textbox>
                  <w:txbxContent>
                    <w:p w:rsidR="002B553D" w:rsidRPr="00BF798F" w:rsidRDefault="002B553D" w:rsidP="00BD79B6">
                      <w:pPr>
                        <w:spacing w:after="0" w:line="240" w:lineRule="auto"/>
                        <w:jc w:val="center"/>
                        <w:rPr>
                          <w:rFonts w:ascii="Times New Roman" w:hAnsi="Times New Roman" w:cs="Times New Roman"/>
                          <w:sz w:val="24"/>
                          <w:szCs w:val="24"/>
                        </w:rPr>
                      </w:pPr>
                      <w:r w:rsidRPr="00BF798F">
                        <w:rPr>
                          <w:rFonts w:ascii="Times New Roman" w:hAnsi="Times New Roman" w:cs="Times New Roman"/>
                          <w:sz w:val="24"/>
                          <w:szCs w:val="24"/>
                        </w:rPr>
                        <w:t>Отраслевые программные документы</w:t>
                      </w:r>
                      <w:r>
                        <w:rPr>
                          <w:rFonts w:ascii="Times New Roman" w:hAnsi="Times New Roman" w:cs="Times New Roman"/>
                          <w:sz w:val="24"/>
                          <w:szCs w:val="24"/>
                        </w:rPr>
                        <w:t xml:space="preserve"> </w:t>
                      </w:r>
                      <w:r w:rsidRPr="00BF798F">
                        <w:rPr>
                          <w:rFonts w:ascii="Times New Roman" w:hAnsi="Times New Roman" w:cs="Times New Roman"/>
                          <w:sz w:val="24"/>
                          <w:szCs w:val="24"/>
                        </w:rPr>
                        <w:t>(</w:t>
                      </w:r>
                      <w:r w:rsidRPr="00BF798F">
                        <w:rPr>
                          <w:rFonts w:ascii="Times New Roman" w:hAnsi="Times New Roman" w:cs="Times New Roman"/>
                          <w:i/>
                          <w:sz w:val="24"/>
                          <w:szCs w:val="24"/>
                        </w:rPr>
                        <w:t>Концепция развития туристкой отрасли Республики Казахстан на 2023-2029 годы</w:t>
                      </w:r>
                      <w:r w:rsidRPr="00BF798F">
                        <w:rPr>
                          <w:rFonts w:ascii="Times New Roman" w:hAnsi="Times New Roman" w:cs="Times New Roman"/>
                          <w:sz w:val="24"/>
                          <w:szCs w:val="24"/>
                        </w:rPr>
                        <w:t>)</w:t>
                      </w:r>
                    </w:p>
                    <w:p w:rsidR="002B553D" w:rsidRPr="00BF798F" w:rsidRDefault="002B553D" w:rsidP="00BD79B6">
                      <w:pPr>
                        <w:spacing w:after="0" w:line="240" w:lineRule="auto"/>
                        <w:jc w:val="center"/>
                        <w:rPr>
                          <w:sz w:val="24"/>
                          <w:szCs w:val="24"/>
                        </w:rPr>
                      </w:pPr>
                    </w:p>
                  </w:txbxContent>
                </v:textbox>
              </v:roundrect>
            </w:pict>
          </mc:Fallback>
        </mc:AlternateContent>
      </w:r>
      <w:r w:rsidRPr="0061630F">
        <w:rPr>
          <w:noProof/>
          <w:lang w:eastAsia="ru-RU"/>
        </w:rPr>
        <mc:AlternateContent>
          <mc:Choice Requires="wps">
            <w:drawing>
              <wp:anchor distT="0" distB="0" distL="114300" distR="114300" simplePos="0" relativeHeight="251766784" behindDoc="0" locked="0" layoutInCell="1" allowOverlap="1" wp14:anchorId="3FA6B4CC" wp14:editId="7972D557">
                <wp:simplePos x="0" y="0"/>
                <wp:positionH relativeFrom="column">
                  <wp:posOffset>4210050</wp:posOffset>
                </wp:positionH>
                <wp:positionV relativeFrom="paragraph">
                  <wp:posOffset>53975</wp:posOffset>
                </wp:positionV>
                <wp:extent cx="1709420" cy="1103630"/>
                <wp:effectExtent l="0" t="0" r="24130" b="2032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1103630"/>
                        </a:xfrm>
                        <a:prstGeom prst="roundRect">
                          <a:avLst>
                            <a:gd name="adj" fmla="val 16667"/>
                          </a:avLst>
                        </a:prstGeom>
                        <a:solidFill>
                          <a:schemeClr val="lt1">
                            <a:lumMod val="100000"/>
                            <a:lumOff val="0"/>
                          </a:schemeClr>
                        </a:solidFill>
                        <a:ln w="25400">
                          <a:solidFill>
                            <a:srgbClr val="C00000"/>
                          </a:solidFill>
                          <a:round/>
                          <a:headEnd/>
                          <a:tailEnd/>
                        </a:ln>
                      </wps:spPr>
                      <wps:txbx>
                        <w:txbxContent>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 xml:space="preserve">Концепция кластерного развития туризма РК </w:t>
                            </w:r>
                          </w:p>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на 2023-2029 годы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A6B4CC" id="Скругленный прямоугольник 8" o:spid="_x0000_s1118" style="position:absolute;margin-left:331.5pt;margin-top:4.25pt;width:134.6pt;height:86.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" fillcolor="white [3201]" strokecolor="#c00000" strokeweight="2pt">
                <v:path arrowok="t"/>
                <v:textbox>
                  <w:txbxContent>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 xml:space="preserve">Концепция кластерного развития туризма РК </w:t>
                      </w:r>
                    </w:p>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на 2023-2029 годы</w:t>
                      </w:r>
                    </w:p>
                  </w:txbxContent>
                </v:textbox>
              </v:roundrect>
            </w:pict>
          </mc:Fallback>
        </mc:AlternateContent>
      </w:r>
    </w:p>
    <w:p w:rsidR="00BD79B6" w:rsidRPr="0061630F" w:rsidRDefault="00BF798F" w:rsidP="00BD79B6">
      <w:pPr>
        <w:rPr>
          <w:rFonts w:ascii="Times New Roman" w:hAnsi="Times New Roman" w:cs="Times New Roman"/>
          <w:b/>
          <w:sz w:val="28"/>
          <w:szCs w:val="28"/>
        </w:rPr>
      </w:pPr>
      <w:r w:rsidRPr="0061630F">
        <w:rPr>
          <w:noProof/>
          <w:lang w:eastAsia="ru-RU"/>
        </w:rPr>
        <mc:AlternateContent>
          <mc:Choice Requires="wps">
            <w:drawing>
              <wp:anchor distT="0" distB="0" distL="114300" distR="114300" simplePos="0" relativeHeight="251772928" behindDoc="0" locked="0" layoutInCell="1" allowOverlap="1" wp14:anchorId="456F65A3" wp14:editId="5D9B01CB">
                <wp:simplePos x="0" y="0"/>
                <wp:positionH relativeFrom="column">
                  <wp:posOffset>3923030</wp:posOffset>
                </wp:positionH>
                <wp:positionV relativeFrom="paragraph">
                  <wp:posOffset>313055</wp:posOffset>
                </wp:positionV>
                <wp:extent cx="287535" cy="0"/>
                <wp:effectExtent l="0" t="76200" r="17780" b="152400"/>
                <wp:wrapNone/>
                <wp:docPr id="77" name="Прямая со стрелкой 77"/>
                <wp:cNvGraphicFramePr/>
                <a:graphic xmlns:a="http://schemas.openxmlformats.org/drawingml/2006/main">
                  <a:graphicData uri="http://schemas.microsoft.com/office/word/2010/wordprocessingShape">
                    <wps:wsp>
                      <wps:cNvCnPr/>
                      <wps:spPr>
                        <a:xfrm>
                          <a:off x="0" y="0"/>
                          <a:ext cx="287535"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096C91" id="Прямая со стрелкой 77" o:spid="_x0000_s1026" type="#_x0000_t32" style="position:absolute;margin-left:308.9pt;margin-top:24.65pt;width:22.6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" strokecolor="#c0504d [3205]" strokeweight="2pt">
                <v:stroke endarrow="open"/>
                <v:shadow on="t" color="black" opacity="24903f" origin=",.5" offset="0,.55556mm"/>
              </v:shape>
            </w:pict>
          </mc:Fallback>
        </mc:AlternateContent>
      </w:r>
    </w:p>
    <w:p w:rsidR="00BD79B6" w:rsidRPr="0061630F" w:rsidRDefault="00BD79B6" w:rsidP="00BD79B6">
      <w:pPr>
        <w:rPr>
          <w:rFonts w:ascii="Times New Roman" w:hAnsi="Times New Roman" w:cs="Times New Roman"/>
          <w:sz w:val="28"/>
          <w:szCs w:val="28"/>
        </w:rPr>
      </w:pPr>
    </w:p>
    <w:p w:rsidR="00BD79B6" w:rsidRPr="0061630F" w:rsidRDefault="00CF7984" w:rsidP="00BD79B6">
      <w:pPr>
        <w:rPr>
          <w:rFonts w:ascii="Times New Roman" w:hAnsi="Times New Roman" w:cs="Times New Roman"/>
          <w:sz w:val="28"/>
          <w:szCs w:val="28"/>
        </w:rPr>
      </w:pPr>
      <w:r w:rsidRPr="0061630F">
        <w:rPr>
          <w:noProof/>
          <w:lang w:eastAsia="ru-RU"/>
        </w:rPr>
        <mc:AlternateContent>
          <mc:Choice Requires="wps">
            <w:drawing>
              <wp:anchor distT="0" distB="0" distL="114300" distR="114300" simplePos="0" relativeHeight="251764736" behindDoc="0" locked="0" layoutInCell="1" allowOverlap="1" wp14:anchorId="1EA0B1F3" wp14:editId="15D76BA8">
                <wp:simplePos x="0" y="0"/>
                <wp:positionH relativeFrom="column">
                  <wp:posOffset>1576801</wp:posOffset>
                </wp:positionH>
                <wp:positionV relativeFrom="paragraph">
                  <wp:posOffset>348675</wp:posOffset>
                </wp:positionV>
                <wp:extent cx="2579298" cy="1518249"/>
                <wp:effectExtent l="0" t="0" r="12065" b="2540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9298" cy="1518249"/>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BF798F" w:rsidRDefault="002B553D" w:rsidP="00BF798F">
                            <w:pPr>
                              <w:spacing w:after="0" w:line="240" w:lineRule="auto"/>
                              <w:jc w:val="center"/>
                              <w:rPr>
                                <w:sz w:val="24"/>
                                <w:szCs w:val="24"/>
                              </w:rPr>
                            </w:pPr>
                            <w:r w:rsidRPr="00BF798F">
                              <w:rPr>
                                <w:rFonts w:ascii="Times New Roman" w:hAnsi="Times New Roman" w:cs="Times New Roman"/>
                                <w:sz w:val="24"/>
                                <w:szCs w:val="24"/>
                              </w:rPr>
                              <w:t>Нормативно-правовые акты (</w:t>
                            </w:r>
                            <w:r w:rsidRPr="00BF798F">
                              <w:rPr>
                                <w:rFonts w:ascii="Times New Roman" w:hAnsi="Times New Roman" w:cs="Times New Roman"/>
                                <w:i/>
                                <w:sz w:val="24"/>
                                <w:szCs w:val="24"/>
                              </w:rPr>
                              <w:t>Закон РК «О туристской деятельности», Предпринимательский кодекс РК, Закон РК «О разрешениях и уведомления», Налоговый кодекс РК</w:t>
                            </w:r>
                            <w:r w:rsidRPr="00BF798F">
                              <w:rPr>
                                <w:rFonts w:ascii="Times New Roman" w:hAnsi="Times New Roman" w:cs="Times New Roman"/>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A0B1F3" id="Скругленный прямоугольник 12" o:spid="_x0000_s1119" style="position:absolute;margin-left:124.15pt;margin-top:27.45pt;width:203.1pt;height:119.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" fillcolor="white [3201]" strokecolor="#4f81bd [3204]" strokeweight="2pt">
                <v:path arrowok="t"/>
                <v:textbox>
                  <w:txbxContent>
                    <w:p w:rsidR="002B553D" w:rsidRPr="00BF798F" w:rsidRDefault="002B553D" w:rsidP="00BF798F">
                      <w:pPr>
                        <w:spacing w:after="0" w:line="240" w:lineRule="auto"/>
                        <w:jc w:val="center"/>
                        <w:rPr>
                          <w:sz w:val="24"/>
                          <w:szCs w:val="24"/>
                        </w:rPr>
                      </w:pPr>
                      <w:r w:rsidRPr="00BF798F">
                        <w:rPr>
                          <w:rFonts w:ascii="Times New Roman" w:hAnsi="Times New Roman" w:cs="Times New Roman"/>
                          <w:sz w:val="24"/>
                          <w:szCs w:val="24"/>
                        </w:rPr>
                        <w:t>Нормативно-правовые акты (</w:t>
                      </w:r>
                      <w:r w:rsidRPr="00BF798F">
                        <w:rPr>
                          <w:rFonts w:ascii="Times New Roman" w:hAnsi="Times New Roman" w:cs="Times New Roman"/>
                          <w:i/>
                          <w:sz w:val="24"/>
                          <w:szCs w:val="24"/>
                        </w:rPr>
                        <w:t>Закон РК «О туристской деятельности», Предпринимательский кодекс РК, Закон РК «О разрешениях и уведомления», Налоговый кодекс РК</w:t>
                      </w:r>
                      <w:r w:rsidRPr="00BF798F">
                        <w:rPr>
                          <w:rFonts w:ascii="Times New Roman" w:hAnsi="Times New Roman" w:cs="Times New Roman"/>
                          <w:sz w:val="24"/>
                          <w:szCs w:val="24"/>
                        </w:rPr>
                        <w:t>)</w:t>
                      </w:r>
                    </w:p>
                  </w:txbxContent>
                </v:textbox>
              </v:roundrect>
            </w:pict>
          </mc:Fallback>
        </mc:AlternateContent>
      </w:r>
    </w:p>
    <w:p w:rsidR="00BD79B6" w:rsidRPr="0061630F" w:rsidRDefault="00CF7984" w:rsidP="00BD79B6">
      <w:pPr>
        <w:rPr>
          <w:rFonts w:ascii="Times New Roman" w:hAnsi="Times New Roman" w:cs="Times New Roman"/>
          <w:sz w:val="28"/>
          <w:szCs w:val="28"/>
        </w:rPr>
      </w:pPr>
      <w:r w:rsidRPr="0061630F">
        <w:rPr>
          <w:noProof/>
          <w:lang w:eastAsia="ru-RU"/>
        </w:rPr>
        <mc:AlternateContent>
          <mc:Choice Requires="wps">
            <w:drawing>
              <wp:anchor distT="0" distB="0" distL="114300" distR="114300" simplePos="0" relativeHeight="251765760" behindDoc="0" locked="0" layoutInCell="1" allowOverlap="1" wp14:anchorId="0449BE3D" wp14:editId="1C13D219">
                <wp:simplePos x="0" y="0"/>
                <wp:positionH relativeFrom="column">
                  <wp:posOffset>4432144</wp:posOffset>
                </wp:positionH>
                <wp:positionV relativeFrom="paragraph">
                  <wp:posOffset>270762</wp:posOffset>
                </wp:positionV>
                <wp:extent cx="1508149" cy="969513"/>
                <wp:effectExtent l="0" t="0" r="15875" b="2159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149" cy="969513"/>
                        </a:xfrm>
                        <a:prstGeom prst="roundRect">
                          <a:avLst>
                            <a:gd name="adj" fmla="val 16667"/>
                          </a:avLst>
                        </a:prstGeom>
                        <a:solidFill>
                          <a:schemeClr val="lt1">
                            <a:lumMod val="100000"/>
                            <a:lumOff val="0"/>
                          </a:schemeClr>
                        </a:solidFill>
                        <a:ln w="25400">
                          <a:solidFill>
                            <a:schemeClr val="accent2">
                              <a:lumMod val="100000"/>
                              <a:lumOff val="0"/>
                            </a:schemeClr>
                          </a:solidFill>
                          <a:round/>
                          <a:headEnd/>
                          <a:tailEnd/>
                        </a:ln>
                      </wps:spPr>
                      <wps:txbx>
                        <w:txbxContent>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 xml:space="preserve">Закон РК </w:t>
                            </w:r>
                          </w:p>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«О кластерном развитии туризма»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49BE3D" id="Скругленный прямоугольник 9" o:spid="_x0000_s1120" style="position:absolute;margin-left:349pt;margin-top:21.3pt;width:118.75pt;height:76.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" fillcolor="white [3201]" strokecolor="#c0504d [3205]" strokeweight="2pt">
                <v:path arrowok="t"/>
                <v:textbox>
                  <w:txbxContent>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 xml:space="preserve">Закон РК </w:t>
                      </w:r>
                    </w:p>
                    <w:p w:rsidR="002B553D" w:rsidRPr="00BF798F" w:rsidRDefault="002B553D" w:rsidP="00BD79B6">
                      <w:pPr>
                        <w:spacing w:after="0" w:line="240" w:lineRule="auto"/>
                        <w:jc w:val="center"/>
                        <w:rPr>
                          <w:rFonts w:ascii="Times New Roman" w:hAnsi="Times New Roman" w:cs="Times New Roman"/>
                          <w:i/>
                          <w:color w:val="C00000"/>
                          <w:sz w:val="24"/>
                          <w:szCs w:val="24"/>
                        </w:rPr>
                      </w:pPr>
                      <w:r w:rsidRPr="00BF798F">
                        <w:rPr>
                          <w:rFonts w:ascii="Times New Roman" w:hAnsi="Times New Roman" w:cs="Times New Roman"/>
                          <w:i/>
                          <w:color w:val="C00000"/>
                          <w:sz w:val="24"/>
                          <w:szCs w:val="24"/>
                        </w:rPr>
                        <w:t>«О кластерном развитии туризма»</w:t>
                      </w:r>
                    </w:p>
                  </w:txbxContent>
                </v:textbox>
              </v:roundrect>
            </w:pict>
          </mc:Fallback>
        </mc:AlternateContent>
      </w:r>
    </w:p>
    <w:p w:rsidR="00BD79B6" w:rsidRPr="0061630F" w:rsidRDefault="00BD79B6" w:rsidP="00BD79B6">
      <w:pPr>
        <w:rPr>
          <w:rFonts w:ascii="Times New Roman" w:hAnsi="Times New Roman" w:cs="Times New Roman"/>
          <w:sz w:val="28"/>
          <w:szCs w:val="28"/>
        </w:rPr>
      </w:pPr>
    </w:p>
    <w:p w:rsidR="00BD79B6" w:rsidRPr="0061630F" w:rsidRDefault="00BF798F" w:rsidP="00BD79B6">
      <w:pPr>
        <w:spacing w:after="0" w:line="240" w:lineRule="auto"/>
        <w:ind w:firstLine="709"/>
        <w:jc w:val="center"/>
        <w:rPr>
          <w:rFonts w:ascii="Times New Roman" w:hAnsi="Times New Roman" w:cs="Times New Roman"/>
          <w:sz w:val="28"/>
          <w:szCs w:val="28"/>
        </w:rPr>
      </w:pPr>
      <w:r w:rsidRPr="0061630F">
        <w:rPr>
          <w:noProof/>
          <w:lang w:eastAsia="ru-RU"/>
        </w:rPr>
        <mc:AlternateContent>
          <mc:Choice Requires="wps">
            <w:drawing>
              <wp:anchor distT="0" distB="0" distL="114300" distR="114300" simplePos="0" relativeHeight="251771904" behindDoc="0" locked="0" layoutInCell="1" allowOverlap="1" wp14:anchorId="3F6FDBCE" wp14:editId="415035B1">
                <wp:simplePos x="0" y="0"/>
                <wp:positionH relativeFrom="column">
                  <wp:posOffset>4156099</wp:posOffset>
                </wp:positionH>
                <wp:positionV relativeFrom="paragraph">
                  <wp:posOffset>167963</wp:posOffset>
                </wp:positionV>
                <wp:extent cx="278322" cy="0"/>
                <wp:effectExtent l="0" t="76200" r="26670" b="152400"/>
                <wp:wrapNone/>
                <wp:docPr id="74" name="Прямая со стрелкой 74"/>
                <wp:cNvGraphicFramePr/>
                <a:graphic xmlns:a="http://schemas.openxmlformats.org/drawingml/2006/main">
                  <a:graphicData uri="http://schemas.microsoft.com/office/word/2010/wordprocessingShape">
                    <wps:wsp>
                      <wps:cNvCnPr/>
                      <wps:spPr>
                        <a:xfrm>
                          <a:off x="0" y="0"/>
                          <a:ext cx="278322"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D719BA" id="Прямая со стрелкой 74" o:spid="_x0000_s1026" type="#_x0000_t32" style="position:absolute;margin-left:327.25pt;margin-top:13.25pt;width:21.9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" strokecolor="#c0504d [3205]" strokeweight="2pt">
                <v:stroke endarrow="open"/>
                <v:shadow on="t" color="black" opacity="24903f" origin=",.5" offset="0,.55556mm"/>
              </v:shape>
            </w:pict>
          </mc:Fallback>
        </mc:AlternateContent>
      </w: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BF798F" w:rsidRDefault="00BD79B6" w:rsidP="00BD79B6">
      <w:pPr>
        <w:spacing w:after="0" w:line="240" w:lineRule="auto"/>
        <w:ind w:firstLine="709"/>
        <w:jc w:val="center"/>
        <w:rPr>
          <w:rFonts w:ascii="Times New Roman" w:hAnsi="Times New Roman" w:cs="Times New Roman"/>
          <w:sz w:val="16"/>
          <w:szCs w:val="16"/>
        </w:rPr>
      </w:pPr>
    </w:p>
    <w:p w:rsidR="00BD79B6" w:rsidRPr="0061630F" w:rsidRDefault="00BD79B6" w:rsidP="00BD79B6">
      <w:pPr>
        <w:spacing w:after="0" w:line="240" w:lineRule="auto"/>
        <w:ind w:firstLine="709"/>
        <w:jc w:val="center"/>
        <w:rPr>
          <w:rFonts w:ascii="Times New Roman" w:hAnsi="Times New Roman" w:cs="Times New Roman"/>
          <w:sz w:val="28"/>
          <w:szCs w:val="28"/>
        </w:rPr>
      </w:pPr>
      <w:r w:rsidRPr="0061630F">
        <w:rPr>
          <w:rFonts w:ascii="Times New Roman" w:hAnsi="Times New Roman" w:cs="Times New Roman"/>
          <w:sz w:val="28"/>
          <w:szCs w:val="28"/>
        </w:rPr>
        <w:t>Рисунок 1</w:t>
      </w:r>
      <w:r w:rsidR="00D61BA7" w:rsidRPr="0061630F">
        <w:rPr>
          <w:rFonts w:ascii="Times New Roman" w:hAnsi="Times New Roman" w:cs="Times New Roman"/>
          <w:sz w:val="28"/>
          <w:szCs w:val="28"/>
        </w:rPr>
        <w:t>6</w:t>
      </w:r>
      <w:r w:rsidRPr="0061630F">
        <w:rPr>
          <w:rFonts w:ascii="Times New Roman" w:hAnsi="Times New Roman" w:cs="Times New Roman"/>
          <w:sz w:val="28"/>
          <w:szCs w:val="28"/>
        </w:rPr>
        <w:t xml:space="preserve"> – Направления государственной поддержки </w:t>
      </w:r>
    </w:p>
    <w:p w:rsidR="00BD79B6" w:rsidRPr="0061630F" w:rsidRDefault="00BD79B6" w:rsidP="00BD79B6">
      <w:pPr>
        <w:spacing w:after="0" w:line="240" w:lineRule="auto"/>
        <w:ind w:firstLine="709"/>
        <w:jc w:val="center"/>
        <w:rPr>
          <w:rFonts w:ascii="Times New Roman" w:hAnsi="Times New Roman" w:cs="Times New Roman"/>
          <w:b/>
          <w:sz w:val="28"/>
          <w:szCs w:val="28"/>
        </w:rPr>
      </w:pPr>
      <w:r w:rsidRPr="0061630F">
        <w:rPr>
          <w:rFonts w:ascii="Times New Roman" w:hAnsi="Times New Roman" w:cs="Times New Roman"/>
          <w:sz w:val="28"/>
          <w:szCs w:val="28"/>
        </w:rPr>
        <w:t>туристской отрасли РК через призму кластерного развития туризма</w:t>
      </w:r>
    </w:p>
    <w:p w:rsidR="0080463A" w:rsidRPr="0080463A" w:rsidRDefault="0080463A" w:rsidP="00BD79B6">
      <w:pPr>
        <w:spacing w:after="0" w:line="240" w:lineRule="auto"/>
        <w:ind w:firstLine="709"/>
        <w:jc w:val="both"/>
        <w:rPr>
          <w:rFonts w:ascii="Times New Roman" w:hAnsi="Times New Roman" w:cs="Times New Roman"/>
          <w:sz w:val="16"/>
          <w:szCs w:val="16"/>
        </w:rPr>
      </w:pPr>
    </w:p>
    <w:p w:rsidR="00BD79B6" w:rsidRPr="0061630F" w:rsidRDefault="0080463A" w:rsidP="00BD79B6">
      <w:pPr>
        <w:spacing w:after="0" w:line="240" w:lineRule="auto"/>
        <w:ind w:firstLine="709"/>
        <w:jc w:val="both"/>
        <w:rPr>
          <w:rFonts w:ascii="Times New Roman" w:hAnsi="Times New Roman" w:cs="Times New Roman"/>
          <w:sz w:val="28"/>
          <w:szCs w:val="28"/>
        </w:rPr>
      </w:pPr>
      <w:r>
        <w:rPr>
          <w:rFonts w:ascii="Times New Roman" w:hAnsi="Times New Roman" w:cs="Times New Roman"/>
          <w:sz w:val="24"/>
          <w:szCs w:val="24"/>
        </w:rPr>
        <w:t>Примечание – Составлено автором</w:t>
      </w:r>
    </w:p>
    <w:p w:rsidR="00B27952" w:rsidRPr="0061630F" w:rsidRDefault="00B27952" w:rsidP="00B27952">
      <w:pPr>
        <w:spacing w:after="0" w:line="240" w:lineRule="auto"/>
        <w:ind w:firstLine="709"/>
        <w:jc w:val="both"/>
        <w:rPr>
          <w:rFonts w:ascii="Times New Roman" w:hAnsi="Times New Roman" w:cs="Times New Roman"/>
          <w:sz w:val="28"/>
          <w:szCs w:val="28"/>
        </w:rPr>
      </w:pPr>
    </w:p>
    <w:p w:rsidR="00BF798F" w:rsidRDefault="00BF798F" w:rsidP="00BF79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рисунком 16, </w:t>
      </w:r>
      <w:r w:rsidRPr="0061630F">
        <w:rPr>
          <w:rFonts w:ascii="Times New Roman" w:hAnsi="Times New Roman" w:cs="Times New Roman"/>
          <w:sz w:val="28"/>
          <w:szCs w:val="28"/>
        </w:rPr>
        <w:t xml:space="preserve">проанализировав нормативно-правовую документацию системы государственного регулирования туристской отрасли, схематично представлена система государственной поддержки туристской отрасли в стране, а также законодательные документы, которые должны быть направлены на регулирование кластерного развития туризма, предлагаемые автором диссертационной работы. </w:t>
      </w:r>
    </w:p>
    <w:p w:rsidR="00C66B63" w:rsidRPr="0061630F" w:rsidRDefault="00B27952" w:rsidP="00B92A4D">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Согласно рисунку </w:t>
      </w:r>
      <w:r w:rsidR="00C66B63" w:rsidRPr="0061630F">
        <w:rPr>
          <w:rFonts w:ascii="Times New Roman" w:hAnsi="Times New Roman" w:cs="Times New Roman"/>
          <w:sz w:val="28"/>
          <w:szCs w:val="28"/>
        </w:rPr>
        <w:t>1</w:t>
      </w:r>
      <w:r w:rsidR="00D61BA7" w:rsidRPr="0061630F">
        <w:rPr>
          <w:rFonts w:ascii="Times New Roman" w:hAnsi="Times New Roman" w:cs="Times New Roman"/>
          <w:sz w:val="28"/>
          <w:szCs w:val="28"/>
        </w:rPr>
        <w:t>6</w:t>
      </w:r>
      <w:r w:rsidR="00C66B63" w:rsidRPr="0061630F">
        <w:rPr>
          <w:rFonts w:ascii="Times New Roman" w:hAnsi="Times New Roman" w:cs="Times New Roman"/>
          <w:sz w:val="28"/>
          <w:szCs w:val="28"/>
        </w:rPr>
        <w:t>, нормативно-правовое закрепление государственной поддержки туристской отрасли РК представлено тремя направлениями:</w:t>
      </w:r>
    </w:p>
    <w:p w:rsidR="00610440" w:rsidRPr="0061630F" w:rsidRDefault="00BF798F" w:rsidP="00610440">
      <w:pPr>
        <w:pStyle w:val="a5"/>
        <w:numPr>
          <w:ilvl w:val="0"/>
          <w:numId w:val="43"/>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ч</w:t>
      </w:r>
      <w:r w:rsidR="00610440" w:rsidRPr="0061630F">
        <w:rPr>
          <w:rFonts w:ascii="Times New Roman" w:hAnsi="Times New Roman" w:cs="Times New Roman"/>
          <w:sz w:val="28"/>
          <w:szCs w:val="28"/>
        </w:rPr>
        <w:t>ерез реализацию нормативно-правовых актов, таких как:</w:t>
      </w:r>
    </w:p>
    <w:p w:rsidR="00963FB8" w:rsidRPr="0061630F" w:rsidRDefault="00BF798F" w:rsidP="00BF798F">
      <w:pPr>
        <w:pStyle w:val="a5"/>
        <w:tabs>
          <w:tab w:val="left" w:pos="851"/>
          <w:tab w:val="left" w:pos="993"/>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w:t>
      </w:r>
      <w:r w:rsidR="00610440" w:rsidRPr="0061630F">
        <w:rPr>
          <w:rFonts w:ascii="Times New Roman" w:hAnsi="Times New Roman" w:cs="Times New Roman"/>
          <w:sz w:val="28"/>
          <w:szCs w:val="28"/>
        </w:rPr>
        <w:t xml:space="preserve"> </w:t>
      </w:r>
      <w:r w:rsidR="00963FB8" w:rsidRPr="0061630F">
        <w:rPr>
          <w:rFonts w:ascii="Times New Roman" w:hAnsi="Times New Roman" w:cs="Times New Roman"/>
          <w:sz w:val="28"/>
          <w:szCs w:val="28"/>
        </w:rPr>
        <w:t>Закон РК «О туристской деятельности в РК» [</w:t>
      </w:r>
      <w:r w:rsidR="00C4651A" w:rsidRPr="0061630F">
        <w:rPr>
          <w:rStyle w:val="currentdocdiv"/>
          <w:rFonts w:ascii="Times New Roman" w:hAnsi="Times New Roman" w:cs="Times New Roman"/>
          <w:bCs/>
          <w:sz w:val="28"/>
          <w:szCs w:val="28"/>
        </w:rPr>
        <w:t>54</w:t>
      </w:r>
      <w:r w:rsidR="00963FB8" w:rsidRPr="0061630F">
        <w:rPr>
          <w:rFonts w:ascii="Times New Roman" w:hAnsi="Times New Roman" w:cs="Times New Roman"/>
          <w:sz w:val="28"/>
          <w:szCs w:val="28"/>
        </w:rPr>
        <w:t>]</w:t>
      </w:r>
      <w:r w:rsidR="008227E0" w:rsidRPr="0061630F">
        <w:rPr>
          <w:rFonts w:ascii="Times New Roman" w:hAnsi="Times New Roman" w:cs="Times New Roman"/>
          <w:sz w:val="28"/>
          <w:szCs w:val="28"/>
        </w:rPr>
        <w:t>;</w:t>
      </w:r>
    </w:p>
    <w:p w:rsidR="00610440" w:rsidRPr="0061630F" w:rsidRDefault="00BF798F" w:rsidP="00BF798F">
      <w:pPr>
        <w:pStyle w:val="a5"/>
        <w:tabs>
          <w:tab w:val="left" w:pos="851"/>
          <w:tab w:val="left" w:pos="993"/>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w:t>
      </w:r>
      <w:r w:rsidR="00963FB8" w:rsidRPr="0061630F">
        <w:rPr>
          <w:rFonts w:ascii="Times New Roman" w:hAnsi="Times New Roman" w:cs="Times New Roman"/>
          <w:sz w:val="28"/>
          <w:szCs w:val="28"/>
        </w:rPr>
        <w:t xml:space="preserve"> </w:t>
      </w:r>
      <w:r w:rsidR="00610440" w:rsidRPr="0061630F">
        <w:rPr>
          <w:rFonts w:ascii="Times New Roman" w:hAnsi="Times New Roman" w:cs="Times New Roman"/>
          <w:sz w:val="28"/>
          <w:szCs w:val="28"/>
        </w:rPr>
        <w:t>Предпринимательский кодекс Республики Казахстан [</w:t>
      </w:r>
      <w:r w:rsidR="00C4651A" w:rsidRPr="0061630F">
        <w:rPr>
          <w:rFonts w:ascii="Times New Roman" w:hAnsi="Times New Roman" w:cs="Times New Roman"/>
          <w:sz w:val="28"/>
          <w:szCs w:val="28"/>
          <w:lang w:val="kk-KZ"/>
        </w:rPr>
        <w:t>53</w:t>
      </w:r>
      <w:r w:rsidR="00610440" w:rsidRPr="0061630F">
        <w:rPr>
          <w:rFonts w:ascii="Times New Roman" w:hAnsi="Times New Roman" w:cs="Times New Roman"/>
          <w:sz w:val="28"/>
          <w:szCs w:val="28"/>
        </w:rPr>
        <w:t>], путем инвестиционных преференций, упрощения контрольно-надзорной системы</w:t>
      </w:r>
      <w:r>
        <w:rPr>
          <w:rFonts w:ascii="Times New Roman" w:hAnsi="Times New Roman" w:cs="Times New Roman"/>
          <w:sz w:val="28"/>
          <w:szCs w:val="28"/>
        </w:rPr>
        <w:t>.</w:t>
      </w:r>
    </w:p>
    <w:p w:rsidR="00610440" w:rsidRPr="0061630F" w:rsidRDefault="00BF798F" w:rsidP="00BF798F">
      <w:pPr>
        <w:pStyle w:val="a5"/>
        <w:tabs>
          <w:tab w:val="left" w:pos="993"/>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w:t>
      </w:r>
      <w:r w:rsidR="00610440" w:rsidRPr="0061630F">
        <w:rPr>
          <w:rFonts w:ascii="Times New Roman" w:hAnsi="Times New Roman" w:cs="Times New Roman"/>
          <w:sz w:val="28"/>
          <w:szCs w:val="28"/>
        </w:rPr>
        <w:t xml:space="preserve"> Закон Республики Казахстан «О разрешениях и уведомлениях» от 16 мая 2014 года №202-</w:t>
      </w:r>
      <w:r w:rsidR="00610440" w:rsidRPr="0061630F">
        <w:rPr>
          <w:rFonts w:ascii="Times New Roman" w:hAnsi="Times New Roman" w:cs="Times New Roman"/>
          <w:sz w:val="28"/>
          <w:szCs w:val="28"/>
          <w:lang w:val="en-US"/>
        </w:rPr>
        <w:t>V</w:t>
      </w:r>
      <w:r w:rsidR="00610440" w:rsidRPr="0061630F">
        <w:rPr>
          <w:rFonts w:ascii="Times New Roman" w:hAnsi="Times New Roman" w:cs="Times New Roman"/>
          <w:sz w:val="28"/>
          <w:szCs w:val="28"/>
        </w:rPr>
        <w:t xml:space="preserve"> РК [</w:t>
      </w:r>
      <w:r w:rsidR="00C4651A" w:rsidRPr="0061630F">
        <w:rPr>
          <w:rFonts w:ascii="Times New Roman" w:hAnsi="Times New Roman" w:cs="Times New Roman"/>
          <w:sz w:val="28"/>
          <w:szCs w:val="28"/>
          <w:lang w:val="kk-KZ"/>
        </w:rPr>
        <w:t>58</w:t>
      </w:r>
      <w:r w:rsidR="00610440" w:rsidRPr="0061630F">
        <w:rPr>
          <w:rFonts w:ascii="Times New Roman" w:hAnsi="Times New Roman" w:cs="Times New Roman"/>
          <w:sz w:val="28"/>
          <w:szCs w:val="28"/>
        </w:rPr>
        <w:t>] путем оптимизации разрешительных</w:t>
      </w:r>
      <w:r w:rsidR="00286FE9" w:rsidRPr="0061630F">
        <w:rPr>
          <w:rFonts w:ascii="Times New Roman" w:hAnsi="Times New Roman" w:cs="Times New Roman"/>
          <w:sz w:val="28"/>
          <w:szCs w:val="28"/>
        </w:rPr>
        <w:t xml:space="preserve"> процедур</w:t>
      </w:r>
      <w:r>
        <w:rPr>
          <w:rFonts w:ascii="Times New Roman" w:hAnsi="Times New Roman" w:cs="Times New Roman"/>
          <w:sz w:val="28"/>
          <w:szCs w:val="28"/>
        </w:rPr>
        <w:t>.</w:t>
      </w:r>
    </w:p>
    <w:p w:rsidR="00286FE9" w:rsidRPr="0061630F" w:rsidRDefault="00BF798F" w:rsidP="00BF798F">
      <w:pPr>
        <w:pStyle w:val="a5"/>
        <w:tabs>
          <w:tab w:val="left" w:pos="993"/>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w:t>
      </w:r>
      <w:r w:rsidR="00286FE9" w:rsidRPr="0061630F">
        <w:rPr>
          <w:rFonts w:ascii="Times New Roman" w:hAnsi="Times New Roman" w:cs="Times New Roman"/>
          <w:sz w:val="28"/>
          <w:szCs w:val="28"/>
        </w:rPr>
        <w:t xml:space="preserve"> Налоговый кодекс РК [</w:t>
      </w:r>
      <w:r w:rsidR="00C4651A" w:rsidRPr="0061630F">
        <w:rPr>
          <w:rFonts w:ascii="Times New Roman" w:hAnsi="Times New Roman" w:cs="Times New Roman"/>
          <w:bCs/>
          <w:color w:val="000000"/>
          <w:sz w:val="28"/>
          <w:szCs w:val="28"/>
          <w:shd w:val="clear" w:color="auto" w:fill="FFFFFF"/>
        </w:rPr>
        <w:t>59</w:t>
      </w:r>
      <w:r w:rsidR="00286FE9" w:rsidRPr="0061630F">
        <w:rPr>
          <w:rFonts w:ascii="Times New Roman" w:hAnsi="Times New Roman" w:cs="Times New Roman"/>
          <w:sz w:val="28"/>
          <w:szCs w:val="28"/>
        </w:rPr>
        <w:t>] путем упрощенного порядка налогообложения для индивидуальных предпринимателей, неправительственных организаций.</w:t>
      </w:r>
    </w:p>
    <w:p w:rsidR="00715C34" w:rsidRPr="0061630F" w:rsidRDefault="00BF798F" w:rsidP="00715C34">
      <w:pPr>
        <w:pStyle w:val="a5"/>
        <w:numPr>
          <w:ilvl w:val="0"/>
          <w:numId w:val="43"/>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ч</w:t>
      </w:r>
      <w:r w:rsidR="00715C34" w:rsidRPr="0061630F">
        <w:rPr>
          <w:rFonts w:ascii="Times New Roman" w:hAnsi="Times New Roman" w:cs="Times New Roman"/>
          <w:sz w:val="28"/>
          <w:szCs w:val="28"/>
        </w:rPr>
        <w:t>ерез реализацию отраслевых программных нормативно-правовых документов, таких как:</w:t>
      </w:r>
    </w:p>
    <w:p w:rsidR="00715C34" w:rsidRPr="0061630F" w:rsidRDefault="00AF56AE" w:rsidP="00BF798F">
      <w:pPr>
        <w:pStyle w:val="a5"/>
        <w:tabs>
          <w:tab w:val="left" w:pos="1134"/>
        </w:tabs>
        <w:spacing w:after="0" w:line="240" w:lineRule="auto"/>
        <w:ind w:left="0" w:firstLine="851"/>
        <w:jc w:val="both"/>
        <w:rPr>
          <w:rFonts w:ascii="Times New Roman" w:hAnsi="Times New Roman" w:cs="Times New Roman"/>
          <w:sz w:val="28"/>
          <w:szCs w:val="28"/>
        </w:rPr>
      </w:pPr>
      <w:r w:rsidRPr="0061630F">
        <w:rPr>
          <w:rFonts w:ascii="Times New Roman" w:hAnsi="Times New Roman" w:cs="Times New Roman"/>
          <w:sz w:val="28"/>
          <w:szCs w:val="28"/>
        </w:rPr>
        <w:t xml:space="preserve">Постановление Правительства Республики Казахстан от 28 марта 2023 года №262 </w:t>
      </w:r>
      <w:r w:rsidR="00715C34" w:rsidRPr="0061630F">
        <w:rPr>
          <w:rFonts w:ascii="Times New Roman" w:hAnsi="Times New Roman" w:cs="Times New Roman"/>
          <w:sz w:val="28"/>
          <w:szCs w:val="28"/>
        </w:rPr>
        <w:t>«Об утверждении Концепции развития туристкой отрасли Республики Казахстан на 2023-2029 годы» [</w:t>
      </w:r>
      <w:r w:rsidR="00C4651A" w:rsidRPr="0061630F">
        <w:rPr>
          <w:rFonts w:ascii="Times New Roman" w:hAnsi="Times New Roman" w:cs="Times New Roman"/>
          <w:sz w:val="28"/>
          <w:szCs w:val="28"/>
        </w:rPr>
        <w:t>25</w:t>
      </w:r>
      <w:r w:rsidR="00715C34" w:rsidRPr="0061630F">
        <w:rPr>
          <w:rFonts w:ascii="Times New Roman" w:hAnsi="Times New Roman" w:cs="Times New Roman"/>
          <w:sz w:val="28"/>
          <w:szCs w:val="28"/>
        </w:rPr>
        <w:t>] путем усовершенствования инвестиционного климата для развития туризма</w:t>
      </w:r>
      <w:r w:rsidR="00DF6D31" w:rsidRPr="0061630F">
        <w:rPr>
          <w:rFonts w:ascii="Times New Roman" w:hAnsi="Times New Roman" w:cs="Times New Roman"/>
          <w:sz w:val="28"/>
          <w:szCs w:val="28"/>
        </w:rPr>
        <w:t>.</w:t>
      </w:r>
    </w:p>
    <w:p w:rsidR="00AF56AE" w:rsidRPr="0061630F" w:rsidRDefault="00DF6D31" w:rsidP="00715C34">
      <w:pPr>
        <w:pStyle w:val="a5"/>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Привлечение инвестиций в </w:t>
      </w:r>
      <w:r w:rsidR="00D018AB" w:rsidRPr="0061630F">
        <w:rPr>
          <w:rFonts w:ascii="Times New Roman" w:hAnsi="Times New Roman" w:cs="Times New Roman"/>
          <w:sz w:val="28"/>
          <w:szCs w:val="28"/>
        </w:rPr>
        <w:t>туристскую</w:t>
      </w:r>
      <w:r w:rsidRPr="0061630F">
        <w:rPr>
          <w:rFonts w:ascii="Times New Roman" w:hAnsi="Times New Roman" w:cs="Times New Roman"/>
          <w:sz w:val="28"/>
          <w:szCs w:val="28"/>
        </w:rPr>
        <w:t xml:space="preserve"> отрасль реализуется через совместную работу Комитета по инвестициям Министерства иностранных дел РК, АО «</w:t>
      </w:r>
      <w:r w:rsidRPr="0061630F">
        <w:rPr>
          <w:rFonts w:ascii="Times New Roman" w:hAnsi="Times New Roman" w:cs="Times New Roman"/>
          <w:sz w:val="28"/>
          <w:szCs w:val="28"/>
          <w:shd w:val="clear" w:color="auto" w:fill="FFFFFF"/>
        </w:rPr>
        <w:t>НК «Kazakh Invest</w:t>
      </w:r>
      <w:r w:rsidRPr="0061630F">
        <w:rPr>
          <w:rFonts w:ascii="Times New Roman" w:hAnsi="Times New Roman" w:cs="Times New Roman"/>
          <w:sz w:val="28"/>
          <w:szCs w:val="28"/>
        </w:rPr>
        <w:t>» и Экспортную страховую компанию «Kazakh Export»</w:t>
      </w:r>
      <w:r w:rsidR="00D018AB" w:rsidRPr="0061630F">
        <w:rPr>
          <w:rFonts w:ascii="Times New Roman" w:hAnsi="Times New Roman" w:cs="Times New Roman"/>
          <w:sz w:val="28"/>
          <w:szCs w:val="28"/>
        </w:rPr>
        <w:t>, в рамках которой принимаются такие меры, как:</w:t>
      </w:r>
    </w:p>
    <w:p w:rsidR="00D018AB"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018AB" w:rsidRPr="0061630F">
        <w:rPr>
          <w:rFonts w:ascii="Times New Roman" w:hAnsi="Times New Roman" w:cs="Times New Roman"/>
          <w:sz w:val="28"/>
          <w:szCs w:val="28"/>
        </w:rPr>
        <w:t xml:space="preserve"> разработка стратегического видения и подходов инвестирования в туристские кластеры;</w:t>
      </w:r>
    </w:p>
    <w:p w:rsidR="00D018AB"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018AB" w:rsidRPr="0061630F">
        <w:rPr>
          <w:rFonts w:ascii="Times New Roman" w:hAnsi="Times New Roman" w:cs="Times New Roman"/>
          <w:sz w:val="28"/>
          <w:szCs w:val="28"/>
        </w:rPr>
        <w:t xml:space="preserve"> продолжение работы по привлечению якорных инвесторов, имеющих опыт инвестирования в туристские кластеры;</w:t>
      </w:r>
    </w:p>
    <w:p w:rsidR="006E3C54"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018AB" w:rsidRPr="0061630F">
        <w:rPr>
          <w:rFonts w:ascii="Times New Roman" w:hAnsi="Times New Roman" w:cs="Times New Roman"/>
          <w:sz w:val="28"/>
          <w:szCs w:val="28"/>
        </w:rPr>
        <w:t xml:space="preserve"> разработка базы данных инвестпроектов</w:t>
      </w:r>
      <w:r w:rsidR="006E3C54" w:rsidRPr="0061630F">
        <w:rPr>
          <w:rFonts w:ascii="Times New Roman" w:hAnsi="Times New Roman" w:cs="Times New Roman"/>
          <w:sz w:val="28"/>
          <w:szCs w:val="28"/>
        </w:rPr>
        <w:t xml:space="preserve"> сфере туризма;</w:t>
      </w:r>
    </w:p>
    <w:p w:rsidR="006E3C54"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6E3C54" w:rsidRPr="0061630F">
        <w:rPr>
          <w:rFonts w:ascii="Times New Roman" w:hAnsi="Times New Roman" w:cs="Times New Roman"/>
          <w:sz w:val="28"/>
          <w:szCs w:val="28"/>
        </w:rPr>
        <w:t xml:space="preserve"> разработка форм ГЧП в коллаборации с бизнесом по финансированию  и инвестированию туристских зон, а также прилегающих территорий для размещения объектов туристского сервиса;</w:t>
      </w:r>
    </w:p>
    <w:p w:rsidR="00754F58"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6E3C54" w:rsidRPr="0061630F">
        <w:rPr>
          <w:rFonts w:ascii="Times New Roman" w:hAnsi="Times New Roman" w:cs="Times New Roman"/>
          <w:sz w:val="28"/>
          <w:szCs w:val="28"/>
        </w:rPr>
        <w:t xml:space="preserve"> разработка плана действий по привлечению </w:t>
      </w:r>
      <w:r w:rsidR="00754F58" w:rsidRPr="0061630F">
        <w:rPr>
          <w:rFonts w:ascii="Times New Roman" w:hAnsi="Times New Roman" w:cs="Times New Roman"/>
          <w:sz w:val="28"/>
          <w:szCs w:val="28"/>
        </w:rPr>
        <w:t>зарубежных инвестиций для развития туристских дестинаций;</w:t>
      </w:r>
    </w:p>
    <w:p w:rsidR="00754F58"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754F58" w:rsidRPr="0061630F">
        <w:rPr>
          <w:rFonts w:ascii="Times New Roman" w:hAnsi="Times New Roman" w:cs="Times New Roman"/>
          <w:sz w:val="28"/>
          <w:szCs w:val="28"/>
        </w:rPr>
        <w:t xml:space="preserve"> проработка вопроса по работе с зарубежными инвесторами по развитию сферы туризма в рамках программы поддержки ЕС, ООН, ОБСЕ, а также от таких стран-инвесторов, как США, КНР, РФ, и др.;</w:t>
      </w:r>
    </w:p>
    <w:p w:rsidR="00754F58"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D018AB" w:rsidRPr="0061630F">
        <w:rPr>
          <w:rFonts w:ascii="Times New Roman" w:hAnsi="Times New Roman" w:cs="Times New Roman"/>
          <w:sz w:val="28"/>
          <w:szCs w:val="28"/>
        </w:rPr>
        <w:t xml:space="preserve"> </w:t>
      </w:r>
      <w:r w:rsidR="00754F58" w:rsidRPr="0061630F">
        <w:rPr>
          <w:rFonts w:ascii="Times New Roman" w:hAnsi="Times New Roman" w:cs="Times New Roman"/>
          <w:sz w:val="28"/>
          <w:szCs w:val="28"/>
        </w:rPr>
        <w:t>поддержка частных инвестпроектов через внедрение механизма долгосрочного финансирования;</w:t>
      </w:r>
    </w:p>
    <w:p w:rsidR="00D018AB" w:rsidRPr="0061630F" w:rsidRDefault="00BF798F" w:rsidP="00715C34">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95F3E" w:rsidRPr="0061630F">
        <w:rPr>
          <w:rFonts w:ascii="Times New Roman" w:hAnsi="Times New Roman" w:cs="Times New Roman"/>
          <w:sz w:val="28"/>
          <w:szCs w:val="28"/>
        </w:rPr>
        <w:t xml:space="preserve"> разработка системных, краткосрочных и долгосрочных форм государственного инвестирования сферы туризма Казахстана.</w:t>
      </w:r>
      <w:r w:rsidR="00754F58" w:rsidRPr="0061630F">
        <w:rPr>
          <w:rFonts w:ascii="Times New Roman" w:hAnsi="Times New Roman" w:cs="Times New Roman"/>
          <w:sz w:val="28"/>
          <w:szCs w:val="28"/>
        </w:rPr>
        <w:t xml:space="preserve"> </w:t>
      </w:r>
    </w:p>
    <w:p w:rsidR="00B27952" w:rsidRPr="00BF798F" w:rsidRDefault="00B92A4D" w:rsidP="00BF798F">
      <w:pPr>
        <w:tabs>
          <w:tab w:val="left" w:pos="1134"/>
        </w:tabs>
        <w:spacing w:after="0" w:line="240" w:lineRule="auto"/>
        <w:ind w:firstLine="709"/>
        <w:jc w:val="both"/>
        <w:rPr>
          <w:rFonts w:ascii="Times New Roman" w:hAnsi="Times New Roman" w:cs="Times New Roman"/>
          <w:sz w:val="28"/>
          <w:szCs w:val="28"/>
        </w:rPr>
      </w:pPr>
      <w:r w:rsidRPr="00BF798F">
        <w:rPr>
          <w:rFonts w:ascii="Times New Roman" w:hAnsi="Times New Roman" w:cs="Times New Roman"/>
          <w:sz w:val="28"/>
          <w:szCs w:val="28"/>
        </w:rPr>
        <w:t xml:space="preserve">Через </w:t>
      </w:r>
      <w:r w:rsidR="008837EE" w:rsidRPr="00BF798F">
        <w:rPr>
          <w:rFonts w:ascii="Times New Roman" w:hAnsi="Times New Roman" w:cs="Times New Roman"/>
          <w:sz w:val="28"/>
          <w:szCs w:val="28"/>
        </w:rPr>
        <w:t>г</w:t>
      </w:r>
      <w:r w:rsidR="00B27952" w:rsidRPr="00BF798F">
        <w:rPr>
          <w:rFonts w:ascii="Times New Roman" w:hAnsi="Times New Roman" w:cs="Times New Roman"/>
          <w:sz w:val="28"/>
          <w:szCs w:val="28"/>
        </w:rPr>
        <w:t xml:space="preserve">осударственные программы поддержки и развития предпринимательства </w:t>
      </w:r>
      <w:r w:rsidR="008837EE" w:rsidRPr="00BF798F">
        <w:rPr>
          <w:rFonts w:ascii="Times New Roman" w:hAnsi="Times New Roman" w:cs="Times New Roman"/>
          <w:sz w:val="28"/>
          <w:szCs w:val="28"/>
        </w:rPr>
        <w:t xml:space="preserve">в рамках реализации </w:t>
      </w:r>
      <w:r w:rsidR="00B27952" w:rsidRPr="00BF798F">
        <w:rPr>
          <w:rFonts w:ascii="Times New Roman" w:hAnsi="Times New Roman" w:cs="Times New Roman"/>
          <w:sz w:val="28"/>
          <w:szCs w:val="28"/>
        </w:rPr>
        <w:t>программ</w:t>
      </w:r>
      <w:r w:rsidR="008837EE" w:rsidRPr="00BF798F">
        <w:rPr>
          <w:rFonts w:ascii="Times New Roman" w:hAnsi="Times New Roman" w:cs="Times New Roman"/>
          <w:sz w:val="28"/>
          <w:szCs w:val="28"/>
        </w:rPr>
        <w:t xml:space="preserve"> Фонда</w:t>
      </w:r>
      <w:r w:rsidR="00B27952" w:rsidRPr="00BF798F">
        <w:rPr>
          <w:rFonts w:ascii="Times New Roman" w:hAnsi="Times New Roman" w:cs="Times New Roman"/>
          <w:sz w:val="28"/>
          <w:szCs w:val="28"/>
        </w:rPr>
        <w:t xml:space="preserve"> </w:t>
      </w:r>
      <w:r w:rsidR="00A7605B" w:rsidRPr="00BF798F">
        <w:rPr>
          <w:rFonts w:ascii="Times New Roman" w:hAnsi="Times New Roman" w:cs="Times New Roman"/>
          <w:sz w:val="28"/>
          <w:szCs w:val="28"/>
        </w:rPr>
        <w:t>«</w:t>
      </w:r>
      <w:r w:rsidR="00B27952" w:rsidRPr="00BF798F">
        <w:rPr>
          <w:rFonts w:ascii="Times New Roman" w:hAnsi="Times New Roman" w:cs="Times New Roman"/>
          <w:sz w:val="28"/>
          <w:szCs w:val="28"/>
        </w:rPr>
        <w:t>Даму</w:t>
      </w:r>
      <w:r w:rsidR="00A7605B" w:rsidRPr="00BF798F">
        <w:rPr>
          <w:rFonts w:ascii="Times New Roman" w:hAnsi="Times New Roman" w:cs="Times New Roman"/>
          <w:sz w:val="28"/>
          <w:szCs w:val="28"/>
        </w:rPr>
        <w:t>»</w:t>
      </w:r>
      <w:r w:rsidR="008837EE" w:rsidRPr="00BF798F">
        <w:rPr>
          <w:rFonts w:ascii="Times New Roman" w:hAnsi="Times New Roman" w:cs="Times New Roman"/>
          <w:sz w:val="28"/>
          <w:szCs w:val="28"/>
        </w:rPr>
        <w:t>, к числу которых относятся: «Национальный проект по развитию предпринимательства на 2021-2025 годы» [</w:t>
      </w:r>
      <w:r w:rsidR="00C4651A" w:rsidRPr="00BF798F">
        <w:rPr>
          <w:rFonts w:ascii="Times New Roman" w:hAnsi="Times New Roman" w:cs="Times New Roman"/>
          <w:sz w:val="28"/>
          <w:szCs w:val="28"/>
        </w:rPr>
        <w:t>85</w:t>
      </w:r>
      <w:r w:rsidR="008837EE" w:rsidRPr="00BF798F">
        <w:rPr>
          <w:rFonts w:ascii="Times New Roman" w:hAnsi="Times New Roman" w:cs="Times New Roman"/>
          <w:sz w:val="28"/>
          <w:szCs w:val="28"/>
        </w:rPr>
        <w:t>], «Экономика простых вещей»</w:t>
      </w:r>
      <w:r w:rsidRPr="00BF798F">
        <w:rPr>
          <w:rFonts w:ascii="Times New Roman" w:hAnsi="Times New Roman" w:cs="Times New Roman"/>
          <w:sz w:val="28"/>
          <w:szCs w:val="28"/>
        </w:rPr>
        <w:t xml:space="preserve"> [</w:t>
      </w:r>
      <w:r w:rsidR="00C4651A" w:rsidRPr="00BF798F">
        <w:rPr>
          <w:rFonts w:ascii="Times New Roman" w:hAnsi="Times New Roman" w:cs="Times New Roman"/>
          <w:sz w:val="28"/>
          <w:szCs w:val="28"/>
        </w:rPr>
        <w:t>86</w:t>
      </w:r>
      <w:r w:rsidRPr="00BF798F">
        <w:rPr>
          <w:rFonts w:ascii="Times New Roman" w:hAnsi="Times New Roman" w:cs="Times New Roman"/>
          <w:sz w:val="28"/>
          <w:szCs w:val="28"/>
        </w:rPr>
        <w:t>]</w:t>
      </w:r>
      <w:r w:rsidR="008837EE" w:rsidRPr="00BF798F">
        <w:rPr>
          <w:rFonts w:ascii="Times New Roman" w:hAnsi="Times New Roman" w:cs="Times New Roman"/>
          <w:sz w:val="28"/>
          <w:szCs w:val="28"/>
        </w:rPr>
        <w:t>, «Даму регионы» [</w:t>
      </w:r>
      <w:r w:rsidR="00C4651A" w:rsidRPr="00BF798F">
        <w:rPr>
          <w:rStyle w:val="a7"/>
          <w:rFonts w:ascii="Times New Roman" w:hAnsi="Times New Roman" w:cs="Times New Roman"/>
          <w:color w:val="auto"/>
          <w:sz w:val="28"/>
          <w:szCs w:val="28"/>
          <w:u w:val="none"/>
        </w:rPr>
        <w:t>87</w:t>
      </w:r>
      <w:r w:rsidR="008837EE" w:rsidRPr="00BF798F">
        <w:rPr>
          <w:rFonts w:ascii="Times New Roman" w:hAnsi="Times New Roman" w:cs="Times New Roman"/>
          <w:sz w:val="28"/>
          <w:szCs w:val="28"/>
        </w:rPr>
        <w:t>]</w:t>
      </w:r>
      <w:r w:rsidR="00D364F0" w:rsidRPr="00BF798F">
        <w:rPr>
          <w:rFonts w:ascii="Times New Roman" w:hAnsi="Times New Roman" w:cs="Times New Roman"/>
          <w:sz w:val="28"/>
          <w:szCs w:val="28"/>
        </w:rPr>
        <w:t>, и др</w:t>
      </w:r>
      <w:r w:rsidR="007802F1" w:rsidRPr="00BF798F">
        <w:rPr>
          <w:rFonts w:ascii="Times New Roman" w:hAnsi="Times New Roman" w:cs="Times New Roman"/>
          <w:sz w:val="28"/>
          <w:szCs w:val="28"/>
        </w:rPr>
        <w:t>.</w:t>
      </w:r>
    </w:p>
    <w:p w:rsidR="000C45A2" w:rsidRPr="0061630F" w:rsidRDefault="00DF6ADA" w:rsidP="000C45A2">
      <w:pPr>
        <w:pStyle w:val="a5"/>
        <w:tabs>
          <w:tab w:val="left" w:pos="993"/>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Анализ</w:t>
      </w:r>
      <w:r w:rsidR="0079484E" w:rsidRPr="0061630F">
        <w:rPr>
          <w:rFonts w:ascii="Times New Roman" w:hAnsi="Times New Roman" w:cs="Times New Roman"/>
          <w:sz w:val="28"/>
          <w:szCs w:val="28"/>
        </w:rPr>
        <w:t xml:space="preserve"> нормативно-правов</w:t>
      </w:r>
      <w:r w:rsidRPr="0061630F">
        <w:rPr>
          <w:rFonts w:ascii="Times New Roman" w:hAnsi="Times New Roman" w:cs="Times New Roman"/>
          <w:sz w:val="28"/>
          <w:szCs w:val="28"/>
        </w:rPr>
        <w:t xml:space="preserve">ой </w:t>
      </w:r>
      <w:r w:rsidR="0079484E" w:rsidRPr="0061630F">
        <w:rPr>
          <w:rFonts w:ascii="Times New Roman" w:hAnsi="Times New Roman" w:cs="Times New Roman"/>
          <w:sz w:val="28"/>
          <w:szCs w:val="28"/>
        </w:rPr>
        <w:t>документаци</w:t>
      </w:r>
      <w:r w:rsidRPr="0061630F">
        <w:rPr>
          <w:rFonts w:ascii="Times New Roman" w:hAnsi="Times New Roman" w:cs="Times New Roman"/>
          <w:sz w:val="28"/>
          <w:szCs w:val="28"/>
        </w:rPr>
        <w:t>и</w:t>
      </w:r>
      <w:r w:rsidR="0079484E" w:rsidRPr="0061630F">
        <w:rPr>
          <w:rFonts w:ascii="Times New Roman" w:hAnsi="Times New Roman" w:cs="Times New Roman"/>
          <w:sz w:val="28"/>
          <w:szCs w:val="28"/>
        </w:rPr>
        <w:t>, регулирующ</w:t>
      </w:r>
      <w:r w:rsidRPr="0061630F">
        <w:rPr>
          <w:rFonts w:ascii="Times New Roman" w:hAnsi="Times New Roman" w:cs="Times New Roman"/>
          <w:sz w:val="28"/>
          <w:szCs w:val="28"/>
        </w:rPr>
        <w:t>ей</w:t>
      </w:r>
      <w:r w:rsidR="0079484E" w:rsidRPr="0061630F">
        <w:rPr>
          <w:rFonts w:ascii="Times New Roman" w:hAnsi="Times New Roman" w:cs="Times New Roman"/>
          <w:sz w:val="28"/>
          <w:szCs w:val="28"/>
        </w:rPr>
        <w:t xml:space="preserve"> сферу туризма в РК</w:t>
      </w:r>
      <w:r w:rsidR="00934DBF" w:rsidRPr="0061630F">
        <w:rPr>
          <w:rFonts w:ascii="Times New Roman" w:hAnsi="Times New Roman" w:cs="Times New Roman"/>
          <w:sz w:val="28"/>
          <w:szCs w:val="28"/>
        </w:rPr>
        <w:t>,</w:t>
      </w:r>
      <w:r w:rsidRPr="0061630F">
        <w:rPr>
          <w:rFonts w:ascii="Times New Roman" w:hAnsi="Times New Roman" w:cs="Times New Roman"/>
          <w:sz w:val="28"/>
          <w:szCs w:val="28"/>
        </w:rPr>
        <w:t xml:space="preserve"> выявил</w:t>
      </w:r>
      <w:r w:rsidR="0079484E" w:rsidRPr="0061630F">
        <w:rPr>
          <w:rFonts w:ascii="Times New Roman" w:hAnsi="Times New Roman" w:cs="Times New Roman"/>
          <w:sz w:val="28"/>
          <w:szCs w:val="28"/>
        </w:rPr>
        <w:t xml:space="preserve"> име</w:t>
      </w:r>
      <w:r w:rsidR="00921367" w:rsidRPr="0061630F">
        <w:rPr>
          <w:rFonts w:ascii="Times New Roman" w:hAnsi="Times New Roman" w:cs="Times New Roman"/>
          <w:sz w:val="28"/>
          <w:szCs w:val="28"/>
        </w:rPr>
        <w:t>ю</w:t>
      </w:r>
      <w:r w:rsidRPr="0061630F">
        <w:rPr>
          <w:rFonts w:ascii="Times New Roman" w:hAnsi="Times New Roman" w:cs="Times New Roman"/>
          <w:sz w:val="28"/>
          <w:szCs w:val="28"/>
        </w:rPr>
        <w:t>щиеся</w:t>
      </w:r>
      <w:r w:rsidR="0079484E" w:rsidRPr="0061630F">
        <w:rPr>
          <w:rFonts w:ascii="Times New Roman" w:hAnsi="Times New Roman" w:cs="Times New Roman"/>
          <w:sz w:val="28"/>
          <w:szCs w:val="28"/>
        </w:rPr>
        <w:t xml:space="preserve"> некоторые недоработки</w:t>
      </w:r>
      <w:r w:rsidR="00921367" w:rsidRPr="0061630F">
        <w:rPr>
          <w:rFonts w:ascii="Times New Roman" w:hAnsi="Times New Roman" w:cs="Times New Roman"/>
          <w:sz w:val="28"/>
          <w:szCs w:val="28"/>
        </w:rPr>
        <w:t>, требующие своей корректировки</w:t>
      </w:r>
      <w:r w:rsidR="00C22874" w:rsidRPr="0061630F">
        <w:rPr>
          <w:rFonts w:ascii="Times New Roman" w:hAnsi="Times New Roman" w:cs="Times New Roman"/>
          <w:sz w:val="28"/>
          <w:szCs w:val="28"/>
        </w:rPr>
        <w:t xml:space="preserve"> и дополнения.</w:t>
      </w:r>
      <w:r w:rsidR="002A0512" w:rsidRPr="0061630F">
        <w:rPr>
          <w:rFonts w:ascii="Times New Roman" w:hAnsi="Times New Roman" w:cs="Times New Roman"/>
          <w:sz w:val="28"/>
          <w:szCs w:val="28"/>
        </w:rPr>
        <w:t xml:space="preserve"> Отсутствует единый законодательный акт, регулирующий кластерное развитие туризма</w:t>
      </w:r>
      <w:r w:rsidR="00BD1039" w:rsidRPr="0061630F">
        <w:rPr>
          <w:rFonts w:ascii="Times New Roman" w:hAnsi="Times New Roman" w:cs="Times New Roman"/>
          <w:sz w:val="28"/>
          <w:szCs w:val="28"/>
        </w:rPr>
        <w:t xml:space="preserve"> в рамках Закона «О кластерном развитии туризма РК», призванный </w:t>
      </w:r>
      <w:r w:rsidR="000C45A2" w:rsidRPr="0061630F">
        <w:rPr>
          <w:rFonts w:ascii="Times New Roman" w:hAnsi="Times New Roman" w:cs="Times New Roman"/>
          <w:sz w:val="28"/>
          <w:szCs w:val="28"/>
        </w:rPr>
        <w:t>определять правовые, экономические, социальные, организационные основы кластерного развития туризма РК</w:t>
      </w:r>
      <w:r w:rsidR="00BD1039" w:rsidRPr="0061630F">
        <w:rPr>
          <w:rFonts w:ascii="Times New Roman" w:hAnsi="Times New Roman" w:cs="Times New Roman"/>
          <w:sz w:val="28"/>
          <w:szCs w:val="28"/>
        </w:rPr>
        <w:t xml:space="preserve">. </w:t>
      </w:r>
    </w:p>
    <w:p w:rsidR="00CF7984" w:rsidRPr="0061630F" w:rsidRDefault="000C45A2" w:rsidP="00CF798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Предлагаемая Концепция </w:t>
      </w:r>
      <w:r w:rsidR="001D211A" w:rsidRPr="0061630F">
        <w:rPr>
          <w:rFonts w:ascii="Times New Roman" w:hAnsi="Times New Roman" w:cs="Times New Roman"/>
          <w:sz w:val="28"/>
          <w:szCs w:val="28"/>
        </w:rPr>
        <w:t xml:space="preserve"> </w:t>
      </w:r>
      <w:r w:rsidRPr="0061630F">
        <w:rPr>
          <w:rFonts w:ascii="Times New Roman" w:hAnsi="Times New Roman" w:cs="Times New Roman"/>
          <w:sz w:val="28"/>
          <w:szCs w:val="28"/>
        </w:rPr>
        <w:t>кластерного развития туризма РК на 2023-2029 годы</w:t>
      </w:r>
      <w:r w:rsidR="00BD1E36" w:rsidRPr="0061630F">
        <w:rPr>
          <w:rFonts w:ascii="Times New Roman" w:hAnsi="Times New Roman" w:cs="Times New Roman"/>
          <w:sz w:val="28"/>
          <w:szCs w:val="28"/>
        </w:rPr>
        <w:t xml:space="preserve"> </w:t>
      </w:r>
      <w:r w:rsidR="00CB3E7F" w:rsidRPr="0061630F">
        <w:rPr>
          <w:rFonts w:ascii="Times New Roman" w:hAnsi="Times New Roman" w:cs="Times New Roman"/>
          <w:sz w:val="28"/>
          <w:szCs w:val="28"/>
        </w:rPr>
        <w:t>охватывает общее видение кластерного развития туризма, изучение международного опыта, принципы и подходы кластерного развития туризма в РК.</w:t>
      </w:r>
      <w:r w:rsidR="00CF7984" w:rsidRPr="0061630F">
        <w:rPr>
          <w:rFonts w:ascii="Times New Roman" w:hAnsi="Times New Roman" w:cs="Times New Roman"/>
          <w:sz w:val="28"/>
          <w:szCs w:val="28"/>
        </w:rPr>
        <w:t xml:space="preserve"> </w:t>
      </w:r>
    </w:p>
    <w:p w:rsidR="00C22874" w:rsidRPr="0061630F" w:rsidRDefault="002A0512" w:rsidP="00CF798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Кластерное развитие туризма </w:t>
      </w:r>
      <w:r w:rsidR="001D211A" w:rsidRPr="0061630F">
        <w:rPr>
          <w:rFonts w:ascii="Times New Roman" w:hAnsi="Times New Roman" w:cs="Times New Roman"/>
          <w:sz w:val="28"/>
          <w:szCs w:val="28"/>
        </w:rPr>
        <w:t>требует, прежде вс</w:t>
      </w:r>
      <w:r w:rsidR="00C813E3" w:rsidRPr="0061630F">
        <w:rPr>
          <w:rFonts w:ascii="Times New Roman" w:hAnsi="Times New Roman" w:cs="Times New Roman"/>
          <w:sz w:val="28"/>
          <w:szCs w:val="28"/>
        </w:rPr>
        <w:t xml:space="preserve">его, инфраструктурного развития </w:t>
      </w:r>
      <w:r w:rsidR="001D211A" w:rsidRPr="0061630F">
        <w:rPr>
          <w:rFonts w:ascii="Times New Roman" w:hAnsi="Times New Roman" w:cs="Times New Roman"/>
          <w:sz w:val="28"/>
          <w:szCs w:val="28"/>
        </w:rPr>
        <w:t>тури</w:t>
      </w:r>
      <w:r w:rsidR="00C813E3" w:rsidRPr="0061630F">
        <w:rPr>
          <w:rFonts w:ascii="Times New Roman" w:hAnsi="Times New Roman" w:cs="Times New Roman"/>
          <w:sz w:val="28"/>
          <w:szCs w:val="28"/>
        </w:rPr>
        <w:t xml:space="preserve">стской отрасли, </w:t>
      </w:r>
      <w:r w:rsidR="001D211A" w:rsidRPr="0061630F">
        <w:rPr>
          <w:rFonts w:ascii="Times New Roman" w:hAnsi="Times New Roman" w:cs="Times New Roman"/>
          <w:sz w:val="28"/>
          <w:szCs w:val="28"/>
        </w:rPr>
        <w:t xml:space="preserve">для чего </w:t>
      </w:r>
      <w:r w:rsidRPr="0061630F">
        <w:rPr>
          <w:rFonts w:ascii="Times New Roman" w:hAnsi="Times New Roman" w:cs="Times New Roman"/>
          <w:sz w:val="28"/>
          <w:szCs w:val="28"/>
        </w:rPr>
        <w:t>н</w:t>
      </w:r>
      <w:r w:rsidR="00C22874" w:rsidRPr="0061630F">
        <w:rPr>
          <w:rFonts w:ascii="Times New Roman" w:hAnsi="Times New Roman" w:cs="Times New Roman"/>
          <w:sz w:val="28"/>
          <w:szCs w:val="28"/>
        </w:rPr>
        <w:t xml:space="preserve">а основе имеющейся </w:t>
      </w:r>
      <w:r w:rsidRPr="0061630F">
        <w:rPr>
          <w:rFonts w:ascii="Times New Roman" w:hAnsi="Times New Roman" w:cs="Times New Roman"/>
          <w:sz w:val="28"/>
          <w:szCs w:val="28"/>
        </w:rPr>
        <w:t xml:space="preserve">базы </w:t>
      </w:r>
      <w:r w:rsidR="00C22874" w:rsidRPr="0061630F">
        <w:rPr>
          <w:rFonts w:ascii="Times New Roman" w:hAnsi="Times New Roman" w:cs="Times New Roman"/>
          <w:sz w:val="28"/>
          <w:szCs w:val="28"/>
        </w:rPr>
        <w:t xml:space="preserve">законодательных актов </w:t>
      </w:r>
      <w:r w:rsidRPr="0061630F">
        <w:rPr>
          <w:rFonts w:ascii="Times New Roman" w:hAnsi="Times New Roman" w:cs="Times New Roman"/>
          <w:sz w:val="28"/>
          <w:szCs w:val="28"/>
        </w:rPr>
        <w:t xml:space="preserve">развития и поддержки </w:t>
      </w:r>
      <w:r w:rsidR="001D211A" w:rsidRPr="0061630F">
        <w:rPr>
          <w:rFonts w:ascii="Times New Roman" w:hAnsi="Times New Roman" w:cs="Times New Roman"/>
          <w:sz w:val="28"/>
          <w:szCs w:val="28"/>
        </w:rPr>
        <w:t>с</w:t>
      </w:r>
      <w:r w:rsidRPr="0061630F">
        <w:rPr>
          <w:rFonts w:ascii="Times New Roman" w:hAnsi="Times New Roman" w:cs="Times New Roman"/>
          <w:sz w:val="28"/>
          <w:szCs w:val="28"/>
        </w:rPr>
        <w:t xml:space="preserve">феры туризма целесообразно внедрить национальную рейтинговую оценку регионов по уровню </w:t>
      </w:r>
      <w:r w:rsidR="001D211A" w:rsidRPr="0061630F">
        <w:rPr>
          <w:rFonts w:ascii="Times New Roman" w:hAnsi="Times New Roman" w:cs="Times New Roman"/>
          <w:sz w:val="28"/>
          <w:szCs w:val="28"/>
        </w:rPr>
        <w:t xml:space="preserve">развитости туристской инфраструктуры. </w:t>
      </w:r>
      <w:r w:rsidR="00BC18EF" w:rsidRPr="0061630F">
        <w:rPr>
          <w:rFonts w:ascii="Times New Roman" w:hAnsi="Times New Roman" w:cs="Times New Roman"/>
          <w:sz w:val="28"/>
          <w:szCs w:val="28"/>
        </w:rPr>
        <w:t xml:space="preserve">Рейтинг должен охватывать такие уровни оценки, как «хорошее», «удовлетворительное», «неудовлетворительное». </w:t>
      </w:r>
      <w:r w:rsidR="001D211A" w:rsidRPr="0061630F">
        <w:rPr>
          <w:rFonts w:ascii="Times New Roman" w:hAnsi="Times New Roman" w:cs="Times New Roman"/>
          <w:sz w:val="28"/>
          <w:szCs w:val="28"/>
        </w:rPr>
        <w:t xml:space="preserve">Рейтинг охватывает приоритетные направления </w:t>
      </w:r>
      <w:r w:rsidR="008B0C1C" w:rsidRPr="0061630F">
        <w:rPr>
          <w:rFonts w:ascii="Times New Roman" w:hAnsi="Times New Roman" w:cs="Times New Roman"/>
          <w:sz w:val="28"/>
          <w:szCs w:val="28"/>
        </w:rPr>
        <w:t>согласно Карты туристификации [</w:t>
      </w:r>
      <w:r w:rsidR="00C4651A" w:rsidRPr="0061630F">
        <w:rPr>
          <w:rStyle w:val="a7"/>
          <w:rFonts w:ascii="Times New Roman" w:hAnsi="Times New Roman" w:cs="Times New Roman"/>
          <w:color w:val="auto"/>
          <w:sz w:val="28"/>
          <w:szCs w:val="28"/>
          <w:u w:val="none"/>
        </w:rPr>
        <w:t>88</w:t>
      </w:r>
      <w:r w:rsidR="008B0C1C" w:rsidRPr="0061630F">
        <w:rPr>
          <w:rFonts w:ascii="Times New Roman" w:hAnsi="Times New Roman" w:cs="Times New Roman"/>
          <w:sz w:val="28"/>
          <w:szCs w:val="28"/>
        </w:rPr>
        <w:t>]</w:t>
      </w:r>
      <w:r w:rsidR="00A45F07" w:rsidRPr="0061630F">
        <w:rPr>
          <w:rFonts w:ascii="Times New Roman" w:hAnsi="Times New Roman" w:cs="Times New Roman"/>
          <w:sz w:val="28"/>
          <w:szCs w:val="28"/>
        </w:rPr>
        <w:t>.</w:t>
      </w:r>
    </w:p>
    <w:p w:rsidR="00BD79B6" w:rsidRPr="0061630F" w:rsidRDefault="00A45F07" w:rsidP="001D211A">
      <w:pPr>
        <w:pStyle w:val="a5"/>
        <w:tabs>
          <w:tab w:val="left" w:pos="993"/>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Национальный рейтинг регионов по уровню развития туристской инфраструктуры позволит оценивать эффективность вложенных средств. В данный момент, данный рейтинг находится на этапе</w:t>
      </w:r>
      <w:r w:rsidR="00C813E3" w:rsidRPr="0061630F">
        <w:rPr>
          <w:rFonts w:ascii="Times New Roman" w:hAnsi="Times New Roman" w:cs="Times New Roman"/>
          <w:sz w:val="28"/>
          <w:szCs w:val="28"/>
        </w:rPr>
        <w:t xml:space="preserve"> рассмотрения и</w:t>
      </w:r>
      <w:r w:rsidRPr="0061630F">
        <w:rPr>
          <w:rFonts w:ascii="Times New Roman" w:hAnsi="Times New Roman" w:cs="Times New Roman"/>
          <w:sz w:val="28"/>
          <w:szCs w:val="28"/>
        </w:rPr>
        <w:t xml:space="preserve"> разработки</w:t>
      </w:r>
      <w:r w:rsidR="00C813E3" w:rsidRPr="0061630F">
        <w:rPr>
          <w:rFonts w:ascii="Times New Roman" w:hAnsi="Times New Roman" w:cs="Times New Roman"/>
          <w:sz w:val="28"/>
          <w:szCs w:val="28"/>
        </w:rPr>
        <w:t xml:space="preserve"> соответствующими государственными органами по регулированию туристкой деятельности</w:t>
      </w:r>
      <w:r w:rsidRPr="0061630F">
        <w:rPr>
          <w:rFonts w:ascii="Times New Roman" w:hAnsi="Times New Roman" w:cs="Times New Roman"/>
          <w:sz w:val="28"/>
          <w:szCs w:val="28"/>
        </w:rPr>
        <w:t>.</w:t>
      </w:r>
      <w:r w:rsidR="00BD79B6" w:rsidRPr="0061630F">
        <w:rPr>
          <w:rFonts w:ascii="Times New Roman" w:hAnsi="Times New Roman" w:cs="Times New Roman"/>
          <w:sz w:val="28"/>
          <w:szCs w:val="28"/>
        </w:rPr>
        <w:t xml:space="preserve"> </w:t>
      </w:r>
    </w:p>
    <w:p w:rsidR="00C813E3" w:rsidRPr="0061630F" w:rsidRDefault="00640C5A" w:rsidP="001D211A">
      <w:pPr>
        <w:pStyle w:val="a5"/>
        <w:tabs>
          <w:tab w:val="left" w:pos="993"/>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П</w:t>
      </w:r>
      <w:r w:rsidR="00C813E3" w:rsidRPr="0061630F">
        <w:rPr>
          <w:rFonts w:ascii="Times New Roman" w:hAnsi="Times New Roman" w:cs="Times New Roman"/>
          <w:sz w:val="28"/>
          <w:szCs w:val="28"/>
        </w:rPr>
        <w:t>оказатели рейтинга</w:t>
      </w:r>
      <w:r w:rsidRPr="0061630F">
        <w:rPr>
          <w:rFonts w:ascii="Times New Roman" w:hAnsi="Times New Roman" w:cs="Times New Roman"/>
          <w:sz w:val="28"/>
          <w:szCs w:val="28"/>
        </w:rPr>
        <w:t xml:space="preserve">, находящиеся на этапе разработки и согласования госорганами в настоящий момент, охватывают в общей сложности шесть комплексных показателей, которые, в свою очередь, требуют </w:t>
      </w:r>
      <w:r w:rsidR="003D59AD" w:rsidRPr="0061630F">
        <w:rPr>
          <w:rFonts w:ascii="Times New Roman" w:hAnsi="Times New Roman" w:cs="Times New Roman"/>
          <w:sz w:val="28"/>
          <w:szCs w:val="28"/>
        </w:rPr>
        <w:t>подетальной классификации по номинальным (абсолютным), реальным (относительным) показателям, а также в виде процентного показатели доли в общем объеме анализируемого показателя.</w:t>
      </w:r>
    </w:p>
    <w:p w:rsidR="00581A34" w:rsidRDefault="00A45F07" w:rsidP="001D211A">
      <w:pPr>
        <w:pStyle w:val="a5"/>
        <w:tabs>
          <w:tab w:val="left" w:pos="993"/>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В разрабатываемый рейтинг [</w:t>
      </w:r>
      <w:r w:rsidR="00C4651A" w:rsidRPr="0061630F">
        <w:rPr>
          <w:rFonts w:ascii="Times New Roman" w:hAnsi="Times New Roman" w:cs="Times New Roman"/>
          <w:sz w:val="28"/>
          <w:szCs w:val="28"/>
        </w:rPr>
        <w:t>89</w:t>
      </w:r>
      <w:r w:rsidRPr="0061630F">
        <w:rPr>
          <w:rFonts w:ascii="Times New Roman" w:hAnsi="Times New Roman" w:cs="Times New Roman"/>
          <w:sz w:val="28"/>
          <w:szCs w:val="28"/>
        </w:rPr>
        <w:t xml:space="preserve">] предлагается </w:t>
      </w:r>
      <w:r w:rsidR="00581A34" w:rsidRPr="0061630F">
        <w:rPr>
          <w:rFonts w:ascii="Times New Roman" w:hAnsi="Times New Roman" w:cs="Times New Roman"/>
          <w:sz w:val="28"/>
          <w:szCs w:val="28"/>
        </w:rPr>
        <w:t xml:space="preserve">включить такой критерий, как «Налоговые отчисления в бюджет» в номинальном и относительном выражениях, а также в доле от общих налоговых поступлений за календарный год. Данный показатель </w:t>
      </w:r>
      <w:r w:rsidR="002362E7" w:rsidRPr="0061630F">
        <w:rPr>
          <w:rFonts w:ascii="Times New Roman" w:hAnsi="Times New Roman" w:cs="Times New Roman"/>
          <w:sz w:val="28"/>
          <w:szCs w:val="28"/>
        </w:rPr>
        <w:t>отражает</w:t>
      </w:r>
      <w:r w:rsidR="002362E7" w:rsidRPr="0061630F">
        <w:rPr>
          <w:rFonts w:ascii="Times New Roman" w:hAnsi="Times New Roman" w:cs="Times New Roman"/>
          <w:sz w:val="28"/>
          <w:szCs w:val="28"/>
          <w:shd w:val="clear" w:color="auto" w:fill="F7F7F8"/>
        </w:rPr>
        <w:t xml:space="preserve"> </w:t>
      </w:r>
      <w:r w:rsidR="002362E7" w:rsidRPr="0061630F">
        <w:rPr>
          <w:rFonts w:ascii="Times New Roman" w:hAnsi="Times New Roman" w:cs="Times New Roman"/>
          <w:sz w:val="28"/>
          <w:szCs w:val="28"/>
        </w:rPr>
        <w:t>сумму налоговых доходов, полученных государством из туристической отрасли. Он включает в себя налоги и сборы, которые взимаются с туристов, туристических компаний, отелей, ресторанов и других субъектов туристической индустрии</w:t>
      </w:r>
      <w:r w:rsidR="00AF3EC9" w:rsidRPr="0061630F">
        <w:rPr>
          <w:rFonts w:ascii="Times New Roman" w:hAnsi="Times New Roman" w:cs="Times New Roman"/>
          <w:sz w:val="28"/>
          <w:szCs w:val="28"/>
        </w:rPr>
        <w:t xml:space="preserve"> (таблица </w:t>
      </w:r>
      <w:r w:rsidR="00BD79B6" w:rsidRPr="0061630F">
        <w:rPr>
          <w:rFonts w:ascii="Times New Roman" w:hAnsi="Times New Roman" w:cs="Times New Roman"/>
          <w:sz w:val="28"/>
          <w:szCs w:val="28"/>
        </w:rPr>
        <w:t>10</w:t>
      </w:r>
      <w:r w:rsidR="00AF3EC9" w:rsidRPr="0061630F">
        <w:rPr>
          <w:rFonts w:ascii="Times New Roman" w:hAnsi="Times New Roman" w:cs="Times New Roman"/>
          <w:sz w:val="28"/>
          <w:szCs w:val="28"/>
        </w:rPr>
        <w:t>)</w:t>
      </w:r>
      <w:r w:rsidR="002362E7" w:rsidRPr="0061630F">
        <w:rPr>
          <w:rFonts w:ascii="Times New Roman" w:hAnsi="Times New Roman" w:cs="Times New Roman"/>
          <w:sz w:val="28"/>
          <w:szCs w:val="28"/>
        </w:rPr>
        <w:t>.</w:t>
      </w:r>
    </w:p>
    <w:p w:rsidR="002D2378" w:rsidRPr="0061630F" w:rsidRDefault="002D2378" w:rsidP="002D2378">
      <w:pPr>
        <w:tabs>
          <w:tab w:val="left" w:pos="993"/>
        </w:tabs>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Налоговые сборы «</w:t>
      </w:r>
      <w:r w:rsidRPr="0061630F">
        <w:rPr>
          <w:rFonts w:ascii="Times New Roman" w:hAnsi="Times New Roman" w:cs="Times New Roman"/>
          <w:sz w:val="28"/>
          <w:szCs w:val="28"/>
          <w:lang w:val="en-US"/>
        </w:rPr>
        <w:t>bed</w:t>
      </w:r>
      <w:r w:rsidRPr="0061630F">
        <w:rPr>
          <w:rFonts w:ascii="Times New Roman" w:hAnsi="Times New Roman" w:cs="Times New Roman"/>
          <w:sz w:val="28"/>
          <w:szCs w:val="28"/>
        </w:rPr>
        <w:t>-</w:t>
      </w:r>
      <w:r w:rsidRPr="0061630F">
        <w:rPr>
          <w:rFonts w:ascii="Times New Roman" w:hAnsi="Times New Roman" w:cs="Times New Roman"/>
          <w:sz w:val="28"/>
          <w:szCs w:val="28"/>
          <w:lang w:val="en-US"/>
        </w:rPr>
        <w:t>tax</w:t>
      </w:r>
      <w:r w:rsidRPr="0061630F">
        <w:rPr>
          <w:rFonts w:ascii="Times New Roman" w:hAnsi="Times New Roman" w:cs="Times New Roman"/>
          <w:sz w:val="28"/>
          <w:szCs w:val="28"/>
        </w:rPr>
        <w:t>», взимаемые с иностранных туристов с 01 января 2023 года в размере 1-5% от стоимости места размещения (отели,  гостиницы и др.) за каждые сутки пребывания, ориентированы на развитие туристской инфраструктуры регионов, проведение мероприятий, направленных на привлечение туристов. При этом, ставки «</w:t>
      </w:r>
      <w:r w:rsidRPr="0061630F">
        <w:rPr>
          <w:rFonts w:ascii="Times New Roman" w:hAnsi="Times New Roman" w:cs="Times New Roman"/>
          <w:sz w:val="28"/>
          <w:szCs w:val="28"/>
          <w:lang w:val="en-US"/>
        </w:rPr>
        <w:t>bed</w:t>
      </w:r>
      <w:r w:rsidRPr="0061630F">
        <w:rPr>
          <w:rFonts w:ascii="Times New Roman" w:hAnsi="Times New Roman" w:cs="Times New Roman"/>
          <w:sz w:val="28"/>
          <w:szCs w:val="28"/>
        </w:rPr>
        <w:t>-</w:t>
      </w:r>
      <w:r w:rsidRPr="0061630F">
        <w:rPr>
          <w:rFonts w:ascii="Times New Roman" w:hAnsi="Times New Roman" w:cs="Times New Roman"/>
          <w:sz w:val="28"/>
          <w:szCs w:val="28"/>
          <w:lang w:val="en-US"/>
        </w:rPr>
        <w:t>tax</w:t>
      </w:r>
      <w:r w:rsidRPr="0061630F">
        <w:rPr>
          <w:rFonts w:ascii="Times New Roman" w:hAnsi="Times New Roman" w:cs="Times New Roman"/>
          <w:sz w:val="28"/>
          <w:szCs w:val="28"/>
        </w:rPr>
        <w:t>» устанавливает каждый маслихат региона самостоятельно в зависимости от прироста зарубежных туристов. Минимальное значение – 1%, максимальное – 5%. Ставку допускается менять исходя из сезонной нагрузки.</w:t>
      </w:r>
    </w:p>
    <w:p w:rsidR="002D2378" w:rsidRPr="0061630F" w:rsidRDefault="002D2378" w:rsidP="001D211A">
      <w:pPr>
        <w:pStyle w:val="a5"/>
        <w:tabs>
          <w:tab w:val="left" w:pos="993"/>
          <w:tab w:val="left" w:pos="1134"/>
        </w:tabs>
        <w:spacing w:after="0" w:line="240" w:lineRule="auto"/>
        <w:ind w:left="0" w:firstLine="709"/>
        <w:jc w:val="both"/>
        <w:rPr>
          <w:rFonts w:ascii="Times New Roman" w:hAnsi="Times New Roman" w:cs="Times New Roman"/>
          <w:sz w:val="28"/>
          <w:szCs w:val="28"/>
        </w:rPr>
      </w:pPr>
    </w:p>
    <w:p w:rsidR="00581A34" w:rsidRDefault="00581A34" w:rsidP="00581A34">
      <w:pPr>
        <w:pStyle w:val="a5"/>
        <w:tabs>
          <w:tab w:val="left" w:pos="993"/>
          <w:tab w:val="left" w:pos="1134"/>
        </w:tabs>
        <w:spacing w:after="0" w:line="240" w:lineRule="auto"/>
        <w:ind w:left="0" w:firstLine="709"/>
        <w:jc w:val="center"/>
        <w:rPr>
          <w:rFonts w:ascii="Times New Roman" w:hAnsi="Times New Roman" w:cs="Times New Roman"/>
          <w:sz w:val="28"/>
          <w:szCs w:val="28"/>
        </w:rPr>
      </w:pPr>
    </w:p>
    <w:p w:rsidR="00581A34" w:rsidRPr="0061630F" w:rsidRDefault="00581A34" w:rsidP="002D2378">
      <w:pPr>
        <w:pStyle w:val="a5"/>
        <w:tabs>
          <w:tab w:val="left" w:pos="993"/>
          <w:tab w:val="left" w:pos="1134"/>
        </w:tabs>
        <w:spacing w:after="0" w:line="240" w:lineRule="auto"/>
        <w:ind w:left="0"/>
        <w:jc w:val="both"/>
        <w:rPr>
          <w:rFonts w:ascii="Times New Roman" w:hAnsi="Times New Roman" w:cs="Times New Roman"/>
          <w:sz w:val="28"/>
          <w:szCs w:val="28"/>
        </w:rPr>
      </w:pPr>
      <w:r w:rsidRPr="0061630F">
        <w:rPr>
          <w:rFonts w:ascii="Times New Roman" w:hAnsi="Times New Roman" w:cs="Times New Roman"/>
          <w:sz w:val="28"/>
          <w:szCs w:val="28"/>
        </w:rPr>
        <w:t xml:space="preserve">Таблица </w:t>
      </w:r>
      <w:r w:rsidR="00BD79B6" w:rsidRPr="0061630F">
        <w:rPr>
          <w:rFonts w:ascii="Times New Roman" w:hAnsi="Times New Roman" w:cs="Times New Roman"/>
          <w:sz w:val="28"/>
          <w:szCs w:val="28"/>
        </w:rPr>
        <w:t>10</w:t>
      </w:r>
      <w:r w:rsidRPr="0061630F">
        <w:rPr>
          <w:rFonts w:ascii="Times New Roman" w:hAnsi="Times New Roman" w:cs="Times New Roman"/>
          <w:sz w:val="28"/>
          <w:szCs w:val="28"/>
        </w:rPr>
        <w:t xml:space="preserve"> – Система утвержд</w:t>
      </w:r>
      <w:r w:rsidR="00AF3EC9" w:rsidRPr="0061630F">
        <w:rPr>
          <w:rFonts w:ascii="Times New Roman" w:hAnsi="Times New Roman" w:cs="Times New Roman"/>
          <w:sz w:val="28"/>
          <w:szCs w:val="28"/>
        </w:rPr>
        <w:t>аемых</w:t>
      </w:r>
      <w:r w:rsidRPr="0061630F">
        <w:rPr>
          <w:rFonts w:ascii="Times New Roman" w:hAnsi="Times New Roman" w:cs="Times New Roman"/>
          <w:sz w:val="28"/>
          <w:szCs w:val="28"/>
        </w:rPr>
        <w:t xml:space="preserve"> и предлагаемых показателей для проведения рейтинговой оценки регионов по уровню развитости туристской инфраструктуры</w:t>
      </w:r>
      <w:r w:rsidR="00C66DE2" w:rsidRPr="0061630F">
        <w:rPr>
          <w:rFonts w:ascii="Times New Roman" w:hAnsi="Times New Roman" w:cs="Times New Roman"/>
          <w:sz w:val="28"/>
          <w:szCs w:val="28"/>
        </w:rPr>
        <w:t xml:space="preserve"> в целях развития туристских кластеров</w:t>
      </w:r>
    </w:p>
    <w:p w:rsidR="00581A34" w:rsidRPr="002D2378" w:rsidRDefault="00581A34" w:rsidP="00581A34">
      <w:pPr>
        <w:pStyle w:val="a5"/>
        <w:tabs>
          <w:tab w:val="left" w:pos="993"/>
          <w:tab w:val="left" w:pos="1134"/>
        </w:tabs>
        <w:spacing w:after="0" w:line="240" w:lineRule="auto"/>
        <w:ind w:left="0" w:firstLine="709"/>
        <w:jc w:val="center"/>
        <w:rPr>
          <w:rFonts w:ascii="Times New Roman" w:hAnsi="Times New Roman" w:cs="Times New Roman"/>
          <w:sz w:val="16"/>
          <w:szCs w:val="16"/>
        </w:rPr>
      </w:pPr>
    </w:p>
    <w:tbl>
      <w:tblPr>
        <w:tblStyle w:val="a8"/>
        <w:tblW w:w="0" w:type="auto"/>
        <w:tblInd w:w="108" w:type="dxa"/>
        <w:tblLook w:val="04A0" w:firstRow="1" w:lastRow="0" w:firstColumn="1" w:lastColumn="0" w:noHBand="0" w:noVBand="1"/>
      </w:tblPr>
      <w:tblGrid>
        <w:gridCol w:w="6663"/>
        <w:gridCol w:w="2976"/>
      </w:tblGrid>
      <w:tr w:rsidR="002D2378" w:rsidRPr="0061630F" w:rsidTr="002D2378">
        <w:tc>
          <w:tcPr>
            <w:tcW w:w="6663" w:type="dxa"/>
          </w:tcPr>
          <w:p w:rsidR="002D2378" w:rsidRPr="0061630F" w:rsidRDefault="002D2378" w:rsidP="00AF3EC9">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 xml:space="preserve">Утверждаемые показатели </w:t>
            </w:r>
          </w:p>
        </w:tc>
        <w:tc>
          <w:tcPr>
            <w:tcW w:w="2976" w:type="dxa"/>
          </w:tcPr>
          <w:p w:rsidR="002D2378" w:rsidRPr="0061630F" w:rsidRDefault="002D2378" w:rsidP="00CF6ED8">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Предлагаемый показатель</w:t>
            </w:r>
          </w:p>
        </w:tc>
      </w:tr>
      <w:tr w:rsidR="002D2378" w:rsidRPr="0061630F" w:rsidTr="002D2378">
        <w:tc>
          <w:tcPr>
            <w:tcW w:w="6663" w:type="dxa"/>
            <w:shd w:val="clear" w:color="auto" w:fill="auto"/>
          </w:tcPr>
          <w:p w:rsidR="002D2378" w:rsidRPr="0061630F" w:rsidRDefault="002D2378" w:rsidP="001D211A">
            <w:pPr>
              <w:pStyle w:val="a5"/>
              <w:tabs>
                <w:tab w:val="left" w:pos="993"/>
                <w:tab w:val="left" w:pos="1134"/>
              </w:tabs>
              <w:ind w:left="0"/>
              <w:jc w:val="both"/>
              <w:rPr>
                <w:rFonts w:ascii="Times New Roman" w:hAnsi="Times New Roman" w:cs="Times New Roman"/>
                <w:sz w:val="24"/>
                <w:szCs w:val="24"/>
              </w:rPr>
            </w:pPr>
            <w:r w:rsidRPr="003C0684">
              <w:rPr>
                <w:rFonts w:ascii="Times New Roman" w:hAnsi="Times New Roman" w:cs="Times New Roman"/>
                <w:sz w:val="24"/>
                <w:szCs w:val="24"/>
              </w:rPr>
              <w:t>Темпы роста инвестиций в основной капитал предприятий туристской</w:t>
            </w:r>
            <w:r w:rsidRPr="003C0684">
              <w:rPr>
                <w:rFonts w:ascii="Times New Roman" w:hAnsi="Times New Roman" w:cs="Times New Roman"/>
                <w:sz w:val="24"/>
                <w:szCs w:val="24"/>
                <w:shd w:val="clear" w:color="auto" w:fill="F0F0F0"/>
              </w:rPr>
              <w:t xml:space="preserve"> </w:t>
            </w:r>
            <w:r w:rsidRPr="003C0684">
              <w:rPr>
                <w:rFonts w:ascii="Times New Roman" w:hAnsi="Times New Roman" w:cs="Times New Roman"/>
                <w:sz w:val="24"/>
                <w:szCs w:val="24"/>
              </w:rPr>
              <w:t>отрасли</w:t>
            </w:r>
          </w:p>
        </w:tc>
        <w:tc>
          <w:tcPr>
            <w:tcW w:w="2976" w:type="dxa"/>
          </w:tcPr>
          <w:p w:rsidR="002D2378" w:rsidRPr="0061630F" w:rsidRDefault="002D2378" w:rsidP="00404607">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w:t>
            </w:r>
          </w:p>
        </w:tc>
      </w:tr>
      <w:tr w:rsidR="002D2378" w:rsidRPr="0061630F" w:rsidTr="002D2378">
        <w:tc>
          <w:tcPr>
            <w:tcW w:w="6663" w:type="dxa"/>
          </w:tcPr>
          <w:p w:rsidR="002D2378" w:rsidRPr="0061630F" w:rsidRDefault="002D2378" w:rsidP="001D211A">
            <w:pPr>
              <w:pStyle w:val="a5"/>
              <w:tabs>
                <w:tab w:val="left" w:pos="993"/>
                <w:tab w:val="left" w:pos="1134"/>
              </w:tabs>
              <w:ind w:left="0"/>
              <w:jc w:val="both"/>
              <w:rPr>
                <w:rFonts w:ascii="Times New Roman" w:hAnsi="Times New Roman" w:cs="Times New Roman"/>
                <w:sz w:val="24"/>
                <w:szCs w:val="24"/>
              </w:rPr>
            </w:pPr>
            <w:r w:rsidRPr="0061630F">
              <w:rPr>
                <w:rFonts w:ascii="Times New Roman" w:hAnsi="Times New Roman" w:cs="Times New Roman"/>
                <w:sz w:val="24"/>
                <w:szCs w:val="24"/>
              </w:rPr>
              <w:t>Объем выделяемых средств из местного бюджета на строительство, реконструкцию и обслуживание автомобильных подъездных дорог к туристским объектам и зонам</w:t>
            </w:r>
          </w:p>
        </w:tc>
        <w:tc>
          <w:tcPr>
            <w:tcW w:w="2976" w:type="dxa"/>
          </w:tcPr>
          <w:p w:rsidR="002D2378" w:rsidRPr="0061630F" w:rsidRDefault="002D2378" w:rsidP="00404607">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w:t>
            </w:r>
          </w:p>
        </w:tc>
      </w:tr>
      <w:tr w:rsidR="002D2378" w:rsidRPr="0061630F" w:rsidTr="002D2378">
        <w:tc>
          <w:tcPr>
            <w:tcW w:w="6663" w:type="dxa"/>
          </w:tcPr>
          <w:p w:rsidR="002D2378" w:rsidRPr="0061630F" w:rsidRDefault="002D2378" w:rsidP="001D211A">
            <w:pPr>
              <w:pStyle w:val="a5"/>
              <w:tabs>
                <w:tab w:val="left" w:pos="993"/>
                <w:tab w:val="left" w:pos="1134"/>
              </w:tabs>
              <w:ind w:left="0"/>
              <w:jc w:val="both"/>
              <w:rPr>
                <w:rFonts w:ascii="Times New Roman" w:hAnsi="Times New Roman" w:cs="Times New Roman"/>
                <w:sz w:val="24"/>
                <w:szCs w:val="24"/>
              </w:rPr>
            </w:pPr>
            <w:r w:rsidRPr="0061630F">
              <w:rPr>
                <w:rFonts w:ascii="Times New Roman" w:hAnsi="Times New Roman" w:cs="Times New Roman"/>
                <w:sz w:val="24"/>
                <w:szCs w:val="24"/>
              </w:rPr>
              <w:t>Объем выделяемых средств из местного бюджета на водо-, газоснабжение к туристским объектам и зонам</w:t>
            </w:r>
          </w:p>
        </w:tc>
        <w:tc>
          <w:tcPr>
            <w:tcW w:w="2976" w:type="dxa"/>
          </w:tcPr>
          <w:p w:rsidR="002D2378" w:rsidRPr="0061630F" w:rsidRDefault="002D2378" w:rsidP="00404607">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w:t>
            </w:r>
          </w:p>
        </w:tc>
      </w:tr>
      <w:tr w:rsidR="002D2378" w:rsidRPr="0061630F" w:rsidTr="002D2378">
        <w:tc>
          <w:tcPr>
            <w:tcW w:w="6663" w:type="dxa"/>
          </w:tcPr>
          <w:p w:rsidR="002D2378" w:rsidRPr="0061630F" w:rsidRDefault="002D2378" w:rsidP="00404607">
            <w:pPr>
              <w:pStyle w:val="a5"/>
              <w:tabs>
                <w:tab w:val="left" w:pos="993"/>
                <w:tab w:val="left" w:pos="1134"/>
              </w:tabs>
              <w:ind w:left="0"/>
              <w:jc w:val="both"/>
              <w:rPr>
                <w:rFonts w:ascii="Times New Roman" w:hAnsi="Times New Roman" w:cs="Times New Roman"/>
                <w:sz w:val="24"/>
                <w:szCs w:val="24"/>
              </w:rPr>
            </w:pPr>
            <w:r w:rsidRPr="0061630F">
              <w:rPr>
                <w:rFonts w:ascii="Times New Roman" w:hAnsi="Times New Roman" w:cs="Times New Roman"/>
                <w:sz w:val="24"/>
                <w:szCs w:val="24"/>
              </w:rPr>
              <w:t>Объем выделяемых средств на интернет-связь в туристских объектах и зонах</w:t>
            </w:r>
          </w:p>
        </w:tc>
        <w:tc>
          <w:tcPr>
            <w:tcW w:w="2976" w:type="dxa"/>
          </w:tcPr>
          <w:p w:rsidR="002D2378" w:rsidRPr="0061630F" w:rsidRDefault="002D2378" w:rsidP="00404607">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w:t>
            </w:r>
          </w:p>
        </w:tc>
      </w:tr>
      <w:tr w:rsidR="002D2378" w:rsidRPr="0061630F" w:rsidTr="002D2378">
        <w:tc>
          <w:tcPr>
            <w:tcW w:w="6663" w:type="dxa"/>
          </w:tcPr>
          <w:p w:rsidR="002D2378" w:rsidRPr="0061630F" w:rsidRDefault="002D2378" w:rsidP="001D211A">
            <w:pPr>
              <w:pStyle w:val="a5"/>
              <w:tabs>
                <w:tab w:val="left" w:pos="993"/>
                <w:tab w:val="left" w:pos="1134"/>
              </w:tabs>
              <w:ind w:left="0"/>
              <w:jc w:val="both"/>
              <w:rPr>
                <w:rFonts w:ascii="Times New Roman" w:hAnsi="Times New Roman" w:cs="Times New Roman"/>
                <w:sz w:val="24"/>
                <w:szCs w:val="24"/>
              </w:rPr>
            </w:pPr>
            <w:r w:rsidRPr="0061630F">
              <w:rPr>
                <w:rFonts w:ascii="Times New Roman" w:hAnsi="Times New Roman" w:cs="Times New Roman"/>
                <w:sz w:val="24"/>
                <w:szCs w:val="24"/>
              </w:rPr>
              <w:t>Обеспечение санитарно-гигиеническими узлами на точках туристского притяжения и вдоль автомагистральных дорог</w:t>
            </w:r>
          </w:p>
        </w:tc>
        <w:tc>
          <w:tcPr>
            <w:tcW w:w="2976" w:type="dxa"/>
          </w:tcPr>
          <w:p w:rsidR="002D2378" w:rsidRPr="0061630F" w:rsidRDefault="002D2378" w:rsidP="00404607">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w:t>
            </w:r>
          </w:p>
        </w:tc>
      </w:tr>
      <w:tr w:rsidR="002D2378" w:rsidRPr="0061630F" w:rsidTr="002D2378">
        <w:tc>
          <w:tcPr>
            <w:tcW w:w="6663" w:type="dxa"/>
          </w:tcPr>
          <w:p w:rsidR="002D2378" w:rsidRPr="0061630F" w:rsidRDefault="002D2378" w:rsidP="001D211A">
            <w:pPr>
              <w:pStyle w:val="a5"/>
              <w:tabs>
                <w:tab w:val="left" w:pos="993"/>
                <w:tab w:val="left" w:pos="1134"/>
              </w:tabs>
              <w:ind w:left="0"/>
              <w:jc w:val="both"/>
              <w:rPr>
                <w:rFonts w:ascii="Times New Roman" w:hAnsi="Times New Roman" w:cs="Times New Roman"/>
                <w:sz w:val="24"/>
                <w:szCs w:val="24"/>
              </w:rPr>
            </w:pPr>
            <w:r w:rsidRPr="0061630F">
              <w:rPr>
                <w:rFonts w:ascii="Times New Roman" w:hAnsi="Times New Roman" w:cs="Times New Roman"/>
                <w:sz w:val="24"/>
                <w:szCs w:val="24"/>
              </w:rPr>
              <w:t>Темпы роста объемов государственного поддержки МСП за счет государственного бюджета</w:t>
            </w:r>
          </w:p>
        </w:tc>
        <w:tc>
          <w:tcPr>
            <w:tcW w:w="2976" w:type="dxa"/>
          </w:tcPr>
          <w:p w:rsidR="002D2378" w:rsidRPr="0061630F" w:rsidRDefault="002D2378" w:rsidP="00404607">
            <w:pPr>
              <w:pStyle w:val="a5"/>
              <w:tabs>
                <w:tab w:val="left" w:pos="993"/>
                <w:tab w:val="left" w:pos="1134"/>
              </w:tabs>
              <w:ind w:left="0"/>
              <w:jc w:val="center"/>
              <w:rPr>
                <w:rFonts w:ascii="Times New Roman" w:hAnsi="Times New Roman" w:cs="Times New Roman"/>
                <w:sz w:val="24"/>
                <w:szCs w:val="24"/>
              </w:rPr>
            </w:pPr>
            <w:r w:rsidRPr="0061630F">
              <w:rPr>
                <w:rFonts w:ascii="Times New Roman" w:hAnsi="Times New Roman" w:cs="Times New Roman"/>
                <w:sz w:val="24"/>
                <w:szCs w:val="24"/>
              </w:rPr>
              <w:t>+</w:t>
            </w:r>
          </w:p>
        </w:tc>
      </w:tr>
      <w:tr w:rsidR="002D2378" w:rsidRPr="0061630F" w:rsidTr="002D2378">
        <w:tc>
          <w:tcPr>
            <w:tcW w:w="6663" w:type="dxa"/>
            <w:vAlign w:val="center"/>
          </w:tcPr>
          <w:p w:rsidR="002D2378" w:rsidRPr="002D2378" w:rsidRDefault="002D2378" w:rsidP="002D2378">
            <w:pPr>
              <w:jc w:val="center"/>
              <w:rPr>
                <w:sz w:val="28"/>
                <w:szCs w:val="28"/>
              </w:rPr>
            </w:pPr>
            <w:r>
              <w:rPr>
                <w:sz w:val="28"/>
                <w:szCs w:val="28"/>
              </w:rPr>
              <w:t>–</w:t>
            </w:r>
          </w:p>
        </w:tc>
        <w:tc>
          <w:tcPr>
            <w:tcW w:w="2976" w:type="dxa"/>
          </w:tcPr>
          <w:p w:rsidR="002D2378" w:rsidRPr="0061630F" w:rsidRDefault="002D2378" w:rsidP="00CF6ED8">
            <w:pPr>
              <w:pStyle w:val="a5"/>
              <w:tabs>
                <w:tab w:val="left" w:pos="993"/>
                <w:tab w:val="left" w:pos="1134"/>
              </w:tabs>
              <w:ind w:left="0"/>
              <w:jc w:val="both"/>
              <w:rPr>
                <w:rFonts w:ascii="Times New Roman" w:hAnsi="Times New Roman" w:cs="Times New Roman"/>
                <w:sz w:val="24"/>
                <w:szCs w:val="24"/>
              </w:rPr>
            </w:pPr>
            <w:r w:rsidRPr="0061630F">
              <w:rPr>
                <w:rFonts w:ascii="Times New Roman" w:hAnsi="Times New Roman" w:cs="Times New Roman"/>
                <w:sz w:val="24"/>
                <w:szCs w:val="24"/>
              </w:rPr>
              <w:t>Налоговые отчисления от туристского бизнеса в бюджет (</w:t>
            </w:r>
            <w:r w:rsidRPr="0061630F">
              <w:rPr>
                <w:rFonts w:ascii="Times New Roman" w:hAnsi="Times New Roman" w:cs="Times New Roman"/>
                <w:sz w:val="24"/>
                <w:szCs w:val="24"/>
                <w:lang w:val="en-US"/>
              </w:rPr>
              <w:t>bed</w:t>
            </w:r>
            <w:r w:rsidRPr="0061630F">
              <w:rPr>
                <w:rFonts w:ascii="Times New Roman" w:hAnsi="Times New Roman" w:cs="Times New Roman"/>
                <w:sz w:val="24"/>
                <w:szCs w:val="24"/>
              </w:rPr>
              <w:t>-</w:t>
            </w:r>
            <w:r w:rsidRPr="0061630F">
              <w:rPr>
                <w:rFonts w:ascii="Times New Roman" w:hAnsi="Times New Roman" w:cs="Times New Roman"/>
                <w:sz w:val="24"/>
                <w:szCs w:val="24"/>
                <w:lang w:val="en-US"/>
              </w:rPr>
              <w:t>tax</w:t>
            </w:r>
            <w:r w:rsidRPr="0061630F">
              <w:rPr>
                <w:rFonts w:ascii="Times New Roman" w:hAnsi="Times New Roman" w:cs="Times New Roman"/>
                <w:sz w:val="24"/>
                <w:szCs w:val="24"/>
              </w:rPr>
              <w:t>)</w:t>
            </w:r>
          </w:p>
        </w:tc>
      </w:tr>
      <w:tr w:rsidR="00DF6ADA" w:rsidRPr="0061630F" w:rsidTr="00CF7984">
        <w:tc>
          <w:tcPr>
            <w:tcW w:w="9639" w:type="dxa"/>
            <w:gridSpan w:val="2"/>
          </w:tcPr>
          <w:p w:rsidR="00DF6ADA" w:rsidRPr="0061630F" w:rsidRDefault="002D2378" w:rsidP="00DF6ADA">
            <w:pPr>
              <w:pStyle w:val="a5"/>
              <w:tabs>
                <w:tab w:val="left" w:pos="993"/>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Примечание – Составлено автором</w:t>
            </w:r>
          </w:p>
        </w:tc>
      </w:tr>
    </w:tbl>
    <w:p w:rsidR="00A45F07" w:rsidRPr="0061630F" w:rsidRDefault="00581A34" w:rsidP="001D211A">
      <w:pPr>
        <w:pStyle w:val="a5"/>
        <w:tabs>
          <w:tab w:val="left" w:pos="993"/>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  </w:t>
      </w:r>
    </w:p>
    <w:p w:rsidR="00B27952" w:rsidRPr="0061630F" w:rsidRDefault="00F227A5" w:rsidP="00AF3EC9">
      <w:pPr>
        <w:tabs>
          <w:tab w:val="left" w:pos="993"/>
        </w:tabs>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 целом, з</w:t>
      </w:r>
      <w:r w:rsidR="008402B3" w:rsidRPr="0061630F">
        <w:rPr>
          <w:rFonts w:ascii="Times New Roman" w:hAnsi="Times New Roman" w:cs="Times New Roman"/>
          <w:sz w:val="28"/>
          <w:szCs w:val="28"/>
        </w:rPr>
        <w:t>а счет текущего</w:t>
      </w:r>
      <w:r w:rsidR="00976A7D" w:rsidRPr="0061630F">
        <w:rPr>
          <w:rFonts w:ascii="Times New Roman" w:hAnsi="Times New Roman" w:cs="Times New Roman"/>
          <w:sz w:val="28"/>
          <w:szCs w:val="28"/>
        </w:rPr>
        <w:t xml:space="preserve"> </w:t>
      </w:r>
      <w:r w:rsidR="008402B3" w:rsidRPr="0061630F">
        <w:rPr>
          <w:rFonts w:ascii="Times New Roman" w:hAnsi="Times New Roman" w:cs="Times New Roman"/>
          <w:sz w:val="28"/>
          <w:szCs w:val="28"/>
        </w:rPr>
        <w:t>потока иностранных туристов в бюдже</w:t>
      </w:r>
      <w:r w:rsidR="00976A7D" w:rsidRPr="0061630F">
        <w:rPr>
          <w:rFonts w:ascii="Times New Roman" w:hAnsi="Times New Roman" w:cs="Times New Roman"/>
          <w:sz w:val="28"/>
          <w:szCs w:val="28"/>
        </w:rPr>
        <w:t>т</w:t>
      </w:r>
      <w:r w:rsidR="008402B3" w:rsidRPr="0061630F">
        <w:rPr>
          <w:rFonts w:ascii="Times New Roman" w:hAnsi="Times New Roman" w:cs="Times New Roman"/>
          <w:sz w:val="28"/>
          <w:szCs w:val="28"/>
        </w:rPr>
        <w:t xml:space="preserve"> страны </w:t>
      </w:r>
      <w:r w:rsidR="00976A7D" w:rsidRPr="0061630F">
        <w:rPr>
          <w:rFonts w:ascii="Times New Roman" w:hAnsi="Times New Roman" w:cs="Times New Roman"/>
          <w:sz w:val="28"/>
          <w:szCs w:val="28"/>
        </w:rPr>
        <w:t>за счет</w:t>
      </w:r>
      <w:r w:rsidRPr="0061630F">
        <w:rPr>
          <w:rFonts w:ascii="Times New Roman" w:hAnsi="Times New Roman" w:cs="Times New Roman"/>
          <w:sz w:val="28"/>
          <w:szCs w:val="28"/>
        </w:rPr>
        <w:t xml:space="preserve"> </w:t>
      </w:r>
      <w:r w:rsidR="00976A7D" w:rsidRPr="0061630F">
        <w:rPr>
          <w:rFonts w:ascii="Times New Roman" w:hAnsi="Times New Roman" w:cs="Times New Roman"/>
          <w:sz w:val="28"/>
          <w:szCs w:val="28"/>
        </w:rPr>
        <w:t xml:space="preserve">данного вида налога </w:t>
      </w:r>
      <w:r w:rsidR="008402B3" w:rsidRPr="0061630F">
        <w:rPr>
          <w:rFonts w:ascii="Times New Roman" w:hAnsi="Times New Roman" w:cs="Times New Roman"/>
          <w:sz w:val="28"/>
          <w:szCs w:val="28"/>
        </w:rPr>
        <w:t>ежегодно будет поступать не менее 2,5</w:t>
      </w:r>
      <w:r w:rsidR="002D2378">
        <w:rPr>
          <w:rFonts w:ascii="Times New Roman" w:hAnsi="Times New Roman" w:cs="Times New Roman"/>
          <w:sz w:val="28"/>
          <w:szCs w:val="28"/>
        </w:rPr>
        <w:t> </w:t>
      </w:r>
      <w:r w:rsidR="008402B3" w:rsidRPr="0061630F">
        <w:rPr>
          <w:rFonts w:ascii="Times New Roman" w:hAnsi="Times New Roman" w:cs="Times New Roman"/>
          <w:sz w:val="28"/>
          <w:szCs w:val="28"/>
        </w:rPr>
        <w:t>млрд. тенге [</w:t>
      </w:r>
      <w:r w:rsidR="00C4651A" w:rsidRPr="0061630F">
        <w:rPr>
          <w:rFonts w:ascii="Times New Roman" w:hAnsi="Times New Roman" w:cs="Times New Roman"/>
          <w:sz w:val="28"/>
          <w:szCs w:val="28"/>
        </w:rPr>
        <w:t>90</w:t>
      </w:r>
      <w:r w:rsidR="008402B3" w:rsidRPr="0061630F">
        <w:rPr>
          <w:rFonts w:ascii="Times New Roman" w:hAnsi="Times New Roman" w:cs="Times New Roman"/>
          <w:sz w:val="28"/>
          <w:szCs w:val="28"/>
        </w:rPr>
        <w:t xml:space="preserve">]. </w:t>
      </w:r>
      <w:r w:rsidR="008A4C95" w:rsidRPr="0061630F">
        <w:rPr>
          <w:rFonts w:ascii="Times New Roman" w:hAnsi="Times New Roman" w:cs="Times New Roman"/>
          <w:sz w:val="28"/>
          <w:szCs w:val="28"/>
        </w:rPr>
        <w:t>Однако, в законодательном порядке механизм взимания данного вида налога не отражен, в связи с чем в Налоговый кодекс РК важно включить данный вид налога с оп</w:t>
      </w:r>
      <w:r w:rsidR="008402B3" w:rsidRPr="0061630F">
        <w:rPr>
          <w:rFonts w:ascii="Times New Roman" w:hAnsi="Times New Roman" w:cs="Times New Roman"/>
          <w:sz w:val="28"/>
          <w:szCs w:val="28"/>
        </w:rPr>
        <w:t>исанием механизма его взимания и выплат</w:t>
      </w:r>
      <w:r w:rsidR="00634EDA" w:rsidRPr="0061630F">
        <w:rPr>
          <w:rFonts w:ascii="Times New Roman" w:hAnsi="Times New Roman" w:cs="Times New Roman"/>
          <w:sz w:val="28"/>
          <w:szCs w:val="28"/>
        </w:rPr>
        <w:t xml:space="preserve"> с целью признания его юридической силы на законодательном уровне и прозрачности реализации</w:t>
      </w:r>
      <w:r w:rsidR="008402B3" w:rsidRPr="0061630F">
        <w:rPr>
          <w:rFonts w:ascii="Times New Roman" w:hAnsi="Times New Roman" w:cs="Times New Roman"/>
          <w:sz w:val="28"/>
          <w:szCs w:val="28"/>
        </w:rPr>
        <w:t>.</w:t>
      </w:r>
    </w:p>
    <w:p w:rsidR="00144907" w:rsidRPr="0061630F" w:rsidRDefault="00FD0091" w:rsidP="008064F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hAnsi="Times New Roman" w:cs="Times New Roman"/>
          <w:sz w:val="28"/>
          <w:szCs w:val="28"/>
        </w:rPr>
        <w:t xml:space="preserve">Таким образом, основными задачами предлагаемых стратегических документов является совершенствование государственного регулирования туристских кластеров в соответствии с принятыми стратегическими документами страны, а также </w:t>
      </w:r>
      <w:r w:rsidRPr="0061630F">
        <w:rPr>
          <w:rFonts w:ascii="Times New Roman" w:eastAsia="Times New Roman" w:hAnsi="Times New Roman" w:cs="Times New Roman"/>
          <w:sz w:val="28"/>
          <w:szCs w:val="28"/>
          <w:lang w:eastAsia="ru-RU"/>
        </w:rPr>
        <w:t xml:space="preserve">создание необходимой правовой базы для кластерного развития сферы туризма как одного из приоритетов экономического развития Казахстана на долгосрочный период. </w:t>
      </w:r>
    </w:p>
    <w:p w:rsidR="00144907" w:rsidRPr="0061630F" w:rsidRDefault="00144907" w:rsidP="001449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Предлагаемым законопроектом кластерного развития туризма планируется внести поправки в законодательство Республики Казахстан по следующим направлениям:</w:t>
      </w:r>
    </w:p>
    <w:p w:rsidR="00144907" w:rsidRPr="0061630F" w:rsidRDefault="00144907" w:rsidP="001449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 xml:space="preserve">1) пересмотр норм, связанных с совершенствованием понятийного аппарата, правового регулирования государственной поддержки кластерного развития отрасли;  </w:t>
      </w:r>
    </w:p>
    <w:p w:rsidR="00144907" w:rsidRPr="0061630F" w:rsidRDefault="00144907" w:rsidP="001449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 xml:space="preserve">2) введение института приоритетного кластерного инвестиционного проекта; </w:t>
      </w:r>
    </w:p>
    <w:p w:rsidR="00144907" w:rsidRPr="0061630F" w:rsidRDefault="00144907" w:rsidP="001449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3) расширение субъектов в сфере кластерного развития туризма;</w:t>
      </w:r>
    </w:p>
    <w:p w:rsidR="00144907" w:rsidRPr="0061630F" w:rsidRDefault="00144907" w:rsidP="001449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4) развитие инфраструктуры кластерного развития туризма;</w:t>
      </w:r>
    </w:p>
    <w:p w:rsidR="00144907" w:rsidRPr="0061630F" w:rsidRDefault="00144907" w:rsidP="001449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5) институциональное укрепление АО «НК «KazakhTourism» с фокусом на кластерное развитие туризма;</w:t>
      </w:r>
    </w:p>
    <w:p w:rsidR="00144907" w:rsidRPr="0061630F" w:rsidRDefault="00144907" w:rsidP="001449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eastAsia="Times New Roman" w:hAnsi="Times New Roman" w:cs="Times New Roman"/>
          <w:sz w:val="28"/>
          <w:szCs w:val="28"/>
          <w:lang w:eastAsia="ru-RU"/>
        </w:rPr>
        <w:t>6) совершенствование регуляторной политики в сфере кластерного развития туризма;</w:t>
      </w:r>
    </w:p>
    <w:p w:rsidR="00144907" w:rsidRPr="0061630F" w:rsidRDefault="00144907" w:rsidP="00144907">
      <w:pPr>
        <w:shd w:val="clear" w:color="auto" w:fill="FFFFFF"/>
        <w:spacing w:after="0" w:line="240" w:lineRule="auto"/>
        <w:ind w:firstLine="709"/>
        <w:jc w:val="both"/>
        <w:rPr>
          <w:rFonts w:ascii="Times New Roman" w:hAnsi="Times New Roman" w:cs="Times New Roman"/>
          <w:sz w:val="28"/>
          <w:szCs w:val="28"/>
        </w:rPr>
      </w:pPr>
      <w:r w:rsidRPr="0061630F">
        <w:rPr>
          <w:rFonts w:ascii="Times New Roman" w:eastAsia="Times New Roman" w:hAnsi="Times New Roman" w:cs="Times New Roman"/>
          <w:sz w:val="28"/>
          <w:szCs w:val="28"/>
          <w:lang w:eastAsia="ru-RU"/>
        </w:rPr>
        <w:t>7) наделение в соответствии с вносимыми изменениями и дополнениями соответствующей компетенцией Правительства РК, уполномоченного органа в сфере кластерного развития туризма и иных государственных органов.</w:t>
      </w:r>
    </w:p>
    <w:p w:rsidR="008064F4" w:rsidRDefault="00FD0091" w:rsidP="008064F4">
      <w:pPr>
        <w:shd w:val="clear" w:color="auto" w:fill="FFFFFF"/>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Важно интегрировать механизм кластерного развития туризма в действующие нормативно-правовые акты, регулирующие туристскую деятельность РК. </w:t>
      </w:r>
    </w:p>
    <w:p w:rsidR="00217C7F" w:rsidRPr="00217C7F" w:rsidRDefault="00217C7F" w:rsidP="00217C7F">
      <w:pPr>
        <w:shd w:val="clear" w:color="auto" w:fill="FFFFFF"/>
        <w:spacing w:after="0" w:line="240" w:lineRule="auto"/>
        <w:ind w:firstLine="709"/>
        <w:jc w:val="both"/>
        <w:rPr>
          <w:rFonts w:ascii="Times New Roman" w:hAnsi="Times New Roman" w:cs="Times New Roman"/>
          <w:sz w:val="28"/>
          <w:szCs w:val="28"/>
        </w:rPr>
      </w:pPr>
      <w:r w:rsidRPr="00217C7F">
        <w:rPr>
          <w:rFonts w:ascii="Times New Roman" w:hAnsi="Times New Roman" w:cs="Times New Roman"/>
          <w:sz w:val="28"/>
          <w:szCs w:val="28"/>
        </w:rPr>
        <w:t xml:space="preserve">Для снижения влияния проблем, описанных </w:t>
      </w:r>
      <w:r>
        <w:rPr>
          <w:rFonts w:ascii="Times New Roman" w:hAnsi="Times New Roman" w:cs="Times New Roman"/>
          <w:sz w:val="28"/>
          <w:szCs w:val="28"/>
        </w:rPr>
        <w:t>выше</w:t>
      </w:r>
      <w:r w:rsidRPr="00217C7F">
        <w:rPr>
          <w:rFonts w:ascii="Times New Roman" w:hAnsi="Times New Roman" w:cs="Times New Roman"/>
          <w:sz w:val="28"/>
          <w:szCs w:val="28"/>
        </w:rPr>
        <w:t>, необходима значительная государственная поддержка всех регионов Казахстана. Особенно в таких сферах, как налогообложение, визовый режим, таможенная работа и тарифное регулирование. Некоторые проблемы могут быть решены только на государственном уровне, например, транспортное обеспечение развития туристического бизнеса. Кроме того, транспортные и другие вопросы инфраструктуры важны не только для развития туризма, но и для общественной жизни страны в целом. Также важно проследить уже начатые работы по созданию сети отелей в самом востребованном ценовом сегменте. Мы уже можем наблюдать некоторые улучшения в таких областях, как качество обслуживания и защита прав потребителей, однако и в этих направлениях еще многое можно сделать.</w:t>
      </w:r>
    </w:p>
    <w:p w:rsidR="00217C7F" w:rsidRPr="0061630F" w:rsidRDefault="00217C7F" w:rsidP="00217C7F">
      <w:pPr>
        <w:shd w:val="clear" w:color="auto" w:fill="FFFFFF"/>
        <w:spacing w:after="0" w:line="240" w:lineRule="auto"/>
        <w:ind w:firstLine="709"/>
        <w:jc w:val="both"/>
        <w:rPr>
          <w:rFonts w:ascii="Times New Roman" w:hAnsi="Times New Roman" w:cs="Times New Roman"/>
          <w:sz w:val="28"/>
          <w:szCs w:val="28"/>
        </w:rPr>
      </w:pPr>
      <w:r w:rsidRPr="00217C7F">
        <w:rPr>
          <w:rFonts w:ascii="Times New Roman" w:hAnsi="Times New Roman" w:cs="Times New Roman"/>
          <w:sz w:val="28"/>
          <w:szCs w:val="28"/>
        </w:rPr>
        <w:t>В целом Казахстан имеет огромный потенциал для развития туризма, и его реализация в первую очередь зависит от преодоления описанных выше проблем</w:t>
      </w:r>
      <w:r w:rsidR="00423F43">
        <w:rPr>
          <w:rFonts w:ascii="Times New Roman" w:hAnsi="Times New Roman" w:cs="Times New Roman"/>
          <w:sz w:val="28"/>
          <w:szCs w:val="28"/>
        </w:rPr>
        <w:t xml:space="preserve"> </w:t>
      </w:r>
      <w:r w:rsidR="00423F43" w:rsidRPr="0061630F">
        <w:rPr>
          <w:rFonts w:ascii="Times New Roman" w:hAnsi="Times New Roman" w:cs="Times New Roman"/>
          <w:sz w:val="28"/>
          <w:szCs w:val="28"/>
        </w:rPr>
        <w:t>[</w:t>
      </w:r>
      <w:r w:rsidR="00423F43" w:rsidRPr="003C0684">
        <w:rPr>
          <w:rStyle w:val="a7"/>
          <w:rFonts w:ascii="Times New Roman" w:hAnsi="Times New Roman" w:cs="Times New Roman"/>
          <w:color w:val="auto"/>
          <w:sz w:val="28"/>
          <w:szCs w:val="28"/>
          <w:u w:val="none"/>
        </w:rPr>
        <w:t>91</w:t>
      </w:r>
      <w:r w:rsidR="00423F43" w:rsidRPr="0061630F">
        <w:rPr>
          <w:rFonts w:ascii="Times New Roman" w:hAnsi="Times New Roman" w:cs="Times New Roman"/>
          <w:sz w:val="28"/>
          <w:szCs w:val="28"/>
        </w:rPr>
        <w:t>]</w:t>
      </w:r>
      <w:r w:rsidRPr="00217C7F">
        <w:rPr>
          <w:rFonts w:ascii="Times New Roman" w:hAnsi="Times New Roman" w:cs="Times New Roman"/>
          <w:sz w:val="28"/>
          <w:szCs w:val="28"/>
        </w:rPr>
        <w:t>.</w:t>
      </w:r>
    </w:p>
    <w:p w:rsidR="007C75F8" w:rsidRPr="0061630F" w:rsidRDefault="007C75F8" w:rsidP="00237BD5">
      <w:pPr>
        <w:shd w:val="clear" w:color="auto" w:fill="FFFFFF"/>
        <w:spacing w:after="0" w:line="240" w:lineRule="auto"/>
        <w:ind w:firstLine="709"/>
        <w:jc w:val="both"/>
        <w:rPr>
          <w:rFonts w:ascii="Times New Roman" w:hAnsi="Times New Roman" w:cs="Times New Roman"/>
          <w:b/>
          <w:sz w:val="28"/>
          <w:szCs w:val="28"/>
          <w:lang w:val="kk-KZ"/>
        </w:rPr>
      </w:pPr>
    </w:p>
    <w:p w:rsidR="00237BD5" w:rsidRPr="0061630F" w:rsidRDefault="00082DFD" w:rsidP="00237BD5">
      <w:pPr>
        <w:shd w:val="clear" w:color="auto" w:fill="FFFFFF"/>
        <w:spacing w:after="0" w:line="240" w:lineRule="auto"/>
        <w:ind w:firstLine="709"/>
        <w:jc w:val="both"/>
        <w:rPr>
          <w:rFonts w:ascii="Times New Roman" w:hAnsi="Times New Roman" w:cs="Times New Roman"/>
          <w:b/>
          <w:sz w:val="28"/>
          <w:szCs w:val="28"/>
        </w:rPr>
      </w:pPr>
      <w:r w:rsidRPr="0061630F">
        <w:rPr>
          <w:rFonts w:ascii="Times New Roman" w:hAnsi="Times New Roman" w:cs="Times New Roman"/>
          <w:b/>
          <w:sz w:val="28"/>
          <w:szCs w:val="28"/>
        </w:rPr>
        <w:t xml:space="preserve">3.2 </w:t>
      </w:r>
      <w:r w:rsidR="00BD79B6" w:rsidRPr="0061630F">
        <w:rPr>
          <w:rFonts w:ascii="Times New Roman" w:hAnsi="Times New Roman" w:cs="Times New Roman"/>
          <w:b/>
          <w:sz w:val="28"/>
          <w:szCs w:val="28"/>
        </w:rPr>
        <w:t xml:space="preserve">Пути совершенствования развития туристского бизнеса в условиях кластерного развития туризма Казахстана </w:t>
      </w:r>
    </w:p>
    <w:p w:rsidR="008C00D3" w:rsidRPr="0061630F" w:rsidRDefault="00200DE9"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Для </w:t>
      </w:r>
      <w:r w:rsidR="007F2A0A" w:rsidRPr="0061630F">
        <w:rPr>
          <w:rFonts w:ascii="Times New Roman" w:hAnsi="Times New Roman" w:cs="Times New Roman"/>
          <w:sz w:val="28"/>
          <w:szCs w:val="28"/>
        </w:rPr>
        <w:t xml:space="preserve">того, чтобы понимать, насколько эффективен будет </w:t>
      </w:r>
      <w:r w:rsidR="00392015" w:rsidRPr="0061630F">
        <w:rPr>
          <w:rFonts w:ascii="Times New Roman" w:hAnsi="Times New Roman" w:cs="Times New Roman"/>
          <w:sz w:val="28"/>
          <w:szCs w:val="28"/>
        </w:rPr>
        <w:t xml:space="preserve">туристский </w:t>
      </w:r>
      <w:r w:rsidR="007F2A0A" w:rsidRPr="0061630F">
        <w:rPr>
          <w:rFonts w:ascii="Times New Roman" w:hAnsi="Times New Roman" w:cs="Times New Roman"/>
          <w:sz w:val="28"/>
          <w:szCs w:val="28"/>
        </w:rPr>
        <w:t xml:space="preserve">кластерный проект с </w:t>
      </w:r>
      <w:r w:rsidR="00730194" w:rsidRPr="0061630F">
        <w:rPr>
          <w:rFonts w:ascii="Times New Roman" w:hAnsi="Times New Roman" w:cs="Times New Roman"/>
          <w:sz w:val="28"/>
          <w:szCs w:val="28"/>
        </w:rPr>
        <w:t xml:space="preserve">определением </w:t>
      </w:r>
      <w:r w:rsidR="00392015" w:rsidRPr="0061630F">
        <w:rPr>
          <w:rFonts w:ascii="Times New Roman" w:hAnsi="Times New Roman" w:cs="Times New Roman"/>
          <w:sz w:val="28"/>
          <w:szCs w:val="28"/>
        </w:rPr>
        <w:t>выбора его дальнейших действий,</w:t>
      </w:r>
      <w:r w:rsidR="007F2A0A" w:rsidRPr="0061630F">
        <w:rPr>
          <w:rFonts w:ascii="Times New Roman" w:hAnsi="Times New Roman" w:cs="Times New Roman"/>
          <w:sz w:val="28"/>
          <w:szCs w:val="28"/>
        </w:rPr>
        <w:t xml:space="preserve"> важно определить его кластерный ландшафт</w:t>
      </w:r>
      <w:r w:rsidR="00E825F2" w:rsidRPr="0061630F">
        <w:rPr>
          <w:rFonts w:ascii="Times New Roman" w:hAnsi="Times New Roman" w:cs="Times New Roman"/>
          <w:sz w:val="28"/>
          <w:szCs w:val="28"/>
        </w:rPr>
        <w:t>, строящийся на основе формирования совокупностей конкурирующих между собой малых и средних предприятий, группирующихся вокруг лидирующих крупных фирм на основе производственно-технологических, научно-технических и коммерческих связей.</w:t>
      </w:r>
      <w:r w:rsidR="008C00D3" w:rsidRPr="0061630F">
        <w:rPr>
          <w:rFonts w:ascii="Times New Roman" w:hAnsi="Times New Roman" w:cs="Times New Roman"/>
          <w:sz w:val="28"/>
          <w:szCs w:val="28"/>
        </w:rPr>
        <w:t xml:space="preserve"> Как видно, возможности и перспективы кластеризации туризма в существенной мере определяются уровнем развития </w:t>
      </w:r>
      <w:r w:rsidR="007E1CEC" w:rsidRPr="0061630F">
        <w:rPr>
          <w:rFonts w:ascii="Times New Roman" w:hAnsi="Times New Roman" w:cs="Times New Roman"/>
          <w:sz w:val="28"/>
          <w:szCs w:val="28"/>
        </w:rPr>
        <w:t>бизнеса в стране</w:t>
      </w:r>
      <w:r w:rsidR="008C00D3" w:rsidRPr="0061630F">
        <w:rPr>
          <w:rFonts w:ascii="Times New Roman" w:hAnsi="Times New Roman" w:cs="Times New Roman"/>
          <w:sz w:val="28"/>
          <w:szCs w:val="28"/>
        </w:rPr>
        <w:t>, технико-экономическим потенциалом его субъектов, способностью интегрироваться в производственные цепочки, налаживать кооперационное сотрудничество с предприятиями смежных отраслей.</w:t>
      </w:r>
    </w:p>
    <w:p w:rsidR="00A97C80" w:rsidRPr="0061630F" w:rsidRDefault="008C00D3"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 </w:t>
      </w:r>
      <w:r w:rsidR="00613989" w:rsidRPr="0061630F">
        <w:rPr>
          <w:rFonts w:ascii="Times New Roman" w:hAnsi="Times New Roman" w:cs="Times New Roman"/>
          <w:sz w:val="28"/>
          <w:szCs w:val="28"/>
        </w:rPr>
        <w:t>За счет развития туристских кластеров создаются новые рабочие места</w:t>
      </w:r>
      <w:r w:rsidR="00521C3E" w:rsidRPr="0061630F">
        <w:rPr>
          <w:rFonts w:ascii="Times New Roman" w:hAnsi="Times New Roman" w:cs="Times New Roman"/>
          <w:sz w:val="28"/>
          <w:szCs w:val="28"/>
        </w:rPr>
        <w:t xml:space="preserve">, </w:t>
      </w:r>
      <w:r w:rsidR="007E1CEC" w:rsidRPr="0061630F">
        <w:rPr>
          <w:rFonts w:ascii="Times New Roman" w:hAnsi="Times New Roman" w:cs="Times New Roman"/>
          <w:sz w:val="28"/>
          <w:szCs w:val="28"/>
        </w:rPr>
        <w:t xml:space="preserve">увеличиваются </w:t>
      </w:r>
      <w:r w:rsidR="00521C3E" w:rsidRPr="0061630F">
        <w:rPr>
          <w:rFonts w:ascii="Times New Roman" w:hAnsi="Times New Roman" w:cs="Times New Roman"/>
          <w:sz w:val="28"/>
          <w:szCs w:val="28"/>
        </w:rPr>
        <w:t xml:space="preserve">объекты туризма, </w:t>
      </w:r>
      <w:r w:rsidR="007E1CEC" w:rsidRPr="0061630F">
        <w:rPr>
          <w:rFonts w:ascii="Times New Roman" w:hAnsi="Times New Roman" w:cs="Times New Roman"/>
          <w:sz w:val="28"/>
          <w:szCs w:val="28"/>
        </w:rPr>
        <w:t xml:space="preserve">расширяются </w:t>
      </w:r>
      <w:r w:rsidR="00521C3E" w:rsidRPr="0061630F">
        <w:rPr>
          <w:rFonts w:ascii="Times New Roman" w:hAnsi="Times New Roman" w:cs="Times New Roman"/>
          <w:sz w:val="28"/>
          <w:szCs w:val="28"/>
        </w:rPr>
        <w:t>места размещения туристов</w:t>
      </w:r>
      <w:r w:rsidR="00613989" w:rsidRPr="0061630F">
        <w:rPr>
          <w:rFonts w:ascii="Times New Roman" w:hAnsi="Times New Roman" w:cs="Times New Roman"/>
          <w:sz w:val="28"/>
          <w:szCs w:val="28"/>
        </w:rPr>
        <w:t xml:space="preserve">, </w:t>
      </w:r>
      <w:r w:rsidR="00521C3E" w:rsidRPr="0061630F">
        <w:rPr>
          <w:rFonts w:ascii="Times New Roman" w:hAnsi="Times New Roman" w:cs="Times New Roman"/>
          <w:sz w:val="28"/>
          <w:szCs w:val="28"/>
        </w:rPr>
        <w:t xml:space="preserve">отчасти решаются проблемы импортозамещения, </w:t>
      </w:r>
      <w:r w:rsidR="00613989" w:rsidRPr="0061630F">
        <w:rPr>
          <w:rFonts w:ascii="Times New Roman" w:hAnsi="Times New Roman" w:cs="Times New Roman"/>
          <w:sz w:val="28"/>
          <w:szCs w:val="28"/>
        </w:rPr>
        <w:t>что</w:t>
      </w:r>
      <w:r w:rsidR="00521C3E" w:rsidRPr="0061630F">
        <w:rPr>
          <w:rFonts w:ascii="Times New Roman" w:hAnsi="Times New Roman" w:cs="Times New Roman"/>
          <w:sz w:val="28"/>
          <w:szCs w:val="28"/>
        </w:rPr>
        <w:t xml:space="preserve"> в комплексе</w:t>
      </w:r>
      <w:r w:rsidR="00613989" w:rsidRPr="0061630F">
        <w:rPr>
          <w:rFonts w:ascii="Times New Roman" w:hAnsi="Times New Roman" w:cs="Times New Roman"/>
          <w:sz w:val="28"/>
          <w:szCs w:val="28"/>
        </w:rPr>
        <w:t xml:space="preserve"> очень важно с точки зрения </w:t>
      </w:r>
      <w:r w:rsidR="00521C3E" w:rsidRPr="0061630F">
        <w:rPr>
          <w:rFonts w:ascii="Times New Roman" w:hAnsi="Times New Roman" w:cs="Times New Roman"/>
          <w:sz w:val="28"/>
          <w:szCs w:val="28"/>
        </w:rPr>
        <w:t xml:space="preserve">того мультипликативного эффекта, </w:t>
      </w:r>
      <w:r w:rsidR="005C3F0C" w:rsidRPr="0061630F">
        <w:rPr>
          <w:rFonts w:ascii="Times New Roman" w:hAnsi="Times New Roman" w:cs="Times New Roman"/>
          <w:sz w:val="28"/>
          <w:szCs w:val="28"/>
        </w:rPr>
        <w:t xml:space="preserve">который </w:t>
      </w:r>
      <w:r w:rsidR="00521C3E" w:rsidRPr="0061630F">
        <w:rPr>
          <w:rFonts w:ascii="Times New Roman" w:hAnsi="Times New Roman" w:cs="Times New Roman"/>
          <w:sz w:val="28"/>
          <w:szCs w:val="28"/>
        </w:rPr>
        <w:t>оказыва</w:t>
      </w:r>
      <w:r w:rsidR="005C3F0C" w:rsidRPr="0061630F">
        <w:rPr>
          <w:rFonts w:ascii="Times New Roman" w:hAnsi="Times New Roman" w:cs="Times New Roman"/>
          <w:sz w:val="28"/>
          <w:szCs w:val="28"/>
        </w:rPr>
        <w:t>ет</w:t>
      </w:r>
      <w:r w:rsidR="00521C3E" w:rsidRPr="0061630F">
        <w:rPr>
          <w:rFonts w:ascii="Times New Roman" w:hAnsi="Times New Roman" w:cs="Times New Roman"/>
          <w:sz w:val="28"/>
          <w:szCs w:val="28"/>
        </w:rPr>
        <w:t xml:space="preserve"> влияние на экономику территории, где осуществляется деятельность туристского кластера.</w:t>
      </w:r>
      <w:r w:rsidR="007F2A0A" w:rsidRPr="0061630F">
        <w:rPr>
          <w:rFonts w:ascii="Times New Roman" w:hAnsi="Times New Roman" w:cs="Times New Roman"/>
          <w:sz w:val="28"/>
          <w:szCs w:val="28"/>
        </w:rPr>
        <w:t xml:space="preserve"> </w:t>
      </w:r>
    </w:p>
    <w:p w:rsidR="00A97C80" w:rsidRPr="0061630F" w:rsidRDefault="00452E08"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Кластерное развитие туризма в стране должно быть направлено на развитие въездного туризма, как приоритетного и перспективного направления развития туристской отрасли. С учетом того урона, который нанесла на динамику развития туристкой сферы многих стран мира, в том числе и на Казахстан, пандемия коронавируса, въездно</w:t>
      </w:r>
      <w:r w:rsidR="006A79F4" w:rsidRPr="0061630F">
        <w:rPr>
          <w:rFonts w:ascii="Times New Roman" w:hAnsi="Times New Roman" w:cs="Times New Roman"/>
          <w:sz w:val="28"/>
          <w:szCs w:val="28"/>
        </w:rPr>
        <w:t xml:space="preserve">му </w:t>
      </w:r>
      <w:r w:rsidRPr="0061630F">
        <w:rPr>
          <w:rFonts w:ascii="Times New Roman" w:hAnsi="Times New Roman" w:cs="Times New Roman"/>
          <w:sz w:val="28"/>
          <w:szCs w:val="28"/>
        </w:rPr>
        <w:t>туризм</w:t>
      </w:r>
      <w:r w:rsidR="006A79F4" w:rsidRPr="0061630F">
        <w:rPr>
          <w:rFonts w:ascii="Times New Roman" w:hAnsi="Times New Roman" w:cs="Times New Roman"/>
          <w:sz w:val="28"/>
          <w:szCs w:val="28"/>
        </w:rPr>
        <w:t xml:space="preserve">у предрекают медленное </w:t>
      </w:r>
      <w:r w:rsidRPr="0061630F">
        <w:rPr>
          <w:rFonts w:ascii="Times New Roman" w:hAnsi="Times New Roman" w:cs="Times New Roman"/>
          <w:sz w:val="28"/>
          <w:szCs w:val="28"/>
        </w:rPr>
        <w:t>восстан</w:t>
      </w:r>
      <w:r w:rsidR="006A79F4" w:rsidRPr="0061630F">
        <w:rPr>
          <w:rFonts w:ascii="Times New Roman" w:hAnsi="Times New Roman" w:cs="Times New Roman"/>
          <w:sz w:val="28"/>
          <w:szCs w:val="28"/>
        </w:rPr>
        <w:t>о</w:t>
      </w:r>
      <w:r w:rsidRPr="0061630F">
        <w:rPr>
          <w:rFonts w:ascii="Times New Roman" w:hAnsi="Times New Roman" w:cs="Times New Roman"/>
          <w:sz w:val="28"/>
          <w:szCs w:val="28"/>
        </w:rPr>
        <w:t>вл</w:t>
      </w:r>
      <w:r w:rsidR="006A79F4" w:rsidRPr="0061630F">
        <w:rPr>
          <w:rFonts w:ascii="Times New Roman" w:hAnsi="Times New Roman" w:cs="Times New Roman"/>
          <w:sz w:val="28"/>
          <w:szCs w:val="28"/>
        </w:rPr>
        <w:t>ение</w:t>
      </w:r>
      <w:r w:rsidRPr="0061630F">
        <w:rPr>
          <w:rFonts w:ascii="Times New Roman" w:hAnsi="Times New Roman" w:cs="Times New Roman"/>
          <w:sz w:val="28"/>
          <w:szCs w:val="28"/>
        </w:rPr>
        <w:t xml:space="preserve">, </w:t>
      </w:r>
      <w:r w:rsidR="006A79F4" w:rsidRPr="0061630F">
        <w:rPr>
          <w:rFonts w:ascii="Times New Roman" w:hAnsi="Times New Roman" w:cs="Times New Roman"/>
          <w:sz w:val="28"/>
          <w:szCs w:val="28"/>
        </w:rPr>
        <w:t>а</w:t>
      </w:r>
      <w:r w:rsidRPr="0061630F">
        <w:rPr>
          <w:rFonts w:ascii="Times New Roman" w:hAnsi="Times New Roman" w:cs="Times New Roman"/>
          <w:sz w:val="28"/>
          <w:szCs w:val="28"/>
        </w:rPr>
        <w:t xml:space="preserve"> основные экономические и социальные результаты </w:t>
      </w:r>
      <w:r w:rsidR="00F25DFD" w:rsidRPr="0061630F">
        <w:rPr>
          <w:rFonts w:ascii="Times New Roman" w:hAnsi="Times New Roman" w:cs="Times New Roman"/>
          <w:sz w:val="28"/>
          <w:szCs w:val="28"/>
        </w:rPr>
        <w:t>могут быть достигнуты через развитие внутреннего туризма в стране.</w:t>
      </w:r>
      <w:r w:rsidR="005B4848" w:rsidRPr="0061630F">
        <w:rPr>
          <w:rFonts w:ascii="Times New Roman" w:hAnsi="Times New Roman" w:cs="Times New Roman"/>
          <w:sz w:val="28"/>
          <w:szCs w:val="28"/>
        </w:rPr>
        <w:t xml:space="preserve"> </w:t>
      </w:r>
    </w:p>
    <w:p w:rsidR="00FE78CE" w:rsidRPr="0061630F" w:rsidRDefault="00FE78CE"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 РК на сегодняшний день по данным государственного электронного реестра числятся 5614 туристских агентов и 264 туроператора. Из 264 туроператоров 205 - работают в сфере въездного и внутреннего туризма, 34 – в сфере въездного туризма, 25 - в сфере выездного туризма [</w:t>
      </w:r>
      <w:r w:rsidR="004F3634" w:rsidRPr="003C0684">
        <w:rPr>
          <w:rStyle w:val="a7"/>
          <w:rFonts w:ascii="Times New Roman" w:hAnsi="Times New Roman" w:cs="Times New Roman"/>
          <w:color w:val="auto"/>
          <w:sz w:val="28"/>
          <w:szCs w:val="28"/>
          <w:u w:val="none"/>
        </w:rPr>
        <w:t>9</w:t>
      </w:r>
      <w:r w:rsidR="00423F43">
        <w:rPr>
          <w:rStyle w:val="a7"/>
          <w:rFonts w:ascii="Times New Roman" w:hAnsi="Times New Roman" w:cs="Times New Roman"/>
          <w:color w:val="auto"/>
          <w:sz w:val="28"/>
          <w:szCs w:val="28"/>
          <w:u w:val="none"/>
        </w:rPr>
        <w:t>2</w:t>
      </w:r>
      <w:r w:rsidRPr="0061630F">
        <w:rPr>
          <w:rFonts w:ascii="Times New Roman" w:hAnsi="Times New Roman" w:cs="Times New Roman"/>
          <w:sz w:val="28"/>
          <w:szCs w:val="28"/>
        </w:rPr>
        <w:t>]. Как видим, доля фирм, работающих в сфере внутреннего туризма, составляет лишь 3,5% всех  юрлиц, работающих в сфере туристского обслуживания, что является непоказательным знаком развития отечественной сферы туризма.</w:t>
      </w:r>
    </w:p>
    <w:p w:rsidR="00AD4353" w:rsidRPr="0061630F" w:rsidRDefault="008B5998"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Развитие внутреннего туризма </w:t>
      </w:r>
      <w:r w:rsidR="005B4848" w:rsidRPr="0061630F">
        <w:rPr>
          <w:rFonts w:ascii="Times New Roman" w:hAnsi="Times New Roman" w:cs="Times New Roman"/>
          <w:sz w:val="28"/>
          <w:szCs w:val="28"/>
        </w:rPr>
        <w:t>в РК должно рассматриваться с точки зрения перспективного вида туристского бизнеса, который должен выступать фактором, стабилизирующим экономику и социальную среду страны. Но это возможно достичь при условии, когда экономика туризма будет иметь положительный туристский баланс, чего у нас в стране не наблюдается.</w:t>
      </w:r>
    </w:p>
    <w:p w:rsidR="005B4848" w:rsidRPr="0061630F" w:rsidRDefault="005B4848"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Туризм, рассматриваясь как отрасль, которая может амортизировать кризисы, должен иметь положительный туристский баланс, означающий то, что количество иностранных туристов, въезжающих в страну, и, следовательно, то количество денег, которое будет ввозиться ими, должно превышать количество казахстанских туристов, выехавших в зарубежные страны за один календарный год. </w:t>
      </w:r>
    </w:p>
    <w:p w:rsidR="00A40871" w:rsidRPr="0061630F" w:rsidRDefault="00A40871"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Всемирная туристская организация на ежегодной основе определяет рейтинг успешности национальной туристской организации каждой страны. В РК компанией, оказывающей регуляторные и координирующие функции </w:t>
      </w:r>
      <w:r w:rsidR="00CB726B" w:rsidRPr="0061630F">
        <w:rPr>
          <w:rFonts w:ascii="Times New Roman" w:hAnsi="Times New Roman" w:cs="Times New Roman"/>
          <w:sz w:val="28"/>
          <w:szCs w:val="28"/>
        </w:rPr>
        <w:t xml:space="preserve">туристской отрасли </w:t>
      </w:r>
      <w:r w:rsidR="00730194" w:rsidRPr="0061630F">
        <w:rPr>
          <w:rFonts w:ascii="Times New Roman" w:hAnsi="Times New Roman" w:cs="Times New Roman"/>
          <w:sz w:val="28"/>
          <w:szCs w:val="28"/>
        </w:rPr>
        <w:t>является</w:t>
      </w:r>
      <w:r w:rsidRPr="0061630F">
        <w:rPr>
          <w:rFonts w:ascii="Times New Roman" w:hAnsi="Times New Roman" w:cs="Times New Roman"/>
          <w:sz w:val="28"/>
          <w:szCs w:val="28"/>
        </w:rPr>
        <w:t xml:space="preserve"> национальная компания «</w:t>
      </w:r>
      <w:r w:rsidRPr="0061630F">
        <w:rPr>
          <w:rFonts w:ascii="Times New Roman" w:hAnsi="Times New Roman" w:cs="Times New Roman"/>
          <w:sz w:val="28"/>
          <w:szCs w:val="28"/>
          <w:lang w:val="en-US"/>
        </w:rPr>
        <w:t>Kazakh</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Tourism</w:t>
      </w:r>
      <w:r w:rsidRPr="0061630F">
        <w:rPr>
          <w:rFonts w:ascii="Times New Roman" w:hAnsi="Times New Roman" w:cs="Times New Roman"/>
          <w:sz w:val="28"/>
          <w:szCs w:val="28"/>
        </w:rPr>
        <w:t>»</w:t>
      </w:r>
      <w:r w:rsidR="00734E3C"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участвующей в разработке новых и </w:t>
      </w:r>
      <w:r w:rsidR="00734E3C" w:rsidRPr="0061630F">
        <w:rPr>
          <w:rFonts w:ascii="Times New Roman" w:hAnsi="Times New Roman" w:cs="Times New Roman"/>
          <w:sz w:val="28"/>
          <w:szCs w:val="28"/>
        </w:rPr>
        <w:t>совершенствовании существующих туристских продуктов, формировании предложений для реализации инвестиционных проектов, соинвестировании в «якорные» туристские проекты.</w:t>
      </w:r>
    </w:p>
    <w:p w:rsidR="0096000F" w:rsidRPr="0061630F" w:rsidRDefault="00A40871">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Основными критериями успешности </w:t>
      </w:r>
      <w:r w:rsidR="00CB726B" w:rsidRPr="0061630F">
        <w:rPr>
          <w:rFonts w:ascii="Times New Roman" w:hAnsi="Times New Roman" w:cs="Times New Roman"/>
          <w:sz w:val="28"/>
          <w:szCs w:val="28"/>
        </w:rPr>
        <w:t xml:space="preserve">Всемирной туристской организацией </w:t>
      </w:r>
      <w:r w:rsidRPr="0061630F">
        <w:rPr>
          <w:rFonts w:ascii="Times New Roman" w:hAnsi="Times New Roman" w:cs="Times New Roman"/>
          <w:sz w:val="28"/>
          <w:szCs w:val="28"/>
        </w:rPr>
        <w:t>выделены такие, как «количество иностранных туристов, въехавших в страну», и «количество денег, ввезенных ими в страну». В</w:t>
      </w:r>
      <w:r w:rsidR="008B7F98" w:rsidRPr="0061630F">
        <w:rPr>
          <w:rFonts w:ascii="Times New Roman" w:hAnsi="Times New Roman" w:cs="Times New Roman"/>
          <w:sz w:val="28"/>
          <w:szCs w:val="28"/>
        </w:rPr>
        <w:t xml:space="preserve"> этой связи, </w:t>
      </w:r>
      <w:r w:rsidR="00730194" w:rsidRPr="0061630F">
        <w:rPr>
          <w:rFonts w:ascii="Times New Roman" w:hAnsi="Times New Roman" w:cs="Times New Roman"/>
          <w:sz w:val="28"/>
          <w:szCs w:val="28"/>
        </w:rPr>
        <w:t xml:space="preserve">казахстанской </w:t>
      </w:r>
      <w:r w:rsidR="008B7F98" w:rsidRPr="0061630F">
        <w:rPr>
          <w:rFonts w:ascii="Times New Roman" w:hAnsi="Times New Roman" w:cs="Times New Roman"/>
          <w:sz w:val="28"/>
          <w:szCs w:val="28"/>
        </w:rPr>
        <w:t>туристской отрасли нужно работать над повышением своего рейтинга</w:t>
      </w:r>
      <w:r w:rsidR="00337B06" w:rsidRPr="0061630F">
        <w:rPr>
          <w:rFonts w:ascii="Times New Roman" w:hAnsi="Times New Roman" w:cs="Times New Roman"/>
          <w:sz w:val="28"/>
          <w:szCs w:val="28"/>
        </w:rPr>
        <w:t xml:space="preserve">, делая </w:t>
      </w:r>
      <w:r w:rsidR="0096000F" w:rsidRPr="0061630F">
        <w:rPr>
          <w:rFonts w:ascii="Times New Roman" w:hAnsi="Times New Roman" w:cs="Times New Roman"/>
          <w:sz w:val="28"/>
          <w:szCs w:val="28"/>
        </w:rPr>
        <w:t xml:space="preserve">туристский баланс положительным. Для этого, прежде всего, надо поработать над регулированием туристского рынка путем стимулирования деятельности компаний-туроператоров, работающих на казахстанских туристско-рекреационных ресурсах. </w:t>
      </w:r>
      <w:r w:rsidR="00681C05" w:rsidRPr="0061630F">
        <w:rPr>
          <w:rFonts w:ascii="Times New Roman" w:hAnsi="Times New Roman" w:cs="Times New Roman"/>
          <w:sz w:val="28"/>
          <w:szCs w:val="28"/>
        </w:rPr>
        <w:t>Немаловажным</w:t>
      </w:r>
      <w:r w:rsidR="00AD44DD" w:rsidRPr="0061630F">
        <w:rPr>
          <w:rFonts w:ascii="Times New Roman" w:hAnsi="Times New Roman" w:cs="Times New Roman"/>
          <w:sz w:val="28"/>
          <w:szCs w:val="28"/>
        </w:rPr>
        <w:t>и являются</w:t>
      </w:r>
      <w:r w:rsidR="00681C05" w:rsidRPr="0061630F">
        <w:rPr>
          <w:rFonts w:ascii="Times New Roman" w:hAnsi="Times New Roman" w:cs="Times New Roman"/>
          <w:sz w:val="28"/>
          <w:szCs w:val="28"/>
        </w:rPr>
        <w:t xml:space="preserve"> вопрос</w:t>
      </w:r>
      <w:r w:rsidR="00AD44DD" w:rsidRPr="0061630F">
        <w:rPr>
          <w:rFonts w:ascii="Times New Roman" w:hAnsi="Times New Roman" w:cs="Times New Roman"/>
          <w:sz w:val="28"/>
          <w:szCs w:val="28"/>
        </w:rPr>
        <w:t>ы подготовки отечественных кадров в сферу туризма, а также вопросы, касательно</w:t>
      </w:r>
      <w:r w:rsidR="00681C05" w:rsidRPr="0061630F">
        <w:rPr>
          <w:rFonts w:ascii="Times New Roman" w:hAnsi="Times New Roman" w:cs="Times New Roman"/>
          <w:sz w:val="28"/>
          <w:szCs w:val="28"/>
        </w:rPr>
        <w:t xml:space="preserve"> официальной регистрации компаний, продающих туры. </w:t>
      </w:r>
    </w:p>
    <w:p w:rsidR="00B6332B" w:rsidRPr="0061630F" w:rsidRDefault="00FE78CE">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Как уже было отмечено, в стране сегодня</w:t>
      </w:r>
      <w:r w:rsidR="00681C05" w:rsidRPr="0061630F">
        <w:rPr>
          <w:rFonts w:ascii="Times New Roman" w:hAnsi="Times New Roman" w:cs="Times New Roman"/>
          <w:sz w:val="28"/>
          <w:szCs w:val="28"/>
        </w:rPr>
        <w:t xml:space="preserve"> </w:t>
      </w:r>
      <w:r w:rsidR="001D3189" w:rsidRPr="0061630F">
        <w:rPr>
          <w:rFonts w:ascii="Times New Roman" w:hAnsi="Times New Roman" w:cs="Times New Roman"/>
          <w:sz w:val="28"/>
          <w:szCs w:val="28"/>
        </w:rPr>
        <w:t>чи</w:t>
      </w:r>
      <w:r w:rsidR="00681C05" w:rsidRPr="0061630F">
        <w:rPr>
          <w:rFonts w:ascii="Times New Roman" w:hAnsi="Times New Roman" w:cs="Times New Roman"/>
          <w:sz w:val="28"/>
          <w:szCs w:val="28"/>
        </w:rPr>
        <w:t xml:space="preserve">слятся </w:t>
      </w:r>
      <w:r w:rsidR="001D3189" w:rsidRPr="0061630F">
        <w:rPr>
          <w:rFonts w:ascii="Times New Roman" w:hAnsi="Times New Roman" w:cs="Times New Roman"/>
          <w:sz w:val="28"/>
          <w:szCs w:val="28"/>
        </w:rPr>
        <w:t xml:space="preserve">5614 туристских агентов и 264 туроператора. </w:t>
      </w:r>
      <w:r w:rsidRPr="0061630F">
        <w:rPr>
          <w:rFonts w:ascii="Times New Roman" w:hAnsi="Times New Roman" w:cs="Times New Roman"/>
          <w:sz w:val="28"/>
          <w:szCs w:val="28"/>
        </w:rPr>
        <w:t>Это означает, что</w:t>
      </w:r>
      <w:r w:rsidR="001D3189" w:rsidRPr="0061630F">
        <w:rPr>
          <w:rFonts w:ascii="Times New Roman" w:hAnsi="Times New Roman" w:cs="Times New Roman"/>
          <w:sz w:val="28"/>
          <w:szCs w:val="28"/>
        </w:rPr>
        <w:t xml:space="preserve"> </w:t>
      </w:r>
      <w:r w:rsidR="004D2529" w:rsidRPr="0061630F">
        <w:rPr>
          <w:rFonts w:ascii="Times New Roman" w:hAnsi="Times New Roman" w:cs="Times New Roman"/>
          <w:sz w:val="28"/>
          <w:szCs w:val="28"/>
        </w:rPr>
        <w:t xml:space="preserve">более 95% </w:t>
      </w:r>
      <w:r w:rsidR="001D3189" w:rsidRPr="0061630F">
        <w:rPr>
          <w:rFonts w:ascii="Times New Roman" w:hAnsi="Times New Roman" w:cs="Times New Roman"/>
          <w:sz w:val="28"/>
          <w:szCs w:val="28"/>
        </w:rPr>
        <w:t>доли туристского рынка Казахстана представлен</w:t>
      </w:r>
      <w:r w:rsidR="00B6332B" w:rsidRPr="0061630F">
        <w:rPr>
          <w:rFonts w:ascii="Times New Roman" w:hAnsi="Times New Roman" w:cs="Times New Roman"/>
          <w:sz w:val="28"/>
          <w:szCs w:val="28"/>
        </w:rPr>
        <w:t>а</w:t>
      </w:r>
      <w:r w:rsidR="001D3189" w:rsidRPr="0061630F">
        <w:rPr>
          <w:rFonts w:ascii="Times New Roman" w:hAnsi="Times New Roman" w:cs="Times New Roman"/>
          <w:sz w:val="28"/>
          <w:szCs w:val="28"/>
        </w:rPr>
        <w:t xml:space="preserve"> т</w:t>
      </w:r>
      <w:r w:rsidR="004D2529" w:rsidRPr="0061630F">
        <w:rPr>
          <w:rFonts w:ascii="Times New Roman" w:hAnsi="Times New Roman" w:cs="Times New Roman"/>
          <w:sz w:val="28"/>
          <w:szCs w:val="28"/>
        </w:rPr>
        <w:t>урагент</w:t>
      </w:r>
      <w:r w:rsidR="00681C05" w:rsidRPr="0061630F">
        <w:rPr>
          <w:rFonts w:ascii="Times New Roman" w:hAnsi="Times New Roman" w:cs="Times New Roman"/>
          <w:sz w:val="28"/>
          <w:szCs w:val="28"/>
        </w:rPr>
        <w:t>ами [</w:t>
      </w:r>
      <w:r w:rsidR="00B8050D" w:rsidRPr="0061630F">
        <w:rPr>
          <w:rFonts w:ascii="Times New Roman" w:hAnsi="Times New Roman" w:cs="Times New Roman"/>
          <w:sz w:val="28"/>
          <w:szCs w:val="28"/>
        </w:rPr>
        <w:t>9</w:t>
      </w:r>
      <w:r w:rsidR="00423F43">
        <w:rPr>
          <w:rFonts w:ascii="Times New Roman" w:hAnsi="Times New Roman" w:cs="Times New Roman"/>
          <w:sz w:val="28"/>
          <w:szCs w:val="28"/>
        </w:rPr>
        <w:t>2</w:t>
      </w:r>
      <w:r w:rsidR="00681C05" w:rsidRPr="0061630F">
        <w:rPr>
          <w:rFonts w:ascii="Times New Roman" w:hAnsi="Times New Roman" w:cs="Times New Roman"/>
          <w:sz w:val="28"/>
          <w:szCs w:val="28"/>
        </w:rPr>
        <w:t>]</w:t>
      </w:r>
      <w:r w:rsidR="004D2529" w:rsidRPr="0061630F">
        <w:rPr>
          <w:rFonts w:ascii="Times New Roman" w:hAnsi="Times New Roman" w:cs="Times New Roman"/>
          <w:sz w:val="28"/>
          <w:szCs w:val="28"/>
        </w:rPr>
        <w:t xml:space="preserve">, </w:t>
      </w:r>
      <w:r w:rsidR="00681C05" w:rsidRPr="0061630F">
        <w:rPr>
          <w:rFonts w:ascii="Times New Roman" w:hAnsi="Times New Roman" w:cs="Times New Roman"/>
          <w:sz w:val="28"/>
          <w:szCs w:val="28"/>
        </w:rPr>
        <w:t xml:space="preserve">функциональная деятельность которых направлена на реализацию туристского продукта клиенту в виде комплексов (инклюзив-туров) или в виде заказных туров. То есть фирма-турагент </w:t>
      </w:r>
      <w:r w:rsidR="00206A70" w:rsidRPr="0061630F">
        <w:rPr>
          <w:rFonts w:ascii="Times New Roman" w:hAnsi="Times New Roman" w:cs="Times New Roman"/>
          <w:sz w:val="28"/>
          <w:szCs w:val="28"/>
        </w:rPr>
        <w:t xml:space="preserve">выступает лишь посредником между покупателем и туроператором за комиссионное вознаграждение, предоставляемое туроператором, либо фирма-турагент покупает туры у туристского оператора и реализует турпродукт </w:t>
      </w:r>
      <w:r w:rsidR="00C53941" w:rsidRPr="0061630F">
        <w:rPr>
          <w:rFonts w:ascii="Times New Roman" w:hAnsi="Times New Roman" w:cs="Times New Roman"/>
          <w:sz w:val="28"/>
          <w:szCs w:val="28"/>
        </w:rPr>
        <w:t xml:space="preserve">(как правило, зарубежный) </w:t>
      </w:r>
      <w:r w:rsidR="00206A70" w:rsidRPr="0061630F">
        <w:rPr>
          <w:rFonts w:ascii="Times New Roman" w:hAnsi="Times New Roman" w:cs="Times New Roman"/>
          <w:sz w:val="28"/>
          <w:szCs w:val="28"/>
        </w:rPr>
        <w:t>с соответствующей надбавкой покупателю.</w:t>
      </w:r>
      <w:r w:rsidR="00C53941" w:rsidRPr="0061630F">
        <w:rPr>
          <w:rFonts w:ascii="Times New Roman" w:hAnsi="Times New Roman" w:cs="Times New Roman"/>
          <w:sz w:val="28"/>
          <w:szCs w:val="28"/>
        </w:rPr>
        <w:t xml:space="preserve"> В такой ситуации туристскому рынку Казахстана сложно будет получить положительный туристский баланс. В связи с чем </w:t>
      </w:r>
      <w:r w:rsidR="00B6332B" w:rsidRPr="0061630F">
        <w:rPr>
          <w:rFonts w:ascii="Times New Roman" w:hAnsi="Times New Roman" w:cs="Times New Roman"/>
          <w:sz w:val="28"/>
          <w:szCs w:val="28"/>
        </w:rPr>
        <w:t xml:space="preserve">туристскому рынку Казахстана </w:t>
      </w:r>
      <w:r w:rsidR="00C53941" w:rsidRPr="0061630F">
        <w:rPr>
          <w:rFonts w:ascii="Times New Roman" w:hAnsi="Times New Roman" w:cs="Times New Roman"/>
          <w:sz w:val="28"/>
          <w:szCs w:val="28"/>
        </w:rPr>
        <w:t>нужны компании-туроператоры,</w:t>
      </w:r>
      <w:r w:rsidR="00B6332B" w:rsidRPr="0061630F">
        <w:rPr>
          <w:rFonts w:ascii="Times New Roman" w:hAnsi="Times New Roman" w:cs="Times New Roman"/>
          <w:sz w:val="28"/>
          <w:szCs w:val="28"/>
        </w:rPr>
        <w:t xml:space="preserve"> работающие на казахстанских туристско-рекреационных ресурсах, деятельность которых необходимо поддерживать государственными мерами в виде предоставления налоговых льгот в первые три года их деятельности. Либо деятельность фирм-туристских агентов </w:t>
      </w:r>
      <w:r w:rsidR="00AD44DD" w:rsidRPr="0061630F">
        <w:rPr>
          <w:rFonts w:ascii="Times New Roman" w:hAnsi="Times New Roman" w:cs="Times New Roman"/>
          <w:sz w:val="28"/>
          <w:szCs w:val="28"/>
        </w:rPr>
        <w:t xml:space="preserve">необходимо </w:t>
      </w:r>
      <w:r w:rsidR="00B6332B" w:rsidRPr="0061630F">
        <w:rPr>
          <w:rFonts w:ascii="Times New Roman" w:hAnsi="Times New Roman" w:cs="Times New Roman"/>
          <w:sz w:val="28"/>
          <w:szCs w:val="28"/>
        </w:rPr>
        <w:t xml:space="preserve">направить на внутренний рынок для реализации казахстанских туристских пакетов аналогичными методами стимулирования. </w:t>
      </w:r>
    </w:p>
    <w:p w:rsidR="008F2CAD" w:rsidRPr="0061630F" w:rsidRDefault="00746F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Конечной целью деятельности и туроператоров, и турагенств является созда</w:t>
      </w:r>
      <w:r w:rsidR="00C72EBA" w:rsidRPr="0061630F">
        <w:rPr>
          <w:rFonts w:ascii="Times New Roman" w:hAnsi="Times New Roman" w:cs="Times New Roman"/>
          <w:sz w:val="28"/>
          <w:szCs w:val="28"/>
        </w:rPr>
        <w:t>ние</w:t>
      </w:r>
      <w:r w:rsidRPr="0061630F">
        <w:rPr>
          <w:rFonts w:ascii="Times New Roman" w:hAnsi="Times New Roman" w:cs="Times New Roman"/>
          <w:sz w:val="28"/>
          <w:szCs w:val="28"/>
        </w:rPr>
        <w:t xml:space="preserve"> и реализ</w:t>
      </w:r>
      <w:r w:rsidR="00C72EBA" w:rsidRPr="0061630F">
        <w:rPr>
          <w:rFonts w:ascii="Times New Roman" w:hAnsi="Times New Roman" w:cs="Times New Roman"/>
          <w:sz w:val="28"/>
          <w:szCs w:val="28"/>
        </w:rPr>
        <w:t>ация</w:t>
      </w:r>
      <w:r w:rsidRPr="0061630F">
        <w:rPr>
          <w:rFonts w:ascii="Times New Roman" w:hAnsi="Times New Roman" w:cs="Times New Roman"/>
          <w:sz w:val="28"/>
          <w:szCs w:val="28"/>
        </w:rPr>
        <w:t xml:space="preserve"> максимально привлекательн</w:t>
      </w:r>
      <w:r w:rsidR="00C72EBA" w:rsidRPr="0061630F">
        <w:rPr>
          <w:rFonts w:ascii="Times New Roman" w:hAnsi="Times New Roman" w:cs="Times New Roman"/>
          <w:sz w:val="28"/>
          <w:szCs w:val="28"/>
        </w:rPr>
        <w:t>ой для туристов программы</w:t>
      </w:r>
      <w:r w:rsidRPr="0061630F">
        <w:rPr>
          <w:rFonts w:ascii="Times New Roman" w:hAnsi="Times New Roman" w:cs="Times New Roman"/>
          <w:sz w:val="28"/>
          <w:szCs w:val="28"/>
        </w:rPr>
        <w:t xml:space="preserve">, удовлетворяя, таким образом, </w:t>
      </w:r>
      <w:r w:rsidR="00D24629" w:rsidRPr="0061630F">
        <w:rPr>
          <w:rFonts w:ascii="Times New Roman" w:hAnsi="Times New Roman" w:cs="Times New Roman"/>
          <w:sz w:val="28"/>
          <w:szCs w:val="28"/>
        </w:rPr>
        <w:t>их</w:t>
      </w:r>
      <w:r w:rsidRPr="0061630F">
        <w:rPr>
          <w:rFonts w:ascii="Times New Roman" w:hAnsi="Times New Roman" w:cs="Times New Roman"/>
          <w:sz w:val="28"/>
          <w:szCs w:val="28"/>
        </w:rPr>
        <w:t xml:space="preserve"> пожелания. </w:t>
      </w:r>
      <w:r w:rsidR="00485605" w:rsidRPr="0061630F">
        <w:rPr>
          <w:rFonts w:ascii="Times New Roman" w:hAnsi="Times New Roman" w:cs="Times New Roman"/>
          <w:sz w:val="28"/>
          <w:szCs w:val="28"/>
        </w:rPr>
        <w:t>Д</w:t>
      </w:r>
      <w:r w:rsidR="00C759CC" w:rsidRPr="0061630F">
        <w:rPr>
          <w:rFonts w:ascii="Times New Roman" w:hAnsi="Times New Roman" w:cs="Times New Roman"/>
          <w:sz w:val="28"/>
          <w:szCs w:val="28"/>
        </w:rPr>
        <w:t>ля</w:t>
      </w:r>
      <w:r w:rsidR="00485605" w:rsidRPr="0061630F">
        <w:rPr>
          <w:rFonts w:ascii="Times New Roman" w:hAnsi="Times New Roman" w:cs="Times New Roman"/>
          <w:sz w:val="28"/>
          <w:szCs w:val="28"/>
        </w:rPr>
        <w:t xml:space="preserve"> создания таких условий и удовлетворения всех пожеланий потребителей</w:t>
      </w:r>
      <w:r w:rsidR="00C943A2" w:rsidRPr="0061630F">
        <w:rPr>
          <w:rFonts w:ascii="Times New Roman" w:hAnsi="Times New Roman" w:cs="Times New Roman"/>
          <w:sz w:val="28"/>
          <w:szCs w:val="28"/>
        </w:rPr>
        <w:t xml:space="preserve"> фирмам-туроператорам и фирмам-турагентам важно иметь большое количество квалифицирова</w:t>
      </w:r>
      <w:r w:rsidR="00D24629" w:rsidRPr="0061630F">
        <w:rPr>
          <w:rFonts w:ascii="Times New Roman" w:hAnsi="Times New Roman" w:cs="Times New Roman"/>
          <w:sz w:val="28"/>
          <w:szCs w:val="28"/>
        </w:rPr>
        <w:t xml:space="preserve">нных кадров, которые и выступают от их лица. В этих условиях казахстанскому рынку образования важно усилить свои образовательные программы подготовки по специальности «туризм», «гостиничное дело», и др. элективным курсам, </w:t>
      </w:r>
      <w:r w:rsidR="009F528F" w:rsidRPr="0061630F">
        <w:rPr>
          <w:rFonts w:ascii="Times New Roman" w:hAnsi="Times New Roman" w:cs="Times New Roman"/>
          <w:sz w:val="28"/>
          <w:szCs w:val="28"/>
        </w:rPr>
        <w:t xml:space="preserve">с переориентировкой подготовки кадров в пользу туроператоров. </w:t>
      </w:r>
      <w:r w:rsidR="00635BFC" w:rsidRPr="0061630F">
        <w:rPr>
          <w:rFonts w:ascii="Times New Roman" w:hAnsi="Times New Roman" w:cs="Times New Roman"/>
          <w:sz w:val="28"/>
          <w:szCs w:val="28"/>
        </w:rPr>
        <w:t>Прежде всего</w:t>
      </w:r>
      <w:r w:rsidR="00D04E93" w:rsidRPr="0061630F">
        <w:rPr>
          <w:rFonts w:ascii="Times New Roman" w:hAnsi="Times New Roman" w:cs="Times New Roman"/>
          <w:sz w:val="28"/>
          <w:szCs w:val="28"/>
        </w:rPr>
        <w:t>,</w:t>
      </w:r>
      <w:r w:rsidR="00635BFC" w:rsidRPr="0061630F">
        <w:rPr>
          <w:rFonts w:ascii="Times New Roman" w:hAnsi="Times New Roman" w:cs="Times New Roman"/>
          <w:sz w:val="28"/>
          <w:szCs w:val="28"/>
        </w:rPr>
        <w:t xml:space="preserve"> это относится к созданн</w:t>
      </w:r>
      <w:r w:rsidR="00E84B84" w:rsidRPr="0061630F">
        <w:rPr>
          <w:rFonts w:ascii="Times New Roman" w:hAnsi="Times New Roman" w:cs="Times New Roman"/>
          <w:sz w:val="28"/>
          <w:szCs w:val="28"/>
        </w:rPr>
        <w:t>ым</w:t>
      </w:r>
      <w:r w:rsidR="00635BFC" w:rsidRPr="0061630F">
        <w:rPr>
          <w:rFonts w:ascii="Times New Roman" w:hAnsi="Times New Roman" w:cs="Times New Roman"/>
          <w:sz w:val="28"/>
          <w:szCs w:val="28"/>
        </w:rPr>
        <w:t xml:space="preserve"> профильн</w:t>
      </w:r>
      <w:r w:rsidR="00E84B84" w:rsidRPr="0061630F">
        <w:rPr>
          <w:rFonts w:ascii="Times New Roman" w:hAnsi="Times New Roman" w:cs="Times New Roman"/>
          <w:sz w:val="28"/>
          <w:szCs w:val="28"/>
        </w:rPr>
        <w:t>ым</w:t>
      </w:r>
      <w:r w:rsidR="00635BFC" w:rsidRPr="0061630F">
        <w:rPr>
          <w:rFonts w:ascii="Times New Roman" w:hAnsi="Times New Roman" w:cs="Times New Roman"/>
          <w:sz w:val="28"/>
          <w:szCs w:val="28"/>
        </w:rPr>
        <w:t xml:space="preserve"> вуз</w:t>
      </w:r>
      <w:r w:rsidR="00E84B84" w:rsidRPr="0061630F">
        <w:rPr>
          <w:rFonts w:ascii="Times New Roman" w:hAnsi="Times New Roman" w:cs="Times New Roman"/>
          <w:sz w:val="28"/>
          <w:szCs w:val="28"/>
        </w:rPr>
        <w:t>ам</w:t>
      </w:r>
      <w:r w:rsidR="00635BFC" w:rsidRPr="0061630F">
        <w:rPr>
          <w:rFonts w:ascii="Times New Roman" w:hAnsi="Times New Roman" w:cs="Times New Roman"/>
          <w:sz w:val="28"/>
          <w:szCs w:val="28"/>
        </w:rPr>
        <w:t xml:space="preserve"> страны по туризму</w:t>
      </w:r>
      <w:r w:rsidR="004F5406" w:rsidRPr="0061630F">
        <w:rPr>
          <w:rFonts w:ascii="Times New Roman" w:hAnsi="Times New Roman" w:cs="Times New Roman"/>
          <w:sz w:val="28"/>
          <w:szCs w:val="28"/>
        </w:rPr>
        <w:t>,</w:t>
      </w:r>
      <w:r w:rsidR="00D04E93" w:rsidRPr="0061630F">
        <w:rPr>
          <w:rFonts w:ascii="Times New Roman" w:hAnsi="Times New Roman" w:cs="Times New Roman"/>
          <w:sz w:val="28"/>
          <w:szCs w:val="28"/>
        </w:rPr>
        <w:t xml:space="preserve"> таких как</w:t>
      </w:r>
      <w:r w:rsidR="00E84B84" w:rsidRPr="0061630F">
        <w:rPr>
          <w:rFonts w:ascii="Times New Roman" w:hAnsi="Times New Roman" w:cs="Times New Roman"/>
          <w:sz w:val="28"/>
          <w:szCs w:val="28"/>
        </w:rPr>
        <w:t xml:space="preserve"> </w:t>
      </w:r>
      <w:r w:rsidR="00D04E93" w:rsidRPr="0061630F">
        <w:rPr>
          <w:rFonts w:ascii="Times New Roman" w:hAnsi="Times New Roman" w:cs="Times New Roman"/>
          <w:bCs/>
          <w:color w:val="202124"/>
          <w:sz w:val="28"/>
          <w:szCs w:val="28"/>
          <w:shd w:val="clear" w:color="auto" w:fill="FFFFFF"/>
        </w:rPr>
        <w:t xml:space="preserve">Казахская академия спорта и туризма, Международный университет </w:t>
      </w:r>
      <w:r w:rsidR="004F5406" w:rsidRPr="0061630F">
        <w:rPr>
          <w:rFonts w:ascii="Times New Roman" w:hAnsi="Times New Roman" w:cs="Times New Roman"/>
          <w:sz w:val="28"/>
          <w:szCs w:val="28"/>
        </w:rPr>
        <w:t>туризма и гостеприимства и др. казахстанские вузы, имеющи</w:t>
      </w:r>
      <w:r w:rsidR="00961CE3" w:rsidRPr="0061630F">
        <w:rPr>
          <w:rFonts w:ascii="Times New Roman" w:hAnsi="Times New Roman" w:cs="Times New Roman"/>
          <w:sz w:val="28"/>
          <w:szCs w:val="28"/>
        </w:rPr>
        <w:t>е</w:t>
      </w:r>
      <w:r w:rsidR="004F5406" w:rsidRPr="0061630F">
        <w:rPr>
          <w:rFonts w:ascii="Times New Roman" w:hAnsi="Times New Roman" w:cs="Times New Roman"/>
          <w:sz w:val="28"/>
          <w:szCs w:val="28"/>
        </w:rPr>
        <w:t xml:space="preserve"> образовательные программы по туризму, а</w:t>
      </w:r>
      <w:r w:rsidR="00EF461B" w:rsidRPr="0061630F">
        <w:rPr>
          <w:rFonts w:ascii="Times New Roman" w:hAnsi="Times New Roman" w:cs="Times New Roman"/>
          <w:sz w:val="28"/>
          <w:szCs w:val="28"/>
        </w:rPr>
        <w:t xml:space="preserve"> также специализированны</w:t>
      </w:r>
      <w:r w:rsidR="004F5406" w:rsidRPr="0061630F">
        <w:rPr>
          <w:rFonts w:ascii="Times New Roman" w:hAnsi="Times New Roman" w:cs="Times New Roman"/>
          <w:sz w:val="28"/>
          <w:szCs w:val="28"/>
        </w:rPr>
        <w:t>е</w:t>
      </w:r>
      <w:r w:rsidR="00EF461B" w:rsidRPr="0061630F">
        <w:rPr>
          <w:rFonts w:ascii="Times New Roman" w:hAnsi="Times New Roman" w:cs="Times New Roman"/>
          <w:sz w:val="28"/>
          <w:szCs w:val="28"/>
        </w:rPr>
        <w:t xml:space="preserve"> колледж</w:t>
      </w:r>
      <w:r w:rsidR="004F5406" w:rsidRPr="0061630F">
        <w:rPr>
          <w:rFonts w:ascii="Times New Roman" w:hAnsi="Times New Roman" w:cs="Times New Roman"/>
          <w:sz w:val="28"/>
          <w:szCs w:val="28"/>
        </w:rPr>
        <w:t>и</w:t>
      </w:r>
      <w:r w:rsidR="00EF461B" w:rsidRPr="0061630F">
        <w:rPr>
          <w:rFonts w:ascii="Times New Roman" w:hAnsi="Times New Roman" w:cs="Times New Roman"/>
          <w:sz w:val="28"/>
          <w:szCs w:val="28"/>
        </w:rPr>
        <w:t xml:space="preserve"> и школ</w:t>
      </w:r>
      <w:r w:rsidR="004F5406" w:rsidRPr="0061630F">
        <w:rPr>
          <w:rFonts w:ascii="Times New Roman" w:hAnsi="Times New Roman" w:cs="Times New Roman"/>
          <w:sz w:val="28"/>
          <w:szCs w:val="28"/>
        </w:rPr>
        <w:t>ы.</w:t>
      </w:r>
    </w:p>
    <w:p w:rsidR="00CF492E" w:rsidRPr="0061630F" w:rsidRDefault="0006014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З</w:t>
      </w:r>
      <w:r w:rsidR="008F2CAD" w:rsidRPr="0061630F">
        <w:rPr>
          <w:rFonts w:ascii="Times New Roman" w:hAnsi="Times New Roman" w:cs="Times New Roman"/>
          <w:sz w:val="28"/>
          <w:szCs w:val="28"/>
        </w:rPr>
        <w:t xml:space="preserve">десь появляется следующий вопрос, насколько казахстанский образовательный рынок обеспечен профессорско-преподавательским составом </w:t>
      </w:r>
      <w:r w:rsidRPr="0061630F">
        <w:rPr>
          <w:rFonts w:ascii="Times New Roman" w:hAnsi="Times New Roman" w:cs="Times New Roman"/>
          <w:sz w:val="28"/>
          <w:szCs w:val="28"/>
        </w:rPr>
        <w:t>в вузах и колледжах страны, чья квалификация соответствует для подготовки соответствующих кадров</w:t>
      </w:r>
      <w:r w:rsidR="007F5074" w:rsidRPr="0061630F">
        <w:rPr>
          <w:rFonts w:ascii="Times New Roman" w:hAnsi="Times New Roman" w:cs="Times New Roman"/>
          <w:sz w:val="28"/>
          <w:szCs w:val="28"/>
        </w:rPr>
        <w:t xml:space="preserve"> по специальностям туризма</w:t>
      </w:r>
      <w:r w:rsidRPr="0061630F">
        <w:rPr>
          <w:rFonts w:ascii="Times New Roman" w:hAnsi="Times New Roman" w:cs="Times New Roman"/>
          <w:sz w:val="28"/>
          <w:szCs w:val="28"/>
        </w:rPr>
        <w:t xml:space="preserve">. </w:t>
      </w:r>
      <w:r w:rsidR="007F5074" w:rsidRPr="0061630F">
        <w:rPr>
          <w:rFonts w:ascii="Times New Roman" w:hAnsi="Times New Roman" w:cs="Times New Roman"/>
          <w:sz w:val="28"/>
          <w:szCs w:val="28"/>
        </w:rPr>
        <w:t xml:space="preserve">Важно, чтобы преподаватели, специализировавшиеся на специальностях туризма, имели звание «инструктор туризма», </w:t>
      </w:r>
      <w:r w:rsidR="005B59D8" w:rsidRPr="0061630F">
        <w:rPr>
          <w:rFonts w:ascii="Times New Roman" w:hAnsi="Times New Roman" w:cs="Times New Roman"/>
          <w:sz w:val="28"/>
          <w:szCs w:val="28"/>
        </w:rPr>
        <w:t>выдаваемого</w:t>
      </w:r>
      <w:r w:rsidR="007F5074" w:rsidRPr="0061630F">
        <w:rPr>
          <w:rFonts w:ascii="Times New Roman" w:hAnsi="Times New Roman" w:cs="Times New Roman"/>
          <w:sz w:val="28"/>
          <w:szCs w:val="28"/>
        </w:rPr>
        <w:t xml:space="preserve"> в результате успешного завершения соответствующего курса</w:t>
      </w:r>
      <w:r w:rsidR="004C5375" w:rsidRPr="0061630F">
        <w:rPr>
          <w:rFonts w:ascii="Times New Roman" w:hAnsi="Times New Roman" w:cs="Times New Roman"/>
          <w:sz w:val="28"/>
          <w:szCs w:val="28"/>
        </w:rPr>
        <w:t>,</w:t>
      </w:r>
      <w:r w:rsidR="007F5074" w:rsidRPr="0061630F">
        <w:rPr>
          <w:rFonts w:ascii="Times New Roman" w:hAnsi="Times New Roman" w:cs="Times New Roman"/>
          <w:sz w:val="28"/>
          <w:szCs w:val="28"/>
        </w:rPr>
        <w:t xml:space="preserve"> сдачи экзамена</w:t>
      </w:r>
      <w:r w:rsidR="005B59D8" w:rsidRPr="0061630F">
        <w:rPr>
          <w:rFonts w:ascii="Times New Roman" w:hAnsi="Times New Roman" w:cs="Times New Roman"/>
          <w:sz w:val="28"/>
          <w:szCs w:val="28"/>
        </w:rPr>
        <w:t>, организованного</w:t>
      </w:r>
      <w:r w:rsidR="007F5074" w:rsidRPr="0061630F">
        <w:rPr>
          <w:rFonts w:ascii="Times New Roman" w:hAnsi="Times New Roman" w:cs="Times New Roman"/>
          <w:sz w:val="28"/>
          <w:szCs w:val="28"/>
        </w:rPr>
        <w:t xml:space="preserve"> специализированн</w:t>
      </w:r>
      <w:r w:rsidR="005B59D8" w:rsidRPr="0061630F">
        <w:rPr>
          <w:rFonts w:ascii="Times New Roman" w:hAnsi="Times New Roman" w:cs="Times New Roman"/>
          <w:sz w:val="28"/>
          <w:szCs w:val="28"/>
        </w:rPr>
        <w:t>ыми</w:t>
      </w:r>
      <w:r w:rsidR="007F5074" w:rsidRPr="0061630F">
        <w:rPr>
          <w:rFonts w:ascii="Times New Roman" w:hAnsi="Times New Roman" w:cs="Times New Roman"/>
          <w:sz w:val="28"/>
          <w:szCs w:val="28"/>
        </w:rPr>
        <w:t xml:space="preserve"> школ</w:t>
      </w:r>
      <w:r w:rsidR="005B59D8" w:rsidRPr="0061630F">
        <w:rPr>
          <w:rFonts w:ascii="Times New Roman" w:hAnsi="Times New Roman" w:cs="Times New Roman"/>
          <w:sz w:val="28"/>
          <w:szCs w:val="28"/>
        </w:rPr>
        <w:t>ами, а также соблюдали все требования для присвоения данного звания</w:t>
      </w:r>
      <w:r w:rsidR="004C5375" w:rsidRPr="0061630F">
        <w:rPr>
          <w:rFonts w:ascii="Times New Roman" w:hAnsi="Times New Roman" w:cs="Times New Roman"/>
          <w:sz w:val="28"/>
          <w:szCs w:val="28"/>
        </w:rPr>
        <w:t xml:space="preserve"> (наличие опыта, стажа, прохождение аттестаций</w:t>
      </w:r>
      <w:r w:rsidR="00F17D31" w:rsidRPr="0061630F">
        <w:rPr>
          <w:rFonts w:ascii="Times New Roman" w:hAnsi="Times New Roman" w:cs="Times New Roman"/>
          <w:sz w:val="28"/>
          <w:szCs w:val="28"/>
        </w:rPr>
        <w:t>,</w:t>
      </w:r>
      <w:r w:rsidR="004C5375" w:rsidRPr="0061630F">
        <w:rPr>
          <w:rFonts w:ascii="Times New Roman" w:hAnsi="Times New Roman" w:cs="Times New Roman"/>
          <w:sz w:val="28"/>
          <w:szCs w:val="28"/>
        </w:rPr>
        <w:t xml:space="preserve"> постаттестационного мониторинга</w:t>
      </w:r>
      <w:r w:rsidR="00F17D31" w:rsidRPr="0061630F">
        <w:rPr>
          <w:rFonts w:ascii="Times New Roman" w:hAnsi="Times New Roman" w:cs="Times New Roman"/>
          <w:sz w:val="28"/>
          <w:szCs w:val="28"/>
        </w:rPr>
        <w:t>, наличие сертификации с проверкой на официальном сайте Казахстанской туристкой ассоциации,</w:t>
      </w:r>
      <w:r w:rsidR="004C5375" w:rsidRPr="0061630F">
        <w:rPr>
          <w:rFonts w:ascii="Times New Roman" w:hAnsi="Times New Roman" w:cs="Times New Roman"/>
          <w:sz w:val="28"/>
          <w:szCs w:val="28"/>
        </w:rPr>
        <w:t xml:space="preserve"> и др.)</w:t>
      </w:r>
      <w:r w:rsidR="005B59D8" w:rsidRPr="0061630F">
        <w:rPr>
          <w:rFonts w:ascii="Times New Roman" w:hAnsi="Times New Roman" w:cs="Times New Roman"/>
          <w:sz w:val="28"/>
          <w:szCs w:val="28"/>
        </w:rPr>
        <w:t>.</w:t>
      </w:r>
    </w:p>
    <w:p w:rsidR="004C5375" w:rsidRPr="0061630F" w:rsidRDefault="00CF492E">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Уполномоченн</w:t>
      </w:r>
      <w:r w:rsidR="00400E3F" w:rsidRPr="0061630F">
        <w:rPr>
          <w:rFonts w:ascii="Times New Roman" w:hAnsi="Times New Roman" w:cs="Times New Roman"/>
          <w:sz w:val="28"/>
          <w:szCs w:val="28"/>
        </w:rPr>
        <w:t>ым органам</w:t>
      </w:r>
      <w:r w:rsidRPr="0061630F">
        <w:rPr>
          <w:rFonts w:ascii="Times New Roman" w:hAnsi="Times New Roman" w:cs="Times New Roman"/>
          <w:sz w:val="28"/>
          <w:szCs w:val="28"/>
        </w:rPr>
        <w:t xml:space="preserve"> в сфере образования – Министерству науки и высшего образования РК</w:t>
      </w:r>
      <w:r w:rsidR="00400E3F" w:rsidRPr="0061630F">
        <w:rPr>
          <w:rFonts w:ascii="Times New Roman" w:hAnsi="Times New Roman" w:cs="Times New Roman"/>
          <w:sz w:val="28"/>
          <w:szCs w:val="28"/>
        </w:rPr>
        <w:t>, Министерству Просвещения Республики Казахстан</w:t>
      </w:r>
      <w:r w:rsidRPr="0061630F">
        <w:rPr>
          <w:rFonts w:ascii="Times New Roman" w:hAnsi="Times New Roman" w:cs="Times New Roman"/>
          <w:sz w:val="28"/>
          <w:szCs w:val="28"/>
        </w:rPr>
        <w:t xml:space="preserve"> –</w:t>
      </w:r>
      <w:r w:rsidR="00491168" w:rsidRPr="0061630F">
        <w:rPr>
          <w:rFonts w:ascii="Times New Roman" w:hAnsi="Times New Roman" w:cs="Times New Roman"/>
          <w:sz w:val="28"/>
          <w:szCs w:val="28"/>
        </w:rPr>
        <w:t xml:space="preserve"> важно </w:t>
      </w:r>
      <w:r w:rsidRPr="0061630F">
        <w:rPr>
          <w:rFonts w:ascii="Times New Roman" w:hAnsi="Times New Roman" w:cs="Times New Roman"/>
          <w:sz w:val="28"/>
          <w:szCs w:val="28"/>
        </w:rPr>
        <w:t xml:space="preserve">проводить аттестации и выдавать лицензии на </w:t>
      </w:r>
      <w:r w:rsidR="00491168" w:rsidRPr="0061630F">
        <w:rPr>
          <w:rFonts w:ascii="Times New Roman" w:hAnsi="Times New Roman" w:cs="Times New Roman"/>
          <w:sz w:val="28"/>
          <w:szCs w:val="28"/>
        </w:rPr>
        <w:t>право</w:t>
      </w:r>
      <w:r w:rsidRPr="0061630F">
        <w:rPr>
          <w:rFonts w:ascii="Times New Roman" w:hAnsi="Times New Roman" w:cs="Times New Roman"/>
          <w:sz w:val="28"/>
          <w:szCs w:val="28"/>
        </w:rPr>
        <w:t xml:space="preserve"> осуществления деятельности вузам и </w:t>
      </w:r>
      <w:r w:rsidR="00491168" w:rsidRPr="0061630F">
        <w:rPr>
          <w:rFonts w:ascii="Times New Roman" w:hAnsi="Times New Roman" w:cs="Times New Roman"/>
          <w:sz w:val="28"/>
          <w:szCs w:val="28"/>
        </w:rPr>
        <w:t>организациям ТИПО по специальностям туризма с наличием у ППС данного звания.</w:t>
      </w:r>
    </w:p>
    <w:p w:rsidR="00F17D31" w:rsidRPr="0061630F" w:rsidRDefault="005B59D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Полномочия по </w:t>
      </w:r>
      <w:r w:rsidR="00B9261A" w:rsidRPr="0061630F">
        <w:rPr>
          <w:rFonts w:ascii="Times New Roman" w:hAnsi="Times New Roman" w:cs="Times New Roman"/>
          <w:sz w:val="28"/>
          <w:szCs w:val="28"/>
        </w:rPr>
        <w:t xml:space="preserve">присвоению </w:t>
      </w:r>
      <w:r w:rsidRPr="0061630F">
        <w:rPr>
          <w:rFonts w:ascii="Times New Roman" w:hAnsi="Times New Roman" w:cs="Times New Roman"/>
          <w:sz w:val="28"/>
          <w:szCs w:val="28"/>
        </w:rPr>
        <w:t>инструкторских категорий возложены на Агентство по физической культуре и спорта РК</w:t>
      </w:r>
      <w:r w:rsidR="00B9261A" w:rsidRPr="0061630F">
        <w:rPr>
          <w:rFonts w:ascii="Times New Roman" w:hAnsi="Times New Roman" w:cs="Times New Roman"/>
          <w:sz w:val="28"/>
          <w:szCs w:val="28"/>
        </w:rPr>
        <w:t xml:space="preserve">, в связи с чем возникает необходимость разработки инструкторских категорий данным Агентством совместно с </w:t>
      </w:r>
      <w:r w:rsidR="004C5375" w:rsidRPr="0061630F">
        <w:rPr>
          <w:rFonts w:ascii="Times New Roman" w:hAnsi="Times New Roman" w:cs="Times New Roman"/>
          <w:sz w:val="28"/>
          <w:szCs w:val="28"/>
        </w:rPr>
        <w:t>НИИ туризма</w:t>
      </w:r>
      <w:r w:rsidR="00F17D31" w:rsidRPr="0061630F">
        <w:rPr>
          <w:rFonts w:ascii="Times New Roman" w:hAnsi="Times New Roman" w:cs="Times New Roman"/>
          <w:sz w:val="28"/>
          <w:szCs w:val="28"/>
        </w:rPr>
        <w:t xml:space="preserve"> РК</w:t>
      </w:r>
      <w:r w:rsidR="004C5375" w:rsidRPr="0061630F">
        <w:rPr>
          <w:rFonts w:ascii="Times New Roman" w:hAnsi="Times New Roman" w:cs="Times New Roman"/>
          <w:sz w:val="28"/>
          <w:szCs w:val="28"/>
        </w:rPr>
        <w:t xml:space="preserve">, </w:t>
      </w:r>
      <w:r w:rsidR="00F17D31" w:rsidRPr="0061630F">
        <w:rPr>
          <w:rFonts w:ascii="Times New Roman" w:hAnsi="Times New Roman" w:cs="Times New Roman"/>
          <w:sz w:val="28"/>
          <w:szCs w:val="28"/>
        </w:rPr>
        <w:t xml:space="preserve">специалисты которого </w:t>
      </w:r>
      <w:r w:rsidR="004C5375" w:rsidRPr="0061630F">
        <w:rPr>
          <w:rFonts w:ascii="Times New Roman" w:hAnsi="Times New Roman" w:cs="Times New Roman"/>
          <w:sz w:val="28"/>
          <w:szCs w:val="28"/>
        </w:rPr>
        <w:t>занимаются данным вопросом по сегодняшний день. НИИ туризма</w:t>
      </w:r>
      <w:r w:rsidR="00F17D31" w:rsidRPr="0061630F">
        <w:rPr>
          <w:rFonts w:ascii="Times New Roman" w:hAnsi="Times New Roman" w:cs="Times New Roman"/>
          <w:sz w:val="28"/>
          <w:szCs w:val="28"/>
        </w:rPr>
        <w:t xml:space="preserve"> РК</w:t>
      </w:r>
      <w:r w:rsidR="004C5375" w:rsidRPr="0061630F">
        <w:rPr>
          <w:rFonts w:ascii="Times New Roman" w:hAnsi="Times New Roman" w:cs="Times New Roman"/>
          <w:sz w:val="28"/>
          <w:szCs w:val="28"/>
        </w:rPr>
        <w:t xml:space="preserve"> необходимо сконцентрироваться на разработке Положений по каждому </w:t>
      </w:r>
      <w:r w:rsidR="00F17D31" w:rsidRPr="0061630F">
        <w:rPr>
          <w:rFonts w:ascii="Times New Roman" w:hAnsi="Times New Roman" w:cs="Times New Roman"/>
          <w:sz w:val="28"/>
          <w:szCs w:val="28"/>
        </w:rPr>
        <w:t xml:space="preserve">направлению </w:t>
      </w:r>
      <w:r w:rsidR="004C5375" w:rsidRPr="0061630F">
        <w:rPr>
          <w:rFonts w:ascii="Times New Roman" w:hAnsi="Times New Roman" w:cs="Times New Roman"/>
          <w:sz w:val="28"/>
          <w:szCs w:val="28"/>
        </w:rPr>
        <w:t xml:space="preserve">туризма (наряду с существующим «Положением о горных гидах РК», приобретает целесообразность разработки «Положения о </w:t>
      </w:r>
      <w:r w:rsidR="00F17D31" w:rsidRPr="0061630F">
        <w:rPr>
          <w:rFonts w:ascii="Times New Roman" w:hAnsi="Times New Roman" w:cs="Times New Roman"/>
          <w:sz w:val="28"/>
          <w:szCs w:val="28"/>
        </w:rPr>
        <w:t>турлидерах водных туров</w:t>
      </w:r>
      <w:r w:rsidR="004C5375" w:rsidRPr="0061630F">
        <w:rPr>
          <w:rFonts w:ascii="Times New Roman" w:hAnsi="Times New Roman" w:cs="Times New Roman"/>
          <w:sz w:val="28"/>
          <w:szCs w:val="28"/>
        </w:rPr>
        <w:t>»</w:t>
      </w:r>
      <w:r w:rsidR="00F17D31" w:rsidRPr="0061630F">
        <w:rPr>
          <w:rFonts w:ascii="Times New Roman" w:hAnsi="Times New Roman" w:cs="Times New Roman"/>
          <w:sz w:val="28"/>
          <w:szCs w:val="28"/>
        </w:rPr>
        <w:t>, и др.</w:t>
      </w:r>
      <w:r w:rsidR="004C5375" w:rsidRPr="0061630F">
        <w:rPr>
          <w:rFonts w:ascii="Times New Roman" w:hAnsi="Times New Roman" w:cs="Times New Roman"/>
          <w:sz w:val="28"/>
          <w:szCs w:val="28"/>
        </w:rPr>
        <w:t>)</w:t>
      </w:r>
      <w:r w:rsidR="00F17D31" w:rsidRPr="0061630F">
        <w:rPr>
          <w:rFonts w:ascii="Times New Roman" w:hAnsi="Times New Roman" w:cs="Times New Roman"/>
          <w:sz w:val="28"/>
          <w:szCs w:val="28"/>
        </w:rPr>
        <w:t>.</w:t>
      </w:r>
    </w:p>
    <w:p w:rsidR="0096000F" w:rsidRPr="0061630F" w:rsidRDefault="00B6332B">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Другой </w:t>
      </w:r>
      <w:r w:rsidR="00C62498" w:rsidRPr="0061630F">
        <w:rPr>
          <w:rFonts w:ascii="Times New Roman" w:hAnsi="Times New Roman" w:cs="Times New Roman"/>
          <w:sz w:val="28"/>
          <w:szCs w:val="28"/>
        </w:rPr>
        <w:t>немаловажный вопрос, который требует своего разрешения, это наличие на рынке туристских услуг юридических лиц</w:t>
      </w:r>
      <w:r w:rsidR="008F2CAD" w:rsidRPr="0061630F">
        <w:rPr>
          <w:rFonts w:ascii="Times New Roman" w:hAnsi="Times New Roman" w:cs="Times New Roman"/>
          <w:sz w:val="28"/>
          <w:szCs w:val="28"/>
        </w:rPr>
        <w:t xml:space="preserve">, </w:t>
      </w:r>
      <w:r w:rsidR="00F63565" w:rsidRPr="0061630F">
        <w:rPr>
          <w:rFonts w:ascii="Times New Roman" w:hAnsi="Times New Roman" w:cs="Times New Roman"/>
          <w:sz w:val="28"/>
          <w:szCs w:val="28"/>
        </w:rPr>
        <w:t>официально не зарегистрировавшихся в качестве юрлица, имеющего лицензию на осуществление тур</w:t>
      </w:r>
      <w:r w:rsidR="009459BC" w:rsidRPr="0061630F">
        <w:rPr>
          <w:rFonts w:ascii="Times New Roman" w:hAnsi="Times New Roman" w:cs="Times New Roman"/>
          <w:sz w:val="28"/>
          <w:szCs w:val="28"/>
        </w:rPr>
        <w:t>операторской</w:t>
      </w:r>
      <w:r w:rsidR="00F63565" w:rsidRPr="0061630F">
        <w:rPr>
          <w:rFonts w:ascii="Times New Roman" w:hAnsi="Times New Roman" w:cs="Times New Roman"/>
          <w:sz w:val="28"/>
          <w:szCs w:val="28"/>
        </w:rPr>
        <w:t xml:space="preserve"> деятельности.</w:t>
      </w:r>
      <w:r w:rsidR="00193B55" w:rsidRPr="0061630F">
        <w:rPr>
          <w:rFonts w:ascii="Times New Roman" w:hAnsi="Times New Roman" w:cs="Times New Roman"/>
          <w:sz w:val="28"/>
          <w:szCs w:val="28"/>
        </w:rPr>
        <w:t xml:space="preserve"> Это противоречит нормам безопасности самих туристов</w:t>
      </w:r>
      <w:r w:rsidR="009459BC" w:rsidRPr="0061630F">
        <w:rPr>
          <w:rFonts w:ascii="Times New Roman" w:hAnsi="Times New Roman" w:cs="Times New Roman"/>
          <w:sz w:val="28"/>
          <w:szCs w:val="28"/>
        </w:rPr>
        <w:t>, которые могут получить услуги такого рода турфирм, без</w:t>
      </w:r>
      <w:r w:rsidR="00AA048C" w:rsidRPr="0061630F">
        <w:rPr>
          <w:rFonts w:ascii="Times New Roman" w:hAnsi="Times New Roman" w:cs="Times New Roman"/>
          <w:sz w:val="28"/>
          <w:szCs w:val="28"/>
        </w:rPr>
        <w:t xml:space="preserve"> гарантий безопасности их жизни и сохранности имущества в рамках системы гарантирования прав граждан РК.</w:t>
      </w:r>
      <w:r w:rsidR="009459BC" w:rsidRPr="0061630F">
        <w:rPr>
          <w:rFonts w:ascii="Times New Roman" w:hAnsi="Times New Roman" w:cs="Times New Roman"/>
          <w:sz w:val="28"/>
          <w:szCs w:val="28"/>
        </w:rPr>
        <w:t xml:space="preserve"> </w:t>
      </w:r>
      <w:r w:rsidR="00AA048C" w:rsidRPr="0061630F">
        <w:rPr>
          <w:rFonts w:ascii="Times New Roman" w:hAnsi="Times New Roman" w:cs="Times New Roman"/>
          <w:sz w:val="28"/>
          <w:szCs w:val="28"/>
        </w:rPr>
        <w:t xml:space="preserve">Более того, это приводит к недопоступлению доходов местных бюджетов. </w:t>
      </w:r>
    </w:p>
    <w:p w:rsidR="00AF4661" w:rsidRPr="0061630F" w:rsidRDefault="00AF4661"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Инструментом продвижения туристского бизнеса в рамках кластерного развития туризма выступает развитие механизма государственно-частного партнерства, являющегося базовой конструкций привлечения внебюджетных инвестиций в различные направления: развитие инфраструктуры, рекреационного потенциала, подготовк</w:t>
      </w:r>
      <w:r w:rsidR="001D2BE2" w:rsidRPr="0061630F">
        <w:rPr>
          <w:rFonts w:ascii="Times New Roman" w:hAnsi="Times New Roman" w:cs="Times New Roman"/>
          <w:sz w:val="28"/>
          <w:szCs w:val="28"/>
        </w:rPr>
        <w:t>у</w:t>
      </w:r>
      <w:r w:rsidRPr="0061630F">
        <w:rPr>
          <w:rFonts w:ascii="Times New Roman" w:hAnsi="Times New Roman" w:cs="Times New Roman"/>
          <w:sz w:val="28"/>
          <w:szCs w:val="28"/>
        </w:rPr>
        <w:t xml:space="preserve"> и переподготовк</w:t>
      </w:r>
      <w:r w:rsidR="001D2BE2" w:rsidRPr="0061630F">
        <w:rPr>
          <w:rFonts w:ascii="Times New Roman" w:hAnsi="Times New Roman" w:cs="Times New Roman"/>
          <w:sz w:val="28"/>
          <w:szCs w:val="28"/>
        </w:rPr>
        <w:t>у</w:t>
      </w:r>
      <w:r w:rsidRPr="0061630F">
        <w:rPr>
          <w:rFonts w:ascii="Times New Roman" w:hAnsi="Times New Roman" w:cs="Times New Roman"/>
          <w:sz w:val="28"/>
          <w:szCs w:val="28"/>
        </w:rPr>
        <w:t xml:space="preserve"> специалистов сферы туризма, расширение научно-информационной базы, стимулирование инновационной деятельности, и др. </w:t>
      </w:r>
    </w:p>
    <w:p w:rsidR="00321647" w:rsidRPr="0061630F" w:rsidRDefault="00321647"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Интерес государства в сфере развития туристского бизнеса в стране состоит, в первую очередь, в развитии внутреннего/въездного туризма, вызванного определенными экономическими и общественными преимуществами, которые государство получает в виде дивидендов.</w:t>
      </w:r>
    </w:p>
    <w:p w:rsidR="000B00BD" w:rsidRPr="0061630F" w:rsidRDefault="000B00BD"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Интересы бизнеса в рамках сотрудничества с государством на основе ГЧП состоит в получении доступа к традиционно государственным сферам, непосредственной государственной поддержке и участии, возможности долгосрочного размещения инвестиций под гарантии государства, разделении рисков проекта с государством, возможности выбора проектов совместного участия. </w:t>
      </w:r>
    </w:p>
    <w:p w:rsidR="000B00BD" w:rsidRPr="0061630F" w:rsidRDefault="000B00BD"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Интересы </w:t>
      </w:r>
      <w:r w:rsidR="0085185B" w:rsidRPr="0061630F">
        <w:rPr>
          <w:rFonts w:ascii="Times New Roman" w:hAnsi="Times New Roman" w:cs="Times New Roman"/>
          <w:sz w:val="28"/>
          <w:szCs w:val="28"/>
        </w:rPr>
        <w:t>н</w:t>
      </w:r>
      <w:r w:rsidRPr="0061630F">
        <w:rPr>
          <w:rFonts w:ascii="Times New Roman" w:hAnsi="Times New Roman" w:cs="Times New Roman"/>
          <w:sz w:val="28"/>
          <w:szCs w:val="28"/>
        </w:rPr>
        <w:t xml:space="preserve">аселения в рамках механизма ГЧП в туризме заключаются в </w:t>
      </w:r>
      <w:r w:rsidR="0085185B" w:rsidRPr="0061630F">
        <w:rPr>
          <w:rFonts w:ascii="Times New Roman" w:hAnsi="Times New Roman" w:cs="Times New Roman"/>
          <w:sz w:val="28"/>
          <w:szCs w:val="28"/>
        </w:rPr>
        <w:t>п</w:t>
      </w:r>
      <w:r w:rsidRPr="0061630F">
        <w:rPr>
          <w:rFonts w:ascii="Times New Roman" w:hAnsi="Times New Roman" w:cs="Times New Roman"/>
          <w:sz w:val="28"/>
          <w:szCs w:val="28"/>
        </w:rPr>
        <w:t xml:space="preserve">олучении доступного отдыха для всех категорий граждан, </w:t>
      </w:r>
      <w:r w:rsidR="0085185B" w:rsidRPr="0061630F">
        <w:rPr>
          <w:rFonts w:ascii="Times New Roman" w:hAnsi="Times New Roman" w:cs="Times New Roman"/>
          <w:sz w:val="28"/>
          <w:szCs w:val="28"/>
        </w:rPr>
        <w:t>гарантии качества предоставляемых услуг, возможности выбора туристских услуг и продуктов достаточного уровня качества и стоимости, информационной доступности и осведомленности относительно предложений на рынке туристских услуг.</w:t>
      </w:r>
    </w:p>
    <w:p w:rsidR="001B418F" w:rsidRPr="0061630F" w:rsidRDefault="00AF4661"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Для реализации проектов  </w:t>
      </w:r>
      <w:r w:rsidR="001B418F" w:rsidRPr="0061630F">
        <w:rPr>
          <w:rFonts w:ascii="Times New Roman" w:hAnsi="Times New Roman" w:cs="Times New Roman"/>
          <w:sz w:val="28"/>
          <w:szCs w:val="28"/>
        </w:rPr>
        <w:t xml:space="preserve">ГЧП в сфере туризма целесообразно использовать такие организационно-правовые модели, как концессия, которой в стране в настоящее время не наблюдается. Как уже было нами отмечено выше в разделе 2.3  нормативно-правовая база РК по ГЧП для развития туристского кластера не диверсифицирована, а представлена в рамках всех отраслевых и индустриальных сфер, в связи с чем в Законе </w:t>
      </w:r>
      <w:r w:rsidR="005E610C" w:rsidRPr="0061630F">
        <w:rPr>
          <w:rFonts w:ascii="Times New Roman" w:hAnsi="Times New Roman" w:cs="Times New Roman"/>
          <w:sz w:val="28"/>
          <w:szCs w:val="28"/>
        </w:rPr>
        <w:t>РК «О</w:t>
      </w:r>
      <w:r w:rsidR="001B418F" w:rsidRPr="0061630F">
        <w:rPr>
          <w:rFonts w:ascii="Times New Roman" w:hAnsi="Times New Roman" w:cs="Times New Roman"/>
          <w:sz w:val="28"/>
          <w:szCs w:val="28"/>
        </w:rPr>
        <w:t xml:space="preserve"> </w:t>
      </w:r>
      <w:r w:rsidR="005E610C" w:rsidRPr="0061630F">
        <w:rPr>
          <w:rFonts w:ascii="Times New Roman" w:hAnsi="Times New Roman" w:cs="Times New Roman"/>
          <w:sz w:val="28"/>
          <w:szCs w:val="28"/>
        </w:rPr>
        <w:t>государственно-частном партнерстве»</w:t>
      </w:r>
      <w:r w:rsidR="001B418F" w:rsidRPr="0061630F">
        <w:rPr>
          <w:rFonts w:ascii="Times New Roman" w:hAnsi="Times New Roman" w:cs="Times New Roman"/>
          <w:sz w:val="28"/>
          <w:szCs w:val="28"/>
        </w:rPr>
        <w:t xml:space="preserve"> должна быть представлена сфера туризма в рамках концессионных соглашений и иных форм сотрудничества, не ограничиваясь лишь контрактной формой ГЧП.</w:t>
      </w:r>
    </w:p>
    <w:p w:rsidR="001D2BE2" w:rsidRPr="0061630F" w:rsidRDefault="0085105F"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Организационная схема концессионной модели в сфере туризма представляется следующим образом:</w:t>
      </w:r>
    </w:p>
    <w:p w:rsidR="0085105F"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5105F" w:rsidRPr="0061630F">
        <w:rPr>
          <w:rFonts w:ascii="Times New Roman" w:hAnsi="Times New Roman" w:cs="Times New Roman"/>
          <w:sz w:val="28"/>
          <w:szCs w:val="28"/>
        </w:rPr>
        <w:t xml:space="preserve"> проводится конкурс на выбор частного партнера;</w:t>
      </w:r>
    </w:p>
    <w:p w:rsidR="00C55FB9"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5105F" w:rsidRPr="0061630F">
        <w:rPr>
          <w:rFonts w:ascii="Times New Roman" w:hAnsi="Times New Roman" w:cs="Times New Roman"/>
          <w:sz w:val="28"/>
          <w:szCs w:val="28"/>
        </w:rPr>
        <w:t xml:space="preserve"> </w:t>
      </w:r>
      <w:r w:rsidR="00C55FB9" w:rsidRPr="0061630F">
        <w:rPr>
          <w:rFonts w:ascii="Times New Roman" w:hAnsi="Times New Roman" w:cs="Times New Roman"/>
          <w:sz w:val="28"/>
          <w:szCs w:val="28"/>
        </w:rPr>
        <w:t>уполномоченный финансируемый орган предоставляет победителю концессионного конкурса целевой кредит, после чего проект развивается по схеме проектного финансирования, при этом обеспечение кредита осуществляется государственными гарантиями;</w:t>
      </w:r>
    </w:p>
    <w:p w:rsidR="00942852"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2852" w:rsidRPr="0061630F">
        <w:rPr>
          <w:rFonts w:ascii="Times New Roman" w:hAnsi="Times New Roman" w:cs="Times New Roman"/>
          <w:sz w:val="28"/>
          <w:szCs w:val="28"/>
        </w:rPr>
        <w:t xml:space="preserve"> получатель концессионного финансирования приступает к реализации проектов по строительству, реконструкции, реставрации объекта концессии, необходимой инфраструктуры, принимает объект концессии на свой баланс на праве владения и пользования, получает прибыль, осуществляет обязательства по кредиту.</w:t>
      </w:r>
    </w:p>
    <w:p w:rsidR="005B5980" w:rsidRPr="0061630F" w:rsidRDefault="005B5980" w:rsidP="00A97C8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Наряду с </w:t>
      </w:r>
      <w:r w:rsidR="001D2BE2" w:rsidRPr="0061630F">
        <w:rPr>
          <w:rFonts w:ascii="Times New Roman" w:hAnsi="Times New Roman" w:cs="Times New Roman"/>
          <w:sz w:val="28"/>
          <w:szCs w:val="28"/>
        </w:rPr>
        <w:t>концессионными</w:t>
      </w:r>
      <w:r w:rsidRPr="0061630F">
        <w:rPr>
          <w:rFonts w:ascii="Times New Roman" w:hAnsi="Times New Roman" w:cs="Times New Roman"/>
          <w:sz w:val="28"/>
          <w:szCs w:val="28"/>
        </w:rPr>
        <w:t xml:space="preserve"> соглашениями реализация туристских проектов в рамках ГЧП </w:t>
      </w:r>
      <w:r w:rsidR="0071209E" w:rsidRPr="0061630F">
        <w:rPr>
          <w:rFonts w:ascii="Times New Roman" w:hAnsi="Times New Roman" w:cs="Times New Roman"/>
          <w:sz w:val="28"/>
          <w:szCs w:val="28"/>
        </w:rPr>
        <w:t xml:space="preserve">оптимально </w:t>
      </w:r>
      <w:r w:rsidR="001D2BE2" w:rsidRPr="0061630F">
        <w:rPr>
          <w:rFonts w:ascii="Times New Roman" w:hAnsi="Times New Roman" w:cs="Times New Roman"/>
          <w:sz w:val="28"/>
          <w:szCs w:val="28"/>
        </w:rPr>
        <w:t>осуществлять в рамках заключения долгосрочных бюджетных обязательств по долгосрочной целевой программе. Порядок работы данного механизма заключается в следующем:</w:t>
      </w:r>
    </w:p>
    <w:p w:rsidR="00DA2689"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2532" w:rsidRPr="0061630F">
        <w:rPr>
          <w:rFonts w:ascii="Times New Roman" w:hAnsi="Times New Roman" w:cs="Times New Roman"/>
          <w:sz w:val="28"/>
          <w:szCs w:val="28"/>
        </w:rPr>
        <w:t xml:space="preserve"> госорган принимает долгосрочную целевую программу с определением графика и сроков финансирования проекта из бюджета. </w:t>
      </w:r>
      <w:r w:rsidR="00DA2689" w:rsidRPr="0061630F">
        <w:rPr>
          <w:rFonts w:ascii="Times New Roman" w:hAnsi="Times New Roman" w:cs="Times New Roman"/>
          <w:sz w:val="28"/>
          <w:szCs w:val="28"/>
        </w:rPr>
        <w:t>В случае, если срок финансирования проекта составляет более трех лет, необходимо внести изменения в Закон о «О государственно-частном партнерстве» с отпиской о том, что финансирование осуществляется для долгосрочных проектов в участием государства, так как бюджет формируется тол</w:t>
      </w:r>
      <w:r w:rsidR="00246577" w:rsidRPr="0061630F">
        <w:rPr>
          <w:rFonts w:ascii="Times New Roman" w:hAnsi="Times New Roman" w:cs="Times New Roman"/>
          <w:sz w:val="28"/>
          <w:szCs w:val="28"/>
        </w:rPr>
        <w:t>ько с перспективой на три года;</w:t>
      </w:r>
    </w:p>
    <w:p w:rsidR="00246577"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46577" w:rsidRPr="0061630F">
        <w:rPr>
          <w:rFonts w:ascii="Times New Roman" w:hAnsi="Times New Roman" w:cs="Times New Roman"/>
          <w:sz w:val="28"/>
          <w:szCs w:val="28"/>
        </w:rPr>
        <w:t xml:space="preserve"> госорган проводит конкурс на размещение госзаказа на выполнение предусмотренных долгосрочной целевой программой мероприятий и работ, после чего заключает государственный контракт на выполнение этих работ;</w:t>
      </w:r>
    </w:p>
    <w:p w:rsidR="00246577"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46577" w:rsidRPr="0061630F">
        <w:rPr>
          <w:rFonts w:ascii="Times New Roman" w:hAnsi="Times New Roman" w:cs="Times New Roman"/>
          <w:sz w:val="28"/>
          <w:szCs w:val="28"/>
        </w:rPr>
        <w:t xml:space="preserve"> организация, выигравшая конкурс, получает кредит в банке и выполняет предусмотренные работы за установленный срок;</w:t>
      </w:r>
    </w:p>
    <w:p w:rsidR="00B864A1"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46577" w:rsidRPr="0061630F">
        <w:rPr>
          <w:rFonts w:ascii="Times New Roman" w:hAnsi="Times New Roman" w:cs="Times New Roman"/>
          <w:sz w:val="28"/>
          <w:szCs w:val="28"/>
        </w:rPr>
        <w:t xml:space="preserve"> в качестве обеспечения исполнения обязательств перед победителем </w:t>
      </w:r>
      <w:r w:rsidR="00560293" w:rsidRPr="0061630F">
        <w:rPr>
          <w:rFonts w:ascii="Times New Roman" w:hAnsi="Times New Roman" w:cs="Times New Roman"/>
          <w:sz w:val="28"/>
          <w:szCs w:val="28"/>
        </w:rPr>
        <w:t xml:space="preserve">конкурса и банком на построенные или реконструированные объекты </w:t>
      </w:r>
      <w:r w:rsidR="00B864A1" w:rsidRPr="0061630F">
        <w:rPr>
          <w:rFonts w:ascii="Times New Roman" w:hAnsi="Times New Roman" w:cs="Times New Roman"/>
          <w:sz w:val="28"/>
          <w:szCs w:val="28"/>
        </w:rPr>
        <w:t>оформляется залог, или могут выдаваться государственные гарантии;</w:t>
      </w:r>
    </w:p>
    <w:p w:rsidR="00246577" w:rsidRPr="0061630F" w:rsidRDefault="002D2378" w:rsidP="00A97C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64A1" w:rsidRPr="0061630F">
        <w:rPr>
          <w:rFonts w:ascii="Times New Roman" w:hAnsi="Times New Roman" w:cs="Times New Roman"/>
          <w:sz w:val="28"/>
          <w:szCs w:val="28"/>
        </w:rPr>
        <w:t xml:space="preserve"> госорган </w:t>
      </w:r>
      <w:r w:rsidR="002053CF" w:rsidRPr="0061630F">
        <w:rPr>
          <w:rFonts w:ascii="Times New Roman" w:hAnsi="Times New Roman" w:cs="Times New Roman"/>
          <w:sz w:val="28"/>
          <w:szCs w:val="28"/>
        </w:rPr>
        <w:t>передает объект для эксплуатации профильной организации (государственному учреждению), при этом прибыль поступает в бюджет региона для погашения долга по государственному контракту перед подрядчиками. После – подрядчик возвращает банку кредит.</w:t>
      </w:r>
      <w:r w:rsidR="00B864A1" w:rsidRPr="0061630F">
        <w:rPr>
          <w:rFonts w:ascii="Times New Roman" w:hAnsi="Times New Roman" w:cs="Times New Roman"/>
          <w:sz w:val="28"/>
          <w:szCs w:val="28"/>
        </w:rPr>
        <w:t xml:space="preserve"> </w:t>
      </w:r>
      <w:r w:rsidR="00246577" w:rsidRPr="0061630F">
        <w:rPr>
          <w:rFonts w:ascii="Times New Roman" w:hAnsi="Times New Roman" w:cs="Times New Roman"/>
          <w:sz w:val="28"/>
          <w:szCs w:val="28"/>
        </w:rPr>
        <w:t xml:space="preserve"> </w:t>
      </w:r>
    </w:p>
    <w:p w:rsidR="005B4848" w:rsidRPr="0061630F" w:rsidRDefault="00B80D0B" w:rsidP="00A97C80">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rPr>
        <w:t xml:space="preserve">Преимущества реализация туристских проектов в рамках ГЧП по системе долгосрочных целевых программ заключаются в устойчивости и предсказуемости финансирования, что особенно важно для программ, которые требуют постоянных инвестиций и ресурсов для достижения целей. </w:t>
      </w:r>
      <w:r w:rsidR="00946DB0" w:rsidRPr="0061630F">
        <w:rPr>
          <w:rFonts w:ascii="Times New Roman" w:hAnsi="Times New Roman" w:cs="Times New Roman"/>
          <w:sz w:val="28"/>
          <w:szCs w:val="28"/>
        </w:rPr>
        <w:t>Долгосрочные целевые программы способствуют более эффективному долгосрочному планированию и стратегическому управлению. Они позволяют государственным органам и организациям более четко определить цели, распределить ресурсы и мониторить выполнение задач на длительный период времени. Долгосрочные бюджетные обязательства могут помочь смягчить финансовые риски, связанные с неопределенностью и колебаниями в бюджете. Они позволяют более надежно планировать и реагировать на изменения в финансовых условиях. Долгосрочные программы обеспечивают более широкий горизонт для достижения стратегических целей, таких как инфраструктурные проекты, образовательные и исследовательские программы, инициативы по устойчивому развитию и многое другое. Они могут способствовать более эффективному решению сложных и долгосрочных проблем. Долгосрочные бюджетные обязательства могут стать сигналом для частных инвесторов и других сторон о намерении правительства или организации инвестировать в конкретные секторы или проекты, что может способствовать привлечению дополнительных финансовых ресурсов. Важно отметить, что долгосрочные бюджетные обязательства требуют тщательного финансового управления, мониторинга и отчетности, чтобы обеспечить эффективное использование средств и достижение поставленных целей.</w:t>
      </w:r>
    </w:p>
    <w:p w:rsidR="007F25A8" w:rsidRDefault="00887E0F" w:rsidP="00A97C80">
      <w:pPr>
        <w:spacing w:after="0" w:line="240" w:lineRule="auto"/>
        <w:ind w:firstLine="709"/>
        <w:jc w:val="both"/>
        <w:rPr>
          <w:rFonts w:ascii="Times New Roman" w:hAnsi="Times New Roman" w:cs="Times New Roman"/>
          <w:sz w:val="28"/>
          <w:szCs w:val="28"/>
          <w:shd w:val="clear" w:color="auto" w:fill="FFFFFF"/>
        </w:rPr>
      </w:pPr>
      <w:r w:rsidRPr="00887E0F">
        <w:rPr>
          <w:rFonts w:ascii="Times New Roman" w:hAnsi="Times New Roman" w:cs="Times New Roman"/>
          <w:sz w:val="28"/>
          <w:szCs w:val="28"/>
          <w:shd w:val="clear" w:color="auto" w:fill="FFFFFF"/>
        </w:rPr>
        <w:t>Учитывая важность функций, возложенных на вновь созданную государственную структуру казахстанского туризма, можно с уверенностью сказать, что на практике это будет во многом способствовать устойчивому развитию</w:t>
      </w:r>
      <w:r>
        <w:rPr>
          <w:rFonts w:ascii="Times New Roman" w:hAnsi="Times New Roman" w:cs="Times New Roman"/>
          <w:sz w:val="28"/>
          <w:szCs w:val="28"/>
          <w:shd w:val="clear" w:color="auto" w:fill="FFFFFF"/>
        </w:rPr>
        <w:t xml:space="preserve"> туризма в Казахстане в будущем</w:t>
      </w:r>
      <w:r w:rsidR="00FE122A">
        <w:rPr>
          <w:rFonts w:ascii="Times New Roman" w:hAnsi="Times New Roman" w:cs="Times New Roman"/>
          <w:sz w:val="28"/>
          <w:szCs w:val="28"/>
          <w:shd w:val="clear" w:color="auto" w:fill="FFFFFF"/>
        </w:rPr>
        <w:t xml:space="preserve"> </w:t>
      </w:r>
      <w:r w:rsidR="007F25A8" w:rsidRPr="0061630F">
        <w:rPr>
          <w:rFonts w:ascii="Times New Roman" w:hAnsi="Times New Roman" w:cs="Times New Roman"/>
          <w:sz w:val="28"/>
          <w:szCs w:val="28"/>
          <w:shd w:val="clear" w:color="auto" w:fill="FFFFFF"/>
        </w:rPr>
        <w:t>[9</w:t>
      </w:r>
      <w:r w:rsidR="007F25A8">
        <w:rPr>
          <w:rFonts w:ascii="Times New Roman" w:hAnsi="Times New Roman" w:cs="Times New Roman"/>
          <w:sz w:val="28"/>
          <w:szCs w:val="28"/>
          <w:shd w:val="clear" w:color="auto" w:fill="FFFFFF"/>
        </w:rPr>
        <w:t>3</w:t>
      </w:r>
      <w:r w:rsidR="007F25A8" w:rsidRPr="0061630F">
        <w:rPr>
          <w:rFonts w:ascii="Times New Roman" w:hAnsi="Times New Roman" w:cs="Times New Roman"/>
          <w:sz w:val="28"/>
          <w:szCs w:val="28"/>
          <w:shd w:val="clear" w:color="auto" w:fill="FFFFFF"/>
        </w:rPr>
        <w:t>]</w:t>
      </w:r>
      <w:r w:rsidR="007F25A8" w:rsidRPr="007F25A8">
        <w:rPr>
          <w:rFonts w:ascii="Times New Roman" w:hAnsi="Times New Roman" w:cs="Times New Roman"/>
          <w:sz w:val="28"/>
          <w:szCs w:val="28"/>
          <w:shd w:val="clear" w:color="auto" w:fill="FFFFFF"/>
        </w:rPr>
        <w:t>.</w:t>
      </w:r>
    </w:p>
    <w:p w:rsidR="001B418F" w:rsidRPr="0061630F" w:rsidRDefault="00D6012C" w:rsidP="00A97C80">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В настоящее время для эффективного функционирования кластерного развития туризма целесообразно проводить финансирование не только от одного источника</w:t>
      </w:r>
      <w:r w:rsidR="00BE677B" w:rsidRPr="0061630F">
        <w:rPr>
          <w:rFonts w:ascii="Times New Roman" w:hAnsi="Times New Roman" w:cs="Times New Roman"/>
          <w:sz w:val="28"/>
          <w:szCs w:val="28"/>
          <w:shd w:val="clear" w:color="auto" w:fill="FFFFFF"/>
        </w:rPr>
        <w:t xml:space="preserve">, следует использовать и другие источники, к которым относятся исламские финансовые инструменты, которые непосредственно связываются с производственным процессом и позволяют локализовать существующие риски. Этот вопрос особенно актуализируется в связи с </w:t>
      </w:r>
      <w:r w:rsidR="00E2522A" w:rsidRPr="0061630F">
        <w:rPr>
          <w:rFonts w:ascii="Times New Roman" w:hAnsi="Times New Roman" w:cs="Times New Roman"/>
          <w:sz w:val="28"/>
          <w:szCs w:val="28"/>
          <w:shd w:val="clear" w:color="auto" w:fill="FFFFFF"/>
        </w:rPr>
        <w:t xml:space="preserve">поставленной задачей в стране по </w:t>
      </w:r>
      <w:r w:rsidR="00BE677B" w:rsidRPr="0061630F">
        <w:rPr>
          <w:rFonts w:ascii="Times New Roman" w:hAnsi="Times New Roman" w:cs="Times New Roman"/>
          <w:sz w:val="28"/>
          <w:szCs w:val="28"/>
          <w:shd w:val="clear" w:color="auto" w:fill="FFFFFF"/>
        </w:rPr>
        <w:t>увеличени</w:t>
      </w:r>
      <w:r w:rsidR="00E2522A" w:rsidRPr="0061630F">
        <w:rPr>
          <w:rFonts w:ascii="Times New Roman" w:hAnsi="Times New Roman" w:cs="Times New Roman"/>
          <w:sz w:val="28"/>
          <w:szCs w:val="28"/>
          <w:shd w:val="clear" w:color="auto" w:fill="FFFFFF"/>
        </w:rPr>
        <w:t>ю</w:t>
      </w:r>
      <w:r w:rsidR="00BE677B" w:rsidRPr="0061630F">
        <w:rPr>
          <w:rFonts w:ascii="Times New Roman" w:hAnsi="Times New Roman" w:cs="Times New Roman"/>
          <w:sz w:val="28"/>
          <w:szCs w:val="28"/>
          <w:shd w:val="clear" w:color="auto" w:fill="FFFFFF"/>
        </w:rPr>
        <w:t xml:space="preserve"> доли исламских финансовых институтов в финансировании национальной экономики до 10% и увеличении </w:t>
      </w:r>
      <w:r w:rsidR="00E2522A" w:rsidRPr="0061630F">
        <w:rPr>
          <w:rFonts w:ascii="Times New Roman" w:hAnsi="Times New Roman" w:cs="Times New Roman"/>
          <w:sz w:val="28"/>
          <w:szCs w:val="28"/>
          <w:shd w:val="clear" w:color="auto" w:fill="FFFFFF"/>
        </w:rPr>
        <w:t>объема капитализации [</w:t>
      </w:r>
      <w:r w:rsidR="00B8050D" w:rsidRPr="0061630F">
        <w:rPr>
          <w:rFonts w:ascii="Times New Roman" w:hAnsi="Times New Roman" w:cs="Times New Roman"/>
          <w:sz w:val="28"/>
          <w:szCs w:val="28"/>
          <w:shd w:val="clear" w:color="auto" w:fill="FFFFFF"/>
        </w:rPr>
        <w:t>9</w:t>
      </w:r>
      <w:r w:rsidR="007F25A8">
        <w:rPr>
          <w:rFonts w:ascii="Times New Roman" w:hAnsi="Times New Roman" w:cs="Times New Roman"/>
          <w:sz w:val="28"/>
          <w:szCs w:val="28"/>
          <w:shd w:val="clear" w:color="auto" w:fill="FFFFFF"/>
        </w:rPr>
        <w:t>4</w:t>
      </w:r>
      <w:r w:rsidR="00E2522A" w:rsidRPr="0061630F">
        <w:rPr>
          <w:rFonts w:ascii="Times New Roman" w:hAnsi="Times New Roman" w:cs="Times New Roman"/>
          <w:sz w:val="28"/>
          <w:szCs w:val="28"/>
          <w:shd w:val="clear" w:color="auto" w:fill="FFFFFF"/>
        </w:rPr>
        <w:t xml:space="preserve">]. </w:t>
      </w:r>
    </w:p>
    <w:p w:rsidR="004E0C83" w:rsidRPr="0061630F" w:rsidRDefault="00406351" w:rsidP="00A97C80">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Механизм ГЧП в сфере туризма можно применять через использование инструментов исламского финансирования рекламы в исламских странах туристских ресурсов туристских кластеров нашей страны. Поскольку исламские финансовые компании </w:t>
      </w:r>
      <w:r w:rsidR="00BA2BB0" w:rsidRPr="0061630F">
        <w:rPr>
          <w:rFonts w:ascii="Times New Roman" w:hAnsi="Times New Roman" w:cs="Times New Roman"/>
          <w:sz w:val="28"/>
          <w:szCs w:val="28"/>
          <w:shd w:val="clear" w:color="auto" w:fill="FFFFFF"/>
        </w:rPr>
        <w:t xml:space="preserve">по большей части расположены в </w:t>
      </w:r>
      <w:r w:rsidR="00AD6A8E" w:rsidRPr="0061630F">
        <w:rPr>
          <w:rFonts w:ascii="Times New Roman" w:hAnsi="Times New Roman" w:cs="Times New Roman"/>
          <w:sz w:val="28"/>
          <w:szCs w:val="28"/>
          <w:shd w:val="clear" w:color="auto" w:fill="FFFFFF"/>
        </w:rPr>
        <w:t xml:space="preserve">богатых мусульманских странах, такие страны могли бы поддерживать рекламу туристских кластеров Казахстана, обеспечив таким образом въездной туризм, за счет исламского финансирования сотрудничающих с казахстанскими  турфирмами туркомпаний в соответствующих странах. </w:t>
      </w:r>
    </w:p>
    <w:p w:rsidR="00AD6A8E" w:rsidRPr="0061630F" w:rsidRDefault="00AD6A8E" w:rsidP="00A97C80">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Исламский банк, в свою очередь, будет заинтересован в такой рекламе, поскольку он вложил средства в определенные инфраструктурные проекты в рамках туристских кластеров</w:t>
      </w:r>
      <w:r w:rsidR="003E2064" w:rsidRPr="0061630F">
        <w:rPr>
          <w:rFonts w:ascii="Times New Roman" w:hAnsi="Times New Roman" w:cs="Times New Roman"/>
          <w:sz w:val="28"/>
          <w:szCs w:val="28"/>
          <w:shd w:val="clear" w:color="auto" w:fill="FFFFFF"/>
        </w:rPr>
        <w:t>, и заинтересован в быстрой окупаемости, которая может быть достигнута за счет въездных туристов.</w:t>
      </w:r>
    </w:p>
    <w:p w:rsidR="003E2064" w:rsidRPr="0061630F" w:rsidRDefault="003E2064" w:rsidP="00A97C80">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Оптимальным представляется снижение налоговых ставок предприятиям ГЧП, </w:t>
      </w:r>
      <w:r w:rsidR="004D4B77" w:rsidRPr="0061630F">
        <w:rPr>
          <w:rFonts w:ascii="Times New Roman" w:hAnsi="Times New Roman" w:cs="Times New Roman"/>
          <w:sz w:val="28"/>
          <w:szCs w:val="28"/>
          <w:shd w:val="clear" w:color="auto" w:fill="FFFFFF"/>
        </w:rPr>
        <w:t>что приведет к повышению прибыли туристских предприятий, и таким образом привлечет большее количество предпринимателей с новаторскими идеями.</w:t>
      </w:r>
    </w:p>
    <w:p w:rsidR="000E77D9" w:rsidRPr="0061630F" w:rsidRDefault="004A4418" w:rsidP="00A97C80">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Механизм кредитования туристского бизнеса должен быть направлен на развитие внутреннего и въездного туризма, кредитный процент на деятельность которых должен быть просубсидирован. </w:t>
      </w:r>
    </w:p>
    <w:p w:rsidR="00984C88" w:rsidRPr="0061630F" w:rsidRDefault="00C71E1F" w:rsidP="00F25F37">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В настоящее время финансирование туристского бизнеса осуществляется Фондом развития предпринимательства «Даму» в рамках гарантийных программ, таких как «</w:t>
      </w:r>
      <w:r w:rsidR="004A4418" w:rsidRPr="0061630F">
        <w:rPr>
          <w:rFonts w:ascii="Times New Roman" w:hAnsi="Times New Roman" w:cs="Times New Roman"/>
          <w:sz w:val="28"/>
          <w:szCs w:val="28"/>
          <w:shd w:val="clear" w:color="auto" w:fill="FFFFFF"/>
        </w:rPr>
        <w:t>Национальн</w:t>
      </w:r>
      <w:r w:rsidRPr="0061630F">
        <w:rPr>
          <w:rFonts w:ascii="Times New Roman" w:hAnsi="Times New Roman" w:cs="Times New Roman"/>
          <w:sz w:val="28"/>
          <w:szCs w:val="28"/>
          <w:shd w:val="clear" w:color="auto" w:fill="FFFFFF"/>
        </w:rPr>
        <w:t>ый</w:t>
      </w:r>
      <w:r w:rsidR="004A4418" w:rsidRPr="0061630F">
        <w:rPr>
          <w:rFonts w:ascii="Times New Roman" w:hAnsi="Times New Roman" w:cs="Times New Roman"/>
          <w:sz w:val="28"/>
          <w:szCs w:val="28"/>
          <w:shd w:val="clear" w:color="auto" w:fill="FFFFFF"/>
        </w:rPr>
        <w:t xml:space="preserve"> проект по развитию предпринимательства на 2021-2025 годы</w:t>
      </w:r>
      <w:r w:rsidRPr="0061630F">
        <w:rPr>
          <w:rFonts w:ascii="Times New Roman" w:hAnsi="Times New Roman" w:cs="Times New Roman"/>
          <w:sz w:val="28"/>
          <w:szCs w:val="28"/>
          <w:shd w:val="clear" w:color="auto" w:fill="FFFFFF"/>
        </w:rPr>
        <w:t>», «Экономика простых вещей», и др. В рамках Национального проекта по развитию предпринимательства на 2021-2025 годы сфера туризма отнесена к приоритетным отраслям экономики</w:t>
      </w:r>
      <w:r w:rsidR="00F25F37" w:rsidRPr="0061630F">
        <w:rPr>
          <w:rFonts w:ascii="Times New Roman" w:hAnsi="Times New Roman" w:cs="Times New Roman"/>
          <w:sz w:val="28"/>
          <w:szCs w:val="28"/>
          <w:shd w:val="clear" w:color="auto" w:fill="FFFFFF"/>
        </w:rPr>
        <w:t>, что дает возможность успешному развитию туристской отрасли в стране [</w:t>
      </w:r>
      <w:r w:rsidR="004136EA" w:rsidRPr="0061630F">
        <w:rPr>
          <w:rStyle w:val="a7"/>
          <w:rFonts w:ascii="Times New Roman" w:hAnsi="Times New Roman" w:cs="Times New Roman"/>
          <w:color w:val="auto"/>
          <w:sz w:val="28"/>
          <w:szCs w:val="28"/>
          <w:u w:val="none"/>
          <w:shd w:val="clear" w:color="auto" w:fill="FFFFFF"/>
        </w:rPr>
        <w:t>85</w:t>
      </w:r>
      <w:r w:rsidR="00F25F37" w:rsidRPr="0061630F">
        <w:rPr>
          <w:rFonts w:ascii="Times New Roman" w:hAnsi="Times New Roman" w:cs="Times New Roman"/>
          <w:sz w:val="28"/>
          <w:szCs w:val="28"/>
          <w:shd w:val="clear" w:color="auto" w:fill="FFFFFF"/>
        </w:rPr>
        <w:t xml:space="preserve">]. Тем не менее, в </w:t>
      </w:r>
      <w:r w:rsidR="00905A39" w:rsidRPr="0061630F">
        <w:rPr>
          <w:rFonts w:ascii="Times New Roman" w:hAnsi="Times New Roman" w:cs="Times New Roman"/>
          <w:sz w:val="28"/>
          <w:szCs w:val="28"/>
          <w:shd w:val="clear" w:color="auto" w:fill="FFFFFF"/>
        </w:rPr>
        <w:t xml:space="preserve">разработанный Фондом «Даму» Перечень </w:t>
      </w:r>
      <w:r w:rsidR="00F25F37" w:rsidRPr="0061630F">
        <w:rPr>
          <w:rFonts w:ascii="Times New Roman" w:hAnsi="Times New Roman" w:cs="Times New Roman"/>
          <w:sz w:val="28"/>
          <w:szCs w:val="28"/>
          <w:shd w:val="clear" w:color="auto" w:fill="FFFFFF"/>
        </w:rPr>
        <w:t xml:space="preserve">приоритетных направлений субсидирования отраслей следует отнести </w:t>
      </w:r>
      <w:r w:rsidR="00905A39" w:rsidRPr="0061630F">
        <w:rPr>
          <w:rFonts w:ascii="Times New Roman" w:hAnsi="Times New Roman" w:cs="Times New Roman"/>
          <w:sz w:val="28"/>
          <w:szCs w:val="28"/>
          <w:shd w:val="clear" w:color="auto" w:fill="FFFFFF"/>
        </w:rPr>
        <w:t xml:space="preserve">такое направление, как «Туристский </w:t>
      </w:r>
      <w:r w:rsidR="00F25F37" w:rsidRPr="0061630F">
        <w:rPr>
          <w:rFonts w:ascii="Times New Roman" w:hAnsi="Times New Roman" w:cs="Times New Roman"/>
          <w:sz w:val="28"/>
          <w:szCs w:val="28"/>
          <w:shd w:val="clear" w:color="auto" w:fill="FFFFFF"/>
        </w:rPr>
        <w:t>кластер</w:t>
      </w:r>
      <w:r w:rsidR="00905A39" w:rsidRPr="0061630F">
        <w:rPr>
          <w:rFonts w:ascii="Times New Roman" w:hAnsi="Times New Roman" w:cs="Times New Roman"/>
          <w:sz w:val="28"/>
          <w:szCs w:val="28"/>
          <w:shd w:val="clear" w:color="auto" w:fill="FFFFFF"/>
        </w:rPr>
        <w:t>» и дать название приоритетному направлению «Туризм и туристские кластеры», и включить в данный Перечень путем дополнения пунктом 55.40 «Развитие туристских кластеров» [</w:t>
      </w:r>
      <w:r w:rsidR="004136EA" w:rsidRPr="0061630F">
        <w:rPr>
          <w:rStyle w:val="a7"/>
          <w:rFonts w:ascii="Times New Roman" w:hAnsi="Times New Roman" w:cs="Times New Roman"/>
          <w:color w:val="auto"/>
          <w:sz w:val="28"/>
          <w:szCs w:val="28"/>
          <w:u w:val="none"/>
          <w:shd w:val="clear" w:color="auto" w:fill="FFFFFF"/>
        </w:rPr>
        <w:t>85</w:t>
      </w:r>
      <w:r w:rsidR="00905A39" w:rsidRPr="0061630F">
        <w:rPr>
          <w:rFonts w:ascii="Times New Roman" w:hAnsi="Times New Roman" w:cs="Times New Roman"/>
          <w:sz w:val="28"/>
          <w:szCs w:val="28"/>
          <w:shd w:val="clear" w:color="auto" w:fill="FFFFFF"/>
        </w:rPr>
        <w:t>].</w:t>
      </w:r>
      <w:r w:rsidR="00984C88" w:rsidRPr="0061630F">
        <w:rPr>
          <w:rFonts w:ascii="Times New Roman" w:hAnsi="Times New Roman" w:cs="Times New Roman"/>
          <w:sz w:val="28"/>
          <w:szCs w:val="28"/>
          <w:shd w:val="clear" w:color="auto" w:fill="FFFFFF"/>
        </w:rPr>
        <w:t xml:space="preserve"> Такое</w:t>
      </w:r>
      <w:r w:rsidR="00840CB6" w:rsidRPr="0061630F">
        <w:rPr>
          <w:rFonts w:ascii="Times New Roman" w:hAnsi="Times New Roman" w:cs="Times New Roman"/>
          <w:sz w:val="28"/>
          <w:szCs w:val="28"/>
          <w:shd w:val="clear" w:color="auto" w:fill="FFFFFF"/>
        </w:rPr>
        <w:t xml:space="preserve"> ново</w:t>
      </w:r>
      <w:r w:rsidR="00984C88" w:rsidRPr="0061630F">
        <w:rPr>
          <w:rFonts w:ascii="Times New Roman" w:hAnsi="Times New Roman" w:cs="Times New Roman"/>
          <w:sz w:val="28"/>
          <w:szCs w:val="28"/>
          <w:shd w:val="clear" w:color="auto" w:fill="FFFFFF"/>
        </w:rPr>
        <w:t>введение позволит получить механизмы гарантирования и субсидирования Фондом «Даму» не только таки</w:t>
      </w:r>
      <w:r w:rsidR="00840CB6" w:rsidRPr="0061630F">
        <w:rPr>
          <w:rFonts w:ascii="Times New Roman" w:hAnsi="Times New Roman" w:cs="Times New Roman"/>
          <w:sz w:val="28"/>
          <w:szCs w:val="28"/>
          <w:shd w:val="clear" w:color="auto" w:fill="FFFFFF"/>
        </w:rPr>
        <w:t>м</w:t>
      </w:r>
      <w:r w:rsidR="00984C88" w:rsidRPr="0061630F">
        <w:rPr>
          <w:rFonts w:ascii="Times New Roman" w:hAnsi="Times New Roman" w:cs="Times New Roman"/>
          <w:sz w:val="28"/>
          <w:szCs w:val="28"/>
          <w:shd w:val="clear" w:color="auto" w:fill="FFFFFF"/>
        </w:rPr>
        <w:t xml:space="preserve"> поднаправления</w:t>
      </w:r>
      <w:r w:rsidR="00840CB6" w:rsidRPr="0061630F">
        <w:rPr>
          <w:rFonts w:ascii="Times New Roman" w:hAnsi="Times New Roman" w:cs="Times New Roman"/>
          <w:sz w:val="28"/>
          <w:szCs w:val="28"/>
          <w:shd w:val="clear" w:color="auto" w:fill="FFFFFF"/>
        </w:rPr>
        <w:t>м</w:t>
      </w:r>
      <w:r w:rsidR="00984C88" w:rsidRPr="0061630F">
        <w:rPr>
          <w:rFonts w:ascii="Times New Roman" w:hAnsi="Times New Roman" w:cs="Times New Roman"/>
          <w:sz w:val="28"/>
          <w:szCs w:val="28"/>
          <w:shd w:val="clear" w:color="auto" w:fill="FFFFFF"/>
        </w:rPr>
        <w:t xml:space="preserve"> сферы туризма, подлежащи</w:t>
      </w:r>
      <w:r w:rsidR="00840CB6" w:rsidRPr="0061630F">
        <w:rPr>
          <w:rFonts w:ascii="Times New Roman" w:hAnsi="Times New Roman" w:cs="Times New Roman"/>
          <w:sz w:val="28"/>
          <w:szCs w:val="28"/>
          <w:shd w:val="clear" w:color="auto" w:fill="FFFFFF"/>
        </w:rPr>
        <w:t>м</w:t>
      </w:r>
      <w:r w:rsidR="00984C88" w:rsidRPr="0061630F">
        <w:rPr>
          <w:rFonts w:ascii="Times New Roman" w:hAnsi="Times New Roman" w:cs="Times New Roman"/>
          <w:sz w:val="28"/>
          <w:szCs w:val="28"/>
          <w:shd w:val="clear" w:color="auto" w:fill="FFFFFF"/>
        </w:rPr>
        <w:t xml:space="preserve"> на сегодняшний день субсидированию и гарантированию, как: 55.10 - Предоставление услуг гостиницами и аналогичными местами для проживания</w:t>
      </w:r>
      <w:r w:rsidR="00840CB6" w:rsidRPr="0061630F">
        <w:rPr>
          <w:rFonts w:ascii="Times New Roman" w:hAnsi="Times New Roman" w:cs="Times New Roman"/>
          <w:sz w:val="28"/>
          <w:szCs w:val="28"/>
          <w:shd w:val="clear" w:color="auto" w:fill="FFFFFF"/>
        </w:rPr>
        <w:t xml:space="preserve">; </w:t>
      </w:r>
      <w:r w:rsidR="00984C88" w:rsidRPr="0061630F">
        <w:rPr>
          <w:rFonts w:ascii="Times New Roman" w:hAnsi="Times New Roman" w:cs="Times New Roman"/>
          <w:sz w:val="28"/>
          <w:szCs w:val="28"/>
          <w:shd w:val="clear" w:color="auto" w:fill="FFFFFF"/>
        </w:rPr>
        <w:t>55.20 - Предоставление жилья на выходные дни и прочие периоды краткосрочного проживания</w:t>
      </w:r>
      <w:r w:rsidR="00840CB6" w:rsidRPr="0061630F">
        <w:rPr>
          <w:rFonts w:ascii="Times New Roman" w:hAnsi="Times New Roman" w:cs="Times New Roman"/>
          <w:sz w:val="28"/>
          <w:szCs w:val="28"/>
          <w:shd w:val="clear" w:color="auto" w:fill="FFFFFF"/>
        </w:rPr>
        <w:t xml:space="preserve">; </w:t>
      </w:r>
      <w:r w:rsidR="00984C88" w:rsidRPr="0061630F">
        <w:rPr>
          <w:rFonts w:ascii="Times New Roman" w:hAnsi="Times New Roman" w:cs="Times New Roman"/>
          <w:sz w:val="28"/>
          <w:szCs w:val="28"/>
          <w:shd w:val="clear" w:color="auto" w:fill="FFFFFF"/>
        </w:rPr>
        <w:t>55.30 - Предоставление услуг кемпингами, стоянками для автофургонов и автоприцепов для жилья</w:t>
      </w:r>
      <w:r w:rsidR="00840CB6" w:rsidRPr="0061630F">
        <w:rPr>
          <w:rFonts w:ascii="Times New Roman" w:hAnsi="Times New Roman" w:cs="Times New Roman"/>
          <w:sz w:val="28"/>
          <w:szCs w:val="28"/>
          <w:shd w:val="clear" w:color="auto" w:fill="FFFFFF"/>
        </w:rPr>
        <w:t xml:space="preserve">, но и направления развития туристских кластеров. </w:t>
      </w:r>
    </w:p>
    <w:p w:rsidR="00A16DC5" w:rsidRPr="0061630F" w:rsidRDefault="00527FB1" w:rsidP="00F25F37">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Несмотря на </w:t>
      </w:r>
      <w:r w:rsidR="00A14390" w:rsidRPr="0061630F">
        <w:rPr>
          <w:rFonts w:ascii="Times New Roman" w:hAnsi="Times New Roman" w:cs="Times New Roman"/>
          <w:sz w:val="28"/>
          <w:szCs w:val="28"/>
          <w:shd w:val="clear" w:color="auto" w:fill="FFFFFF"/>
        </w:rPr>
        <w:t>работу таких программ господдержки, многие предприниматели сталкиваются с большими трудностями при получении кредитов</w:t>
      </w:r>
      <w:r w:rsidR="00626A8C" w:rsidRPr="0061630F">
        <w:rPr>
          <w:rFonts w:ascii="Times New Roman" w:hAnsi="Times New Roman" w:cs="Times New Roman"/>
          <w:sz w:val="28"/>
          <w:szCs w:val="28"/>
          <w:shd w:val="clear" w:color="auto" w:fill="FFFFFF"/>
        </w:rPr>
        <w:t xml:space="preserve">. Такие трудности </w:t>
      </w:r>
      <w:r w:rsidR="00A14390" w:rsidRPr="0061630F">
        <w:rPr>
          <w:rFonts w:ascii="Times New Roman" w:hAnsi="Times New Roman" w:cs="Times New Roman"/>
          <w:sz w:val="28"/>
          <w:szCs w:val="28"/>
          <w:shd w:val="clear" w:color="auto" w:fill="FFFFFF"/>
        </w:rPr>
        <w:t>связаны</w:t>
      </w:r>
      <w:r w:rsidR="00626A8C" w:rsidRPr="0061630F">
        <w:rPr>
          <w:rFonts w:ascii="Times New Roman" w:hAnsi="Times New Roman" w:cs="Times New Roman"/>
          <w:sz w:val="28"/>
          <w:szCs w:val="28"/>
          <w:shd w:val="clear" w:color="auto" w:fill="FFFFFF"/>
        </w:rPr>
        <w:t>,</w:t>
      </w:r>
      <w:r w:rsidR="00A14390" w:rsidRPr="0061630F">
        <w:rPr>
          <w:rFonts w:ascii="Times New Roman" w:hAnsi="Times New Roman" w:cs="Times New Roman"/>
          <w:sz w:val="28"/>
          <w:szCs w:val="28"/>
          <w:shd w:val="clear" w:color="auto" w:fill="FFFFFF"/>
        </w:rPr>
        <w:t xml:space="preserve"> в первую очередь, из-за </w:t>
      </w:r>
      <w:r w:rsidR="00626A8C" w:rsidRPr="0061630F">
        <w:rPr>
          <w:rFonts w:ascii="Times New Roman" w:hAnsi="Times New Roman" w:cs="Times New Roman"/>
          <w:sz w:val="28"/>
          <w:szCs w:val="28"/>
          <w:shd w:val="clear" w:color="auto" w:fill="FFFFFF"/>
        </w:rPr>
        <w:t xml:space="preserve"> нежелания банков выдавать кредиты действующему бизнесу, и с некоторыми сложностями - начинающим предпринимателям. Основная причина заключается в повышенном риске, связанном с кредитованием бизнеса, неумением предпринимателями правильно составить бизнес-план,  </w:t>
      </w:r>
      <w:r w:rsidR="00A14390" w:rsidRPr="0061630F">
        <w:rPr>
          <w:rFonts w:ascii="Times New Roman" w:hAnsi="Times New Roman" w:cs="Times New Roman"/>
          <w:sz w:val="28"/>
          <w:szCs w:val="28"/>
          <w:shd w:val="clear" w:color="auto" w:fill="FFFFFF"/>
        </w:rPr>
        <w:t>недоинформиров</w:t>
      </w:r>
      <w:r w:rsidR="00626A8C" w:rsidRPr="0061630F">
        <w:rPr>
          <w:rFonts w:ascii="Times New Roman" w:hAnsi="Times New Roman" w:cs="Times New Roman"/>
          <w:sz w:val="28"/>
          <w:szCs w:val="28"/>
          <w:shd w:val="clear" w:color="auto" w:fill="FFFFFF"/>
        </w:rPr>
        <w:t>анностью</w:t>
      </w:r>
      <w:r w:rsidR="00A14390" w:rsidRPr="0061630F">
        <w:rPr>
          <w:rFonts w:ascii="Times New Roman" w:hAnsi="Times New Roman" w:cs="Times New Roman"/>
          <w:sz w:val="28"/>
          <w:szCs w:val="28"/>
          <w:shd w:val="clear" w:color="auto" w:fill="FFFFFF"/>
        </w:rPr>
        <w:t xml:space="preserve"> и незнания</w:t>
      </w:r>
      <w:r w:rsidR="00626A8C" w:rsidRPr="0061630F">
        <w:rPr>
          <w:rFonts w:ascii="Times New Roman" w:hAnsi="Times New Roman" w:cs="Times New Roman"/>
          <w:sz w:val="28"/>
          <w:szCs w:val="28"/>
          <w:shd w:val="clear" w:color="auto" w:fill="FFFFFF"/>
        </w:rPr>
        <w:t>ми</w:t>
      </w:r>
      <w:r w:rsidR="00A14390" w:rsidRPr="0061630F">
        <w:rPr>
          <w:rFonts w:ascii="Times New Roman" w:hAnsi="Times New Roman" w:cs="Times New Roman"/>
          <w:sz w:val="28"/>
          <w:szCs w:val="28"/>
          <w:shd w:val="clear" w:color="auto" w:fill="FFFFFF"/>
        </w:rPr>
        <w:t xml:space="preserve">. </w:t>
      </w:r>
      <w:r w:rsidR="00626A8C" w:rsidRPr="0061630F">
        <w:rPr>
          <w:rFonts w:ascii="Times New Roman" w:hAnsi="Times New Roman" w:cs="Times New Roman"/>
          <w:sz w:val="28"/>
          <w:szCs w:val="28"/>
          <w:shd w:val="clear" w:color="auto" w:fill="FFFFFF"/>
        </w:rPr>
        <w:t xml:space="preserve">В связи с чем, актуальным становится вопрос проведения квалифицированного консультирования предпринимателей по разработке и составлению бизнес-планов, исследованию рынков, расчетов возможных вариантов рисков и путей их разрешения. </w:t>
      </w:r>
      <w:r w:rsidR="00A14390" w:rsidRPr="0061630F">
        <w:rPr>
          <w:rFonts w:ascii="Times New Roman" w:hAnsi="Times New Roman" w:cs="Times New Roman"/>
          <w:sz w:val="28"/>
          <w:szCs w:val="28"/>
          <w:shd w:val="clear" w:color="auto" w:fill="FFFFFF"/>
        </w:rPr>
        <w:t xml:space="preserve"> </w:t>
      </w:r>
    </w:p>
    <w:p w:rsidR="00BD4855" w:rsidRPr="0061630F" w:rsidRDefault="00A16DC5">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Поскольку информация по таким компонентам развития туристской предпринимательской деятельности, как законодательное, концептуальное, управленческое, финансово-экономическое </w:t>
      </w:r>
      <w:r w:rsidR="009E487B" w:rsidRPr="0061630F">
        <w:rPr>
          <w:rFonts w:ascii="Times New Roman" w:hAnsi="Times New Roman" w:cs="Times New Roman"/>
          <w:sz w:val="28"/>
          <w:szCs w:val="28"/>
          <w:shd w:val="clear" w:color="auto" w:fill="FFFFFF"/>
        </w:rPr>
        <w:t xml:space="preserve">и др., не указаны вместе во взаимосвязи, </w:t>
      </w:r>
      <w:r w:rsidR="00BD4855" w:rsidRPr="0061630F">
        <w:rPr>
          <w:rFonts w:ascii="Times New Roman" w:hAnsi="Times New Roman" w:cs="Times New Roman"/>
          <w:sz w:val="28"/>
          <w:szCs w:val="28"/>
          <w:shd w:val="clear" w:color="auto" w:fill="FFFFFF"/>
        </w:rPr>
        <w:t>это</w:t>
      </w:r>
      <w:r w:rsidR="009E487B" w:rsidRPr="0061630F">
        <w:rPr>
          <w:rFonts w:ascii="Times New Roman" w:hAnsi="Times New Roman" w:cs="Times New Roman"/>
          <w:sz w:val="28"/>
          <w:szCs w:val="28"/>
          <w:shd w:val="clear" w:color="auto" w:fill="FFFFFF"/>
        </w:rPr>
        <w:t xml:space="preserve"> отражает разрозненность представленной информации</w:t>
      </w:r>
      <w:r w:rsidR="007765C8" w:rsidRPr="0061630F">
        <w:rPr>
          <w:rFonts w:ascii="Times New Roman" w:hAnsi="Times New Roman" w:cs="Times New Roman"/>
          <w:sz w:val="28"/>
          <w:szCs w:val="28"/>
          <w:shd w:val="clear" w:color="auto" w:fill="FFFFFF"/>
        </w:rPr>
        <w:t>,</w:t>
      </w:r>
      <w:r w:rsidR="009E487B" w:rsidRPr="0061630F">
        <w:rPr>
          <w:rFonts w:ascii="Times New Roman" w:hAnsi="Times New Roman" w:cs="Times New Roman"/>
          <w:sz w:val="28"/>
          <w:szCs w:val="28"/>
          <w:shd w:val="clear" w:color="auto" w:fill="FFFFFF"/>
        </w:rPr>
        <w:t xml:space="preserve"> </w:t>
      </w:r>
      <w:r w:rsidR="00BD4855" w:rsidRPr="0061630F">
        <w:rPr>
          <w:rFonts w:ascii="Times New Roman" w:hAnsi="Times New Roman" w:cs="Times New Roman"/>
          <w:sz w:val="28"/>
          <w:szCs w:val="28"/>
          <w:shd w:val="clear" w:color="auto" w:fill="FFFFFF"/>
        </w:rPr>
        <w:t>сложность ориентирования предпринимателем в программных документах из-за имеющихся многочисленных направлений поддержки предпринимательства, программных документов, изменений в законодательстве.</w:t>
      </w:r>
    </w:p>
    <w:p w:rsidR="00AB0BEF" w:rsidRPr="0061630F" w:rsidRDefault="00BD4855" w:rsidP="00F25F37">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В связи с этим предла</w:t>
      </w:r>
      <w:r w:rsidR="00BC0B64" w:rsidRPr="0061630F">
        <w:rPr>
          <w:rFonts w:ascii="Times New Roman" w:hAnsi="Times New Roman" w:cs="Times New Roman"/>
          <w:sz w:val="28"/>
          <w:szCs w:val="28"/>
          <w:shd w:val="clear" w:color="auto" w:fill="FFFFFF"/>
        </w:rPr>
        <w:t>гается создать единый информационный центр по поддержке</w:t>
      </w:r>
      <w:r w:rsidR="007765C8" w:rsidRPr="0061630F">
        <w:rPr>
          <w:rFonts w:ascii="Times New Roman" w:hAnsi="Times New Roman" w:cs="Times New Roman"/>
          <w:sz w:val="28"/>
          <w:szCs w:val="28"/>
          <w:shd w:val="clear" w:color="auto" w:fill="FFFFFF"/>
        </w:rPr>
        <w:t xml:space="preserve"> бизнеса в сфере туризма в Казахстане, основным функционалом которого является предоставление публичной информации каждому желающему предпринимателю осуществлять бизнес в сфере туризма. Предоставляемая информация, являясь доступной каждому предпринимателю</w:t>
      </w:r>
      <w:r w:rsidR="007B0269" w:rsidRPr="0061630F">
        <w:rPr>
          <w:rFonts w:ascii="Times New Roman" w:hAnsi="Times New Roman" w:cs="Times New Roman"/>
          <w:sz w:val="28"/>
          <w:szCs w:val="28"/>
          <w:shd w:val="clear" w:color="auto" w:fill="FFFFFF"/>
        </w:rPr>
        <w:t xml:space="preserve">, должна быть </w:t>
      </w:r>
      <w:r w:rsidR="007765C8" w:rsidRPr="0061630F">
        <w:rPr>
          <w:rFonts w:ascii="Times New Roman" w:hAnsi="Times New Roman" w:cs="Times New Roman"/>
          <w:sz w:val="28"/>
          <w:szCs w:val="28"/>
          <w:shd w:val="clear" w:color="auto" w:fill="FFFFFF"/>
        </w:rPr>
        <w:t>представлен</w:t>
      </w:r>
      <w:r w:rsidR="007B0269" w:rsidRPr="0061630F">
        <w:rPr>
          <w:rFonts w:ascii="Times New Roman" w:hAnsi="Times New Roman" w:cs="Times New Roman"/>
          <w:sz w:val="28"/>
          <w:szCs w:val="28"/>
          <w:shd w:val="clear" w:color="auto" w:fill="FFFFFF"/>
        </w:rPr>
        <w:t>а н</w:t>
      </w:r>
      <w:r w:rsidR="007765C8" w:rsidRPr="0061630F">
        <w:rPr>
          <w:rFonts w:ascii="Times New Roman" w:hAnsi="Times New Roman" w:cs="Times New Roman"/>
          <w:sz w:val="28"/>
          <w:szCs w:val="28"/>
          <w:shd w:val="clear" w:color="auto" w:fill="FFFFFF"/>
        </w:rPr>
        <w:t>а интернет-ресурсе</w:t>
      </w:r>
      <w:r w:rsidR="007B0269" w:rsidRPr="0061630F">
        <w:rPr>
          <w:rFonts w:ascii="Times New Roman" w:hAnsi="Times New Roman" w:cs="Times New Roman"/>
          <w:sz w:val="28"/>
          <w:szCs w:val="28"/>
          <w:shd w:val="clear" w:color="auto" w:fill="FFFFFF"/>
        </w:rPr>
        <w:t xml:space="preserve"> на сайте</w:t>
      </w:r>
      <w:r w:rsidR="007765C8" w:rsidRPr="0061630F">
        <w:rPr>
          <w:rFonts w:ascii="Times New Roman" w:hAnsi="Times New Roman" w:cs="Times New Roman"/>
          <w:sz w:val="28"/>
          <w:szCs w:val="28"/>
          <w:shd w:val="clear" w:color="auto" w:fill="FFFFFF"/>
        </w:rPr>
        <w:t xml:space="preserve">, </w:t>
      </w:r>
      <w:r w:rsidR="007B0269" w:rsidRPr="0061630F">
        <w:rPr>
          <w:rFonts w:ascii="Times New Roman" w:hAnsi="Times New Roman" w:cs="Times New Roman"/>
          <w:sz w:val="28"/>
          <w:szCs w:val="28"/>
          <w:shd w:val="clear" w:color="auto" w:fill="FFFFFF"/>
        </w:rPr>
        <w:t>в рамках которого имеется свободный доступ на другие интернет-ресурсы государственных органов и иных органов и организаций, напрямую курирующих и косвенно относящихся к туристской деятельности в стране.</w:t>
      </w:r>
      <w:r w:rsidR="00AB0BEF" w:rsidRPr="0061630F">
        <w:rPr>
          <w:rFonts w:ascii="Times New Roman" w:hAnsi="Times New Roman" w:cs="Times New Roman"/>
          <w:sz w:val="28"/>
          <w:szCs w:val="28"/>
          <w:shd w:val="clear" w:color="auto" w:fill="FFFFFF"/>
        </w:rPr>
        <w:t xml:space="preserve"> Данный информационный центр должен быть создан государством и должен финансироваться из средств госбюджета.</w:t>
      </w:r>
    </w:p>
    <w:p w:rsidR="0005603F" w:rsidRPr="0061630F" w:rsidRDefault="0005603F" w:rsidP="00F25F37">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Через создание такого единого информационного веб-портала государство направляет развитие туристского бизнеса в приоритетных для государства направлениях, которые, в рамках проведенного нами анализа, выделены как: </w:t>
      </w:r>
    </w:p>
    <w:p w:rsidR="0005603F" w:rsidRPr="0061630F" w:rsidRDefault="002D2378" w:rsidP="00F25F3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5603F" w:rsidRPr="0061630F">
        <w:rPr>
          <w:rFonts w:ascii="Times New Roman" w:hAnsi="Times New Roman" w:cs="Times New Roman"/>
          <w:sz w:val="28"/>
          <w:szCs w:val="28"/>
          <w:shd w:val="clear" w:color="auto" w:fill="FFFFFF"/>
        </w:rPr>
        <w:t xml:space="preserve"> развитие внутреннего туризма;</w:t>
      </w:r>
    </w:p>
    <w:p w:rsidR="0005603F" w:rsidRPr="0061630F" w:rsidRDefault="002D2378" w:rsidP="00F25F3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5603F" w:rsidRPr="0061630F">
        <w:rPr>
          <w:rFonts w:ascii="Times New Roman" w:hAnsi="Times New Roman" w:cs="Times New Roman"/>
          <w:sz w:val="28"/>
          <w:szCs w:val="28"/>
          <w:shd w:val="clear" w:color="auto" w:fill="FFFFFF"/>
        </w:rPr>
        <w:t xml:space="preserve"> развитие въездного туризма;</w:t>
      </w:r>
    </w:p>
    <w:p w:rsidR="0005603F"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5603F" w:rsidRPr="0061630F">
        <w:rPr>
          <w:rFonts w:ascii="Times New Roman" w:hAnsi="Times New Roman" w:cs="Times New Roman"/>
          <w:sz w:val="28"/>
          <w:szCs w:val="28"/>
          <w:shd w:val="clear" w:color="auto" w:fill="FFFFFF"/>
        </w:rPr>
        <w:t xml:space="preserve"> равномерное развитие туризма по регионам Казахстана, с упором на сельский туризм с выделением туристского бренда с каждого региона;</w:t>
      </w:r>
    </w:p>
    <w:p w:rsidR="0005603F"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5603F" w:rsidRPr="0061630F">
        <w:rPr>
          <w:rFonts w:ascii="Times New Roman" w:hAnsi="Times New Roman" w:cs="Times New Roman"/>
          <w:sz w:val="28"/>
          <w:szCs w:val="28"/>
          <w:shd w:val="clear" w:color="auto" w:fill="FFFFFF"/>
        </w:rPr>
        <w:t xml:space="preserve"> развитие приоритетных видов туризма: делового, экологического, спортивного, культурно-познавательного.</w:t>
      </w:r>
    </w:p>
    <w:p w:rsidR="001429DE" w:rsidRPr="0061630F" w:rsidRDefault="001429DE">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По приоритетным видам туризма на веб-портале должна быть указана следующая информация:</w:t>
      </w:r>
    </w:p>
    <w:p w:rsidR="003B15DD"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1429DE" w:rsidRPr="0061630F">
        <w:rPr>
          <w:rFonts w:ascii="Times New Roman" w:hAnsi="Times New Roman" w:cs="Times New Roman"/>
          <w:sz w:val="28"/>
          <w:szCs w:val="28"/>
          <w:shd w:val="clear" w:color="auto" w:fill="FFFFFF"/>
        </w:rPr>
        <w:t xml:space="preserve"> экономические методы поддержки, которые включают льготы, налоговые преференции, </w:t>
      </w:r>
      <w:r w:rsidR="003B15DD" w:rsidRPr="0061630F">
        <w:rPr>
          <w:rFonts w:ascii="Times New Roman" w:hAnsi="Times New Roman" w:cs="Times New Roman"/>
          <w:sz w:val="28"/>
          <w:szCs w:val="28"/>
          <w:shd w:val="clear" w:color="auto" w:fill="FFFFFF"/>
        </w:rPr>
        <w:t>информация по мерам инвестиционной поддержки;</w:t>
      </w:r>
    </w:p>
    <w:p w:rsidR="0005603F"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3B15DD" w:rsidRPr="0061630F">
        <w:rPr>
          <w:rFonts w:ascii="Times New Roman" w:hAnsi="Times New Roman" w:cs="Times New Roman"/>
          <w:sz w:val="28"/>
          <w:szCs w:val="28"/>
          <w:shd w:val="clear" w:color="auto" w:fill="FFFFFF"/>
        </w:rPr>
        <w:t xml:space="preserve"> финансовые аспекты, охватывающие информацию по получению льготных кредитов и займов, условия получения лизинга, с упором на меры поддержки в рамках программ Фона «Даму» через субсидирование процентной ставки по кредиту; обеспечение залогового имущества; кредитование молодежного </w:t>
      </w:r>
      <w:r w:rsidR="00E35F5A" w:rsidRPr="0061630F">
        <w:rPr>
          <w:rFonts w:ascii="Times New Roman" w:hAnsi="Times New Roman" w:cs="Times New Roman"/>
          <w:sz w:val="28"/>
          <w:szCs w:val="28"/>
          <w:shd w:val="clear" w:color="auto" w:fill="FFFFFF"/>
        </w:rPr>
        <w:t>предпринимательства;</w:t>
      </w:r>
    </w:p>
    <w:p w:rsidR="00E35F5A"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5F5A" w:rsidRPr="0061630F">
        <w:rPr>
          <w:rFonts w:ascii="Times New Roman" w:hAnsi="Times New Roman" w:cs="Times New Roman"/>
          <w:sz w:val="28"/>
          <w:szCs w:val="28"/>
          <w:shd w:val="clear" w:color="auto" w:fill="FFFFFF"/>
        </w:rPr>
        <w:t xml:space="preserve"> законодательные и правовые нормы господдержки сферы предпринимательства в сфере туризма;</w:t>
      </w:r>
    </w:p>
    <w:p w:rsidR="00E35F5A"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5F5A" w:rsidRPr="0061630F">
        <w:rPr>
          <w:rFonts w:ascii="Times New Roman" w:hAnsi="Times New Roman" w:cs="Times New Roman"/>
          <w:sz w:val="28"/>
          <w:szCs w:val="28"/>
          <w:shd w:val="clear" w:color="auto" w:fill="FFFFFF"/>
        </w:rPr>
        <w:t xml:space="preserve"> финансируемые научно-исследовательские проекты по туризму и туристских кластеров; выделяемые госгранты, проводимые тендеры;</w:t>
      </w:r>
    </w:p>
    <w:p w:rsidR="00E35F5A"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35F5A" w:rsidRPr="0061630F">
        <w:rPr>
          <w:rFonts w:ascii="Times New Roman" w:hAnsi="Times New Roman" w:cs="Times New Roman"/>
          <w:sz w:val="28"/>
          <w:szCs w:val="28"/>
          <w:shd w:val="clear" w:color="auto" w:fill="FFFFFF"/>
        </w:rPr>
        <w:t xml:space="preserve"> </w:t>
      </w:r>
      <w:r w:rsidR="001E5E9E" w:rsidRPr="0061630F">
        <w:rPr>
          <w:rFonts w:ascii="Times New Roman" w:hAnsi="Times New Roman" w:cs="Times New Roman"/>
          <w:sz w:val="28"/>
          <w:szCs w:val="28"/>
          <w:shd w:val="clear" w:color="auto" w:fill="FFFFFF"/>
        </w:rPr>
        <w:t>информация по вопросам безопасности ведения туристского бизнеса, охватывающей отчетные данные аудиторских проверок туроператоров Казахстана и основных поставщиков услуг для туристского бизнеса – авиакомпаний, гостиничных цепей, и др.;</w:t>
      </w:r>
    </w:p>
    <w:p w:rsidR="001E5E9E"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1E5E9E" w:rsidRPr="0061630F">
        <w:rPr>
          <w:rFonts w:ascii="Times New Roman" w:hAnsi="Times New Roman" w:cs="Times New Roman"/>
          <w:sz w:val="28"/>
          <w:szCs w:val="28"/>
          <w:shd w:val="clear" w:color="auto" w:fill="FFFFFF"/>
        </w:rPr>
        <w:t xml:space="preserve"> информация описательного характера</w:t>
      </w:r>
      <w:r w:rsidR="00C5679D" w:rsidRPr="0061630F">
        <w:rPr>
          <w:rFonts w:ascii="Times New Roman" w:hAnsi="Times New Roman" w:cs="Times New Roman"/>
          <w:sz w:val="28"/>
          <w:szCs w:val="28"/>
          <w:shd w:val="clear" w:color="auto" w:fill="FFFFFF"/>
        </w:rPr>
        <w:t xml:space="preserve"> об</w:t>
      </w:r>
      <w:r w:rsidR="001E5E9E" w:rsidRPr="0061630F">
        <w:rPr>
          <w:rFonts w:ascii="Times New Roman" w:hAnsi="Times New Roman" w:cs="Times New Roman"/>
          <w:sz w:val="28"/>
          <w:szCs w:val="28"/>
          <w:shd w:val="clear" w:color="auto" w:fill="FFFFFF"/>
        </w:rPr>
        <w:t xml:space="preserve"> имеющихся туристско-рекреаци</w:t>
      </w:r>
      <w:r w:rsidR="00C5679D" w:rsidRPr="0061630F">
        <w:rPr>
          <w:rFonts w:ascii="Times New Roman" w:hAnsi="Times New Roman" w:cs="Times New Roman"/>
          <w:sz w:val="28"/>
          <w:szCs w:val="28"/>
          <w:shd w:val="clear" w:color="auto" w:fill="FFFFFF"/>
        </w:rPr>
        <w:t xml:space="preserve">онных ресурсов, в том числе </w:t>
      </w:r>
      <w:r w:rsidR="00AD05AB" w:rsidRPr="0061630F">
        <w:rPr>
          <w:rFonts w:ascii="Times New Roman" w:hAnsi="Times New Roman" w:cs="Times New Roman"/>
          <w:sz w:val="28"/>
          <w:szCs w:val="28"/>
          <w:shd w:val="clear" w:color="auto" w:fill="FFFFFF"/>
        </w:rPr>
        <w:t>в региональном разрезе, по приоритетным направлениям и местам развития туризма. Здесь целесообразным будет отражение карты местностей, рекреационных и туристских карт</w:t>
      </w:r>
      <w:r w:rsidR="00047D3E" w:rsidRPr="0061630F">
        <w:rPr>
          <w:rFonts w:ascii="Times New Roman" w:hAnsi="Times New Roman" w:cs="Times New Roman"/>
          <w:sz w:val="28"/>
          <w:szCs w:val="28"/>
          <w:shd w:val="clear" w:color="auto" w:fill="FFFFFF"/>
        </w:rPr>
        <w:t xml:space="preserve"> в электронном формате</w:t>
      </w:r>
      <w:r w:rsidR="002D0C00" w:rsidRPr="0061630F">
        <w:rPr>
          <w:rFonts w:ascii="Times New Roman" w:hAnsi="Times New Roman" w:cs="Times New Roman"/>
          <w:sz w:val="28"/>
          <w:szCs w:val="28"/>
          <w:shd w:val="clear" w:color="auto" w:fill="FFFFFF"/>
        </w:rPr>
        <w:t>. На создаваемых электронных картах городов оптимальным было бы отражение местоположения действующих туроператоров и турагентов</w:t>
      </w:r>
      <w:r w:rsidR="00005DA4" w:rsidRPr="0061630F">
        <w:rPr>
          <w:rFonts w:ascii="Times New Roman" w:hAnsi="Times New Roman" w:cs="Times New Roman"/>
          <w:sz w:val="28"/>
          <w:szCs w:val="28"/>
          <w:shd w:val="clear" w:color="auto" w:fill="FFFFFF"/>
        </w:rPr>
        <w:t xml:space="preserve">, с указанием численности населения кварталов, районов и микрорайонов города, имеющихся остановок, станций метро (в Алматы), что удобно для клиентов в быстром поиске необходимого туроператора или турагентства, а также для самого предпринимателя для принятия решения о месте размещения турфирмы. Более того, на электронных картах оптимальным было бы указать достопримечательности с кратким описанием, отели, рестораны, кафе, лечебные учреждения, торгово-развлекательные комплексы, сервис службы, и др. объекты повышенного внимания туристов;  </w:t>
      </w:r>
    </w:p>
    <w:p w:rsidR="000C229D"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C229D" w:rsidRPr="0061630F">
        <w:rPr>
          <w:rFonts w:ascii="Times New Roman" w:hAnsi="Times New Roman" w:cs="Times New Roman"/>
          <w:sz w:val="28"/>
          <w:szCs w:val="28"/>
          <w:shd w:val="clear" w:color="auto" w:fill="FFFFFF"/>
        </w:rPr>
        <w:t xml:space="preserve"> информация </w:t>
      </w:r>
      <w:r w:rsidR="00AB3D1C" w:rsidRPr="0061630F">
        <w:rPr>
          <w:rFonts w:ascii="Times New Roman" w:hAnsi="Times New Roman" w:cs="Times New Roman"/>
          <w:sz w:val="28"/>
          <w:szCs w:val="28"/>
          <w:shd w:val="clear" w:color="auto" w:fill="FFFFFF"/>
        </w:rPr>
        <w:t>по турам Казахстана, туристским выставкам, в том числе в региональном разрезе;</w:t>
      </w:r>
      <w:r w:rsidR="000C229D" w:rsidRPr="0061630F">
        <w:rPr>
          <w:rFonts w:ascii="Times New Roman" w:hAnsi="Times New Roman" w:cs="Times New Roman"/>
          <w:sz w:val="28"/>
          <w:szCs w:val="28"/>
          <w:shd w:val="clear" w:color="auto" w:fill="FFFFFF"/>
        </w:rPr>
        <w:t xml:space="preserve"> </w:t>
      </w:r>
    </w:p>
    <w:p w:rsidR="00047D3E"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47D3E" w:rsidRPr="0061630F">
        <w:rPr>
          <w:rFonts w:ascii="Times New Roman" w:hAnsi="Times New Roman" w:cs="Times New Roman"/>
          <w:sz w:val="28"/>
          <w:szCs w:val="28"/>
          <w:shd w:val="clear" w:color="auto" w:fill="FFFFFF"/>
        </w:rPr>
        <w:t xml:space="preserve"> разъяснительная информация представителей государственных органов </w:t>
      </w:r>
      <w:r w:rsidR="000236A6" w:rsidRPr="0061630F">
        <w:rPr>
          <w:rFonts w:ascii="Times New Roman" w:hAnsi="Times New Roman" w:cs="Times New Roman"/>
          <w:sz w:val="28"/>
          <w:szCs w:val="28"/>
          <w:shd w:val="clear" w:color="auto" w:fill="FFFFFF"/>
        </w:rPr>
        <w:t xml:space="preserve">о приоритетных направлениях, имеющимся потенциале и возможностях туризма в Казахстане и </w:t>
      </w:r>
      <w:r w:rsidR="00E07396" w:rsidRPr="0061630F">
        <w:rPr>
          <w:rFonts w:ascii="Times New Roman" w:hAnsi="Times New Roman" w:cs="Times New Roman"/>
          <w:sz w:val="28"/>
          <w:szCs w:val="28"/>
          <w:shd w:val="clear" w:color="auto" w:fill="FFFFFF"/>
        </w:rPr>
        <w:t>предоставляемых государством мер поддерж</w:t>
      </w:r>
      <w:r w:rsidR="00C57413" w:rsidRPr="0061630F">
        <w:rPr>
          <w:rFonts w:ascii="Times New Roman" w:hAnsi="Times New Roman" w:cs="Times New Roman"/>
          <w:sz w:val="28"/>
          <w:szCs w:val="28"/>
          <w:shd w:val="clear" w:color="auto" w:fill="FFFFFF"/>
        </w:rPr>
        <w:t>ки туристского бизнеса в стране;</w:t>
      </w:r>
    </w:p>
    <w:p w:rsidR="00AB3D1C"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AB3D1C" w:rsidRPr="0061630F">
        <w:rPr>
          <w:rFonts w:ascii="Times New Roman" w:hAnsi="Times New Roman" w:cs="Times New Roman"/>
          <w:sz w:val="28"/>
          <w:szCs w:val="28"/>
          <w:shd w:val="clear" w:color="auto" w:fill="FFFFFF"/>
        </w:rPr>
        <w:t xml:space="preserve"> информация по стратегическим программны</w:t>
      </w:r>
      <w:r w:rsidR="002D0C00" w:rsidRPr="0061630F">
        <w:rPr>
          <w:rFonts w:ascii="Times New Roman" w:hAnsi="Times New Roman" w:cs="Times New Roman"/>
          <w:sz w:val="28"/>
          <w:szCs w:val="28"/>
          <w:shd w:val="clear" w:color="auto" w:fill="FFFFFF"/>
        </w:rPr>
        <w:t>м</w:t>
      </w:r>
      <w:r w:rsidR="00AB3D1C" w:rsidRPr="0061630F">
        <w:rPr>
          <w:rFonts w:ascii="Times New Roman" w:hAnsi="Times New Roman" w:cs="Times New Roman"/>
          <w:sz w:val="28"/>
          <w:szCs w:val="28"/>
          <w:shd w:val="clear" w:color="auto" w:fill="FFFFFF"/>
        </w:rPr>
        <w:t xml:space="preserve"> документам в сфере туристского </w:t>
      </w:r>
      <w:r w:rsidR="005B0BFC" w:rsidRPr="0061630F">
        <w:rPr>
          <w:rFonts w:ascii="Times New Roman" w:hAnsi="Times New Roman" w:cs="Times New Roman"/>
          <w:sz w:val="28"/>
          <w:szCs w:val="28"/>
          <w:shd w:val="clear" w:color="auto" w:fill="FFFFFF"/>
        </w:rPr>
        <w:t>предпринимательства</w:t>
      </w:r>
      <w:r w:rsidR="00AB3D1C" w:rsidRPr="0061630F">
        <w:rPr>
          <w:rFonts w:ascii="Times New Roman" w:hAnsi="Times New Roman" w:cs="Times New Roman"/>
          <w:sz w:val="28"/>
          <w:szCs w:val="28"/>
          <w:shd w:val="clear" w:color="auto" w:fill="FFFFFF"/>
        </w:rPr>
        <w:t>;</w:t>
      </w:r>
    </w:p>
    <w:p w:rsidR="00C57413"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C57413" w:rsidRPr="0061630F">
        <w:rPr>
          <w:rFonts w:ascii="Times New Roman" w:hAnsi="Times New Roman" w:cs="Times New Roman"/>
          <w:sz w:val="28"/>
          <w:szCs w:val="28"/>
          <w:shd w:val="clear" w:color="auto" w:fill="FFFFFF"/>
        </w:rPr>
        <w:t xml:space="preserve"> процедуры регистрации туристского предприятия;</w:t>
      </w:r>
    </w:p>
    <w:p w:rsidR="009729EF"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C57413" w:rsidRPr="0061630F">
        <w:rPr>
          <w:rFonts w:ascii="Times New Roman" w:hAnsi="Times New Roman" w:cs="Times New Roman"/>
          <w:sz w:val="28"/>
          <w:szCs w:val="28"/>
          <w:shd w:val="clear" w:color="auto" w:fill="FFFFFF"/>
        </w:rPr>
        <w:t xml:space="preserve"> процедуры приобретения лицензирования и сертификации с описанием </w:t>
      </w:r>
      <w:r w:rsidR="009729EF" w:rsidRPr="0061630F">
        <w:rPr>
          <w:rFonts w:ascii="Times New Roman" w:hAnsi="Times New Roman" w:cs="Times New Roman"/>
          <w:sz w:val="28"/>
          <w:szCs w:val="28"/>
          <w:shd w:val="clear" w:color="auto" w:fill="FFFFFF"/>
        </w:rPr>
        <w:t>механизма и условий их приобретения;</w:t>
      </w:r>
    </w:p>
    <w:p w:rsidR="00FC1EA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9729EF" w:rsidRPr="0061630F">
        <w:rPr>
          <w:rFonts w:ascii="Times New Roman" w:hAnsi="Times New Roman" w:cs="Times New Roman"/>
          <w:sz w:val="28"/>
          <w:szCs w:val="28"/>
          <w:shd w:val="clear" w:color="auto" w:fill="FFFFFF"/>
        </w:rPr>
        <w:t xml:space="preserve"> процедура</w:t>
      </w:r>
      <w:r w:rsidR="00FC1EA8" w:rsidRPr="0061630F">
        <w:rPr>
          <w:rFonts w:ascii="Times New Roman" w:hAnsi="Times New Roman" w:cs="Times New Roman"/>
          <w:sz w:val="28"/>
          <w:szCs w:val="28"/>
          <w:shd w:val="clear" w:color="auto" w:fill="FFFFFF"/>
        </w:rPr>
        <w:t xml:space="preserve"> закрытия туристского бизнеса, включая предприятия сферы туризма и смежных отраслей;</w:t>
      </w:r>
    </w:p>
    <w:p w:rsidR="00FC1EA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FC1EA8" w:rsidRPr="0061630F">
        <w:rPr>
          <w:rFonts w:ascii="Times New Roman" w:hAnsi="Times New Roman" w:cs="Times New Roman"/>
          <w:sz w:val="28"/>
          <w:szCs w:val="28"/>
          <w:shd w:val="clear" w:color="auto" w:fill="FFFFFF"/>
        </w:rPr>
        <w:t xml:space="preserve"> организации, объединения, союзы, и др. в сфере туристского бизнеса;</w:t>
      </w:r>
    </w:p>
    <w:p w:rsidR="00FC1EA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FC1EA8" w:rsidRPr="0061630F">
        <w:rPr>
          <w:rFonts w:ascii="Times New Roman" w:hAnsi="Times New Roman" w:cs="Times New Roman"/>
          <w:sz w:val="28"/>
          <w:szCs w:val="28"/>
          <w:shd w:val="clear" w:color="auto" w:fill="FFFFFF"/>
        </w:rPr>
        <w:t xml:space="preserve"> вопросы молодежного предпринимательства;</w:t>
      </w:r>
    </w:p>
    <w:p w:rsidR="00FC1EA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FC1EA8" w:rsidRPr="0061630F">
        <w:rPr>
          <w:rFonts w:ascii="Times New Roman" w:hAnsi="Times New Roman" w:cs="Times New Roman"/>
          <w:sz w:val="28"/>
          <w:szCs w:val="28"/>
          <w:shd w:val="clear" w:color="auto" w:fill="FFFFFF"/>
        </w:rPr>
        <w:t xml:space="preserve"> вопросы бизнес-инкубирования;</w:t>
      </w:r>
    </w:p>
    <w:p w:rsidR="00FC1EA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FC1EA8" w:rsidRPr="0061630F">
        <w:rPr>
          <w:rFonts w:ascii="Times New Roman" w:hAnsi="Times New Roman" w:cs="Times New Roman"/>
          <w:sz w:val="28"/>
          <w:szCs w:val="28"/>
          <w:shd w:val="clear" w:color="auto" w:fill="FFFFFF"/>
        </w:rPr>
        <w:t xml:space="preserve"> аспекты межрегионального и международного сотрудничества;</w:t>
      </w:r>
    </w:p>
    <w:p w:rsidR="00FC1EA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6063E3" w:rsidRPr="0061630F">
        <w:rPr>
          <w:rFonts w:ascii="Times New Roman" w:hAnsi="Times New Roman" w:cs="Times New Roman"/>
          <w:sz w:val="28"/>
          <w:szCs w:val="28"/>
          <w:shd w:val="clear" w:color="auto" w:fill="FFFFFF"/>
        </w:rPr>
        <w:t xml:space="preserve"> </w:t>
      </w:r>
      <w:r w:rsidR="00B1491D" w:rsidRPr="0061630F">
        <w:rPr>
          <w:rFonts w:ascii="Times New Roman" w:hAnsi="Times New Roman" w:cs="Times New Roman"/>
          <w:sz w:val="28"/>
          <w:szCs w:val="28"/>
          <w:shd w:val="clear" w:color="auto" w:fill="FFFFFF"/>
        </w:rPr>
        <w:t>статистика в сфере туризма и туристского предпринимательства;</w:t>
      </w:r>
    </w:p>
    <w:p w:rsidR="00B1491D"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B1491D" w:rsidRPr="0061630F">
        <w:rPr>
          <w:rFonts w:ascii="Times New Roman" w:hAnsi="Times New Roman" w:cs="Times New Roman"/>
          <w:sz w:val="28"/>
          <w:szCs w:val="28"/>
          <w:shd w:val="clear" w:color="auto" w:fill="FFFFFF"/>
        </w:rPr>
        <w:t xml:space="preserve"> новости в сфере туристского бизн</w:t>
      </w:r>
      <w:r w:rsidR="00F7422A" w:rsidRPr="0061630F">
        <w:rPr>
          <w:rFonts w:ascii="Times New Roman" w:hAnsi="Times New Roman" w:cs="Times New Roman"/>
          <w:sz w:val="28"/>
          <w:szCs w:val="28"/>
          <w:shd w:val="clear" w:color="auto" w:fill="FFFFFF"/>
        </w:rPr>
        <w:t>е</w:t>
      </w:r>
      <w:r w:rsidR="00B1491D" w:rsidRPr="0061630F">
        <w:rPr>
          <w:rFonts w:ascii="Times New Roman" w:hAnsi="Times New Roman" w:cs="Times New Roman"/>
          <w:sz w:val="28"/>
          <w:szCs w:val="28"/>
          <w:shd w:val="clear" w:color="auto" w:fill="FFFFFF"/>
        </w:rPr>
        <w:t>са;</w:t>
      </w:r>
    </w:p>
    <w:p w:rsidR="00F7422A"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D565BB" w:rsidRPr="0061630F">
        <w:rPr>
          <w:rFonts w:ascii="Times New Roman" w:hAnsi="Times New Roman" w:cs="Times New Roman"/>
          <w:sz w:val="28"/>
          <w:szCs w:val="28"/>
          <w:shd w:val="clear" w:color="auto" w:fill="FFFFFF"/>
        </w:rPr>
        <w:t xml:space="preserve"> информация по инновационным продуктам в сфере туризма, охватывающем мировые тенденции и тренды;</w:t>
      </w:r>
    </w:p>
    <w:p w:rsidR="00D565BB"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D565BB" w:rsidRPr="0061630F">
        <w:rPr>
          <w:rFonts w:ascii="Times New Roman" w:hAnsi="Times New Roman" w:cs="Times New Roman"/>
          <w:sz w:val="28"/>
          <w:szCs w:val="28"/>
          <w:shd w:val="clear" w:color="auto" w:fill="FFFFFF"/>
        </w:rPr>
        <w:t xml:space="preserve"> </w:t>
      </w:r>
      <w:r w:rsidR="00061748" w:rsidRPr="0061630F">
        <w:rPr>
          <w:rFonts w:ascii="Times New Roman" w:hAnsi="Times New Roman" w:cs="Times New Roman"/>
          <w:sz w:val="28"/>
          <w:szCs w:val="28"/>
          <w:shd w:val="clear" w:color="auto" w:fill="FFFFFF"/>
        </w:rPr>
        <w:t xml:space="preserve">результаты обсуждения вопросов туризма </w:t>
      </w:r>
      <w:r w:rsidR="008A756C" w:rsidRPr="0061630F">
        <w:rPr>
          <w:rFonts w:ascii="Times New Roman" w:hAnsi="Times New Roman" w:cs="Times New Roman"/>
          <w:sz w:val="28"/>
          <w:szCs w:val="28"/>
          <w:shd w:val="clear" w:color="auto" w:fill="FFFFFF"/>
        </w:rPr>
        <w:t xml:space="preserve">на форумах предпринимателей по актуальным темам </w:t>
      </w:r>
      <w:r w:rsidR="009B1218" w:rsidRPr="0061630F">
        <w:rPr>
          <w:rFonts w:ascii="Times New Roman" w:hAnsi="Times New Roman" w:cs="Times New Roman"/>
          <w:sz w:val="28"/>
          <w:szCs w:val="28"/>
          <w:shd w:val="clear" w:color="auto" w:fill="FFFFFF"/>
        </w:rPr>
        <w:t>и проблемам отрасли;</w:t>
      </w:r>
    </w:p>
    <w:p w:rsidR="009B121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9B1218" w:rsidRPr="0061630F">
        <w:rPr>
          <w:rFonts w:ascii="Times New Roman" w:hAnsi="Times New Roman" w:cs="Times New Roman"/>
          <w:sz w:val="28"/>
          <w:szCs w:val="28"/>
          <w:shd w:val="clear" w:color="auto" w:fill="FFFFFF"/>
        </w:rPr>
        <w:t xml:space="preserve"> информация по инвестиционным проектам в сфере туризма, туристских кластеров;</w:t>
      </w:r>
    </w:p>
    <w:p w:rsidR="009B1218"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9B1218" w:rsidRPr="0061630F">
        <w:rPr>
          <w:rFonts w:ascii="Times New Roman" w:hAnsi="Times New Roman" w:cs="Times New Roman"/>
          <w:sz w:val="28"/>
          <w:szCs w:val="28"/>
          <w:shd w:val="clear" w:color="auto" w:fill="FFFFFF"/>
        </w:rPr>
        <w:t xml:space="preserve"> </w:t>
      </w:r>
      <w:r w:rsidR="00FF2B8A" w:rsidRPr="0061630F">
        <w:rPr>
          <w:rFonts w:ascii="Times New Roman" w:hAnsi="Times New Roman" w:cs="Times New Roman"/>
          <w:sz w:val="28"/>
          <w:szCs w:val="28"/>
          <w:shd w:val="clear" w:color="auto" w:fill="FFFFFF"/>
        </w:rPr>
        <w:t>проекты развития туристско-рекреационных территорий.</w:t>
      </w:r>
    </w:p>
    <w:p w:rsidR="00800CC7" w:rsidRPr="0061630F" w:rsidRDefault="00435A13">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Единый информационный портал </w:t>
      </w:r>
      <w:r w:rsidR="00BE0FF4" w:rsidRPr="0061630F">
        <w:rPr>
          <w:rFonts w:ascii="Times New Roman" w:hAnsi="Times New Roman" w:cs="Times New Roman"/>
          <w:sz w:val="28"/>
          <w:szCs w:val="28"/>
          <w:shd w:val="clear" w:color="auto" w:fill="FFFFFF"/>
        </w:rPr>
        <w:t>позволит предпринимателям в сфере</w:t>
      </w:r>
      <w:r w:rsidR="00983E32" w:rsidRPr="0061630F">
        <w:rPr>
          <w:rFonts w:ascii="Times New Roman" w:hAnsi="Times New Roman" w:cs="Times New Roman"/>
          <w:sz w:val="28"/>
          <w:szCs w:val="28"/>
          <w:shd w:val="clear" w:color="auto" w:fill="FFFFFF"/>
        </w:rPr>
        <w:t xml:space="preserve"> туризма, а также других отраслей, смежных с туризмом, </w:t>
      </w:r>
      <w:r w:rsidR="009029C2" w:rsidRPr="0061630F">
        <w:rPr>
          <w:rFonts w:ascii="Times New Roman" w:hAnsi="Times New Roman" w:cs="Times New Roman"/>
          <w:sz w:val="28"/>
          <w:szCs w:val="28"/>
          <w:shd w:val="clear" w:color="auto" w:fill="FFFFFF"/>
        </w:rPr>
        <w:t xml:space="preserve">оперативно найти всю необходимую информацию с одного интернет-источника, что позволит принятию предпринимателями верных управленческих решений в сфере туризма. </w:t>
      </w:r>
    </w:p>
    <w:p w:rsidR="007C75F8" w:rsidRPr="0061630F" w:rsidRDefault="009029C2">
      <w:pPr>
        <w:spacing w:after="0" w:line="240" w:lineRule="auto"/>
        <w:ind w:firstLine="709"/>
        <w:jc w:val="both"/>
        <w:rPr>
          <w:rFonts w:ascii="Times New Roman" w:hAnsi="Times New Roman" w:cs="Times New Roman"/>
          <w:sz w:val="28"/>
          <w:szCs w:val="28"/>
          <w:shd w:val="clear" w:color="auto" w:fill="FFFFFF"/>
          <w:lang w:val="kk-KZ"/>
        </w:rPr>
      </w:pPr>
      <w:r w:rsidRPr="0061630F">
        <w:rPr>
          <w:rFonts w:ascii="Times New Roman" w:hAnsi="Times New Roman" w:cs="Times New Roman"/>
          <w:sz w:val="28"/>
          <w:szCs w:val="28"/>
          <w:shd w:val="clear" w:color="auto" w:fill="FFFFFF"/>
        </w:rPr>
        <w:t xml:space="preserve">Более того, создание такого единого информационного центра </w:t>
      </w:r>
      <w:r w:rsidR="00840AE0" w:rsidRPr="0061630F">
        <w:rPr>
          <w:rFonts w:ascii="Times New Roman" w:hAnsi="Times New Roman" w:cs="Times New Roman"/>
          <w:sz w:val="28"/>
          <w:szCs w:val="28"/>
          <w:shd w:val="clear" w:color="auto" w:fill="FFFFFF"/>
        </w:rPr>
        <w:t>позволит проводить мониторинг развития предпринимательской деятельности в сфере туризма, который предполагает</w:t>
      </w:r>
      <w:r w:rsidR="007C75F8" w:rsidRPr="0061630F">
        <w:rPr>
          <w:rFonts w:ascii="Times New Roman" w:hAnsi="Times New Roman" w:cs="Times New Roman"/>
          <w:sz w:val="28"/>
          <w:szCs w:val="28"/>
          <w:shd w:val="clear" w:color="auto" w:fill="FFFFFF"/>
          <w:lang w:val="kk-KZ"/>
        </w:rPr>
        <w:t>:</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840AE0" w:rsidRPr="0061630F">
        <w:rPr>
          <w:rFonts w:ascii="Times New Roman" w:hAnsi="Times New Roman" w:cs="Times New Roman"/>
          <w:sz w:val="28"/>
          <w:szCs w:val="28"/>
          <w:shd w:val="clear" w:color="auto" w:fill="FFFFFF"/>
        </w:rPr>
        <w:t xml:space="preserve"> проведение оценки конъюнктуры туристского рынка в стране и в рамках регионов; </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7C75F8" w:rsidRPr="0061630F">
        <w:rPr>
          <w:rFonts w:ascii="Times New Roman" w:hAnsi="Times New Roman" w:cs="Times New Roman"/>
          <w:sz w:val="28"/>
          <w:szCs w:val="28"/>
          <w:shd w:val="clear" w:color="auto" w:fill="FFFFFF"/>
          <w:lang w:val="kk-KZ"/>
        </w:rPr>
        <w:t xml:space="preserve"> </w:t>
      </w:r>
      <w:r w:rsidR="00840AE0" w:rsidRPr="0061630F">
        <w:rPr>
          <w:rFonts w:ascii="Times New Roman" w:hAnsi="Times New Roman" w:cs="Times New Roman"/>
          <w:sz w:val="28"/>
          <w:szCs w:val="28"/>
          <w:shd w:val="clear" w:color="auto" w:fill="FFFFFF"/>
        </w:rPr>
        <w:t xml:space="preserve">составление прогнозов развития рынка туристских услуг в стране; </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840AE0" w:rsidRPr="0061630F">
        <w:rPr>
          <w:rFonts w:ascii="Times New Roman" w:hAnsi="Times New Roman" w:cs="Times New Roman"/>
          <w:sz w:val="28"/>
          <w:szCs w:val="28"/>
          <w:shd w:val="clear" w:color="auto" w:fill="FFFFFF"/>
        </w:rPr>
        <w:t xml:space="preserve">маркетинговые исследования рынка туристских услуг в регионах страны; </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7C75F8" w:rsidRPr="0061630F">
        <w:rPr>
          <w:rFonts w:ascii="Times New Roman" w:hAnsi="Times New Roman" w:cs="Times New Roman"/>
          <w:sz w:val="28"/>
          <w:szCs w:val="28"/>
          <w:shd w:val="clear" w:color="auto" w:fill="FFFFFF"/>
          <w:lang w:val="kk-KZ"/>
        </w:rPr>
        <w:t xml:space="preserve"> </w:t>
      </w:r>
      <w:r w:rsidR="00840AE0" w:rsidRPr="0061630F">
        <w:rPr>
          <w:rFonts w:ascii="Times New Roman" w:hAnsi="Times New Roman" w:cs="Times New Roman"/>
          <w:sz w:val="28"/>
          <w:szCs w:val="28"/>
          <w:shd w:val="clear" w:color="auto" w:fill="FFFFFF"/>
        </w:rPr>
        <w:t xml:space="preserve">оценки туристско-рекреационных ресурсов в регионах страны, уровня и возможных направлений их использования; </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7C75F8" w:rsidRPr="0061630F">
        <w:rPr>
          <w:rFonts w:ascii="Times New Roman" w:hAnsi="Times New Roman" w:cs="Times New Roman"/>
          <w:sz w:val="28"/>
          <w:szCs w:val="28"/>
          <w:shd w:val="clear" w:color="auto" w:fill="FFFFFF"/>
          <w:lang w:val="kk-KZ"/>
        </w:rPr>
        <w:t xml:space="preserve"> </w:t>
      </w:r>
      <w:r w:rsidR="0078196B" w:rsidRPr="0061630F">
        <w:rPr>
          <w:rFonts w:ascii="Times New Roman" w:hAnsi="Times New Roman" w:cs="Times New Roman"/>
          <w:sz w:val="28"/>
          <w:szCs w:val="28"/>
          <w:shd w:val="clear" w:color="auto" w:fill="FFFFFF"/>
        </w:rPr>
        <w:t>оценки имеющейся инфраструктуры туризма в регионе</w:t>
      </w:r>
      <w:r w:rsidR="00341822" w:rsidRPr="0061630F">
        <w:rPr>
          <w:rFonts w:ascii="Times New Roman" w:hAnsi="Times New Roman" w:cs="Times New Roman"/>
          <w:sz w:val="28"/>
          <w:szCs w:val="28"/>
          <w:shd w:val="clear" w:color="auto" w:fill="FFFFFF"/>
        </w:rPr>
        <w:t xml:space="preserve">, уровня и направлений ее использования и развития; </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7C75F8" w:rsidRPr="0061630F">
        <w:rPr>
          <w:rFonts w:ascii="Times New Roman" w:hAnsi="Times New Roman" w:cs="Times New Roman"/>
          <w:sz w:val="28"/>
          <w:szCs w:val="28"/>
          <w:shd w:val="clear" w:color="auto" w:fill="FFFFFF"/>
          <w:lang w:val="kk-KZ"/>
        </w:rPr>
        <w:t xml:space="preserve"> </w:t>
      </w:r>
      <w:r w:rsidR="00800CC7" w:rsidRPr="0061630F">
        <w:rPr>
          <w:rFonts w:ascii="Times New Roman" w:hAnsi="Times New Roman" w:cs="Times New Roman"/>
          <w:sz w:val="28"/>
          <w:szCs w:val="28"/>
          <w:shd w:val="clear" w:color="auto" w:fill="FFFFFF"/>
        </w:rPr>
        <w:t xml:space="preserve">оценки </w:t>
      </w:r>
      <w:r w:rsidR="008D3FD2" w:rsidRPr="0061630F">
        <w:rPr>
          <w:rFonts w:ascii="Times New Roman" w:hAnsi="Times New Roman" w:cs="Times New Roman"/>
          <w:sz w:val="28"/>
          <w:szCs w:val="28"/>
          <w:shd w:val="clear" w:color="auto" w:fill="FFFFFF"/>
        </w:rPr>
        <w:t>неравномерности развития туристского бизнеса в регионах страны и выявления снижения диспропорций в развитии;</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8D3FD2" w:rsidRPr="0061630F">
        <w:rPr>
          <w:rFonts w:ascii="Times New Roman" w:hAnsi="Times New Roman" w:cs="Times New Roman"/>
          <w:sz w:val="28"/>
          <w:szCs w:val="28"/>
          <w:shd w:val="clear" w:color="auto" w:fill="FFFFFF"/>
        </w:rPr>
        <w:t xml:space="preserve"> оценки сдерживающих и благоприятствующих факторов развития туристского бизнеса в регионах страны; </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7C75F8" w:rsidRPr="0061630F">
        <w:rPr>
          <w:rFonts w:ascii="Times New Roman" w:hAnsi="Times New Roman" w:cs="Times New Roman"/>
          <w:sz w:val="28"/>
          <w:szCs w:val="28"/>
          <w:shd w:val="clear" w:color="auto" w:fill="FFFFFF"/>
          <w:lang w:val="kk-KZ"/>
        </w:rPr>
        <w:t xml:space="preserve"> </w:t>
      </w:r>
      <w:r w:rsidR="008D3FD2" w:rsidRPr="0061630F">
        <w:rPr>
          <w:rFonts w:ascii="Times New Roman" w:hAnsi="Times New Roman" w:cs="Times New Roman"/>
          <w:sz w:val="28"/>
          <w:szCs w:val="28"/>
          <w:shd w:val="clear" w:color="auto" w:fill="FFFFFF"/>
        </w:rPr>
        <w:t xml:space="preserve">оценки уровня кадрового обеспечения предпринимательских структур в туристской отрасли; </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7C75F8" w:rsidRPr="0061630F">
        <w:rPr>
          <w:rFonts w:ascii="Times New Roman" w:hAnsi="Times New Roman" w:cs="Times New Roman"/>
          <w:sz w:val="28"/>
          <w:szCs w:val="28"/>
          <w:shd w:val="clear" w:color="auto" w:fill="FFFFFF"/>
          <w:lang w:val="kk-KZ"/>
        </w:rPr>
        <w:t xml:space="preserve"> </w:t>
      </w:r>
      <w:r w:rsidR="008D3FD2" w:rsidRPr="0061630F">
        <w:rPr>
          <w:rFonts w:ascii="Times New Roman" w:hAnsi="Times New Roman" w:cs="Times New Roman"/>
          <w:sz w:val="28"/>
          <w:szCs w:val="28"/>
          <w:shd w:val="clear" w:color="auto" w:fill="FFFFFF"/>
        </w:rPr>
        <w:t>оценки уровня инвестирования туристской отрасли в региональном разрезе;</w:t>
      </w:r>
    </w:p>
    <w:p w:rsidR="007C75F8" w:rsidRPr="0061630F" w:rsidRDefault="002D2378">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w:t>
      </w:r>
      <w:r w:rsidR="008D3FD2" w:rsidRPr="0061630F">
        <w:rPr>
          <w:rFonts w:ascii="Times New Roman" w:hAnsi="Times New Roman" w:cs="Times New Roman"/>
          <w:sz w:val="28"/>
          <w:szCs w:val="28"/>
          <w:shd w:val="clear" w:color="auto" w:fill="FFFFFF"/>
        </w:rPr>
        <w:t xml:space="preserve"> оценки экономической безопасности ведения туристского бизнеса; </w:t>
      </w:r>
    </w:p>
    <w:p w:rsidR="00FF2B8A" w:rsidRPr="0061630F" w:rsidRDefault="002D237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w:t>
      </w:r>
      <w:r w:rsidR="007C75F8" w:rsidRPr="0061630F">
        <w:rPr>
          <w:rFonts w:ascii="Times New Roman" w:hAnsi="Times New Roman" w:cs="Times New Roman"/>
          <w:sz w:val="28"/>
          <w:szCs w:val="28"/>
          <w:shd w:val="clear" w:color="auto" w:fill="FFFFFF"/>
          <w:lang w:val="kk-KZ"/>
        </w:rPr>
        <w:t xml:space="preserve"> </w:t>
      </w:r>
      <w:r w:rsidR="008D3FD2" w:rsidRPr="0061630F">
        <w:rPr>
          <w:rFonts w:ascii="Times New Roman" w:hAnsi="Times New Roman" w:cs="Times New Roman"/>
          <w:sz w:val="28"/>
          <w:szCs w:val="28"/>
          <w:shd w:val="clear" w:color="auto" w:fill="FFFFFF"/>
        </w:rPr>
        <w:t xml:space="preserve">прогноз развития субъектов туристской отрасли на основе предоставленных отчетов аудиторских компаний по финансовым показателям туроператоров и турагентств Казахстана. </w:t>
      </w:r>
    </w:p>
    <w:p w:rsidR="005E16F3" w:rsidRPr="0061630F" w:rsidRDefault="005E16F3">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Единый информационный центр поддержки туристского бизнеса </w:t>
      </w:r>
      <w:r w:rsidR="00D84CD8" w:rsidRPr="0061630F">
        <w:rPr>
          <w:rFonts w:ascii="Times New Roman" w:hAnsi="Times New Roman" w:cs="Times New Roman"/>
          <w:sz w:val="28"/>
          <w:szCs w:val="28"/>
          <w:shd w:val="clear" w:color="auto" w:fill="FFFFFF"/>
        </w:rPr>
        <w:t xml:space="preserve">ориентирован на курирование вопросов некоммерческого партнерства, </w:t>
      </w:r>
      <w:r w:rsidR="00D52158" w:rsidRPr="0061630F">
        <w:rPr>
          <w:rFonts w:ascii="Times New Roman" w:hAnsi="Times New Roman" w:cs="Times New Roman"/>
          <w:sz w:val="28"/>
          <w:szCs w:val="28"/>
          <w:shd w:val="clear" w:color="auto" w:fill="FFFFFF"/>
        </w:rPr>
        <w:t>государственно-частного партнерства в туристском бизнесе; совместных с государством проектов партнерства; проведение сборов и экспертизы проектов.</w:t>
      </w:r>
      <w:r w:rsidR="00F00705" w:rsidRPr="0061630F">
        <w:rPr>
          <w:rFonts w:ascii="Times New Roman" w:hAnsi="Times New Roman" w:cs="Times New Roman"/>
          <w:sz w:val="28"/>
          <w:szCs w:val="28"/>
          <w:shd w:val="clear" w:color="auto" w:fill="FFFFFF"/>
        </w:rPr>
        <w:t xml:space="preserve"> Деятельность единого информационного центра должна подкрепляться всемерной поддержкой государственных органов и частных инициатив по сбору, мониторингу, своду, анализу всей необходимой информации, требуемой в рамках компетенций создаваемого центра.</w:t>
      </w:r>
    </w:p>
    <w:p w:rsidR="00527FB1" w:rsidRPr="0061630F" w:rsidRDefault="00C37FB3" w:rsidP="00F25F37">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С помощью данного центра и созданного на его основе веб-портала </w:t>
      </w:r>
      <w:r w:rsidR="00B3578C" w:rsidRPr="0061630F">
        <w:rPr>
          <w:rFonts w:ascii="Times New Roman" w:hAnsi="Times New Roman" w:cs="Times New Roman"/>
          <w:sz w:val="28"/>
          <w:szCs w:val="28"/>
          <w:shd w:val="clear" w:color="auto" w:fill="FFFFFF"/>
        </w:rPr>
        <w:t>улучшиться взаимосвязь и взаимодействие туроператоров, разработавшими туры, и турагентств, реализующих туры, с современными трендами и требованиями мирового туризма, а также между собой.</w:t>
      </w:r>
      <w:r w:rsidR="007B0269" w:rsidRPr="0061630F">
        <w:rPr>
          <w:rFonts w:ascii="Times New Roman" w:hAnsi="Times New Roman" w:cs="Times New Roman"/>
          <w:sz w:val="28"/>
          <w:szCs w:val="28"/>
          <w:shd w:val="clear" w:color="auto" w:fill="FFFFFF"/>
        </w:rPr>
        <w:t xml:space="preserve">  </w:t>
      </w:r>
      <w:r w:rsidR="007765C8" w:rsidRPr="0061630F">
        <w:rPr>
          <w:rFonts w:ascii="Times New Roman" w:hAnsi="Times New Roman" w:cs="Times New Roman"/>
          <w:sz w:val="28"/>
          <w:szCs w:val="28"/>
          <w:shd w:val="clear" w:color="auto" w:fill="FFFFFF"/>
        </w:rPr>
        <w:t xml:space="preserve"> </w:t>
      </w:r>
    </w:p>
    <w:p w:rsidR="00C71E1F" w:rsidRPr="0061630F" w:rsidRDefault="00C71E1F" w:rsidP="00A97C80">
      <w:pPr>
        <w:spacing w:after="0" w:line="240" w:lineRule="auto"/>
        <w:ind w:firstLine="709"/>
        <w:jc w:val="both"/>
        <w:rPr>
          <w:rFonts w:ascii="Times New Roman" w:hAnsi="Times New Roman" w:cs="Times New Roman"/>
          <w:sz w:val="28"/>
          <w:szCs w:val="28"/>
          <w:shd w:val="clear" w:color="auto" w:fill="FFFFFF"/>
        </w:rPr>
      </w:pPr>
    </w:p>
    <w:p w:rsidR="007349A9" w:rsidRPr="0061630F" w:rsidRDefault="0067093A">
      <w:pPr>
        <w:spacing w:after="0" w:line="240" w:lineRule="auto"/>
        <w:ind w:firstLine="709"/>
        <w:jc w:val="both"/>
        <w:rPr>
          <w:rFonts w:ascii="Times New Roman" w:hAnsi="Times New Roman"/>
          <w:b/>
          <w:sz w:val="28"/>
          <w:szCs w:val="28"/>
        </w:rPr>
      </w:pPr>
      <w:r w:rsidRPr="0061630F">
        <w:rPr>
          <w:rFonts w:ascii="Times New Roman" w:hAnsi="Times New Roman"/>
          <w:b/>
          <w:sz w:val="28"/>
          <w:szCs w:val="28"/>
        </w:rPr>
        <w:t xml:space="preserve">3.3 </w:t>
      </w:r>
      <w:r w:rsidR="002310BE" w:rsidRPr="0061630F">
        <w:rPr>
          <w:rFonts w:ascii="Times New Roman" w:hAnsi="Times New Roman"/>
          <w:b/>
          <w:sz w:val="28"/>
          <w:szCs w:val="28"/>
        </w:rPr>
        <w:t>Критериальная о</w:t>
      </w:r>
      <w:r w:rsidR="007349A9" w:rsidRPr="0061630F">
        <w:rPr>
          <w:rFonts w:ascii="Times New Roman" w:hAnsi="Times New Roman"/>
          <w:b/>
          <w:sz w:val="28"/>
          <w:szCs w:val="28"/>
        </w:rPr>
        <w:t xml:space="preserve">ценка организационно-экономических основ кластерного развития туризма на территории </w:t>
      </w:r>
      <w:r w:rsidR="0023238B" w:rsidRPr="0061630F">
        <w:rPr>
          <w:rFonts w:ascii="Times New Roman" w:hAnsi="Times New Roman"/>
          <w:b/>
          <w:sz w:val="28"/>
          <w:szCs w:val="28"/>
          <w:lang w:val="kk-KZ"/>
        </w:rPr>
        <w:t xml:space="preserve">области </w:t>
      </w:r>
      <w:r w:rsidR="007349A9" w:rsidRPr="0061630F">
        <w:rPr>
          <w:rFonts w:ascii="Times New Roman" w:hAnsi="Times New Roman"/>
          <w:b/>
          <w:sz w:val="28"/>
          <w:szCs w:val="28"/>
        </w:rPr>
        <w:t>Абай</w:t>
      </w:r>
      <w:r w:rsidR="00413C35" w:rsidRPr="0061630F">
        <w:rPr>
          <w:rFonts w:ascii="Times New Roman" w:hAnsi="Times New Roman"/>
          <w:b/>
          <w:sz w:val="28"/>
          <w:szCs w:val="28"/>
        </w:rPr>
        <w:t xml:space="preserve"> </w:t>
      </w:r>
      <w:r w:rsidR="00B639C4">
        <w:rPr>
          <w:rFonts w:ascii="Times New Roman" w:hAnsi="Times New Roman"/>
          <w:b/>
          <w:sz w:val="28"/>
          <w:szCs w:val="28"/>
        </w:rPr>
        <w:t xml:space="preserve">Республики </w:t>
      </w:r>
      <w:r w:rsidR="00413C35" w:rsidRPr="0061630F">
        <w:rPr>
          <w:rFonts w:ascii="Times New Roman" w:hAnsi="Times New Roman"/>
          <w:b/>
          <w:sz w:val="28"/>
          <w:szCs w:val="28"/>
        </w:rPr>
        <w:t>К</w:t>
      </w:r>
      <w:r w:rsidR="00B639C4">
        <w:rPr>
          <w:rFonts w:ascii="Times New Roman" w:hAnsi="Times New Roman"/>
          <w:b/>
          <w:sz w:val="28"/>
          <w:szCs w:val="28"/>
        </w:rPr>
        <w:t>азахстан</w:t>
      </w:r>
      <w:r w:rsidR="004F3634" w:rsidRPr="003C0684">
        <w:rPr>
          <w:rFonts w:ascii="Times New Roman" w:hAnsi="Times New Roman" w:cs="Times New Roman"/>
          <w:b/>
          <w:sz w:val="28"/>
          <w:szCs w:val="28"/>
        </w:rPr>
        <w:t xml:space="preserve"> и его влияния на экономику страны</w:t>
      </w:r>
    </w:p>
    <w:p w:rsidR="00CE1166" w:rsidRPr="0061630F" w:rsidRDefault="00011BD8" w:rsidP="00FE2D78">
      <w:pPr>
        <w:spacing w:after="0" w:line="240" w:lineRule="auto"/>
        <w:ind w:firstLine="709"/>
        <w:jc w:val="both"/>
        <w:rPr>
          <w:rFonts w:ascii="Times New Roman" w:hAnsi="Times New Roman"/>
          <w:sz w:val="28"/>
          <w:szCs w:val="28"/>
        </w:rPr>
      </w:pPr>
      <w:r w:rsidRPr="0061630F">
        <w:rPr>
          <w:rFonts w:ascii="Times New Roman" w:hAnsi="Times New Roman"/>
          <w:sz w:val="28"/>
          <w:szCs w:val="28"/>
        </w:rPr>
        <w:t xml:space="preserve">Туризм в </w:t>
      </w:r>
      <w:r w:rsidR="00BD79B6" w:rsidRPr="0061630F">
        <w:rPr>
          <w:rFonts w:ascii="Times New Roman" w:hAnsi="Times New Roman"/>
          <w:sz w:val="28"/>
          <w:szCs w:val="28"/>
        </w:rPr>
        <w:t>о</w:t>
      </w:r>
      <w:r w:rsidR="00902B98" w:rsidRPr="0061630F">
        <w:rPr>
          <w:rFonts w:ascii="Times New Roman" w:hAnsi="Times New Roman"/>
          <w:sz w:val="28"/>
          <w:szCs w:val="28"/>
        </w:rPr>
        <w:t>бласти Абай</w:t>
      </w:r>
      <w:r w:rsidRPr="0061630F">
        <w:rPr>
          <w:rFonts w:ascii="Times New Roman" w:hAnsi="Times New Roman"/>
          <w:sz w:val="28"/>
          <w:szCs w:val="28"/>
        </w:rPr>
        <w:t xml:space="preserve"> РК является одним из приоритетных отраслей социально</w:t>
      </w:r>
      <w:r w:rsidR="00504331" w:rsidRPr="0061630F">
        <w:rPr>
          <w:rFonts w:ascii="Times New Roman" w:hAnsi="Times New Roman"/>
          <w:sz w:val="28"/>
          <w:szCs w:val="28"/>
        </w:rPr>
        <w:t>-</w:t>
      </w:r>
      <w:r w:rsidRPr="0061630F">
        <w:rPr>
          <w:rFonts w:ascii="Times New Roman" w:hAnsi="Times New Roman"/>
          <w:sz w:val="28"/>
          <w:szCs w:val="28"/>
        </w:rPr>
        <w:t xml:space="preserve">экономического </w:t>
      </w:r>
      <w:r w:rsidR="0099163D" w:rsidRPr="0061630F">
        <w:rPr>
          <w:rFonts w:ascii="Times New Roman" w:hAnsi="Times New Roman"/>
          <w:sz w:val="28"/>
          <w:szCs w:val="28"/>
        </w:rPr>
        <w:t xml:space="preserve">развития региона, </w:t>
      </w:r>
      <w:r w:rsidR="00504331" w:rsidRPr="0061630F">
        <w:rPr>
          <w:rFonts w:ascii="Times New Roman" w:hAnsi="Times New Roman"/>
          <w:sz w:val="28"/>
          <w:szCs w:val="28"/>
        </w:rPr>
        <w:t>учитывая историко-культурное наследство и имеющийся туристско-рекреационный потенциал региона.</w:t>
      </w:r>
      <w:r w:rsidR="00CE1166" w:rsidRPr="0061630F">
        <w:rPr>
          <w:rFonts w:ascii="Times New Roman" w:hAnsi="Times New Roman"/>
          <w:sz w:val="28"/>
          <w:szCs w:val="28"/>
        </w:rPr>
        <w:t xml:space="preserve"> </w:t>
      </w:r>
      <w:r w:rsidR="00817FEB" w:rsidRPr="0061630F">
        <w:rPr>
          <w:rFonts w:ascii="Times New Roman" w:hAnsi="Times New Roman"/>
          <w:sz w:val="28"/>
          <w:szCs w:val="28"/>
        </w:rPr>
        <w:t>Т</w:t>
      </w:r>
      <w:r w:rsidR="00CE1166" w:rsidRPr="0061630F">
        <w:rPr>
          <w:rFonts w:ascii="Times New Roman" w:hAnsi="Times New Roman"/>
          <w:sz w:val="28"/>
          <w:szCs w:val="28"/>
        </w:rPr>
        <w:t>ранспортно-логистический потенциал и приграничное расположение региона, с одной стороны, с Алтайским краем РФ на севере, с другой, с Синьцзян-Уйгурским автономным районом Китая на юго-востоке способствуют развитию туризма в регионе.</w:t>
      </w:r>
    </w:p>
    <w:p w:rsidR="0099163D" w:rsidRPr="0061630F" w:rsidRDefault="0099163D" w:rsidP="00FE2D78">
      <w:pPr>
        <w:spacing w:after="0" w:line="240" w:lineRule="auto"/>
        <w:ind w:firstLine="709"/>
        <w:jc w:val="both"/>
        <w:rPr>
          <w:rFonts w:ascii="Times New Roman" w:hAnsi="Times New Roman"/>
          <w:sz w:val="28"/>
          <w:szCs w:val="28"/>
        </w:rPr>
      </w:pPr>
      <w:r w:rsidRPr="0061630F">
        <w:rPr>
          <w:rFonts w:ascii="Times New Roman" w:hAnsi="Times New Roman"/>
          <w:sz w:val="28"/>
          <w:szCs w:val="28"/>
        </w:rPr>
        <w:t xml:space="preserve">В </w:t>
      </w:r>
      <w:r w:rsidR="00504331" w:rsidRPr="0061630F">
        <w:rPr>
          <w:rFonts w:ascii="Times New Roman" w:hAnsi="Times New Roman"/>
          <w:sz w:val="28"/>
          <w:szCs w:val="28"/>
        </w:rPr>
        <w:t>этой связи</w:t>
      </w:r>
      <w:r w:rsidRPr="0061630F">
        <w:rPr>
          <w:rFonts w:ascii="Times New Roman" w:hAnsi="Times New Roman"/>
          <w:sz w:val="28"/>
          <w:szCs w:val="28"/>
        </w:rPr>
        <w:t xml:space="preserve">, дальнейшее развитие отрасли без определения приоритетов и способов реализации, без продуманной региональной политики по формированию туристского кластера, </w:t>
      </w:r>
      <w:r w:rsidR="0079705E" w:rsidRPr="0061630F">
        <w:rPr>
          <w:rFonts w:ascii="Times New Roman" w:hAnsi="Times New Roman"/>
          <w:sz w:val="28"/>
          <w:szCs w:val="28"/>
        </w:rPr>
        <w:t xml:space="preserve">где приоритетом выступает внутренний и въездной туризм, </w:t>
      </w:r>
      <w:r w:rsidRPr="0061630F">
        <w:rPr>
          <w:rFonts w:ascii="Times New Roman" w:hAnsi="Times New Roman"/>
          <w:sz w:val="28"/>
          <w:szCs w:val="28"/>
        </w:rPr>
        <w:t xml:space="preserve">не позволят региону реализовать имеющиеся в отрасли возможности. </w:t>
      </w:r>
    </w:p>
    <w:p w:rsidR="0079705E" w:rsidRPr="0061630F" w:rsidRDefault="0079705E" w:rsidP="00FE2D78">
      <w:pPr>
        <w:spacing w:after="0" w:line="240" w:lineRule="auto"/>
        <w:ind w:firstLine="709"/>
        <w:jc w:val="both"/>
        <w:rPr>
          <w:rFonts w:ascii="Times New Roman" w:hAnsi="Times New Roman"/>
          <w:sz w:val="28"/>
          <w:szCs w:val="28"/>
        </w:rPr>
      </w:pPr>
      <w:r w:rsidRPr="0061630F">
        <w:rPr>
          <w:rFonts w:ascii="Times New Roman" w:hAnsi="Times New Roman"/>
          <w:sz w:val="28"/>
          <w:szCs w:val="28"/>
        </w:rPr>
        <w:t xml:space="preserve">Возможность построения туристского кластера, внутреннего и въездного туризма в </w:t>
      </w:r>
      <w:r w:rsidR="00902B98" w:rsidRPr="0061630F">
        <w:rPr>
          <w:rFonts w:ascii="Times New Roman" w:hAnsi="Times New Roman"/>
          <w:sz w:val="28"/>
          <w:szCs w:val="28"/>
        </w:rPr>
        <w:t>Области Абай</w:t>
      </w:r>
      <w:r w:rsidRPr="0061630F">
        <w:rPr>
          <w:rFonts w:ascii="Times New Roman" w:hAnsi="Times New Roman"/>
          <w:sz w:val="28"/>
          <w:szCs w:val="28"/>
        </w:rPr>
        <w:t xml:space="preserve"> обусловлена следующими факторами</w:t>
      </w:r>
      <w:r w:rsidR="00950EF4" w:rsidRPr="0061630F">
        <w:rPr>
          <w:rFonts w:ascii="Times New Roman" w:hAnsi="Times New Roman"/>
          <w:sz w:val="28"/>
          <w:szCs w:val="28"/>
        </w:rPr>
        <w:t>, обладающими высокой степенью привлекательности для туристов</w:t>
      </w:r>
      <w:r w:rsidRPr="0061630F">
        <w:rPr>
          <w:rFonts w:ascii="Times New Roman" w:hAnsi="Times New Roman"/>
          <w:sz w:val="28"/>
          <w:szCs w:val="28"/>
        </w:rPr>
        <w:t>:</w:t>
      </w:r>
    </w:p>
    <w:p w:rsidR="006A5594" w:rsidRPr="0061630F" w:rsidRDefault="002D2378" w:rsidP="00FE2D78">
      <w:pPr>
        <w:spacing w:after="0" w:line="240" w:lineRule="auto"/>
        <w:ind w:firstLine="709"/>
        <w:jc w:val="both"/>
        <w:rPr>
          <w:rFonts w:ascii="Times New Roman" w:hAnsi="Times New Roman"/>
          <w:sz w:val="28"/>
          <w:szCs w:val="28"/>
        </w:rPr>
      </w:pPr>
      <w:r>
        <w:rPr>
          <w:rFonts w:ascii="Times New Roman" w:hAnsi="Times New Roman" w:cs="Times New Roman"/>
          <w:sz w:val="28"/>
          <w:szCs w:val="28"/>
        </w:rPr>
        <w:t>–</w:t>
      </w:r>
      <w:r w:rsidR="0079705E" w:rsidRPr="0061630F">
        <w:rPr>
          <w:rFonts w:ascii="Times New Roman" w:hAnsi="Times New Roman"/>
          <w:sz w:val="28"/>
          <w:szCs w:val="28"/>
        </w:rPr>
        <w:t xml:space="preserve"> географической близостью </w:t>
      </w:r>
      <w:r w:rsidR="006A5594" w:rsidRPr="0061630F">
        <w:rPr>
          <w:rFonts w:ascii="Times New Roman" w:hAnsi="Times New Roman"/>
          <w:sz w:val="28"/>
          <w:szCs w:val="28"/>
        </w:rPr>
        <w:t>к крупным экономикам: Россией и Китаем;</w:t>
      </w:r>
    </w:p>
    <w:p w:rsidR="00950EF4" w:rsidRPr="0061630F" w:rsidRDefault="002D2378" w:rsidP="00FE2D78">
      <w:pPr>
        <w:spacing w:after="0" w:line="240" w:lineRule="auto"/>
        <w:ind w:firstLine="709"/>
        <w:jc w:val="both"/>
        <w:rPr>
          <w:rFonts w:ascii="Times New Roman" w:hAnsi="Times New Roman"/>
          <w:sz w:val="28"/>
          <w:szCs w:val="28"/>
        </w:rPr>
      </w:pPr>
      <w:r>
        <w:rPr>
          <w:rFonts w:ascii="Times New Roman" w:hAnsi="Times New Roman" w:cs="Times New Roman"/>
          <w:sz w:val="28"/>
          <w:szCs w:val="28"/>
        </w:rPr>
        <w:t>–</w:t>
      </w:r>
      <w:r w:rsidR="006A5594" w:rsidRPr="0061630F">
        <w:rPr>
          <w:rFonts w:ascii="Times New Roman" w:hAnsi="Times New Roman"/>
          <w:sz w:val="28"/>
          <w:szCs w:val="28"/>
        </w:rPr>
        <w:t xml:space="preserve"> </w:t>
      </w:r>
      <w:r w:rsidR="00950EF4" w:rsidRPr="0061630F">
        <w:rPr>
          <w:rFonts w:ascii="Times New Roman" w:hAnsi="Times New Roman"/>
          <w:sz w:val="28"/>
          <w:szCs w:val="28"/>
        </w:rPr>
        <w:t xml:space="preserve">богатством </w:t>
      </w:r>
      <w:r w:rsidR="006A5594" w:rsidRPr="0061630F">
        <w:rPr>
          <w:rFonts w:ascii="Times New Roman" w:hAnsi="Times New Roman"/>
          <w:sz w:val="28"/>
          <w:szCs w:val="28"/>
        </w:rPr>
        <w:t>историко</w:t>
      </w:r>
      <w:r w:rsidR="00950EF4" w:rsidRPr="0061630F">
        <w:rPr>
          <w:rFonts w:ascii="Times New Roman" w:hAnsi="Times New Roman"/>
          <w:sz w:val="28"/>
          <w:szCs w:val="28"/>
        </w:rPr>
        <w:t>-культурного</w:t>
      </w:r>
      <w:r w:rsidR="006A5594" w:rsidRPr="0061630F">
        <w:rPr>
          <w:rFonts w:ascii="Times New Roman" w:hAnsi="Times New Roman"/>
          <w:sz w:val="28"/>
          <w:szCs w:val="28"/>
        </w:rPr>
        <w:t xml:space="preserve"> наслед</w:t>
      </w:r>
      <w:r w:rsidR="00950EF4" w:rsidRPr="0061630F">
        <w:rPr>
          <w:rFonts w:ascii="Times New Roman" w:hAnsi="Times New Roman"/>
          <w:sz w:val="28"/>
          <w:szCs w:val="28"/>
        </w:rPr>
        <w:t>ия;</w:t>
      </w:r>
    </w:p>
    <w:p w:rsidR="0079705E" w:rsidRPr="0061630F" w:rsidRDefault="002D2378" w:rsidP="00FE2D78">
      <w:pPr>
        <w:spacing w:after="0" w:line="240" w:lineRule="auto"/>
        <w:ind w:firstLine="709"/>
        <w:jc w:val="both"/>
        <w:rPr>
          <w:rFonts w:ascii="Times New Roman" w:hAnsi="Times New Roman"/>
          <w:sz w:val="28"/>
          <w:szCs w:val="28"/>
        </w:rPr>
      </w:pPr>
      <w:r>
        <w:rPr>
          <w:rFonts w:ascii="Times New Roman" w:hAnsi="Times New Roman" w:cs="Times New Roman"/>
          <w:sz w:val="28"/>
          <w:szCs w:val="28"/>
        </w:rPr>
        <w:t>–</w:t>
      </w:r>
      <w:r w:rsidR="00950EF4" w:rsidRPr="0061630F">
        <w:rPr>
          <w:rFonts w:ascii="Times New Roman" w:hAnsi="Times New Roman"/>
          <w:sz w:val="28"/>
          <w:szCs w:val="28"/>
        </w:rPr>
        <w:t xml:space="preserve"> наличием разнообразного природного и рекреационного потенциала, культурно-этнографических особенностей.  </w:t>
      </w:r>
    </w:p>
    <w:p w:rsidR="001A4A00" w:rsidRPr="0061630F" w:rsidRDefault="003E199E"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sz w:val="28"/>
          <w:szCs w:val="28"/>
        </w:rPr>
        <w:t>Для построения правильной организационно-экономической с</w:t>
      </w:r>
      <w:r w:rsidR="006E1FEE" w:rsidRPr="0061630F">
        <w:rPr>
          <w:rFonts w:ascii="Times New Roman" w:hAnsi="Times New Roman"/>
          <w:sz w:val="28"/>
          <w:szCs w:val="28"/>
        </w:rPr>
        <w:t>труктуры</w:t>
      </w:r>
      <w:r w:rsidRPr="0061630F">
        <w:rPr>
          <w:rFonts w:ascii="Times New Roman" w:hAnsi="Times New Roman"/>
          <w:sz w:val="28"/>
          <w:szCs w:val="28"/>
        </w:rPr>
        <w:t xml:space="preserve"> развития </w:t>
      </w:r>
      <w:r w:rsidRPr="0061630F">
        <w:rPr>
          <w:rFonts w:ascii="Times New Roman" w:hAnsi="Times New Roman" w:cs="Times New Roman"/>
          <w:sz w:val="28"/>
          <w:szCs w:val="28"/>
        </w:rPr>
        <w:t>туристского кластера в регионе</w:t>
      </w:r>
      <w:r w:rsidR="00E03016" w:rsidRPr="0061630F">
        <w:rPr>
          <w:rFonts w:ascii="Times New Roman" w:hAnsi="Times New Roman" w:cs="Times New Roman"/>
          <w:sz w:val="28"/>
          <w:szCs w:val="28"/>
        </w:rPr>
        <w:t>,</w:t>
      </w:r>
      <w:r w:rsidRPr="0061630F">
        <w:rPr>
          <w:rFonts w:ascii="Times New Roman" w:hAnsi="Times New Roman" w:cs="Times New Roman"/>
          <w:sz w:val="28"/>
          <w:szCs w:val="28"/>
        </w:rPr>
        <w:t xml:space="preserve"> в первую очередь</w:t>
      </w:r>
      <w:r w:rsidR="00E03016" w:rsidRPr="0061630F">
        <w:rPr>
          <w:rFonts w:ascii="Times New Roman" w:hAnsi="Times New Roman" w:cs="Times New Roman"/>
          <w:sz w:val="28"/>
          <w:szCs w:val="28"/>
        </w:rPr>
        <w:t>,</w:t>
      </w:r>
      <w:r w:rsidRPr="0061630F">
        <w:rPr>
          <w:rFonts w:ascii="Times New Roman" w:hAnsi="Times New Roman" w:cs="Times New Roman"/>
          <w:sz w:val="28"/>
          <w:szCs w:val="28"/>
        </w:rPr>
        <w:t xml:space="preserve"> необходимо пересмотреть концептуальные основы кластерного развития туризма.  </w:t>
      </w:r>
    </w:p>
    <w:p w:rsidR="00947D66" w:rsidRPr="0061630F" w:rsidRDefault="003E199E" w:rsidP="00947D6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w:t>
      </w:r>
      <w:r w:rsidR="006E1FEE" w:rsidRPr="0061630F">
        <w:rPr>
          <w:rFonts w:ascii="Times New Roman" w:hAnsi="Times New Roman" w:cs="Times New Roman"/>
          <w:sz w:val="28"/>
          <w:szCs w:val="28"/>
        </w:rPr>
        <w:t xml:space="preserve"> рамках</w:t>
      </w:r>
      <w:r w:rsidRPr="0061630F">
        <w:rPr>
          <w:rFonts w:ascii="Times New Roman" w:hAnsi="Times New Roman" w:cs="Times New Roman"/>
          <w:sz w:val="28"/>
          <w:szCs w:val="28"/>
        </w:rPr>
        <w:t xml:space="preserve"> регион</w:t>
      </w:r>
      <w:r w:rsidR="006E1FEE" w:rsidRPr="0061630F">
        <w:rPr>
          <w:rFonts w:ascii="Times New Roman" w:hAnsi="Times New Roman" w:cs="Times New Roman"/>
          <w:sz w:val="28"/>
          <w:szCs w:val="28"/>
        </w:rPr>
        <w:t xml:space="preserve">а </w:t>
      </w:r>
      <w:r w:rsidR="00947D66" w:rsidRPr="0061630F">
        <w:rPr>
          <w:rFonts w:ascii="Times New Roman" w:hAnsi="Times New Roman" w:cs="Times New Roman"/>
          <w:sz w:val="28"/>
          <w:szCs w:val="28"/>
        </w:rPr>
        <w:t>до сих пор не разработана нормативно-правовая основа развития туристской отрасли региона, равно как и отсутствует региональная программа туристского кластера.</w:t>
      </w:r>
    </w:p>
    <w:p w:rsidR="00504331" w:rsidRPr="0061630F" w:rsidRDefault="00947D66"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Отсутствует </w:t>
      </w:r>
      <w:r w:rsidR="00504331" w:rsidRPr="0061630F">
        <w:rPr>
          <w:rFonts w:ascii="Times New Roman" w:hAnsi="Times New Roman" w:cs="Times New Roman"/>
          <w:sz w:val="28"/>
          <w:szCs w:val="28"/>
        </w:rPr>
        <w:t>структурный подход к формированию туристского кластера в регионе, предусматривающий такие аспекты, как преференции, льготы и ответственность участников кластера.</w:t>
      </w:r>
    </w:p>
    <w:p w:rsidR="006E1FEE" w:rsidRPr="0061630F" w:rsidRDefault="003E199E"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 рамках </w:t>
      </w:r>
      <w:r w:rsidR="006E1FEE" w:rsidRPr="0061630F">
        <w:rPr>
          <w:rFonts w:ascii="Times New Roman" w:hAnsi="Times New Roman" w:cs="Times New Roman"/>
          <w:sz w:val="28"/>
          <w:szCs w:val="28"/>
        </w:rPr>
        <w:t xml:space="preserve">имеющегося на сегодняшний день </w:t>
      </w:r>
      <w:r w:rsidRPr="0061630F">
        <w:rPr>
          <w:rFonts w:ascii="Times New Roman" w:hAnsi="Times New Roman" w:cs="Times New Roman"/>
          <w:sz w:val="28"/>
          <w:szCs w:val="28"/>
        </w:rPr>
        <w:t>Комплексного плана социально-экономическо</w:t>
      </w:r>
      <w:r w:rsidR="006E1FEE" w:rsidRPr="0061630F">
        <w:rPr>
          <w:rFonts w:ascii="Times New Roman" w:hAnsi="Times New Roman" w:cs="Times New Roman"/>
          <w:sz w:val="28"/>
          <w:szCs w:val="28"/>
        </w:rPr>
        <w:t>го развития области Абай в 2023</w:t>
      </w:r>
      <w:r w:rsidRPr="0061630F">
        <w:rPr>
          <w:rFonts w:ascii="Times New Roman" w:hAnsi="Times New Roman" w:cs="Times New Roman"/>
          <w:sz w:val="28"/>
          <w:szCs w:val="28"/>
        </w:rPr>
        <w:t>-2027 годы кратким обзором представлены меры по развитию предпринимательства и туризма в регионе.</w:t>
      </w:r>
      <w:r w:rsidR="006E1FEE" w:rsidRPr="0061630F">
        <w:rPr>
          <w:rFonts w:ascii="Times New Roman" w:hAnsi="Times New Roman" w:cs="Times New Roman"/>
          <w:sz w:val="28"/>
          <w:szCs w:val="28"/>
        </w:rPr>
        <w:t xml:space="preserve"> Однако, в данном документе при отражении плановых конечных результатов социально-экономического развития региона к 2028 году, плановые конечные показатели по сфере туризма не представлены вообще, в</w:t>
      </w:r>
      <w:r w:rsidRPr="0061630F">
        <w:rPr>
          <w:rFonts w:ascii="Times New Roman" w:hAnsi="Times New Roman" w:cs="Times New Roman"/>
          <w:sz w:val="28"/>
          <w:szCs w:val="28"/>
        </w:rPr>
        <w:t xml:space="preserve"> связи с чем возникает необходимость  пересмотра и внесения дополнений</w:t>
      </w:r>
      <w:r w:rsidR="006E1FEE" w:rsidRPr="0061630F">
        <w:rPr>
          <w:rFonts w:ascii="Times New Roman" w:hAnsi="Times New Roman" w:cs="Times New Roman"/>
          <w:sz w:val="28"/>
          <w:szCs w:val="28"/>
        </w:rPr>
        <w:t xml:space="preserve"> и корректировок в данный документ. При этом плановые конечные результаты развития турист</w:t>
      </w:r>
      <w:r w:rsidR="00E03016" w:rsidRPr="0061630F">
        <w:rPr>
          <w:rFonts w:ascii="Times New Roman" w:hAnsi="Times New Roman" w:cs="Times New Roman"/>
          <w:sz w:val="28"/>
          <w:szCs w:val="28"/>
        </w:rPr>
        <w:t>с</w:t>
      </w:r>
      <w:r w:rsidR="006E1FEE" w:rsidRPr="0061630F">
        <w:rPr>
          <w:rFonts w:ascii="Times New Roman" w:hAnsi="Times New Roman" w:cs="Times New Roman"/>
          <w:sz w:val="28"/>
          <w:szCs w:val="28"/>
        </w:rPr>
        <w:t>кой отрасли</w:t>
      </w:r>
      <w:r w:rsidR="008179E7" w:rsidRPr="0061630F">
        <w:rPr>
          <w:rFonts w:ascii="Times New Roman" w:hAnsi="Times New Roman" w:cs="Times New Roman"/>
          <w:sz w:val="28"/>
          <w:szCs w:val="28"/>
        </w:rPr>
        <w:t xml:space="preserve"> региона</w:t>
      </w:r>
      <w:r w:rsidR="006E1FEE" w:rsidRPr="0061630F">
        <w:rPr>
          <w:rFonts w:ascii="Times New Roman" w:hAnsi="Times New Roman" w:cs="Times New Roman"/>
          <w:sz w:val="28"/>
          <w:szCs w:val="28"/>
        </w:rPr>
        <w:t xml:space="preserve"> должны коррелироваться с показателями, представленными в стратегических программных документах страны.</w:t>
      </w:r>
      <w:r w:rsidR="00E03016" w:rsidRPr="0061630F">
        <w:rPr>
          <w:rFonts w:ascii="Times New Roman" w:hAnsi="Times New Roman" w:cs="Times New Roman"/>
          <w:sz w:val="28"/>
          <w:szCs w:val="28"/>
        </w:rPr>
        <w:t xml:space="preserve"> Информации по видению кластерного развития туризма в данном документе отсутствует вообще.</w:t>
      </w:r>
    </w:p>
    <w:p w:rsidR="00F51740" w:rsidRPr="0061630F" w:rsidRDefault="00504331" w:rsidP="00F5174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Для продвижения концепции кластерного развития туризма в регионе ц</w:t>
      </w:r>
      <w:r w:rsidR="008179E7" w:rsidRPr="0061630F">
        <w:rPr>
          <w:rFonts w:ascii="Times New Roman" w:hAnsi="Times New Roman" w:cs="Times New Roman"/>
          <w:sz w:val="28"/>
          <w:szCs w:val="28"/>
        </w:rPr>
        <w:t>елесообразно</w:t>
      </w:r>
      <w:r w:rsidRPr="0061630F">
        <w:rPr>
          <w:rFonts w:ascii="Times New Roman" w:hAnsi="Times New Roman" w:cs="Times New Roman"/>
          <w:sz w:val="28"/>
          <w:szCs w:val="28"/>
        </w:rPr>
        <w:t xml:space="preserve"> </w:t>
      </w:r>
      <w:r w:rsidR="008179E7" w:rsidRPr="0061630F">
        <w:rPr>
          <w:rFonts w:ascii="Times New Roman" w:hAnsi="Times New Roman" w:cs="Times New Roman"/>
          <w:sz w:val="28"/>
          <w:szCs w:val="28"/>
        </w:rPr>
        <w:t xml:space="preserve">разработать отдельный </w:t>
      </w:r>
      <w:r w:rsidR="00947D66" w:rsidRPr="0061630F">
        <w:rPr>
          <w:rFonts w:ascii="Times New Roman" w:hAnsi="Times New Roman" w:cs="Times New Roman"/>
          <w:sz w:val="28"/>
          <w:szCs w:val="28"/>
        </w:rPr>
        <w:t xml:space="preserve">законодательный </w:t>
      </w:r>
      <w:r w:rsidR="008179E7" w:rsidRPr="0061630F">
        <w:rPr>
          <w:rFonts w:ascii="Times New Roman" w:hAnsi="Times New Roman" w:cs="Times New Roman"/>
          <w:sz w:val="28"/>
          <w:szCs w:val="28"/>
        </w:rPr>
        <w:t>документ по развитию туристского кластера в регионе, охватывающий основные принципы, цели</w:t>
      </w:r>
      <w:r w:rsidRPr="0061630F">
        <w:rPr>
          <w:rFonts w:ascii="Times New Roman" w:hAnsi="Times New Roman" w:cs="Times New Roman"/>
          <w:sz w:val="28"/>
          <w:szCs w:val="28"/>
        </w:rPr>
        <w:t>, направления</w:t>
      </w:r>
      <w:r w:rsidR="008179E7" w:rsidRPr="0061630F">
        <w:rPr>
          <w:rFonts w:ascii="Times New Roman" w:hAnsi="Times New Roman" w:cs="Times New Roman"/>
          <w:sz w:val="28"/>
          <w:szCs w:val="28"/>
        </w:rPr>
        <w:t xml:space="preserve"> и механизм </w:t>
      </w:r>
      <w:r w:rsidRPr="0061630F">
        <w:rPr>
          <w:rFonts w:ascii="Times New Roman" w:hAnsi="Times New Roman" w:cs="Times New Roman"/>
          <w:sz w:val="28"/>
          <w:szCs w:val="28"/>
        </w:rPr>
        <w:t xml:space="preserve">его </w:t>
      </w:r>
      <w:r w:rsidR="008179E7" w:rsidRPr="0061630F">
        <w:rPr>
          <w:rFonts w:ascii="Times New Roman" w:hAnsi="Times New Roman" w:cs="Times New Roman"/>
          <w:sz w:val="28"/>
          <w:szCs w:val="28"/>
        </w:rPr>
        <w:t>реализации.</w:t>
      </w:r>
      <w:r w:rsidR="006E1FEE" w:rsidRPr="0061630F">
        <w:rPr>
          <w:rFonts w:ascii="Times New Roman" w:hAnsi="Times New Roman" w:cs="Times New Roman"/>
          <w:sz w:val="28"/>
          <w:szCs w:val="28"/>
        </w:rPr>
        <w:t xml:space="preserve"> </w:t>
      </w:r>
      <w:r w:rsidR="005041FC" w:rsidRPr="0061630F">
        <w:rPr>
          <w:rFonts w:ascii="Times New Roman" w:hAnsi="Times New Roman" w:cs="Times New Roman"/>
          <w:sz w:val="28"/>
          <w:szCs w:val="28"/>
        </w:rPr>
        <w:t xml:space="preserve">Предлагаемый законодательный документ – </w:t>
      </w:r>
      <w:r w:rsidR="00E80CB6" w:rsidRPr="0061630F">
        <w:rPr>
          <w:rFonts w:ascii="Times New Roman" w:hAnsi="Times New Roman" w:cs="Times New Roman"/>
          <w:sz w:val="28"/>
          <w:szCs w:val="28"/>
        </w:rPr>
        <w:t xml:space="preserve">Региональная </w:t>
      </w:r>
      <w:r w:rsidR="005C5B3E" w:rsidRPr="0061630F">
        <w:rPr>
          <w:rFonts w:ascii="Times New Roman" w:hAnsi="Times New Roman" w:cs="Times New Roman"/>
          <w:sz w:val="28"/>
          <w:szCs w:val="28"/>
        </w:rPr>
        <w:t>программа кластерного развития туризма, -</w:t>
      </w:r>
      <w:r w:rsidR="005041FC" w:rsidRPr="0061630F">
        <w:rPr>
          <w:rFonts w:ascii="Times New Roman" w:hAnsi="Times New Roman" w:cs="Times New Roman"/>
          <w:sz w:val="28"/>
          <w:szCs w:val="28"/>
        </w:rPr>
        <w:t xml:space="preserve"> долж</w:t>
      </w:r>
      <w:r w:rsidR="005C5B3E" w:rsidRPr="0061630F">
        <w:rPr>
          <w:rFonts w:ascii="Times New Roman" w:hAnsi="Times New Roman" w:cs="Times New Roman"/>
          <w:sz w:val="28"/>
          <w:szCs w:val="28"/>
        </w:rPr>
        <w:t>на</w:t>
      </w:r>
      <w:r w:rsidR="005041FC" w:rsidRPr="0061630F">
        <w:rPr>
          <w:rFonts w:ascii="Times New Roman" w:hAnsi="Times New Roman" w:cs="Times New Roman"/>
          <w:sz w:val="28"/>
          <w:szCs w:val="28"/>
        </w:rPr>
        <w:t xml:space="preserve"> отражать формирование единого подхода к созданию кластеров со стороны</w:t>
      </w:r>
      <w:r w:rsidR="005C5B3E" w:rsidRPr="0061630F">
        <w:rPr>
          <w:rFonts w:ascii="Times New Roman" w:hAnsi="Times New Roman" w:cs="Times New Roman"/>
          <w:sz w:val="28"/>
          <w:szCs w:val="28"/>
        </w:rPr>
        <w:t xml:space="preserve"> региональных отраслевых структур, потенциальных участников и инвесторов, и организовать координацию межотраслевого взаимодействия. </w:t>
      </w:r>
    </w:p>
    <w:p w:rsidR="00F51740" w:rsidRPr="003C0684" w:rsidRDefault="00F51740" w:rsidP="00F5174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К региональной кластерной программе развития туризма </w:t>
      </w:r>
      <w:r w:rsidR="00902B98" w:rsidRPr="0061630F">
        <w:rPr>
          <w:rFonts w:ascii="Times New Roman" w:hAnsi="Times New Roman" w:cs="Times New Roman"/>
          <w:sz w:val="28"/>
          <w:szCs w:val="28"/>
        </w:rPr>
        <w:t>Области Абай</w:t>
      </w:r>
      <w:r w:rsidRPr="003C0684">
        <w:rPr>
          <w:rFonts w:ascii="Times New Roman" w:hAnsi="Times New Roman" w:cs="Times New Roman"/>
          <w:sz w:val="28"/>
          <w:szCs w:val="28"/>
        </w:rPr>
        <w:t xml:space="preserve"> оптимальным будет разработать мастер-план, в рамках которого будут проводиться исследования по таким направлениям, как разработка портфеля туристских продуктов, анализ спроса и разработка туристских кластеров. Разработка Мастер-плана требует участия Комитета индустрии туризма Министерства туризма и спорта РК и регионального органа, координирующего и регулирующего сферу туризма.</w:t>
      </w:r>
    </w:p>
    <w:p w:rsidR="00B8050D" w:rsidRPr="0061630F" w:rsidRDefault="00F51740"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Общая к</w:t>
      </w:r>
      <w:r w:rsidR="005C5B3E" w:rsidRPr="0061630F">
        <w:rPr>
          <w:rFonts w:ascii="Times New Roman" w:hAnsi="Times New Roman" w:cs="Times New Roman"/>
          <w:sz w:val="28"/>
          <w:szCs w:val="28"/>
        </w:rPr>
        <w:t>оординаци</w:t>
      </w:r>
      <w:r w:rsidRPr="0061630F">
        <w:rPr>
          <w:rFonts w:ascii="Times New Roman" w:hAnsi="Times New Roman" w:cs="Times New Roman"/>
          <w:sz w:val="28"/>
          <w:szCs w:val="28"/>
        </w:rPr>
        <w:t>я</w:t>
      </w:r>
      <w:r w:rsidR="00EF2849"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туристской сферы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должна быть сосредоточена на</w:t>
      </w:r>
      <w:r w:rsidR="00497D8A" w:rsidRPr="0061630F">
        <w:rPr>
          <w:rFonts w:ascii="Times New Roman" w:hAnsi="Times New Roman" w:cs="Times New Roman"/>
          <w:sz w:val="28"/>
          <w:szCs w:val="28"/>
        </w:rPr>
        <w:t xml:space="preserve"> базе создаваемого Комитета туризма, торговли и сферы услуг Палаты предпринимателей региона</w:t>
      </w:r>
      <w:r w:rsidR="00841A5A" w:rsidRPr="0061630F">
        <w:rPr>
          <w:rFonts w:ascii="Times New Roman" w:hAnsi="Times New Roman" w:cs="Times New Roman"/>
          <w:sz w:val="28"/>
          <w:szCs w:val="28"/>
        </w:rPr>
        <w:t xml:space="preserve"> по </w:t>
      </w:r>
      <w:r w:rsidR="00902B98" w:rsidRPr="0061630F">
        <w:rPr>
          <w:rFonts w:ascii="Times New Roman" w:hAnsi="Times New Roman" w:cs="Times New Roman"/>
          <w:sz w:val="28"/>
          <w:szCs w:val="28"/>
        </w:rPr>
        <w:t>Области Абай</w:t>
      </w:r>
      <w:r w:rsidR="00497D8A" w:rsidRPr="0061630F">
        <w:rPr>
          <w:rFonts w:ascii="Times New Roman" w:hAnsi="Times New Roman" w:cs="Times New Roman"/>
          <w:sz w:val="28"/>
          <w:szCs w:val="28"/>
        </w:rPr>
        <w:t>, в полномочия которого необходимо включить решение вопросов развития кластерного развития туризма региона</w:t>
      </w:r>
      <w:r w:rsidR="00971B8C" w:rsidRPr="0061630F">
        <w:rPr>
          <w:rFonts w:ascii="Times New Roman" w:hAnsi="Times New Roman" w:cs="Times New Roman"/>
          <w:sz w:val="28"/>
          <w:szCs w:val="28"/>
        </w:rPr>
        <w:t>, образовав новую структурную единицу - Департамент кластерного развития туризма</w:t>
      </w:r>
      <w:r w:rsidR="00497D8A" w:rsidRPr="0061630F">
        <w:rPr>
          <w:rFonts w:ascii="Times New Roman" w:hAnsi="Times New Roman" w:cs="Times New Roman"/>
          <w:sz w:val="28"/>
          <w:szCs w:val="28"/>
        </w:rPr>
        <w:t>.</w:t>
      </w:r>
      <w:r w:rsidR="00430821" w:rsidRPr="0061630F">
        <w:rPr>
          <w:rFonts w:ascii="Times New Roman" w:hAnsi="Times New Roman" w:cs="Times New Roman"/>
          <w:sz w:val="28"/>
          <w:szCs w:val="28"/>
        </w:rPr>
        <w:t xml:space="preserve"> Данный орган мог бы взять на себя функции создания системы учета кластеров и обмена передовым опытом, а также обобщ</w:t>
      </w:r>
      <w:r w:rsidR="00FD2D9A" w:rsidRPr="0061630F">
        <w:rPr>
          <w:rFonts w:ascii="Times New Roman" w:hAnsi="Times New Roman" w:cs="Times New Roman"/>
          <w:sz w:val="28"/>
          <w:szCs w:val="28"/>
        </w:rPr>
        <w:t>ени</w:t>
      </w:r>
      <w:r w:rsidR="00430821" w:rsidRPr="0061630F">
        <w:rPr>
          <w:rFonts w:ascii="Times New Roman" w:hAnsi="Times New Roman" w:cs="Times New Roman"/>
          <w:sz w:val="28"/>
          <w:szCs w:val="28"/>
        </w:rPr>
        <w:t xml:space="preserve">я и представления </w:t>
      </w:r>
      <w:r w:rsidR="00FD2D9A" w:rsidRPr="0061630F">
        <w:rPr>
          <w:rFonts w:ascii="Times New Roman" w:hAnsi="Times New Roman" w:cs="Times New Roman"/>
          <w:sz w:val="28"/>
          <w:szCs w:val="28"/>
        </w:rPr>
        <w:t xml:space="preserve">общих интересов кластерного общества при взаимодействии с государственными органами, а также стать платформой </w:t>
      </w:r>
      <w:r w:rsidR="005B0516" w:rsidRPr="0061630F">
        <w:rPr>
          <w:rFonts w:ascii="Times New Roman" w:hAnsi="Times New Roman" w:cs="Times New Roman"/>
          <w:sz w:val="28"/>
          <w:szCs w:val="28"/>
        </w:rPr>
        <w:t>для обсуждения важных вопросов, связанных с развитием кластерных производств</w:t>
      </w:r>
      <w:r w:rsidR="00B014CE" w:rsidRPr="0061630F">
        <w:rPr>
          <w:rFonts w:ascii="Times New Roman" w:hAnsi="Times New Roman" w:cs="Times New Roman"/>
          <w:sz w:val="28"/>
          <w:szCs w:val="28"/>
        </w:rPr>
        <w:t xml:space="preserve"> (рисунок 1</w:t>
      </w:r>
      <w:r w:rsidR="00D61BA7" w:rsidRPr="0061630F">
        <w:rPr>
          <w:rFonts w:ascii="Times New Roman" w:hAnsi="Times New Roman" w:cs="Times New Roman"/>
          <w:sz w:val="28"/>
          <w:szCs w:val="28"/>
        </w:rPr>
        <w:t>7</w:t>
      </w:r>
      <w:r w:rsidR="00B014CE" w:rsidRPr="0061630F">
        <w:rPr>
          <w:rFonts w:ascii="Times New Roman" w:hAnsi="Times New Roman" w:cs="Times New Roman"/>
          <w:sz w:val="28"/>
          <w:szCs w:val="28"/>
        </w:rPr>
        <w:t>)</w:t>
      </w:r>
      <w:r w:rsidR="005B0516" w:rsidRPr="0061630F">
        <w:rPr>
          <w:rFonts w:ascii="Times New Roman" w:hAnsi="Times New Roman" w:cs="Times New Roman"/>
          <w:sz w:val="28"/>
          <w:szCs w:val="28"/>
        </w:rPr>
        <w:t>.</w:t>
      </w:r>
    </w:p>
    <w:p w:rsidR="00CF7984" w:rsidRDefault="002D2378" w:rsidP="002D23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Департамент кластерного развития туризма Комитета туризма, торговли и услуг Палаты предпринимателей по области Абай предполагает в своей деятельности создание конкретных предложений, стратегий и планов для улучшения и развития туристских кластеров в регионе. Это включает в себя исследование, анализ и выявление потенциала туристских кластеров в области, а также предложение конкретных мероприятий и рекомендаций по оптимизации их функционирования.</w:t>
      </w:r>
      <w:r w:rsidR="00D46D72">
        <w:rPr>
          <w:rFonts w:ascii="Times New Roman" w:hAnsi="Times New Roman" w:cs="Times New Roman"/>
          <w:sz w:val="28"/>
          <w:szCs w:val="28"/>
        </w:rPr>
        <w:t xml:space="preserve"> </w:t>
      </w:r>
      <w:r w:rsidRPr="0061630F">
        <w:rPr>
          <w:rFonts w:ascii="Times New Roman" w:hAnsi="Times New Roman" w:cs="Times New Roman"/>
          <w:sz w:val="28"/>
          <w:szCs w:val="28"/>
        </w:rPr>
        <w:t>Мониторинг деятельности регионального кластерного развития туризма, проводимый Департаментом, подразумевает под собой систематический процесс сбора, анализа и оценки данных, связанных с развитием туристских кластеров в регионе. Этот процесс направлен на отслеживание и оценку различных аспектов и показателей, связанных с туристской индустрией в регионе, с целью обеспечения</w:t>
      </w:r>
      <w:r w:rsidRPr="002D2378">
        <w:rPr>
          <w:rFonts w:ascii="Times New Roman" w:hAnsi="Times New Roman" w:cs="Times New Roman"/>
          <w:sz w:val="28"/>
          <w:szCs w:val="28"/>
        </w:rPr>
        <w:t xml:space="preserve"> </w:t>
      </w:r>
      <w:r w:rsidRPr="0061630F">
        <w:rPr>
          <w:rFonts w:ascii="Times New Roman" w:hAnsi="Times New Roman" w:cs="Times New Roman"/>
          <w:sz w:val="28"/>
          <w:szCs w:val="28"/>
        </w:rPr>
        <w:t>эффективного и устойчивого развития данного сектора экономики.</w:t>
      </w:r>
    </w:p>
    <w:p w:rsidR="00D46D72" w:rsidRDefault="00D46D72" w:rsidP="002D2378">
      <w:pPr>
        <w:spacing w:after="0" w:line="240" w:lineRule="auto"/>
        <w:ind w:firstLine="709"/>
        <w:jc w:val="both"/>
        <w:rPr>
          <w:rFonts w:ascii="Times New Roman" w:hAnsi="Times New Roman" w:cs="Times New Roman"/>
          <w:sz w:val="28"/>
          <w:szCs w:val="28"/>
        </w:rPr>
      </w:pP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27E11E93" wp14:editId="025EACDF">
                <wp:simplePos x="0" y="0"/>
                <wp:positionH relativeFrom="column">
                  <wp:posOffset>950595</wp:posOffset>
                </wp:positionH>
                <wp:positionV relativeFrom="paragraph">
                  <wp:posOffset>62865</wp:posOffset>
                </wp:positionV>
                <wp:extent cx="839470" cy="1669415"/>
                <wp:effectExtent l="0" t="0" r="0" b="6985"/>
                <wp:wrapNone/>
                <wp:docPr id="20" name="Скругленный 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9470" cy="166941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jc w:val="center"/>
                              <w:rPr>
                                <w:rFonts w:ascii="Times New Roman" w:hAnsi="Times New Roman" w:cs="Times New Roman"/>
                                <w:sz w:val="24"/>
                                <w:szCs w:val="24"/>
                              </w:rPr>
                            </w:pPr>
                            <w:r w:rsidRPr="00FE2D78">
                              <w:rPr>
                                <w:rFonts w:ascii="Times New Roman" w:hAnsi="Times New Roman" w:cs="Times New Roman"/>
                                <w:sz w:val="24"/>
                                <w:szCs w:val="24"/>
                              </w:rPr>
                              <w:t>Департамент развития туризма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E11E93" id="Скругленный прямоугольник 305" o:spid="_x0000_s1121" style="position:absolute;left:0;text-align:left;margin-left:74.85pt;margin-top:4.95pt;width:66.1pt;height:131.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" fillcolor="white [3201]" strokecolor="#4f81bd [3204]" strokeweight="2pt">
                <v:path arrowok="t"/>
                <v:textbox>
                  <w:txbxContent>
                    <w:p w:rsidR="002B553D" w:rsidRPr="00FE2D78" w:rsidRDefault="002B553D" w:rsidP="00FE2D78">
                      <w:pPr>
                        <w:jc w:val="center"/>
                        <w:rPr>
                          <w:rFonts w:ascii="Times New Roman" w:hAnsi="Times New Roman" w:cs="Times New Roman"/>
                          <w:sz w:val="24"/>
                          <w:szCs w:val="24"/>
                        </w:rPr>
                      </w:pPr>
                      <w:r w:rsidRPr="00FE2D78">
                        <w:rPr>
                          <w:rFonts w:ascii="Times New Roman" w:hAnsi="Times New Roman" w:cs="Times New Roman"/>
                          <w:sz w:val="24"/>
                          <w:szCs w:val="24"/>
                        </w:rPr>
                        <w:t>Департамент развития туризма</w:t>
                      </w:r>
                    </w:p>
                  </w:txbxContent>
                </v:textbox>
              </v:roundrect>
            </w:pict>
          </mc:Fallback>
        </mc:AlternateContent>
      </w: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051AABBA" wp14:editId="6B3AA156">
                <wp:simplePos x="0" y="0"/>
                <wp:positionH relativeFrom="column">
                  <wp:posOffset>14605</wp:posOffset>
                </wp:positionH>
                <wp:positionV relativeFrom="paragraph">
                  <wp:posOffset>62230</wp:posOffset>
                </wp:positionV>
                <wp:extent cx="626745" cy="4114165"/>
                <wp:effectExtent l="0" t="0" r="1905" b="635"/>
                <wp:wrapNone/>
                <wp:docPr id="19" name="Скругленный прямоугольник 2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 cy="411416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 xml:space="preserve">Комитет туризма, торговли и услуг </w:t>
                            </w:r>
                          </w:p>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Палаты предпринимателей по Абайской области</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1AABBA" id="Скругленный прямоугольник 2733" o:spid="_x0000_s1122" style="position:absolute;left:0;text-align:left;margin-left:1.15pt;margin-top:4.9pt;width:49.35pt;height:323.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" fillcolor="white [3201]" strokecolor="#4f81bd [3204]" strokeweight="2pt">
                <v:path arrowok="t"/>
                <v:textbox style="layout-flow:vertical;mso-layout-flow-alt:bottom-to-top">
                  <w:txbxContent>
                    <w:p w:rsidR="002B553D"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 xml:space="preserve">Комитет туризма, торговли и услуг </w:t>
                      </w:r>
                    </w:p>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Палаты предпринимателей по Абайской области</w:t>
                      </w:r>
                    </w:p>
                  </w:txbxContent>
                </v:textbox>
              </v:roundrect>
            </w:pict>
          </mc:Fallback>
        </mc:AlternateContent>
      </w: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434C5BDF" wp14:editId="636D40F8">
                <wp:simplePos x="0" y="0"/>
                <wp:positionH relativeFrom="column">
                  <wp:posOffset>2226310</wp:posOffset>
                </wp:positionH>
                <wp:positionV relativeFrom="paragraph">
                  <wp:posOffset>62865</wp:posOffset>
                </wp:positionV>
                <wp:extent cx="2859405" cy="744220"/>
                <wp:effectExtent l="0" t="0" r="0" b="0"/>
                <wp:wrapNone/>
                <wp:docPr id="18" name="Скругленный прямоугольник 2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74422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 xml:space="preserve">Разработка предложений по развитию и совершенствованию </w:t>
                            </w:r>
                            <w:r>
                              <w:rPr>
                                <w:rFonts w:ascii="Times New Roman" w:hAnsi="Times New Roman" w:cs="Times New Roman"/>
                                <w:sz w:val="24"/>
                                <w:szCs w:val="24"/>
                              </w:rPr>
                              <w:t>туристских кластеров в регионе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4C5BDF" id="Скругленный прямоугольник 2740" o:spid="_x0000_s1123" style="position:absolute;left:0;text-align:left;margin-left:175.3pt;margin-top:4.95pt;width:225.15pt;height:5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" fillcolor="white [3201]" strokecolor="#4f81bd [3204]" strokeweight="2pt">
                <v:path arrowok="t"/>
                <v:textbox>
                  <w:txbxContent>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 xml:space="preserve">Разработка предложений по развитию и совершенствованию </w:t>
                      </w:r>
                      <w:r>
                        <w:rPr>
                          <w:rFonts w:ascii="Times New Roman" w:hAnsi="Times New Roman" w:cs="Times New Roman"/>
                          <w:sz w:val="24"/>
                          <w:szCs w:val="24"/>
                        </w:rPr>
                        <w:t>туристских кластеров в регионе</w:t>
                      </w:r>
                    </w:p>
                  </w:txbxContent>
                </v:textbox>
              </v:roundrect>
            </w:pict>
          </mc:Fallback>
        </mc:AlternateContent>
      </w: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71624474" wp14:editId="61E91897">
                <wp:simplePos x="0" y="0"/>
                <wp:positionH relativeFrom="column">
                  <wp:posOffset>5257165</wp:posOffset>
                </wp:positionH>
                <wp:positionV relativeFrom="paragraph">
                  <wp:posOffset>113665</wp:posOffset>
                </wp:positionV>
                <wp:extent cx="721995" cy="3317240"/>
                <wp:effectExtent l="0" t="0" r="1905" b="0"/>
                <wp:wrapNone/>
                <wp:docPr id="17" name="Скругленный прямоугольник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1995" cy="331724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Проведение организации работ по под</w:t>
                            </w:r>
                            <w:r>
                              <w:rPr>
                                <w:rFonts w:ascii="Times New Roman" w:hAnsi="Times New Roman" w:cs="Times New Roman"/>
                                <w:sz w:val="24"/>
                                <w:szCs w:val="24"/>
                              </w:rPr>
                              <w:t xml:space="preserve"> </w:t>
                            </w:r>
                            <w:r w:rsidRPr="00FE2D78">
                              <w:rPr>
                                <w:rFonts w:ascii="Times New Roman" w:hAnsi="Times New Roman" w:cs="Times New Roman"/>
                                <w:sz w:val="24"/>
                                <w:szCs w:val="24"/>
                              </w:rPr>
                              <w:t>держ</w:t>
                            </w:r>
                            <w:r>
                              <w:rPr>
                                <w:rFonts w:ascii="Times New Roman" w:hAnsi="Times New Roman" w:cs="Times New Roman"/>
                                <w:sz w:val="24"/>
                                <w:szCs w:val="24"/>
                              </w:rPr>
                              <w:t xml:space="preserve"> </w:t>
                            </w:r>
                            <w:r w:rsidRPr="00FE2D78">
                              <w:rPr>
                                <w:rFonts w:ascii="Times New Roman" w:hAnsi="Times New Roman" w:cs="Times New Roman"/>
                                <w:sz w:val="24"/>
                                <w:szCs w:val="24"/>
                              </w:rPr>
                              <w:t>ке межк</w:t>
                            </w:r>
                            <w:r>
                              <w:rPr>
                                <w:rFonts w:ascii="Times New Roman" w:hAnsi="Times New Roman" w:cs="Times New Roman"/>
                                <w:sz w:val="24"/>
                                <w:szCs w:val="24"/>
                              </w:rPr>
                              <w:t xml:space="preserve"> </w:t>
                            </w:r>
                            <w:r w:rsidRPr="00FE2D78">
                              <w:rPr>
                                <w:rFonts w:ascii="Times New Roman" w:hAnsi="Times New Roman" w:cs="Times New Roman"/>
                                <w:sz w:val="24"/>
                                <w:szCs w:val="24"/>
                              </w:rPr>
                              <w:t>ластер</w:t>
                            </w:r>
                            <w:r>
                              <w:rPr>
                                <w:rFonts w:ascii="Times New Roman" w:hAnsi="Times New Roman" w:cs="Times New Roman"/>
                                <w:sz w:val="24"/>
                                <w:szCs w:val="24"/>
                              </w:rPr>
                              <w:t xml:space="preserve"> </w:t>
                            </w:r>
                            <w:r w:rsidRPr="00FE2D78">
                              <w:rPr>
                                <w:rFonts w:ascii="Times New Roman" w:hAnsi="Times New Roman" w:cs="Times New Roman"/>
                                <w:sz w:val="24"/>
                                <w:szCs w:val="24"/>
                              </w:rPr>
                              <w:t>ного взаи</w:t>
                            </w:r>
                            <w:r>
                              <w:rPr>
                                <w:rFonts w:ascii="Times New Roman" w:hAnsi="Times New Roman" w:cs="Times New Roman"/>
                                <w:sz w:val="24"/>
                                <w:szCs w:val="24"/>
                              </w:rPr>
                              <w:t xml:space="preserve"> </w:t>
                            </w:r>
                            <w:r w:rsidRPr="00FE2D78">
                              <w:rPr>
                                <w:rFonts w:ascii="Times New Roman" w:hAnsi="Times New Roman" w:cs="Times New Roman"/>
                                <w:sz w:val="24"/>
                                <w:szCs w:val="24"/>
                              </w:rPr>
                              <w:t>модействия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624474" id="Скругленный прямоугольник 304" o:spid="_x0000_s1124" style="position:absolute;left:0;text-align:left;margin-left:413.95pt;margin-top:8.95pt;width:56.85pt;height:26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" fillcolor="white [3201]" strokecolor="#4f81bd [3204]" strokeweight="2pt">
                <v:path arrowok="t"/>
                <v:textbox>
                  <w:txbxContent>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Проведение организации работ по под</w:t>
                      </w:r>
                      <w:r>
                        <w:rPr>
                          <w:rFonts w:ascii="Times New Roman" w:hAnsi="Times New Roman" w:cs="Times New Roman"/>
                          <w:sz w:val="24"/>
                          <w:szCs w:val="24"/>
                        </w:rPr>
                        <w:t xml:space="preserve"> </w:t>
                      </w:r>
                      <w:r w:rsidRPr="00FE2D78">
                        <w:rPr>
                          <w:rFonts w:ascii="Times New Roman" w:hAnsi="Times New Roman" w:cs="Times New Roman"/>
                          <w:sz w:val="24"/>
                          <w:szCs w:val="24"/>
                        </w:rPr>
                        <w:t>держ</w:t>
                      </w:r>
                      <w:r>
                        <w:rPr>
                          <w:rFonts w:ascii="Times New Roman" w:hAnsi="Times New Roman" w:cs="Times New Roman"/>
                          <w:sz w:val="24"/>
                          <w:szCs w:val="24"/>
                        </w:rPr>
                        <w:t xml:space="preserve"> </w:t>
                      </w:r>
                      <w:r w:rsidRPr="00FE2D78">
                        <w:rPr>
                          <w:rFonts w:ascii="Times New Roman" w:hAnsi="Times New Roman" w:cs="Times New Roman"/>
                          <w:sz w:val="24"/>
                          <w:szCs w:val="24"/>
                        </w:rPr>
                        <w:t>ке межк</w:t>
                      </w:r>
                      <w:r>
                        <w:rPr>
                          <w:rFonts w:ascii="Times New Roman" w:hAnsi="Times New Roman" w:cs="Times New Roman"/>
                          <w:sz w:val="24"/>
                          <w:szCs w:val="24"/>
                        </w:rPr>
                        <w:t xml:space="preserve"> </w:t>
                      </w:r>
                      <w:r w:rsidRPr="00FE2D78">
                        <w:rPr>
                          <w:rFonts w:ascii="Times New Roman" w:hAnsi="Times New Roman" w:cs="Times New Roman"/>
                          <w:sz w:val="24"/>
                          <w:szCs w:val="24"/>
                        </w:rPr>
                        <w:t>ластер</w:t>
                      </w:r>
                      <w:r>
                        <w:rPr>
                          <w:rFonts w:ascii="Times New Roman" w:hAnsi="Times New Roman" w:cs="Times New Roman"/>
                          <w:sz w:val="24"/>
                          <w:szCs w:val="24"/>
                        </w:rPr>
                        <w:t xml:space="preserve"> </w:t>
                      </w:r>
                      <w:r w:rsidRPr="00FE2D78">
                        <w:rPr>
                          <w:rFonts w:ascii="Times New Roman" w:hAnsi="Times New Roman" w:cs="Times New Roman"/>
                          <w:sz w:val="24"/>
                          <w:szCs w:val="24"/>
                        </w:rPr>
                        <w:t>ного взаи</w:t>
                      </w:r>
                      <w:r>
                        <w:rPr>
                          <w:rFonts w:ascii="Times New Roman" w:hAnsi="Times New Roman" w:cs="Times New Roman"/>
                          <w:sz w:val="24"/>
                          <w:szCs w:val="24"/>
                        </w:rPr>
                        <w:t xml:space="preserve"> </w:t>
                      </w:r>
                      <w:r w:rsidRPr="00FE2D78">
                        <w:rPr>
                          <w:rFonts w:ascii="Times New Roman" w:hAnsi="Times New Roman" w:cs="Times New Roman"/>
                          <w:sz w:val="24"/>
                          <w:szCs w:val="24"/>
                        </w:rPr>
                        <w:t>модействия</w:t>
                      </w:r>
                    </w:p>
                  </w:txbxContent>
                </v:textbox>
              </v:roundrect>
            </w:pict>
          </mc:Fallback>
        </mc:AlternateContent>
      </w: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299" distR="114299" simplePos="0" relativeHeight="251743232" behindDoc="0" locked="0" layoutInCell="1" allowOverlap="1" wp14:anchorId="46613BD6" wp14:editId="1B415890">
                <wp:simplePos x="0" y="0"/>
                <wp:positionH relativeFrom="column">
                  <wp:posOffset>1950084</wp:posOffset>
                </wp:positionH>
                <wp:positionV relativeFrom="paragraph">
                  <wp:posOffset>78740</wp:posOffset>
                </wp:positionV>
                <wp:extent cx="0" cy="3423285"/>
                <wp:effectExtent l="0" t="0" r="19050" b="5715"/>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32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8AED2" id="Прямая соединительная линия 311"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3.55pt,6.2pt" to="153.55pt,2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" strokecolor="#4579b8 [3044]">
                <o:lock v:ext="edit" shapetype="f"/>
              </v:line>
            </w:pict>
          </mc:Fallback>
        </mc:AlternateContent>
      </w: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44256" behindDoc="0" locked="0" layoutInCell="1" allowOverlap="1" wp14:anchorId="34EF3B4B" wp14:editId="58C281D0">
                <wp:simplePos x="0" y="0"/>
                <wp:positionH relativeFrom="column">
                  <wp:posOffset>1950085</wp:posOffset>
                </wp:positionH>
                <wp:positionV relativeFrom="paragraph">
                  <wp:posOffset>78739</wp:posOffset>
                </wp:positionV>
                <wp:extent cx="276225" cy="0"/>
                <wp:effectExtent l="0" t="0" r="0" b="0"/>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9C69B3" id="Прямая соединительная линия 312"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6.2pt" to="17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" strokecolor="#4579b8 [3044]">
                <o:lock v:ext="edit" shapetype="f"/>
              </v:line>
            </w:pict>
          </mc:Fallback>
        </mc:AlternateContent>
      </w: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299" distR="114299" simplePos="0" relativeHeight="251729920" behindDoc="0" locked="0" layoutInCell="1" allowOverlap="1" wp14:anchorId="38FAF309" wp14:editId="0E4A7E62">
                <wp:simplePos x="0" y="0"/>
                <wp:positionH relativeFrom="column">
                  <wp:posOffset>822959</wp:posOffset>
                </wp:positionH>
                <wp:positionV relativeFrom="paragraph">
                  <wp:posOffset>44450</wp:posOffset>
                </wp:positionV>
                <wp:extent cx="0" cy="2487930"/>
                <wp:effectExtent l="0" t="0" r="19050" b="7620"/>
                <wp:wrapNone/>
                <wp:docPr id="2739" name="Прямая соединительная линия 27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879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8596F" id="Прямая соединительная линия 2739"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4.8pt,3.5pt" to="64.8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" strokecolor="#4579b8 [3044]">
                <o:lock v:ext="edit" shapetype="f"/>
              </v:line>
            </w:pict>
          </mc:Fallback>
        </mc:AlternateContent>
      </w: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36064" behindDoc="0" locked="0" layoutInCell="1" allowOverlap="1" wp14:anchorId="5ADF2E79" wp14:editId="3F06ACA0">
                <wp:simplePos x="0" y="0"/>
                <wp:positionH relativeFrom="column">
                  <wp:posOffset>822960</wp:posOffset>
                </wp:positionH>
                <wp:positionV relativeFrom="paragraph">
                  <wp:posOffset>44449</wp:posOffset>
                </wp:positionV>
                <wp:extent cx="127000" cy="0"/>
                <wp:effectExtent l="0" t="0" r="0" b="0"/>
                <wp:wrapNone/>
                <wp:docPr id="2750" name="Прямая соединительная линия 27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C45F96" id="Прямая соединительная линия 2750"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8pt,3.5pt" to="74.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" strokecolor="#4579b8 [3044]">
                <o:lock v:ext="edit" shapetype="f"/>
              </v:line>
            </w:pict>
          </mc:Fallback>
        </mc:AlternateContent>
      </w: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7E1959B4" wp14:editId="2D933797">
                <wp:simplePos x="0" y="0"/>
                <wp:positionH relativeFrom="column">
                  <wp:posOffset>2226310</wp:posOffset>
                </wp:positionH>
                <wp:positionV relativeFrom="paragraph">
                  <wp:posOffset>41910</wp:posOffset>
                </wp:positionV>
                <wp:extent cx="2859405" cy="744220"/>
                <wp:effectExtent l="0" t="0" r="0" b="0"/>
                <wp:wrapNone/>
                <wp:docPr id="16" name="Скругленный прямоугольник 2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74422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Мониторинг деятельности регионального кластерного развития туризма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1959B4" id="Скругленный прямоугольник 2741" o:spid="_x0000_s1125" style="position:absolute;left:0;text-align:left;margin-left:175.3pt;margin-top:3.3pt;width:225.15pt;height:58.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" fillcolor="white [3201]" strokecolor="#4f81bd [3204]" strokeweight="2pt">
                <v:path arrowok="t"/>
                <v:textbo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Мониторинг деятельности регионального кластерного развития туризма</w:t>
                      </w:r>
                    </w:p>
                  </w:txbxContent>
                </v:textbox>
              </v:roundrect>
            </w:pict>
          </mc:Fallback>
        </mc:AlternateContent>
      </w:r>
    </w:p>
    <w:p w:rsidR="003053E2" w:rsidRPr="0061630F" w:rsidRDefault="003053E2" w:rsidP="00FE2D78">
      <w:pPr>
        <w:spacing w:after="0" w:line="240" w:lineRule="auto"/>
        <w:ind w:firstLine="709"/>
        <w:jc w:val="both"/>
        <w:rPr>
          <w:rFonts w:ascii="Times New Roman" w:hAnsi="Times New Roman" w:cs="Times New Roman"/>
          <w:sz w:val="28"/>
          <w:szCs w:val="28"/>
        </w:rPr>
      </w:pP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45280" behindDoc="0" locked="0" layoutInCell="1" allowOverlap="1" wp14:anchorId="03C87699" wp14:editId="3C7A7DC9">
                <wp:simplePos x="0" y="0"/>
                <wp:positionH relativeFrom="column">
                  <wp:posOffset>1950085</wp:posOffset>
                </wp:positionH>
                <wp:positionV relativeFrom="paragraph">
                  <wp:posOffset>15874</wp:posOffset>
                </wp:positionV>
                <wp:extent cx="276225" cy="0"/>
                <wp:effectExtent l="0" t="0" r="0"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B9FAFB" id="Прямая соединительная линия 70"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5pt,1.25pt" to="17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" strokecolor="#4579b8 [3044]">
                <o:lock v:ext="edit" shapetype="f"/>
              </v:line>
            </w:pict>
          </mc:Fallback>
        </mc:AlternateContent>
      </w:r>
    </w:p>
    <w:p w:rsidR="003053E2" w:rsidRPr="0061630F" w:rsidRDefault="003053E2" w:rsidP="00FE2D78">
      <w:pPr>
        <w:spacing w:after="0" w:line="240" w:lineRule="auto"/>
        <w:ind w:firstLine="709"/>
        <w:jc w:val="both"/>
        <w:rPr>
          <w:rFonts w:ascii="Times New Roman" w:hAnsi="Times New Roman" w:cs="Times New Roman"/>
          <w:sz w:val="28"/>
          <w:szCs w:val="28"/>
        </w:rPr>
      </w:pP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42385652" wp14:editId="06545A84">
                <wp:simplePos x="0" y="0"/>
                <wp:positionH relativeFrom="column">
                  <wp:posOffset>2226310</wp:posOffset>
                </wp:positionH>
                <wp:positionV relativeFrom="paragraph">
                  <wp:posOffset>21590</wp:posOffset>
                </wp:positionV>
                <wp:extent cx="2858770" cy="733425"/>
                <wp:effectExtent l="0" t="0" r="0" b="9525"/>
                <wp:wrapNone/>
                <wp:docPr id="15" name="Скругленный прямоугольник 2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770" cy="73342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Проведение оценки конкурентоспособности туристских кластеров в регионе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385652" id="Скругленный прямоугольник 2747" o:spid="_x0000_s1126" style="position:absolute;left:0;text-align:left;margin-left:175.3pt;margin-top:1.7pt;width:225.1pt;height:5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" fillcolor="white [3201]" strokecolor="#4f81bd [3204]" strokeweight="2pt">
                <v:path arrowok="t"/>
                <v:textbo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Проведение оценки конкурентоспособности туристских кластеров в регионе</w:t>
                      </w:r>
                    </w:p>
                  </w:txbxContent>
                </v:textbox>
              </v:roundrect>
            </w:pict>
          </mc:Fallback>
        </mc:AlternateContent>
      </w: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38112" behindDoc="0" locked="0" layoutInCell="1" allowOverlap="1" wp14:anchorId="6D211B72" wp14:editId="2A26C5AC">
                <wp:simplePos x="0" y="0"/>
                <wp:positionH relativeFrom="column">
                  <wp:posOffset>5086985</wp:posOffset>
                </wp:positionH>
                <wp:positionV relativeFrom="paragraph">
                  <wp:posOffset>136524</wp:posOffset>
                </wp:positionV>
                <wp:extent cx="169545" cy="0"/>
                <wp:effectExtent l="0" t="0" r="0" b="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7DB28A" id="Прямая соединительная линия 303"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0.55pt,10.75pt" to="413.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" strokecolor="#4579b8 [3044]">
                <o:lock v:ext="edit" shapetype="f"/>
              </v:line>
            </w:pict>
          </mc:Fallback>
        </mc:AlternateContent>
      </w: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28896" behindDoc="0" locked="0" layoutInCell="1" allowOverlap="1" wp14:anchorId="2C7A287C" wp14:editId="656FDE15">
                <wp:simplePos x="0" y="0"/>
                <wp:positionH relativeFrom="column">
                  <wp:posOffset>641350</wp:posOffset>
                </wp:positionH>
                <wp:positionV relativeFrom="paragraph">
                  <wp:posOffset>135889</wp:posOffset>
                </wp:positionV>
                <wp:extent cx="180975" cy="0"/>
                <wp:effectExtent l="0" t="0" r="0" b="0"/>
                <wp:wrapNone/>
                <wp:docPr id="2737" name="Прямая соединительная линия 27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B388E" id="Прямая соединительная линия 2737"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5pt,10.7pt" to="64.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" strokecolor="#4579b8 [3044]">
                <o:lock v:ext="edit" shapetype="f"/>
              </v:line>
            </w:pict>
          </mc:Fallback>
        </mc:AlternateContent>
      </w: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0FA7BEF2" wp14:editId="3155124C">
                <wp:simplePos x="0" y="0"/>
                <wp:positionH relativeFrom="column">
                  <wp:posOffset>950595</wp:posOffset>
                </wp:positionH>
                <wp:positionV relativeFrom="paragraph">
                  <wp:posOffset>144145</wp:posOffset>
                </wp:positionV>
                <wp:extent cx="838835" cy="1987550"/>
                <wp:effectExtent l="0" t="0" r="0" b="0"/>
                <wp:wrapNone/>
                <wp:docPr id="14" name="Скругленный прямоугольник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835" cy="198755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Департамент кластерного разви</w:t>
                            </w:r>
                            <w:r>
                              <w:rPr>
                                <w:rFonts w:ascii="Times New Roman" w:hAnsi="Times New Roman" w:cs="Times New Roman"/>
                                <w:sz w:val="24"/>
                                <w:szCs w:val="24"/>
                              </w:rPr>
                              <w:t xml:space="preserve"> </w:t>
                            </w:r>
                            <w:r w:rsidRPr="00FE2D78">
                              <w:rPr>
                                <w:rFonts w:ascii="Times New Roman" w:hAnsi="Times New Roman" w:cs="Times New Roman"/>
                                <w:sz w:val="24"/>
                                <w:szCs w:val="24"/>
                              </w:rPr>
                              <w:t>тия туризма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A7BEF2" id="Скругленный прямоугольник 306" o:spid="_x0000_s1127" style="position:absolute;left:0;text-align:left;margin-left:74.85pt;margin-top:11.35pt;width:66.05pt;height:15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" fillcolor="white [3201]" strokecolor="#4f81bd [3204]" strokeweight="2pt">
                <v:path arrowok="t"/>
                <v:textbox>
                  <w:txbxContent>
                    <w:p w:rsidR="002B553D" w:rsidRPr="00FE2D78" w:rsidRDefault="002B553D" w:rsidP="00FE2D78">
                      <w:pPr>
                        <w:spacing w:after="0" w:line="240" w:lineRule="auto"/>
                        <w:jc w:val="center"/>
                        <w:rPr>
                          <w:rFonts w:ascii="Times New Roman" w:hAnsi="Times New Roman" w:cs="Times New Roman"/>
                          <w:sz w:val="24"/>
                          <w:szCs w:val="24"/>
                        </w:rPr>
                      </w:pPr>
                      <w:r w:rsidRPr="00FE2D78">
                        <w:rPr>
                          <w:rFonts w:ascii="Times New Roman" w:hAnsi="Times New Roman" w:cs="Times New Roman"/>
                          <w:sz w:val="24"/>
                          <w:szCs w:val="24"/>
                        </w:rPr>
                        <w:t>Департамент кластерного разви</w:t>
                      </w:r>
                      <w:r>
                        <w:rPr>
                          <w:rFonts w:ascii="Times New Roman" w:hAnsi="Times New Roman" w:cs="Times New Roman"/>
                          <w:sz w:val="24"/>
                          <w:szCs w:val="24"/>
                        </w:rPr>
                        <w:t xml:space="preserve"> </w:t>
                      </w:r>
                      <w:r w:rsidRPr="00FE2D78">
                        <w:rPr>
                          <w:rFonts w:ascii="Times New Roman" w:hAnsi="Times New Roman" w:cs="Times New Roman"/>
                          <w:sz w:val="24"/>
                          <w:szCs w:val="24"/>
                        </w:rPr>
                        <w:t>тия туризма</w:t>
                      </w:r>
                    </w:p>
                  </w:txbxContent>
                </v:textbox>
              </v:roundrect>
            </w:pict>
          </mc:Fallback>
        </mc:AlternateContent>
      </w: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46304" behindDoc="0" locked="0" layoutInCell="1" allowOverlap="1" wp14:anchorId="27ABB2EB" wp14:editId="00FBBBE3">
                <wp:simplePos x="0" y="0"/>
                <wp:positionH relativeFrom="column">
                  <wp:posOffset>1950085</wp:posOffset>
                </wp:positionH>
                <wp:positionV relativeFrom="paragraph">
                  <wp:posOffset>16509</wp:posOffset>
                </wp:positionV>
                <wp:extent cx="276225" cy="0"/>
                <wp:effectExtent l="0" t="0" r="0"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C3CA2A" id="Прямая соединительная линия 73"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3.55pt,1.3pt" to="175.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" strokecolor="#4579b8 [3044]">
                <o:lock v:ext="edit" shapetype="f"/>
              </v:line>
            </w:pict>
          </mc:Fallback>
        </mc:AlternateContent>
      </w:r>
    </w:p>
    <w:p w:rsidR="003053E2" w:rsidRPr="0061630F" w:rsidRDefault="003053E2" w:rsidP="00FE2D78">
      <w:pPr>
        <w:spacing w:after="0" w:line="240" w:lineRule="auto"/>
        <w:ind w:firstLine="709"/>
        <w:jc w:val="both"/>
        <w:rPr>
          <w:rFonts w:ascii="Times New Roman" w:hAnsi="Times New Roman" w:cs="Times New Roman"/>
          <w:sz w:val="28"/>
          <w:szCs w:val="28"/>
        </w:rPr>
      </w:pP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5463B720" wp14:editId="1075214B">
                <wp:simplePos x="0" y="0"/>
                <wp:positionH relativeFrom="column">
                  <wp:posOffset>2226310</wp:posOffset>
                </wp:positionH>
                <wp:positionV relativeFrom="paragraph">
                  <wp:posOffset>1270</wp:posOffset>
                </wp:positionV>
                <wp:extent cx="2859405" cy="1084580"/>
                <wp:effectExtent l="0" t="0" r="0" b="1270"/>
                <wp:wrapNone/>
                <wp:docPr id="11" name="Скругленный прямоугольник 2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108458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Определение и обоснование целесообразности направлений развития в рамках государственной поддержки туристских кластеров в регионе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63B720" id="Скругленный прямоугольник 2748" o:spid="_x0000_s1128" style="position:absolute;left:0;text-align:left;margin-left:175.3pt;margin-top:.1pt;width:225.15pt;height:8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" fillcolor="white [3201]" strokecolor="#4f81bd [3204]" strokeweight="2pt">
                <v:path arrowok="t"/>
                <v:textbo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Определение и обоснование целесообразности направлений развития в рамках государственной поддержки туристских кластеров в регионе</w:t>
                      </w:r>
                    </w:p>
                  </w:txbxContent>
                </v:textbox>
              </v:roundrect>
            </w:pict>
          </mc:Fallback>
        </mc:AlternateContent>
      </w:r>
    </w:p>
    <w:p w:rsidR="003053E2" w:rsidRPr="0061630F" w:rsidRDefault="003053E2" w:rsidP="00FE2D78">
      <w:pPr>
        <w:spacing w:after="0" w:line="240" w:lineRule="auto"/>
        <w:ind w:firstLine="709"/>
        <w:jc w:val="both"/>
        <w:rPr>
          <w:rFonts w:ascii="Times New Roman" w:hAnsi="Times New Roman" w:cs="Times New Roman"/>
          <w:sz w:val="28"/>
          <w:szCs w:val="28"/>
        </w:rPr>
      </w:pPr>
    </w:p>
    <w:p w:rsidR="003053E2" w:rsidRPr="0061630F" w:rsidRDefault="003053E2" w:rsidP="00FE2D78">
      <w:pPr>
        <w:spacing w:after="0" w:line="240" w:lineRule="auto"/>
        <w:ind w:firstLine="709"/>
        <w:jc w:val="both"/>
        <w:rPr>
          <w:rFonts w:ascii="Times New Roman" w:hAnsi="Times New Roman" w:cs="Times New Roman"/>
          <w:sz w:val="28"/>
          <w:szCs w:val="28"/>
        </w:rPr>
      </w:pP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37088" behindDoc="0" locked="0" layoutInCell="1" allowOverlap="1" wp14:anchorId="788AF0F1" wp14:editId="054A3E52">
                <wp:simplePos x="0" y="0"/>
                <wp:positionH relativeFrom="column">
                  <wp:posOffset>824230</wp:posOffset>
                </wp:positionH>
                <wp:positionV relativeFrom="paragraph">
                  <wp:posOffset>79374</wp:posOffset>
                </wp:positionV>
                <wp:extent cx="126365" cy="0"/>
                <wp:effectExtent l="0" t="0" r="0" b="0"/>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EB77B" id="Прямая соединительная линия 299"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9pt,6.25pt" to="74.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" strokecolor="#4579b8 [3044]">
                <o:lock v:ext="edit" shapetype="f"/>
              </v:line>
            </w:pict>
          </mc:Fallback>
        </mc:AlternateContent>
      </w: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42208" behindDoc="0" locked="0" layoutInCell="1" allowOverlap="1" wp14:anchorId="0C459181" wp14:editId="63EBC0CD">
                <wp:simplePos x="0" y="0"/>
                <wp:positionH relativeFrom="column">
                  <wp:posOffset>1790065</wp:posOffset>
                </wp:positionH>
                <wp:positionV relativeFrom="paragraph">
                  <wp:posOffset>3809</wp:posOffset>
                </wp:positionV>
                <wp:extent cx="159385" cy="0"/>
                <wp:effectExtent l="0" t="0" r="0" b="0"/>
                <wp:wrapNone/>
                <wp:docPr id="307"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3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504F1B" id="Прямая соединительная линия 307"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0.95pt,.3pt" to="1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" strokecolor="#4579b8 [3044]">
                <o:lock v:ext="edit" shapetype="f"/>
              </v:line>
            </w:pict>
          </mc:Fallback>
        </mc:AlternateContent>
      </w: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47328" behindDoc="0" locked="0" layoutInCell="1" allowOverlap="1" wp14:anchorId="6650687D" wp14:editId="35C57274">
                <wp:simplePos x="0" y="0"/>
                <wp:positionH relativeFrom="column">
                  <wp:posOffset>1950085</wp:posOffset>
                </wp:positionH>
                <wp:positionV relativeFrom="paragraph">
                  <wp:posOffset>3809</wp:posOffset>
                </wp:positionV>
                <wp:extent cx="276225" cy="0"/>
                <wp:effectExtent l="0" t="0" r="0"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228894A" id="Прямая соединительная линия 75"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3.55pt,.3pt" to="175.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" strokecolor="#4579b8 [3044]">
                <o:lock v:ext="edit" shapetype="f"/>
              </v:line>
            </w:pict>
          </mc:Fallback>
        </mc:AlternateContent>
      </w:r>
    </w:p>
    <w:p w:rsidR="003053E2" w:rsidRPr="0061630F" w:rsidRDefault="003053E2" w:rsidP="00FE2D78">
      <w:pPr>
        <w:spacing w:after="0" w:line="240" w:lineRule="auto"/>
        <w:ind w:firstLine="709"/>
        <w:jc w:val="both"/>
        <w:rPr>
          <w:rFonts w:ascii="Times New Roman" w:hAnsi="Times New Roman" w:cs="Times New Roman"/>
          <w:sz w:val="28"/>
          <w:szCs w:val="28"/>
        </w:rPr>
      </w:pP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72C4AD52" wp14:editId="7E3A132E">
                <wp:simplePos x="0" y="0"/>
                <wp:positionH relativeFrom="column">
                  <wp:posOffset>2226310</wp:posOffset>
                </wp:positionH>
                <wp:positionV relativeFrom="paragraph">
                  <wp:posOffset>160020</wp:posOffset>
                </wp:positionV>
                <wp:extent cx="2858770" cy="552450"/>
                <wp:effectExtent l="0" t="0" r="0" b="0"/>
                <wp:wrapNone/>
                <wp:docPr id="10" name="Скругленный прямоугольник 2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8770" cy="55245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Идентификация туристских кластеров в регионе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C4AD52" id="Скругленный прямоугольник 2749" o:spid="_x0000_s1129" style="position:absolute;left:0;text-align:left;margin-left:175.3pt;margin-top:12.6pt;width:225.1pt;height:4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" fillcolor="white [3201]" strokecolor="#4f81bd [3204]" strokeweight="2pt">
                <v:path arrowok="t"/>
                <v:textbox>
                  <w:txbxContent>
                    <w:p w:rsidR="002B553D" w:rsidRPr="00FE2D78" w:rsidRDefault="002B553D" w:rsidP="00FE2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Идентификация туристских кластеров в регионе</w:t>
                      </w:r>
                    </w:p>
                  </w:txbxContent>
                </v:textbox>
              </v:roundrect>
            </w:pict>
          </mc:Fallback>
        </mc:AlternateContent>
      </w:r>
    </w:p>
    <w:p w:rsidR="003053E2" w:rsidRPr="0061630F" w:rsidRDefault="003053E2" w:rsidP="00FE2D78">
      <w:pPr>
        <w:spacing w:after="0" w:line="240" w:lineRule="auto"/>
        <w:ind w:firstLine="709"/>
        <w:jc w:val="both"/>
        <w:rPr>
          <w:rFonts w:ascii="Times New Roman" w:hAnsi="Times New Roman" w:cs="Times New Roman"/>
          <w:sz w:val="28"/>
          <w:szCs w:val="28"/>
        </w:rPr>
      </w:pPr>
    </w:p>
    <w:p w:rsidR="003053E2" w:rsidRPr="0061630F" w:rsidRDefault="009F65A4"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noProof/>
          <w:sz w:val="28"/>
          <w:szCs w:val="28"/>
          <w:lang w:eastAsia="ru-RU"/>
        </w:rPr>
        <mc:AlternateContent>
          <mc:Choice Requires="wps">
            <w:drawing>
              <wp:anchor distT="4294967295" distB="4294967295" distL="114300" distR="114300" simplePos="0" relativeHeight="251748352" behindDoc="0" locked="0" layoutInCell="1" allowOverlap="1" wp14:anchorId="14FEB73C" wp14:editId="0AC84574">
                <wp:simplePos x="0" y="0"/>
                <wp:positionH relativeFrom="column">
                  <wp:posOffset>1950085</wp:posOffset>
                </wp:positionH>
                <wp:positionV relativeFrom="paragraph">
                  <wp:posOffset>27304</wp:posOffset>
                </wp:positionV>
                <wp:extent cx="276225" cy="0"/>
                <wp:effectExtent l="0" t="0" r="0" b="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96390D" id="Прямая соединительная линия 76"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3.55pt,2.15pt" to="17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" strokecolor="#4579b8 [3044]">
                <o:lock v:ext="edit" shapetype="f"/>
              </v:line>
            </w:pict>
          </mc:Fallback>
        </mc:AlternateContent>
      </w:r>
    </w:p>
    <w:p w:rsidR="00FE5257" w:rsidRPr="0061630F" w:rsidRDefault="00FE5257" w:rsidP="00B014CE">
      <w:pPr>
        <w:spacing w:after="0" w:line="240" w:lineRule="auto"/>
        <w:jc w:val="center"/>
        <w:rPr>
          <w:rFonts w:ascii="Times New Roman" w:hAnsi="Times New Roman" w:cs="Times New Roman"/>
          <w:sz w:val="28"/>
          <w:szCs w:val="28"/>
        </w:rPr>
      </w:pPr>
    </w:p>
    <w:p w:rsidR="0055640A" w:rsidRPr="0061630F" w:rsidRDefault="00B014CE" w:rsidP="00B014CE">
      <w:pPr>
        <w:spacing w:after="0" w:line="240" w:lineRule="auto"/>
        <w:jc w:val="center"/>
        <w:rPr>
          <w:rFonts w:ascii="Times New Roman" w:hAnsi="Times New Roman" w:cs="Times New Roman"/>
          <w:sz w:val="28"/>
          <w:szCs w:val="28"/>
        </w:rPr>
      </w:pPr>
      <w:r w:rsidRPr="0061630F">
        <w:rPr>
          <w:rFonts w:ascii="Times New Roman" w:hAnsi="Times New Roman" w:cs="Times New Roman"/>
          <w:sz w:val="28"/>
          <w:szCs w:val="28"/>
        </w:rPr>
        <w:t>Рисунок 1</w:t>
      </w:r>
      <w:r w:rsidR="00D61BA7" w:rsidRPr="0061630F">
        <w:rPr>
          <w:rFonts w:ascii="Times New Roman" w:hAnsi="Times New Roman" w:cs="Times New Roman"/>
          <w:sz w:val="28"/>
          <w:szCs w:val="28"/>
        </w:rPr>
        <w:t>7</w:t>
      </w:r>
      <w:r w:rsidRPr="0061630F">
        <w:rPr>
          <w:rFonts w:ascii="Times New Roman" w:hAnsi="Times New Roman" w:cs="Times New Roman"/>
          <w:sz w:val="28"/>
          <w:szCs w:val="28"/>
        </w:rPr>
        <w:t xml:space="preserve"> – Основные направления деятельности </w:t>
      </w:r>
      <w:r w:rsidR="0055640A" w:rsidRPr="0061630F">
        <w:rPr>
          <w:rFonts w:ascii="Times New Roman" w:hAnsi="Times New Roman" w:cs="Times New Roman"/>
          <w:sz w:val="28"/>
          <w:szCs w:val="28"/>
        </w:rPr>
        <w:t xml:space="preserve">Департамента кластерного развития туризма </w:t>
      </w:r>
      <w:r w:rsidRPr="0061630F">
        <w:rPr>
          <w:rFonts w:ascii="Times New Roman" w:hAnsi="Times New Roman" w:cs="Times New Roman"/>
          <w:sz w:val="28"/>
          <w:szCs w:val="28"/>
        </w:rPr>
        <w:t>Комитет</w:t>
      </w:r>
      <w:r w:rsidR="00D578EE" w:rsidRPr="0061630F">
        <w:rPr>
          <w:rFonts w:ascii="Times New Roman" w:hAnsi="Times New Roman" w:cs="Times New Roman"/>
          <w:sz w:val="28"/>
          <w:szCs w:val="28"/>
        </w:rPr>
        <w:t>а</w:t>
      </w:r>
      <w:r w:rsidRPr="0061630F">
        <w:rPr>
          <w:rFonts w:ascii="Times New Roman" w:hAnsi="Times New Roman" w:cs="Times New Roman"/>
          <w:sz w:val="28"/>
          <w:szCs w:val="28"/>
        </w:rPr>
        <w:t xml:space="preserve"> туризма, торговли и услуг </w:t>
      </w:r>
    </w:p>
    <w:p w:rsidR="00B014CE" w:rsidRPr="0061630F" w:rsidRDefault="00B014CE" w:rsidP="00B014CE">
      <w:pPr>
        <w:spacing w:after="0" w:line="240" w:lineRule="auto"/>
        <w:jc w:val="center"/>
        <w:rPr>
          <w:rFonts w:ascii="Times New Roman" w:hAnsi="Times New Roman" w:cs="Times New Roman"/>
          <w:sz w:val="28"/>
          <w:szCs w:val="28"/>
        </w:rPr>
      </w:pPr>
      <w:r w:rsidRPr="0061630F">
        <w:rPr>
          <w:rFonts w:ascii="Times New Roman" w:hAnsi="Times New Roman" w:cs="Times New Roman"/>
          <w:sz w:val="28"/>
          <w:szCs w:val="28"/>
        </w:rPr>
        <w:t xml:space="preserve">Палаты предпринимателей по </w:t>
      </w:r>
      <w:r w:rsidR="00902B98" w:rsidRPr="0061630F">
        <w:rPr>
          <w:rFonts w:ascii="Times New Roman" w:hAnsi="Times New Roman" w:cs="Times New Roman"/>
          <w:sz w:val="28"/>
          <w:szCs w:val="28"/>
        </w:rPr>
        <w:t>области Абай</w:t>
      </w:r>
    </w:p>
    <w:p w:rsidR="003053E2" w:rsidRPr="0061630F" w:rsidRDefault="003D7EA6" w:rsidP="00FE2D78">
      <w:pPr>
        <w:spacing w:after="0" w:line="240" w:lineRule="auto"/>
        <w:ind w:firstLine="709"/>
        <w:jc w:val="both"/>
        <w:rPr>
          <w:rFonts w:ascii="Times New Roman" w:hAnsi="Times New Roman" w:cs="Times New Roman"/>
          <w:sz w:val="24"/>
          <w:szCs w:val="24"/>
        </w:rPr>
      </w:pPr>
      <w:r w:rsidRPr="0061630F">
        <w:rPr>
          <w:rFonts w:ascii="Times New Roman" w:hAnsi="Times New Roman" w:cs="Times New Roman"/>
          <w:sz w:val="24"/>
          <w:szCs w:val="24"/>
        </w:rPr>
        <w:t>Примечание</w:t>
      </w:r>
      <w:r w:rsidR="00121E5D" w:rsidRPr="0061630F">
        <w:rPr>
          <w:rFonts w:ascii="Times New Roman" w:hAnsi="Times New Roman" w:cs="Times New Roman"/>
          <w:sz w:val="24"/>
          <w:szCs w:val="24"/>
        </w:rPr>
        <w:t xml:space="preserve"> </w:t>
      </w:r>
      <w:r w:rsidR="002D2378">
        <w:rPr>
          <w:rFonts w:ascii="Times New Roman" w:hAnsi="Times New Roman" w:cs="Times New Roman"/>
          <w:sz w:val="24"/>
          <w:szCs w:val="24"/>
        </w:rPr>
        <w:t>– Составлено автором</w:t>
      </w:r>
    </w:p>
    <w:p w:rsidR="00FE122A" w:rsidRDefault="00FE122A" w:rsidP="00FE2D78">
      <w:pPr>
        <w:spacing w:after="0" w:line="240" w:lineRule="auto"/>
        <w:ind w:firstLine="709"/>
        <w:jc w:val="both"/>
        <w:rPr>
          <w:rFonts w:ascii="Times New Roman" w:hAnsi="Times New Roman" w:cs="Times New Roman"/>
          <w:sz w:val="28"/>
          <w:szCs w:val="28"/>
        </w:rPr>
      </w:pPr>
    </w:p>
    <w:p w:rsidR="00A0447E" w:rsidRPr="0061630F" w:rsidRDefault="00A0447E" w:rsidP="00FE2D78">
      <w:pPr>
        <w:spacing w:after="0" w:line="240" w:lineRule="auto"/>
        <w:ind w:firstLine="709"/>
        <w:jc w:val="both"/>
        <w:rPr>
          <w:rFonts w:ascii="Times New Roman" w:hAnsi="Times New Roman" w:cs="Times New Roman"/>
          <w:sz w:val="28"/>
          <w:szCs w:val="28"/>
          <w:shd w:val="clear" w:color="auto" w:fill="F7F7F8"/>
        </w:rPr>
      </w:pPr>
      <w:r w:rsidRPr="0061630F">
        <w:rPr>
          <w:rFonts w:ascii="Times New Roman" w:hAnsi="Times New Roman" w:cs="Times New Roman"/>
          <w:sz w:val="28"/>
          <w:szCs w:val="28"/>
        </w:rPr>
        <w:t xml:space="preserve">Проведение оценки конкурентоспособности туристских кластеров в регионе </w:t>
      </w:r>
      <w:r w:rsidR="008352DD" w:rsidRPr="0061630F">
        <w:rPr>
          <w:rFonts w:ascii="Times New Roman" w:hAnsi="Times New Roman" w:cs="Times New Roman"/>
          <w:sz w:val="28"/>
          <w:szCs w:val="28"/>
        </w:rPr>
        <w:t xml:space="preserve">подразумевает проведение </w:t>
      </w:r>
      <w:r w:rsidRPr="0061630F">
        <w:rPr>
          <w:rFonts w:ascii="Times New Roman" w:hAnsi="Times New Roman" w:cs="Times New Roman"/>
          <w:sz w:val="28"/>
          <w:szCs w:val="28"/>
        </w:rPr>
        <w:t>анализ</w:t>
      </w:r>
      <w:r w:rsidR="008352DD" w:rsidRPr="0061630F">
        <w:rPr>
          <w:rFonts w:ascii="Times New Roman" w:hAnsi="Times New Roman" w:cs="Times New Roman"/>
          <w:sz w:val="28"/>
          <w:szCs w:val="28"/>
        </w:rPr>
        <w:t>а</w:t>
      </w:r>
      <w:r w:rsidRPr="0061630F">
        <w:rPr>
          <w:rFonts w:ascii="Times New Roman" w:hAnsi="Times New Roman" w:cs="Times New Roman"/>
          <w:sz w:val="28"/>
          <w:szCs w:val="28"/>
        </w:rPr>
        <w:t xml:space="preserve"> и оценк</w:t>
      </w:r>
      <w:r w:rsidR="008352DD" w:rsidRPr="0061630F">
        <w:rPr>
          <w:rFonts w:ascii="Times New Roman" w:hAnsi="Times New Roman" w:cs="Times New Roman"/>
          <w:sz w:val="28"/>
          <w:szCs w:val="28"/>
        </w:rPr>
        <w:t>и</w:t>
      </w:r>
      <w:r w:rsidRPr="0061630F">
        <w:rPr>
          <w:rFonts w:ascii="Times New Roman" w:hAnsi="Times New Roman" w:cs="Times New Roman"/>
          <w:sz w:val="28"/>
          <w:szCs w:val="28"/>
        </w:rPr>
        <w:t xml:space="preserve"> степени готовности и способности данных кластеров конкурировать и успешно функционировать на туристском рынке. Оценка конкурентоспособности позволяет определить, насколько эффективно туристские кластеры привлекают туристов, обеспечивают их потребности и конкурируют с аналогичными кластерами в других регионах.</w:t>
      </w:r>
    </w:p>
    <w:p w:rsidR="003D7EA6" w:rsidRPr="0061630F" w:rsidRDefault="00A0447E" w:rsidP="00FE2D78">
      <w:pPr>
        <w:spacing w:after="0" w:line="240" w:lineRule="auto"/>
        <w:ind w:firstLine="709"/>
        <w:jc w:val="both"/>
        <w:rPr>
          <w:rFonts w:ascii="Times New Roman" w:hAnsi="Times New Roman" w:cs="Times New Roman"/>
          <w:sz w:val="28"/>
          <w:szCs w:val="28"/>
          <w:shd w:val="clear" w:color="auto" w:fill="F7F7F8"/>
        </w:rPr>
      </w:pPr>
      <w:r w:rsidRPr="0061630F">
        <w:rPr>
          <w:rFonts w:ascii="Times New Roman" w:hAnsi="Times New Roman" w:cs="Times New Roman"/>
          <w:sz w:val="28"/>
          <w:szCs w:val="28"/>
        </w:rPr>
        <w:t xml:space="preserve">Определение и обоснование целесообразности направлений развития в рамках государственной поддержки туристских кластеров в регионе подразумевает проведение </w:t>
      </w:r>
      <w:r w:rsidR="00DA76FE" w:rsidRPr="0061630F">
        <w:rPr>
          <w:rFonts w:ascii="Times New Roman" w:hAnsi="Times New Roman" w:cs="Times New Roman"/>
          <w:sz w:val="28"/>
          <w:szCs w:val="28"/>
        </w:rPr>
        <w:t xml:space="preserve">Департаментом кластерного развития туризма </w:t>
      </w:r>
      <w:r w:rsidRPr="0061630F">
        <w:rPr>
          <w:rFonts w:ascii="Times New Roman" w:hAnsi="Times New Roman" w:cs="Times New Roman"/>
          <w:sz w:val="28"/>
          <w:szCs w:val="28"/>
        </w:rPr>
        <w:t>анализа, выбора и обоснования стратегических направлений, которые будут поддерживаться и развиваться с помощью государственных мер и ресурсов с целью укрепления и улучшения туристских кластеров в регионе, что будет способствовать укреплению позиций региона на туристском рынке и стимулированию экономического роста через туризм.</w:t>
      </w:r>
    </w:p>
    <w:p w:rsidR="00E660FE" w:rsidRPr="0061630F" w:rsidRDefault="008352DD"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 функциональной деятельности Департамента кластерного развития туризма также относится процесс и</w:t>
      </w:r>
      <w:r w:rsidR="00A0447E" w:rsidRPr="0061630F">
        <w:rPr>
          <w:rFonts w:ascii="Times New Roman" w:hAnsi="Times New Roman" w:cs="Times New Roman"/>
          <w:sz w:val="28"/>
          <w:szCs w:val="28"/>
        </w:rPr>
        <w:t>дентификаци</w:t>
      </w:r>
      <w:r w:rsidRPr="0061630F">
        <w:rPr>
          <w:rFonts w:ascii="Times New Roman" w:hAnsi="Times New Roman" w:cs="Times New Roman"/>
          <w:sz w:val="28"/>
          <w:szCs w:val="28"/>
        </w:rPr>
        <w:t>и</w:t>
      </w:r>
      <w:r w:rsidR="00A0447E" w:rsidRPr="0061630F">
        <w:rPr>
          <w:rFonts w:ascii="Times New Roman" w:hAnsi="Times New Roman" w:cs="Times New Roman"/>
          <w:sz w:val="28"/>
          <w:szCs w:val="28"/>
        </w:rPr>
        <w:t xml:space="preserve"> туристских кластеров в регионе</w:t>
      </w:r>
      <w:r w:rsidRPr="0061630F">
        <w:rPr>
          <w:rFonts w:ascii="Times New Roman" w:hAnsi="Times New Roman" w:cs="Times New Roman"/>
          <w:sz w:val="28"/>
          <w:szCs w:val="28"/>
        </w:rPr>
        <w:t>, что</w:t>
      </w:r>
      <w:r w:rsidR="00A0447E" w:rsidRPr="0061630F">
        <w:rPr>
          <w:rFonts w:ascii="Times New Roman" w:hAnsi="Times New Roman" w:cs="Times New Roman"/>
          <w:sz w:val="28"/>
          <w:szCs w:val="28"/>
        </w:rPr>
        <w:t xml:space="preserve"> подразумевает</w:t>
      </w:r>
      <w:r w:rsidRPr="0061630F">
        <w:rPr>
          <w:rFonts w:ascii="Times New Roman" w:hAnsi="Times New Roman" w:cs="Times New Roman"/>
          <w:sz w:val="28"/>
          <w:szCs w:val="28"/>
        </w:rPr>
        <w:t xml:space="preserve"> под собой</w:t>
      </w:r>
      <w:r w:rsidR="00A0447E" w:rsidRPr="0061630F">
        <w:rPr>
          <w:rFonts w:ascii="Times New Roman" w:hAnsi="Times New Roman" w:cs="Times New Roman"/>
          <w:sz w:val="28"/>
          <w:szCs w:val="28"/>
        </w:rPr>
        <w:t xml:space="preserve"> выявлени</w:t>
      </w:r>
      <w:r w:rsidRPr="0061630F">
        <w:rPr>
          <w:rFonts w:ascii="Times New Roman" w:hAnsi="Times New Roman" w:cs="Times New Roman"/>
          <w:sz w:val="28"/>
          <w:szCs w:val="28"/>
        </w:rPr>
        <w:t>е</w:t>
      </w:r>
      <w:r w:rsidR="00A0447E" w:rsidRPr="0061630F">
        <w:rPr>
          <w:rFonts w:ascii="Times New Roman" w:hAnsi="Times New Roman" w:cs="Times New Roman"/>
          <w:sz w:val="28"/>
          <w:szCs w:val="28"/>
        </w:rPr>
        <w:t xml:space="preserve"> и определени</w:t>
      </w:r>
      <w:r w:rsidRPr="0061630F">
        <w:rPr>
          <w:rFonts w:ascii="Times New Roman" w:hAnsi="Times New Roman" w:cs="Times New Roman"/>
          <w:sz w:val="28"/>
          <w:szCs w:val="28"/>
        </w:rPr>
        <w:t>е</w:t>
      </w:r>
      <w:r w:rsidR="00A0447E" w:rsidRPr="0061630F">
        <w:rPr>
          <w:rFonts w:ascii="Times New Roman" w:hAnsi="Times New Roman" w:cs="Times New Roman"/>
          <w:sz w:val="28"/>
          <w:szCs w:val="28"/>
        </w:rPr>
        <w:t xml:space="preserve"> группировок (кластеров) связанных между собой туристских предприятий, организаций и ресурсов, которые работают вместе и сотрудничают для достижения общих целей в области туризма в </w:t>
      </w:r>
      <w:r w:rsidRPr="0061630F">
        <w:rPr>
          <w:rFonts w:ascii="Times New Roman" w:hAnsi="Times New Roman" w:cs="Times New Roman"/>
          <w:sz w:val="28"/>
          <w:szCs w:val="28"/>
        </w:rPr>
        <w:t>регионе</w:t>
      </w:r>
      <w:r w:rsidR="00A0447E" w:rsidRPr="0061630F">
        <w:rPr>
          <w:rFonts w:ascii="Times New Roman" w:hAnsi="Times New Roman" w:cs="Times New Roman"/>
          <w:sz w:val="28"/>
          <w:szCs w:val="28"/>
        </w:rPr>
        <w:t xml:space="preserve">. </w:t>
      </w:r>
      <w:r w:rsidRPr="0061630F">
        <w:rPr>
          <w:rFonts w:ascii="Times New Roman" w:hAnsi="Times New Roman" w:cs="Times New Roman"/>
          <w:sz w:val="28"/>
          <w:szCs w:val="28"/>
        </w:rPr>
        <w:t>Проведение таких функций</w:t>
      </w:r>
      <w:r w:rsidR="00DA76FE" w:rsidRPr="0061630F">
        <w:rPr>
          <w:rFonts w:ascii="Times New Roman" w:hAnsi="Times New Roman" w:cs="Times New Roman"/>
          <w:sz w:val="28"/>
          <w:szCs w:val="28"/>
        </w:rPr>
        <w:t xml:space="preserve"> обычно объединя</w:t>
      </w:r>
      <w:r w:rsidRPr="0061630F">
        <w:rPr>
          <w:rFonts w:ascii="Times New Roman" w:hAnsi="Times New Roman" w:cs="Times New Roman"/>
          <w:sz w:val="28"/>
          <w:szCs w:val="28"/>
        </w:rPr>
        <w:t>е</w:t>
      </w:r>
      <w:r w:rsidR="00DA76FE" w:rsidRPr="0061630F">
        <w:rPr>
          <w:rFonts w:ascii="Times New Roman" w:hAnsi="Times New Roman" w:cs="Times New Roman"/>
          <w:sz w:val="28"/>
          <w:szCs w:val="28"/>
        </w:rPr>
        <w:t>т предприятия и стейкхолдеров из разных секторов туристской индустрии, чтобы совместно развивать туризм в данной области.</w:t>
      </w:r>
    </w:p>
    <w:p w:rsidR="00A929B2" w:rsidRPr="0061630F" w:rsidRDefault="00BF03F7"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Помимо этих функций Департамент может осуществлять контроль за эффективностью использования различных видов льгот, субсидий и дотаций, средств грантов, полученных предприятиями-участниками туристского кластера; </w:t>
      </w:r>
      <w:r w:rsidR="00F12B15" w:rsidRPr="0061630F">
        <w:rPr>
          <w:rFonts w:ascii="Times New Roman" w:hAnsi="Times New Roman" w:cs="Times New Roman"/>
          <w:sz w:val="28"/>
          <w:szCs w:val="28"/>
        </w:rPr>
        <w:t>привлекать специалистов предприятия кластера к разработке программ развития туристского кластера и осуществлять взаимодействие с госорганами и местными исполнительными органами по таким вопросам, как:</w:t>
      </w:r>
    </w:p>
    <w:p w:rsidR="00F12B15" w:rsidRPr="0061630F" w:rsidRDefault="002D2378" w:rsidP="00FE2D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12B15" w:rsidRPr="0061630F">
        <w:rPr>
          <w:rFonts w:ascii="Times New Roman" w:hAnsi="Times New Roman" w:cs="Times New Roman"/>
          <w:sz w:val="28"/>
          <w:szCs w:val="28"/>
        </w:rPr>
        <w:t xml:space="preserve"> </w:t>
      </w:r>
      <w:r w:rsidR="00826F08" w:rsidRPr="0061630F">
        <w:rPr>
          <w:rFonts w:ascii="Times New Roman" w:hAnsi="Times New Roman" w:cs="Times New Roman"/>
          <w:sz w:val="28"/>
          <w:szCs w:val="28"/>
        </w:rPr>
        <w:t>оптимизация процесса предоставления госимущества субъектам туристского бизнеса;</w:t>
      </w:r>
    </w:p>
    <w:p w:rsidR="002E4532" w:rsidRPr="0061630F" w:rsidRDefault="002D2378" w:rsidP="00FE2D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26F08" w:rsidRPr="0061630F">
        <w:rPr>
          <w:rFonts w:ascii="Times New Roman" w:hAnsi="Times New Roman" w:cs="Times New Roman"/>
          <w:sz w:val="28"/>
          <w:szCs w:val="28"/>
        </w:rPr>
        <w:t xml:space="preserve"> мониторинг и актуализация </w:t>
      </w:r>
      <w:r w:rsidR="002E4532" w:rsidRPr="0061630F">
        <w:rPr>
          <w:rFonts w:ascii="Times New Roman" w:hAnsi="Times New Roman" w:cs="Times New Roman"/>
          <w:sz w:val="28"/>
          <w:szCs w:val="28"/>
        </w:rPr>
        <w:t>туристских маршрутов и объектов для обеспечения их посещения туристскими группами;</w:t>
      </w:r>
    </w:p>
    <w:p w:rsidR="00EF7DCE" w:rsidRPr="0061630F" w:rsidRDefault="002D2378" w:rsidP="00FE2D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E4532" w:rsidRPr="0061630F">
        <w:rPr>
          <w:rFonts w:ascii="Times New Roman" w:hAnsi="Times New Roman" w:cs="Times New Roman"/>
          <w:sz w:val="28"/>
          <w:szCs w:val="28"/>
        </w:rPr>
        <w:t xml:space="preserve"> </w:t>
      </w:r>
      <w:r w:rsidR="00EF7DCE" w:rsidRPr="0061630F">
        <w:rPr>
          <w:rFonts w:ascii="Times New Roman" w:hAnsi="Times New Roman" w:cs="Times New Roman"/>
          <w:sz w:val="28"/>
          <w:szCs w:val="28"/>
        </w:rPr>
        <w:t>оказание содействия субъектам бизнеса в реализации инвестпроектов.</w:t>
      </w:r>
    </w:p>
    <w:p w:rsidR="00F062B0" w:rsidRPr="0061630F" w:rsidRDefault="00ED328B"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Туристские компании формируют требования к туристскому продукту, поскольку они непосредственно контактируют с потребителем и могут наиболее точно описать условия, при которых будет обеспечиваться конкурентоспособность туристского продукта на соответствующих рынках. Поэтому по отношению к</w:t>
      </w:r>
      <w:r w:rsidR="00F062B0" w:rsidRPr="0061630F">
        <w:rPr>
          <w:rFonts w:ascii="Times New Roman" w:hAnsi="Times New Roman" w:cs="Times New Roman"/>
          <w:sz w:val="28"/>
          <w:szCs w:val="28"/>
        </w:rPr>
        <w:t xml:space="preserve"> Департаменту</w:t>
      </w:r>
      <w:r w:rsidRPr="0061630F">
        <w:rPr>
          <w:rFonts w:ascii="Times New Roman" w:hAnsi="Times New Roman" w:cs="Times New Roman"/>
          <w:sz w:val="28"/>
          <w:szCs w:val="28"/>
        </w:rPr>
        <w:t xml:space="preserve"> и всей инфраструктуре </w:t>
      </w:r>
      <w:r w:rsidR="00F062B0" w:rsidRPr="0061630F">
        <w:rPr>
          <w:rFonts w:ascii="Times New Roman" w:hAnsi="Times New Roman" w:cs="Times New Roman"/>
          <w:sz w:val="28"/>
          <w:szCs w:val="28"/>
        </w:rPr>
        <w:t xml:space="preserve">он </w:t>
      </w:r>
      <w:r w:rsidRPr="0061630F">
        <w:rPr>
          <w:rFonts w:ascii="Times New Roman" w:hAnsi="Times New Roman" w:cs="Times New Roman"/>
          <w:sz w:val="28"/>
          <w:szCs w:val="28"/>
        </w:rPr>
        <w:t>выступа</w:t>
      </w:r>
      <w:r w:rsidR="00F062B0" w:rsidRPr="0061630F">
        <w:rPr>
          <w:rFonts w:ascii="Times New Roman" w:hAnsi="Times New Roman" w:cs="Times New Roman"/>
          <w:sz w:val="28"/>
          <w:szCs w:val="28"/>
        </w:rPr>
        <w:t>е</w:t>
      </w:r>
      <w:r w:rsidRPr="0061630F">
        <w:rPr>
          <w:rFonts w:ascii="Times New Roman" w:hAnsi="Times New Roman" w:cs="Times New Roman"/>
          <w:sz w:val="28"/>
          <w:szCs w:val="28"/>
        </w:rPr>
        <w:t>т в роли заказчика услуг, прежде всего, с точки зрения их содержания. Именно им формиру</w:t>
      </w:r>
      <w:r w:rsidR="00F062B0" w:rsidRPr="0061630F">
        <w:rPr>
          <w:rFonts w:ascii="Times New Roman" w:hAnsi="Times New Roman" w:cs="Times New Roman"/>
          <w:sz w:val="28"/>
          <w:szCs w:val="28"/>
        </w:rPr>
        <w:t>ю</w:t>
      </w:r>
      <w:r w:rsidRPr="0061630F">
        <w:rPr>
          <w:rFonts w:ascii="Times New Roman" w:hAnsi="Times New Roman" w:cs="Times New Roman"/>
          <w:sz w:val="28"/>
          <w:szCs w:val="28"/>
        </w:rPr>
        <w:t>тся основные параметры туристского продукта,</w:t>
      </w:r>
      <w:r w:rsidR="00F062B0" w:rsidRPr="0061630F">
        <w:rPr>
          <w:rFonts w:ascii="Times New Roman" w:hAnsi="Times New Roman" w:cs="Times New Roman"/>
          <w:sz w:val="28"/>
          <w:szCs w:val="28"/>
        </w:rPr>
        <w:t xml:space="preserve"> как</w:t>
      </w:r>
      <w:r w:rsidRPr="0061630F">
        <w:rPr>
          <w:rFonts w:ascii="Times New Roman" w:hAnsi="Times New Roman" w:cs="Times New Roman"/>
          <w:sz w:val="28"/>
          <w:szCs w:val="28"/>
        </w:rPr>
        <w:t xml:space="preserve"> с точки зрения его содержательного наполнения, </w:t>
      </w:r>
      <w:r w:rsidR="00F062B0" w:rsidRPr="0061630F">
        <w:rPr>
          <w:rFonts w:ascii="Times New Roman" w:hAnsi="Times New Roman" w:cs="Times New Roman"/>
          <w:sz w:val="28"/>
          <w:szCs w:val="28"/>
        </w:rPr>
        <w:t xml:space="preserve">так </w:t>
      </w:r>
      <w:r w:rsidRPr="0061630F">
        <w:rPr>
          <w:rFonts w:ascii="Times New Roman" w:hAnsi="Times New Roman" w:cs="Times New Roman"/>
          <w:sz w:val="28"/>
          <w:szCs w:val="28"/>
        </w:rPr>
        <w:t>и с точки зрения набора и качественных параметров услуг, оказываемых предприятиями кластера.</w:t>
      </w:r>
    </w:p>
    <w:p w:rsidR="007F25A8" w:rsidRDefault="007F25A8" w:rsidP="00FE2D78">
      <w:pPr>
        <w:spacing w:after="0" w:line="240" w:lineRule="auto"/>
        <w:ind w:firstLine="709"/>
        <w:jc w:val="both"/>
        <w:rPr>
          <w:rFonts w:ascii="Times New Roman" w:hAnsi="Times New Roman" w:cs="Times New Roman"/>
          <w:sz w:val="28"/>
          <w:szCs w:val="28"/>
        </w:rPr>
      </w:pPr>
    </w:p>
    <w:p w:rsidR="007F25A8" w:rsidRDefault="007F25A8" w:rsidP="00FE2D78">
      <w:pPr>
        <w:spacing w:after="0" w:line="240" w:lineRule="auto"/>
        <w:ind w:firstLine="709"/>
        <w:jc w:val="both"/>
        <w:rPr>
          <w:rFonts w:ascii="Times New Roman" w:hAnsi="Times New Roman" w:cs="Times New Roman"/>
          <w:sz w:val="28"/>
          <w:szCs w:val="28"/>
        </w:rPr>
      </w:pPr>
    </w:p>
    <w:p w:rsidR="001C648A" w:rsidRPr="0061630F" w:rsidRDefault="00ED328B"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Компании смежных отраслей (</w:t>
      </w:r>
      <w:r w:rsidR="00F062B0" w:rsidRPr="0061630F">
        <w:rPr>
          <w:rFonts w:ascii="Times New Roman" w:hAnsi="Times New Roman" w:cs="Times New Roman"/>
          <w:sz w:val="28"/>
          <w:szCs w:val="28"/>
        </w:rPr>
        <w:t>по размещению, общественному питанию,</w:t>
      </w:r>
      <w:r w:rsidRPr="0061630F">
        <w:rPr>
          <w:rFonts w:ascii="Times New Roman" w:hAnsi="Times New Roman" w:cs="Times New Roman"/>
          <w:sz w:val="28"/>
          <w:szCs w:val="28"/>
        </w:rPr>
        <w:t xml:space="preserve"> транспорт</w:t>
      </w:r>
      <w:r w:rsidR="00F062B0" w:rsidRPr="0061630F">
        <w:rPr>
          <w:rFonts w:ascii="Times New Roman" w:hAnsi="Times New Roman" w:cs="Times New Roman"/>
          <w:sz w:val="28"/>
          <w:szCs w:val="28"/>
        </w:rPr>
        <w:t>у</w:t>
      </w:r>
      <w:r w:rsidRPr="0061630F">
        <w:rPr>
          <w:rFonts w:ascii="Times New Roman" w:hAnsi="Times New Roman" w:cs="Times New Roman"/>
          <w:sz w:val="28"/>
          <w:szCs w:val="28"/>
        </w:rPr>
        <w:t>, досуг</w:t>
      </w:r>
      <w:r w:rsidR="00F062B0" w:rsidRPr="0061630F">
        <w:rPr>
          <w:rFonts w:ascii="Times New Roman" w:hAnsi="Times New Roman" w:cs="Times New Roman"/>
          <w:sz w:val="28"/>
          <w:szCs w:val="28"/>
        </w:rPr>
        <w:t>у,</w:t>
      </w:r>
      <w:r w:rsidRPr="0061630F">
        <w:rPr>
          <w:rFonts w:ascii="Times New Roman" w:hAnsi="Times New Roman" w:cs="Times New Roman"/>
          <w:sz w:val="28"/>
          <w:szCs w:val="28"/>
        </w:rPr>
        <w:t xml:space="preserve"> и др.) наряду с коммунальными службами и службами, обеспечивающим безопасность региона, формируют благоприятную для реализации туристского продукта среду. Мотивация их взаимодействия с ядром кластера определяется возможностью расширения рынка оказываемых услуг за счет экспорта, поэтому они должны быть заинтересованы во взаимодействии в рамках кластерных инициатив и коммуникаций. </w:t>
      </w:r>
    </w:p>
    <w:p w:rsidR="001C648A" w:rsidRPr="0061630F" w:rsidRDefault="00ED328B" w:rsidP="00FE2D7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Объекты инфраструктуры представляют собой основное содержание туристского продукта, поскольку именно они формируют основу его конкурентоспособности и мотивацию покупателя. Их перечень может быть достаточно разнообразен – от природных объектов до индустриальных и финансовых площадок, – в зависимости от возможностей региона. Состав объектов инфраструктуры определяют виды туризма (культурно</w:t>
      </w:r>
      <w:r w:rsidR="001C648A" w:rsidRPr="0061630F">
        <w:rPr>
          <w:rFonts w:ascii="Times New Roman" w:hAnsi="Times New Roman" w:cs="Times New Roman"/>
          <w:sz w:val="28"/>
          <w:szCs w:val="28"/>
        </w:rPr>
        <w:t>-</w:t>
      </w:r>
      <w:r w:rsidRPr="0061630F">
        <w:rPr>
          <w:rFonts w:ascii="Times New Roman" w:hAnsi="Times New Roman" w:cs="Times New Roman"/>
          <w:sz w:val="28"/>
          <w:szCs w:val="28"/>
        </w:rPr>
        <w:t xml:space="preserve">исторический, спортивный, рекреационный, экологический, деловой и др.), требования к инфраструктуре (виды услуг и качественные характеристики услуг), а также требования к персоналу и среде оказания услуг. </w:t>
      </w:r>
    </w:p>
    <w:p w:rsidR="000E0117" w:rsidRPr="0061630F" w:rsidRDefault="000E0117" w:rsidP="00A015EC">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Госорганы</w:t>
      </w:r>
      <w:r w:rsidR="00ED328B" w:rsidRPr="0061630F">
        <w:rPr>
          <w:rFonts w:ascii="Times New Roman" w:hAnsi="Times New Roman" w:cs="Times New Roman"/>
          <w:sz w:val="28"/>
          <w:szCs w:val="28"/>
        </w:rPr>
        <w:t xml:space="preserve"> и местн</w:t>
      </w:r>
      <w:r w:rsidRPr="0061630F">
        <w:rPr>
          <w:rFonts w:ascii="Times New Roman" w:hAnsi="Times New Roman" w:cs="Times New Roman"/>
          <w:sz w:val="28"/>
          <w:szCs w:val="28"/>
        </w:rPr>
        <w:t xml:space="preserve">ые исполнительные органы </w:t>
      </w:r>
      <w:r w:rsidR="00ED328B" w:rsidRPr="0061630F">
        <w:rPr>
          <w:rFonts w:ascii="Times New Roman" w:hAnsi="Times New Roman" w:cs="Times New Roman"/>
          <w:sz w:val="28"/>
          <w:szCs w:val="28"/>
        </w:rPr>
        <w:t xml:space="preserve">в рамках </w:t>
      </w:r>
      <w:r w:rsidR="00B87819" w:rsidRPr="0061630F">
        <w:rPr>
          <w:rFonts w:ascii="Times New Roman" w:hAnsi="Times New Roman" w:cs="Times New Roman"/>
          <w:sz w:val="28"/>
          <w:szCs w:val="28"/>
        </w:rPr>
        <w:t xml:space="preserve">представленной </w:t>
      </w:r>
      <w:r w:rsidR="00ED328B" w:rsidRPr="0061630F">
        <w:rPr>
          <w:rFonts w:ascii="Times New Roman" w:hAnsi="Times New Roman" w:cs="Times New Roman"/>
          <w:sz w:val="28"/>
          <w:szCs w:val="28"/>
        </w:rPr>
        <w:t>организационной модели формируют нормативн</w:t>
      </w:r>
      <w:r w:rsidRPr="0061630F">
        <w:rPr>
          <w:rFonts w:ascii="Times New Roman" w:hAnsi="Times New Roman" w:cs="Times New Roman"/>
          <w:sz w:val="28"/>
          <w:szCs w:val="28"/>
        </w:rPr>
        <w:t>о-</w:t>
      </w:r>
      <w:r w:rsidR="00ED328B" w:rsidRPr="0061630F">
        <w:rPr>
          <w:rFonts w:ascii="Times New Roman" w:hAnsi="Times New Roman" w:cs="Times New Roman"/>
          <w:sz w:val="28"/>
          <w:szCs w:val="28"/>
        </w:rPr>
        <w:t>правовую основу функционирования инфраструктуры, администрирования объектов показа, условий формирования</w:t>
      </w:r>
      <w:r w:rsidRPr="0061630F">
        <w:rPr>
          <w:rFonts w:ascii="Times New Roman" w:hAnsi="Times New Roman" w:cs="Times New Roman"/>
          <w:sz w:val="28"/>
          <w:szCs w:val="28"/>
        </w:rPr>
        <w:t xml:space="preserve"> туристских</w:t>
      </w:r>
      <w:r w:rsidR="00ED328B" w:rsidRPr="0061630F">
        <w:rPr>
          <w:rFonts w:ascii="Times New Roman" w:hAnsi="Times New Roman" w:cs="Times New Roman"/>
          <w:sz w:val="28"/>
          <w:szCs w:val="28"/>
        </w:rPr>
        <w:t xml:space="preserve"> кластеров, и осуществления инвестиционной деятельности в</w:t>
      </w:r>
      <w:r w:rsidRPr="0061630F">
        <w:rPr>
          <w:rFonts w:ascii="Times New Roman" w:hAnsi="Times New Roman" w:cs="Times New Roman"/>
          <w:sz w:val="28"/>
          <w:szCs w:val="28"/>
        </w:rPr>
        <w:t xml:space="preserve"> тур</w:t>
      </w:r>
      <w:r w:rsidR="00ED328B" w:rsidRPr="0061630F">
        <w:rPr>
          <w:rFonts w:ascii="Times New Roman" w:hAnsi="Times New Roman" w:cs="Times New Roman"/>
          <w:sz w:val="28"/>
          <w:szCs w:val="28"/>
        </w:rPr>
        <w:t xml:space="preserve">кластерах </w:t>
      </w:r>
      <w:r w:rsidRPr="0061630F">
        <w:rPr>
          <w:rFonts w:ascii="Times New Roman" w:hAnsi="Times New Roman" w:cs="Times New Roman"/>
          <w:sz w:val="28"/>
          <w:szCs w:val="28"/>
        </w:rPr>
        <w:t>региона</w:t>
      </w:r>
      <w:r w:rsidR="00ED328B" w:rsidRPr="0061630F">
        <w:rPr>
          <w:rFonts w:ascii="Times New Roman" w:hAnsi="Times New Roman" w:cs="Times New Roman"/>
          <w:sz w:val="28"/>
          <w:szCs w:val="28"/>
        </w:rPr>
        <w:t>.</w:t>
      </w:r>
    </w:p>
    <w:p w:rsidR="000E0117" w:rsidRPr="0061630F" w:rsidRDefault="000E0117">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Процесс формирования туристских кластеров в регионе должен поддерживаться программно-целевым подходом</w:t>
      </w:r>
      <w:r w:rsidR="00ED328B" w:rsidRPr="0061630F">
        <w:rPr>
          <w:rFonts w:ascii="Times New Roman" w:hAnsi="Times New Roman" w:cs="Times New Roman"/>
          <w:sz w:val="28"/>
          <w:szCs w:val="28"/>
        </w:rPr>
        <w:t>, распорядительными актами государственных органов и методами прямой экономической поддержки, но все же оста</w:t>
      </w:r>
      <w:r w:rsidRPr="0061630F">
        <w:rPr>
          <w:rFonts w:ascii="Times New Roman" w:hAnsi="Times New Roman" w:cs="Times New Roman"/>
          <w:sz w:val="28"/>
          <w:szCs w:val="28"/>
        </w:rPr>
        <w:t>ваться</w:t>
      </w:r>
      <w:r w:rsidR="00ED328B" w:rsidRPr="0061630F">
        <w:rPr>
          <w:rFonts w:ascii="Times New Roman" w:hAnsi="Times New Roman" w:cs="Times New Roman"/>
          <w:sz w:val="28"/>
          <w:szCs w:val="28"/>
        </w:rPr>
        <w:t xml:space="preserve"> стохастическим и в большей степени зависящим от слабоуправляемых факторов, прежде всего о</w:t>
      </w:r>
      <w:r w:rsidRPr="0061630F">
        <w:rPr>
          <w:rFonts w:ascii="Times New Roman" w:hAnsi="Times New Roman" w:cs="Times New Roman"/>
          <w:sz w:val="28"/>
          <w:szCs w:val="28"/>
        </w:rPr>
        <w:t>т самих хозяйствующих субъектов</w:t>
      </w:r>
      <w:r w:rsidR="00ED328B" w:rsidRPr="0061630F">
        <w:rPr>
          <w:rFonts w:ascii="Times New Roman" w:hAnsi="Times New Roman" w:cs="Times New Roman"/>
          <w:sz w:val="28"/>
          <w:szCs w:val="28"/>
        </w:rPr>
        <w:t>.</w:t>
      </w:r>
    </w:p>
    <w:p w:rsidR="00C6680F" w:rsidRPr="0061630F" w:rsidRDefault="00ED328B">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Прог</w:t>
      </w:r>
      <w:r w:rsidR="000E0117" w:rsidRPr="0061630F">
        <w:rPr>
          <w:rFonts w:ascii="Times New Roman" w:hAnsi="Times New Roman" w:cs="Times New Roman"/>
          <w:sz w:val="28"/>
          <w:szCs w:val="28"/>
        </w:rPr>
        <w:t>раммно-целевые подходы</w:t>
      </w:r>
      <w:r w:rsidRPr="0061630F">
        <w:rPr>
          <w:rFonts w:ascii="Times New Roman" w:hAnsi="Times New Roman" w:cs="Times New Roman"/>
          <w:sz w:val="28"/>
          <w:szCs w:val="28"/>
        </w:rPr>
        <w:t xml:space="preserve"> управления, в основном, применяются к проектам государственно</w:t>
      </w:r>
      <w:r w:rsidR="00C6680F" w:rsidRPr="0061630F">
        <w:rPr>
          <w:rFonts w:ascii="Times New Roman" w:hAnsi="Times New Roman" w:cs="Times New Roman"/>
          <w:sz w:val="28"/>
          <w:szCs w:val="28"/>
        </w:rPr>
        <w:t>-частного</w:t>
      </w:r>
      <w:r w:rsidRPr="0061630F">
        <w:rPr>
          <w:rFonts w:ascii="Times New Roman" w:hAnsi="Times New Roman" w:cs="Times New Roman"/>
          <w:sz w:val="28"/>
          <w:szCs w:val="28"/>
        </w:rPr>
        <w:t xml:space="preserve"> партнерства. С точки зрения методов воздействия, к арсеналу </w:t>
      </w:r>
      <w:r w:rsidR="00C6680F" w:rsidRPr="0061630F">
        <w:rPr>
          <w:rFonts w:ascii="Times New Roman" w:hAnsi="Times New Roman" w:cs="Times New Roman"/>
          <w:sz w:val="28"/>
          <w:szCs w:val="28"/>
        </w:rPr>
        <w:t>гос</w:t>
      </w:r>
      <w:r w:rsidRPr="0061630F">
        <w:rPr>
          <w:rFonts w:ascii="Times New Roman" w:hAnsi="Times New Roman" w:cs="Times New Roman"/>
          <w:sz w:val="28"/>
          <w:szCs w:val="28"/>
        </w:rPr>
        <w:t xml:space="preserve">органов можно отнести следующие </w:t>
      </w:r>
      <w:r w:rsidR="00C6680F" w:rsidRPr="0061630F">
        <w:rPr>
          <w:rFonts w:ascii="Times New Roman" w:hAnsi="Times New Roman" w:cs="Times New Roman"/>
          <w:sz w:val="28"/>
          <w:szCs w:val="28"/>
        </w:rPr>
        <w:t>элементы региональной политики:</w:t>
      </w:r>
    </w:p>
    <w:p w:rsidR="00B017F2" w:rsidRPr="0061630F" w:rsidRDefault="002D23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328B" w:rsidRPr="0061630F">
        <w:rPr>
          <w:rFonts w:ascii="Times New Roman" w:hAnsi="Times New Roman" w:cs="Times New Roman"/>
          <w:sz w:val="28"/>
          <w:szCs w:val="28"/>
        </w:rPr>
        <w:t xml:space="preserve"> инвестирование в </w:t>
      </w:r>
      <w:r w:rsidR="00B017F2" w:rsidRPr="0061630F">
        <w:rPr>
          <w:rFonts w:ascii="Times New Roman" w:hAnsi="Times New Roman" w:cs="Times New Roman"/>
          <w:sz w:val="28"/>
          <w:szCs w:val="28"/>
        </w:rPr>
        <w:t>объекты,</w:t>
      </w:r>
      <w:r w:rsidR="00ED328B" w:rsidRPr="0061630F">
        <w:rPr>
          <w:rFonts w:ascii="Times New Roman" w:hAnsi="Times New Roman" w:cs="Times New Roman"/>
          <w:sz w:val="28"/>
          <w:szCs w:val="28"/>
        </w:rPr>
        <w:t xml:space="preserve"> оказывающие соответствующие </w:t>
      </w:r>
      <w:r w:rsidR="00B017F2" w:rsidRPr="0061630F">
        <w:rPr>
          <w:rFonts w:ascii="Times New Roman" w:hAnsi="Times New Roman" w:cs="Times New Roman"/>
          <w:sz w:val="28"/>
          <w:szCs w:val="28"/>
        </w:rPr>
        <w:t>тур</w:t>
      </w:r>
      <w:r w:rsidR="00ED328B" w:rsidRPr="0061630F">
        <w:rPr>
          <w:rFonts w:ascii="Times New Roman" w:hAnsi="Times New Roman" w:cs="Times New Roman"/>
          <w:sz w:val="28"/>
          <w:szCs w:val="28"/>
        </w:rPr>
        <w:t>услуги</w:t>
      </w:r>
      <w:r w:rsidR="00B017F2" w:rsidRPr="0061630F">
        <w:rPr>
          <w:rFonts w:ascii="Times New Roman" w:hAnsi="Times New Roman" w:cs="Times New Roman"/>
          <w:sz w:val="28"/>
          <w:szCs w:val="28"/>
        </w:rPr>
        <w:t>;</w:t>
      </w:r>
    </w:p>
    <w:p w:rsidR="00B017F2" w:rsidRPr="0061630F" w:rsidRDefault="002D23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328B" w:rsidRPr="0061630F">
        <w:rPr>
          <w:rFonts w:ascii="Times New Roman" w:hAnsi="Times New Roman" w:cs="Times New Roman"/>
          <w:sz w:val="28"/>
          <w:szCs w:val="28"/>
        </w:rPr>
        <w:t xml:space="preserve"> инвестирование в инфраструктуру (здравоохранение, транспорт, связь, культуру, образование и др.) путем фокусирования средств на объектах, обслуживающих кластер; </w:t>
      </w:r>
    </w:p>
    <w:p w:rsidR="00B017F2" w:rsidRPr="0061630F" w:rsidRDefault="002D23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328B" w:rsidRPr="0061630F">
        <w:rPr>
          <w:rFonts w:ascii="Times New Roman" w:hAnsi="Times New Roman" w:cs="Times New Roman"/>
          <w:sz w:val="28"/>
          <w:szCs w:val="28"/>
        </w:rPr>
        <w:t xml:space="preserve"> содействие развитию консалтинга и услуг по развитию </w:t>
      </w:r>
      <w:r w:rsidR="00B017F2" w:rsidRPr="0061630F">
        <w:rPr>
          <w:rFonts w:ascii="Times New Roman" w:hAnsi="Times New Roman" w:cs="Times New Roman"/>
          <w:sz w:val="28"/>
          <w:szCs w:val="28"/>
        </w:rPr>
        <w:t>тур</w:t>
      </w:r>
      <w:r w:rsidR="00ED328B" w:rsidRPr="0061630F">
        <w:rPr>
          <w:rFonts w:ascii="Times New Roman" w:hAnsi="Times New Roman" w:cs="Times New Roman"/>
          <w:sz w:val="28"/>
          <w:szCs w:val="28"/>
        </w:rPr>
        <w:t xml:space="preserve">бизнеса; </w:t>
      </w:r>
    </w:p>
    <w:p w:rsidR="00B017F2" w:rsidRPr="0061630F" w:rsidRDefault="002D23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D328B" w:rsidRPr="0061630F">
        <w:rPr>
          <w:rFonts w:ascii="Times New Roman" w:hAnsi="Times New Roman" w:cs="Times New Roman"/>
          <w:sz w:val="28"/>
          <w:szCs w:val="28"/>
        </w:rPr>
        <w:t xml:space="preserve"> поощрение частных инвестиций путем государств</w:t>
      </w:r>
      <w:r w:rsidR="00B017F2" w:rsidRPr="0061630F">
        <w:rPr>
          <w:rFonts w:ascii="Times New Roman" w:hAnsi="Times New Roman" w:cs="Times New Roman"/>
          <w:sz w:val="28"/>
          <w:szCs w:val="28"/>
        </w:rPr>
        <w:t xml:space="preserve">енного-частного </w:t>
      </w:r>
      <w:r w:rsidR="00ED328B" w:rsidRPr="0061630F">
        <w:rPr>
          <w:rFonts w:ascii="Times New Roman" w:hAnsi="Times New Roman" w:cs="Times New Roman"/>
          <w:sz w:val="28"/>
          <w:szCs w:val="28"/>
        </w:rPr>
        <w:t xml:space="preserve">партнерства и нормативного регулирования условий деятельности </w:t>
      </w:r>
      <w:r w:rsidR="00B017F2" w:rsidRPr="0061630F">
        <w:rPr>
          <w:rFonts w:ascii="Times New Roman" w:hAnsi="Times New Roman" w:cs="Times New Roman"/>
          <w:sz w:val="28"/>
          <w:szCs w:val="28"/>
        </w:rPr>
        <w:t>тур</w:t>
      </w:r>
      <w:r w:rsidR="00ED328B" w:rsidRPr="0061630F">
        <w:rPr>
          <w:rFonts w:ascii="Times New Roman" w:hAnsi="Times New Roman" w:cs="Times New Roman"/>
          <w:sz w:val="28"/>
          <w:szCs w:val="28"/>
        </w:rPr>
        <w:t>кластера</w:t>
      </w:r>
      <w:r w:rsidR="00B017F2" w:rsidRPr="0061630F">
        <w:rPr>
          <w:rFonts w:ascii="Times New Roman" w:hAnsi="Times New Roman" w:cs="Times New Roman"/>
          <w:sz w:val="28"/>
          <w:szCs w:val="28"/>
        </w:rPr>
        <w:t>.</w:t>
      </w:r>
    </w:p>
    <w:p w:rsidR="00AC3B36" w:rsidRDefault="00AC3B36">
      <w:pPr>
        <w:spacing w:after="0" w:line="240" w:lineRule="auto"/>
        <w:ind w:firstLine="709"/>
        <w:jc w:val="both"/>
        <w:rPr>
          <w:rFonts w:ascii="Times New Roman" w:hAnsi="Times New Roman" w:cs="Times New Roman"/>
          <w:sz w:val="28"/>
          <w:szCs w:val="28"/>
        </w:rPr>
      </w:pPr>
    </w:p>
    <w:p w:rsidR="00D46D72" w:rsidRDefault="00D46D72">
      <w:pPr>
        <w:spacing w:after="0" w:line="240" w:lineRule="auto"/>
        <w:ind w:firstLine="709"/>
        <w:jc w:val="both"/>
        <w:rPr>
          <w:rFonts w:ascii="Times New Roman" w:hAnsi="Times New Roman" w:cs="Times New Roman"/>
          <w:sz w:val="28"/>
          <w:szCs w:val="28"/>
        </w:rPr>
      </w:pPr>
    </w:p>
    <w:p w:rsidR="00D46D72" w:rsidRDefault="00D46D72">
      <w:pPr>
        <w:spacing w:after="0" w:line="240" w:lineRule="auto"/>
        <w:ind w:firstLine="709"/>
        <w:jc w:val="both"/>
        <w:rPr>
          <w:rFonts w:ascii="Times New Roman" w:hAnsi="Times New Roman" w:cs="Times New Roman"/>
          <w:sz w:val="28"/>
          <w:szCs w:val="28"/>
        </w:rPr>
      </w:pPr>
    </w:p>
    <w:p w:rsidR="00D46D72" w:rsidRDefault="00D46D72">
      <w:pPr>
        <w:spacing w:after="0" w:line="240" w:lineRule="auto"/>
        <w:ind w:firstLine="709"/>
        <w:jc w:val="both"/>
        <w:rPr>
          <w:rFonts w:ascii="Times New Roman" w:hAnsi="Times New Roman" w:cs="Times New Roman"/>
          <w:sz w:val="28"/>
          <w:szCs w:val="28"/>
        </w:rPr>
      </w:pPr>
    </w:p>
    <w:p w:rsidR="00D46D72" w:rsidRDefault="00D46D72">
      <w:pPr>
        <w:spacing w:after="0" w:line="240" w:lineRule="auto"/>
        <w:ind w:firstLine="709"/>
        <w:jc w:val="both"/>
        <w:rPr>
          <w:rFonts w:ascii="Times New Roman" w:hAnsi="Times New Roman" w:cs="Times New Roman"/>
          <w:sz w:val="28"/>
          <w:szCs w:val="28"/>
        </w:rPr>
      </w:pPr>
    </w:p>
    <w:p w:rsidR="00D46D72" w:rsidRDefault="00D46D72">
      <w:pPr>
        <w:spacing w:after="0" w:line="240" w:lineRule="auto"/>
        <w:ind w:firstLine="709"/>
        <w:jc w:val="both"/>
        <w:rPr>
          <w:rFonts w:ascii="Times New Roman" w:hAnsi="Times New Roman" w:cs="Times New Roman"/>
          <w:sz w:val="28"/>
          <w:szCs w:val="28"/>
        </w:rPr>
      </w:pPr>
    </w:p>
    <w:p w:rsidR="00D46D72" w:rsidRDefault="00D46D72">
      <w:pPr>
        <w:spacing w:after="0" w:line="240" w:lineRule="auto"/>
        <w:ind w:firstLine="709"/>
        <w:jc w:val="both"/>
        <w:rPr>
          <w:rFonts w:ascii="Times New Roman" w:hAnsi="Times New Roman" w:cs="Times New Roman"/>
          <w:sz w:val="28"/>
          <w:szCs w:val="28"/>
        </w:rPr>
      </w:pPr>
    </w:p>
    <w:p w:rsidR="00BD79B6" w:rsidRPr="0061630F" w:rsidRDefault="002D2378" w:rsidP="00BD79B6">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785216" behindDoc="0" locked="0" layoutInCell="1" allowOverlap="1" wp14:anchorId="401D1FA6" wp14:editId="3853F919">
                <wp:simplePos x="0" y="0"/>
                <wp:positionH relativeFrom="column">
                  <wp:posOffset>205201</wp:posOffset>
                </wp:positionH>
                <wp:positionV relativeFrom="paragraph">
                  <wp:posOffset>142552</wp:posOffset>
                </wp:positionV>
                <wp:extent cx="5581290" cy="3455035"/>
                <wp:effectExtent l="0" t="0" r="19685" b="12065"/>
                <wp:wrapNone/>
                <wp:docPr id="2" name="Группа 2"/>
                <wp:cNvGraphicFramePr/>
                <a:graphic xmlns:a="http://schemas.openxmlformats.org/drawingml/2006/main">
                  <a:graphicData uri="http://schemas.microsoft.com/office/word/2010/wordprocessingGroup">
                    <wpg:wgp>
                      <wpg:cNvGrpSpPr/>
                      <wpg:grpSpPr>
                        <a:xfrm>
                          <a:off x="0" y="0"/>
                          <a:ext cx="5581290" cy="3455035"/>
                          <a:chOff x="0" y="0"/>
                          <a:chExt cx="5581290" cy="3455035"/>
                        </a:xfrm>
                      </wpg:grpSpPr>
                      <wps:wsp>
                        <wps:cNvPr id="276" name="Скругленный прямоугольник 276"/>
                        <wps:cNvSpPr/>
                        <wps:spPr>
                          <a:xfrm>
                            <a:off x="862641" y="17252"/>
                            <a:ext cx="4190365" cy="3434316"/>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Скругленный прямоугольник 262"/>
                        <wps:cNvSpPr>
                          <a:spLocks/>
                        </wps:cNvSpPr>
                        <wps:spPr bwMode="auto">
                          <a:xfrm>
                            <a:off x="0" y="0"/>
                            <a:ext cx="501997" cy="345503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2B553D" w:rsidRPr="002D2378" w:rsidRDefault="002B553D" w:rsidP="002D2378">
                              <w:pPr>
                                <w:spacing w:after="0" w:line="240" w:lineRule="auto"/>
                                <w:jc w:val="center"/>
                                <w:rPr>
                                  <w:rFonts w:ascii="Times New Roman" w:hAnsi="Times New Roman" w:cs="Times New Roman"/>
                                  <w:sz w:val="24"/>
                                  <w:szCs w:val="24"/>
                                </w:rPr>
                              </w:pPr>
                              <w:r w:rsidRPr="002D2378">
                                <w:rPr>
                                  <w:rFonts w:ascii="Times New Roman" w:hAnsi="Times New Roman" w:cs="Times New Roman"/>
                                  <w:sz w:val="24"/>
                                  <w:szCs w:val="24"/>
                                </w:rPr>
                                <w:t>Местные исполнительные органы власти</w:t>
                              </w:r>
                            </w:p>
                          </w:txbxContent>
                        </wps:txbx>
                        <wps:bodyPr rot="0" vert="vert270" wrap="square" lIns="91440" tIns="45720" rIns="91440" bIns="45720" anchor="ctr" anchorCtr="0" upright="1">
                          <a:noAutofit/>
                        </wps:bodyPr>
                      </wps:wsp>
                      <wps:wsp>
                        <wps:cNvPr id="261" name="Стрелка вправо 261"/>
                        <wps:cNvSpPr>
                          <a:spLocks/>
                        </wps:cNvSpPr>
                        <wps:spPr>
                          <a:xfrm>
                            <a:off x="534838" y="1104181"/>
                            <a:ext cx="332740" cy="4038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Стрелка влево 57"/>
                        <wps:cNvSpPr>
                          <a:spLocks/>
                        </wps:cNvSpPr>
                        <wps:spPr>
                          <a:xfrm>
                            <a:off x="474453" y="2061713"/>
                            <a:ext cx="332740" cy="3676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Скругленный прямоугольник 263"/>
                        <wps:cNvSpPr>
                          <a:spLocks/>
                        </wps:cNvSpPr>
                        <wps:spPr bwMode="auto">
                          <a:xfrm>
                            <a:off x="5124090" y="17252"/>
                            <a:ext cx="457200" cy="3324860"/>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rsidR="002B553D" w:rsidRPr="002D2378" w:rsidRDefault="002B553D" w:rsidP="002D2378">
                              <w:pPr>
                                <w:spacing w:after="0" w:line="240" w:lineRule="auto"/>
                                <w:jc w:val="center"/>
                                <w:rPr>
                                  <w:rFonts w:ascii="Times New Roman" w:hAnsi="Times New Roman" w:cs="Times New Roman"/>
                                  <w:sz w:val="24"/>
                                  <w:szCs w:val="24"/>
                                </w:rPr>
                              </w:pPr>
                              <w:r w:rsidRPr="002D2378">
                                <w:rPr>
                                  <w:rFonts w:ascii="Times New Roman" w:hAnsi="Times New Roman" w:cs="Times New Roman"/>
                                  <w:sz w:val="24"/>
                                  <w:szCs w:val="24"/>
                                </w:rPr>
                                <w:t>Потребители</w:t>
                              </w:r>
                            </w:p>
                          </w:txbxContent>
                        </wps:txbx>
                        <wps:bodyPr rot="0" vert="vert270" wrap="square" lIns="91440" tIns="45720" rIns="91440" bIns="45720" anchor="ctr" anchorCtr="0" upright="1">
                          <a:noAutofit/>
                        </wps:bodyPr>
                      </wps:wsp>
                      <wps:wsp>
                        <wps:cNvPr id="260" name="Овал 260"/>
                        <wps:cNvSpPr>
                          <a:spLocks/>
                        </wps:cNvSpPr>
                        <wps:spPr bwMode="auto">
                          <a:xfrm>
                            <a:off x="2191109" y="267418"/>
                            <a:ext cx="2208530" cy="974090"/>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Default="002B553D" w:rsidP="00BD79B6">
                              <w:pPr>
                                <w:jc w:val="center"/>
                                <w:rPr>
                                  <w:rFonts w:ascii="Times New Roman" w:hAnsi="Times New Roman" w:cs="Times New Roman"/>
                                  <w:sz w:val="24"/>
                                </w:rPr>
                              </w:pPr>
                              <w:r>
                                <w:rPr>
                                  <w:rFonts w:ascii="Times New Roman" w:hAnsi="Times New Roman" w:cs="Times New Roman"/>
                                  <w:sz w:val="24"/>
                                </w:rPr>
                                <w:t>Туристские компании</w:t>
                              </w:r>
                            </w:p>
                          </w:txbxContent>
                        </wps:txbx>
                        <wps:bodyPr rot="0" vert="horz" wrap="square" lIns="91440" tIns="45720" rIns="91440" bIns="45720" anchor="ctr" anchorCtr="0" upright="1">
                          <a:noAutofit/>
                        </wps:bodyPr>
                      </wps:wsp>
                      <wps:wsp>
                        <wps:cNvPr id="63" name="Овал 63"/>
                        <wps:cNvSpPr>
                          <a:spLocks/>
                        </wps:cNvSpPr>
                        <wps:spPr bwMode="auto">
                          <a:xfrm>
                            <a:off x="2251494" y="2346384"/>
                            <a:ext cx="2065655" cy="996950"/>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Default="002B553D" w:rsidP="00BD79B6">
                              <w:pPr>
                                <w:jc w:val="center"/>
                                <w:rPr>
                                  <w:rFonts w:ascii="Times New Roman" w:hAnsi="Times New Roman" w:cs="Times New Roman"/>
                                  <w:sz w:val="24"/>
                                  <w:szCs w:val="24"/>
                                </w:rPr>
                              </w:pPr>
                              <w:r>
                                <w:rPr>
                                  <w:rFonts w:ascii="Times New Roman" w:hAnsi="Times New Roman" w:cs="Times New Roman"/>
                                  <w:sz w:val="24"/>
                                  <w:szCs w:val="24"/>
                                </w:rPr>
                                <w:t>Компании смежных отраслей</w:t>
                              </w:r>
                            </w:p>
                          </w:txbxContent>
                        </wps:txbx>
                        <wps:bodyPr rot="0" vert="horz" wrap="square" lIns="91440" tIns="45720" rIns="91440" bIns="45720" anchor="ctr" anchorCtr="0" upright="1">
                          <a:noAutofit/>
                        </wps:bodyPr>
                      </wps:wsp>
                      <wps:wsp>
                        <wps:cNvPr id="62" name="Блок-схема: ручной ввод 62"/>
                        <wps:cNvSpPr>
                          <a:spLocks/>
                        </wps:cNvSpPr>
                        <wps:spPr bwMode="auto">
                          <a:xfrm>
                            <a:off x="1104181" y="1069675"/>
                            <a:ext cx="2302510" cy="1437005"/>
                          </a:xfrm>
                          <a:prstGeom prst="flowChartManualInput">
                            <a:avLst/>
                          </a:prstGeom>
                          <a:solidFill>
                            <a:schemeClr val="accent1">
                              <a:lumMod val="100000"/>
                              <a:lumOff val="0"/>
                            </a:schemeClr>
                          </a:solidFill>
                          <a:ln w="25400">
                            <a:solidFill>
                              <a:schemeClr val="accent1">
                                <a:lumMod val="50000"/>
                                <a:lumOff val="0"/>
                              </a:schemeClr>
                            </a:solidFill>
                            <a:miter lim="800000"/>
                            <a:headEnd/>
                            <a:tailEnd/>
                          </a:ln>
                        </wps:spPr>
                        <wps:txbx>
                          <w:txbxContent>
                            <w:p w:rsidR="002B553D" w:rsidRDefault="002B553D" w:rsidP="002D23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Кластеробразующее ядро</w:t>
                              </w:r>
                            </w:p>
                            <w:p w:rsidR="002B553D" w:rsidRDefault="002B553D" w:rsidP="002D23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(Департамент кластерного развития туризма Комитета туризма, торговли и услуг Палаты предпринимателей по Абайской области)</w:t>
                              </w:r>
                            </w:p>
                          </w:txbxContent>
                        </wps:txbx>
                        <wps:bodyPr rot="0" vert="horz" wrap="square" lIns="91440" tIns="45720" rIns="91440" bIns="45720" anchor="ctr" anchorCtr="0" upright="1">
                          <a:noAutofit/>
                        </wps:bodyPr>
                      </wps:wsp>
                      <wps:wsp>
                        <wps:cNvPr id="61" name="Овал 61"/>
                        <wps:cNvSpPr>
                          <a:spLocks/>
                        </wps:cNvSpPr>
                        <wps:spPr bwMode="auto">
                          <a:xfrm>
                            <a:off x="3450566" y="1371600"/>
                            <a:ext cx="1519555" cy="1080770"/>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rsidR="002B553D" w:rsidRDefault="002B553D" w:rsidP="00BD79B6">
                              <w:pPr>
                                <w:jc w:val="center"/>
                                <w:rPr>
                                  <w:rFonts w:ascii="Times New Roman" w:hAnsi="Times New Roman" w:cs="Times New Roman"/>
                                  <w:sz w:val="24"/>
                                  <w:szCs w:val="24"/>
                                </w:rPr>
                              </w:pPr>
                              <w:r>
                                <w:rPr>
                                  <w:rFonts w:ascii="Times New Roman" w:hAnsi="Times New Roman" w:cs="Times New Roman"/>
                                  <w:sz w:val="24"/>
                                  <w:szCs w:val="24"/>
                                </w:rPr>
                                <w:t>Объекты инфраструктуры</w:t>
                              </w:r>
                            </w:p>
                          </w:txbxContent>
                        </wps:txbx>
                        <wps:bodyPr rot="0" vert="horz" wrap="square" lIns="91440" tIns="45720" rIns="91440" bIns="45720" anchor="ctr" anchorCtr="0" upright="1">
                          <a:noAutofit/>
                        </wps:bodyPr>
                      </wps:wsp>
                    </wpg:wgp>
                  </a:graphicData>
                </a:graphic>
              </wp:anchor>
            </w:drawing>
          </mc:Choice>
          <mc:Fallback>
            <w:pict>
              <v:group w14:anchorId="401D1FA6" id="Группа 2" o:spid="_x0000_s1130" style="position:absolute;left:0;text-align:left;margin-left:16.15pt;margin-top:11.2pt;width:439.45pt;height:272.05pt;z-index:251785216" coordsize="55812,3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">
                <v:roundrect id="Скругленный прямоугольник 276" o:spid="_x0000_s1131" style="position:absolute;left:8626;top:172;width:41904;height:343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20aMQA&#10;AADcAAAADwAAAGRycy9kb3ducmV2LnhtbESPQWvCQBSE74X+h+UVvNWNIiqpq9hCQNAeGnvo8ZF9&#10;TYLZt2H3qbG/visUehxm5htmtRlcpy4UYuvZwGScgSKuvG25NvB5LJ6XoKIgW+w8k4EbRdisHx9W&#10;mFt/5Q+6lFKrBOGYo4FGpM+1jlVDDuPY98TJ+/bBoSQZam0DXhPcdXqaZXPtsOW00GBPbw1Vp/Ls&#10;DMSlfpXi3dPhayb77eKnKDkUxoyehu0LKKFB/sN/7Z01MF3M4X4mHQ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dtGjEAAAA3AAAAA8AAAAAAAAAAAAAAAAAmAIAAGRycy9k&#10;b3ducmV2LnhtbFBLBQYAAAAABAAEAPUAAACJAwAAAAA=&#10;" fillcolor="white [3201]" strokecolor="#4f81bd [3204]" strokeweight="2pt"/>
                <v:roundrect id="Скругленный прямоугольник 262" o:spid="_x0000_s1132" style="position:absolute;width:5019;height:345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zFhMUA&#10;AADcAAAADwAAAGRycy9kb3ducmV2LnhtbESP3WoCMRSE7wt9h3AKvdOsq4iuRlGpUgoi/oC3h81x&#10;s7g5WTZR17dvCkIvh5n5hpnOW1uJOzW+dKyg101AEOdOl1woOB3XnREIH5A1Vo5JwZM8zGfvb1PM&#10;tHvwnu6HUIgIYZ+hAhNCnUnpc0MWfdfVxNG7uMZiiLIppG7wEeG2kmmSDKXFkuOCwZpWhvLr4WYV&#10;/PTHm5P5ep7H6+1ude4vB9zyQKnPj3YxARGoDf/hV/tbK0iHKfydi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MWExQAAANwAAAAPAAAAAAAAAAAAAAAAAJgCAABkcnMv&#10;ZG93bnJldi54bWxQSwUGAAAAAAQABAD1AAAAigMAAAAA&#10;" fillcolor="white [3201]" strokecolor="#4f81bd [3204]" strokeweight="2pt">
                  <v:path arrowok="t"/>
                  <v:textbox style="layout-flow:vertical;mso-layout-flow-alt:bottom-to-top">
                    <w:txbxContent>
                      <w:p w:rsidR="002B553D" w:rsidRPr="002D2378" w:rsidRDefault="002B553D" w:rsidP="002D2378">
                        <w:pPr>
                          <w:spacing w:after="0" w:line="240" w:lineRule="auto"/>
                          <w:jc w:val="center"/>
                          <w:rPr>
                            <w:rFonts w:ascii="Times New Roman" w:hAnsi="Times New Roman" w:cs="Times New Roman"/>
                            <w:sz w:val="24"/>
                            <w:szCs w:val="24"/>
                          </w:rPr>
                        </w:pPr>
                        <w:r w:rsidRPr="002D2378">
                          <w:rPr>
                            <w:rFonts w:ascii="Times New Roman" w:hAnsi="Times New Roman" w:cs="Times New Roman"/>
                            <w:sz w:val="24"/>
                            <w:szCs w:val="24"/>
                          </w:rPr>
                          <w:t>Местные исполнительные органы власти</w:t>
                        </w:r>
                      </w:p>
                    </w:txbxContent>
                  </v:textbox>
                </v:roundrect>
                <v:shape id="Стрелка вправо 261" o:spid="_x0000_s1133" type="#_x0000_t13" style="position:absolute;left:5348;top:11041;width:3327;height:4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dYMQA&#10;AADcAAAADwAAAGRycy9kb3ducmV2LnhtbESPQWsCMRSE70L/Q3iFXqRmFZRlaxSrFHoRdNX7Y/Pc&#10;LN28rEnU9d83QqHHYWa+YebL3rbiRj40jhWMRxkI4srphmsFx8PXew4iRGSNrWNS8KAAy8XLYI6F&#10;dnfe062MtUgQDgUqMDF2hZShMmQxjFxHnLyz8xZjkr6W2uM9wW0rJ1k2kxYbTgsGO1obqn7Kq1Vw&#10;ced8tR1eTo+dnl7Lofzc+NIo9fbarz5AROrjf/iv/a0VTGZjeJ5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lnWDEAAAA3AAAAA8AAAAAAAAAAAAAAAAAmAIAAGRycy9k&#10;b3ducmV2LnhtbFBLBQYAAAAABAAEAPUAAACJAwAAAAA=&#10;" adj="10800" fillcolor="#4f81bd [3204]" strokecolor="#243f60 [1604]" strokeweight="2pt">
                  <v:path arrowok="t"/>
                </v:shape>
                <v:shape id="Стрелка влево 57" o:spid="_x0000_s1134" type="#_x0000_t66" style="position:absolute;left:4744;top:20617;width:3327;height:3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nmMYA&#10;AADbAAAADwAAAGRycy9kb3ducmV2LnhtbESPW2sCMRSE34X+h3AKfZGataItq1mR0kKpInh56dth&#10;c/bibk6WJNX13zcFwcdhZr5hFsvetOJMzteWFYxHCQji3OqaSwXHw+fzGwgfkDW2lknBlTwss4fB&#10;AlNtL7yj8z6UIkLYp6igCqFLpfR5RQb9yHbE0SusMxiidKXUDi8Rblr5kiQzabDmuFBhR+8V5c3+&#10;1yjYkguTn2K92Tb15Fp8d8OPkxsq9fTYr+YgAvXhHr61v7SC6Sv8f4k/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NnmMYAAADbAAAADwAAAAAAAAAAAAAAAACYAgAAZHJz&#10;L2Rvd25yZXYueG1sUEsFBgAAAAAEAAQA9QAAAIsDAAAAAA==&#10;" adj="10800" fillcolor="#4f81bd [3204]" strokecolor="#243f60 [1604]" strokeweight="2pt">
                  <v:path arrowok="t"/>
                </v:shape>
                <v:roundrect id="Скругленный прямоугольник 263" o:spid="_x0000_s1135" style="position:absolute;left:51240;top:172;width:4572;height:332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gH8UA&#10;AADcAAAADwAAAGRycy9kb3ducmV2LnhtbESPQWvCQBSE7wX/w/KE3ppNjYhGV1GppQgitQGvj+wz&#10;G5p9G7Jbjf++KxR6HGbmG2ax6m0jrtT52rGC1yQFQVw6XXOloPjavUxB+ICssXFMCu7kYbUcPC0w&#10;1+7Gn3Q9hUpECPscFZgQ2lxKXxqy6BPXEkfv4jqLIcqukrrDW4TbRo7SdCIt1hwXDLa0NVR+n36s&#10;gn02ey/M2/082x2O23O2GXPPY6Weh/16DiJQH/7Df+0PrWA0yeBx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IGAfxQAAANwAAAAPAAAAAAAAAAAAAAAAAJgCAABkcnMv&#10;ZG93bnJldi54bWxQSwUGAAAAAAQABAD1AAAAigMAAAAA&#10;" fillcolor="white [3201]" strokecolor="#4f81bd [3204]" strokeweight="2pt">
                  <v:path arrowok="t"/>
                  <v:textbox style="layout-flow:vertical;mso-layout-flow-alt:bottom-to-top">
                    <w:txbxContent>
                      <w:p w:rsidR="002B553D" w:rsidRPr="002D2378" w:rsidRDefault="002B553D" w:rsidP="002D2378">
                        <w:pPr>
                          <w:spacing w:after="0" w:line="240" w:lineRule="auto"/>
                          <w:jc w:val="center"/>
                          <w:rPr>
                            <w:rFonts w:ascii="Times New Roman" w:hAnsi="Times New Roman" w:cs="Times New Roman"/>
                            <w:sz w:val="24"/>
                            <w:szCs w:val="24"/>
                          </w:rPr>
                        </w:pPr>
                        <w:r w:rsidRPr="002D2378">
                          <w:rPr>
                            <w:rFonts w:ascii="Times New Roman" w:hAnsi="Times New Roman" w:cs="Times New Roman"/>
                            <w:sz w:val="24"/>
                            <w:szCs w:val="24"/>
                          </w:rPr>
                          <w:t>Потребители</w:t>
                        </w:r>
                      </w:p>
                    </w:txbxContent>
                  </v:textbox>
                </v:roundrect>
                <v:oval id="Овал 260" o:spid="_x0000_s1136" style="position:absolute;left:21911;top:2674;width:22085;height:9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rc87wA&#10;AADcAAAADwAAAGRycy9kb3ducmV2LnhtbERPvQrCMBDeBd8hnOCmqQ5FqlFUEARdrILr0ZxtsbnU&#10;Jmp8ezMIjh/f/2IVTCNe1LnasoLJOAFBXFhdc6ngct6NZiCcR9bYWCYFH3KwWvZ7C8y0ffOJXrkv&#10;RQxhl6GCyvs2k9IVFRl0Y9sSR+5mO4M+wq6UusN3DDeNnCZJKg3WHBsqbGlbUXHPn0aBxslBPxKa&#10;5SG0x8Nzs0vttVFqOAjrOQhPwf/FP/deK5imcX48E4+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qtzzvAAAANwAAAAPAAAAAAAAAAAAAAAAAJgCAABkcnMvZG93bnJldi54&#10;bWxQSwUGAAAAAAQABAD1AAAAgQMAAAAA&#10;" fillcolor="#4f81bd [3204]" strokecolor="#243f60 [1604]" strokeweight="2pt">
                  <v:path arrowok="t"/>
                  <v:textbox>
                    <w:txbxContent>
                      <w:p w:rsidR="002B553D" w:rsidRDefault="002B553D" w:rsidP="00BD79B6">
                        <w:pPr>
                          <w:jc w:val="center"/>
                          <w:rPr>
                            <w:rFonts w:ascii="Times New Roman" w:hAnsi="Times New Roman" w:cs="Times New Roman"/>
                            <w:sz w:val="24"/>
                          </w:rPr>
                        </w:pPr>
                        <w:r>
                          <w:rPr>
                            <w:rFonts w:ascii="Times New Roman" w:hAnsi="Times New Roman" w:cs="Times New Roman"/>
                            <w:sz w:val="24"/>
                          </w:rPr>
                          <w:t>Туристские компании</w:t>
                        </w:r>
                      </w:p>
                    </w:txbxContent>
                  </v:textbox>
                </v:oval>
                <v:oval id="Овал 63" o:spid="_x0000_s1137" style="position:absolute;left:22514;top:23463;width:20657;height:9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tDsEA&#10;AADbAAAADwAAAGRycy9kb3ducmV2LnhtbESPQYvCMBSE74L/ITzBm6auUKSaFhWEBfdiV/D6aJ5t&#10;sXmpTdTsv98sCHscZuYbZlME04knDa61rGAxT0AQV1a3XCs4fx9mKxDOI2vsLJOCH3JQ5OPRBjNt&#10;X3yiZ+lrESHsMlTQeN9nUrqqIYNubnvi6F3tYNBHOdRSD/iKcNPJjyRJpcGW40KDPe0bqm7lwyjQ&#10;uDjqe0KrMoT+6/jYHVJ76ZSaTsJ2DcJT8P/hd/tTK0iX8Pc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MrQ7BAAAA2wAAAA8AAAAAAAAAAAAAAAAAmAIAAGRycy9kb3du&#10;cmV2LnhtbFBLBQYAAAAABAAEAPUAAACGAwAAAAA=&#10;" fillcolor="#4f81bd [3204]" strokecolor="#243f60 [1604]" strokeweight="2pt">
                  <v:path arrowok="t"/>
                  <v:textbox>
                    <w:txbxContent>
                      <w:p w:rsidR="002B553D" w:rsidRDefault="002B553D" w:rsidP="00BD79B6">
                        <w:pPr>
                          <w:jc w:val="center"/>
                          <w:rPr>
                            <w:rFonts w:ascii="Times New Roman" w:hAnsi="Times New Roman" w:cs="Times New Roman"/>
                            <w:sz w:val="24"/>
                            <w:szCs w:val="24"/>
                          </w:rPr>
                        </w:pPr>
                        <w:r>
                          <w:rPr>
                            <w:rFonts w:ascii="Times New Roman" w:hAnsi="Times New Roman" w:cs="Times New Roman"/>
                            <w:sz w:val="24"/>
                            <w:szCs w:val="24"/>
                          </w:rPr>
                          <w:t>Компании смежных отраслей</w:t>
                        </w:r>
                      </w:p>
                    </w:txbxContent>
                  </v:textbox>
                </v:oval>
                <v:shapetype id="_x0000_t118" coordsize="21600,21600" o:spt="118" path="m,4292l21600,r,21600l,21600xe">
                  <v:stroke joinstyle="miter"/>
                  <v:path gradientshapeok="t" o:connecttype="custom" o:connectlocs="10800,2146;0,10800;10800,21600;21600,10800" textboxrect="0,4291,21600,21600"/>
                </v:shapetype>
                <v:shape id="Блок-схема: ручной ввод 62" o:spid="_x0000_s1138" type="#_x0000_t118" style="position:absolute;left:11041;top:10696;width:23025;height:14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j/cMA&#10;AADbAAAADwAAAGRycy9kb3ducmV2LnhtbESPT2sCMRTE74LfITyhN812D/5ZjVIEoVKKrrb3x+a5&#10;CW5elk2q22/fFASPw8z8hllteteIG3XBelbwOslAEFdeW64VfJ134zmIEJE1Np5JwS8F2KyHgxUW&#10;2t+5pNsp1iJBOBSowMTYFlKGypDDMPEtcfIuvnMYk+xqqTu8J7hrZJ5lU+nQclow2NLWUHU9/TgF&#10;9nKQ+6b8ntWz4778yO3i08yjUi+j/m0JIlIfn+FH+10rmObw/yX9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Nj/cMAAADbAAAADwAAAAAAAAAAAAAAAACYAgAAZHJzL2Rv&#10;d25yZXYueG1sUEsFBgAAAAAEAAQA9QAAAIgDAAAAAA==&#10;" fillcolor="#4f81bd [3204]" strokecolor="#243f60 [1604]" strokeweight="2pt">
                  <v:path arrowok="t"/>
                  <v:textbox>
                    <w:txbxContent>
                      <w:p w:rsidR="002B553D" w:rsidRDefault="002B553D" w:rsidP="002D23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Кластеробразующее ядро</w:t>
                        </w:r>
                      </w:p>
                      <w:p w:rsidR="002B553D" w:rsidRDefault="002B553D" w:rsidP="002D23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(Департамент кластерного развития туризма Комитета туризма, торговли и услуг Палаты предпринимателей по Абайской области)</w:t>
                        </w:r>
                      </w:p>
                    </w:txbxContent>
                  </v:textbox>
                </v:shape>
                <v:oval id="Овал 61" o:spid="_x0000_s1139" style="position:absolute;left:34505;top:13716;width:15196;height:10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W4sEA&#10;AADbAAAADwAAAGRycy9kb3ducmV2LnhtbESPQYvCMBSE7wv+h/AEb2taD0WqUVQoCHrZ7oLXR/Ns&#10;i81LbVKN/94sLOxxmJlvmPU2mE48aHCtZQXpPAFBXFndcq3g57v4XIJwHlljZ5kUvMjBdjP5WGOu&#10;7ZO/6FH6WkQIuxwVNN73uZSuasigm9ueOHpXOxj0UQ611AM+I9x0cpEkmTTYclxosKdDQ9WtHI0C&#10;jelJ3xNaliH059O4LzJ76ZSaTcNuBcJT8P/hv/ZRK8hS+P0Sf4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SluLBAAAA2wAAAA8AAAAAAAAAAAAAAAAAmAIAAGRycy9kb3du&#10;cmV2LnhtbFBLBQYAAAAABAAEAPUAAACGAwAAAAA=&#10;" fillcolor="#4f81bd [3204]" strokecolor="#243f60 [1604]" strokeweight="2pt">
                  <v:path arrowok="t"/>
                  <v:textbox>
                    <w:txbxContent>
                      <w:p w:rsidR="002B553D" w:rsidRDefault="002B553D" w:rsidP="00BD79B6">
                        <w:pPr>
                          <w:jc w:val="center"/>
                          <w:rPr>
                            <w:rFonts w:ascii="Times New Roman" w:hAnsi="Times New Roman" w:cs="Times New Roman"/>
                            <w:sz w:val="24"/>
                            <w:szCs w:val="24"/>
                          </w:rPr>
                        </w:pPr>
                        <w:r>
                          <w:rPr>
                            <w:rFonts w:ascii="Times New Roman" w:hAnsi="Times New Roman" w:cs="Times New Roman"/>
                            <w:sz w:val="24"/>
                            <w:szCs w:val="24"/>
                          </w:rPr>
                          <w:t>Объекты инфраструктуры</w:t>
                        </w:r>
                      </w:p>
                    </w:txbxContent>
                  </v:textbox>
                </v:oval>
              </v:group>
            </w:pict>
          </mc:Fallback>
        </mc:AlternateContent>
      </w:r>
    </w:p>
    <w:p w:rsidR="00BD79B6" w:rsidRPr="0061630F" w:rsidRDefault="00BD79B6" w:rsidP="00BD79B6">
      <w:pPr>
        <w:spacing w:after="0" w:line="240" w:lineRule="auto"/>
        <w:ind w:firstLine="709"/>
        <w:jc w:val="both"/>
        <w:rPr>
          <w:rFonts w:ascii="Times New Roman" w:hAnsi="Times New Roman" w:cs="Times New Roman"/>
          <w:sz w:val="28"/>
          <w:szCs w:val="28"/>
        </w:rPr>
      </w:pPr>
    </w:p>
    <w:p w:rsidR="00BD79B6" w:rsidRPr="0061630F" w:rsidRDefault="00BD79B6" w:rsidP="00BD79B6">
      <w:pPr>
        <w:spacing w:after="0" w:line="240" w:lineRule="auto"/>
        <w:ind w:firstLine="709"/>
        <w:jc w:val="both"/>
        <w:rPr>
          <w:rFonts w:ascii="Times New Roman" w:hAnsi="Times New Roman" w:cs="Times New Roman"/>
          <w:sz w:val="28"/>
          <w:szCs w:val="28"/>
        </w:rPr>
      </w:pPr>
    </w:p>
    <w:p w:rsidR="00BD79B6" w:rsidRPr="0061630F" w:rsidRDefault="00BD79B6" w:rsidP="00BD79B6">
      <w:pPr>
        <w:spacing w:after="0" w:line="240" w:lineRule="auto"/>
        <w:ind w:firstLine="709"/>
        <w:jc w:val="both"/>
        <w:rPr>
          <w:rFonts w:ascii="Times New Roman" w:hAnsi="Times New Roman" w:cs="Times New Roman"/>
          <w:sz w:val="28"/>
          <w:szCs w:val="28"/>
        </w:rPr>
      </w:pPr>
    </w:p>
    <w:p w:rsidR="00BD79B6" w:rsidRPr="0061630F" w:rsidRDefault="00BD79B6" w:rsidP="00BD79B6">
      <w:pPr>
        <w:spacing w:after="0" w:line="240" w:lineRule="auto"/>
        <w:ind w:firstLine="709"/>
        <w:jc w:val="both"/>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BD79B6" w:rsidRPr="0061630F" w:rsidRDefault="00BD79B6" w:rsidP="00BD79B6">
      <w:pPr>
        <w:spacing w:after="0" w:line="240" w:lineRule="auto"/>
        <w:ind w:firstLine="709"/>
        <w:jc w:val="center"/>
        <w:rPr>
          <w:rFonts w:ascii="Times New Roman" w:hAnsi="Times New Roman" w:cs="Times New Roman"/>
          <w:sz w:val="28"/>
          <w:szCs w:val="28"/>
        </w:rPr>
      </w:pPr>
    </w:p>
    <w:p w:rsidR="002D2378" w:rsidRPr="002D2378" w:rsidRDefault="002D2378" w:rsidP="002E35A0">
      <w:pPr>
        <w:spacing w:after="0" w:line="240" w:lineRule="auto"/>
        <w:ind w:firstLine="709"/>
        <w:jc w:val="center"/>
        <w:rPr>
          <w:rFonts w:ascii="Times New Roman" w:hAnsi="Times New Roman" w:cs="Times New Roman"/>
          <w:sz w:val="16"/>
          <w:szCs w:val="16"/>
        </w:rPr>
      </w:pPr>
    </w:p>
    <w:p w:rsidR="002E35A0" w:rsidRPr="0061630F" w:rsidRDefault="002E35A0" w:rsidP="002D2378">
      <w:pPr>
        <w:spacing w:after="0" w:line="240" w:lineRule="auto"/>
        <w:jc w:val="center"/>
        <w:rPr>
          <w:rFonts w:ascii="Times New Roman" w:hAnsi="Times New Roman" w:cs="Times New Roman"/>
          <w:sz w:val="28"/>
          <w:szCs w:val="28"/>
        </w:rPr>
      </w:pPr>
      <w:r w:rsidRPr="0061630F">
        <w:rPr>
          <w:rFonts w:ascii="Times New Roman" w:hAnsi="Times New Roman" w:cs="Times New Roman"/>
          <w:sz w:val="28"/>
          <w:szCs w:val="28"/>
        </w:rPr>
        <w:t>Рисунок 1</w:t>
      </w:r>
      <w:r w:rsidR="00D61BA7" w:rsidRPr="0061630F">
        <w:rPr>
          <w:rFonts w:ascii="Times New Roman" w:hAnsi="Times New Roman" w:cs="Times New Roman"/>
          <w:sz w:val="28"/>
          <w:szCs w:val="28"/>
        </w:rPr>
        <w:t>8</w:t>
      </w:r>
      <w:r w:rsidRPr="0061630F">
        <w:rPr>
          <w:rFonts w:ascii="Times New Roman" w:hAnsi="Times New Roman" w:cs="Times New Roman"/>
          <w:sz w:val="28"/>
          <w:szCs w:val="28"/>
        </w:rPr>
        <w:t xml:space="preserve"> – Организационная модель проектируемого</w:t>
      </w:r>
      <w:r w:rsidR="000768F1" w:rsidRPr="0061630F">
        <w:rPr>
          <w:rFonts w:ascii="Times New Roman" w:hAnsi="Times New Roman" w:cs="Times New Roman"/>
          <w:sz w:val="28"/>
          <w:szCs w:val="28"/>
        </w:rPr>
        <w:t xml:space="preserve"> кластерного развития </w:t>
      </w:r>
      <w:r w:rsidRPr="0061630F">
        <w:rPr>
          <w:rFonts w:ascii="Times New Roman" w:hAnsi="Times New Roman" w:cs="Times New Roman"/>
          <w:sz w:val="28"/>
          <w:szCs w:val="28"/>
        </w:rPr>
        <w:t>тури</w:t>
      </w:r>
      <w:r w:rsidR="000768F1" w:rsidRPr="0061630F">
        <w:rPr>
          <w:rFonts w:ascii="Times New Roman" w:hAnsi="Times New Roman" w:cs="Times New Roman"/>
          <w:sz w:val="28"/>
          <w:szCs w:val="28"/>
        </w:rPr>
        <w:t xml:space="preserve">зма в </w:t>
      </w:r>
      <w:r w:rsidR="00902B98" w:rsidRPr="0061630F">
        <w:rPr>
          <w:rFonts w:ascii="Times New Roman" w:hAnsi="Times New Roman" w:cs="Times New Roman"/>
          <w:sz w:val="28"/>
          <w:szCs w:val="28"/>
        </w:rPr>
        <w:t>области Абай</w:t>
      </w:r>
      <w:r w:rsidR="000768F1" w:rsidRPr="0061630F">
        <w:rPr>
          <w:rFonts w:ascii="Times New Roman" w:hAnsi="Times New Roman" w:cs="Times New Roman"/>
          <w:sz w:val="28"/>
          <w:szCs w:val="28"/>
        </w:rPr>
        <w:t xml:space="preserve"> РК</w:t>
      </w:r>
    </w:p>
    <w:p w:rsidR="002D2378" w:rsidRPr="002D2378" w:rsidRDefault="002D2378" w:rsidP="002E35A0">
      <w:pPr>
        <w:spacing w:after="0" w:line="240" w:lineRule="auto"/>
        <w:ind w:firstLine="709"/>
        <w:jc w:val="both"/>
        <w:rPr>
          <w:rFonts w:ascii="Times New Roman" w:hAnsi="Times New Roman" w:cs="Times New Roman"/>
          <w:sz w:val="16"/>
          <w:szCs w:val="16"/>
        </w:rPr>
      </w:pPr>
    </w:p>
    <w:p w:rsidR="002E35A0" w:rsidRPr="0061630F" w:rsidRDefault="002E35A0" w:rsidP="002E35A0">
      <w:pPr>
        <w:spacing w:after="0" w:line="240" w:lineRule="auto"/>
        <w:ind w:firstLine="709"/>
        <w:jc w:val="both"/>
        <w:rPr>
          <w:rFonts w:ascii="Times New Roman" w:hAnsi="Times New Roman" w:cs="Times New Roman"/>
          <w:sz w:val="24"/>
          <w:szCs w:val="24"/>
        </w:rPr>
      </w:pPr>
      <w:r w:rsidRPr="0061630F">
        <w:rPr>
          <w:rFonts w:ascii="Times New Roman" w:hAnsi="Times New Roman" w:cs="Times New Roman"/>
          <w:sz w:val="24"/>
          <w:szCs w:val="24"/>
        </w:rPr>
        <w:t>Примечание – Составлено автором</w:t>
      </w:r>
      <w:r w:rsidR="00664B4E" w:rsidRPr="0061630F">
        <w:rPr>
          <w:rFonts w:ascii="Times New Roman" w:hAnsi="Times New Roman" w:cs="Times New Roman"/>
          <w:sz w:val="24"/>
          <w:szCs w:val="24"/>
        </w:rPr>
        <w:t xml:space="preserve"> </w:t>
      </w:r>
    </w:p>
    <w:p w:rsidR="00BD79B6" w:rsidRPr="0061630F" w:rsidRDefault="00BD79B6" w:rsidP="002E35A0">
      <w:pPr>
        <w:spacing w:after="0" w:line="240" w:lineRule="auto"/>
        <w:ind w:firstLine="709"/>
        <w:jc w:val="both"/>
        <w:rPr>
          <w:rFonts w:ascii="Times New Roman" w:hAnsi="Times New Roman" w:cs="Times New Roman"/>
          <w:sz w:val="28"/>
          <w:szCs w:val="28"/>
        </w:rPr>
      </w:pPr>
    </w:p>
    <w:p w:rsidR="0080463A" w:rsidRDefault="0080463A" w:rsidP="008046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рисунком 18, </w:t>
      </w:r>
      <w:r w:rsidRPr="0061630F">
        <w:rPr>
          <w:rFonts w:ascii="Times New Roman" w:hAnsi="Times New Roman" w:cs="Times New Roman"/>
          <w:sz w:val="28"/>
          <w:szCs w:val="28"/>
        </w:rPr>
        <w:t>предлагаемая нами организационная модель проектируемого туристского кластера области Абай создает основания для разработки организационно-экономического механизма управления им</w:t>
      </w:r>
      <w:r>
        <w:rPr>
          <w:rFonts w:ascii="Times New Roman" w:hAnsi="Times New Roman" w:cs="Times New Roman"/>
          <w:sz w:val="28"/>
          <w:szCs w:val="28"/>
        </w:rPr>
        <w:t>.</w:t>
      </w:r>
      <w:r w:rsidRPr="0061630F">
        <w:rPr>
          <w:rFonts w:ascii="Times New Roman" w:hAnsi="Times New Roman" w:cs="Times New Roman"/>
          <w:sz w:val="28"/>
          <w:szCs w:val="28"/>
        </w:rPr>
        <w:t xml:space="preserve"> </w:t>
      </w:r>
    </w:p>
    <w:p w:rsidR="002E35A0" w:rsidRPr="0061630F" w:rsidRDefault="008C7FFC" w:rsidP="002E35A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 качестве важного элемента </w:t>
      </w:r>
      <w:r w:rsidR="004349D1" w:rsidRPr="0061630F">
        <w:rPr>
          <w:rFonts w:ascii="Times New Roman" w:hAnsi="Times New Roman" w:cs="Times New Roman"/>
          <w:sz w:val="28"/>
          <w:szCs w:val="28"/>
        </w:rPr>
        <w:t>туристского кластера выступает координирующая структур</w:t>
      </w:r>
      <w:r w:rsidR="00D23832" w:rsidRPr="0061630F">
        <w:rPr>
          <w:rFonts w:ascii="Times New Roman" w:hAnsi="Times New Roman" w:cs="Times New Roman"/>
          <w:sz w:val="28"/>
          <w:szCs w:val="28"/>
        </w:rPr>
        <w:t>а</w:t>
      </w:r>
      <w:r w:rsidR="004349D1" w:rsidRPr="0061630F">
        <w:rPr>
          <w:rFonts w:ascii="Times New Roman" w:hAnsi="Times New Roman" w:cs="Times New Roman"/>
          <w:sz w:val="28"/>
          <w:szCs w:val="28"/>
        </w:rPr>
        <w:t xml:space="preserve"> – Департамент  кластерного развития туризма Комитета туризма, торговли и услуг Палаты предпринимателей по </w:t>
      </w:r>
      <w:r w:rsidR="00902B98" w:rsidRPr="0061630F">
        <w:rPr>
          <w:rFonts w:ascii="Times New Roman" w:hAnsi="Times New Roman" w:cs="Times New Roman"/>
          <w:sz w:val="28"/>
          <w:szCs w:val="28"/>
        </w:rPr>
        <w:t>области Абай</w:t>
      </w:r>
      <w:r w:rsidR="00444157" w:rsidRPr="0061630F">
        <w:rPr>
          <w:rFonts w:ascii="Times New Roman" w:hAnsi="Times New Roman" w:cs="Times New Roman"/>
          <w:sz w:val="28"/>
          <w:szCs w:val="28"/>
        </w:rPr>
        <w:t>, выполняющ</w:t>
      </w:r>
      <w:r w:rsidR="00D23832" w:rsidRPr="0061630F">
        <w:rPr>
          <w:rFonts w:ascii="Times New Roman" w:hAnsi="Times New Roman" w:cs="Times New Roman"/>
          <w:sz w:val="28"/>
          <w:szCs w:val="28"/>
        </w:rPr>
        <w:t>ий</w:t>
      </w:r>
      <w:r w:rsidR="00444157" w:rsidRPr="0061630F">
        <w:rPr>
          <w:rFonts w:ascii="Times New Roman" w:hAnsi="Times New Roman" w:cs="Times New Roman"/>
          <w:sz w:val="28"/>
          <w:szCs w:val="28"/>
        </w:rPr>
        <w:t xml:space="preserve"> коммуникационные функции</w:t>
      </w:r>
      <w:r w:rsidR="00C3208A" w:rsidRPr="0061630F">
        <w:rPr>
          <w:rFonts w:ascii="Times New Roman" w:hAnsi="Times New Roman" w:cs="Times New Roman"/>
          <w:sz w:val="28"/>
          <w:szCs w:val="28"/>
        </w:rPr>
        <w:t xml:space="preserve"> </w:t>
      </w:r>
      <w:r w:rsidR="00444157" w:rsidRPr="0061630F">
        <w:rPr>
          <w:rFonts w:ascii="Times New Roman" w:hAnsi="Times New Roman" w:cs="Times New Roman"/>
          <w:sz w:val="28"/>
          <w:szCs w:val="28"/>
        </w:rPr>
        <w:t xml:space="preserve">в вертикальном и горизонтальном </w:t>
      </w:r>
      <w:r w:rsidR="003E1228" w:rsidRPr="0061630F">
        <w:rPr>
          <w:rFonts w:ascii="Times New Roman" w:hAnsi="Times New Roman" w:cs="Times New Roman"/>
          <w:sz w:val="28"/>
          <w:szCs w:val="28"/>
        </w:rPr>
        <w:t>отношениях</w:t>
      </w:r>
      <w:r w:rsidR="006B690F" w:rsidRPr="0061630F">
        <w:rPr>
          <w:rFonts w:ascii="Times New Roman" w:hAnsi="Times New Roman" w:cs="Times New Roman"/>
          <w:sz w:val="28"/>
          <w:szCs w:val="28"/>
        </w:rPr>
        <w:t>.</w:t>
      </w:r>
    </w:p>
    <w:p w:rsidR="00C247D2" w:rsidRPr="0061630F" w:rsidRDefault="00C247D2" w:rsidP="00C247D2">
      <w:pPr>
        <w:spacing w:after="0" w:line="240" w:lineRule="auto"/>
        <w:ind w:firstLine="709"/>
        <w:jc w:val="both"/>
        <w:rPr>
          <w:rFonts w:ascii="Arial" w:hAnsi="Arial" w:cs="Arial"/>
          <w:color w:val="666666"/>
          <w:sz w:val="20"/>
          <w:szCs w:val="20"/>
        </w:rPr>
      </w:pPr>
      <w:r w:rsidRPr="0061630F">
        <w:rPr>
          <w:rFonts w:ascii="Times New Roman" w:hAnsi="Times New Roman" w:cs="Times New Roman"/>
          <w:sz w:val="28"/>
          <w:szCs w:val="28"/>
        </w:rPr>
        <w:t xml:space="preserve">Предлагаемый проект модели регионального кластерного развития туризма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по нашему мнению, может охватывать туристские территории региона республиканского и регионального уровней, вошедших в Карту туристификации [</w:t>
      </w:r>
      <w:r w:rsidR="004136EA" w:rsidRPr="0061630F">
        <w:rPr>
          <w:rFonts w:ascii="Times New Roman" w:hAnsi="Times New Roman" w:cs="Times New Roman"/>
          <w:sz w:val="28"/>
          <w:szCs w:val="28"/>
        </w:rPr>
        <w:t>88</w:t>
      </w:r>
      <w:r w:rsidRPr="0061630F">
        <w:rPr>
          <w:rFonts w:ascii="Times New Roman" w:hAnsi="Times New Roman" w:cs="Times New Roman"/>
          <w:sz w:val="28"/>
          <w:szCs w:val="28"/>
        </w:rPr>
        <w:t>], и представляющих по нашей структурной иерархии - туристскими кластерами первого уровня, к числу которых относятся:</w:t>
      </w:r>
    </w:p>
    <w:p w:rsidR="00C247D2" w:rsidRPr="0061630F" w:rsidRDefault="002D2378" w:rsidP="00C247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247D2" w:rsidRPr="0061630F">
        <w:rPr>
          <w:rFonts w:ascii="Times New Roman" w:hAnsi="Times New Roman" w:cs="Times New Roman"/>
          <w:sz w:val="28"/>
          <w:szCs w:val="28"/>
          <w:shd w:val="clear" w:color="auto" w:fill="FFFFFF"/>
        </w:rPr>
        <w:t xml:space="preserve"> </w:t>
      </w:r>
      <w:r w:rsidRPr="0061630F">
        <w:rPr>
          <w:rFonts w:ascii="Times New Roman" w:hAnsi="Times New Roman" w:cs="Times New Roman"/>
          <w:sz w:val="28"/>
          <w:szCs w:val="28"/>
          <w:shd w:val="clear" w:color="auto" w:fill="FFFFFF"/>
        </w:rPr>
        <w:t>г</w:t>
      </w:r>
      <w:r w:rsidR="00C247D2" w:rsidRPr="0061630F">
        <w:rPr>
          <w:rFonts w:ascii="Times New Roman" w:hAnsi="Times New Roman" w:cs="Times New Roman"/>
          <w:sz w:val="28"/>
          <w:szCs w:val="28"/>
          <w:shd w:val="clear" w:color="auto" w:fill="FFFFFF"/>
        </w:rPr>
        <w:t>осударственный национальный природный парк «Тарбагатай» области Абай;</w:t>
      </w:r>
      <w:r w:rsidR="00C247D2" w:rsidRPr="0061630F">
        <w:rPr>
          <w:rFonts w:ascii="Times New Roman" w:hAnsi="Times New Roman" w:cs="Times New Roman"/>
          <w:sz w:val="28"/>
          <w:szCs w:val="28"/>
        </w:rPr>
        <w:t xml:space="preserve"> </w:t>
      </w:r>
    </w:p>
    <w:p w:rsidR="00C247D2" w:rsidRPr="0061630F" w:rsidRDefault="002D2378" w:rsidP="00C247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247D2" w:rsidRPr="0061630F">
        <w:rPr>
          <w:rFonts w:ascii="Times New Roman" w:hAnsi="Times New Roman" w:cs="Times New Roman"/>
          <w:sz w:val="28"/>
          <w:szCs w:val="28"/>
        </w:rPr>
        <w:t xml:space="preserve"> </w:t>
      </w:r>
      <w:r w:rsidR="00C247D2" w:rsidRPr="0061630F">
        <w:rPr>
          <w:rFonts w:ascii="Times New Roman" w:hAnsi="Times New Roman" w:cs="Times New Roman"/>
          <w:sz w:val="28"/>
          <w:szCs w:val="28"/>
          <w:shd w:val="clear" w:color="auto" w:fill="FFFFFF"/>
        </w:rPr>
        <w:t>побережье озера Алаколь области Абай</w:t>
      </w:r>
      <w:r w:rsidR="00C247D2" w:rsidRPr="0061630F">
        <w:rPr>
          <w:rFonts w:ascii="Times New Roman" w:hAnsi="Times New Roman" w:cs="Times New Roman"/>
          <w:sz w:val="28"/>
          <w:szCs w:val="28"/>
        </w:rPr>
        <w:t>;</w:t>
      </w:r>
    </w:p>
    <w:p w:rsidR="00C247D2" w:rsidRPr="0061630F" w:rsidRDefault="002D2378" w:rsidP="00C247D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00C247D2" w:rsidRPr="0061630F">
        <w:rPr>
          <w:rFonts w:ascii="Times New Roman" w:hAnsi="Times New Roman" w:cs="Times New Roman"/>
          <w:sz w:val="28"/>
          <w:szCs w:val="28"/>
        </w:rPr>
        <w:t xml:space="preserve"> </w:t>
      </w:r>
      <w:r w:rsidR="00C247D2" w:rsidRPr="0061630F">
        <w:rPr>
          <w:rFonts w:ascii="Times New Roman" w:hAnsi="Times New Roman" w:cs="Times New Roman"/>
          <w:sz w:val="28"/>
          <w:szCs w:val="28"/>
          <w:shd w:val="clear" w:color="auto" w:fill="FFFFFF"/>
        </w:rPr>
        <w:t>курортная зона озера Шошкалы области Абай;</w:t>
      </w:r>
    </w:p>
    <w:p w:rsidR="00C247D2" w:rsidRPr="0061630F" w:rsidRDefault="002D2378" w:rsidP="00C247D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C247D2" w:rsidRPr="0061630F">
        <w:rPr>
          <w:rFonts w:ascii="Times New Roman" w:hAnsi="Times New Roman" w:cs="Times New Roman"/>
          <w:sz w:val="28"/>
          <w:szCs w:val="28"/>
          <w:shd w:val="clear" w:color="auto" w:fill="FFFFFF"/>
        </w:rPr>
        <w:t xml:space="preserve"> мемориальный комплекс «Абай-Шакарим» области Абай;</w:t>
      </w:r>
    </w:p>
    <w:p w:rsidR="00C247D2" w:rsidRPr="0061630F" w:rsidRDefault="002D2378" w:rsidP="00C247D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C247D2" w:rsidRPr="0061630F">
        <w:rPr>
          <w:rFonts w:ascii="Times New Roman" w:hAnsi="Times New Roman" w:cs="Times New Roman"/>
          <w:sz w:val="28"/>
          <w:szCs w:val="28"/>
          <w:shd w:val="clear" w:color="auto" w:fill="FFFFFF"/>
        </w:rPr>
        <w:t xml:space="preserve"> </w:t>
      </w:r>
      <w:r w:rsidRPr="0061630F">
        <w:rPr>
          <w:rFonts w:ascii="Times New Roman" w:hAnsi="Times New Roman" w:cs="Times New Roman"/>
          <w:sz w:val="28"/>
          <w:szCs w:val="28"/>
          <w:shd w:val="clear" w:color="auto" w:fill="FFFFFF"/>
        </w:rPr>
        <w:t>г</w:t>
      </w:r>
      <w:r w:rsidR="00C247D2" w:rsidRPr="0061630F">
        <w:rPr>
          <w:rFonts w:ascii="Times New Roman" w:hAnsi="Times New Roman" w:cs="Times New Roman"/>
          <w:sz w:val="28"/>
          <w:szCs w:val="28"/>
          <w:shd w:val="clear" w:color="auto" w:fill="FFFFFF"/>
        </w:rPr>
        <w:t>осударственный историко-культурный и литературно-мемориальный заповедник-музей Абая «Жидебай-Бөрілі» области Абай.</w:t>
      </w:r>
    </w:p>
    <w:p w:rsidR="00C247D2" w:rsidRPr="0061630F" w:rsidRDefault="00C247D2" w:rsidP="00C247D2">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Культурно-исторические, природные и иные объекты туризма в регионе, не вошедшие в Карту туристификации, можно отнести к туристским кластерам второго уровня. К таким объектам относятся:</w:t>
      </w:r>
    </w:p>
    <w:p w:rsidR="00C247D2" w:rsidRPr="0061630F" w:rsidRDefault="002D2378" w:rsidP="00C247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1.</w:t>
      </w:r>
      <w:r w:rsidR="00C247D2" w:rsidRPr="0061630F">
        <w:rPr>
          <w:rFonts w:ascii="Times New Roman" w:hAnsi="Times New Roman" w:cs="Times New Roman"/>
          <w:sz w:val="28"/>
          <w:szCs w:val="28"/>
        </w:rPr>
        <w:t xml:space="preserve"> Семипалатинский полигон, город Курчатов</w:t>
      </w:r>
      <w:r>
        <w:rPr>
          <w:rFonts w:ascii="Times New Roman" w:hAnsi="Times New Roman" w:cs="Times New Roman"/>
          <w:sz w:val="28"/>
          <w:szCs w:val="28"/>
        </w:rPr>
        <w:t>.</w:t>
      </w:r>
    </w:p>
    <w:p w:rsidR="00C247D2" w:rsidRPr="0061630F" w:rsidRDefault="002D2378" w:rsidP="00C247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247D2" w:rsidRPr="0061630F">
        <w:rPr>
          <w:rFonts w:ascii="Times New Roman" w:hAnsi="Times New Roman" w:cs="Times New Roman"/>
          <w:sz w:val="28"/>
          <w:szCs w:val="28"/>
        </w:rPr>
        <w:t xml:space="preserve"> </w:t>
      </w:r>
      <w:r w:rsidRPr="0061630F">
        <w:rPr>
          <w:rFonts w:ascii="Times New Roman" w:hAnsi="Times New Roman" w:cs="Times New Roman"/>
          <w:sz w:val="28"/>
          <w:szCs w:val="28"/>
        </w:rPr>
        <w:t>П</w:t>
      </w:r>
      <w:r w:rsidR="00C247D2" w:rsidRPr="0061630F">
        <w:rPr>
          <w:rFonts w:ascii="Times New Roman" w:hAnsi="Times New Roman" w:cs="Times New Roman"/>
          <w:sz w:val="28"/>
          <w:szCs w:val="28"/>
        </w:rPr>
        <w:t>ещера Коныр-Аулие</w:t>
      </w:r>
      <w:r>
        <w:rPr>
          <w:rFonts w:ascii="Times New Roman" w:hAnsi="Times New Roman" w:cs="Times New Roman"/>
          <w:sz w:val="28"/>
          <w:szCs w:val="28"/>
        </w:rPr>
        <w:t>.</w:t>
      </w:r>
    </w:p>
    <w:p w:rsidR="00C247D2" w:rsidRPr="0061630F" w:rsidRDefault="002D2378" w:rsidP="00C247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247D2" w:rsidRPr="0061630F">
        <w:rPr>
          <w:rFonts w:ascii="Times New Roman" w:hAnsi="Times New Roman" w:cs="Times New Roman"/>
          <w:sz w:val="28"/>
          <w:szCs w:val="28"/>
        </w:rPr>
        <w:t xml:space="preserve"> </w:t>
      </w:r>
      <w:r w:rsidRPr="0061630F">
        <w:rPr>
          <w:rFonts w:ascii="Times New Roman" w:hAnsi="Times New Roman" w:cs="Times New Roman"/>
          <w:sz w:val="28"/>
          <w:szCs w:val="28"/>
        </w:rPr>
        <w:t>М</w:t>
      </w:r>
      <w:r w:rsidR="00C247D2" w:rsidRPr="0061630F">
        <w:rPr>
          <w:rFonts w:ascii="Times New Roman" w:hAnsi="Times New Roman" w:cs="Times New Roman"/>
          <w:sz w:val="28"/>
          <w:szCs w:val="28"/>
        </w:rPr>
        <w:t>узей Ф.</w:t>
      </w:r>
      <w:r>
        <w:rPr>
          <w:rFonts w:ascii="Times New Roman" w:hAnsi="Times New Roman" w:cs="Times New Roman"/>
          <w:sz w:val="28"/>
          <w:szCs w:val="28"/>
        </w:rPr>
        <w:t xml:space="preserve"> </w:t>
      </w:r>
      <w:r w:rsidR="00C247D2" w:rsidRPr="0061630F">
        <w:rPr>
          <w:rFonts w:ascii="Times New Roman" w:hAnsi="Times New Roman" w:cs="Times New Roman"/>
          <w:sz w:val="28"/>
          <w:szCs w:val="28"/>
        </w:rPr>
        <w:t>Достоевского, и другие туристские объекты.</w:t>
      </w:r>
    </w:p>
    <w:p w:rsidR="00C247D2" w:rsidRPr="0061630F" w:rsidRDefault="00C247D2" w:rsidP="00C247D2">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Каждый туристский кластер представляет собой отдельный инвестиционный проект, включающий ряд взаимосвязанных проектов по отдельным объектам капитального строительства в туристской сфере (коллективные средства размещения, предприятия питания и сопутствующие сервисы), снабженных необходимой обеспечивающей инфраструктурой. Туристский кластер выступает в роли инструмента, стимулирует развитие региона, формирует благоприятную среду для развития бизнеса и обладает мультипликативным эффектом, оказывающим на развитие смежных отраслей, и способствующим повышению уровня и качества жизни населения региона. </w:t>
      </w:r>
    </w:p>
    <w:p w:rsidR="00C247D2" w:rsidRPr="0061630F" w:rsidRDefault="00C247D2" w:rsidP="00C247D2">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Для развития представленных туристских кластеров важно, в первую очередь, наладить инфраструктурную систему через финансирование туристских объектов кластера. Такое финансирование  должно происходить за счет средств местных исполнительных органов, государственно-частного партнерства, республиканского бюджета.</w:t>
      </w:r>
    </w:p>
    <w:p w:rsidR="00C247D2" w:rsidRPr="0061630F" w:rsidRDefault="00C247D2" w:rsidP="00C247D2">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Важно уделить внимание эффективности движения «Одно село – один продукт», выступающим стратегическим и разработанным специально для регионального развития, когда каждый аул специализирован на производстве определенного товара (один аул продает мед, другой – мясо, третий – грибы и т.д.). Для этого нужна соответствующая инфраструктура с точками реализации, добросовестное ведение торговли с оплатой налогов и т.д.</w:t>
      </w:r>
    </w:p>
    <w:p w:rsidR="00017402" w:rsidRPr="0061630F" w:rsidRDefault="00555FCC" w:rsidP="002E35A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В связи с необходимостью взаимодействия органов власти и бизнеса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в использовании туристских ресурсов, конечная результативность такого взаимодействия сталкивается с рядом проблем. К таким проблемам относятся </w:t>
      </w:r>
      <w:r w:rsidR="006C5D3D" w:rsidRPr="0061630F">
        <w:rPr>
          <w:rFonts w:ascii="Times New Roman" w:hAnsi="Times New Roman" w:cs="Times New Roman"/>
          <w:sz w:val="28"/>
          <w:szCs w:val="28"/>
        </w:rPr>
        <w:t xml:space="preserve">высокая зависимость туристской отрасли от рыночной конъюнктуры, </w:t>
      </w:r>
      <w:r w:rsidRPr="0061630F">
        <w:rPr>
          <w:rFonts w:ascii="Times New Roman" w:hAnsi="Times New Roman" w:cs="Times New Roman"/>
          <w:sz w:val="28"/>
          <w:szCs w:val="28"/>
        </w:rPr>
        <w:t>наличие высокой неопределенности по причине периодических изменений предпочтений потребителей, большая потребительская неоднородность, зависимость от развития смежных отраслей, влияни</w:t>
      </w:r>
      <w:r w:rsidR="006C5D3D" w:rsidRPr="0061630F">
        <w:rPr>
          <w:rFonts w:ascii="Times New Roman" w:hAnsi="Times New Roman" w:cs="Times New Roman"/>
          <w:sz w:val="28"/>
          <w:szCs w:val="28"/>
        </w:rPr>
        <w:t>е</w:t>
      </w:r>
      <w:r w:rsidRPr="0061630F">
        <w:rPr>
          <w:rFonts w:ascii="Times New Roman" w:hAnsi="Times New Roman" w:cs="Times New Roman"/>
          <w:sz w:val="28"/>
          <w:szCs w:val="28"/>
        </w:rPr>
        <w:t xml:space="preserve"> валютных курсов, возникновени</w:t>
      </w:r>
      <w:r w:rsidR="006C5D3D" w:rsidRPr="0061630F">
        <w:rPr>
          <w:rFonts w:ascii="Times New Roman" w:hAnsi="Times New Roman" w:cs="Times New Roman"/>
          <w:sz w:val="28"/>
          <w:szCs w:val="28"/>
        </w:rPr>
        <w:t>е</w:t>
      </w:r>
      <w:r w:rsidRPr="0061630F">
        <w:rPr>
          <w:rFonts w:ascii="Times New Roman" w:hAnsi="Times New Roman" w:cs="Times New Roman"/>
          <w:sz w:val="28"/>
          <w:szCs w:val="28"/>
        </w:rPr>
        <w:t xml:space="preserve"> форс-мажорных обстоятельств, действи</w:t>
      </w:r>
      <w:r w:rsidR="006C5D3D" w:rsidRPr="0061630F">
        <w:rPr>
          <w:rFonts w:ascii="Times New Roman" w:hAnsi="Times New Roman" w:cs="Times New Roman"/>
          <w:sz w:val="28"/>
          <w:szCs w:val="28"/>
        </w:rPr>
        <w:t xml:space="preserve">я </w:t>
      </w:r>
      <w:r w:rsidRPr="0061630F">
        <w:rPr>
          <w:rFonts w:ascii="Times New Roman" w:hAnsi="Times New Roman" w:cs="Times New Roman"/>
          <w:sz w:val="28"/>
          <w:szCs w:val="28"/>
        </w:rPr>
        <w:t>конкурентов и возникновени</w:t>
      </w:r>
      <w:r w:rsidR="00017402" w:rsidRPr="0061630F">
        <w:rPr>
          <w:rFonts w:ascii="Times New Roman" w:hAnsi="Times New Roman" w:cs="Times New Roman"/>
          <w:sz w:val="28"/>
          <w:szCs w:val="28"/>
        </w:rPr>
        <w:t>е</w:t>
      </w:r>
      <w:r w:rsidRPr="0061630F">
        <w:rPr>
          <w:rFonts w:ascii="Times New Roman" w:hAnsi="Times New Roman" w:cs="Times New Roman"/>
          <w:sz w:val="28"/>
          <w:szCs w:val="28"/>
        </w:rPr>
        <w:t xml:space="preserve"> новых турпродуктов. </w:t>
      </w:r>
    </w:p>
    <w:p w:rsidR="00555FCC" w:rsidRPr="0061630F" w:rsidRDefault="00555FCC" w:rsidP="002E35A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С целью повышения эффективности работы туристской отрасли в рамках кластерного развития представляется необходимым проводить оценку результативности взаимодействия государственных органов власти и бизнес-структур, которая определяется с помощью разработанной нами </w:t>
      </w:r>
      <w:r w:rsidR="006C5D3D" w:rsidRPr="0061630F">
        <w:rPr>
          <w:rFonts w:ascii="Times New Roman" w:hAnsi="Times New Roman" w:cs="Times New Roman"/>
          <w:sz w:val="28"/>
          <w:szCs w:val="28"/>
        </w:rPr>
        <w:t xml:space="preserve">расчетной </w:t>
      </w:r>
      <w:r w:rsidRPr="0061630F">
        <w:rPr>
          <w:rFonts w:ascii="Times New Roman" w:hAnsi="Times New Roman" w:cs="Times New Roman"/>
          <w:sz w:val="28"/>
          <w:szCs w:val="28"/>
        </w:rPr>
        <w:t>формулы</w:t>
      </w:r>
      <w:r w:rsidR="001C3A0A" w:rsidRPr="0061630F">
        <w:rPr>
          <w:rFonts w:ascii="Times New Roman" w:hAnsi="Times New Roman" w:cs="Times New Roman"/>
          <w:sz w:val="28"/>
          <w:szCs w:val="28"/>
        </w:rPr>
        <w:t>, представленной далее</w:t>
      </w:r>
      <w:r w:rsidRPr="0061630F">
        <w:rPr>
          <w:rFonts w:ascii="Times New Roman" w:hAnsi="Times New Roman" w:cs="Times New Roman"/>
          <w:sz w:val="28"/>
          <w:szCs w:val="28"/>
        </w:rPr>
        <w:t>.</w:t>
      </w:r>
    </w:p>
    <w:p w:rsidR="005D7B95" w:rsidRPr="0061630F" w:rsidRDefault="005D7B95" w:rsidP="005D7B9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Для определения расчетной формулы нами использована логика оценки результативности через показатели эффективности, характеризующие соотношение полученного результата к затратам, а также, применены основные положения казахстанской Системы ежегодной оценки эффективности деятельности центральных государственных и местных исполнительных органов [</w:t>
      </w:r>
      <w:r w:rsidR="004136EA" w:rsidRPr="0061630F">
        <w:rPr>
          <w:rFonts w:ascii="Times New Roman" w:hAnsi="Times New Roman" w:cs="Times New Roman"/>
          <w:sz w:val="28"/>
          <w:szCs w:val="28"/>
        </w:rPr>
        <w:t>9</w:t>
      </w:r>
      <w:r w:rsidR="007F25A8">
        <w:rPr>
          <w:rFonts w:ascii="Times New Roman" w:hAnsi="Times New Roman" w:cs="Times New Roman"/>
          <w:sz w:val="28"/>
          <w:szCs w:val="28"/>
        </w:rPr>
        <w:t>5</w:t>
      </w:r>
      <w:r w:rsidRPr="0061630F">
        <w:rPr>
          <w:rFonts w:ascii="Times New Roman" w:hAnsi="Times New Roman" w:cs="Times New Roman"/>
          <w:sz w:val="28"/>
          <w:szCs w:val="28"/>
        </w:rPr>
        <w:t>], российской методики оценки эффективности деятельности органов исполнительной власти и местного самоуправления [</w:t>
      </w:r>
      <w:r w:rsidR="004F3634" w:rsidRPr="003C0684">
        <w:rPr>
          <w:rStyle w:val="a7"/>
          <w:rFonts w:ascii="Times New Roman" w:hAnsi="Times New Roman" w:cs="Times New Roman"/>
          <w:color w:val="auto"/>
          <w:sz w:val="28"/>
          <w:szCs w:val="28"/>
          <w:u w:val="none"/>
        </w:rPr>
        <w:t>9</w:t>
      </w:r>
      <w:r w:rsidR="007F25A8">
        <w:rPr>
          <w:rStyle w:val="a7"/>
          <w:rFonts w:ascii="Times New Roman" w:hAnsi="Times New Roman" w:cs="Times New Roman"/>
          <w:color w:val="auto"/>
          <w:sz w:val="28"/>
          <w:szCs w:val="28"/>
          <w:u w:val="none"/>
        </w:rPr>
        <w:t>6</w:t>
      </w:r>
      <w:r w:rsidRPr="0061630F">
        <w:rPr>
          <w:rFonts w:ascii="Times New Roman" w:hAnsi="Times New Roman" w:cs="Times New Roman"/>
          <w:sz w:val="28"/>
          <w:szCs w:val="28"/>
        </w:rPr>
        <w:t>], а также научные труды российских экспертов [</w:t>
      </w:r>
      <w:r w:rsidR="004136EA" w:rsidRPr="0061630F">
        <w:rPr>
          <w:rFonts w:ascii="Times New Roman" w:hAnsi="Times New Roman" w:cs="Times New Roman"/>
          <w:sz w:val="28"/>
          <w:szCs w:val="28"/>
        </w:rPr>
        <w:t>9</w:t>
      </w:r>
      <w:r w:rsidR="007F25A8">
        <w:rPr>
          <w:rFonts w:ascii="Times New Roman" w:hAnsi="Times New Roman" w:cs="Times New Roman"/>
          <w:sz w:val="28"/>
          <w:szCs w:val="28"/>
        </w:rPr>
        <w:t>7</w:t>
      </w:r>
      <w:r w:rsidRPr="0061630F">
        <w:rPr>
          <w:rFonts w:ascii="Times New Roman" w:hAnsi="Times New Roman" w:cs="Times New Roman"/>
          <w:sz w:val="28"/>
          <w:szCs w:val="28"/>
        </w:rPr>
        <w:t>]. В результате нами сложилось заключение о том, что в итоговом расчетном показателе за основу должно браться повышение благосостояния населения, через соотношение с этим показателем, для чего деятельность государственных органов следует отнести с точек зрения затрат и результатов.</w:t>
      </w:r>
    </w:p>
    <w:p w:rsidR="005D7B95" w:rsidRPr="0061630F" w:rsidRDefault="005D7B95" w:rsidP="005D7B9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К затратам относятся затраты, связанные с формированием и развитием туристской инфраструктуры со стороны государства и бизнеса. При этом, к затратам относятся как постоянные, так и переменные затраты, к числу которых относятся: строительство и реконструкция дорог, туристских объектов, мест размещения, аренда, транспорт, коммунальные услуги, заработная плата, повышение квалификации работников и т.д. То есть представленные статьи затрат можно разделить на две укрупненные группы: государственные расходы и расходы предпринимателей, при этом, в рамках ГЧП деление идет пропорционально участию.</w:t>
      </w:r>
    </w:p>
    <w:p w:rsidR="005D7B95" w:rsidRPr="0061630F" w:rsidRDefault="005D7B95" w:rsidP="005D7B9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Полученный результат означает прирост уровня жизни населения за счет: повышения количества посетителей в туробъектах и их совокупных расходов; роста занятых и самозанятых в туристской отрасли; прироста рыночной стоимости существующих туристских объектов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за счет популяризации этого направления, притоку туристов, приходу инвесторов и реализации туристских инвестпроектов.</w:t>
      </w:r>
    </w:p>
    <w:p w:rsidR="005D7B95" w:rsidRPr="0061630F" w:rsidRDefault="005D7B95" w:rsidP="005D7B9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Такое деление средств госбюджета и бизнеса позволит расходовать средства рационально, впустую не растрачивая их, и направлять средства целенаправленно на финансирование конкретных </w:t>
      </w:r>
      <w:r w:rsidR="002B46A6" w:rsidRPr="0061630F">
        <w:rPr>
          <w:rFonts w:ascii="Times New Roman" w:hAnsi="Times New Roman" w:cs="Times New Roman"/>
          <w:sz w:val="28"/>
          <w:szCs w:val="28"/>
        </w:rPr>
        <w:t xml:space="preserve">туристских </w:t>
      </w:r>
      <w:r w:rsidR="001C3A0A" w:rsidRPr="0061630F">
        <w:rPr>
          <w:rFonts w:ascii="Times New Roman" w:hAnsi="Times New Roman" w:cs="Times New Roman"/>
          <w:sz w:val="28"/>
          <w:szCs w:val="28"/>
        </w:rPr>
        <w:t xml:space="preserve">инвестпроектов формула </w:t>
      </w:r>
      <w:r w:rsidR="00B31E0D" w:rsidRPr="0061630F">
        <w:rPr>
          <w:rFonts w:ascii="Times New Roman" w:hAnsi="Times New Roman" w:cs="Times New Roman"/>
          <w:sz w:val="28"/>
          <w:szCs w:val="28"/>
        </w:rPr>
        <w:t>(</w:t>
      </w:r>
      <w:r w:rsidR="001C3A0A" w:rsidRPr="0061630F">
        <w:rPr>
          <w:rFonts w:ascii="Times New Roman" w:hAnsi="Times New Roman" w:cs="Times New Roman"/>
          <w:sz w:val="28"/>
          <w:szCs w:val="28"/>
        </w:rPr>
        <w:t>2).</w:t>
      </w:r>
    </w:p>
    <w:p w:rsidR="00D56EE8" w:rsidRDefault="005D7B95" w:rsidP="002E35A0">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 </w:t>
      </w:r>
    </w:p>
    <w:p w:rsidR="00B31E0D" w:rsidRPr="00B31E0D" w:rsidRDefault="00B31E0D" w:rsidP="00B31E0D">
      <w:pPr>
        <w:tabs>
          <w:tab w:val="left" w:pos="5492"/>
        </w:tabs>
        <w:spacing w:after="0" w:line="240" w:lineRule="auto"/>
        <w:ind w:firstLine="709"/>
        <w:jc w:val="right"/>
        <w:rPr>
          <w:rFonts w:ascii="Times New Roman" w:hAnsi="Times New Roman" w:cs="Times New Roman"/>
          <w:sz w:val="28"/>
          <w:szCs w:val="28"/>
        </w:rPr>
      </w:pPr>
      <m:oMath>
        <m:r>
          <m:rPr>
            <m:sty m:val="p"/>
          </m:rPr>
          <w:rPr>
            <w:rFonts w:ascii="Cambria Math" w:hAnsi="Cambria Math" w:cs="Times New Roman"/>
            <w:sz w:val="28"/>
            <w:szCs w:val="28"/>
            <w:lang w:val="en-US"/>
          </w:rPr>
          <m:t>R</m:t>
        </m:r>
        <m:r>
          <m:rPr>
            <m:sty m:val="p"/>
          </m:rPr>
          <w:rPr>
            <w:rFonts w:ascii="Cambria Math" w:hAnsi="Cambria Math" w:cs="Cambria Math"/>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lang w:val="en-US"/>
              </w:rPr>
              <m:t>P</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V</m:t>
            </m:r>
            <m:r>
              <m:rPr>
                <m:sty m:val="p"/>
              </m:rPr>
              <w:rPr>
                <w:rFonts w:ascii="Cambria Math" w:hAnsi="Cambria Math" w:cs="Times New Roman"/>
                <w:sz w:val="28"/>
                <w:szCs w:val="28"/>
                <w:vertAlign w:val="subscript"/>
                <w:lang w:val="en-US"/>
              </w:rPr>
              <m:t>m</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L</m:t>
            </m:r>
            <m:r>
              <m:rPr>
                <m:sty m:val="p"/>
              </m:rPr>
              <w:rPr>
                <w:rFonts w:ascii="Cambria Math" w:hAnsi="Cambria Math" w:cs="Times New Roman"/>
                <w:sz w:val="28"/>
                <w:szCs w:val="28"/>
                <w:vertAlign w:val="subscript"/>
                <w:lang w:val="en-US"/>
              </w:rPr>
              <m:t>s</m:t>
            </m:r>
          </m:num>
          <m:den>
            <m:r>
              <m:rPr>
                <m:sty m:val="p"/>
              </m:rPr>
              <w:rPr>
                <w:rFonts w:ascii="Cambria Math" w:hAnsi="Cambria Math" w:cs="Times New Roman"/>
                <w:sz w:val="28"/>
                <w:szCs w:val="28"/>
                <w:lang w:val="en-US"/>
              </w:rPr>
              <m:t>C</m:t>
            </m:r>
            <m:r>
              <m:rPr>
                <m:sty m:val="p"/>
              </m:rPr>
              <w:rPr>
                <w:rFonts w:ascii="Cambria Math" w:hAnsi="Cambria Math" w:cs="Times New Roman"/>
                <w:sz w:val="28"/>
                <w:szCs w:val="28"/>
                <w:vertAlign w:val="subscript"/>
                <w:lang w:val="en-US"/>
              </w:rPr>
              <m:t>s</m:t>
            </m:r>
            <m:r>
              <m:rPr>
                <m:sty m:val="p"/>
              </m:rPr>
              <w:rPr>
                <w:rFonts w:ascii="Cambria Math" w:hAnsi="Cambria Math" w:cs="Times New Roman"/>
                <w:sz w:val="28"/>
                <w:szCs w:val="28"/>
              </w:rPr>
              <m:t xml:space="preserve"> + </m:t>
            </m:r>
            <m:r>
              <m:rPr>
                <m:sty m:val="p"/>
              </m:rPr>
              <w:rPr>
                <w:rFonts w:ascii="Cambria Math" w:hAnsi="Cambria Math" w:cs="Times New Roman"/>
                <w:sz w:val="28"/>
                <w:szCs w:val="28"/>
                <w:lang w:val="en-US"/>
              </w:rPr>
              <m:t>C</m:t>
            </m:r>
            <m:r>
              <m:rPr>
                <m:sty m:val="p"/>
              </m:rPr>
              <w:rPr>
                <w:rFonts w:ascii="Cambria Math" w:hAnsi="Cambria Math" w:cs="Times New Roman"/>
                <w:sz w:val="28"/>
                <w:szCs w:val="28"/>
                <w:vertAlign w:val="subscript"/>
                <w:lang w:val="en-US"/>
              </w:rPr>
              <m:t>ent</m:t>
            </m:r>
          </m:den>
        </m:f>
      </m:oMath>
      <w:r>
        <w:rPr>
          <w:rFonts w:ascii="Times New Roman" w:eastAsiaTheme="minorEastAsia" w:hAnsi="Times New Roman" w:cs="Times New Roman"/>
          <w:sz w:val="28"/>
          <w:szCs w:val="28"/>
        </w:rPr>
        <w:t xml:space="preserve"> </w:t>
      </w:r>
      <w:r w:rsidRPr="00B31E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1E0D">
        <w:rPr>
          <w:rFonts w:ascii="Times New Roman" w:hAnsi="Times New Roman" w:cs="Times New Roman"/>
          <w:sz w:val="28"/>
          <w:szCs w:val="28"/>
        </w:rPr>
        <w:t xml:space="preserve">             (2)</w:t>
      </w:r>
    </w:p>
    <w:p w:rsidR="00AC3B36" w:rsidRPr="00F91299" w:rsidRDefault="00AC3B36" w:rsidP="00AC3B36">
      <w:pPr>
        <w:spacing w:after="0" w:line="240" w:lineRule="auto"/>
        <w:rPr>
          <w:rFonts w:ascii="Times New Roman" w:hAnsi="Times New Roman" w:cs="Times New Roman"/>
          <w:sz w:val="28"/>
          <w:szCs w:val="28"/>
        </w:rPr>
      </w:pPr>
    </w:p>
    <w:p w:rsidR="00FA4198" w:rsidRPr="0061630F" w:rsidRDefault="00FA4198" w:rsidP="00B31E0D">
      <w:pPr>
        <w:spacing w:after="0" w:line="240" w:lineRule="auto"/>
        <w:jc w:val="both"/>
        <w:rPr>
          <w:rFonts w:ascii="Times New Roman" w:hAnsi="Times New Roman" w:cs="Times New Roman"/>
          <w:sz w:val="28"/>
          <w:szCs w:val="28"/>
        </w:rPr>
      </w:pPr>
      <w:r w:rsidRPr="0061630F">
        <w:rPr>
          <w:rFonts w:ascii="Times New Roman" w:hAnsi="Times New Roman" w:cs="Times New Roman"/>
          <w:sz w:val="28"/>
          <w:szCs w:val="28"/>
        </w:rPr>
        <w:t>где</w:t>
      </w:r>
      <w:r w:rsidR="00AC3B36"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R</w:t>
      </w:r>
      <w:r w:rsidRPr="0061630F">
        <w:rPr>
          <w:rFonts w:ascii="Times New Roman" w:hAnsi="Times New Roman" w:cs="Times New Roman"/>
          <w:sz w:val="28"/>
          <w:szCs w:val="28"/>
        </w:rPr>
        <w:t xml:space="preserve"> – </w:t>
      </w:r>
      <w:r w:rsidR="004E52BB" w:rsidRPr="0061630F">
        <w:rPr>
          <w:rFonts w:ascii="Times New Roman" w:hAnsi="Times New Roman" w:cs="Times New Roman"/>
          <w:sz w:val="28"/>
          <w:szCs w:val="28"/>
        </w:rPr>
        <w:t xml:space="preserve">оценка результативности взаимодействия госорганов и бизнеса в туристской деятельности; </w:t>
      </w:r>
    </w:p>
    <w:p w:rsidR="00FA4198" w:rsidRPr="0061630F" w:rsidRDefault="00FA4198" w:rsidP="00B31E0D">
      <w:pPr>
        <w:spacing w:after="0" w:line="240" w:lineRule="auto"/>
        <w:ind w:firstLine="476"/>
        <w:jc w:val="both"/>
        <w:rPr>
          <w:rFonts w:ascii="Times New Roman" w:hAnsi="Times New Roman" w:cs="Times New Roman"/>
          <w:sz w:val="28"/>
          <w:szCs w:val="28"/>
        </w:rPr>
      </w:pPr>
      <w:r w:rsidRPr="0061630F">
        <w:rPr>
          <w:rFonts w:ascii="Times New Roman" w:hAnsi="Times New Roman" w:cs="Times New Roman"/>
          <w:sz w:val="28"/>
          <w:szCs w:val="28"/>
          <w:lang w:val="en-US"/>
        </w:rPr>
        <w:t>P</w:t>
      </w:r>
      <w:r w:rsidRPr="0061630F">
        <w:rPr>
          <w:rFonts w:ascii="Times New Roman" w:hAnsi="Times New Roman" w:cs="Times New Roman"/>
          <w:sz w:val="28"/>
          <w:szCs w:val="28"/>
        </w:rPr>
        <w:t xml:space="preserve"> – </w:t>
      </w:r>
      <w:r w:rsidR="004E52BB" w:rsidRPr="0061630F">
        <w:rPr>
          <w:rFonts w:ascii="Times New Roman" w:hAnsi="Times New Roman" w:cs="Times New Roman"/>
          <w:sz w:val="28"/>
          <w:szCs w:val="28"/>
        </w:rPr>
        <w:t>доход, полученный туристской отраслью от туристов</w:t>
      </w:r>
      <w:r w:rsidR="00DE7F0A" w:rsidRPr="0061630F">
        <w:rPr>
          <w:rFonts w:ascii="Times New Roman" w:hAnsi="Times New Roman" w:cs="Times New Roman"/>
          <w:sz w:val="28"/>
          <w:szCs w:val="28"/>
        </w:rPr>
        <w:t>, тенге</w:t>
      </w:r>
      <w:r w:rsidR="004E52BB" w:rsidRPr="0061630F">
        <w:rPr>
          <w:rFonts w:ascii="Times New Roman" w:hAnsi="Times New Roman" w:cs="Times New Roman"/>
          <w:sz w:val="28"/>
          <w:szCs w:val="28"/>
        </w:rPr>
        <w:t>;</w:t>
      </w:r>
    </w:p>
    <w:p w:rsidR="00FA4198" w:rsidRPr="0061630F" w:rsidRDefault="00FA4198" w:rsidP="00B31E0D">
      <w:pPr>
        <w:spacing w:after="0" w:line="240" w:lineRule="auto"/>
        <w:ind w:firstLine="476"/>
        <w:jc w:val="both"/>
        <w:rPr>
          <w:rFonts w:ascii="Times New Roman" w:hAnsi="Times New Roman" w:cs="Times New Roman"/>
          <w:sz w:val="28"/>
          <w:szCs w:val="28"/>
        </w:rPr>
      </w:pPr>
      <w:r w:rsidRPr="0061630F">
        <w:rPr>
          <w:rFonts w:ascii="Times New Roman" w:hAnsi="Times New Roman" w:cs="Times New Roman"/>
          <w:sz w:val="28"/>
          <w:szCs w:val="28"/>
          <w:lang w:val="en-US"/>
        </w:rPr>
        <w:t>V</w:t>
      </w:r>
      <w:r w:rsidRPr="0061630F">
        <w:rPr>
          <w:rFonts w:ascii="Times New Roman" w:hAnsi="Times New Roman" w:cs="Times New Roman"/>
          <w:sz w:val="28"/>
          <w:szCs w:val="28"/>
          <w:vertAlign w:val="subscript"/>
          <w:lang w:val="en-US"/>
        </w:rPr>
        <w:t>m</w:t>
      </w:r>
      <w:r w:rsidRPr="0061630F">
        <w:rPr>
          <w:rFonts w:ascii="Times New Roman" w:hAnsi="Times New Roman" w:cs="Times New Roman"/>
          <w:sz w:val="28"/>
          <w:szCs w:val="28"/>
        </w:rPr>
        <w:t xml:space="preserve"> – </w:t>
      </w:r>
      <w:r w:rsidR="004E52BB" w:rsidRPr="0061630F">
        <w:rPr>
          <w:rFonts w:ascii="Times New Roman" w:hAnsi="Times New Roman" w:cs="Times New Roman"/>
          <w:sz w:val="28"/>
          <w:szCs w:val="28"/>
        </w:rPr>
        <w:t>прирост рыночной стоимости туристских объектов</w:t>
      </w:r>
      <w:r w:rsidR="00DE7F0A" w:rsidRPr="0061630F">
        <w:rPr>
          <w:rFonts w:ascii="Times New Roman" w:hAnsi="Times New Roman" w:cs="Times New Roman"/>
          <w:sz w:val="28"/>
          <w:szCs w:val="28"/>
        </w:rPr>
        <w:t>, %</w:t>
      </w:r>
      <w:r w:rsidR="004E52BB" w:rsidRPr="0061630F">
        <w:rPr>
          <w:rFonts w:ascii="Times New Roman" w:hAnsi="Times New Roman" w:cs="Times New Roman"/>
          <w:sz w:val="28"/>
          <w:szCs w:val="28"/>
        </w:rPr>
        <w:t>;</w:t>
      </w:r>
    </w:p>
    <w:p w:rsidR="00FA4198" w:rsidRPr="0061630F" w:rsidRDefault="00FA4198" w:rsidP="00B31E0D">
      <w:pPr>
        <w:spacing w:after="0" w:line="240" w:lineRule="auto"/>
        <w:ind w:firstLine="476"/>
        <w:jc w:val="both"/>
        <w:rPr>
          <w:rFonts w:ascii="Times New Roman" w:hAnsi="Times New Roman" w:cs="Times New Roman"/>
          <w:sz w:val="28"/>
          <w:szCs w:val="28"/>
        </w:rPr>
      </w:pPr>
      <w:r w:rsidRPr="0061630F">
        <w:rPr>
          <w:rFonts w:ascii="Times New Roman" w:hAnsi="Times New Roman" w:cs="Times New Roman"/>
          <w:sz w:val="28"/>
          <w:szCs w:val="28"/>
          <w:lang w:val="en-US"/>
        </w:rPr>
        <w:t>L</w:t>
      </w:r>
      <w:r w:rsidRPr="0061630F">
        <w:rPr>
          <w:rFonts w:ascii="Times New Roman" w:hAnsi="Times New Roman" w:cs="Times New Roman"/>
          <w:sz w:val="28"/>
          <w:szCs w:val="28"/>
          <w:vertAlign w:val="subscript"/>
          <w:lang w:val="en-US"/>
        </w:rPr>
        <w:t>s</w:t>
      </w:r>
      <w:r w:rsidRPr="0061630F">
        <w:rPr>
          <w:rFonts w:ascii="Times New Roman" w:hAnsi="Times New Roman" w:cs="Times New Roman"/>
          <w:sz w:val="28"/>
          <w:szCs w:val="28"/>
        </w:rPr>
        <w:t xml:space="preserve"> – </w:t>
      </w:r>
      <w:r w:rsidR="00733315" w:rsidRPr="0061630F">
        <w:rPr>
          <w:rFonts w:ascii="Times New Roman" w:hAnsi="Times New Roman" w:cs="Times New Roman"/>
          <w:sz w:val="28"/>
          <w:szCs w:val="28"/>
        </w:rPr>
        <w:t>рост благосостояния работников туристской сферы, выражаем</w:t>
      </w:r>
      <w:r w:rsidR="00DE7F0A" w:rsidRPr="0061630F">
        <w:rPr>
          <w:rFonts w:ascii="Times New Roman" w:hAnsi="Times New Roman" w:cs="Times New Roman"/>
          <w:sz w:val="28"/>
          <w:szCs w:val="28"/>
        </w:rPr>
        <w:t>ое в полученной заработной плате, тенге;</w:t>
      </w:r>
    </w:p>
    <w:p w:rsidR="00FA4198" w:rsidRPr="0061630F" w:rsidRDefault="00FA4198" w:rsidP="00B31E0D">
      <w:pPr>
        <w:spacing w:after="0" w:line="240" w:lineRule="auto"/>
        <w:ind w:firstLine="476"/>
        <w:jc w:val="both"/>
        <w:rPr>
          <w:rFonts w:ascii="Times New Roman" w:hAnsi="Times New Roman" w:cs="Times New Roman"/>
          <w:sz w:val="28"/>
          <w:szCs w:val="28"/>
        </w:rPr>
      </w:pPr>
      <w:r w:rsidRPr="0061630F">
        <w:rPr>
          <w:rFonts w:ascii="Times New Roman" w:hAnsi="Times New Roman" w:cs="Times New Roman"/>
          <w:sz w:val="28"/>
          <w:szCs w:val="28"/>
          <w:lang w:val="en-US"/>
        </w:rPr>
        <w:t>C</w:t>
      </w:r>
      <w:r w:rsidRPr="0061630F">
        <w:rPr>
          <w:rFonts w:ascii="Times New Roman" w:hAnsi="Times New Roman" w:cs="Times New Roman"/>
          <w:sz w:val="28"/>
          <w:szCs w:val="28"/>
          <w:vertAlign w:val="subscript"/>
          <w:lang w:val="en-US"/>
        </w:rPr>
        <w:t>s</w:t>
      </w:r>
      <w:r w:rsidRPr="0061630F">
        <w:rPr>
          <w:rFonts w:ascii="Times New Roman" w:hAnsi="Times New Roman" w:cs="Times New Roman"/>
          <w:sz w:val="28"/>
          <w:szCs w:val="28"/>
        </w:rPr>
        <w:t xml:space="preserve"> – </w:t>
      </w:r>
      <w:r w:rsidR="00EB7363" w:rsidRPr="0061630F">
        <w:rPr>
          <w:rFonts w:ascii="Times New Roman" w:hAnsi="Times New Roman" w:cs="Times New Roman"/>
          <w:sz w:val="28"/>
          <w:szCs w:val="28"/>
        </w:rPr>
        <w:t xml:space="preserve">государственные расходы за определенный </w:t>
      </w:r>
      <w:r w:rsidR="00D56EE8" w:rsidRPr="0061630F">
        <w:rPr>
          <w:rFonts w:ascii="Times New Roman" w:hAnsi="Times New Roman" w:cs="Times New Roman"/>
          <w:sz w:val="28"/>
          <w:szCs w:val="28"/>
        </w:rPr>
        <w:t>период</w:t>
      </w:r>
      <w:r w:rsidR="00D22878" w:rsidRPr="0061630F">
        <w:rPr>
          <w:rFonts w:ascii="Times New Roman" w:hAnsi="Times New Roman" w:cs="Times New Roman"/>
          <w:sz w:val="28"/>
          <w:szCs w:val="28"/>
        </w:rPr>
        <w:t xml:space="preserve"> (год)</w:t>
      </w:r>
      <w:r w:rsidR="00DE7F0A" w:rsidRPr="0061630F">
        <w:rPr>
          <w:rFonts w:ascii="Times New Roman" w:hAnsi="Times New Roman" w:cs="Times New Roman"/>
          <w:sz w:val="28"/>
          <w:szCs w:val="28"/>
        </w:rPr>
        <w:t>, тенге</w:t>
      </w:r>
      <w:r w:rsidR="00EB7363" w:rsidRPr="0061630F">
        <w:rPr>
          <w:rFonts w:ascii="Times New Roman" w:hAnsi="Times New Roman" w:cs="Times New Roman"/>
          <w:sz w:val="28"/>
          <w:szCs w:val="28"/>
        </w:rPr>
        <w:t>;</w:t>
      </w:r>
    </w:p>
    <w:p w:rsidR="00FA4198" w:rsidRPr="0061630F" w:rsidRDefault="00FA4198" w:rsidP="00B31E0D">
      <w:pPr>
        <w:spacing w:after="0" w:line="240" w:lineRule="auto"/>
        <w:ind w:firstLine="476"/>
        <w:jc w:val="both"/>
        <w:rPr>
          <w:rFonts w:ascii="Times New Roman" w:hAnsi="Times New Roman" w:cs="Times New Roman"/>
          <w:sz w:val="28"/>
          <w:szCs w:val="28"/>
        </w:rPr>
      </w:pPr>
      <w:r w:rsidRPr="0061630F">
        <w:rPr>
          <w:rFonts w:ascii="Times New Roman" w:hAnsi="Times New Roman" w:cs="Times New Roman"/>
          <w:sz w:val="28"/>
          <w:szCs w:val="28"/>
          <w:lang w:val="en-US"/>
        </w:rPr>
        <w:t>C</w:t>
      </w:r>
      <w:r w:rsidRPr="0061630F">
        <w:rPr>
          <w:rFonts w:ascii="Times New Roman" w:hAnsi="Times New Roman" w:cs="Times New Roman"/>
          <w:sz w:val="28"/>
          <w:szCs w:val="28"/>
          <w:vertAlign w:val="subscript"/>
          <w:lang w:val="en-US"/>
        </w:rPr>
        <w:t>ent</w:t>
      </w:r>
      <w:r w:rsidR="00EB7363" w:rsidRPr="0061630F">
        <w:rPr>
          <w:rFonts w:ascii="Times New Roman" w:hAnsi="Times New Roman" w:cs="Times New Roman"/>
          <w:sz w:val="28"/>
          <w:szCs w:val="28"/>
          <w:vertAlign w:val="subscript"/>
        </w:rPr>
        <w:t xml:space="preserve"> </w:t>
      </w:r>
      <w:r w:rsidR="00D56EE8" w:rsidRPr="0061630F">
        <w:rPr>
          <w:rFonts w:ascii="Times New Roman" w:hAnsi="Times New Roman" w:cs="Times New Roman"/>
          <w:sz w:val="28"/>
          <w:szCs w:val="28"/>
        </w:rPr>
        <w:t>–</w:t>
      </w:r>
      <w:r w:rsidR="00EB7363" w:rsidRPr="0061630F">
        <w:rPr>
          <w:rFonts w:ascii="Times New Roman" w:hAnsi="Times New Roman" w:cs="Times New Roman"/>
          <w:sz w:val="28"/>
          <w:szCs w:val="28"/>
        </w:rPr>
        <w:t xml:space="preserve"> </w:t>
      </w:r>
      <w:r w:rsidR="00D56EE8" w:rsidRPr="0061630F">
        <w:rPr>
          <w:rFonts w:ascii="Times New Roman" w:hAnsi="Times New Roman" w:cs="Times New Roman"/>
          <w:sz w:val="28"/>
          <w:szCs w:val="28"/>
        </w:rPr>
        <w:t>расходы предпринимателей за определенный период</w:t>
      </w:r>
      <w:r w:rsidR="00D22878" w:rsidRPr="0061630F">
        <w:rPr>
          <w:rFonts w:ascii="Times New Roman" w:hAnsi="Times New Roman" w:cs="Times New Roman"/>
          <w:sz w:val="28"/>
          <w:szCs w:val="28"/>
        </w:rPr>
        <w:t xml:space="preserve"> (год)</w:t>
      </w:r>
      <w:r w:rsidR="00DE7F0A" w:rsidRPr="0061630F">
        <w:rPr>
          <w:rFonts w:ascii="Times New Roman" w:hAnsi="Times New Roman" w:cs="Times New Roman"/>
          <w:sz w:val="28"/>
          <w:szCs w:val="28"/>
        </w:rPr>
        <w:t>, тенге</w:t>
      </w:r>
      <w:r w:rsidR="00D56EE8" w:rsidRPr="0061630F">
        <w:rPr>
          <w:rFonts w:ascii="Times New Roman" w:hAnsi="Times New Roman" w:cs="Times New Roman"/>
          <w:sz w:val="28"/>
          <w:szCs w:val="28"/>
        </w:rPr>
        <w:t>.</w:t>
      </w:r>
    </w:p>
    <w:p w:rsidR="00D56EE8" w:rsidRPr="0061630F" w:rsidRDefault="008D12DB">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При этом, </w:t>
      </w:r>
      <w:r w:rsidR="00F74C16" w:rsidRPr="0061630F">
        <w:rPr>
          <w:rFonts w:ascii="Times New Roman" w:hAnsi="Times New Roman" w:cs="Times New Roman"/>
          <w:sz w:val="28"/>
          <w:szCs w:val="28"/>
        </w:rPr>
        <w:t xml:space="preserve">доход, полученный туристской отраслью от туристов </w:t>
      </w:r>
      <w:r w:rsidR="00D6142D" w:rsidRPr="0061630F">
        <w:rPr>
          <w:rFonts w:ascii="Times New Roman" w:hAnsi="Times New Roman" w:cs="Times New Roman"/>
          <w:sz w:val="28"/>
          <w:szCs w:val="28"/>
        </w:rPr>
        <w:t xml:space="preserve">(Р) </w:t>
      </w:r>
      <w:r w:rsidR="00F74C16" w:rsidRPr="0061630F">
        <w:rPr>
          <w:rFonts w:ascii="Times New Roman" w:hAnsi="Times New Roman" w:cs="Times New Roman"/>
          <w:sz w:val="28"/>
          <w:szCs w:val="28"/>
        </w:rPr>
        <w:t xml:space="preserve">рассчитывается по методике ВТО формула </w:t>
      </w:r>
      <w:r w:rsidR="00B31E0D" w:rsidRPr="0061630F">
        <w:rPr>
          <w:rFonts w:ascii="Times New Roman" w:hAnsi="Times New Roman" w:cs="Times New Roman"/>
          <w:sz w:val="28"/>
          <w:szCs w:val="28"/>
        </w:rPr>
        <w:t>(</w:t>
      </w:r>
      <w:r w:rsidR="00F74C16" w:rsidRPr="0061630F">
        <w:rPr>
          <w:rFonts w:ascii="Times New Roman" w:hAnsi="Times New Roman" w:cs="Times New Roman"/>
          <w:sz w:val="28"/>
          <w:szCs w:val="28"/>
        </w:rPr>
        <w:t>3):</w:t>
      </w:r>
    </w:p>
    <w:p w:rsidR="00F74C16" w:rsidRPr="0061630F" w:rsidRDefault="00F74C16" w:rsidP="008F7D4E">
      <w:pPr>
        <w:spacing w:after="0" w:line="240" w:lineRule="auto"/>
        <w:ind w:firstLine="709"/>
        <w:rPr>
          <w:rFonts w:ascii="Times New Roman" w:hAnsi="Times New Roman" w:cs="Times New Roman"/>
          <w:sz w:val="28"/>
          <w:szCs w:val="28"/>
        </w:rPr>
      </w:pPr>
    </w:p>
    <w:p w:rsidR="00F74C16" w:rsidRPr="0061630F" w:rsidRDefault="00F74C16" w:rsidP="002D2378">
      <w:pPr>
        <w:spacing w:after="0" w:line="240" w:lineRule="auto"/>
        <w:ind w:firstLine="709"/>
        <w:jc w:val="right"/>
        <w:rPr>
          <w:rFonts w:ascii="Times New Roman" w:hAnsi="Times New Roman" w:cs="Times New Roman"/>
          <w:sz w:val="28"/>
          <w:szCs w:val="28"/>
        </w:rPr>
      </w:pP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P</w:t>
      </w:r>
      <w:r w:rsidRPr="0061630F">
        <w:rPr>
          <w:rFonts w:ascii="Times New Roman" w:hAnsi="Times New Roman" w:cs="Times New Roman"/>
          <w:sz w:val="28"/>
          <w:szCs w:val="28"/>
        </w:rPr>
        <w:t xml:space="preserve"> = </w:t>
      </w:r>
      <w:r w:rsidRPr="0061630F">
        <w:rPr>
          <w:rFonts w:ascii="Times New Roman" w:hAnsi="Times New Roman" w:cs="Times New Roman"/>
          <w:sz w:val="28"/>
          <w:szCs w:val="28"/>
          <w:lang w:val="en-US"/>
        </w:rPr>
        <w:t>N</w:t>
      </w:r>
      <w:r w:rsidRPr="0061630F">
        <w:rPr>
          <w:rFonts w:ascii="Times New Roman" w:hAnsi="Times New Roman" w:cs="Times New Roman"/>
          <w:sz w:val="28"/>
          <w:szCs w:val="28"/>
          <w:vertAlign w:val="subscript"/>
          <w:lang w:val="en-US"/>
        </w:rPr>
        <w:t>t</w:t>
      </w:r>
      <w:r w:rsidRPr="0061630F">
        <w:rPr>
          <w:rFonts w:ascii="Times New Roman" w:hAnsi="Times New Roman" w:cs="Times New Roman"/>
          <w:sz w:val="28"/>
          <w:szCs w:val="28"/>
          <w:vertAlign w:val="subscript"/>
        </w:rPr>
        <w:t xml:space="preserve"> </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D</w:t>
      </w:r>
      <w:r w:rsidRPr="0061630F">
        <w:rPr>
          <w:rFonts w:ascii="Times New Roman" w:hAnsi="Times New Roman" w:cs="Times New Roman"/>
          <w:sz w:val="28"/>
          <w:szCs w:val="28"/>
        </w:rPr>
        <w:t xml:space="preserve"> * </w:t>
      </w:r>
      <w:r w:rsidRPr="0061630F">
        <w:rPr>
          <w:rFonts w:ascii="Times New Roman" w:hAnsi="Times New Roman" w:cs="Times New Roman"/>
          <w:sz w:val="28"/>
          <w:szCs w:val="28"/>
          <w:lang w:val="en-US"/>
        </w:rPr>
        <w:t>C</w:t>
      </w:r>
      <w:r w:rsidRPr="0061630F">
        <w:rPr>
          <w:rFonts w:ascii="Times New Roman" w:hAnsi="Times New Roman" w:cs="Times New Roman"/>
          <w:sz w:val="28"/>
          <w:szCs w:val="28"/>
          <w:vertAlign w:val="subscript"/>
          <w:lang w:val="en-US"/>
        </w:rPr>
        <w:t>d</w:t>
      </w:r>
      <w:r w:rsidRPr="0061630F">
        <w:rPr>
          <w:rFonts w:ascii="Times New Roman" w:hAnsi="Times New Roman" w:cs="Times New Roman"/>
          <w:sz w:val="28"/>
          <w:szCs w:val="28"/>
          <w:vertAlign w:val="subscript"/>
        </w:rPr>
        <w:t xml:space="preserve"> </w:t>
      </w:r>
      <w:r w:rsidRPr="0061630F">
        <w:rPr>
          <w:rFonts w:ascii="Times New Roman" w:hAnsi="Times New Roman" w:cs="Times New Roman"/>
          <w:sz w:val="28"/>
          <w:szCs w:val="28"/>
        </w:rPr>
        <w:t xml:space="preserve">                             </w:t>
      </w:r>
      <w:r w:rsidR="00851523"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                  (3)</w:t>
      </w:r>
    </w:p>
    <w:p w:rsidR="00AC3B36" w:rsidRPr="0061630F" w:rsidRDefault="00AC3B36" w:rsidP="008F7D4E">
      <w:pPr>
        <w:spacing w:after="0" w:line="240" w:lineRule="auto"/>
        <w:ind w:firstLine="709"/>
        <w:rPr>
          <w:rFonts w:ascii="Times New Roman" w:hAnsi="Times New Roman" w:cs="Times New Roman"/>
          <w:sz w:val="28"/>
          <w:szCs w:val="28"/>
        </w:rPr>
      </w:pPr>
    </w:p>
    <w:p w:rsidR="00820CE7" w:rsidRPr="0061630F" w:rsidRDefault="00F74C16" w:rsidP="00AC3B36">
      <w:pPr>
        <w:spacing w:after="0" w:line="240" w:lineRule="auto"/>
        <w:rPr>
          <w:rFonts w:ascii="Times New Roman" w:hAnsi="Times New Roman" w:cs="Times New Roman"/>
          <w:sz w:val="28"/>
          <w:szCs w:val="28"/>
        </w:rPr>
      </w:pPr>
      <w:r w:rsidRPr="0061630F">
        <w:rPr>
          <w:rFonts w:ascii="Times New Roman" w:hAnsi="Times New Roman" w:cs="Times New Roman"/>
          <w:sz w:val="28"/>
          <w:szCs w:val="28"/>
        </w:rPr>
        <w:t>где</w:t>
      </w:r>
      <w:r w:rsidR="00AC3B36" w:rsidRPr="0061630F">
        <w:rPr>
          <w:rFonts w:ascii="Times New Roman" w:hAnsi="Times New Roman" w:cs="Times New Roman"/>
          <w:sz w:val="28"/>
          <w:szCs w:val="28"/>
        </w:rPr>
        <w:t xml:space="preserve"> </w:t>
      </w:r>
      <w:r w:rsidR="00820CE7" w:rsidRPr="0061630F">
        <w:rPr>
          <w:rFonts w:ascii="Times New Roman" w:hAnsi="Times New Roman" w:cs="Times New Roman"/>
          <w:sz w:val="28"/>
          <w:szCs w:val="28"/>
          <w:lang w:val="en-US"/>
        </w:rPr>
        <w:t>N</w:t>
      </w:r>
      <w:r w:rsidR="00820CE7" w:rsidRPr="0061630F">
        <w:rPr>
          <w:rFonts w:ascii="Times New Roman" w:hAnsi="Times New Roman" w:cs="Times New Roman"/>
          <w:sz w:val="28"/>
          <w:szCs w:val="28"/>
          <w:vertAlign w:val="subscript"/>
          <w:lang w:val="en-US"/>
        </w:rPr>
        <w:t>t</w:t>
      </w:r>
      <w:r w:rsidR="00820CE7" w:rsidRPr="0061630F">
        <w:rPr>
          <w:rFonts w:ascii="Times New Roman" w:hAnsi="Times New Roman" w:cs="Times New Roman"/>
          <w:sz w:val="28"/>
          <w:szCs w:val="28"/>
        </w:rPr>
        <w:t xml:space="preserve"> –</w:t>
      </w:r>
      <w:r w:rsidR="00820CE7" w:rsidRPr="0061630F">
        <w:rPr>
          <w:rFonts w:ascii="Times New Roman" w:hAnsi="Times New Roman" w:cs="Times New Roman"/>
          <w:sz w:val="28"/>
          <w:szCs w:val="28"/>
          <w:vertAlign w:val="subscript"/>
        </w:rPr>
        <w:t xml:space="preserve">  </w:t>
      </w:r>
      <w:r w:rsidR="00820CE7" w:rsidRPr="0061630F">
        <w:rPr>
          <w:rFonts w:ascii="Times New Roman" w:hAnsi="Times New Roman" w:cs="Times New Roman"/>
          <w:sz w:val="28"/>
          <w:szCs w:val="28"/>
        </w:rPr>
        <w:t xml:space="preserve">количество </w:t>
      </w:r>
      <w:r w:rsidR="00C66BA7" w:rsidRPr="0061630F">
        <w:rPr>
          <w:rFonts w:ascii="Times New Roman" w:hAnsi="Times New Roman" w:cs="Times New Roman"/>
          <w:sz w:val="28"/>
          <w:szCs w:val="28"/>
        </w:rPr>
        <w:t xml:space="preserve">обслуженных </w:t>
      </w:r>
      <w:r w:rsidR="00820CE7" w:rsidRPr="0061630F">
        <w:rPr>
          <w:rFonts w:ascii="Times New Roman" w:hAnsi="Times New Roman" w:cs="Times New Roman"/>
          <w:sz w:val="28"/>
          <w:szCs w:val="28"/>
        </w:rPr>
        <w:t>туристов</w:t>
      </w:r>
      <w:r w:rsidR="00C66BA7" w:rsidRPr="0061630F">
        <w:rPr>
          <w:rFonts w:ascii="Times New Roman" w:hAnsi="Times New Roman" w:cs="Times New Roman"/>
          <w:sz w:val="28"/>
          <w:szCs w:val="28"/>
        </w:rPr>
        <w:t>, чел.</w:t>
      </w:r>
      <w:r w:rsidR="00820CE7" w:rsidRPr="0061630F">
        <w:rPr>
          <w:rFonts w:ascii="Times New Roman" w:hAnsi="Times New Roman" w:cs="Times New Roman"/>
          <w:sz w:val="28"/>
          <w:szCs w:val="28"/>
        </w:rPr>
        <w:t>;</w:t>
      </w:r>
    </w:p>
    <w:p w:rsidR="00820CE7" w:rsidRPr="00820CE7" w:rsidRDefault="00820CE7" w:rsidP="002F4A43">
      <w:pPr>
        <w:spacing w:after="0" w:line="240" w:lineRule="auto"/>
        <w:ind w:firstLine="434"/>
        <w:jc w:val="both"/>
        <w:rPr>
          <w:rFonts w:ascii="Times New Roman" w:hAnsi="Times New Roman" w:cs="Times New Roman"/>
          <w:sz w:val="28"/>
          <w:szCs w:val="28"/>
        </w:rPr>
      </w:pPr>
      <w:r>
        <w:rPr>
          <w:rFonts w:ascii="Times New Roman" w:hAnsi="Times New Roman" w:cs="Times New Roman"/>
          <w:sz w:val="28"/>
          <w:szCs w:val="28"/>
          <w:lang w:val="en-US"/>
        </w:rPr>
        <w:t>D</w:t>
      </w:r>
      <w:r w:rsidRPr="008F7D4E">
        <w:rPr>
          <w:rFonts w:ascii="Times New Roman" w:hAnsi="Times New Roman" w:cs="Times New Roman"/>
          <w:sz w:val="28"/>
          <w:szCs w:val="28"/>
        </w:rPr>
        <w:t xml:space="preserve"> </w:t>
      </w:r>
      <w:r w:rsidR="002F4A43">
        <w:rPr>
          <w:rFonts w:ascii="Times New Roman" w:hAnsi="Times New Roman" w:cs="Times New Roman"/>
          <w:sz w:val="28"/>
          <w:szCs w:val="28"/>
        </w:rPr>
        <w:t>–</w:t>
      </w:r>
      <w:r>
        <w:rPr>
          <w:rFonts w:ascii="Times New Roman" w:hAnsi="Times New Roman" w:cs="Times New Roman"/>
          <w:sz w:val="28"/>
          <w:szCs w:val="28"/>
        </w:rPr>
        <w:t xml:space="preserve"> </w:t>
      </w:r>
      <w:r w:rsidR="00507938">
        <w:rPr>
          <w:rFonts w:ascii="Times New Roman" w:hAnsi="Times New Roman" w:cs="Times New Roman"/>
          <w:sz w:val="28"/>
          <w:szCs w:val="28"/>
        </w:rPr>
        <w:t>предоставлено койко-суток</w:t>
      </w:r>
      <w:r w:rsidR="00C66BA7">
        <w:rPr>
          <w:rFonts w:ascii="Times New Roman" w:hAnsi="Times New Roman" w:cs="Times New Roman"/>
          <w:sz w:val="28"/>
          <w:szCs w:val="28"/>
        </w:rPr>
        <w:t>,</w:t>
      </w:r>
      <w:r w:rsidR="00507938">
        <w:rPr>
          <w:rFonts w:ascii="Times New Roman" w:hAnsi="Times New Roman" w:cs="Times New Roman"/>
          <w:sz w:val="28"/>
          <w:szCs w:val="28"/>
        </w:rPr>
        <w:t xml:space="preserve"> койко-суток</w:t>
      </w:r>
      <w:r>
        <w:rPr>
          <w:rFonts w:ascii="Times New Roman" w:hAnsi="Times New Roman" w:cs="Times New Roman"/>
          <w:sz w:val="28"/>
          <w:szCs w:val="28"/>
        </w:rPr>
        <w:t xml:space="preserve">; </w:t>
      </w:r>
    </w:p>
    <w:p w:rsidR="00F74C16" w:rsidRDefault="00820CE7" w:rsidP="002F4A43">
      <w:pPr>
        <w:spacing w:after="0" w:line="240" w:lineRule="auto"/>
        <w:ind w:firstLine="434"/>
        <w:jc w:val="both"/>
        <w:rPr>
          <w:rFonts w:ascii="Times New Roman" w:hAnsi="Times New Roman" w:cs="Times New Roman"/>
          <w:sz w:val="28"/>
          <w:szCs w:val="28"/>
        </w:rPr>
      </w:pPr>
      <w:r>
        <w:rPr>
          <w:rFonts w:ascii="Times New Roman" w:hAnsi="Times New Roman" w:cs="Times New Roman"/>
          <w:sz w:val="28"/>
          <w:szCs w:val="28"/>
          <w:lang w:val="en-US"/>
        </w:rPr>
        <w:t>C</w:t>
      </w:r>
      <w:r w:rsidRPr="00376F21">
        <w:rPr>
          <w:rFonts w:ascii="Times New Roman" w:hAnsi="Times New Roman" w:cs="Times New Roman"/>
          <w:sz w:val="28"/>
          <w:szCs w:val="28"/>
          <w:vertAlign w:val="subscript"/>
          <w:lang w:val="en-US"/>
        </w:rPr>
        <w:t>d</w:t>
      </w:r>
      <w:r w:rsidRPr="002F4A43">
        <w:rPr>
          <w:rFonts w:ascii="Times New Roman" w:hAnsi="Times New Roman" w:cs="Times New Roman"/>
          <w:sz w:val="28"/>
          <w:szCs w:val="28"/>
        </w:rPr>
        <w:t xml:space="preserve"> </w:t>
      </w:r>
      <w:r>
        <w:rPr>
          <w:rFonts w:ascii="Times New Roman" w:hAnsi="Times New Roman" w:cs="Times New Roman"/>
          <w:sz w:val="28"/>
          <w:szCs w:val="28"/>
        </w:rPr>
        <w:t xml:space="preserve">– курс </w:t>
      </w:r>
      <w:r w:rsidR="00EF60F5">
        <w:rPr>
          <w:rFonts w:ascii="Times New Roman" w:hAnsi="Times New Roman" w:cs="Times New Roman"/>
          <w:sz w:val="28"/>
          <w:szCs w:val="28"/>
        </w:rPr>
        <w:t>иностранной валюты к тенге.</w:t>
      </w:r>
    </w:p>
    <w:p w:rsidR="00F26851" w:rsidRPr="0061630F" w:rsidRDefault="00F26851" w:rsidP="0068013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Прирост рыночной стоимости туристских объектов определяется путем разницы между текущей рыночной стоимостью туристского объекта и начальной, выражаемый в денежных единицах измерения (тенге).</w:t>
      </w:r>
    </w:p>
    <w:p w:rsidR="00F42D33" w:rsidRPr="0061630F" w:rsidRDefault="00C66BA7" w:rsidP="0068013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На основе применения разработанной формулы (2)</w:t>
      </w:r>
      <w:r w:rsidR="00BD3DD8" w:rsidRPr="0061630F">
        <w:rPr>
          <w:rFonts w:ascii="Times New Roman" w:hAnsi="Times New Roman" w:cs="Times New Roman"/>
          <w:sz w:val="28"/>
          <w:szCs w:val="28"/>
        </w:rPr>
        <w:t>,</w:t>
      </w:r>
      <w:r w:rsidRPr="0061630F">
        <w:rPr>
          <w:rFonts w:ascii="Times New Roman" w:hAnsi="Times New Roman" w:cs="Times New Roman"/>
          <w:sz w:val="28"/>
          <w:szCs w:val="28"/>
        </w:rPr>
        <w:t xml:space="preserve"> оценку результативности взаимодействия государственных органов власти и бизнес-структур можно приводить в динамике, на основе ряда прошлых периодов (лет), после чего проводится анализ с </w:t>
      </w:r>
      <w:r w:rsidR="00BD3DD8" w:rsidRPr="0061630F">
        <w:rPr>
          <w:rFonts w:ascii="Times New Roman" w:hAnsi="Times New Roman" w:cs="Times New Roman"/>
          <w:sz w:val="28"/>
          <w:szCs w:val="28"/>
        </w:rPr>
        <w:t>применением</w:t>
      </w:r>
      <w:r w:rsidRPr="0061630F">
        <w:rPr>
          <w:rFonts w:ascii="Times New Roman" w:hAnsi="Times New Roman" w:cs="Times New Roman"/>
          <w:sz w:val="28"/>
          <w:szCs w:val="28"/>
        </w:rPr>
        <w:t xml:space="preserve"> базисных и цепных методов.</w:t>
      </w:r>
      <w:r w:rsidR="00BD3DD8" w:rsidRPr="0061630F">
        <w:rPr>
          <w:rFonts w:ascii="Times New Roman" w:hAnsi="Times New Roman" w:cs="Times New Roman"/>
          <w:sz w:val="28"/>
          <w:szCs w:val="28"/>
        </w:rPr>
        <w:t xml:space="preserve"> </w:t>
      </w:r>
    </w:p>
    <w:p w:rsidR="00BE0381" w:rsidRPr="0061630F" w:rsidRDefault="00BD3DD8" w:rsidP="0068013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Аналогичный </w:t>
      </w:r>
      <w:r w:rsidR="00801289" w:rsidRPr="0061630F">
        <w:rPr>
          <w:rFonts w:ascii="Times New Roman" w:hAnsi="Times New Roman" w:cs="Times New Roman"/>
          <w:sz w:val="28"/>
          <w:szCs w:val="28"/>
        </w:rPr>
        <w:t xml:space="preserve">динамический </w:t>
      </w:r>
      <w:r w:rsidRPr="0061630F">
        <w:rPr>
          <w:rFonts w:ascii="Times New Roman" w:hAnsi="Times New Roman" w:cs="Times New Roman"/>
          <w:sz w:val="28"/>
          <w:szCs w:val="28"/>
        </w:rPr>
        <w:t xml:space="preserve">ряд </w:t>
      </w:r>
      <w:r w:rsidR="00801289" w:rsidRPr="0061630F">
        <w:rPr>
          <w:rFonts w:ascii="Times New Roman" w:hAnsi="Times New Roman" w:cs="Times New Roman"/>
          <w:sz w:val="28"/>
          <w:szCs w:val="28"/>
        </w:rPr>
        <w:t xml:space="preserve">итогового показателя и определения тренда на перспективу </w:t>
      </w:r>
      <w:r w:rsidRPr="0061630F">
        <w:rPr>
          <w:rFonts w:ascii="Times New Roman" w:hAnsi="Times New Roman" w:cs="Times New Roman"/>
          <w:sz w:val="28"/>
          <w:szCs w:val="28"/>
        </w:rPr>
        <w:t>можно привести для прогнозирования результативности взаимодействия государственных и предпринимательских структур</w:t>
      </w:r>
      <w:r w:rsidR="00801289" w:rsidRPr="0061630F">
        <w:rPr>
          <w:rFonts w:ascii="Times New Roman" w:hAnsi="Times New Roman" w:cs="Times New Roman"/>
          <w:sz w:val="28"/>
          <w:szCs w:val="28"/>
        </w:rPr>
        <w:t xml:space="preserve"> в использовании туристских ресурсов в рамках туристских кластеров. При </w:t>
      </w:r>
      <w:r w:rsidR="00EF2399" w:rsidRPr="0061630F">
        <w:rPr>
          <w:rFonts w:ascii="Times New Roman" w:hAnsi="Times New Roman" w:cs="Times New Roman"/>
          <w:sz w:val="28"/>
          <w:szCs w:val="28"/>
        </w:rPr>
        <w:t xml:space="preserve">этом, построение </w:t>
      </w:r>
      <w:r w:rsidR="00BE0381" w:rsidRPr="0061630F">
        <w:rPr>
          <w:rFonts w:ascii="Times New Roman" w:hAnsi="Times New Roman" w:cs="Times New Roman"/>
          <w:sz w:val="28"/>
          <w:szCs w:val="28"/>
        </w:rPr>
        <w:t>корреляционной</w:t>
      </w:r>
      <w:r w:rsidR="00EF2399" w:rsidRPr="0061630F">
        <w:rPr>
          <w:rFonts w:ascii="Times New Roman" w:hAnsi="Times New Roman" w:cs="Times New Roman"/>
          <w:sz w:val="28"/>
          <w:szCs w:val="28"/>
        </w:rPr>
        <w:t xml:space="preserve"> модели </w:t>
      </w:r>
      <w:r w:rsidR="00BE0381" w:rsidRPr="0061630F">
        <w:rPr>
          <w:rFonts w:ascii="Times New Roman" w:hAnsi="Times New Roman" w:cs="Times New Roman"/>
          <w:sz w:val="28"/>
          <w:szCs w:val="28"/>
        </w:rPr>
        <w:t>дает возможность определить, какую из переменных следует корректировать, улучшать, или оставить без изменений.</w:t>
      </w:r>
    </w:p>
    <w:p w:rsidR="00126772" w:rsidRPr="0061630F" w:rsidRDefault="00126772">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Итоговый показатель результативности взаимодействия государственных органов и бизнес-структур в рамках туристской отрасли имеет диапазон оценок:</w:t>
      </w:r>
    </w:p>
    <w:p w:rsidR="00587F53" w:rsidRPr="0061630F" w:rsidRDefault="00587F5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≤0 – </w:t>
      </w:r>
      <w:r w:rsidR="00C93E09" w:rsidRPr="0061630F">
        <w:rPr>
          <w:rFonts w:ascii="Times New Roman" w:hAnsi="Times New Roman" w:cs="Times New Roman"/>
          <w:sz w:val="28"/>
          <w:szCs w:val="28"/>
        </w:rPr>
        <w:t xml:space="preserve">оценка «неудовлетворительно», что </w:t>
      </w:r>
      <w:r w:rsidRPr="0061630F">
        <w:rPr>
          <w:rFonts w:ascii="Times New Roman" w:hAnsi="Times New Roman" w:cs="Times New Roman"/>
          <w:sz w:val="28"/>
          <w:szCs w:val="28"/>
        </w:rPr>
        <w:t>означает, что государственные органы и бизнес-структур</w:t>
      </w:r>
      <w:r w:rsidR="00B05DB7" w:rsidRPr="0061630F">
        <w:rPr>
          <w:rFonts w:ascii="Times New Roman" w:hAnsi="Times New Roman" w:cs="Times New Roman"/>
          <w:sz w:val="28"/>
          <w:szCs w:val="28"/>
        </w:rPr>
        <w:t>ы</w:t>
      </w:r>
      <w:r w:rsidRPr="0061630F">
        <w:rPr>
          <w:rFonts w:ascii="Times New Roman" w:hAnsi="Times New Roman" w:cs="Times New Roman"/>
          <w:sz w:val="28"/>
          <w:szCs w:val="28"/>
        </w:rPr>
        <w:t xml:space="preserve"> в туристской отрасли не взаимодействуют, для чего необходим кардинальный пересмотр и переоценка предпринимаемых мер</w:t>
      </w:r>
      <w:r w:rsidR="00C93E09" w:rsidRPr="0061630F">
        <w:rPr>
          <w:rFonts w:ascii="Times New Roman" w:hAnsi="Times New Roman" w:cs="Times New Roman"/>
          <w:sz w:val="28"/>
          <w:szCs w:val="28"/>
        </w:rPr>
        <w:t xml:space="preserve"> в отрасли</w:t>
      </w:r>
      <w:r w:rsidRPr="0061630F">
        <w:rPr>
          <w:rFonts w:ascii="Times New Roman" w:hAnsi="Times New Roman" w:cs="Times New Roman"/>
          <w:sz w:val="28"/>
          <w:szCs w:val="28"/>
        </w:rPr>
        <w:t>.</w:t>
      </w:r>
    </w:p>
    <w:p w:rsidR="00B05DB7" w:rsidRPr="0061630F" w:rsidRDefault="00587F53">
      <w:pPr>
        <w:spacing w:after="0" w:line="240" w:lineRule="auto"/>
        <w:ind w:firstLine="709"/>
        <w:jc w:val="both"/>
        <w:rPr>
          <w:rFonts w:ascii="Times New Roman" w:hAnsi="Times New Roman" w:cs="Times New Roman"/>
          <w:bCs/>
          <w:sz w:val="28"/>
          <w:szCs w:val="28"/>
        </w:rPr>
      </w:pPr>
      <w:r w:rsidRPr="0061630F">
        <w:rPr>
          <w:rFonts w:ascii="Times New Roman" w:hAnsi="Times New Roman" w:cs="Times New Roman"/>
          <w:sz w:val="28"/>
          <w:szCs w:val="28"/>
        </w:rPr>
        <w:t xml:space="preserve">0,1–0,99 – </w:t>
      </w:r>
      <w:r w:rsidR="00C93E09" w:rsidRPr="0061630F">
        <w:rPr>
          <w:rFonts w:ascii="Times New Roman" w:hAnsi="Times New Roman" w:cs="Times New Roman"/>
          <w:sz w:val="28"/>
          <w:szCs w:val="28"/>
        </w:rPr>
        <w:t xml:space="preserve">оценка «удовлетворительно» </w:t>
      </w:r>
      <w:r w:rsidR="00B31E0D">
        <w:rPr>
          <w:rFonts w:ascii="Times New Roman" w:hAnsi="Times New Roman" w:cs="Times New Roman"/>
          <w:sz w:val="28"/>
          <w:szCs w:val="28"/>
        </w:rPr>
        <w:t>–</w:t>
      </w:r>
      <w:r w:rsidR="00C93E09" w:rsidRPr="0061630F">
        <w:rPr>
          <w:rFonts w:ascii="Times New Roman" w:hAnsi="Times New Roman" w:cs="Times New Roman"/>
          <w:sz w:val="28"/>
          <w:szCs w:val="28"/>
        </w:rPr>
        <w:t xml:space="preserve"> </w:t>
      </w:r>
      <w:r w:rsidR="00B05DB7" w:rsidRPr="0061630F">
        <w:rPr>
          <w:rFonts w:ascii="Times New Roman" w:hAnsi="Times New Roman" w:cs="Times New Roman"/>
          <w:sz w:val="28"/>
          <w:szCs w:val="28"/>
        </w:rPr>
        <w:t xml:space="preserve">означает, государственные органы и бизнес-структуры в туристской отрасли имеют </w:t>
      </w:r>
      <w:r w:rsidR="00B05DB7" w:rsidRPr="0061630F">
        <w:rPr>
          <w:rFonts w:ascii="Times New Roman" w:hAnsi="Times New Roman" w:cs="Times New Roman"/>
          <w:bCs/>
          <w:sz w:val="28"/>
          <w:szCs w:val="28"/>
        </w:rPr>
        <w:t xml:space="preserve">проблемы фрагментарности </w:t>
      </w:r>
      <w:r w:rsidR="00673817" w:rsidRPr="0061630F">
        <w:rPr>
          <w:rFonts w:ascii="Times New Roman" w:hAnsi="Times New Roman" w:cs="Times New Roman"/>
          <w:bCs/>
          <w:sz w:val="28"/>
          <w:szCs w:val="28"/>
        </w:rPr>
        <w:t>во взаимодействии</w:t>
      </w:r>
      <w:r w:rsidR="00B05DB7" w:rsidRPr="0061630F">
        <w:rPr>
          <w:rFonts w:ascii="Times New Roman" w:hAnsi="Times New Roman" w:cs="Times New Roman"/>
          <w:bCs/>
          <w:sz w:val="28"/>
          <w:szCs w:val="28"/>
        </w:rPr>
        <w:t>, искажения поставленных задач и принятия неправильных решений</w:t>
      </w:r>
      <w:r w:rsidR="00673817" w:rsidRPr="0061630F">
        <w:rPr>
          <w:rFonts w:ascii="Times New Roman" w:hAnsi="Times New Roman" w:cs="Times New Roman"/>
          <w:bCs/>
          <w:sz w:val="28"/>
          <w:szCs w:val="28"/>
        </w:rPr>
        <w:t>.</w:t>
      </w:r>
    </w:p>
    <w:p w:rsidR="00587F53" w:rsidRPr="0061630F" w:rsidRDefault="00673817">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1</w:t>
      </w:r>
      <w:r w:rsidR="00587F53" w:rsidRPr="0061630F">
        <w:rPr>
          <w:rFonts w:ascii="Times New Roman" w:hAnsi="Times New Roman" w:cs="Times New Roman"/>
          <w:sz w:val="28"/>
          <w:szCs w:val="28"/>
        </w:rPr>
        <w:t>–1,99 –</w:t>
      </w:r>
      <w:r w:rsidR="00C93E09" w:rsidRPr="0061630F">
        <w:rPr>
          <w:rFonts w:ascii="Times New Roman" w:hAnsi="Times New Roman" w:cs="Times New Roman"/>
          <w:sz w:val="28"/>
          <w:szCs w:val="28"/>
        </w:rPr>
        <w:t xml:space="preserve"> оценка «</w:t>
      </w:r>
      <w:r w:rsidR="00041FCE" w:rsidRPr="0061630F">
        <w:rPr>
          <w:rFonts w:ascii="Times New Roman" w:hAnsi="Times New Roman" w:cs="Times New Roman"/>
          <w:sz w:val="28"/>
          <w:szCs w:val="28"/>
        </w:rPr>
        <w:t>средняя</w:t>
      </w:r>
      <w:r w:rsidR="00C93E09" w:rsidRPr="0061630F">
        <w:rPr>
          <w:rFonts w:ascii="Times New Roman" w:hAnsi="Times New Roman" w:cs="Times New Roman"/>
          <w:sz w:val="28"/>
          <w:szCs w:val="28"/>
        </w:rPr>
        <w:t>»</w:t>
      </w:r>
      <w:r w:rsidR="00B05DB7" w:rsidRPr="0061630F">
        <w:rPr>
          <w:rFonts w:ascii="Times New Roman" w:hAnsi="Times New Roman" w:cs="Times New Roman"/>
          <w:sz w:val="28"/>
          <w:szCs w:val="28"/>
        </w:rPr>
        <w:t xml:space="preserve"> </w:t>
      </w:r>
      <w:r w:rsidR="00B31E0D">
        <w:rPr>
          <w:rFonts w:ascii="Times New Roman" w:hAnsi="Times New Roman" w:cs="Times New Roman"/>
          <w:sz w:val="28"/>
          <w:szCs w:val="28"/>
        </w:rPr>
        <w:t>–</w:t>
      </w:r>
      <w:r w:rsidR="00B05DB7" w:rsidRPr="0061630F">
        <w:rPr>
          <w:rFonts w:ascii="Times New Roman" w:hAnsi="Times New Roman" w:cs="Times New Roman"/>
          <w:sz w:val="28"/>
          <w:szCs w:val="28"/>
        </w:rPr>
        <w:t xml:space="preserve"> означает, что государственные органы и бизнес-структуры в туристской отрасли </w:t>
      </w:r>
      <w:r w:rsidRPr="0061630F">
        <w:rPr>
          <w:rFonts w:ascii="Times New Roman" w:hAnsi="Times New Roman" w:cs="Times New Roman"/>
          <w:sz w:val="28"/>
          <w:szCs w:val="28"/>
        </w:rPr>
        <w:t xml:space="preserve">при взаимодействии </w:t>
      </w:r>
      <w:r w:rsidR="00B05DB7" w:rsidRPr="0061630F">
        <w:rPr>
          <w:rFonts w:ascii="Times New Roman" w:hAnsi="Times New Roman" w:cs="Times New Roman"/>
          <w:sz w:val="28"/>
          <w:szCs w:val="28"/>
        </w:rPr>
        <w:t xml:space="preserve">выполнили свои функции и обязанности на минимально приемлемом уровне, но </w:t>
      </w:r>
      <w:r w:rsidRPr="0061630F">
        <w:rPr>
          <w:rFonts w:ascii="Times New Roman" w:hAnsi="Times New Roman" w:cs="Times New Roman"/>
          <w:sz w:val="28"/>
          <w:szCs w:val="28"/>
        </w:rPr>
        <w:t>имеются</w:t>
      </w:r>
      <w:r w:rsidR="00B05DB7" w:rsidRPr="0061630F">
        <w:rPr>
          <w:rFonts w:ascii="Times New Roman" w:hAnsi="Times New Roman" w:cs="Times New Roman"/>
          <w:sz w:val="28"/>
          <w:szCs w:val="28"/>
        </w:rPr>
        <w:t xml:space="preserve"> некоторые проблемы и несоответствия.</w:t>
      </w:r>
    </w:p>
    <w:p w:rsidR="00587F53" w:rsidRPr="0061630F" w:rsidRDefault="00B05DB7">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2-</w:t>
      </w:r>
      <w:r w:rsidR="00587F53" w:rsidRPr="0061630F">
        <w:rPr>
          <w:rFonts w:ascii="Times New Roman" w:hAnsi="Times New Roman" w:cs="Times New Roman"/>
          <w:sz w:val="28"/>
          <w:szCs w:val="28"/>
        </w:rPr>
        <w:t xml:space="preserve">2,99 </w:t>
      </w:r>
      <w:r w:rsidR="00C93E09" w:rsidRPr="0061630F">
        <w:rPr>
          <w:rFonts w:ascii="Times New Roman" w:hAnsi="Times New Roman" w:cs="Times New Roman"/>
          <w:sz w:val="28"/>
          <w:szCs w:val="28"/>
        </w:rPr>
        <w:t>–</w:t>
      </w:r>
      <w:r w:rsidR="00587F53" w:rsidRPr="0061630F">
        <w:rPr>
          <w:rFonts w:ascii="Times New Roman" w:hAnsi="Times New Roman" w:cs="Times New Roman"/>
          <w:sz w:val="28"/>
          <w:szCs w:val="28"/>
        </w:rPr>
        <w:t xml:space="preserve"> </w:t>
      </w:r>
      <w:r w:rsidRPr="0061630F">
        <w:rPr>
          <w:rFonts w:ascii="Times New Roman" w:hAnsi="Times New Roman" w:cs="Times New Roman"/>
          <w:sz w:val="28"/>
          <w:szCs w:val="28"/>
        </w:rPr>
        <w:t>оценка</w:t>
      </w:r>
      <w:r w:rsidR="00C93E09" w:rsidRPr="0061630F">
        <w:rPr>
          <w:rFonts w:ascii="Times New Roman" w:hAnsi="Times New Roman" w:cs="Times New Roman"/>
          <w:sz w:val="28"/>
          <w:szCs w:val="28"/>
        </w:rPr>
        <w:t xml:space="preserve"> </w:t>
      </w:r>
      <w:r w:rsidR="00041FCE" w:rsidRPr="0061630F">
        <w:rPr>
          <w:rFonts w:ascii="Times New Roman" w:hAnsi="Times New Roman" w:cs="Times New Roman"/>
          <w:sz w:val="28"/>
          <w:szCs w:val="28"/>
        </w:rPr>
        <w:t>«хорошо»</w:t>
      </w:r>
      <w:r w:rsidRPr="0061630F">
        <w:rPr>
          <w:rFonts w:ascii="Times New Roman" w:hAnsi="Times New Roman" w:cs="Times New Roman"/>
          <w:sz w:val="28"/>
          <w:szCs w:val="28"/>
        </w:rPr>
        <w:t xml:space="preserve"> </w:t>
      </w:r>
      <w:r w:rsidR="00B31E0D">
        <w:rPr>
          <w:rFonts w:ascii="Times New Roman" w:hAnsi="Times New Roman" w:cs="Times New Roman"/>
          <w:sz w:val="28"/>
          <w:szCs w:val="28"/>
        </w:rPr>
        <w:t>–</w:t>
      </w:r>
      <w:r w:rsidRPr="0061630F">
        <w:rPr>
          <w:rFonts w:ascii="Times New Roman" w:hAnsi="Times New Roman" w:cs="Times New Roman"/>
          <w:sz w:val="28"/>
          <w:szCs w:val="28"/>
        </w:rPr>
        <w:t xml:space="preserve"> государственные органы и бизнес-структуры в туристской отрасли</w:t>
      </w:r>
      <w:r w:rsidR="00673817" w:rsidRPr="0061630F">
        <w:rPr>
          <w:rFonts w:ascii="Times New Roman" w:hAnsi="Times New Roman" w:cs="Times New Roman"/>
          <w:sz w:val="28"/>
          <w:szCs w:val="28"/>
        </w:rPr>
        <w:t xml:space="preserve"> взаимодействовали на хорошем уровне, выполняли все свои обязанности и функции.</w:t>
      </w:r>
    </w:p>
    <w:p w:rsidR="00B05DB7" w:rsidRPr="0061630F" w:rsidRDefault="00587F53" w:rsidP="00B05DB7">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3–3,99 – </w:t>
      </w:r>
      <w:r w:rsidR="00B05DB7" w:rsidRPr="0061630F">
        <w:rPr>
          <w:rFonts w:ascii="Times New Roman" w:hAnsi="Times New Roman" w:cs="Times New Roman"/>
          <w:sz w:val="28"/>
          <w:szCs w:val="28"/>
        </w:rPr>
        <w:t xml:space="preserve">оценка «отлично» </w:t>
      </w:r>
      <w:r w:rsidR="00B31E0D">
        <w:rPr>
          <w:rFonts w:ascii="Times New Roman" w:hAnsi="Times New Roman" w:cs="Times New Roman"/>
          <w:sz w:val="28"/>
          <w:szCs w:val="28"/>
        </w:rPr>
        <w:t>–</w:t>
      </w:r>
      <w:r w:rsidR="00B05DB7" w:rsidRPr="0061630F">
        <w:rPr>
          <w:rFonts w:ascii="Times New Roman" w:hAnsi="Times New Roman" w:cs="Times New Roman"/>
          <w:sz w:val="28"/>
          <w:szCs w:val="28"/>
        </w:rPr>
        <w:t xml:space="preserve"> государственные органы и бизнес-структуры в туристской отрасли</w:t>
      </w:r>
      <w:r w:rsidR="00673817" w:rsidRPr="0061630F">
        <w:rPr>
          <w:rFonts w:ascii="Times New Roman" w:hAnsi="Times New Roman" w:cs="Times New Roman"/>
          <w:sz w:val="28"/>
          <w:szCs w:val="28"/>
        </w:rPr>
        <w:t xml:space="preserve"> взаимодействовали максимально без противоречий в концептуальном и практическом отношениях.</w:t>
      </w:r>
    </w:p>
    <w:p w:rsidR="002C7598" w:rsidRPr="0061630F" w:rsidRDefault="0010690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На основе разработанных формул проведем о</w:t>
      </w:r>
      <w:r w:rsidR="00285491" w:rsidRPr="0061630F">
        <w:rPr>
          <w:rFonts w:ascii="Times New Roman" w:hAnsi="Times New Roman" w:cs="Times New Roman"/>
          <w:sz w:val="28"/>
          <w:szCs w:val="28"/>
        </w:rPr>
        <w:t xml:space="preserve">ценку результативности взаимодействия государственных органов власти и </w:t>
      </w:r>
      <w:r w:rsidRPr="0061630F">
        <w:rPr>
          <w:rFonts w:ascii="Times New Roman" w:hAnsi="Times New Roman" w:cs="Times New Roman"/>
          <w:sz w:val="28"/>
          <w:szCs w:val="28"/>
        </w:rPr>
        <w:t xml:space="preserve">предпринимательских </w:t>
      </w:r>
      <w:r w:rsidR="00285491" w:rsidRPr="0061630F">
        <w:rPr>
          <w:rFonts w:ascii="Times New Roman" w:hAnsi="Times New Roman" w:cs="Times New Roman"/>
          <w:sz w:val="28"/>
          <w:szCs w:val="28"/>
        </w:rPr>
        <w:t>структур</w:t>
      </w:r>
      <w:r w:rsidRPr="0061630F">
        <w:rPr>
          <w:rFonts w:ascii="Times New Roman" w:hAnsi="Times New Roman" w:cs="Times New Roman"/>
          <w:sz w:val="28"/>
          <w:szCs w:val="28"/>
        </w:rPr>
        <w:t xml:space="preserve"> в туристской сфере по </w:t>
      </w:r>
      <w:r w:rsidR="00902B98" w:rsidRPr="0061630F">
        <w:rPr>
          <w:rFonts w:ascii="Times New Roman" w:hAnsi="Times New Roman" w:cs="Times New Roman"/>
          <w:sz w:val="28"/>
          <w:szCs w:val="28"/>
        </w:rPr>
        <w:t>области Абай</w:t>
      </w:r>
      <w:r w:rsidR="00976AE7" w:rsidRPr="0061630F">
        <w:rPr>
          <w:rFonts w:ascii="Times New Roman" w:hAnsi="Times New Roman" w:cs="Times New Roman"/>
          <w:sz w:val="28"/>
          <w:szCs w:val="28"/>
        </w:rPr>
        <w:t>, ссылаясь на официальные данные Бюро национальной статистики Агентства по стратегическому планированию и реформам Республики Казахстан</w:t>
      </w:r>
      <w:r w:rsidR="00E752EC" w:rsidRPr="0061630F">
        <w:rPr>
          <w:rFonts w:ascii="Times New Roman" w:hAnsi="Times New Roman" w:cs="Times New Roman"/>
          <w:sz w:val="28"/>
          <w:szCs w:val="28"/>
        </w:rPr>
        <w:t xml:space="preserve"> (таблица </w:t>
      </w:r>
      <w:r w:rsidR="000862D6" w:rsidRPr="0061630F">
        <w:rPr>
          <w:rFonts w:ascii="Times New Roman" w:hAnsi="Times New Roman" w:cs="Times New Roman"/>
          <w:sz w:val="28"/>
          <w:szCs w:val="28"/>
        </w:rPr>
        <w:t>1</w:t>
      </w:r>
      <w:r w:rsidR="003E1F83" w:rsidRPr="0061630F">
        <w:rPr>
          <w:rFonts w:ascii="Times New Roman" w:hAnsi="Times New Roman" w:cs="Times New Roman"/>
          <w:sz w:val="28"/>
          <w:szCs w:val="28"/>
        </w:rPr>
        <w:t>1</w:t>
      </w:r>
      <w:r w:rsidR="00E752EC" w:rsidRPr="0061630F">
        <w:rPr>
          <w:rFonts w:ascii="Times New Roman" w:hAnsi="Times New Roman" w:cs="Times New Roman"/>
          <w:sz w:val="28"/>
          <w:szCs w:val="28"/>
        </w:rPr>
        <w:t>)</w:t>
      </w:r>
      <w:r w:rsidR="00976AE7" w:rsidRPr="0061630F">
        <w:rPr>
          <w:rFonts w:ascii="Times New Roman" w:hAnsi="Times New Roman" w:cs="Times New Roman"/>
          <w:sz w:val="28"/>
          <w:szCs w:val="28"/>
        </w:rPr>
        <w:t>.</w:t>
      </w:r>
    </w:p>
    <w:p w:rsidR="00523BA1" w:rsidRPr="0061630F" w:rsidRDefault="002C7598" w:rsidP="00523BA1">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Доход</w:t>
      </w:r>
      <w:r w:rsidR="00976AE7" w:rsidRPr="0061630F">
        <w:rPr>
          <w:rFonts w:ascii="Times New Roman" w:hAnsi="Times New Roman" w:cs="Times New Roman"/>
          <w:sz w:val="28"/>
          <w:szCs w:val="28"/>
        </w:rPr>
        <w:t>,</w:t>
      </w:r>
      <w:r w:rsidRPr="0061630F">
        <w:rPr>
          <w:rFonts w:ascii="Times New Roman" w:hAnsi="Times New Roman" w:cs="Times New Roman"/>
          <w:sz w:val="28"/>
          <w:szCs w:val="28"/>
        </w:rPr>
        <w:t xml:space="preserve"> полученный от туристов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составил по </w:t>
      </w:r>
      <w:r w:rsidR="00976AE7" w:rsidRPr="0061630F">
        <w:rPr>
          <w:rFonts w:ascii="Times New Roman" w:hAnsi="Times New Roman" w:cs="Times New Roman"/>
          <w:sz w:val="28"/>
          <w:szCs w:val="28"/>
        </w:rPr>
        <w:t>итогам 2022 года 1422,5 млн</w:t>
      </w:r>
      <w:r w:rsidR="00B31E0D">
        <w:rPr>
          <w:rFonts w:ascii="Times New Roman" w:hAnsi="Times New Roman" w:cs="Times New Roman"/>
          <w:sz w:val="28"/>
          <w:szCs w:val="28"/>
        </w:rPr>
        <w:t>.</w:t>
      </w:r>
      <w:r w:rsidR="00976AE7" w:rsidRPr="0061630F">
        <w:rPr>
          <w:rFonts w:ascii="Times New Roman" w:hAnsi="Times New Roman" w:cs="Times New Roman"/>
          <w:sz w:val="28"/>
          <w:szCs w:val="28"/>
        </w:rPr>
        <w:t xml:space="preserve"> тенге, что </w:t>
      </w:r>
      <w:r w:rsidR="00F26851" w:rsidRPr="0061630F">
        <w:rPr>
          <w:rFonts w:ascii="Times New Roman" w:hAnsi="Times New Roman" w:cs="Times New Roman"/>
          <w:sz w:val="28"/>
          <w:szCs w:val="28"/>
        </w:rPr>
        <w:t>в</w:t>
      </w:r>
      <w:r w:rsidR="00976AE7" w:rsidRPr="0061630F">
        <w:rPr>
          <w:rFonts w:ascii="Times New Roman" w:hAnsi="Times New Roman" w:cs="Times New Roman"/>
          <w:sz w:val="28"/>
          <w:szCs w:val="28"/>
        </w:rPr>
        <w:t xml:space="preserve"> среднем</w:t>
      </w:r>
      <w:r w:rsidR="00F26851" w:rsidRPr="0061630F">
        <w:rPr>
          <w:rFonts w:ascii="Times New Roman" w:hAnsi="Times New Roman" w:cs="Times New Roman"/>
          <w:sz w:val="28"/>
          <w:szCs w:val="28"/>
        </w:rPr>
        <w:t xml:space="preserve"> по</w:t>
      </w:r>
      <w:r w:rsidR="00976AE7" w:rsidRPr="0061630F">
        <w:rPr>
          <w:rFonts w:ascii="Times New Roman" w:hAnsi="Times New Roman" w:cs="Times New Roman"/>
          <w:sz w:val="28"/>
          <w:szCs w:val="28"/>
        </w:rPr>
        <w:t xml:space="preserve"> курсу доллара США к тенге</w:t>
      </w:r>
      <w:r w:rsidR="00F26851" w:rsidRPr="0061630F">
        <w:rPr>
          <w:rFonts w:ascii="Times New Roman" w:hAnsi="Times New Roman" w:cs="Times New Roman"/>
          <w:sz w:val="28"/>
          <w:szCs w:val="28"/>
        </w:rPr>
        <w:t xml:space="preserve"> в 2022 году</w:t>
      </w:r>
      <w:r w:rsidR="00976AE7" w:rsidRPr="0061630F">
        <w:rPr>
          <w:rFonts w:ascii="Times New Roman" w:hAnsi="Times New Roman" w:cs="Times New Roman"/>
          <w:sz w:val="28"/>
          <w:szCs w:val="28"/>
        </w:rPr>
        <w:t xml:space="preserve"> составило 3,1 млн</w:t>
      </w:r>
      <w:r w:rsidR="00B31E0D">
        <w:rPr>
          <w:rFonts w:ascii="Times New Roman" w:hAnsi="Times New Roman" w:cs="Times New Roman"/>
          <w:sz w:val="28"/>
          <w:szCs w:val="28"/>
        </w:rPr>
        <w:t>.</w:t>
      </w:r>
      <w:r w:rsidR="00976AE7" w:rsidRPr="0061630F">
        <w:rPr>
          <w:rFonts w:ascii="Times New Roman" w:hAnsi="Times New Roman" w:cs="Times New Roman"/>
          <w:sz w:val="28"/>
          <w:szCs w:val="28"/>
        </w:rPr>
        <w:t xml:space="preserve"> долл.</w:t>
      </w:r>
      <w:r w:rsidR="00523BA1" w:rsidRPr="0061630F">
        <w:rPr>
          <w:rFonts w:ascii="Times New Roman" w:hAnsi="Times New Roman" w:cs="Times New Roman"/>
          <w:sz w:val="28"/>
          <w:szCs w:val="28"/>
        </w:rPr>
        <w:t xml:space="preserve"> [</w:t>
      </w:r>
      <w:r w:rsidR="004F3634" w:rsidRPr="003C0684">
        <w:rPr>
          <w:rStyle w:val="a7"/>
          <w:rFonts w:ascii="Times New Roman" w:hAnsi="Times New Roman" w:cs="Times New Roman"/>
          <w:color w:val="auto"/>
          <w:sz w:val="28"/>
          <w:szCs w:val="28"/>
          <w:u w:val="none"/>
        </w:rPr>
        <w:t>9</w:t>
      </w:r>
      <w:r w:rsidR="007F25A8">
        <w:rPr>
          <w:rStyle w:val="a7"/>
          <w:rFonts w:ascii="Times New Roman" w:hAnsi="Times New Roman" w:cs="Times New Roman"/>
          <w:color w:val="auto"/>
          <w:sz w:val="28"/>
          <w:szCs w:val="28"/>
          <w:u w:val="none"/>
        </w:rPr>
        <w:t>8</w:t>
      </w:r>
      <w:r w:rsidR="00523BA1" w:rsidRPr="0061630F">
        <w:rPr>
          <w:rFonts w:ascii="Times New Roman" w:hAnsi="Times New Roman" w:cs="Times New Roman"/>
          <w:sz w:val="28"/>
          <w:szCs w:val="28"/>
        </w:rPr>
        <w:t>].</w:t>
      </w:r>
    </w:p>
    <w:p w:rsidR="002C7598" w:rsidRPr="0061630F" w:rsidRDefault="008A21AB" w:rsidP="008F7D4E">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Прирост рыночной стоимости туристских объектов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представлен в виде разницы между первоначальной и балансовой стоимостью за анализируемый год по причине наличия стат</w:t>
      </w:r>
      <w:r w:rsidR="00BB726D" w:rsidRPr="0061630F">
        <w:rPr>
          <w:rFonts w:ascii="Times New Roman" w:hAnsi="Times New Roman" w:cs="Times New Roman"/>
          <w:sz w:val="28"/>
          <w:szCs w:val="28"/>
        </w:rPr>
        <w:t>истических данных за 2022</w:t>
      </w:r>
      <w:r w:rsidRPr="0061630F">
        <w:rPr>
          <w:rFonts w:ascii="Times New Roman" w:hAnsi="Times New Roman" w:cs="Times New Roman"/>
          <w:sz w:val="28"/>
          <w:szCs w:val="28"/>
        </w:rPr>
        <w:t xml:space="preserve"> год.</w:t>
      </w:r>
    </w:p>
    <w:p w:rsidR="002C7598" w:rsidRPr="0061630F" w:rsidRDefault="0076030A" w:rsidP="008F7D4E">
      <w:pPr>
        <w:pStyle w:val="1"/>
        <w:spacing w:before="0" w:line="240" w:lineRule="auto"/>
        <w:ind w:firstLine="709"/>
        <w:jc w:val="both"/>
        <w:textAlignment w:val="baseline"/>
        <w:rPr>
          <w:rFonts w:ascii="Times New Roman" w:hAnsi="Times New Roman" w:cs="Times New Roman"/>
          <w:sz w:val="28"/>
          <w:szCs w:val="28"/>
        </w:rPr>
      </w:pPr>
      <w:r w:rsidRPr="0061630F">
        <w:rPr>
          <w:rFonts w:ascii="Times New Roman" w:hAnsi="Times New Roman" w:cs="Times New Roman"/>
          <w:color w:val="auto"/>
          <w:sz w:val="28"/>
          <w:szCs w:val="28"/>
        </w:rPr>
        <w:t xml:space="preserve">Расходы на туристскую отрасль, которые охватывают бюджетные средства и средства частных структур, составили </w:t>
      </w:r>
      <w:r w:rsidR="00BF46F5" w:rsidRPr="0061630F">
        <w:rPr>
          <w:rFonts w:ascii="Times New Roman" w:hAnsi="Times New Roman" w:cs="Times New Roman"/>
          <w:color w:val="auto"/>
          <w:sz w:val="28"/>
          <w:szCs w:val="28"/>
        </w:rPr>
        <w:t xml:space="preserve">запланированных </w:t>
      </w:r>
      <w:r w:rsidRPr="0061630F">
        <w:rPr>
          <w:rFonts w:ascii="Times New Roman" w:hAnsi="Times New Roman" w:cs="Times New Roman"/>
          <w:color w:val="auto"/>
          <w:sz w:val="28"/>
          <w:szCs w:val="28"/>
          <w:shd w:val="clear" w:color="auto" w:fill="FFFFFF"/>
        </w:rPr>
        <w:t>325</w:t>
      </w:r>
      <w:r w:rsidR="00B31E0D">
        <w:rPr>
          <w:rFonts w:ascii="Times New Roman" w:hAnsi="Times New Roman" w:cs="Times New Roman"/>
          <w:color w:val="auto"/>
          <w:sz w:val="28"/>
          <w:szCs w:val="28"/>
          <w:shd w:val="clear" w:color="auto" w:fill="FFFFFF"/>
        </w:rPr>
        <w:t> </w:t>
      </w:r>
      <w:r w:rsidRPr="0061630F">
        <w:rPr>
          <w:rFonts w:ascii="Times New Roman" w:hAnsi="Times New Roman" w:cs="Times New Roman"/>
          <w:color w:val="auto"/>
          <w:sz w:val="28"/>
          <w:szCs w:val="28"/>
          <w:shd w:val="clear" w:color="auto" w:fill="FFFFFF"/>
        </w:rPr>
        <w:t>273,6</w:t>
      </w:r>
      <w:r w:rsidR="00B31E0D">
        <w:rPr>
          <w:rFonts w:ascii="Times New Roman" w:hAnsi="Times New Roman" w:cs="Times New Roman"/>
          <w:color w:val="auto"/>
          <w:sz w:val="28"/>
          <w:szCs w:val="28"/>
          <w:shd w:val="clear" w:color="auto" w:fill="FFFFFF"/>
        </w:rPr>
        <w:t> </w:t>
      </w:r>
      <w:r w:rsidRPr="0061630F">
        <w:rPr>
          <w:rFonts w:ascii="Times New Roman" w:hAnsi="Times New Roman" w:cs="Times New Roman"/>
          <w:color w:val="auto"/>
          <w:sz w:val="28"/>
          <w:szCs w:val="28"/>
          <w:shd w:val="clear" w:color="auto" w:fill="FFFFFF"/>
        </w:rPr>
        <w:t>млн. тенге</w:t>
      </w:r>
      <w:r w:rsidRPr="0061630F">
        <w:rPr>
          <w:rFonts w:ascii="Times New Roman" w:hAnsi="Times New Roman" w:cs="Times New Roman"/>
          <w:color w:val="auto"/>
          <w:sz w:val="28"/>
          <w:szCs w:val="28"/>
        </w:rPr>
        <w:t xml:space="preserve"> </w:t>
      </w:r>
      <w:r w:rsidR="00BF46F5" w:rsidRPr="0061630F">
        <w:rPr>
          <w:rFonts w:ascii="Times New Roman" w:hAnsi="Times New Roman" w:cs="Times New Roman"/>
          <w:color w:val="auto"/>
          <w:sz w:val="28"/>
          <w:szCs w:val="28"/>
        </w:rPr>
        <w:t>согласно Государственной программе развития туристской отрасли Республики Казахстан на 2019</w:t>
      </w:r>
      <w:r w:rsidR="00B31E0D">
        <w:rPr>
          <w:rFonts w:ascii="Times New Roman" w:hAnsi="Times New Roman" w:cs="Times New Roman"/>
          <w:color w:val="auto"/>
          <w:sz w:val="28"/>
          <w:szCs w:val="28"/>
        </w:rPr>
        <w:t>-</w:t>
      </w:r>
      <w:r w:rsidR="00BF46F5" w:rsidRPr="0061630F">
        <w:rPr>
          <w:rFonts w:ascii="Times New Roman" w:hAnsi="Times New Roman" w:cs="Times New Roman"/>
          <w:color w:val="auto"/>
          <w:sz w:val="28"/>
          <w:szCs w:val="28"/>
        </w:rPr>
        <w:t>2025 годы [</w:t>
      </w:r>
      <w:r w:rsidR="004136EA" w:rsidRPr="0061630F">
        <w:rPr>
          <w:rFonts w:ascii="Times New Roman" w:hAnsi="Times New Roman" w:cs="Times New Roman"/>
          <w:bCs/>
          <w:color w:val="auto"/>
          <w:sz w:val="28"/>
          <w:szCs w:val="28"/>
        </w:rPr>
        <w:t>68</w:t>
      </w:r>
      <w:r w:rsidR="00BF46F5" w:rsidRPr="0061630F">
        <w:rPr>
          <w:rFonts w:ascii="Times New Roman" w:hAnsi="Times New Roman" w:cs="Times New Roman"/>
          <w:color w:val="auto"/>
          <w:sz w:val="28"/>
          <w:szCs w:val="28"/>
        </w:rPr>
        <w:t>].</w:t>
      </w:r>
    </w:p>
    <w:p w:rsidR="008573ED" w:rsidRPr="0061630F" w:rsidRDefault="008573ED">
      <w:pPr>
        <w:spacing w:after="0" w:line="240" w:lineRule="auto"/>
        <w:ind w:firstLine="709"/>
        <w:jc w:val="both"/>
        <w:rPr>
          <w:rFonts w:ascii="Times New Roman" w:hAnsi="Times New Roman" w:cs="Times New Roman"/>
          <w:sz w:val="28"/>
          <w:szCs w:val="28"/>
        </w:rPr>
      </w:pPr>
    </w:p>
    <w:p w:rsidR="00E752EC" w:rsidRPr="0061630F" w:rsidRDefault="00E752EC" w:rsidP="002D2378">
      <w:pPr>
        <w:spacing w:after="0" w:line="240" w:lineRule="auto"/>
        <w:jc w:val="both"/>
        <w:rPr>
          <w:rFonts w:ascii="Times New Roman" w:hAnsi="Times New Roman" w:cs="Times New Roman"/>
          <w:sz w:val="28"/>
          <w:szCs w:val="28"/>
        </w:rPr>
      </w:pPr>
      <w:r w:rsidRPr="0061630F">
        <w:rPr>
          <w:rFonts w:ascii="Times New Roman" w:hAnsi="Times New Roman" w:cs="Times New Roman"/>
          <w:sz w:val="28"/>
          <w:szCs w:val="28"/>
        </w:rPr>
        <w:t xml:space="preserve">Таблица </w:t>
      </w:r>
      <w:r w:rsidR="000862D6" w:rsidRPr="0061630F">
        <w:rPr>
          <w:rFonts w:ascii="Times New Roman" w:hAnsi="Times New Roman" w:cs="Times New Roman"/>
          <w:sz w:val="28"/>
          <w:szCs w:val="28"/>
        </w:rPr>
        <w:t>1</w:t>
      </w:r>
      <w:r w:rsidR="003E1F83" w:rsidRPr="0061630F">
        <w:rPr>
          <w:rFonts w:ascii="Times New Roman" w:hAnsi="Times New Roman" w:cs="Times New Roman"/>
          <w:sz w:val="28"/>
          <w:szCs w:val="28"/>
        </w:rPr>
        <w:t>1</w:t>
      </w:r>
      <w:r w:rsidRPr="0061630F">
        <w:rPr>
          <w:rFonts w:ascii="Times New Roman" w:hAnsi="Times New Roman" w:cs="Times New Roman"/>
          <w:sz w:val="28"/>
          <w:szCs w:val="28"/>
        </w:rPr>
        <w:t xml:space="preserve"> – Сводные показатели, применяемые для расчета оценк</w:t>
      </w:r>
      <w:r w:rsidR="000C1672" w:rsidRPr="0061630F">
        <w:rPr>
          <w:rFonts w:ascii="Times New Roman" w:hAnsi="Times New Roman" w:cs="Times New Roman"/>
          <w:sz w:val="28"/>
          <w:szCs w:val="28"/>
        </w:rPr>
        <w:t>и</w:t>
      </w:r>
      <w:r w:rsidRPr="0061630F">
        <w:rPr>
          <w:rFonts w:ascii="Times New Roman" w:hAnsi="Times New Roman" w:cs="Times New Roman"/>
          <w:sz w:val="28"/>
          <w:szCs w:val="28"/>
        </w:rPr>
        <w:t xml:space="preserve"> результативности взаимодействия государственных органов власти и бизнес-структур по </w:t>
      </w:r>
      <w:r w:rsidR="00041F24"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Pr="0061630F">
        <w:rPr>
          <w:rFonts w:ascii="Times New Roman" w:hAnsi="Times New Roman" w:cs="Times New Roman"/>
          <w:sz w:val="28"/>
          <w:szCs w:val="28"/>
        </w:rPr>
        <w:t xml:space="preserve"> РК</w:t>
      </w:r>
    </w:p>
    <w:p w:rsidR="00E752EC" w:rsidRPr="002D2378" w:rsidRDefault="00E752EC">
      <w:pPr>
        <w:spacing w:after="0" w:line="240" w:lineRule="auto"/>
        <w:ind w:firstLine="709"/>
        <w:jc w:val="both"/>
        <w:rPr>
          <w:rFonts w:ascii="Times New Roman" w:hAnsi="Times New Roman" w:cs="Times New Roman"/>
          <w:sz w:val="16"/>
          <w:szCs w:val="16"/>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2693"/>
        <w:gridCol w:w="1525"/>
      </w:tblGrid>
      <w:tr w:rsidR="00E10F3B" w:rsidRPr="0061630F" w:rsidTr="003C0684">
        <w:trPr>
          <w:trHeight w:val="339"/>
        </w:trPr>
        <w:tc>
          <w:tcPr>
            <w:tcW w:w="5260" w:type="dxa"/>
            <w:shd w:val="clear" w:color="auto" w:fill="auto"/>
            <w:vAlign w:val="bottom"/>
          </w:tcPr>
          <w:p w:rsidR="00E10F3B" w:rsidRPr="0061630F" w:rsidRDefault="00E10F3B" w:rsidP="008F7D4E">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Показатели</w:t>
            </w:r>
          </w:p>
        </w:tc>
        <w:tc>
          <w:tcPr>
            <w:tcW w:w="2693" w:type="dxa"/>
          </w:tcPr>
          <w:p w:rsidR="00E10F3B" w:rsidRPr="0061630F" w:rsidRDefault="00E10F3B" w:rsidP="00E752EC">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Ед. изм.</w:t>
            </w:r>
          </w:p>
        </w:tc>
        <w:tc>
          <w:tcPr>
            <w:tcW w:w="1525" w:type="dxa"/>
            <w:shd w:val="clear" w:color="auto" w:fill="auto"/>
            <w:vAlign w:val="bottom"/>
          </w:tcPr>
          <w:p w:rsidR="00E10F3B" w:rsidRPr="0061630F" w:rsidRDefault="00E10F3B" w:rsidP="008F7D4E">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2022 год</w:t>
            </w:r>
          </w:p>
        </w:tc>
      </w:tr>
      <w:tr w:rsidR="00E10F3B" w:rsidRPr="0061630F" w:rsidTr="003C0684">
        <w:trPr>
          <w:trHeight w:val="272"/>
        </w:trPr>
        <w:tc>
          <w:tcPr>
            <w:tcW w:w="5260" w:type="dxa"/>
            <w:shd w:val="clear" w:color="auto" w:fill="auto"/>
            <w:vAlign w:val="bottom"/>
            <w:hideMark/>
          </w:tcPr>
          <w:p w:rsidR="00860051" w:rsidRPr="0061630F" w:rsidRDefault="00E10F3B" w:rsidP="003C0684">
            <w:pPr>
              <w:spacing w:after="0" w:line="240" w:lineRule="auto"/>
              <w:jc w:val="both"/>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Количество обслуженных туристов</w:t>
            </w:r>
          </w:p>
        </w:tc>
        <w:tc>
          <w:tcPr>
            <w:tcW w:w="2693" w:type="dxa"/>
          </w:tcPr>
          <w:p w:rsidR="00E10F3B" w:rsidRPr="0061630F" w:rsidRDefault="00E10F3B" w:rsidP="00E752EC">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color w:val="000000"/>
                <w:sz w:val="24"/>
                <w:szCs w:val="24"/>
                <w:lang w:eastAsia="ru-RU"/>
              </w:rPr>
              <w:t>чел.</w:t>
            </w:r>
          </w:p>
        </w:tc>
        <w:tc>
          <w:tcPr>
            <w:tcW w:w="1525" w:type="dxa"/>
            <w:shd w:val="clear" w:color="auto" w:fill="auto"/>
            <w:vAlign w:val="bottom"/>
            <w:hideMark/>
          </w:tcPr>
          <w:p w:rsidR="00E10F3B" w:rsidRPr="0061630F" w:rsidRDefault="00E10F3B" w:rsidP="008F7D4E">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269 360</w:t>
            </w:r>
          </w:p>
        </w:tc>
      </w:tr>
      <w:tr w:rsidR="00E10F3B" w:rsidRPr="0061630F" w:rsidTr="003C0684">
        <w:trPr>
          <w:trHeight w:val="276"/>
        </w:trPr>
        <w:tc>
          <w:tcPr>
            <w:tcW w:w="5260" w:type="dxa"/>
            <w:shd w:val="clear" w:color="auto" w:fill="auto"/>
            <w:vAlign w:val="bottom"/>
            <w:hideMark/>
          </w:tcPr>
          <w:p w:rsidR="00860051" w:rsidRPr="0061630F" w:rsidRDefault="00E10F3B" w:rsidP="003C0684">
            <w:pPr>
              <w:spacing w:after="0" w:line="240" w:lineRule="auto"/>
              <w:jc w:val="both"/>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Предоставлено койко-суток</w:t>
            </w:r>
          </w:p>
        </w:tc>
        <w:tc>
          <w:tcPr>
            <w:tcW w:w="2693" w:type="dxa"/>
          </w:tcPr>
          <w:p w:rsidR="00E10F3B" w:rsidRPr="0061630F" w:rsidRDefault="00E10F3B" w:rsidP="00E752EC">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color w:val="000000"/>
                <w:sz w:val="24"/>
                <w:szCs w:val="24"/>
                <w:lang w:eastAsia="ru-RU"/>
              </w:rPr>
              <w:t>койко-суток</w:t>
            </w:r>
          </w:p>
        </w:tc>
        <w:tc>
          <w:tcPr>
            <w:tcW w:w="1525" w:type="dxa"/>
            <w:shd w:val="clear" w:color="auto" w:fill="auto"/>
            <w:vAlign w:val="bottom"/>
            <w:hideMark/>
          </w:tcPr>
          <w:p w:rsidR="00E10F3B" w:rsidRPr="0061630F" w:rsidRDefault="00E10F3B" w:rsidP="008F7D4E">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519 477</w:t>
            </w:r>
          </w:p>
        </w:tc>
      </w:tr>
      <w:tr w:rsidR="00E10F3B" w:rsidRPr="0061630F" w:rsidTr="003C0684">
        <w:trPr>
          <w:trHeight w:val="265"/>
        </w:trPr>
        <w:tc>
          <w:tcPr>
            <w:tcW w:w="5260" w:type="dxa"/>
            <w:shd w:val="clear" w:color="auto" w:fill="auto"/>
            <w:vAlign w:val="bottom"/>
            <w:hideMark/>
          </w:tcPr>
          <w:p w:rsidR="00860051" w:rsidRPr="0061630F" w:rsidRDefault="00E10F3B" w:rsidP="003C0684">
            <w:pPr>
              <w:spacing w:after="0" w:line="240" w:lineRule="auto"/>
              <w:jc w:val="both"/>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Средняя стоимость койко-суток</w:t>
            </w:r>
          </w:p>
        </w:tc>
        <w:tc>
          <w:tcPr>
            <w:tcW w:w="2693" w:type="dxa"/>
          </w:tcPr>
          <w:p w:rsidR="00E10F3B" w:rsidRPr="0061630F" w:rsidRDefault="00E10F3B" w:rsidP="00E752EC">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color w:val="000000"/>
                <w:sz w:val="24"/>
                <w:szCs w:val="24"/>
                <w:lang w:eastAsia="ru-RU"/>
              </w:rPr>
              <w:t>тенге</w:t>
            </w:r>
          </w:p>
        </w:tc>
        <w:tc>
          <w:tcPr>
            <w:tcW w:w="1525" w:type="dxa"/>
            <w:shd w:val="clear" w:color="auto" w:fill="auto"/>
            <w:vAlign w:val="bottom"/>
            <w:hideMark/>
          </w:tcPr>
          <w:p w:rsidR="00E10F3B" w:rsidRPr="0061630F" w:rsidRDefault="00E10F3B" w:rsidP="008F7D4E">
            <w:pPr>
              <w:spacing w:after="0" w:line="240" w:lineRule="auto"/>
              <w:jc w:val="center"/>
              <w:rPr>
                <w:rFonts w:ascii="Times New Roman" w:eastAsia="Times New Roman" w:hAnsi="Times New Roman" w:cs="Times New Roman"/>
                <w:sz w:val="24"/>
                <w:szCs w:val="24"/>
                <w:lang w:eastAsia="ru-RU"/>
              </w:rPr>
            </w:pPr>
            <w:r w:rsidRPr="0061630F">
              <w:rPr>
                <w:rFonts w:ascii="Times New Roman" w:eastAsia="Times New Roman" w:hAnsi="Times New Roman" w:cs="Times New Roman"/>
                <w:sz w:val="24"/>
                <w:szCs w:val="24"/>
                <w:lang w:eastAsia="ru-RU"/>
              </w:rPr>
              <w:t>5 281</w:t>
            </w:r>
          </w:p>
        </w:tc>
      </w:tr>
      <w:tr w:rsidR="00E10F3B" w:rsidRPr="0061630F" w:rsidTr="003C0684">
        <w:trPr>
          <w:trHeight w:val="270"/>
        </w:trPr>
        <w:tc>
          <w:tcPr>
            <w:tcW w:w="5260" w:type="dxa"/>
            <w:shd w:val="clear" w:color="auto" w:fill="auto"/>
            <w:vAlign w:val="bottom"/>
            <w:hideMark/>
          </w:tcPr>
          <w:p w:rsidR="00860051" w:rsidRPr="0061630F" w:rsidRDefault="00E10F3B" w:rsidP="003C0684">
            <w:pPr>
              <w:spacing w:after="0" w:line="240" w:lineRule="auto"/>
              <w:jc w:val="both"/>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Курс иностранной валюты к тенге,</w:t>
            </w:r>
          </w:p>
        </w:tc>
        <w:tc>
          <w:tcPr>
            <w:tcW w:w="2693" w:type="dxa"/>
          </w:tcPr>
          <w:p w:rsidR="00E10F3B" w:rsidRPr="0061630F" w:rsidRDefault="00E10F3B" w:rsidP="00E752EC">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среднее значение за год</w:t>
            </w:r>
          </w:p>
        </w:tc>
        <w:tc>
          <w:tcPr>
            <w:tcW w:w="1525" w:type="dxa"/>
            <w:shd w:val="clear" w:color="auto" w:fill="auto"/>
            <w:noWrap/>
            <w:vAlign w:val="bottom"/>
            <w:hideMark/>
          </w:tcPr>
          <w:p w:rsidR="00E10F3B" w:rsidRPr="0061630F" w:rsidRDefault="00E10F3B" w:rsidP="008F7D4E">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460,48</w:t>
            </w:r>
          </w:p>
        </w:tc>
      </w:tr>
      <w:tr w:rsidR="00E10F3B" w:rsidRPr="0061630F" w:rsidTr="003C0684">
        <w:trPr>
          <w:trHeight w:val="270"/>
        </w:trPr>
        <w:tc>
          <w:tcPr>
            <w:tcW w:w="5260" w:type="dxa"/>
            <w:shd w:val="clear" w:color="auto" w:fill="auto"/>
            <w:vAlign w:val="bottom"/>
          </w:tcPr>
          <w:p w:rsidR="00860051" w:rsidRPr="0061630F" w:rsidRDefault="00CA6879" w:rsidP="003C0684">
            <w:pPr>
              <w:spacing w:after="0" w:line="240" w:lineRule="auto"/>
              <w:jc w:val="both"/>
              <w:rPr>
                <w:rFonts w:ascii="Times New Roman" w:eastAsia="Times New Roman" w:hAnsi="Times New Roman" w:cs="Times New Roman"/>
                <w:color w:val="000000"/>
                <w:sz w:val="24"/>
                <w:szCs w:val="24"/>
                <w:lang w:eastAsia="ru-RU"/>
              </w:rPr>
            </w:pPr>
            <w:r w:rsidRPr="0061630F">
              <w:rPr>
                <w:rFonts w:ascii="Times New Roman" w:hAnsi="Times New Roman" w:cs="Times New Roman"/>
                <w:sz w:val="24"/>
                <w:szCs w:val="24"/>
              </w:rPr>
              <w:t>Прирост рыночной стоимости объектов</w:t>
            </w:r>
          </w:p>
        </w:tc>
        <w:tc>
          <w:tcPr>
            <w:tcW w:w="2693" w:type="dxa"/>
          </w:tcPr>
          <w:p w:rsidR="00E10F3B" w:rsidRPr="0061630F" w:rsidRDefault="00BB726D" w:rsidP="00E752EC">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hAnsi="Times New Roman" w:cs="Times New Roman"/>
                <w:sz w:val="24"/>
                <w:szCs w:val="24"/>
              </w:rPr>
              <w:t>млн</w:t>
            </w:r>
            <w:r w:rsidR="009353B8" w:rsidRPr="0061630F">
              <w:rPr>
                <w:rFonts w:ascii="Times New Roman" w:hAnsi="Times New Roman" w:cs="Times New Roman"/>
                <w:sz w:val="24"/>
                <w:szCs w:val="24"/>
              </w:rPr>
              <w:t xml:space="preserve"> </w:t>
            </w:r>
            <w:r w:rsidRPr="0061630F">
              <w:rPr>
                <w:rFonts w:ascii="Times New Roman" w:hAnsi="Times New Roman" w:cs="Times New Roman"/>
                <w:sz w:val="24"/>
                <w:szCs w:val="24"/>
              </w:rPr>
              <w:t xml:space="preserve"> тенге</w:t>
            </w:r>
          </w:p>
        </w:tc>
        <w:tc>
          <w:tcPr>
            <w:tcW w:w="1525" w:type="dxa"/>
            <w:shd w:val="clear" w:color="auto" w:fill="auto"/>
            <w:noWrap/>
            <w:vAlign w:val="bottom"/>
          </w:tcPr>
          <w:p w:rsidR="00E10F3B" w:rsidRPr="0061630F" w:rsidRDefault="00BB726D" w:rsidP="00E752EC">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838 287</w:t>
            </w:r>
          </w:p>
        </w:tc>
      </w:tr>
      <w:tr w:rsidR="00BB726D" w:rsidRPr="0061630F" w:rsidTr="003C0684">
        <w:trPr>
          <w:trHeight w:val="270"/>
        </w:trPr>
        <w:tc>
          <w:tcPr>
            <w:tcW w:w="5260" w:type="dxa"/>
            <w:shd w:val="clear" w:color="auto" w:fill="auto"/>
            <w:vAlign w:val="bottom"/>
          </w:tcPr>
          <w:p w:rsidR="00860051" w:rsidRPr="0061630F" w:rsidRDefault="00BB726D" w:rsidP="003C0684">
            <w:pPr>
              <w:spacing w:after="0" w:line="240" w:lineRule="auto"/>
              <w:jc w:val="both"/>
              <w:rPr>
                <w:rFonts w:ascii="Times New Roman" w:hAnsi="Times New Roman" w:cs="Times New Roman"/>
                <w:sz w:val="24"/>
                <w:szCs w:val="24"/>
              </w:rPr>
            </w:pPr>
            <w:r w:rsidRPr="0061630F">
              <w:rPr>
                <w:rFonts w:ascii="Times New Roman" w:hAnsi="Times New Roman" w:cs="Times New Roman"/>
                <w:sz w:val="24"/>
                <w:szCs w:val="24"/>
              </w:rPr>
              <w:t>Первоначальная стоимость</w:t>
            </w:r>
          </w:p>
        </w:tc>
        <w:tc>
          <w:tcPr>
            <w:tcW w:w="2693" w:type="dxa"/>
          </w:tcPr>
          <w:p w:rsidR="00BB726D" w:rsidRPr="0061630F" w:rsidRDefault="009353B8" w:rsidP="00E752EC">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 xml:space="preserve">млн </w:t>
            </w:r>
            <w:r w:rsidR="00BB726D" w:rsidRPr="0061630F">
              <w:rPr>
                <w:rFonts w:ascii="Times New Roman" w:hAnsi="Times New Roman" w:cs="Times New Roman"/>
                <w:sz w:val="24"/>
                <w:szCs w:val="24"/>
              </w:rPr>
              <w:t>тенге</w:t>
            </w:r>
          </w:p>
        </w:tc>
        <w:tc>
          <w:tcPr>
            <w:tcW w:w="1525" w:type="dxa"/>
            <w:shd w:val="clear" w:color="auto" w:fill="auto"/>
            <w:noWrap/>
            <w:vAlign w:val="bottom"/>
          </w:tcPr>
          <w:p w:rsidR="00BB726D" w:rsidRPr="0061630F" w:rsidRDefault="00BB726D" w:rsidP="00E752EC">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2 450 082</w:t>
            </w:r>
          </w:p>
        </w:tc>
      </w:tr>
      <w:tr w:rsidR="00BB726D" w:rsidRPr="0061630F" w:rsidTr="003C0684">
        <w:trPr>
          <w:trHeight w:val="270"/>
        </w:trPr>
        <w:tc>
          <w:tcPr>
            <w:tcW w:w="5260" w:type="dxa"/>
            <w:shd w:val="clear" w:color="auto" w:fill="auto"/>
            <w:vAlign w:val="bottom"/>
          </w:tcPr>
          <w:p w:rsidR="00860051" w:rsidRPr="0061630F" w:rsidRDefault="00BB726D" w:rsidP="003C0684">
            <w:pPr>
              <w:spacing w:after="0" w:line="240" w:lineRule="auto"/>
              <w:jc w:val="both"/>
              <w:rPr>
                <w:rFonts w:ascii="Times New Roman" w:hAnsi="Times New Roman" w:cs="Times New Roman"/>
                <w:sz w:val="24"/>
                <w:szCs w:val="24"/>
              </w:rPr>
            </w:pPr>
            <w:r w:rsidRPr="0061630F">
              <w:rPr>
                <w:rFonts w:ascii="Times New Roman" w:hAnsi="Times New Roman" w:cs="Times New Roman"/>
                <w:sz w:val="24"/>
                <w:szCs w:val="24"/>
              </w:rPr>
              <w:t>Балансовая стоимость</w:t>
            </w:r>
          </w:p>
        </w:tc>
        <w:tc>
          <w:tcPr>
            <w:tcW w:w="2693" w:type="dxa"/>
          </w:tcPr>
          <w:p w:rsidR="00BB726D" w:rsidRPr="0061630F" w:rsidRDefault="00BB726D" w:rsidP="00E752EC">
            <w:pPr>
              <w:spacing w:after="0" w:line="240" w:lineRule="auto"/>
              <w:jc w:val="center"/>
              <w:rPr>
                <w:rFonts w:ascii="Times New Roman" w:hAnsi="Times New Roman" w:cs="Times New Roman"/>
                <w:sz w:val="24"/>
                <w:szCs w:val="24"/>
              </w:rPr>
            </w:pPr>
            <w:r w:rsidRPr="0061630F">
              <w:rPr>
                <w:rFonts w:ascii="Times New Roman" w:hAnsi="Times New Roman" w:cs="Times New Roman"/>
                <w:sz w:val="24"/>
                <w:szCs w:val="24"/>
              </w:rPr>
              <w:t>м</w:t>
            </w:r>
            <w:r w:rsidR="009353B8" w:rsidRPr="0061630F">
              <w:rPr>
                <w:rFonts w:ascii="Times New Roman" w:hAnsi="Times New Roman" w:cs="Times New Roman"/>
                <w:sz w:val="24"/>
                <w:szCs w:val="24"/>
              </w:rPr>
              <w:t>лн</w:t>
            </w:r>
            <w:r w:rsidRPr="0061630F">
              <w:rPr>
                <w:rFonts w:ascii="Times New Roman" w:hAnsi="Times New Roman" w:cs="Times New Roman"/>
                <w:sz w:val="24"/>
                <w:szCs w:val="24"/>
              </w:rPr>
              <w:t xml:space="preserve"> тенге</w:t>
            </w:r>
          </w:p>
        </w:tc>
        <w:tc>
          <w:tcPr>
            <w:tcW w:w="1525" w:type="dxa"/>
            <w:shd w:val="clear" w:color="auto" w:fill="auto"/>
            <w:noWrap/>
            <w:vAlign w:val="bottom"/>
          </w:tcPr>
          <w:p w:rsidR="00BB726D" w:rsidRPr="0061630F" w:rsidRDefault="00BB726D" w:rsidP="00E752EC">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1 611 795</w:t>
            </w:r>
          </w:p>
        </w:tc>
      </w:tr>
      <w:tr w:rsidR="00E10F3B" w:rsidRPr="0061630F" w:rsidTr="003C0684">
        <w:trPr>
          <w:trHeight w:val="270"/>
        </w:trPr>
        <w:tc>
          <w:tcPr>
            <w:tcW w:w="5260" w:type="dxa"/>
            <w:shd w:val="clear" w:color="auto" w:fill="auto"/>
            <w:vAlign w:val="bottom"/>
          </w:tcPr>
          <w:p w:rsidR="00860051" w:rsidRPr="0061630F" w:rsidRDefault="00CA6879" w:rsidP="003C0684">
            <w:pPr>
              <w:spacing w:after="0" w:line="240" w:lineRule="auto"/>
              <w:jc w:val="both"/>
              <w:rPr>
                <w:rFonts w:ascii="Times New Roman" w:eastAsia="Times New Roman" w:hAnsi="Times New Roman" w:cs="Times New Roman"/>
                <w:color w:val="000000"/>
                <w:sz w:val="24"/>
                <w:szCs w:val="24"/>
                <w:lang w:eastAsia="ru-RU"/>
              </w:rPr>
            </w:pPr>
            <w:r w:rsidRPr="0061630F">
              <w:rPr>
                <w:rFonts w:ascii="Times New Roman" w:hAnsi="Times New Roman" w:cs="Times New Roman"/>
                <w:sz w:val="24"/>
                <w:szCs w:val="24"/>
              </w:rPr>
              <w:t>Заработная плата работников туристской индустрии</w:t>
            </w:r>
          </w:p>
        </w:tc>
        <w:tc>
          <w:tcPr>
            <w:tcW w:w="2693" w:type="dxa"/>
          </w:tcPr>
          <w:p w:rsidR="00310C2B" w:rsidRPr="0061630F" w:rsidRDefault="00310C2B" w:rsidP="00E752EC">
            <w:pPr>
              <w:spacing w:after="0" w:line="240" w:lineRule="auto"/>
              <w:jc w:val="center"/>
              <w:rPr>
                <w:rFonts w:ascii="Times New Roman" w:hAnsi="Times New Roman" w:cs="Times New Roman"/>
                <w:sz w:val="24"/>
                <w:szCs w:val="24"/>
              </w:rPr>
            </w:pPr>
          </w:p>
          <w:p w:rsidR="00E10F3B" w:rsidRPr="0061630F" w:rsidRDefault="00CA6879" w:rsidP="00E752EC">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hAnsi="Times New Roman" w:cs="Times New Roman"/>
                <w:sz w:val="24"/>
                <w:szCs w:val="24"/>
              </w:rPr>
              <w:t>тенге</w:t>
            </w:r>
          </w:p>
        </w:tc>
        <w:tc>
          <w:tcPr>
            <w:tcW w:w="1525" w:type="dxa"/>
            <w:shd w:val="clear" w:color="auto" w:fill="auto"/>
            <w:noWrap/>
            <w:vAlign w:val="bottom"/>
          </w:tcPr>
          <w:p w:rsidR="00BF46F5" w:rsidRPr="0061630F" w:rsidRDefault="00BF46F5" w:rsidP="00E752EC">
            <w:pPr>
              <w:spacing w:after="0" w:line="240" w:lineRule="auto"/>
              <w:jc w:val="center"/>
              <w:rPr>
                <w:rFonts w:ascii="Times New Roman" w:eastAsia="Times New Roman" w:hAnsi="Times New Roman" w:cs="Times New Roman"/>
                <w:color w:val="000000"/>
                <w:sz w:val="24"/>
                <w:szCs w:val="24"/>
                <w:lang w:eastAsia="ru-RU"/>
              </w:rPr>
            </w:pPr>
          </w:p>
          <w:p w:rsidR="00E10F3B" w:rsidRPr="0061630F" w:rsidRDefault="00BB726D" w:rsidP="00E752EC">
            <w:pPr>
              <w:spacing w:after="0" w:line="240" w:lineRule="auto"/>
              <w:jc w:val="center"/>
              <w:rPr>
                <w:rFonts w:ascii="Times New Roman" w:eastAsia="Times New Roman" w:hAnsi="Times New Roman" w:cs="Times New Roman"/>
                <w:color w:val="000000"/>
                <w:sz w:val="24"/>
                <w:szCs w:val="24"/>
                <w:lang w:val="en-US" w:eastAsia="ru-RU"/>
              </w:rPr>
            </w:pPr>
            <w:r w:rsidRPr="0061630F">
              <w:rPr>
                <w:rFonts w:ascii="Times New Roman" w:eastAsia="Times New Roman" w:hAnsi="Times New Roman" w:cs="Times New Roman"/>
                <w:color w:val="000000"/>
                <w:sz w:val="24"/>
                <w:szCs w:val="24"/>
                <w:lang w:val="en-US" w:eastAsia="ru-RU"/>
              </w:rPr>
              <w:t>235</w:t>
            </w:r>
            <w:r w:rsidR="00310C2B" w:rsidRPr="0061630F">
              <w:rPr>
                <w:rFonts w:ascii="Times New Roman" w:eastAsia="Times New Roman" w:hAnsi="Times New Roman" w:cs="Times New Roman"/>
                <w:color w:val="000000"/>
                <w:sz w:val="24"/>
                <w:szCs w:val="24"/>
                <w:lang w:val="en-US" w:eastAsia="ru-RU"/>
              </w:rPr>
              <w:t xml:space="preserve"> </w:t>
            </w:r>
            <w:r w:rsidRPr="0061630F">
              <w:rPr>
                <w:rFonts w:ascii="Times New Roman" w:eastAsia="Times New Roman" w:hAnsi="Times New Roman" w:cs="Times New Roman"/>
                <w:color w:val="000000"/>
                <w:sz w:val="24"/>
                <w:szCs w:val="24"/>
                <w:lang w:val="en-US" w:eastAsia="ru-RU"/>
              </w:rPr>
              <w:t>791</w:t>
            </w:r>
          </w:p>
        </w:tc>
      </w:tr>
      <w:tr w:rsidR="00E10F3B" w:rsidRPr="0061630F" w:rsidTr="003C0684">
        <w:trPr>
          <w:trHeight w:val="270"/>
        </w:trPr>
        <w:tc>
          <w:tcPr>
            <w:tcW w:w="5260" w:type="dxa"/>
            <w:shd w:val="clear" w:color="auto" w:fill="auto"/>
            <w:vAlign w:val="bottom"/>
          </w:tcPr>
          <w:p w:rsidR="00860051" w:rsidRPr="0061630F" w:rsidRDefault="00E10F3B" w:rsidP="003C0684">
            <w:pPr>
              <w:spacing w:after="0" w:line="240" w:lineRule="auto"/>
              <w:jc w:val="both"/>
              <w:rPr>
                <w:rFonts w:ascii="Times New Roman" w:eastAsia="Times New Roman" w:hAnsi="Times New Roman" w:cs="Times New Roman"/>
                <w:color w:val="000000"/>
                <w:sz w:val="24"/>
                <w:szCs w:val="24"/>
                <w:lang w:eastAsia="ru-RU"/>
              </w:rPr>
            </w:pPr>
            <w:r w:rsidRPr="0061630F">
              <w:rPr>
                <w:rFonts w:ascii="Times New Roman" w:hAnsi="Times New Roman" w:cs="Times New Roman"/>
                <w:sz w:val="24"/>
                <w:szCs w:val="24"/>
              </w:rPr>
              <w:t xml:space="preserve">Государственные расходы </w:t>
            </w:r>
            <w:r w:rsidR="0076030A" w:rsidRPr="0061630F">
              <w:rPr>
                <w:rFonts w:ascii="Times New Roman" w:hAnsi="Times New Roman" w:cs="Times New Roman"/>
                <w:sz w:val="24"/>
                <w:szCs w:val="24"/>
              </w:rPr>
              <w:t xml:space="preserve">и расходы частных структур </w:t>
            </w:r>
            <w:r w:rsidRPr="0061630F">
              <w:rPr>
                <w:rFonts w:ascii="Times New Roman" w:hAnsi="Times New Roman" w:cs="Times New Roman"/>
                <w:sz w:val="24"/>
                <w:szCs w:val="24"/>
              </w:rPr>
              <w:t xml:space="preserve">за определенный период (год) </w:t>
            </w:r>
          </w:p>
        </w:tc>
        <w:tc>
          <w:tcPr>
            <w:tcW w:w="2693" w:type="dxa"/>
          </w:tcPr>
          <w:p w:rsidR="00310C2B" w:rsidRPr="0061630F" w:rsidRDefault="00310C2B" w:rsidP="00E752EC">
            <w:pPr>
              <w:spacing w:after="0" w:line="240" w:lineRule="auto"/>
              <w:jc w:val="center"/>
              <w:rPr>
                <w:rFonts w:ascii="Times New Roman" w:hAnsi="Times New Roman" w:cs="Times New Roman"/>
                <w:sz w:val="24"/>
                <w:szCs w:val="24"/>
              </w:rPr>
            </w:pPr>
          </w:p>
          <w:p w:rsidR="00E10F3B" w:rsidRPr="0061630F" w:rsidRDefault="009353B8">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hAnsi="Times New Roman" w:cs="Times New Roman"/>
                <w:sz w:val="24"/>
                <w:szCs w:val="24"/>
              </w:rPr>
              <w:t xml:space="preserve">млн </w:t>
            </w:r>
            <w:r w:rsidR="00E10F3B" w:rsidRPr="0061630F">
              <w:rPr>
                <w:rFonts w:ascii="Times New Roman" w:hAnsi="Times New Roman" w:cs="Times New Roman"/>
                <w:sz w:val="24"/>
                <w:szCs w:val="24"/>
              </w:rPr>
              <w:t>тенге</w:t>
            </w:r>
          </w:p>
        </w:tc>
        <w:tc>
          <w:tcPr>
            <w:tcW w:w="1525" w:type="dxa"/>
            <w:shd w:val="clear" w:color="auto" w:fill="auto"/>
            <w:noWrap/>
            <w:vAlign w:val="bottom"/>
          </w:tcPr>
          <w:p w:rsidR="00E10F3B" w:rsidRPr="0061630F" w:rsidRDefault="0076030A">
            <w:pPr>
              <w:spacing w:after="0" w:line="240" w:lineRule="auto"/>
              <w:jc w:val="center"/>
              <w:rPr>
                <w:rFonts w:ascii="Times New Roman" w:eastAsia="Times New Roman" w:hAnsi="Times New Roman" w:cs="Times New Roman"/>
                <w:color w:val="000000"/>
                <w:sz w:val="24"/>
                <w:szCs w:val="24"/>
                <w:lang w:eastAsia="ru-RU"/>
              </w:rPr>
            </w:pPr>
            <w:r w:rsidRPr="0061630F">
              <w:rPr>
                <w:rFonts w:ascii="Times New Roman" w:hAnsi="Times New Roman" w:cs="Times New Roman"/>
                <w:color w:val="000000"/>
                <w:sz w:val="24"/>
                <w:szCs w:val="24"/>
                <w:shd w:val="clear" w:color="auto" w:fill="FFFFFF"/>
              </w:rPr>
              <w:t>325 273,6</w:t>
            </w:r>
          </w:p>
        </w:tc>
      </w:tr>
      <w:tr w:rsidR="003C5B9B" w:rsidRPr="0061630F" w:rsidTr="00EC2070">
        <w:trPr>
          <w:trHeight w:val="270"/>
        </w:trPr>
        <w:tc>
          <w:tcPr>
            <w:tcW w:w="9478" w:type="dxa"/>
            <w:gridSpan w:val="3"/>
            <w:shd w:val="clear" w:color="auto" w:fill="auto"/>
            <w:vAlign w:val="bottom"/>
          </w:tcPr>
          <w:p w:rsidR="003C5B9B" w:rsidRPr="0061630F" w:rsidRDefault="003C5B9B" w:rsidP="007F25A8">
            <w:pPr>
              <w:spacing w:after="0" w:line="240" w:lineRule="auto"/>
              <w:ind w:firstLine="709"/>
              <w:jc w:val="both"/>
              <w:rPr>
                <w:rFonts w:ascii="Times New Roman" w:eastAsia="Times New Roman" w:hAnsi="Times New Roman" w:cs="Times New Roman"/>
                <w:color w:val="000000"/>
                <w:sz w:val="24"/>
                <w:szCs w:val="24"/>
                <w:lang w:eastAsia="ru-RU"/>
              </w:rPr>
            </w:pPr>
            <w:r w:rsidRPr="0061630F">
              <w:rPr>
                <w:rFonts w:ascii="Times New Roman" w:eastAsia="Times New Roman" w:hAnsi="Times New Roman" w:cs="Times New Roman"/>
                <w:color w:val="000000"/>
                <w:sz w:val="24"/>
                <w:szCs w:val="24"/>
                <w:lang w:eastAsia="ru-RU"/>
              </w:rPr>
              <w:t>Примечание – Составлено по источнику [</w:t>
            </w:r>
            <w:r w:rsidR="004F3634" w:rsidRPr="003C0684">
              <w:rPr>
                <w:rFonts w:ascii="Times New Roman" w:eastAsia="Times New Roman" w:hAnsi="Times New Roman" w:cs="Times New Roman"/>
                <w:color w:val="000000"/>
                <w:sz w:val="24"/>
                <w:szCs w:val="24"/>
                <w:lang w:eastAsia="ru-RU"/>
              </w:rPr>
              <w:t>3</w:t>
            </w:r>
            <w:r w:rsidR="00761A78">
              <w:rPr>
                <w:rFonts w:ascii="Times New Roman" w:eastAsia="Times New Roman" w:hAnsi="Times New Roman" w:cs="Times New Roman"/>
                <w:color w:val="000000"/>
                <w:sz w:val="24"/>
                <w:szCs w:val="24"/>
                <w:lang w:eastAsia="ru-RU"/>
              </w:rPr>
              <w:t>;</w:t>
            </w:r>
            <w:r w:rsidRPr="0061630F">
              <w:rPr>
                <w:rFonts w:ascii="Times New Roman" w:eastAsia="Times New Roman" w:hAnsi="Times New Roman" w:cs="Times New Roman"/>
                <w:color w:val="000000"/>
                <w:sz w:val="24"/>
                <w:szCs w:val="24"/>
                <w:lang w:eastAsia="ru-RU"/>
              </w:rPr>
              <w:t xml:space="preserve"> </w:t>
            </w:r>
            <w:r w:rsidR="004F3634" w:rsidRPr="003C0684">
              <w:rPr>
                <w:rFonts w:ascii="Times New Roman" w:hAnsi="Times New Roman" w:cs="Times New Roman"/>
                <w:sz w:val="24"/>
                <w:szCs w:val="24"/>
              </w:rPr>
              <w:t>9</w:t>
            </w:r>
            <w:r w:rsidR="007F25A8">
              <w:rPr>
                <w:rFonts w:ascii="Times New Roman" w:hAnsi="Times New Roman" w:cs="Times New Roman"/>
                <w:sz w:val="24"/>
                <w:szCs w:val="24"/>
              </w:rPr>
              <w:t>8</w:t>
            </w:r>
            <w:r w:rsidRPr="0061630F">
              <w:rPr>
                <w:rFonts w:ascii="Times New Roman" w:eastAsia="Times New Roman" w:hAnsi="Times New Roman" w:cs="Times New Roman"/>
                <w:color w:val="000000"/>
                <w:sz w:val="24"/>
                <w:szCs w:val="24"/>
                <w:lang w:eastAsia="ru-RU"/>
              </w:rPr>
              <w:t xml:space="preserve">; </w:t>
            </w:r>
            <w:r w:rsidR="00FE0E25" w:rsidRPr="0061630F">
              <w:rPr>
                <w:rFonts w:ascii="Times New Roman" w:eastAsia="Times New Roman" w:hAnsi="Times New Roman" w:cs="Times New Roman"/>
                <w:color w:val="000000"/>
                <w:sz w:val="24"/>
                <w:szCs w:val="24"/>
                <w:lang w:eastAsia="ru-RU"/>
              </w:rPr>
              <w:t>9</w:t>
            </w:r>
            <w:r w:rsidR="007F25A8">
              <w:rPr>
                <w:rFonts w:ascii="Times New Roman" w:eastAsia="Times New Roman" w:hAnsi="Times New Roman" w:cs="Times New Roman"/>
                <w:color w:val="000000"/>
                <w:sz w:val="24"/>
                <w:szCs w:val="24"/>
                <w:lang w:eastAsia="ru-RU"/>
              </w:rPr>
              <w:t>9</w:t>
            </w:r>
            <w:r w:rsidR="00761A78">
              <w:rPr>
                <w:rFonts w:ascii="Times New Roman" w:eastAsia="Times New Roman" w:hAnsi="Times New Roman" w:cs="Times New Roman"/>
                <w:color w:val="000000"/>
                <w:sz w:val="24"/>
                <w:szCs w:val="24"/>
                <w:lang w:eastAsia="ru-RU"/>
              </w:rPr>
              <w:t xml:space="preserve">, </w:t>
            </w:r>
            <w:r w:rsidR="007F25A8">
              <w:rPr>
                <w:rFonts w:ascii="Times New Roman" w:eastAsia="Times New Roman" w:hAnsi="Times New Roman" w:cs="Times New Roman"/>
                <w:color w:val="000000"/>
                <w:sz w:val="24"/>
                <w:szCs w:val="24"/>
                <w:lang w:eastAsia="ru-RU"/>
              </w:rPr>
              <w:t>100</w:t>
            </w:r>
            <w:r w:rsidRPr="0061630F">
              <w:rPr>
                <w:rFonts w:ascii="Times New Roman" w:eastAsia="Times New Roman" w:hAnsi="Times New Roman" w:cs="Times New Roman"/>
                <w:color w:val="000000"/>
                <w:sz w:val="24"/>
                <w:szCs w:val="24"/>
                <w:lang w:eastAsia="ru-RU"/>
              </w:rPr>
              <w:t>]</w:t>
            </w:r>
          </w:p>
        </w:tc>
      </w:tr>
    </w:tbl>
    <w:p w:rsidR="00E752EC" w:rsidRPr="0061630F" w:rsidRDefault="00E752EC">
      <w:pPr>
        <w:spacing w:after="0" w:line="240" w:lineRule="auto"/>
        <w:ind w:firstLine="709"/>
        <w:jc w:val="both"/>
        <w:rPr>
          <w:rFonts w:ascii="Times New Roman" w:hAnsi="Times New Roman" w:cs="Times New Roman"/>
          <w:sz w:val="28"/>
          <w:szCs w:val="28"/>
        </w:rPr>
      </w:pPr>
    </w:p>
    <w:p w:rsidR="00F26851" w:rsidRPr="0061630F" w:rsidRDefault="00F26851" w:rsidP="00F26851">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Применяя разработанные формулы </w:t>
      </w:r>
      <w:r w:rsidR="00AD1F76" w:rsidRPr="0061630F">
        <w:rPr>
          <w:rFonts w:ascii="Times New Roman" w:hAnsi="Times New Roman" w:cs="Times New Roman"/>
          <w:sz w:val="28"/>
          <w:szCs w:val="28"/>
        </w:rPr>
        <w:t xml:space="preserve">(2), (3), </w:t>
      </w:r>
      <w:r w:rsidRPr="0061630F">
        <w:rPr>
          <w:rFonts w:ascii="Times New Roman" w:hAnsi="Times New Roman" w:cs="Times New Roman"/>
          <w:sz w:val="28"/>
          <w:szCs w:val="28"/>
        </w:rPr>
        <w:t xml:space="preserve">и проводя соответствующие расчеты по </w:t>
      </w:r>
      <w:r w:rsidR="00902B98" w:rsidRPr="0061630F">
        <w:rPr>
          <w:rFonts w:ascii="Times New Roman" w:hAnsi="Times New Roman" w:cs="Times New Roman"/>
          <w:sz w:val="28"/>
          <w:szCs w:val="28"/>
        </w:rPr>
        <w:t>области Абай</w:t>
      </w:r>
      <w:r w:rsidR="00556B4D" w:rsidRPr="0061630F">
        <w:rPr>
          <w:rFonts w:ascii="Times New Roman" w:hAnsi="Times New Roman" w:cs="Times New Roman"/>
          <w:sz w:val="28"/>
          <w:szCs w:val="28"/>
        </w:rPr>
        <w:t>,</w:t>
      </w:r>
      <w:r w:rsidR="00AD1F76" w:rsidRPr="0061630F">
        <w:rPr>
          <w:rFonts w:ascii="Times New Roman" w:hAnsi="Times New Roman" w:cs="Times New Roman"/>
          <w:sz w:val="28"/>
          <w:szCs w:val="28"/>
        </w:rPr>
        <w:t xml:space="preserve"> результативность взаимодействия государственных органов власти и бизнес-структур региона оценивается, как </w:t>
      </w:r>
      <w:r w:rsidR="00D635A5" w:rsidRPr="0061630F">
        <w:rPr>
          <w:rFonts w:ascii="Times New Roman" w:hAnsi="Times New Roman" w:cs="Times New Roman"/>
          <w:sz w:val="28"/>
          <w:szCs w:val="28"/>
        </w:rPr>
        <w:t>«хорош</w:t>
      </w:r>
      <w:r w:rsidR="00CD7A67" w:rsidRPr="0061630F">
        <w:rPr>
          <w:rFonts w:ascii="Times New Roman" w:hAnsi="Times New Roman" w:cs="Times New Roman"/>
          <w:sz w:val="28"/>
          <w:szCs w:val="28"/>
        </w:rPr>
        <w:t>ая</w:t>
      </w:r>
      <w:r w:rsidR="00D635A5" w:rsidRPr="0061630F">
        <w:rPr>
          <w:rFonts w:ascii="Times New Roman" w:hAnsi="Times New Roman" w:cs="Times New Roman"/>
          <w:sz w:val="28"/>
          <w:szCs w:val="28"/>
        </w:rPr>
        <w:t>»</w:t>
      </w:r>
      <w:r w:rsidR="00126772" w:rsidRPr="0061630F">
        <w:rPr>
          <w:rFonts w:ascii="Times New Roman" w:hAnsi="Times New Roman" w:cs="Times New Roman"/>
          <w:sz w:val="28"/>
          <w:szCs w:val="28"/>
        </w:rPr>
        <w:t xml:space="preserve"> (2,6)</w:t>
      </w:r>
      <w:r w:rsidR="009353B8" w:rsidRPr="0061630F">
        <w:rPr>
          <w:rFonts w:ascii="Times New Roman" w:hAnsi="Times New Roman" w:cs="Times New Roman"/>
          <w:sz w:val="28"/>
          <w:szCs w:val="28"/>
        </w:rPr>
        <w:t xml:space="preserve">, </w:t>
      </w:r>
      <w:r w:rsidR="00CD7A67" w:rsidRPr="0061630F">
        <w:rPr>
          <w:rFonts w:ascii="Times New Roman" w:hAnsi="Times New Roman" w:cs="Times New Roman"/>
          <w:sz w:val="28"/>
          <w:szCs w:val="28"/>
        </w:rPr>
        <w:t xml:space="preserve">на фоне </w:t>
      </w:r>
      <w:r w:rsidR="00D635A5" w:rsidRPr="0061630F">
        <w:rPr>
          <w:rFonts w:ascii="Times New Roman" w:hAnsi="Times New Roman" w:cs="Times New Roman"/>
          <w:sz w:val="28"/>
          <w:szCs w:val="28"/>
        </w:rPr>
        <w:t>выполн</w:t>
      </w:r>
      <w:r w:rsidR="00CD7A67" w:rsidRPr="0061630F">
        <w:rPr>
          <w:rFonts w:ascii="Times New Roman" w:hAnsi="Times New Roman" w:cs="Times New Roman"/>
          <w:sz w:val="28"/>
          <w:szCs w:val="28"/>
        </w:rPr>
        <w:t xml:space="preserve">ения </w:t>
      </w:r>
      <w:r w:rsidR="00D635A5" w:rsidRPr="0061630F">
        <w:rPr>
          <w:rFonts w:ascii="Times New Roman" w:hAnsi="Times New Roman" w:cs="Times New Roman"/>
          <w:sz w:val="28"/>
          <w:szCs w:val="28"/>
        </w:rPr>
        <w:t>все</w:t>
      </w:r>
      <w:r w:rsidR="00CD7A67" w:rsidRPr="0061630F">
        <w:rPr>
          <w:rFonts w:ascii="Times New Roman" w:hAnsi="Times New Roman" w:cs="Times New Roman"/>
          <w:sz w:val="28"/>
          <w:szCs w:val="28"/>
        </w:rPr>
        <w:t xml:space="preserve">х своих </w:t>
      </w:r>
      <w:r w:rsidR="00D635A5" w:rsidRPr="0061630F">
        <w:rPr>
          <w:rFonts w:ascii="Times New Roman" w:hAnsi="Times New Roman" w:cs="Times New Roman"/>
          <w:sz w:val="28"/>
          <w:szCs w:val="28"/>
        </w:rPr>
        <w:t>обязанност</w:t>
      </w:r>
      <w:r w:rsidR="00CD7A67" w:rsidRPr="0061630F">
        <w:rPr>
          <w:rFonts w:ascii="Times New Roman" w:hAnsi="Times New Roman" w:cs="Times New Roman"/>
          <w:sz w:val="28"/>
          <w:szCs w:val="28"/>
        </w:rPr>
        <w:t>ей,</w:t>
      </w:r>
      <w:r w:rsidR="00D635A5" w:rsidRPr="0061630F">
        <w:rPr>
          <w:rFonts w:ascii="Times New Roman" w:hAnsi="Times New Roman" w:cs="Times New Roman"/>
          <w:sz w:val="28"/>
          <w:szCs w:val="28"/>
        </w:rPr>
        <w:t xml:space="preserve"> функци</w:t>
      </w:r>
      <w:r w:rsidR="00CD7A67" w:rsidRPr="0061630F">
        <w:rPr>
          <w:rFonts w:ascii="Times New Roman" w:hAnsi="Times New Roman" w:cs="Times New Roman"/>
          <w:sz w:val="28"/>
          <w:szCs w:val="28"/>
        </w:rPr>
        <w:t>й и поставленных задач</w:t>
      </w:r>
      <w:r w:rsidR="00D635A5" w:rsidRPr="0061630F">
        <w:rPr>
          <w:rFonts w:ascii="Times New Roman" w:hAnsi="Times New Roman" w:cs="Times New Roman"/>
          <w:sz w:val="28"/>
          <w:szCs w:val="28"/>
        </w:rPr>
        <w:t>.</w:t>
      </w:r>
      <w:r w:rsidR="00126772" w:rsidRPr="0061630F">
        <w:rPr>
          <w:rFonts w:ascii="Times New Roman" w:hAnsi="Times New Roman" w:cs="Times New Roman"/>
          <w:sz w:val="28"/>
          <w:szCs w:val="28"/>
        </w:rPr>
        <w:t xml:space="preserve"> </w:t>
      </w:r>
      <w:r w:rsidR="009353B8" w:rsidRPr="0061630F">
        <w:rPr>
          <w:rFonts w:ascii="Times New Roman" w:hAnsi="Times New Roman" w:cs="Times New Roman"/>
          <w:sz w:val="28"/>
          <w:szCs w:val="28"/>
        </w:rPr>
        <w:t xml:space="preserve"> </w:t>
      </w:r>
    </w:p>
    <w:p w:rsidR="00AD1F76" w:rsidRDefault="00AD1F76" w:rsidP="00F26851">
      <w:pPr>
        <w:spacing w:after="0" w:line="240" w:lineRule="auto"/>
        <w:ind w:firstLine="709"/>
        <w:jc w:val="both"/>
        <w:rPr>
          <w:rFonts w:ascii="Times New Roman" w:hAnsi="Times New Roman" w:cs="Times New Roman"/>
          <w:sz w:val="28"/>
          <w:szCs w:val="28"/>
        </w:rPr>
      </w:pPr>
    </w:p>
    <w:p w:rsidR="00B31E0D" w:rsidRDefault="00B31E0D" w:rsidP="00F26851">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lang w:val="en-US"/>
            </w:rPr>
            <m:t>R</m:t>
          </m:r>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1422,5 млн. тенге + </m:t>
              </m:r>
              <m:r>
                <m:rPr>
                  <m:sty m:val="p"/>
                </m:rPr>
                <w:rPr>
                  <w:rFonts w:ascii="Cambria Math" w:eastAsia="Times New Roman" w:hAnsi="Cambria Math" w:cs="Times New Roman"/>
                  <w:color w:val="000000"/>
                  <w:sz w:val="28"/>
                  <w:szCs w:val="28"/>
                  <w:lang w:eastAsia="ru-RU"/>
                </w:rPr>
                <m:t>838 287 млн. тенге</m:t>
              </m:r>
              <m:r>
                <m:rPr>
                  <m:sty m:val="p"/>
                </m:rPr>
                <w:rPr>
                  <w:rFonts w:ascii="Cambria Math" w:hAnsi="Cambria Math" w:cs="Times New Roman"/>
                  <w:sz w:val="28"/>
                  <w:szCs w:val="28"/>
                </w:rPr>
                <m:t xml:space="preserve"> + </m:t>
              </m:r>
              <m:r>
                <m:rPr>
                  <m:sty m:val="p"/>
                </m:rPr>
                <w:rPr>
                  <w:rFonts w:ascii="Cambria Math" w:eastAsia="Times New Roman" w:hAnsi="Cambria Math" w:cs="Times New Roman"/>
                  <w:color w:val="000000"/>
                  <w:sz w:val="28"/>
                  <w:szCs w:val="28"/>
                  <w:lang w:eastAsia="ru-RU"/>
                </w:rPr>
                <m:t>235</m:t>
              </m:r>
              <m:r>
                <m:rPr>
                  <m:sty m:val="p"/>
                </m:rPr>
                <w:rPr>
                  <w:rFonts w:ascii="Cambria Math" w:eastAsia="Times New Roman" w:hAnsi="Cambria Math" w:cs="Times New Roman"/>
                  <w:color w:val="000000"/>
                  <w:sz w:val="28"/>
                  <w:szCs w:val="28"/>
                  <w:lang w:val="en-US" w:eastAsia="ru-RU"/>
                </w:rPr>
                <m:t> </m:t>
              </m:r>
              <m:r>
                <m:rPr>
                  <m:sty m:val="p"/>
                </m:rPr>
                <w:rPr>
                  <w:rFonts w:ascii="Cambria Math" w:eastAsia="Times New Roman" w:hAnsi="Cambria Math" w:cs="Times New Roman"/>
                  <w:color w:val="000000"/>
                  <w:sz w:val="28"/>
                  <w:szCs w:val="28"/>
                  <w:lang w:eastAsia="ru-RU"/>
                </w:rPr>
                <m:t>791 тенге</m:t>
              </m:r>
            </m:num>
            <m:den>
              <m:r>
                <m:rPr>
                  <m:sty m:val="p"/>
                </m:rPr>
                <w:rPr>
                  <w:rFonts w:ascii="Cambria Math" w:hAnsi="Cambria Math" w:cs="Times New Roman"/>
                  <w:color w:val="000000"/>
                  <w:sz w:val="28"/>
                  <w:szCs w:val="28"/>
                  <w:shd w:val="clear" w:color="auto" w:fill="FFFFFF"/>
                </w:rPr>
                <m:t>325 273,6 млн. тенге</m:t>
              </m:r>
            </m:den>
          </m:f>
          <m:r>
            <m:rPr>
              <m:sty m:val="p"/>
            </m:rPr>
            <w:rPr>
              <w:rFonts w:ascii="Cambria Math" w:hAnsi="Cambria Math" w:cs="Times New Roman"/>
              <w:sz w:val="28"/>
              <w:szCs w:val="28"/>
            </w:rPr>
            <m:t>= 2,6</m:t>
          </m:r>
        </m:oMath>
      </m:oMathPara>
    </w:p>
    <w:p w:rsidR="00AD1F76" w:rsidRPr="0061630F" w:rsidRDefault="00AD1F76" w:rsidP="00AD1F76">
      <w:pPr>
        <w:spacing w:after="0" w:line="240" w:lineRule="auto"/>
        <w:ind w:firstLine="709"/>
        <w:rPr>
          <w:rFonts w:ascii="Times New Roman" w:hAnsi="Times New Roman" w:cs="Times New Roman"/>
          <w:sz w:val="28"/>
          <w:szCs w:val="28"/>
        </w:rPr>
      </w:pPr>
    </w:p>
    <w:p w:rsidR="00AA1B1F" w:rsidRPr="0061630F" w:rsidRDefault="00AA1B1F" w:rsidP="0068013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Это </w:t>
      </w:r>
      <w:r w:rsidR="00BE561C" w:rsidRPr="0061630F">
        <w:rPr>
          <w:rFonts w:ascii="Times New Roman" w:hAnsi="Times New Roman" w:cs="Times New Roman"/>
          <w:sz w:val="28"/>
          <w:szCs w:val="28"/>
        </w:rPr>
        <w:t xml:space="preserve">говорит </w:t>
      </w:r>
      <w:r w:rsidRPr="0061630F">
        <w:rPr>
          <w:rFonts w:ascii="Times New Roman" w:hAnsi="Times New Roman" w:cs="Times New Roman"/>
          <w:sz w:val="28"/>
          <w:szCs w:val="28"/>
        </w:rPr>
        <w:t xml:space="preserve">о перспективности построения туристского кластера на территории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требующего разработки соответствующих региональных стратегических программных документов касательно кластерного развития туризма, о чем нами говорилось ранее, а также принятия соответствующих мер и реализации конкретных действий для успешной реализации поставленных задач.</w:t>
      </w:r>
    </w:p>
    <w:p w:rsidR="0096719F" w:rsidRPr="0061630F" w:rsidRDefault="00F42D33" w:rsidP="00680134">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Оценку </w:t>
      </w:r>
      <w:r w:rsidR="0096719F" w:rsidRPr="0061630F">
        <w:rPr>
          <w:rFonts w:ascii="Times New Roman" w:hAnsi="Times New Roman" w:cs="Times New Roman"/>
          <w:sz w:val="28"/>
          <w:szCs w:val="28"/>
        </w:rPr>
        <w:t xml:space="preserve">результативности взаимодействия государственных органов власти и бизнес-структур </w:t>
      </w:r>
      <w:r w:rsidR="009353B8" w:rsidRPr="0061630F">
        <w:rPr>
          <w:rFonts w:ascii="Times New Roman" w:hAnsi="Times New Roman" w:cs="Times New Roman"/>
          <w:sz w:val="28"/>
          <w:szCs w:val="28"/>
        </w:rPr>
        <w:t xml:space="preserve">по </w:t>
      </w:r>
      <w:r w:rsidR="00902B98" w:rsidRPr="0061630F">
        <w:rPr>
          <w:rFonts w:ascii="Times New Roman" w:hAnsi="Times New Roman" w:cs="Times New Roman"/>
          <w:sz w:val="28"/>
          <w:szCs w:val="28"/>
        </w:rPr>
        <w:t>области Абай</w:t>
      </w:r>
      <w:r w:rsidR="009353B8" w:rsidRPr="0061630F">
        <w:rPr>
          <w:rFonts w:ascii="Times New Roman" w:hAnsi="Times New Roman" w:cs="Times New Roman"/>
          <w:sz w:val="28"/>
          <w:szCs w:val="28"/>
        </w:rPr>
        <w:t xml:space="preserve"> </w:t>
      </w:r>
      <w:r w:rsidR="0096719F" w:rsidRPr="0061630F">
        <w:rPr>
          <w:rFonts w:ascii="Times New Roman" w:hAnsi="Times New Roman" w:cs="Times New Roman"/>
          <w:sz w:val="28"/>
          <w:szCs w:val="28"/>
        </w:rPr>
        <w:t>в динамике</w:t>
      </w:r>
      <w:r w:rsidR="009353B8" w:rsidRPr="0061630F">
        <w:rPr>
          <w:rFonts w:ascii="Times New Roman" w:hAnsi="Times New Roman" w:cs="Times New Roman"/>
          <w:sz w:val="28"/>
          <w:szCs w:val="28"/>
        </w:rPr>
        <w:t xml:space="preserve"> за ряд лет</w:t>
      </w:r>
      <w:r w:rsidR="0096719F" w:rsidRPr="0061630F">
        <w:rPr>
          <w:rFonts w:ascii="Times New Roman" w:hAnsi="Times New Roman" w:cs="Times New Roman"/>
          <w:sz w:val="28"/>
          <w:szCs w:val="28"/>
        </w:rPr>
        <w:t xml:space="preserve"> провести пока невозможно, поскольку регион в качестве отдельной области образовался </w:t>
      </w:r>
      <w:r w:rsidR="00C94EAA" w:rsidRPr="0061630F">
        <w:rPr>
          <w:rFonts w:ascii="Times New Roman" w:hAnsi="Times New Roman" w:cs="Times New Roman"/>
          <w:sz w:val="28"/>
          <w:szCs w:val="28"/>
        </w:rPr>
        <w:t>в 2022 году</w:t>
      </w:r>
      <w:r w:rsidR="0096719F" w:rsidRPr="0061630F">
        <w:rPr>
          <w:rFonts w:ascii="Times New Roman" w:hAnsi="Times New Roman" w:cs="Times New Roman"/>
          <w:sz w:val="28"/>
          <w:szCs w:val="28"/>
        </w:rPr>
        <w:t xml:space="preserve">, соответственно, динамический корреляционный ряд на перспективу провести также невозможно. Тем не менее, применение </w:t>
      </w:r>
      <w:r w:rsidRPr="0061630F">
        <w:rPr>
          <w:rFonts w:ascii="Times New Roman" w:hAnsi="Times New Roman" w:cs="Times New Roman"/>
          <w:sz w:val="28"/>
          <w:szCs w:val="28"/>
        </w:rPr>
        <w:t>данной методики позволит проводить правильную оценку н</w:t>
      </w:r>
      <w:r w:rsidR="00F26851" w:rsidRPr="0061630F">
        <w:rPr>
          <w:rFonts w:ascii="Times New Roman" w:hAnsi="Times New Roman" w:cs="Times New Roman"/>
          <w:sz w:val="28"/>
          <w:szCs w:val="28"/>
        </w:rPr>
        <w:t>а систематической основе в перспективе.</w:t>
      </w:r>
    </w:p>
    <w:p w:rsidR="00434AF5" w:rsidRPr="0061630F" w:rsidRDefault="007175EB" w:rsidP="00434AF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На основе оценки результативности взаимодействия государственных органов власти и предпринимательских структур в туристской сфере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w:t>
      </w:r>
      <w:r w:rsidR="00434AF5" w:rsidRPr="0061630F">
        <w:rPr>
          <w:rFonts w:ascii="Times New Roman" w:hAnsi="Times New Roman" w:cs="Times New Roman"/>
          <w:sz w:val="28"/>
          <w:szCs w:val="28"/>
        </w:rPr>
        <w:t>определен</w:t>
      </w:r>
      <w:r w:rsidRPr="0061630F">
        <w:rPr>
          <w:rFonts w:ascii="Times New Roman" w:hAnsi="Times New Roman" w:cs="Times New Roman"/>
          <w:sz w:val="28"/>
          <w:szCs w:val="28"/>
        </w:rPr>
        <w:t xml:space="preserve">а </w:t>
      </w:r>
      <w:r w:rsidR="00434AF5" w:rsidRPr="0061630F">
        <w:rPr>
          <w:rFonts w:ascii="Times New Roman" w:hAnsi="Times New Roman" w:cs="Times New Roman"/>
          <w:sz w:val="28"/>
          <w:szCs w:val="28"/>
        </w:rPr>
        <w:t>степен</w:t>
      </w:r>
      <w:r w:rsidRPr="0061630F">
        <w:rPr>
          <w:rFonts w:ascii="Times New Roman" w:hAnsi="Times New Roman" w:cs="Times New Roman"/>
          <w:sz w:val="28"/>
          <w:szCs w:val="28"/>
        </w:rPr>
        <w:t>ь</w:t>
      </w:r>
      <w:r w:rsidR="00434AF5" w:rsidRPr="0061630F">
        <w:rPr>
          <w:rFonts w:ascii="Times New Roman" w:hAnsi="Times New Roman" w:cs="Times New Roman"/>
          <w:sz w:val="28"/>
          <w:szCs w:val="28"/>
        </w:rPr>
        <w:t xml:space="preserve"> влияния </w:t>
      </w:r>
      <w:r w:rsidR="00726E63" w:rsidRPr="0061630F">
        <w:rPr>
          <w:rFonts w:ascii="Times New Roman" w:hAnsi="Times New Roman" w:cs="Times New Roman"/>
          <w:sz w:val="28"/>
          <w:szCs w:val="28"/>
        </w:rPr>
        <w:t xml:space="preserve">потенциального </w:t>
      </w:r>
      <w:r w:rsidR="00434AF5" w:rsidRPr="0061630F">
        <w:rPr>
          <w:rFonts w:ascii="Times New Roman" w:hAnsi="Times New Roman" w:cs="Times New Roman"/>
          <w:sz w:val="28"/>
          <w:szCs w:val="28"/>
        </w:rPr>
        <w:t xml:space="preserve">кластерного развития туризма на экономику </w:t>
      </w:r>
      <w:r w:rsidR="002516CF" w:rsidRPr="0061630F">
        <w:rPr>
          <w:rFonts w:ascii="Times New Roman" w:hAnsi="Times New Roman" w:cs="Times New Roman"/>
          <w:sz w:val="28"/>
          <w:szCs w:val="28"/>
        </w:rPr>
        <w:t>региона</w:t>
      </w:r>
      <w:r w:rsidRPr="0061630F">
        <w:rPr>
          <w:rFonts w:ascii="Times New Roman" w:hAnsi="Times New Roman" w:cs="Times New Roman"/>
          <w:sz w:val="28"/>
          <w:szCs w:val="28"/>
        </w:rPr>
        <w:t>, для которой</w:t>
      </w:r>
      <w:r w:rsidR="00434AF5" w:rsidRPr="0061630F">
        <w:rPr>
          <w:rFonts w:ascii="Times New Roman" w:hAnsi="Times New Roman" w:cs="Times New Roman"/>
          <w:sz w:val="28"/>
          <w:szCs w:val="28"/>
        </w:rPr>
        <w:t xml:space="preserve"> разработан интегральный показатель (</w:t>
      </w:r>
      <w:r w:rsidR="00434AF5" w:rsidRPr="0061630F">
        <w:rPr>
          <w:rFonts w:ascii="Times New Roman" w:hAnsi="Times New Roman" w:cs="Times New Roman"/>
          <w:i/>
          <w:sz w:val="28"/>
          <w:szCs w:val="28"/>
          <w:lang w:val="en-US"/>
        </w:rPr>
        <w:t>Ie</w:t>
      </w:r>
      <w:r w:rsidR="00434AF5" w:rsidRPr="0061630F">
        <w:rPr>
          <w:rFonts w:ascii="Times New Roman" w:hAnsi="Times New Roman" w:cs="Times New Roman"/>
          <w:sz w:val="28"/>
          <w:szCs w:val="28"/>
        </w:rPr>
        <w:t>), определя</w:t>
      </w:r>
      <w:r w:rsidRPr="0061630F">
        <w:rPr>
          <w:rFonts w:ascii="Times New Roman" w:hAnsi="Times New Roman" w:cs="Times New Roman"/>
          <w:sz w:val="28"/>
          <w:szCs w:val="28"/>
        </w:rPr>
        <w:t>ющийся</w:t>
      </w:r>
      <w:r w:rsidR="00434AF5" w:rsidRPr="0061630F">
        <w:rPr>
          <w:rFonts w:ascii="Times New Roman" w:hAnsi="Times New Roman" w:cs="Times New Roman"/>
          <w:sz w:val="28"/>
          <w:szCs w:val="28"/>
        </w:rPr>
        <w:t xml:space="preserve"> расчетным путем на основании определения вклада </w:t>
      </w:r>
      <w:r w:rsidR="002B3258" w:rsidRPr="0061630F">
        <w:rPr>
          <w:rFonts w:ascii="Times New Roman" w:hAnsi="Times New Roman" w:cs="Times New Roman"/>
          <w:sz w:val="28"/>
          <w:szCs w:val="28"/>
        </w:rPr>
        <w:t>туристкой деятельности</w:t>
      </w:r>
      <w:r w:rsidR="00434AF5" w:rsidRPr="0061630F">
        <w:rPr>
          <w:rFonts w:ascii="Times New Roman" w:hAnsi="Times New Roman" w:cs="Times New Roman"/>
          <w:sz w:val="28"/>
          <w:szCs w:val="28"/>
        </w:rPr>
        <w:t xml:space="preserve"> в размер услуг на платной основе населению с учетом степени влияния полученных средств на экономику региона формула </w:t>
      </w:r>
      <w:r w:rsidR="00B31E0D" w:rsidRPr="0061630F">
        <w:rPr>
          <w:rFonts w:ascii="Times New Roman" w:hAnsi="Times New Roman" w:cs="Times New Roman"/>
          <w:sz w:val="28"/>
          <w:szCs w:val="28"/>
        </w:rPr>
        <w:t>(</w:t>
      </w:r>
      <w:r w:rsidR="003C0375" w:rsidRPr="0061630F">
        <w:rPr>
          <w:rFonts w:ascii="Times New Roman" w:hAnsi="Times New Roman" w:cs="Times New Roman"/>
          <w:sz w:val="28"/>
          <w:szCs w:val="28"/>
        </w:rPr>
        <w:t>4</w:t>
      </w:r>
      <w:r w:rsidR="00434AF5" w:rsidRPr="0061630F">
        <w:rPr>
          <w:rFonts w:ascii="Times New Roman" w:hAnsi="Times New Roman" w:cs="Times New Roman"/>
          <w:sz w:val="28"/>
          <w:szCs w:val="28"/>
        </w:rPr>
        <w:t>):</w:t>
      </w:r>
    </w:p>
    <w:p w:rsidR="00AC3B36" w:rsidRPr="0061630F" w:rsidRDefault="00AC3B36" w:rsidP="00434AF5">
      <w:pPr>
        <w:spacing w:after="0" w:line="240" w:lineRule="auto"/>
        <w:ind w:firstLine="709"/>
        <w:jc w:val="both"/>
        <w:rPr>
          <w:rFonts w:ascii="Times New Roman" w:hAnsi="Times New Roman" w:cs="Times New Roman"/>
          <w:sz w:val="28"/>
          <w:szCs w:val="28"/>
        </w:rPr>
      </w:pPr>
    </w:p>
    <w:p w:rsidR="00434AF5" w:rsidRPr="0061630F" w:rsidRDefault="00434AF5" w:rsidP="002D2378">
      <w:pPr>
        <w:spacing w:after="0" w:line="240" w:lineRule="auto"/>
        <w:ind w:firstLine="709"/>
        <w:jc w:val="right"/>
        <w:rPr>
          <w:rFonts w:ascii="Times New Roman" w:hAnsi="Times New Roman" w:cs="Times New Roman"/>
          <w:sz w:val="28"/>
          <w:szCs w:val="28"/>
        </w:rPr>
      </w:pPr>
      <w:r w:rsidRPr="0061630F">
        <w:rPr>
          <w:rFonts w:ascii="Times New Roman" w:eastAsiaTheme="minorEastAsia" w:hAnsi="Times New Roman" w:cs="Times New Roman"/>
          <w:sz w:val="28"/>
          <w:szCs w:val="28"/>
        </w:rPr>
        <w:t xml:space="preserve">           </w:t>
      </w:r>
      <w:r w:rsidR="002A6B5D" w:rsidRPr="0061630F">
        <w:rPr>
          <w:rFonts w:ascii="Times New Roman" w:eastAsiaTheme="minorEastAsia" w:hAnsi="Times New Roman" w:cs="Times New Roman"/>
          <w:sz w:val="28"/>
          <w:szCs w:val="28"/>
        </w:rPr>
        <w:t xml:space="preserve">                       </w:t>
      </w:r>
      <w:r w:rsidRPr="0061630F">
        <w:rPr>
          <w:rFonts w:ascii="Times New Roman" w:eastAsiaTheme="minorEastAsia" w:hAnsi="Times New Roman" w:cs="Times New Roman"/>
          <w:sz w:val="28"/>
          <w:szCs w:val="28"/>
        </w:rPr>
        <w:t xml:space="preserve">     </w:t>
      </w:r>
      <m:oMath>
        <m:r>
          <m:rPr>
            <m:sty m:val="p"/>
          </m:rPr>
          <w:rPr>
            <w:rFonts w:ascii="Cambria Math" w:hAnsi="Cambria Math" w:cs="Cambria Math"/>
            <w:sz w:val="28"/>
            <w:szCs w:val="28"/>
            <w:lang w:val="en-US"/>
          </w:rPr>
          <m:t>Ie</m:t>
        </m:r>
        <m:r>
          <m:rPr>
            <m:sty m:val="p"/>
          </m:rPr>
          <w:rPr>
            <w:rFonts w:ascii="Cambria Math" w:hAnsi="Cambria Math" w:cs="Cambria Math"/>
            <w:sz w:val="28"/>
            <w:szCs w:val="28"/>
          </w:rPr>
          <m:t>=</m:t>
        </m:r>
        <m:r>
          <m:rPr>
            <m:sty m:val="p"/>
          </m:rPr>
          <w:rPr>
            <w:rFonts w:ascii="Cambria Math" w:hAnsi="Cambria Math" w:cs="Times New Roman"/>
            <w:sz w:val="28"/>
            <w:szCs w:val="28"/>
            <w:lang w:val="en-US"/>
          </w:rPr>
          <m:t>Kp</m:t>
        </m:r>
        <m:r>
          <m:rPr>
            <m:sty m:val="p"/>
          </m:rPr>
          <w:rPr>
            <w:rFonts w:ascii="Cambria Math" w:hAnsi="Cambria Math" w:cs="Times New Roman"/>
            <w:sz w:val="28"/>
            <w:szCs w:val="28"/>
            <w:vertAlign w:val="subscript"/>
          </w:rPr>
          <m:t>i (</m:t>
        </m:r>
        <m:f>
          <m:fPr>
            <m:ctrlPr>
              <w:rPr>
                <w:rFonts w:ascii="Cambria Math" w:hAnsi="Cambria Math" w:cs="Times New Roman"/>
                <w:sz w:val="28"/>
                <w:szCs w:val="28"/>
                <w:vertAlign w:val="subscript"/>
                <w:lang w:val="en-US"/>
              </w:rPr>
            </m:ctrlPr>
          </m:fPr>
          <m:num>
            <m:r>
              <w:rPr>
                <w:rFonts w:ascii="Cambria Math" w:hAnsi="Cambria Math" w:cs="Times New Roman"/>
                <w:sz w:val="28"/>
                <w:szCs w:val="28"/>
                <w:vertAlign w:val="subscript"/>
              </w:rPr>
              <m:t>Рколл</m:t>
            </m:r>
          </m:num>
          <m:den>
            <m:r>
              <m:rPr>
                <m:sty m:val="p"/>
              </m:rPr>
              <w:rPr>
                <w:rFonts w:ascii="Cambria Math" w:hAnsi="Cambria Math" w:cs="Times New Roman"/>
                <w:sz w:val="28"/>
                <w:szCs w:val="28"/>
                <w:vertAlign w:val="subscript"/>
                <w:lang w:val="en-US"/>
              </w:rPr>
              <m:t>Vs</m:t>
            </m:r>
          </m:den>
        </m:f>
        <m:r>
          <w:rPr>
            <w:rFonts w:ascii="Cambria Math" w:hAnsi="Cambria Math" w:cs="Times New Roman"/>
            <w:sz w:val="28"/>
            <w:szCs w:val="28"/>
            <w:vertAlign w:val="subscript"/>
          </w:rPr>
          <m:t>+</m:t>
        </m:r>
        <m:f>
          <m:fPr>
            <m:ctrlPr>
              <w:rPr>
                <w:rFonts w:ascii="Cambria Math" w:hAnsi="Cambria Math" w:cs="Times New Roman"/>
                <w:sz w:val="28"/>
                <w:szCs w:val="28"/>
                <w:lang w:val="en-US"/>
              </w:rPr>
            </m:ctrlPr>
          </m:fPr>
          <m:num>
            <m:r>
              <w:rPr>
                <w:rFonts w:ascii="Cambria Math" w:hAnsi="Cambria Math" w:cs="Times New Roman"/>
                <w:sz w:val="28"/>
                <w:szCs w:val="28"/>
              </w:rPr>
              <m:t>Ртур</m:t>
            </m:r>
          </m:num>
          <m:den>
            <m:r>
              <m:rPr>
                <m:sty m:val="p"/>
              </m:rPr>
              <w:rPr>
                <w:rFonts w:ascii="Cambria Math" w:hAnsi="Cambria Math" w:cs="Cambria Math"/>
                <w:sz w:val="28"/>
                <w:szCs w:val="28"/>
                <w:lang w:val="en-US"/>
              </w:rPr>
              <m:t>Vs</m:t>
            </m:r>
          </m:den>
        </m:f>
        <m:r>
          <w:rPr>
            <w:rFonts w:ascii="Cambria Math" w:hAnsi="Cambria Math" w:cs="Times New Roman"/>
            <w:sz w:val="28"/>
            <w:szCs w:val="28"/>
          </w:rPr>
          <m:t>)</m:t>
        </m:r>
      </m:oMath>
      <w:r w:rsidRPr="0061630F">
        <w:rPr>
          <w:rFonts w:ascii="Times New Roman" w:eastAsiaTheme="minorEastAsia" w:hAnsi="Times New Roman" w:cs="Times New Roman"/>
          <w:sz w:val="28"/>
          <w:szCs w:val="28"/>
        </w:rPr>
        <w:t xml:space="preserve">                </w:t>
      </w:r>
      <w:r w:rsidR="002A6B5D" w:rsidRPr="0061630F">
        <w:rPr>
          <w:rFonts w:ascii="Times New Roman" w:eastAsiaTheme="minorEastAsia" w:hAnsi="Times New Roman" w:cs="Times New Roman"/>
          <w:sz w:val="28"/>
          <w:szCs w:val="28"/>
        </w:rPr>
        <w:t xml:space="preserve">                 </w:t>
      </w:r>
      <w:r w:rsidRPr="0061630F">
        <w:rPr>
          <w:rFonts w:ascii="Times New Roman" w:eastAsiaTheme="minorEastAsia" w:hAnsi="Times New Roman" w:cs="Times New Roman"/>
          <w:sz w:val="28"/>
          <w:szCs w:val="28"/>
        </w:rPr>
        <w:t xml:space="preserve">       (</w:t>
      </w:r>
      <w:r w:rsidR="003C0375" w:rsidRPr="0061630F">
        <w:rPr>
          <w:rFonts w:ascii="Times New Roman" w:eastAsiaTheme="minorEastAsia" w:hAnsi="Times New Roman" w:cs="Times New Roman"/>
          <w:sz w:val="28"/>
          <w:szCs w:val="28"/>
        </w:rPr>
        <w:t>4</w:t>
      </w:r>
      <w:r w:rsidRPr="0061630F">
        <w:rPr>
          <w:rFonts w:ascii="Times New Roman" w:eastAsiaTheme="minorEastAsia" w:hAnsi="Times New Roman" w:cs="Times New Roman"/>
          <w:sz w:val="28"/>
          <w:szCs w:val="28"/>
        </w:rPr>
        <w:t>)</w:t>
      </w:r>
    </w:p>
    <w:p w:rsidR="00AC3B36" w:rsidRPr="0061630F" w:rsidRDefault="00AC3B36" w:rsidP="00434AF5">
      <w:pPr>
        <w:spacing w:after="0" w:line="240" w:lineRule="auto"/>
        <w:ind w:firstLine="709"/>
        <w:jc w:val="both"/>
        <w:rPr>
          <w:rFonts w:ascii="Times New Roman" w:hAnsi="Times New Roman" w:cs="Times New Roman"/>
          <w:sz w:val="28"/>
          <w:szCs w:val="28"/>
        </w:rPr>
      </w:pPr>
    </w:p>
    <w:p w:rsidR="00431C56" w:rsidRPr="0061630F" w:rsidRDefault="00434AF5" w:rsidP="00AC3B36">
      <w:pPr>
        <w:spacing w:after="0" w:line="240" w:lineRule="auto"/>
        <w:jc w:val="both"/>
        <w:rPr>
          <w:rFonts w:ascii="Times New Roman" w:hAnsi="Times New Roman" w:cs="Times New Roman"/>
          <w:sz w:val="28"/>
          <w:szCs w:val="28"/>
        </w:rPr>
      </w:pPr>
      <w:r w:rsidRPr="0061630F">
        <w:rPr>
          <w:rFonts w:ascii="Times New Roman" w:hAnsi="Times New Roman" w:cs="Times New Roman"/>
          <w:sz w:val="28"/>
          <w:szCs w:val="28"/>
        </w:rPr>
        <w:t>где</w:t>
      </w:r>
      <w:r w:rsidR="00AC3B36"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Kp</w:t>
      </w:r>
      <w:r w:rsidR="004F3634" w:rsidRPr="003C0684">
        <w:rPr>
          <w:rFonts w:ascii="Times New Roman" w:hAnsi="Times New Roman" w:cs="Times New Roman"/>
          <w:sz w:val="28"/>
          <w:szCs w:val="28"/>
          <w:vertAlign w:val="subscript"/>
          <w:lang w:val="en-US"/>
        </w:rPr>
        <w:t>i</w:t>
      </w:r>
      <w:r w:rsidRPr="0061630F">
        <w:rPr>
          <w:rFonts w:ascii="Times New Roman" w:hAnsi="Times New Roman" w:cs="Times New Roman"/>
          <w:sz w:val="28"/>
          <w:szCs w:val="28"/>
        </w:rPr>
        <w:t xml:space="preserve"> </w:t>
      </w:r>
      <w:r w:rsidR="00B31E0D">
        <w:rPr>
          <w:rFonts w:ascii="Times New Roman" w:hAnsi="Times New Roman" w:cs="Times New Roman"/>
          <w:sz w:val="28"/>
          <w:szCs w:val="28"/>
        </w:rPr>
        <w:t>–</w:t>
      </w:r>
      <w:r w:rsidRPr="0061630F">
        <w:rPr>
          <w:rFonts w:ascii="Times New Roman" w:hAnsi="Times New Roman" w:cs="Times New Roman"/>
          <w:sz w:val="28"/>
          <w:szCs w:val="28"/>
        </w:rPr>
        <w:t xml:space="preserve"> коэффициент влияния доход</w:t>
      </w:r>
      <w:r w:rsidR="005E2194" w:rsidRPr="0061630F">
        <w:rPr>
          <w:rFonts w:ascii="Times New Roman" w:hAnsi="Times New Roman" w:cs="Times New Roman"/>
          <w:sz w:val="28"/>
          <w:szCs w:val="28"/>
        </w:rPr>
        <w:t xml:space="preserve">ов </w:t>
      </w:r>
      <w:r w:rsidR="004F3634" w:rsidRPr="003C0684">
        <w:rPr>
          <w:rFonts w:ascii="Times New Roman" w:hAnsi="Times New Roman" w:cs="Times New Roman"/>
          <w:sz w:val="28"/>
          <w:szCs w:val="28"/>
        </w:rPr>
        <w:t>от индустрии туризма</w:t>
      </w:r>
      <w:r w:rsidR="00FD452D" w:rsidRPr="0061630F" w:rsidDel="005E2194">
        <w:rPr>
          <w:rFonts w:ascii="Times New Roman" w:hAnsi="Times New Roman" w:cs="Times New Roman"/>
          <w:sz w:val="28"/>
          <w:szCs w:val="28"/>
        </w:rPr>
        <w:t xml:space="preserve"> </w:t>
      </w:r>
      <w:r w:rsidRPr="0061630F">
        <w:rPr>
          <w:rFonts w:ascii="Times New Roman" w:hAnsi="Times New Roman" w:cs="Times New Roman"/>
          <w:sz w:val="28"/>
          <w:szCs w:val="28"/>
        </w:rPr>
        <w:t>на экономику региона</w:t>
      </w:r>
      <w:r w:rsidR="00431C56" w:rsidRPr="0061630F">
        <w:rPr>
          <w:rFonts w:ascii="Times New Roman" w:hAnsi="Times New Roman" w:cs="Times New Roman"/>
          <w:sz w:val="28"/>
          <w:szCs w:val="28"/>
        </w:rPr>
        <w:t>;</w:t>
      </w:r>
    </w:p>
    <w:p w:rsidR="00434AF5" w:rsidRPr="0061630F" w:rsidRDefault="00434AF5" w:rsidP="002D2378">
      <w:pPr>
        <w:spacing w:after="0" w:line="240" w:lineRule="auto"/>
        <w:ind w:firstLine="490"/>
        <w:jc w:val="both"/>
        <w:rPr>
          <w:rFonts w:ascii="Times New Roman" w:hAnsi="Times New Roman" w:cs="Times New Roman"/>
          <w:sz w:val="28"/>
          <w:szCs w:val="28"/>
        </w:rPr>
      </w:pPr>
      <w:r w:rsidRPr="0061630F">
        <w:rPr>
          <w:rFonts w:ascii="Times New Roman" w:hAnsi="Times New Roman" w:cs="Times New Roman"/>
          <w:sz w:val="28"/>
          <w:szCs w:val="28"/>
        </w:rPr>
        <w:t xml:space="preserve">Рколл </w:t>
      </w:r>
      <w:r w:rsidR="00B31E0D">
        <w:rPr>
          <w:rFonts w:ascii="Times New Roman" w:hAnsi="Times New Roman" w:cs="Times New Roman"/>
          <w:sz w:val="28"/>
          <w:szCs w:val="28"/>
        </w:rPr>
        <w:t>–</w:t>
      </w:r>
      <w:r w:rsidRPr="0061630F">
        <w:rPr>
          <w:rFonts w:ascii="Times New Roman" w:hAnsi="Times New Roman" w:cs="Times New Roman"/>
          <w:sz w:val="28"/>
          <w:szCs w:val="28"/>
        </w:rPr>
        <w:t xml:space="preserve"> доходы коллективных средств размещения</w:t>
      </w:r>
      <w:r w:rsidR="00DF4700" w:rsidRPr="0061630F">
        <w:rPr>
          <w:rFonts w:ascii="Times New Roman" w:hAnsi="Times New Roman" w:cs="Times New Roman"/>
          <w:sz w:val="28"/>
          <w:szCs w:val="28"/>
        </w:rPr>
        <w:t>, тыс. тенге</w:t>
      </w:r>
      <w:r w:rsidRPr="0061630F">
        <w:rPr>
          <w:rFonts w:ascii="Times New Roman" w:hAnsi="Times New Roman" w:cs="Times New Roman"/>
          <w:sz w:val="28"/>
          <w:szCs w:val="28"/>
        </w:rPr>
        <w:t>;</w:t>
      </w:r>
    </w:p>
    <w:p w:rsidR="00434AF5" w:rsidRPr="0061630F" w:rsidRDefault="00434AF5" w:rsidP="002D2378">
      <w:pPr>
        <w:spacing w:after="0" w:line="240" w:lineRule="auto"/>
        <w:ind w:firstLine="490"/>
        <w:jc w:val="both"/>
        <w:rPr>
          <w:rFonts w:ascii="Times New Roman" w:hAnsi="Times New Roman" w:cs="Times New Roman"/>
          <w:sz w:val="28"/>
          <w:szCs w:val="28"/>
        </w:rPr>
      </w:pPr>
      <w:r w:rsidRPr="0061630F">
        <w:rPr>
          <w:rFonts w:ascii="Times New Roman" w:hAnsi="Times New Roman" w:cs="Times New Roman"/>
          <w:sz w:val="28"/>
          <w:szCs w:val="28"/>
        </w:rPr>
        <w:t>Ртур</w:t>
      </w:r>
      <w:r w:rsidR="00B31E0D">
        <w:rPr>
          <w:rFonts w:ascii="Times New Roman" w:hAnsi="Times New Roman" w:cs="Times New Roman"/>
          <w:sz w:val="28"/>
          <w:szCs w:val="28"/>
        </w:rPr>
        <w:t xml:space="preserve"> –</w:t>
      </w:r>
      <w:r w:rsidRPr="0061630F">
        <w:rPr>
          <w:rFonts w:ascii="Times New Roman" w:hAnsi="Times New Roman" w:cs="Times New Roman"/>
          <w:sz w:val="28"/>
          <w:szCs w:val="28"/>
        </w:rPr>
        <w:t xml:space="preserve"> доходы коллективных средств размещения от реализации турпутевок</w:t>
      </w:r>
      <w:r w:rsidR="00DF4700" w:rsidRPr="0061630F">
        <w:rPr>
          <w:rFonts w:ascii="Times New Roman" w:hAnsi="Times New Roman" w:cs="Times New Roman"/>
          <w:sz w:val="28"/>
          <w:szCs w:val="28"/>
        </w:rPr>
        <w:t>, тыс. тенге</w:t>
      </w:r>
      <w:r w:rsidRPr="0061630F">
        <w:rPr>
          <w:rFonts w:ascii="Times New Roman" w:hAnsi="Times New Roman" w:cs="Times New Roman"/>
          <w:sz w:val="28"/>
          <w:szCs w:val="28"/>
        </w:rPr>
        <w:t>;</w:t>
      </w:r>
    </w:p>
    <w:p w:rsidR="00434AF5" w:rsidRPr="0061630F" w:rsidRDefault="00434AF5" w:rsidP="002D2378">
      <w:pPr>
        <w:spacing w:after="0" w:line="240" w:lineRule="auto"/>
        <w:ind w:firstLine="490"/>
        <w:jc w:val="both"/>
        <w:rPr>
          <w:rFonts w:ascii="Times New Roman" w:hAnsi="Times New Roman" w:cs="Times New Roman"/>
          <w:sz w:val="28"/>
          <w:szCs w:val="28"/>
        </w:rPr>
      </w:pPr>
      <w:r w:rsidRPr="0061630F">
        <w:rPr>
          <w:rFonts w:ascii="Times New Roman" w:hAnsi="Times New Roman" w:cs="Times New Roman"/>
          <w:sz w:val="28"/>
          <w:szCs w:val="28"/>
          <w:lang w:val="en-US"/>
        </w:rPr>
        <w:t>Vs</w:t>
      </w:r>
      <w:r w:rsidRPr="0061630F">
        <w:rPr>
          <w:rFonts w:ascii="Times New Roman" w:hAnsi="Times New Roman" w:cs="Times New Roman"/>
          <w:sz w:val="28"/>
          <w:szCs w:val="28"/>
        </w:rPr>
        <w:t xml:space="preserve"> – объем платных услуг </w:t>
      </w:r>
      <w:r w:rsidR="00B119B0" w:rsidRPr="0061630F">
        <w:rPr>
          <w:rFonts w:ascii="Times New Roman" w:hAnsi="Times New Roman" w:cs="Times New Roman"/>
          <w:sz w:val="28"/>
          <w:szCs w:val="28"/>
        </w:rPr>
        <w:t xml:space="preserve">по местам размещения </w:t>
      </w:r>
      <w:r w:rsidRPr="0061630F">
        <w:rPr>
          <w:rFonts w:ascii="Times New Roman" w:hAnsi="Times New Roman" w:cs="Times New Roman"/>
          <w:sz w:val="28"/>
          <w:szCs w:val="28"/>
        </w:rPr>
        <w:t>населению</w:t>
      </w:r>
      <w:r w:rsidR="002516CF" w:rsidRPr="0061630F">
        <w:rPr>
          <w:rFonts w:ascii="Times New Roman" w:hAnsi="Times New Roman" w:cs="Times New Roman"/>
          <w:sz w:val="28"/>
          <w:szCs w:val="28"/>
        </w:rPr>
        <w:t xml:space="preserve"> региона</w:t>
      </w:r>
      <w:r w:rsidRPr="0061630F">
        <w:rPr>
          <w:rFonts w:ascii="Times New Roman" w:hAnsi="Times New Roman" w:cs="Times New Roman"/>
          <w:sz w:val="28"/>
          <w:szCs w:val="28"/>
        </w:rPr>
        <w:t>.</w:t>
      </w:r>
    </w:p>
    <w:p w:rsidR="00431C56" w:rsidRPr="0061630F" w:rsidRDefault="00431C56">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Значение коэффициент</w:t>
      </w:r>
      <w:r w:rsidR="0087206D" w:rsidRPr="0061630F">
        <w:rPr>
          <w:rFonts w:ascii="Times New Roman" w:hAnsi="Times New Roman" w:cs="Times New Roman"/>
          <w:sz w:val="28"/>
          <w:szCs w:val="28"/>
        </w:rPr>
        <w:t>а</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Kp</w:t>
      </w:r>
      <w:r w:rsidRPr="0061630F">
        <w:rPr>
          <w:rFonts w:ascii="Times New Roman" w:hAnsi="Times New Roman" w:cs="Times New Roman"/>
          <w:sz w:val="28"/>
          <w:szCs w:val="28"/>
          <w:vertAlign w:val="subscript"/>
        </w:rPr>
        <w:t>i</w:t>
      </w:r>
      <w:r w:rsidRPr="0061630F">
        <w:rPr>
          <w:rFonts w:ascii="Times New Roman" w:hAnsi="Times New Roman" w:cs="Times New Roman"/>
          <w:sz w:val="28"/>
          <w:szCs w:val="28"/>
        </w:rPr>
        <w:t xml:space="preserve"> определяется экспертным методом на основании того, какая часть денежных средств напрямую поступают потребителям регио</w:t>
      </w:r>
      <w:r w:rsidR="00301893" w:rsidRPr="0061630F">
        <w:rPr>
          <w:rFonts w:ascii="Times New Roman" w:hAnsi="Times New Roman" w:cs="Times New Roman"/>
          <w:sz w:val="28"/>
          <w:szCs w:val="28"/>
        </w:rPr>
        <w:t>на или в виде налогов в бюджет.</w:t>
      </w:r>
      <w:r w:rsidR="008D785A" w:rsidRPr="0061630F">
        <w:rPr>
          <w:rFonts w:ascii="Times New Roman" w:hAnsi="Times New Roman" w:cs="Times New Roman"/>
          <w:sz w:val="28"/>
          <w:szCs w:val="28"/>
        </w:rPr>
        <w:t xml:space="preserve"> </w:t>
      </w:r>
    </w:p>
    <w:p w:rsidR="005649E5" w:rsidRPr="0061630F" w:rsidRDefault="005649E5" w:rsidP="005649E5">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Согласно данным Комитета государственных доходов Министерства финансов РК [</w:t>
      </w:r>
      <w:r w:rsidR="007F25A8">
        <w:rPr>
          <w:rFonts w:ascii="Times New Roman" w:hAnsi="Times New Roman" w:cs="Times New Roman"/>
          <w:sz w:val="28"/>
          <w:szCs w:val="28"/>
        </w:rPr>
        <w:t>10</w:t>
      </w:r>
      <w:r w:rsidR="00FE122A">
        <w:rPr>
          <w:rFonts w:ascii="Times New Roman" w:hAnsi="Times New Roman" w:cs="Times New Roman"/>
          <w:sz w:val="28"/>
          <w:szCs w:val="28"/>
        </w:rPr>
        <w:t>1</w:t>
      </w:r>
      <w:r w:rsidRPr="0061630F">
        <w:rPr>
          <w:rFonts w:ascii="Times New Roman" w:hAnsi="Times New Roman" w:cs="Times New Roman"/>
          <w:sz w:val="28"/>
          <w:szCs w:val="28"/>
        </w:rPr>
        <w:t xml:space="preserve">] по данным 2022 года налоговых поступлений в регионе составило </w:t>
      </w:r>
      <w:r w:rsidRPr="0061630F">
        <w:rPr>
          <w:rFonts w:ascii="Times New Roman" w:eastAsia="Times New Roman" w:hAnsi="Times New Roman" w:cs="Times New Roman"/>
          <w:bCs/>
          <w:color w:val="000000"/>
          <w:sz w:val="28"/>
          <w:szCs w:val="28"/>
          <w:lang w:eastAsia="ru-RU"/>
        </w:rPr>
        <w:t>62 312 070 т</w:t>
      </w:r>
      <w:r w:rsidRPr="0061630F">
        <w:rPr>
          <w:rFonts w:ascii="Times New Roman" w:hAnsi="Times New Roman" w:cs="Times New Roman"/>
          <w:sz w:val="28"/>
          <w:szCs w:val="28"/>
        </w:rPr>
        <w:t xml:space="preserve">ыс. тенге. Из них налоговых и неналоговых поступлений и выплат юрлиц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занятых в индустрии туризма, составило 951 314 тыс. тенге, что составило 5,9% от налоговых и неналоговых поступлений и выплат всех юрлиц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При этом, к поступлениям от смежных отраслей</w:t>
      </w:r>
      <w:r w:rsidRPr="0061630F">
        <w:rPr>
          <w:rFonts w:ascii="Times New Roman" w:eastAsia="Times New Roman" w:hAnsi="Times New Roman" w:cs="Times New Roman"/>
          <w:color w:val="000000"/>
          <w:sz w:val="28"/>
          <w:szCs w:val="28"/>
          <w:lang w:eastAsia="ru-RU"/>
        </w:rPr>
        <w:t xml:space="preserve"> индустрии туризма относятся: плата за  использование особо охраняемых природных территорий республиканского значения; плата за негативное воздействие на окружающую среду; сбор за проезд автотранспортных средств; налог на транспортные средства с юридических лиц; земельный налог; социальный налог; налог на имущество юридических лиц и индивидуальных предпринимателей;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 налог на добавленную стоимость на произведенные товары, выполненные работы и оказанные услуги на территории РК. </w:t>
      </w:r>
      <w:r w:rsidRPr="0061630F">
        <w:rPr>
          <w:rFonts w:ascii="Times New Roman" w:hAnsi="Times New Roman" w:cs="Times New Roman"/>
          <w:sz w:val="28"/>
          <w:szCs w:val="28"/>
        </w:rPr>
        <w:t>Расчетным путем относительно пропорционального распределения выплат определен коэффициент влияния доходов от индустрии туризма на экономику региона</w:t>
      </w:r>
      <w:r w:rsidR="00D74220" w:rsidRPr="0061630F">
        <w:rPr>
          <w:rFonts w:ascii="Times New Roman" w:hAnsi="Times New Roman" w:cs="Times New Roman"/>
          <w:sz w:val="28"/>
          <w:szCs w:val="28"/>
        </w:rPr>
        <w:t xml:space="preserve"> (</w:t>
      </w:r>
      <w:r w:rsidR="00D74220" w:rsidRPr="0061630F">
        <w:rPr>
          <w:rFonts w:ascii="Times New Roman" w:hAnsi="Times New Roman" w:cs="Times New Roman"/>
          <w:sz w:val="28"/>
          <w:szCs w:val="28"/>
          <w:lang w:val="en-US"/>
        </w:rPr>
        <w:t>Kp</w:t>
      </w:r>
      <w:r w:rsidR="00D74220" w:rsidRPr="0061630F">
        <w:rPr>
          <w:rFonts w:ascii="Times New Roman" w:hAnsi="Times New Roman" w:cs="Times New Roman"/>
          <w:sz w:val="28"/>
          <w:szCs w:val="28"/>
          <w:vertAlign w:val="subscript"/>
        </w:rPr>
        <w:t>i</w:t>
      </w:r>
      <w:r w:rsidR="004F3634" w:rsidRPr="003C0684">
        <w:rPr>
          <w:rFonts w:ascii="Times New Roman" w:hAnsi="Times New Roman" w:cs="Times New Roman"/>
          <w:sz w:val="28"/>
          <w:szCs w:val="28"/>
        </w:rPr>
        <w:t>)</w:t>
      </w:r>
      <w:r w:rsidRPr="0061630F">
        <w:rPr>
          <w:rFonts w:ascii="Times New Roman" w:hAnsi="Times New Roman" w:cs="Times New Roman"/>
          <w:sz w:val="28"/>
          <w:szCs w:val="28"/>
        </w:rPr>
        <w:t>, равному 0,59.</w:t>
      </w:r>
      <w:r w:rsidRPr="0061630F">
        <w:rPr>
          <w:rFonts w:ascii="Times New Roman" w:hAnsi="Times New Roman" w:cs="Times New Roman"/>
          <w:sz w:val="24"/>
          <w:szCs w:val="24"/>
        </w:rPr>
        <w:t xml:space="preserve"> </w:t>
      </w:r>
      <w:r w:rsidRPr="0061630F">
        <w:rPr>
          <w:rFonts w:ascii="Times New Roman" w:hAnsi="Times New Roman" w:cs="Times New Roman"/>
          <w:sz w:val="28"/>
          <w:szCs w:val="28"/>
        </w:rPr>
        <w:t xml:space="preserve"> </w:t>
      </w:r>
    </w:p>
    <w:p w:rsidR="00FF7AF7" w:rsidRPr="0061630F" w:rsidRDefault="004F3634" w:rsidP="00FE2D78">
      <w:pPr>
        <w:spacing w:after="0" w:line="240" w:lineRule="auto"/>
        <w:ind w:firstLine="709"/>
        <w:jc w:val="both"/>
        <w:rPr>
          <w:rFonts w:ascii="Times New Roman" w:eastAsia="Times New Roman" w:hAnsi="Times New Roman" w:cs="Times New Roman"/>
          <w:sz w:val="28"/>
          <w:szCs w:val="28"/>
          <w:lang w:eastAsia="ru-RU"/>
        </w:rPr>
      </w:pPr>
      <w:r w:rsidRPr="003C0684">
        <w:rPr>
          <w:rFonts w:ascii="Times New Roman" w:eastAsia="Times New Roman" w:hAnsi="Times New Roman" w:cs="Times New Roman"/>
          <w:sz w:val="28"/>
          <w:szCs w:val="28"/>
          <w:lang w:eastAsia="ru-RU"/>
        </w:rPr>
        <w:t xml:space="preserve">Доходы коллективных средств размещения </w:t>
      </w:r>
      <w:r w:rsidR="002B3258" w:rsidRPr="0061630F">
        <w:rPr>
          <w:rFonts w:ascii="Times New Roman" w:eastAsia="Times New Roman" w:hAnsi="Times New Roman" w:cs="Times New Roman"/>
          <w:sz w:val="28"/>
          <w:szCs w:val="28"/>
          <w:lang w:eastAsia="ru-RU"/>
        </w:rPr>
        <w:t xml:space="preserve">(Рколл.) </w:t>
      </w:r>
      <w:r w:rsidRPr="003C0684">
        <w:rPr>
          <w:rFonts w:ascii="Times New Roman" w:eastAsia="Times New Roman" w:hAnsi="Times New Roman" w:cs="Times New Roman"/>
          <w:sz w:val="28"/>
          <w:szCs w:val="28"/>
          <w:lang w:eastAsia="ru-RU"/>
        </w:rPr>
        <w:t xml:space="preserve">включают в себя все доходы, полученные от деятельности, связанной с предоставлением размещения или гостиничных услуг. Эти доходы включает, прежде всего, такой элемент, как выручка от продажи номеров, являющийся основным источником доходов для гостиниц, отелей. Это включает в себя деньги, полученные от клиентов за проживание в гостинице или других местах размещения. К доходам коллективных средств размещения также относятся дополнительные услуги, доходы от которых получены через услуги ресторанов, баров, прачечных, трансферта и др. </w:t>
      </w:r>
      <w:r w:rsidR="000C1A4A" w:rsidRPr="0061630F">
        <w:rPr>
          <w:rFonts w:ascii="Times New Roman" w:eastAsia="Times New Roman" w:hAnsi="Times New Roman" w:cs="Times New Roman"/>
          <w:sz w:val="28"/>
          <w:szCs w:val="28"/>
          <w:lang w:eastAsia="ru-RU"/>
        </w:rPr>
        <w:t>По данным Бюро национальной статистики АСПиР РК на 2022 год доходы коллективных средств размещения составили 7 734,9 млн</w:t>
      </w:r>
      <w:r w:rsidR="002D2378">
        <w:rPr>
          <w:rFonts w:ascii="Times New Roman" w:eastAsia="Times New Roman" w:hAnsi="Times New Roman" w:cs="Times New Roman"/>
          <w:sz w:val="28"/>
          <w:szCs w:val="28"/>
          <w:lang w:eastAsia="ru-RU"/>
        </w:rPr>
        <w:t>.</w:t>
      </w:r>
      <w:r w:rsidR="000C1A4A" w:rsidRPr="0061630F">
        <w:rPr>
          <w:rFonts w:ascii="Times New Roman" w:eastAsia="Times New Roman" w:hAnsi="Times New Roman" w:cs="Times New Roman"/>
          <w:sz w:val="28"/>
          <w:szCs w:val="28"/>
          <w:lang w:eastAsia="ru-RU"/>
        </w:rPr>
        <w:t xml:space="preserve"> тенге</w:t>
      </w:r>
      <w:r w:rsidR="00F665F9" w:rsidRPr="0061630F">
        <w:rPr>
          <w:rFonts w:ascii="Times New Roman" w:eastAsia="Times New Roman" w:hAnsi="Times New Roman" w:cs="Times New Roman"/>
          <w:sz w:val="28"/>
          <w:szCs w:val="28"/>
          <w:lang w:eastAsia="ru-RU"/>
        </w:rPr>
        <w:t>.</w:t>
      </w:r>
    </w:p>
    <w:p w:rsidR="00F665F9" w:rsidRPr="0061630F" w:rsidRDefault="00142219" w:rsidP="00F665F9">
      <w:pPr>
        <w:spacing w:after="0" w:line="240" w:lineRule="auto"/>
        <w:ind w:firstLine="709"/>
        <w:jc w:val="both"/>
        <w:rPr>
          <w:rFonts w:ascii="Times New Roman" w:eastAsia="Times New Roman" w:hAnsi="Times New Roman" w:cs="Times New Roman"/>
          <w:sz w:val="28"/>
          <w:szCs w:val="28"/>
          <w:lang w:eastAsia="ru-RU"/>
        </w:rPr>
      </w:pPr>
      <w:r w:rsidRPr="0061630F">
        <w:rPr>
          <w:rFonts w:ascii="Times New Roman" w:hAnsi="Times New Roman" w:cs="Times New Roman"/>
          <w:sz w:val="28"/>
          <w:szCs w:val="28"/>
        </w:rPr>
        <w:t xml:space="preserve">Доходы коллективных средств размещения от реализации турпутевок </w:t>
      </w:r>
      <w:r w:rsidR="004F3634" w:rsidRPr="003C0684">
        <w:rPr>
          <w:rFonts w:ascii="Times New Roman" w:hAnsi="Times New Roman" w:cs="Times New Roman"/>
          <w:sz w:val="28"/>
          <w:szCs w:val="28"/>
        </w:rPr>
        <w:t>(Ртур.) включают в себя суммы, полученные от продажи туристических путевок или пакетов услуг для размещения и проживания. Такие путевки могут включать в себя не только проживание, но и другие услуги, такие как питание, трансфер, экскурсии и другие развлечения.</w:t>
      </w:r>
      <w:r w:rsidR="00F665F9" w:rsidRPr="0061630F">
        <w:rPr>
          <w:rFonts w:ascii="Times New Roman" w:hAnsi="Times New Roman" w:cs="Times New Roman"/>
          <w:sz w:val="28"/>
          <w:szCs w:val="28"/>
        </w:rPr>
        <w:t xml:space="preserve"> </w:t>
      </w:r>
      <w:r w:rsidR="00F665F9" w:rsidRPr="0061630F">
        <w:rPr>
          <w:rFonts w:ascii="Times New Roman" w:eastAsia="Times New Roman" w:hAnsi="Times New Roman" w:cs="Times New Roman"/>
          <w:sz w:val="28"/>
          <w:szCs w:val="28"/>
          <w:lang w:eastAsia="ru-RU"/>
        </w:rPr>
        <w:t>По данным Бюро национальной статистики АСПиР РК на 2022 год доходы коллективных средств размещения составили 264,3 млн</w:t>
      </w:r>
      <w:r w:rsidR="002D2378">
        <w:rPr>
          <w:rFonts w:ascii="Times New Roman" w:eastAsia="Times New Roman" w:hAnsi="Times New Roman" w:cs="Times New Roman"/>
          <w:sz w:val="28"/>
          <w:szCs w:val="28"/>
          <w:lang w:eastAsia="ru-RU"/>
        </w:rPr>
        <w:t>.</w:t>
      </w:r>
      <w:r w:rsidR="00F665F9" w:rsidRPr="0061630F">
        <w:rPr>
          <w:rFonts w:ascii="Times New Roman" w:eastAsia="Times New Roman" w:hAnsi="Times New Roman" w:cs="Times New Roman"/>
          <w:sz w:val="28"/>
          <w:szCs w:val="28"/>
          <w:lang w:eastAsia="ru-RU"/>
        </w:rPr>
        <w:t xml:space="preserve"> тенге.</w:t>
      </w:r>
    </w:p>
    <w:p w:rsidR="000C1672" w:rsidRDefault="002B3258">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Объем платных услуг по местам размещения населению региона (</w:t>
      </w:r>
      <w:r w:rsidRPr="0061630F">
        <w:rPr>
          <w:rFonts w:ascii="Times New Roman" w:hAnsi="Times New Roman" w:cs="Times New Roman"/>
          <w:sz w:val="28"/>
          <w:szCs w:val="28"/>
          <w:lang w:val="en-US"/>
        </w:rPr>
        <w:t>Vs</w:t>
      </w:r>
      <w:r w:rsidRPr="0061630F">
        <w:rPr>
          <w:rFonts w:ascii="Times New Roman" w:hAnsi="Times New Roman" w:cs="Times New Roman"/>
          <w:sz w:val="28"/>
          <w:szCs w:val="28"/>
        </w:rPr>
        <w:t xml:space="preserve">) </w:t>
      </w:r>
      <w:r w:rsidR="002129A2" w:rsidRPr="0061630F">
        <w:rPr>
          <w:rFonts w:ascii="Times New Roman" w:eastAsia="Times New Roman" w:hAnsi="Times New Roman" w:cs="Times New Roman"/>
          <w:sz w:val="28"/>
          <w:szCs w:val="28"/>
          <w:lang w:eastAsia="ru-RU"/>
        </w:rPr>
        <w:t xml:space="preserve">по данным Бюро национальной статистики АСПиР РК на 2022 год составил </w:t>
      </w:r>
      <w:r w:rsidR="004F3634" w:rsidRPr="003C0684">
        <w:rPr>
          <w:rFonts w:ascii="Times New Roman" w:hAnsi="Times New Roman" w:cs="Times New Roman"/>
          <w:color w:val="000000"/>
          <w:sz w:val="28"/>
          <w:szCs w:val="28"/>
        </w:rPr>
        <w:t>3</w:t>
      </w:r>
      <w:r w:rsidR="002D2378">
        <w:rPr>
          <w:rFonts w:ascii="Times New Roman" w:hAnsi="Times New Roman" w:cs="Times New Roman"/>
          <w:color w:val="000000"/>
          <w:sz w:val="28"/>
          <w:szCs w:val="28"/>
        </w:rPr>
        <w:t> </w:t>
      </w:r>
      <w:r w:rsidR="004F3634" w:rsidRPr="003C0684">
        <w:rPr>
          <w:rFonts w:ascii="Times New Roman" w:hAnsi="Times New Roman" w:cs="Times New Roman"/>
          <w:color w:val="000000"/>
          <w:sz w:val="28"/>
          <w:szCs w:val="28"/>
        </w:rPr>
        <w:t>847</w:t>
      </w:r>
      <w:r w:rsidR="002D2378">
        <w:rPr>
          <w:rFonts w:ascii="Times New Roman" w:hAnsi="Times New Roman" w:cs="Times New Roman"/>
          <w:color w:val="000000"/>
          <w:sz w:val="28"/>
          <w:szCs w:val="28"/>
        </w:rPr>
        <w:t> </w:t>
      </w:r>
      <w:r w:rsidR="004F3634" w:rsidRPr="003C0684">
        <w:rPr>
          <w:rFonts w:ascii="Times New Roman" w:hAnsi="Times New Roman" w:cs="Times New Roman"/>
          <w:color w:val="000000"/>
          <w:sz w:val="28"/>
          <w:szCs w:val="28"/>
        </w:rPr>
        <w:t>285,8 тенге</w:t>
      </w:r>
      <w:r w:rsidR="000C1672" w:rsidRPr="0061630F">
        <w:rPr>
          <w:rFonts w:ascii="Times New Roman" w:hAnsi="Times New Roman" w:cs="Times New Roman"/>
          <w:sz w:val="28"/>
          <w:szCs w:val="28"/>
        </w:rPr>
        <w:t xml:space="preserve"> (таблица </w:t>
      </w:r>
      <w:r w:rsidR="000862D6" w:rsidRPr="0061630F">
        <w:rPr>
          <w:rFonts w:ascii="Times New Roman" w:hAnsi="Times New Roman" w:cs="Times New Roman"/>
          <w:sz w:val="28"/>
          <w:szCs w:val="28"/>
        </w:rPr>
        <w:t>1</w:t>
      </w:r>
      <w:r w:rsidR="003E1F83" w:rsidRPr="0061630F">
        <w:rPr>
          <w:rFonts w:ascii="Times New Roman" w:hAnsi="Times New Roman" w:cs="Times New Roman"/>
          <w:sz w:val="28"/>
          <w:szCs w:val="28"/>
        </w:rPr>
        <w:t>2</w:t>
      </w:r>
      <w:r w:rsidR="000C1672" w:rsidRPr="0061630F">
        <w:rPr>
          <w:rFonts w:ascii="Times New Roman" w:hAnsi="Times New Roman" w:cs="Times New Roman"/>
          <w:sz w:val="28"/>
          <w:szCs w:val="28"/>
        </w:rPr>
        <w:t>).</w:t>
      </w:r>
    </w:p>
    <w:p w:rsidR="0080463A" w:rsidRPr="0061630F" w:rsidRDefault="0080463A" w:rsidP="0080463A">
      <w:pPr>
        <w:spacing w:after="0" w:line="240" w:lineRule="auto"/>
        <w:ind w:firstLine="709"/>
        <w:jc w:val="both"/>
        <w:rPr>
          <w:rFonts w:ascii="Times New Roman" w:hAnsi="Times New Roman" w:cs="Times New Roman"/>
          <w:sz w:val="28"/>
          <w:szCs w:val="28"/>
        </w:rPr>
      </w:pPr>
      <w:r w:rsidRPr="003C0684">
        <w:rPr>
          <w:rFonts w:ascii="Times New Roman" w:hAnsi="Times New Roman" w:cs="Times New Roman"/>
          <w:sz w:val="28"/>
          <w:szCs w:val="28"/>
        </w:rPr>
        <w:t>Применяя представленные выше показатели</w:t>
      </w:r>
      <w:r w:rsidRPr="0061630F">
        <w:rPr>
          <w:rFonts w:ascii="Times New Roman" w:hAnsi="Times New Roman" w:cs="Times New Roman"/>
          <w:sz w:val="28"/>
          <w:szCs w:val="28"/>
        </w:rPr>
        <w:t xml:space="preserve"> и используя формулу (4)</w:t>
      </w:r>
      <w:r w:rsidRPr="003C0684">
        <w:rPr>
          <w:rFonts w:ascii="Times New Roman" w:hAnsi="Times New Roman" w:cs="Times New Roman"/>
          <w:sz w:val="28"/>
          <w:szCs w:val="28"/>
        </w:rPr>
        <w:t xml:space="preserve">, определена степень влияния </w:t>
      </w:r>
      <w:r w:rsidRPr="0061630F">
        <w:rPr>
          <w:rFonts w:ascii="Times New Roman" w:hAnsi="Times New Roman" w:cs="Times New Roman"/>
          <w:sz w:val="28"/>
          <w:szCs w:val="28"/>
        </w:rPr>
        <w:t xml:space="preserve">кластерного развития туризма на </w:t>
      </w:r>
      <w:r w:rsidRPr="003C0684">
        <w:rPr>
          <w:rFonts w:ascii="Times New Roman" w:hAnsi="Times New Roman" w:cs="Times New Roman"/>
          <w:sz w:val="28"/>
          <w:szCs w:val="28"/>
        </w:rPr>
        <w:t>экон</w:t>
      </w:r>
      <w:r w:rsidRPr="0061630F">
        <w:rPr>
          <w:rFonts w:ascii="Times New Roman" w:hAnsi="Times New Roman" w:cs="Times New Roman"/>
          <w:sz w:val="28"/>
          <w:szCs w:val="28"/>
        </w:rPr>
        <w:t>омику региона по результатам 2022</w:t>
      </w:r>
      <w:r w:rsidRPr="003C0684">
        <w:rPr>
          <w:rFonts w:ascii="Times New Roman" w:hAnsi="Times New Roman" w:cs="Times New Roman"/>
          <w:sz w:val="28"/>
          <w:szCs w:val="28"/>
        </w:rPr>
        <w:t xml:space="preserve"> г.</w:t>
      </w:r>
      <w:r w:rsidRPr="0061630F">
        <w:rPr>
          <w:rFonts w:ascii="Times New Roman" w:hAnsi="Times New Roman" w:cs="Times New Roman"/>
          <w:sz w:val="28"/>
          <w:szCs w:val="28"/>
        </w:rPr>
        <w:t xml:space="preserve">, выраженного в виде индекса, равному 0,047. </w:t>
      </w:r>
    </w:p>
    <w:p w:rsidR="0080463A" w:rsidRPr="0061630F" w:rsidRDefault="0080463A" w:rsidP="0080463A">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При значениях показателя ≥ 1 – индекс влияния кластерного развития туризма на экономику региона низкий.</w:t>
      </w:r>
    </w:p>
    <w:p w:rsidR="0080463A" w:rsidRPr="0061630F" w:rsidRDefault="0080463A" w:rsidP="0080463A">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Если показатель ≤ 1  - индекс влияния кластерного развития туризма на экономику региона высокий. </w:t>
      </w:r>
    </w:p>
    <w:p w:rsidR="0080463A" w:rsidRPr="003C0684" w:rsidRDefault="0080463A">
      <w:pPr>
        <w:spacing w:after="0" w:line="240" w:lineRule="auto"/>
        <w:ind w:firstLine="709"/>
        <w:jc w:val="both"/>
        <w:rPr>
          <w:rFonts w:ascii="Times New Roman" w:hAnsi="Times New Roman" w:cs="Times New Roman"/>
          <w:color w:val="000000"/>
          <w:sz w:val="28"/>
          <w:szCs w:val="28"/>
        </w:rPr>
      </w:pPr>
    </w:p>
    <w:p w:rsidR="000C1672" w:rsidRPr="0061630F" w:rsidRDefault="000C1672" w:rsidP="00FE2D78">
      <w:pPr>
        <w:spacing w:after="0" w:line="240" w:lineRule="auto"/>
        <w:ind w:firstLine="709"/>
        <w:jc w:val="both"/>
        <w:rPr>
          <w:rFonts w:ascii="Times New Roman" w:hAnsi="Times New Roman" w:cs="Times New Roman"/>
          <w:sz w:val="28"/>
          <w:szCs w:val="28"/>
        </w:rPr>
      </w:pPr>
    </w:p>
    <w:p w:rsidR="000C1672" w:rsidRPr="0061630F" w:rsidRDefault="000C1672" w:rsidP="002D2378">
      <w:pPr>
        <w:spacing w:after="0" w:line="240" w:lineRule="auto"/>
        <w:jc w:val="both"/>
        <w:rPr>
          <w:rFonts w:ascii="Times New Roman" w:hAnsi="Times New Roman" w:cs="Times New Roman"/>
          <w:sz w:val="28"/>
          <w:szCs w:val="28"/>
        </w:rPr>
      </w:pPr>
      <w:r w:rsidRPr="0061630F">
        <w:rPr>
          <w:rFonts w:ascii="Times New Roman" w:hAnsi="Times New Roman" w:cs="Times New Roman"/>
          <w:sz w:val="28"/>
          <w:szCs w:val="28"/>
        </w:rPr>
        <w:t xml:space="preserve">Таблица </w:t>
      </w:r>
      <w:r w:rsidR="000862D6" w:rsidRPr="0061630F">
        <w:rPr>
          <w:rFonts w:ascii="Times New Roman" w:hAnsi="Times New Roman" w:cs="Times New Roman"/>
          <w:sz w:val="28"/>
          <w:szCs w:val="28"/>
        </w:rPr>
        <w:t>1</w:t>
      </w:r>
      <w:r w:rsidR="003E1F83" w:rsidRPr="0061630F">
        <w:rPr>
          <w:rFonts w:ascii="Times New Roman" w:hAnsi="Times New Roman" w:cs="Times New Roman"/>
          <w:sz w:val="28"/>
          <w:szCs w:val="28"/>
        </w:rPr>
        <w:t>2</w:t>
      </w:r>
      <w:r w:rsidRPr="0061630F">
        <w:rPr>
          <w:rFonts w:ascii="Times New Roman" w:hAnsi="Times New Roman" w:cs="Times New Roman"/>
          <w:sz w:val="28"/>
          <w:szCs w:val="28"/>
        </w:rPr>
        <w:t xml:space="preserve"> – </w:t>
      </w:r>
      <w:r w:rsidR="008F2DCD" w:rsidRPr="0061630F">
        <w:rPr>
          <w:rFonts w:ascii="Times New Roman" w:hAnsi="Times New Roman" w:cs="Times New Roman"/>
          <w:sz w:val="28"/>
          <w:szCs w:val="28"/>
        </w:rPr>
        <w:t>Основные п</w:t>
      </w:r>
      <w:r w:rsidRPr="0061630F">
        <w:rPr>
          <w:rFonts w:ascii="Times New Roman" w:hAnsi="Times New Roman" w:cs="Times New Roman"/>
          <w:sz w:val="28"/>
          <w:szCs w:val="28"/>
        </w:rPr>
        <w:t xml:space="preserve">оказатели развития сферы туризма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РК в 2022 году</w:t>
      </w:r>
    </w:p>
    <w:p w:rsidR="000C1672" w:rsidRPr="002D2378" w:rsidRDefault="000C1672" w:rsidP="00FE2D78">
      <w:pPr>
        <w:spacing w:after="0" w:line="240" w:lineRule="auto"/>
        <w:ind w:firstLine="709"/>
        <w:jc w:val="both"/>
        <w:rPr>
          <w:rFonts w:ascii="Times New Roman" w:hAnsi="Times New Roman" w:cs="Times New Roman"/>
          <w:sz w:val="16"/>
          <w:szCs w:val="16"/>
        </w:rPr>
      </w:pPr>
    </w:p>
    <w:tbl>
      <w:tblPr>
        <w:tblStyle w:val="a8"/>
        <w:tblW w:w="9639" w:type="dxa"/>
        <w:tblInd w:w="108" w:type="dxa"/>
        <w:tblLayout w:type="fixed"/>
        <w:tblLook w:val="04A0" w:firstRow="1" w:lastRow="0" w:firstColumn="1" w:lastColumn="0" w:noHBand="0" w:noVBand="1"/>
      </w:tblPr>
      <w:tblGrid>
        <w:gridCol w:w="5670"/>
        <w:gridCol w:w="1418"/>
        <w:gridCol w:w="1134"/>
        <w:gridCol w:w="1417"/>
      </w:tblGrid>
      <w:tr w:rsidR="002D2378" w:rsidRPr="0061630F" w:rsidTr="002D2378">
        <w:trPr>
          <w:trHeight w:val="562"/>
        </w:trPr>
        <w:tc>
          <w:tcPr>
            <w:tcW w:w="5670" w:type="dxa"/>
            <w:vAlign w:val="center"/>
          </w:tcPr>
          <w:p w:rsidR="002D2378" w:rsidRPr="003C0684"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Показатель</w:t>
            </w:r>
          </w:p>
        </w:tc>
        <w:tc>
          <w:tcPr>
            <w:tcW w:w="1418" w:type="dxa"/>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Единица измерения</w:t>
            </w:r>
          </w:p>
        </w:tc>
        <w:tc>
          <w:tcPr>
            <w:tcW w:w="1134" w:type="dxa"/>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Обозна</w:t>
            </w:r>
            <w:r>
              <w:rPr>
                <w:rFonts w:ascii="Times New Roman" w:hAnsi="Times New Roman" w:cs="Times New Roman"/>
                <w:sz w:val="24"/>
                <w:szCs w:val="24"/>
              </w:rPr>
              <w:t xml:space="preserve"> </w:t>
            </w:r>
            <w:r w:rsidRPr="0061630F">
              <w:rPr>
                <w:rFonts w:ascii="Times New Roman" w:hAnsi="Times New Roman" w:cs="Times New Roman"/>
                <w:sz w:val="24"/>
                <w:szCs w:val="24"/>
              </w:rPr>
              <w:t>чение</w:t>
            </w:r>
          </w:p>
        </w:tc>
        <w:tc>
          <w:tcPr>
            <w:tcW w:w="1417" w:type="dxa"/>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Значение</w:t>
            </w:r>
          </w:p>
        </w:tc>
      </w:tr>
      <w:tr w:rsidR="002D2378" w:rsidRPr="0061630F" w:rsidTr="002D2378">
        <w:trPr>
          <w:trHeight w:val="228"/>
        </w:trPr>
        <w:tc>
          <w:tcPr>
            <w:tcW w:w="5670" w:type="dxa"/>
          </w:tcPr>
          <w:p w:rsidR="002D2378" w:rsidRPr="003C0684" w:rsidRDefault="002D2378" w:rsidP="003C0684">
            <w:pPr>
              <w:rPr>
                <w:rFonts w:ascii="Times New Roman" w:hAnsi="Times New Roman" w:cs="Times New Roman"/>
                <w:sz w:val="24"/>
                <w:szCs w:val="24"/>
              </w:rPr>
            </w:pPr>
            <w:r w:rsidRPr="003C0684">
              <w:rPr>
                <w:rFonts w:ascii="Times New Roman" w:hAnsi="Times New Roman" w:cs="Times New Roman"/>
                <w:sz w:val="24"/>
                <w:szCs w:val="24"/>
              </w:rPr>
              <w:t>Обслужено посетителей</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чел.</w:t>
            </w:r>
          </w:p>
        </w:tc>
        <w:tc>
          <w:tcPr>
            <w:tcW w:w="1134"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w:t>
            </w:r>
          </w:p>
        </w:tc>
        <w:tc>
          <w:tcPr>
            <w:tcW w:w="1417" w:type="dxa"/>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269 360</w:t>
            </w:r>
          </w:p>
        </w:tc>
      </w:tr>
      <w:tr w:rsidR="002D2378" w:rsidRPr="0061630F" w:rsidTr="002D2378">
        <w:tc>
          <w:tcPr>
            <w:tcW w:w="5670" w:type="dxa"/>
          </w:tcPr>
          <w:p w:rsidR="002D2378" w:rsidRPr="003C0684" w:rsidRDefault="002D2378" w:rsidP="003C0684">
            <w:pPr>
              <w:rPr>
                <w:rFonts w:ascii="Times New Roman" w:hAnsi="Times New Roman" w:cs="Times New Roman"/>
                <w:sz w:val="24"/>
                <w:szCs w:val="24"/>
              </w:rPr>
            </w:pPr>
            <w:r w:rsidRPr="003C0684">
              <w:rPr>
                <w:rFonts w:ascii="Times New Roman" w:hAnsi="Times New Roman" w:cs="Times New Roman"/>
                <w:sz w:val="24"/>
                <w:szCs w:val="24"/>
              </w:rPr>
              <w:t>Количество юридических лиц, занятых в индустрии туризма</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ед.</w:t>
            </w:r>
          </w:p>
        </w:tc>
        <w:tc>
          <w:tcPr>
            <w:tcW w:w="1134"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w:t>
            </w:r>
          </w:p>
        </w:tc>
        <w:tc>
          <w:tcPr>
            <w:tcW w:w="1417" w:type="dxa"/>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29 975</w:t>
            </w:r>
          </w:p>
        </w:tc>
      </w:tr>
      <w:tr w:rsidR="002D2378" w:rsidRPr="0061630F" w:rsidTr="002D2378">
        <w:tc>
          <w:tcPr>
            <w:tcW w:w="5670" w:type="dxa"/>
          </w:tcPr>
          <w:p w:rsidR="002D2378" w:rsidRPr="003C0684" w:rsidRDefault="002D2378" w:rsidP="003C0684">
            <w:pPr>
              <w:rPr>
                <w:rFonts w:ascii="Times New Roman" w:hAnsi="Times New Roman" w:cs="Times New Roman"/>
                <w:sz w:val="24"/>
                <w:szCs w:val="24"/>
              </w:rPr>
            </w:pPr>
            <w:r w:rsidRPr="003C0684">
              <w:rPr>
                <w:rFonts w:ascii="Times New Roman" w:hAnsi="Times New Roman" w:cs="Times New Roman"/>
                <w:sz w:val="24"/>
                <w:szCs w:val="24"/>
              </w:rPr>
              <w:t xml:space="preserve">Налоговые и неналоговые поступления и выплаты юрлиц в </w:t>
            </w:r>
            <w:r w:rsidRPr="0061630F">
              <w:rPr>
                <w:rFonts w:ascii="Times New Roman" w:hAnsi="Times New Roman" w:cs="Times New Roman"/>
                <w:sz w:val="24"/>
                <w:szCs w:val="24"/>
              </w:rPr>
              <w:t>области Абай</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тыс. тенге</w:t>
            </w:r>
          </w:p>
        </w:tc>
        <w:tc>
          <w:tcPr>
            <w:tcW w:w="1134"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w:t>
            </w:r>
          </w:p>
        </w:tc>
        <w:tc>
          <w:tcPr>
            <w:tcW w:w="1417" w:type="dxa"/>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16 098 175</w:t>
            </w:r>
          </w:p>
        </w:tc>
      </w:tr>
      <w:tr w:rsidR="002D2378" w:rsidRPr="0061630F" w:rsidTr="002D2378">
        <w:tc>
          <w:tcPr>
            <w:tcW w:w="5670" w:type="dxa"/>
          </w:tcPr>
          <w:p w:rsidR="002D2378" w:rsidRPr="003C0684" w:rsidRDefault="002D2378" w:rsidP="003C0684">
            <w:pPr>
              <w:rPr>
                <w:rFonts w:ascii="Times New Roman" w:hAnsi="Times New Roman" w:cs="Times New Roman"/>
                <w:sz w:val="24"/>
                <w:szCs w:val="24"/>
              </w:rPr>
            </w:pPr>
            <w:r w:rsidRPr="003C0684">
              <w:rPr>
                <w:rFonts w:ascii="Times New Roman" w:hAnsi="Times New Roman" w:cs="Times New Roman"/>
                <w:sz w:val="24"/>
                <w:szCs w:val="24"/>
              </w:rPr>
              <w:t xml:space="preserve">Налоговые и неналоговые поступления и выплаты юрлиц по </w:t>
            </w:r>
            <w:r w:rsidRPr="0061630F">
              <w:rPr>
                <w:rFonts w:ascii="Times New Roman" w:hAnsi="Times New Roman" w:cs="Times New Roman"/>
                <w:sz w:val="24"/>
                <w:szCs w:val="24"/>
              </w:rPr>
              <w:t>области Абай</w:t>
            </w:r>
            <w:r w:rsidRPr="003C0684">
              <w:rPr>
                <w:rFonts w:ascii="Times New Roman" w:hAnsi="Times New Roman" w:cs="Times New Roman"/>
                <w:sz w:val="24"/>
                <w:szCs w:val="24"/>
              </w:rPr>
              <w:t>, занятых в индустрии туризма</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тыс. тенге</w:t>
            </w:r>
          </w:p>
        </w:tc>
        <w:tc>
          <w:tcPr>
            <w:tcW w:w="1134"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w:t>
            </w:r>
          </w:p>
        </w:tc>
        <w:tc>
          <w:tcPr>
            <w:tcW w:w="1417" w:type="dxa"/>
            <w:vAlign w:val="center"/>
          </w:tcPr>
          <w:p w:rsidR="002D2378" w:rsidRPr="0061630F" w:rsidRDefault="002D2378" w:rsidP="003C0684">
            <w:pPr>
              <w:jc w:val="center"/>
              <w:rPr>
                <w:rFonts w:ascii="Times New Roman" w:hAnsi="Times New Roman" w:cs="Times New Roman"/>
                <w:sz w:val="24"/>
                <w:szCs w:val="24"/>
              </w:rPr>
            </w:pPr>
            <w:r w:rsidRPr="0061630F">
              <w:rPr>
                <w:rFonts w:ascii="Times New Roman" w:hAnsi="Times New Roman" w:cs="Times New Roman"/>
                <w:sz w:val="24"/>
                <w:szCs w:val="24"/>
              </w:rPr>
              <w:t>951 314</w:t>
            </w:r>
          </w:p>
        </w:tc>
      </w:tr>
      <w:tr w:rsidR="002D2378" w:rsidRPr="0061630F" w:rsidTr="002D2378">
        <w:tc>
          <w:tcPr>
            <w:tcW w:w="5670" w:type="dxa"/>
          </w:tcPr>
          <w:p w:rsidR="002D2378" w:rsidRPr="0061630F" w:rsidRDefault="002D2378" w:rsidP="003C0684">
            <w:pPr>
              <w:rPr>
                <w:rFonts w:ascii="Times New Roman" w:hAnsi="Times New Roman" w:cs="Times New Roman"/>
                <w:sz w:val="24"/>
                <w:szCs w:val="24"/>
              </w:rPr>
            </w:pPr>
            <w:r w:rsidRPr="003C0684">
              <w:rPr>
                <w:rFonts w:ascii="Times New Roman" w:hAnsi="Times New Roman" w:cs="Times New Roman"/>
                <w:sz w:val="24"/>
                <w:szCs w:val="24"/>
              </w:rPr>
              <w:t xml:space="preserve">Коэффициент влияния доходов от индустрии туризма на экономику региона </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w:t>
            </w:r>
          </w:p>
        </w:tc>
        <w:tc>
          <w:tcPr>
            <w:tcW w:w="1134"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lang w:val="en-US"/>
              </w:rPr>
              <w:t>Kp</w:t>
            </w:r>
            <w:r w:rsidRPr="003C0684">
              <w:rPr>
                <w:rFonts w:ascii="Times New Roman" w:hAnsi="Times New Roman" w:cs="Times New Roman"/>
                <w:sz w:val="24"/>
                <w:szCs w:val="24"/>
                <w:vertAlign w:val="subscript"/>
                <w:lang w:val="en-US"/>
              </w:rPr>
              <w:t>i</w:t>
            </w:r>
          </w:p>
        </w:tc>
        <w:tc>
          <w:tcPr>
            <w:tcW w:w="1417" w:type="dxa"/>
            <w:vAlign w:val="center"/>
          </w:tcPr>
          <w:p w:rsidR="002D2378" w:rsidRPr="0061630F" w:rsidRDefault="002D2378" w:rsidP="003C0684">
            <w:pPr>
              <w:jc w:val="center"/>
              <w:rPr>
                <w:rFonts w:ascii="Times New Roman" w:hAnsi="Times New Roman" w:cs="Times New Roman"/>
                <w:sz w:val="24"/>
                <w:szCs w:val="24"/>
                <w:lang w:val="en-US"/>
              </w:rPr>
            </w:pPr>
            <w:r w:rsidRPr="0061630F">
              <w:rPr>
                <w:rFonts w:ascii="Times New Roman" w:hAnsi="Times New Roman" w:cs="Times New Roman"/>
                <w:sz w:val="24"/>
                <w:szCs w:val="24"/>
                <w:lang w:val="en-US"/>
              </w:rPr>
              <w:t>0,59</w:t>
            </w:r>
          </w:p>
        </w:tc>
      </w:tr>
      <w:tr w:rsidR="002D2378" w:rsidRPr="0061630F" w:rsidTr="002D2378">
        <w:tc>
          <w:tcPr>
            <w:tcW w:w="5670" w:type="dxa"/>
          </w:tcPr>
          <w:p w:rsidR="002D2378" w:rsidRPr="0061630F" w:rsidRDefault="002D2378" w:rsidP="003C0684">
            <w:pPr>
              <w:rPr>
                <w:rFonts w:ascii="Times New Roman" w:hAnsi="Times New Roman" w:cs="Times New Roman"/>
                <w:sz w:val="24"/>
                <w:szCs w:val="24"/>
              </w:rPr>
            </w:pPr>
            <w:r w:rsidRPr="003C0684">
              <w:rPr>
                <w:rFonts w:ascii="Times New Roman" w:hAnsi="Times New Roman" w:cs="Times New Roman"/>
                <w:sz w:val="24"/>
                <w:szCs w:val="24"/>
              </w:rPr>
              <w:t>Доходы коллективных средств размещения</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тыс. тенге</w:t>
            </w:r>
          </w:p>
        </w:tc>
        <w:tc>
          <w:tcPr>
            <w:tcW w:w="1134"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Рколл.</w:t>
            </w:r>
          </w:p>
        </w:tc>
        <w:tc>
          <w:tcPr>
            <w:tcW w:w="1417" w:type="dxa"/>
            <w:vAlign w:val="center"/>
          </w:tcPr>
          <w:p w:rsidR="002D2378" w:rsidRPr="003C0684" w:rsidRDefault="002D2378" w:rsidP="003C0684">
            <w:pPr>
              <w:jc w:val="center"/>
              <w:rPr>
                <w:rFonts w:ascii="Times New Roman" w:hAnsi="Times New Roman" w:cs="Times New Roman"/>
                <w:bCs/>
                <w:sz w:val="24"/>
                <w:szCs w:val="24"/>
                <w:lang w:val="kk-KZ"/>
              </w:rPr>
            </w:pPr>
            <w:r w:rsidRPr="0061630F">
              <w:rPr>
                <w:rFonts w:ascii="Times New Roman" w:hAnsi="Times New Roman" w:cs="Times New Roman"/>
                <w:bCs/>
                <w:sz w:val="24"/>
                <w:szCs w:val="24"/>
              </w:rPr>
              <w:t>7 734 961,1</w:t>
            </w:r>
          </w:p>
        </w:tc>
      </w:tr>
      <w:tr w:rsidR="002D2378" w:rsidRPr="0061630F" w:rsidTr="002D2378">
        <w:tc>
          <w:tcPr>
            <w:tcW w:w="5670" w:type="dxa"/>
          </w:tcPr>
          <w:p w:rsidR="002D2378" w:rsidRPr="0061630F" w:rsidRDefault="002D2378" w:rsidP="003C0684">
            <w:pPr>
              <w:rPr>
                <w:rFonts w:ascii="Times New Roman" w:hAnsi="Times New Roman" w:cs="Times New Roman"/>
                <w:sz w:val="24"/>
                <w:szCs w:val="24"/>
              </w:rPr>
            </w:pPr>
            <w:r w:rsidRPr="003C0684">
              <w:rPr>
                <w:rFonts w:ascii="Times New Roman" w:hAnsi="Times New Roman" w:cs="Times New Roman"/>
                <w:sz w:val="24"/>
                <w:szCs w:val="24"/>
              </w:rPr>
              <w:t>Доходы коллективных средств размещения от реализации турпутевок</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тыс. тенге</w:t>
            </w:r>
          </w:p>
        </w:tc>
        <w:tc>
          <w:tcPr>
            <w:tcW w:w="1134" w:type="dxa"/>
            <w:shd w:val="clear" w:color="auto" w:fill="auto"/>
            <w:vAlign w:val="center"/>
          </w:tcPr>
          <w:p w:rsidR="002D2378" w:rsidRPr="003C0684" w:rsidRDefault="002D2378" w:rsidP="003C0684">
            <w:pPr>
              <w:jc w:val="center"/>
              <w:rPr>
                <w:rFonts w:ascii="Times New Roman" w:hAnsi="Times New Roman" w:cs="Times New Roman"/>
                <w:sz w:val="24"/>
                <w:szCs w:val="24"/>
                <w:lang w:val="en-US"/>
              </w:rPr>
            </w:pPr>
            <w:r w:rsidRPr="003C0684">
              <w:rPr>
                <w:rFonts w:ascii="Times New Roman" w:hAnsi="Times New Roman" w:cs="Times New Roman"/>
                <w:color w:val="000000"/>
                <w:sz w:val="24"/>
                <w:szCs w:val="24"/>
              </w:rPr>
              <w:t>Ртур.</w:t>
            </w:r>
          </w:p>
        </w:tc>
        <w:tc>
          <w:tcPr>
            <w:tcW w:w="1417" w:type="dxa"/>
            <w:vAlign w:val="center"/>
          </w:tcPr>
          <w:p w:rsidR="002D2378" w:rsidRPr="0061630F" w:rsidRDefault="002D2378" w:rsidP="003C0684">
            <w:pPr>
              <w:jc w:val="center"/>
              <w:rPr>
                <w:rFonts w:ascii="Times New Roman" w:hAnsi="Times New Roman" w:cs="Times New Roman"/>
                <w:bCs/>
                <w:sz w:val="24"/>
                <w:szCs w:val="24"/>
              </w:rPr>
            </w:pPr>
            <w:r w:rsidRPr="0061630F">
              <w:rPr>
                <w:rFonts w:ascii="Times New Roman" w:hAnsi="Times New Roman" w:cs="Times New Roman"/>
                <w:bCs/>
                <w:sz w:val="24"/>
                <w:szCs w:val="24"/>
              </w:rPr>
              <w:t>264 317,5</w:t>
            </w:r>
          </w:p>
        </w:tc>
      </w:tr>
      <w:tr w:rsidR="002D2378" w:rsidRPr="0061630F" w:rsidTr="002D2378">
        <w:tc>
          <w:tcPr>
            <w:tcW w:w="5670" w:type="dxa"/>
          </w:tcPr>
          <w:p w:rsidR="002D2378" w:rsidRPr="0061630F" w:rsidRDefault="002D2378" w:rsidP="003C0684">
            <w:pPr>
              <w:jc w:val="both"/>
              <w:rPr>
                <w:rFonts w:ascii="Times New Roman" w:hAnsi="Times New Roman" w:cs="Times New Roman"/>
                <w:sz w:val="24"/>
                <w:szCs w:val="24"/>
              </w:rPr>
            </w:pPr>
            <w:r w:rsidRPr="003C0684">
              <w:rPr>
                <w:rFonts w:ascii="Times New Roman" w:hAnsi="Times New Roman" w:cs="Times New Roman"/>
                <w:sz w:val="24"/>
                <w:szCs w:val="24"/>
              </w:rPr>
              <w:t>Объем платных услуг по местам размещения населению региона</w:t>
            </w:r>
          </w:p>
        </w:tc>
        <w:tc>
          <w:tcPr>
            <w:tcW w:w="1418"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rPr>
              <w:t>тыс. тенге</w:t>
            </w:r>
          </w:p>
        </w:tc>
        <w:tc>
          <w:tcPr>
            <w:tcW w:w="1134" w:type="dxa"/>
            <w:shd w:val="clear" w:color="auto" w:fill="auto"/>
            <w:vAlign w:val="center"/>
          </w:tcPr>
          <w:p w:rsidR="002D2378" w:rsidRPr="0061630F" w:rsidRDefault="002D2378" w:rsidP="003C0684">
            <w:pPr>
              <w:jc w:val="center"/>
              <w:rPr>
                <w:rFonts w:ascii="Times New Roman" w:hAnsi="Times New Roman" w:cs="Times New Roman"/>
                <w:sz w:val="24"/>
                <w:szCs w:val="24"/>
              </w:rPr>
            </w:pPr>
            <w:r w:rsidRPr="003C0684">
              <w:rPr>
                <w:rFonts w:ascii="Times New Roman" w:hAnsi="Times New Roman" w:cs="Times New Roman"/>
                <w:sz w:val="24"/>
                <w:szCs w:val="24"/>
                <w:lang w:val="en-US"/>
              </w:rPr>
              <w:t>Vs</w:t>
            </w:r>
          </w:p>
        </w:tc>
        <w:tc>
          <w:tcPr>
            <w:tcW w:w="1417" w:type="dxa"/>
            <w:vAlign w:val="center"/>
          </w:tcPr>
          <w:p w:rsidR="002D2378" w:rsidRPr="0061630F" w:rsidRDefault="002D2378" w:rsidP="003C0684">
            <w:pPr>
              <w:jc w:val="center"/>
              <w:rPr>
                <w:rFonts w:ascii="Times New Roman" w:hAnsi="Times New Roman" w:cs="Times New Roman"/>
                <w:color w:val="000000"/>
                <w:sz w:val="24"/>
                <w:szCs w:val="24"/>
              </w:rPr>
            </w:pPr>
            <w:r w:rsidRPr="0061630F">
              <w:rPr>
                <w:rFonts w:ascii="Times New Roman" w:hAnsi="Times New Roman" w:cs="Times New Roman"/>
                <w:color w:val="000000"/>
                <w:sz w:val="24"/>
                <w:szCs w:val="24"/>
              </w:rPr>
              <w:t>3 847 285,8</w:t>
            </w:r>
          </w:p>
        </w:tc>
      </w:tr>
      <w:tr w:rsidR="00BE05AB" w:rsidRPr="0061630F" w:rsidTr="003C0684">
        <w:tc>
          <w:tcPr>
            <w:tcW w:w="9639" w:type="dxa"/>
            <w:gridSpan w:val="4"/>
          </w:tcPr>
          <w:p w:rsidR="00860051" w:rsidRPr="00761A78" w:rsidRDefault="00BE05AB" w:rsidP="00FE122A">
            <w:pPr>
              <w:ind w:firstLine="709"/>
              <w:jc w:val="both"/>
              <w:rPr>
                <w:rFonts w:ascii="Times New Roman" w:hAnsi="Times New Roman" w:cs="Times New Roman"/>
                <w:color w:val="000000"/>
                <w:sz w:val="24"/>
                <w:szCs w:val="24"/>
              </w:rPr>
            </w:pPr>
            <w:r w:rsidRPr="0061630F">
              <w:rPr>
                <w:rFonts w:ascii="Times New Roman" w:hAnsi="Times New Roman" w:cs="Times New Roman"/>
                <w:sz w:val="24"/>
                <w:szCs w:val="24"/>
              </w:rPr>
              <w:t xml:space="preserve">Примечание – Составлено по источникам </w:t>
            </w:r>
            <w:r w:rsidRPr="0061630F">
              <w:rPr>
                <w:rFonts w:ascii="Times New Roman" w:hAnsi="Times New Roman" w:cs="Times New Roman"/>
                <w:sz w:val="24"/>
                <w:szCs w:val="24"/>
                <w:lang w:val="en-US"/>
              </w:rPr>
              <w:t>[3</w:t>
            </w:r>
            <w:r w:rsidR="00761A78">
              <w:rPr>
                <w:rFonts w:ascii="Times New Roman" w:hAnsi="Times New Roman" w:cs="Times New Roman"/>
                <w:sz w:val="24"/>
                <w:szCs w:val="24"/>
              </w:rPr>
              <w:t>;</w:t>
            </w:r>
            <w:r w:rsidRPr="0061630F">
              <w:rPr>
                <w:rFonts w:ascii="Times New Roman" w:hAnsi="Times New Roman" w:cs="Times New Roman"/>
                <w:sz w:val="24"/>
                <w:szCs w:val="24"/>
              </w:rPr>
              <w:t xml:space="preserve"> </w:t>
            </w:r>
            <w:r w:rsidR="007F25A8">
              <w:rPr>
                <w:rFonts w:ascii="Times New Roman" w:hAnsi="Times New Roman" w:cs="Times New Roman"/>
                <w:sz w:val="24"/>
                <w:szCs w:val="24"/>
              </w:rPr>
              <w:t>10</w:t>
            </w:r>
            <w:r w:rsidR="00FE122A">
              <w:rPr>
                <w:rFonts w:ascii="Times New Roman" w:hAnsi="Times New Roman" w:cs="Times New Roman"/>
                <w:sz w:val="24"/>
                <w:szCs w:val="24"/>
              </w:rPr>
              <w:t>1</w:t>
            </w:r>
            <w:r w:rsidRPr="0061630F">
              <w:rPr>
                <w:rFonts w:ascii="Times New Roman" w:hAnsi="Times New Roman" w:cs="Times New Roman"/>
                <w:sz w:val="24"/>
                <w:szCs w:val="24"/>
                <w:lang w:val="en-US"/>
              </w:rPr>
              <w:t>]</w:t>
            </w:r>
          </w:p>
        </w:tc>
      </w:tr>
    </w:tbl>
    <w:p w:rsidR="00860051" w:rsidRDefault="00860051" w:rsidP="00504331">
      <w:pPr>
        <w:spacing w:after="0" w:line="240" w:lineRule="auto"/>
        <w:ind w:firstLine="709"/>
        <w:jc w:val="both"/>
        <w:rPr>
          <w:rFonts w:ascii="Times New Roman" w:hAnsi="Times New Roman" w:cs="Times New Roman"/>
          <w:sz w:val="28"/>
          <w:szCs w:val="28"/>
        </w:rPr>
      </w:pPr>
    </w:p>
    <w:p w:rsidR="006B11D3" w:rsidRPr="0061630F" w:rsidRDefault="006B11D3" w:rsidP="00504331">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По расчетам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xml:space="preserve"> индекс влияния кластерного развития туризма на экономику региона равен 0,04</w:t>
      </w:r>
      <w:r w:rsidR="00E62F30" w:rsidRPr="0061630F">
        <w:rPr>
          <w:rFonts w:ascii="Times New Roman" w:hAnsi="Times New Roman" w:cs="Times New Roman"/>
          <w:sz w:val="28"/>
          <w:szCs w:val="28"/>
        </w:rPr>
        <w:t>7</w:t>
      </w:r>
      <w:r w:rsidR="002C6D4F" w:rsidRPr="0061630F">
        <w:rPr>
          <w:rFonts w:ascii="Times New Roman" w:hAnsi="Times New Roman" w:cs="Times New Roman"/>
          <w:sz w:val="28"/>
          <w:szCs w:val="28"/>
        </w:rPr>
        <w:t xml:space="preserve">, что означает, что степень влияния кластерного развития туризма на экономику региона высокая, реализация которого позволит улучшить деятельность туристской сферы в регионе, увеличить налоговые выплаты в доход бюджета, создать новые рабочие места, косвенно влияющих на развитие транспортной сферы, улучшению экологической составляющей региона. </w:t>
      </w:r>
    </w:p>
    <w:p w:rsidR="002E5F92" w:rsidRPr="0061630F" w:rsidRDefault="002E5F92" w:rsidP="003E1F83">
      <w:pPr>
        <w:spacing w:after="0" w:line="240" w:lineRule="auto"/>
        <w:ind w:firstLine="709"/>
        <w:jc w:val="both"/>
        <w:rPr>
          <w:rFonts w:ascii="Times New Roman" w:hAnsi="Times New Roman" w:cs="Times New Roman"/>
          <w:b/>
          <w:sz w:val="28"/>
          <w:szCs w:val="28"/>
          <w:shd w:val="clear" w:color="auto" w:fill="FFFFFF"/>
        </w:rPr>
      </w:pPr>
    </w:p>
    <w:p w:rsidR="003E1F83" w:rsidRPr="0061630F" w:rsidRDefault="003E1F83" w:rsidP="003E1F83">
      <w:pPr>
        <w:spacing w:after="0" w:line="240" w:lineRule="auto"/>
        <w:ind w:firstLine="709"/>
        <w:jc w:val="both"/>
        <w:rPr>
          <w:rFonts w:ascii="Times New Roman" w:hAnsi="Times New Roman" w:cs="Times New Roman"/>
          <w:b/>
          <w:sz w:val="28"/>
          <w:szCs w:val="28"/>
          <w:shd w:val="clear" w:color="auto" w:fill="FFFFFF"/>
        </w:rPr>
      </w:pPr>
      <w:r w:rsidRPr="0061630F">
        <w:rPr>
          <w:rFonts w:ascii="Times New Roman" w:hAnsi="Times New Roman" w:cs="Times New Roman"/>
          <w:b/>
          <w:sz w:val="28"/>
          <w:szCs w:val="28"/>
          <w:shd w:val="clear" w:color="auto" w:fill="FFFFFF"/>
        </w:rPr>
        <w:t>Выводы по третье</w:t>
      </w:r>
      <w:r w:rsidR="00AC3B36" w:rsidRPr="0061630F">
        <w:rPr>
          <w:rFonts w:ascii="Times New Roman" w:hAnsi="Times New Roman" w:cs="Times New Roman"/>
          <w:b/>
          <w:sz w:val="28"/>
          <w:szCs w:val="28"/>
          <w:shd w:val="clear" w:color="auto" w:fill="FFFFFF"/>
        </w:rPr>
        <w:t>му разделу</w:t>
      </w:r>
    </w:p>
    <w:p w:rsidR="003E1F83" w:rsidRPr="0061630F" w:rsidRDefault="003E1F83" w:rsidP="003E1F83">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В главе изучены основные нормативно-правовые документы, регулирующие туристскую деятельность в РК. Выявлены недоработки в основном нормативно-правовом документе – Законе РК «О туристской деятельности» касательно туристского кластера, его элементов, принципов и механизма функционирования, и ряда других аспектов развития туристской отрасли и туристского бизнеса.</w:t>
      </w:r>
    </w:p>
    <w:p w:rsidR="003E1F83" w:rsidRPr="0061630F" w:rsidRDefault="003E1F83" w:rsidP="003E1F8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 целях усовершенствования законодательства в сфере туристской отрасли выявлены имеющиеся проблемы в туристском бизнесе, в результате которых представлены пути их решения, а также представлены ответственные государственные органы за реализацию соответствующих мер государственного управления и применение регуляторных инструментов.</w:t>
      </w:r>
    </w:p>
    <w:p w:rsidR="003E1F83" w:rsidRPr="0061630F" w:rsidRDefault="003E1F83" w:rsidP="003E1F8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Проанализировав нормативно-правовую документацию системы государственного регулирования туристской отрасли, схематично представлена система государственной поддержки туристской отрасли в стране, а также законодательные документы, которые должны быть направлены на регулирование кластерного развития туризма, предлагаемые автором диссертационной работы. К таким законодательным документам относятся: Закон РК «О кластерном развитии туризма», Концепция кластерного развития туризма РК на 2023-2029 годы.</w:t>
      </w:r>
    </w:p>
    <w:p w:rsidR="003E1F83" w:rsidRPr="0061630F" w:rsidRDefault="003E1F83" w:rsidP="003E1F8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Выявлено, что в разрабатываемый Национальный рейтинг регионов по уровню развития туристской инфраструктуры, являющимся основным элементом успешного кластерного развития туризма, предлагается включить такой показатель, как «Налоговые отчисления от туристского бизнеса в бюджет (</w:t>
      </w:r>
      <w:r w:rsidRPr="0061630F">
        <w:rPr>
          <w:rFonts w:ascii="Times New Roman" w:hAnsi="Times New Roman" w:cs="Times New Roman"/>
          <w:sz w:val="28"/>
          <w:szCs w:val="28"/>
          <w:lang w:val="en-US"/>
        </w:rPr>
        <w:t>bed</w:t>
      </w:r>
      <w:r w:rsidRPr="0061630F">
        <w:rPr>
          <w:rFonts w:ascii="Times New Roman" w:hAnsi="Times New Roman" w:cs="Times New Roman"/>
          <w:sz w:val="28"/>
          <w:szCs w:val="28"/>
        </w:rPr>
        <w:t>-</w:t>
      </w:r>
      <w:r w:rsidRPr="0061630F">
        <w:rPr>
          <w:rFonts w:ascii="Times New Roman" w:hAnsi="Times New Roman" w:cs="Times New Roman"/>
          <w:sz w:val="28"/>
          <w:szCs w:val="28"/>
          <w:lang w:val="en-US"/>
        </w:rPr>
        <w:t>tax</w:t>
      </w:r>
      <w:r w:rsidRPr="0061630F">
        <w:rPr>
          <w:rFonts w:ascii="Times New Roman" w:hAnsi="Times New Roman" w:cs="Times New Roman"/>
          <w:sz w:val="28"/>
          <w:szCs w:val="28"/>
        </w:rPr>
        <w:t>)».</w:t>
      </w:r>
    </w:p>
    <w:p w:rsidR="003E1F83" w:rsidRPr="0061630F" w:rsidRDefault="003E1F83" w:rsidP="003E1F8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Предложены приоритетные пути совершенствования развития туристского бизнеса в стране, где основное внимание необходимо уделить стимулированию деятельности компаний-туроператоров, работающих на казахстанских туристско-рекреационных ресурсах, в виде предоставления налоговых льгот в первые три года их деятельности. Либо деятельность туристских агентств необходимо направить на внутренний рынок для реализации казахстанских туристских пакетов аналогичными методами стимулирования. </w:t>
      </w:r>
    </w:p>
    <w:p w:rsidR="003E1F83" w:rsidRPr="0061630F" w:rsidRDefault="003E1F83" w:rsidP="003E1F83">
      <w:pPr>
        <w:spacing w:after="0" w:line="240" w:lineRule="auto"/>
        <w:ind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rPr>
        <w:t xml:space="preserve">Предложено создать </w:t>
      </w:r>
      <w:r w:rsidRPr="0061630F">
        <w:rPr>
          <w:rFonts w:ascii="Times New Roman" w:hAnsi="Times New Roman" w:cs="Times New Roman"/>
          <w:sz w:val="28"/>
          <w:szCs w:val="28"/>
          <w:shd w:val="clear" w:color="auto" w:fill="FFFFFF"/>
        </w:rPr>
        <w:t>единый информационный центр по поддержке бизнеса в сфере туризма в Казахстане, основным функционалом которого является предоставление публичной информации каждому желающему предпринимателю осуществлять бизнес в сфере туризма. Предоставляемая информация, являясь доступной каждому предпринимателю, должна быть представлена на интернет-ресурсе на сайте, в рамках которого имеется свободный доступ на другие интернет-ресурсы государственных органов и иных органов и организаций, напрямую курирующих и косвенно относящихся к туристской деятельности в стране. Данный информационный центр должен быть создан государством и должен финансироваться из средств госбюджета.</w:t>
      </w:r>
    </w:p>
    <w:p w:rsidR="003E1F83" w:rsidRPr="0061630F" w:rsidRDefault="003E1F83" w:rsidP="003E1F8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В рамках регионального кластерного развития туризма предлагается разработать законодательный документ – Региональную программу кластерного развития туризма, отражающую формирование единого подхода к созданию кластеров со стороны региональных отраслевых структур, потенциальных участников и инвесторов, и организацию координации межотраслевого взаимодействия. К региональной кластерной программе развития туризма Области Абай</w:t>
      </w:r>
      <w:r w:rsidRPr="003C0684">
        <w:rPr>
          <w:rFonts w:ascii="Times New Roman" w:hAnsi="Times New Roman" w:cs="Times New Roman"/>
          <w:sz w:val="28"/>
          <w:szCs w:val="28"/>
        </w:rPr>
        <w:t xml:space="preserve"> оптимальным будет разработать мастер-план, в рамках которого будут проводиться исследования по таким направлениям, как разработка портфеля туристских продуктов, анализ спроса и разработка туристских кластеров. Разработка Мастер-плана требует участия Комитета индустрии туризма Министерства туризма и спорта РК и регионального органа, координирующего и регулирующего сферу туризма.</w:t>
      </w:r>
    </w:p>
    <w:p w:rsidR="003E1F83" w:rsidRPr="0061630F" w:rsidRDefault="003E1F83" w:rsidP="003E1F8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Предложено создать новую структурную единицу - Департамент кластерного развития туризма, входящий в создаваемый Комитет туризма, торговли и сферы услуг Палаты предпринимателей региона по Абайской области. В результате нами предложена организационная модель проектируемого туристского кластера области Абай, создающего основания для разработки организационно-экономического механизма управления туристским кластером.</w:t>
      </w:r>
    </w:p>
    <w:p w:rsidR="003E1F83" w:rsidRPr="0061630F" w:rsidRDefault="003E1F83" w:rsidP="003E1F83">
      <w:pPr>
        <w:spacing w:after="0" w:line="240" w:lineRule="auto"/>
        <w:ind w:firstLine="709"/>
        <w:jc w:val="both"/>
        <w:rPr>
          <w:rFonts w:ascii="Times New Roman" w:hAnsi="Times New Roman" w:cs="Times New Roman"/>
          <w:sz w:val="28"/>
          <w:szCs w:val="28"/>
        </w:rPr>
      </w:pPr>
      <w:r w:rsidRPr="0061630F">
        <w:rPr>
          <w:rFonts w:ascii="Times New Roman" w:hAnsi="Times New Roman" w:cs="Times New Roman"/>
          <w:sz w:val="28"/>
          <w:szCs w:val="28"/>
        </w:rPr>
        <w:t>На основе разработанной формулы проведена оценка результативности взаимодействия государственных органов власти и предпринимательских структур в туристской сфере по области Абай, после чего на основе разработанного интегрального показателя определена степень влияния потенциального кластерного развития туризма на экономику региона, выраженного в виде индекса, равному 0,047 (высокий), означающего перспективность улучшения деятельности туристской сферы в регионе в рамках кластерного развития.</w:t>
      </w:r>
    </w:p>
    <w:p w:rsidR="001A4A00" w:rsidRPr="0061630F" w:rsidRDefault="001A4A00" w:rsidP="00FE2D78">
      <w:pPr>
        <w:spacing w:after="0" w:line="240" w:lineRule="auto"/>
        <w:ind w:firstLine="709"/>
        <w:jc w:val="both"/>
        <w:rPr>
          <w:rFonts w:ascii="Times New Roman" w:hAnsi="Times New Roman" w:cs="Times New Roman"/>
          <w:sz w:val="28"/>
          <w:szCs w:val="28"/>
        </w:rPr>
      </w:pPr>
    </w:p>
    <w:p w:rsidR="00143C58" w:rsidRPr="0061630F" w:rsidRDefault="00143C58" w:rsidP="00FE2D78">
      <w:pPr>
        <w:spacing w:after="0" w:line="240" w:lineRule="auto"/>
        <w:ind w:firstLine="709"/>
        <w:jc w:val="both"/>
        <w:rPr>
          <w:rFonts w:ascii="Times New Roman" w:hAnsi="Times New Roman" w:cs="Times New Roman"/>
          <w:sz w:val="28"/>
          <w:szCs w:val="28"/>
        </w:rPr>
      </w:pPr>
    </w:p>
    <w:p w:rsidR="00AC3B36" w:rsidRPr="0061630F" w:rsidRDefault="00AC3B36" w:rsidP="00FE2D78">
      <w:pPr>
        <w:spacing w:after="0" w:line="240" w:lineRule="auto"/>
        <w:ind w:firstLine="709"/>
        <w:jc w:val="both"/>
        <w:rPr>
          <w:rFonts w:ascii="Times New Roman" w:hAnsi="Times New Roman" w:cs="Times New Roman"/>
          <w:sz w:val="28"/>
          <w:szCs w:val="28"/>
        </w:rPr>
      </w:pPr>
    </w:p>
    <w:p w:rsidR="00143C58" w:rsidRPr="0061630F" w:rsidRDefault="00143C58" w:rsidP="00FE2D78">
      <w:pPr>
        <w:spacing w:after="0" w:line="240" w:lineRule="auto"/>
        <w:ind w:firstLine="709"/>
        <w:jc w:val="both"/>
        <w:rPr>
          <w:rFonts w:ascii="Times New Roman" w:hAnsi="Times New Roman"/>
          <w:sz w:val="28"/>
          <w:szCs w:val="28"/>
        </w:rPr>
      </w:pPr>
    </w:p>
    <w:p w:rsidR="00143C58" w:rsidRDefault="00143C58" w:rsidP="00FE2D78">
      <w:pPr>
        <w:spacing w:after="0" w:line="240" w:lineRule="auto"/>
        <w:ind w:firstLine="709"/>
        <w:jc w:val="both"/>
        <w:rPr>
          <w:rFonts w:ascii="Times New Roman" w:hAnsi="Times New Roman"/>
          <w:sz w:val="28"/>
          <w:szCs w:val="28"/>
        </w:rPr>
      </w:pPr>
    </w:p>
    <w:p w:rsidR="0080463A" w:rsidRDefault="0080463A" w:rsidP="00FE2D78">
      <w:pPr>
        <w:spacing w:after="0" w:line="240" w:lineRule="auto"/>
        <w:ind w:firstLine="709"/>
        <w:jc w:val="both"/>
        <w:rPr>
          <w:rFonts w:ascii="Times New Roman" w:hAnsi="Times New Roman"/>
          <w:sz w:val="28"/>
          <w:szCs w:val="28"/>
        </w:rPr>
      </w:pPr>
    </w:p>
    <w:p w:rsidR="0080463A" w:rsidRDefault="0080463A" w:rsidP="00FE2D78">
      <w:pPr>
        <w:spacing w:after="0" w:line="240" w:lineRule="auto"/>
        <w:ind w:firstLine="709"/>
        <w:jc w:val="both"/>
        <w:rPr>
          <w:rFonts w:ascii="Times New Roman" w:hAnsi="Times New Roman"/>
          <w:sz w:val="28"/>
          <w:szCs w:val="28"/>
        </w:rPr>
      </w:pPr>
    </w:p>
    <w:p w:rsidR="0080463A" w:rsidRDefault="0080463A" w:rsidP="00FE2D78">
      <w:pPr>
        <w:spacing w:after="0" w:line="240" w:lineRule="auto"/>
        <w:ind w:firstLine="709"/>
        <w:jc w:val="both"/>
        <w:rPr>
          <w:rFonts w:ascii="Times New Roman" w:hAnsi="Times New Roman"/>
          <w:sz w:val="28"/>
          <w:szCs w:val="28"/>
        </w:rPr>
      </w:pPr>
    </w:p>
    <w:p w:rsidR="0080463A" w:rsidRDefault="0080463A" w:rsidP="00FE2D78">
      <w:pPr>
        <w:spacing w:after="0" w:line="240" w:lineRule="auto"/>
        <w:ind w:firstLine="709"/>
        <w:jc w:val="both"/>
        <w:rPr>
          <w:rFonts w:ascii="Times New Roman" w:hAnsi="Times New Roman"/>
          <w:sz w:val="28"/>
          <w:szCs w:val="28"/>
        </w:rPr>
      </w:pPr>
    </w:p>
    <w:p w:rsidR="0080463A" w:rsidRDefault="0080463A" w:rsidP="00FE2D78">
      <w:pPr>
        <w:spacing w:after="0" w:line="240" w:lineRule="auto"/>
        <w:ind w:firstLine="709"/>
        <w:jc w:val="both"/>
        <w:rPr>
          <w:rFonts w:ascii="Times New Roman" w:hAnsi="Times New Roman"/>
          <w:sz w:val="28"/>
          <w:szCs w:val="28"/>
        </w:rPr>
      </w:pPr>
    </w:p>
    <w:p w:rsidR="0080463A" w:rsidRDefault="0080463A" w:rsidP="00FE2D78">
      <w:pPr>
        <w:spacing w:after="0" w:line="240" w:lineRule="auto"/>
        <w:ind w:firstLine="709"/>
        <w:jc w:val="both"/>
        <w:rPr>
          <w:rFonts w:ascii="Times New Roman" w:hAnsi="Times New Roman"/>
          <w:sz w:val="28"/>
          <w:szCs w:val="28"/>
        </w:rPr>
      </w:pPr>
    </w:p>
    <w:p w:rsidR="00A33A0A" w:rsidRPr="0061630F" w:rsidRDefault="00490B6B" w:rsidP="002D2378">
      <w:pPr>
        <w:pStyle w:val="Default"/>
        <w:jc w:val="center"/>
        <w:rPr>
          <w:b/>
          <w:sz w:val="28"/>
          <w:szCs w:val="28"/>
        </w:rPr>
      </w:pPr>
      <w:r w:rsidRPr="0061630F">
        <w:rPr>
          <w:b/>
          <w:sz w:val="28"/>
          <w:szCs w:val="28"/>
        </w:rPr>
        <w:t>ЗАКЛЮЧЕНИЕ</w:t>
      </w:r>
    </w:p>
    <w:p w:rsidR="00CE3F01" w:rsidRPr="0061630F" w:rsidRDefault="00CE3F01" w:rsidP="00602483">
      <w:pPr>
        <w:spacing w:after="0" w:line="240" w:lineRule="auto"/>
        <w:ind w:firstLine="709"/>
        <w:jc w:val="center"/>
        <w:rPr>
          <w:rFonts w:ascii="Times New Roman" w:hAnsi="Times New Roman"/>
          <w:b/>
          <w:sz w:val="28"/>
          <w:szCs w:val="28"/>
        </w:rPr>
      </w:pPr>
    </w:p>
    <w:p w:rsidR="00A33A0A" w:rsidRPr="0061630F" w:rsidRDefault="00CE3F01" w:rsidP="00582695">
      <w:pPr>
        <w:spacing w:after="0" w:line="240" w:lineRule="auto"/>
        <w:ind w:firstLine="709"/>
        <w:jc w:val="both"/>
        <w:rPr>
          <w:rFonts w:ascii="Times New Roman" w:hAnsi="Times New Roman"/>
          <w:b/>
          <w:sz w:val="28"/>
          <w:szCs w:val="28"/>
        </w:rPr>
      </w:pPr>
      <w:r w:rsidRPr="0061630F">
        <w:rPr>
          <w:rFonts w:ascii="Times New Roman" w:hAnsi="Times New Roman"/>
          <w:sz w:val="28"/>
          <w:szCs w:val="28"/>
        </w:rPr>
        <w:t>По результат</w:t>
      </w:r>
      <w:r w:rsidR="00F523D8" w:rsidRPr="0061630F">
        <w:rPr>
          <w:rFonts w:ascii="Times New Roman" w:hAnsi="Times New Roman"/>
          <w:sz w:val="28"/>
          <w:szCs w:val="28"/>
        </w:rPr>
        <w:t>ам проведенного исследования мо</w:t>
      </w:r>
      <w:r w:rsidR="00F523D8" w:rsidRPr="0061630F">
        <w:rPr>
          <w:rFonts w:ascii="Times New Roman" w:hAnsi="Times New Roman"/>
          <w:sz w:val="28"/>
          <w:szCs w:val="28"/>
          <w:lang w:val="kk-KZ"/>
        </w:rPr>
        <w:t>ж</w:t>
      </w:r>
      <w:r w:rsidRPr="0061630F">
        <w:rPr>
          <w:rFonts w:ascii="Times New Roman" w:hAnsi="Times New Roman"/>
          <w:sz w:val="28"/>
          <w:szCs w:val="28"/>
        </w:rPr>
        <w:t xml:space="preserve">но сделать следующие </w:t>
      </w:r>
      <w:r w:rsidRPr="0061630F">
        <w:rPr>
          <w:rFonts w:ascii="Times New Roman" w:hAnsi="Times New Roman"/>
          <w:b/>
          <w:sz w:val="28"/>
          <w:szCs w:val="28"/>
        </w:rPr>
        <w:t>выводы:</w:t>
      </w:r>
    </w:p>
    <w:p w:rsidR="00644C85" w:rsidRPr="0061630F" w:rsidRDefault="00644C85" w:rsidP="00E97036">
      <w:pPr>
        <w:pStyle w:val="a5"/>
        <w:numPr>
          <w:ilvl w:val="0"/>
          <w:numId w:val="47"/>
        </w:numPr>
        <w:tabs>
          <w:tab w:val="left" w:pos="993"/>
        </w:tabs>
        <w:spacing w:after="0" w:line="240" w:lineRule="auto"/>
        <w:ind w:left="0" w:firstLine="709"/>
        <w:jc w:val="both"/>
        <w:rPr>
          <w:rFonts w:ascii="Times New Roman" w:hAnsi="Times New Roman" w:cs="Times New Roman"/>
          <w:sz w:val="28"/>
          <w:szCs w:val="28"/>
        </w:rPr>
      </w:pPr>
      <w:r w:rsidRPr="0061630F">
        <w:rPr>
          <w:rFonts w:ascii="Times New Roman" w:hAnsi="Times New Roman"/>
          <w:sz w:val="28"/>
          <w:szCs w:val="28"/>
        </w:rPr>
        <w:t>Кластерный подход в развитии туризма играет огромную роль в развитии отрасли, в совокупности положительно влияя на экономический рост страны, инфраструктуру региона с туристским кластером, рост рабочих мест, увеличение объемов инвестиций, а также экологическую составляющую в регионе.</w:t>
      </w:r>
      <w:r w:rsidR="004D5345" w:rsidRPr="0061630F">
        <w:rPr>
          <w:rFonts w:ascii="Times New Roman" w:hAnsi="Times New Roman"/>
          <w:sz w:val="28"/>
          <w:szCs w:val="28"/>
        </w:rPr>
        <w:t xml:space="preserve"> </w:t>
      </w:r>
      <w:r w:rsidRPr="0061630F">
        <w:rPr>
          <w:rFonts w:ascii="Times New Roman" w:hAnsi="Times New Roman"/>
          <w:sz w:val="28"/>
          <w:szCs w:val="28"/>
        </w:rPr>
        <w:t>Кластерный подход в развитии туризма позволяет фрагментированным участникам туристского рынка, а также межотраслевым связям, осознать себя частью целого в рамках единой кластерной системы, так как к</w:t>
      </w:r>
      <w:r w:rsidRPr="0061630F">
        <w:rPr>
          <w:rFonts w:ascii="Times New Roman" w:hAnsi="Times New Roman" w:cs="Times New Roman"/>
          <w:sz w:val="28"/>
          <w:szCs w:val="28"/>
        </w:rPr>
        <w:t>ластерное развитие туризма предполагает деятельность туристских компаний, наличие туристских достопримечательностей и ресурсов на определенной рекреационной зоне, объединенных на добровольной основе. В условиях кластерного развития деятельность туркомпаний взаимозависима, в связи с чем проблемы, возникшие в одной компании затрагивают и другие, и для решения этих проблем подключаются все компании, поскольку их решение в одиночку невозможно и не имеет смысла.</w:t>
      </w:r>
    </w:p>
    <w:p w:rsidR="006F1312" w:rsidRPr="0061630F" w:rsidRDefault="006F1312" w:rsidP="00E97036">
      <w:pPr>
        <w:pStyle w:val="ab"/>
        <w:numPr>
          <w:ilvl w:val="0"/>
          <w:numId w:val="47"/>
        </w:numPr>
        <w:shd w:val="clear" w:color="auto" w:fill="FFFFFF"/>
        <w:tabs>
          <w:tab w:val="left" w:pos="993"/>
        </w:tabs>
        <w:spacing w:before="0" w:beforeAutospacing="0" w:after="0" w:afterAutospacing="0"/>
        <w:ind w:left="0" w:firstLine="709"/>
        <w:jc w:val="both"/>
        <w:rPr>
          <w:sz w:val="28"/>
          <w:szCs w:val="28"/>
        </w:rPr>
      </w:pPr>
      <w:r w:rsidRPr="0061630F">
        <w:rPr>
          <w:sz w:val="28"/>
          <w:szCs w:val="28"/>
        </w:rPr>
        <w:t xml:space="preserve">Основываясь на научных заключениях исследователей относительно определения понятия кластерного развития туризма, авторское видение данного процесса заключается в том, что его функционирование, накладываясь на процесс производства и потребления туристских услуг в результате спроса и предложения на них, осуществляется в рамках комплекса разнообразных видов деятельности, производящих товары и оказывающих услуги для туристов. Кластерное развитие туризма, осуществляя процесс горизонтальных связей в рамках территориально-рекреационного пространства, происходит в условиях туристско-рекреационной системы, на которой локализированы туристские и дополняющие предприятия с располагающими ресурсами, технологиями, связями, каналами сбыта, клиентурой, развитой инфраструктурой, турпродуктом, вследствие кооперативной организации которых возникает синергетический эффект, приводящий к росту социально-экономической ситуации и удовлетворению потребностей туристов. </w:t>
      </w:r>
    </w:p>
    <w:p w:rsidR="00644C85" w:rsidRPr="0061630F" w:rsidRDefault="00644C85" w:rsidP="00E97036">
      <w:pPr>
        <w:pStyle w:val="ab"/>
        <w:numPr>
          <w:ilvl w:val="0"/>
          <w:numId w:val="47"/>
        </w:numPr>
        <w:shd w:val="clear" w:color="auto" w:fill="FFFFFF"/>
        <w:tabs>
          <w:tab w:val="left" w:pos="993"/>
        </w:tabs>
        <w:spacing w:before="0" w:beforeAutospacing="0" w:after="0" w:afterAutospacing="0"/>
        <w:ind w:left="0" w:firstLine="709"/>
        <w:jc w:val="both"/>
        <w:rPr>
          <w:sz w:val="28"/>
          <w:szCs w:val="28"/>
        </w:rPr>
      </w:pPr>
      <w:r w:rsidRPr="0061630F">
        <w:rPr>
          <w:sz w:val="28"/>
          <w:szCs w:val="28"/>
        </w:rPr>
        <w:t>Разработанный алгоритм кластерного развития туризма упрощает процедуру оценки кластера и дает возможность построить ту бизнес-среду, которая способна удовлетворить потребности населения рекреационного пространства кластера. Алгоритм кластерного развития туризма включает семь этапов, к которым относятся: определение локации туристского кластера; идентификация каркаса кластера; идентификация потенциала формирования кластера: исследование внешних условий формирования; анализ инфраструктуры кластера; характеристика туристских продуктов; оценка результатов анализа и выбор проектной модели туристского кластера.</w:t>
      </w:r>
    </w:p>
    <w:p w:rsidR="00644C85" w:rsidRPr="0061630F" w:rsidRDefault="00644C85" w:rsidP="00E97036">
      <w:pPr>
        <w:pStyle w:val="ab"/>
        <w:numPr>
          <w:ilvl w:val="0"/>
          <w:numId w:val="47"/>
        </w:numPr>
        <w:shd w:val="clear" w:color="auto" w:fill="FFFFFF"/>
        <w:tabs>
          <w:tab w:val="left" w:pos="993"/>
        </w:tabs>
        <w:spacing w:before="0" w:beforeAutospacing="0" w:after="0" w:afterAutospacing="0"/>
        <w:ind w:left="0" w:firstLine="709"/>
        <w:jc w:val="both"/>
        <w:rPr>
          <w:sz w:val="28"/>
          <w:szCs w:val="28"/>
        </w:rPr>
      </w:pPr>
      <w:r w:rsidRPr="0061630F">
        <w:rPr>
          <w:sz w:val="28"/>
          <w:szCs w:val="28"/>
        </w:rPr>
        <w:t>Изучив зарубежный опыт построения моделей кластерного развития туризма, выявлено, что казахстанская модель кластерного развития туризма развивается не по отдельной какой-либо модели, используемой в зарубежных странах. Согласно основным принципам представленных зарубежных моделей, казахстанской модели социальной экономики больше всего характерно сочетание дирижистско-либеральной модели, с наличием различных видов туризма, таких как культурно-познавательный, экологический, религиозный, спортивный, оздоровительный, деловой.</w:t>
      </w:r>
    </w:p>
    <w:p w:rsidR="00644C85" w:rsidRPr="0061630F" w:rsidRDefault="006F1312" w:rsidP="00E97036">
      <w:pPr>
        <w:pStyle w:val="Default"/>
        <w:numPr>
          <w:ilvl w:val="0"/>
          <w:numId w:val="47"/>
        </w:numPr>
        <w:tabs>
          <w:tab w:val="left" w:pos="993"/>
        </w:tabs>
        <w:ind w:left="0" w:firstLine="709"/>
        <w:jc w:val="both"/>
        <w:rPr>
          <w:sz w:val="28"/>
          <w:szCs w:val="28"/>
        </w:rPr>
      </w:pPr>
      <w:r w:rsidRPr="0061630F">
        <w:rPr>
          <w:color w:val="auto"/>
          <w:sz w:val="28"/>
          <w:szCs w:val="28"/>
        </w:rPr>
        <w:t xml:space="preserve">Анализ туристской отрасли показал, что в РК сохраняются </w:t>
      </w:r>
      <w:r w:rsidRPr="0061630F">
        <w:rPr>
          <w:rStyle w:val="ad"/>
          <w:b w:val="0"/>
          <w:color w:val="auto"/>
          <w:sz w:val="28"/>
          <w:szCs w:val="28"/>
          <w:shd w:val="clear" w:color="auto" w:fill="FFFFFF"/>
        </w:rPr>
        <w:t>диспропорции развития туризма.</w:t>
      </w:r>
      <w:r w:rsidR="00AC3B36" w:rsidRPr="0061630F">
        <w:rPr>
          <w:rStyle w:val="ad"/>
          <w:b w:val="0"/>
          <w:color w:val="auto"/>
          <w:sz w:val="28"/>
          <w:szCs w:val="28"/>
          <w:shd w:val="clear" w:color="auto" w:fill="FFFFFF"/>
        </w:rPr>
        <w:t xml:space="preserve"> </w:t>
      </w:r>
      <w:r w:rsidRPr="0061630F">
        <w:rPr>
          <w:color w:val="auto"/>
          <w:sz w:val="28"/>
          <w:szCs w:val="28"/>
          <w:shd w:val="clear" w:color="auto" w:fill="FFFFFF"/>
        </w:rPr>
        <w:t xml:space="preserve">В структуре туристской деятельности значительно преобладает выездной туризм (36,5%), который приводит к невидимому импорту капитала </w:t>
      </w:r>
      <w:r w:rsidR="00AC3B36" w:rsidRPr="0061630F">
        <w:rPr>
          <w:color w:val="auto"/>
          <w:sz w:val="28"/>
          <w:szCs w:val="28"/>
          <w:shd w:val="clear" w:color="auto" w:fill="FFFFFF"/>
        </w:rPr>
        <w:t>–</w:t>
      </w:r>
      <w:r w:rsidRPr="0061630F">
        <w:rPr>
          <w:color w:val="auto"/>
          <w:sz w:val="28"/>
          <w:szCs w:val="28"/>
          <w:shd w:val="clear" w:color="auto" w:fill="FFFFFF"/>
        </w:rPr>
        <w:t xml:space="preserve"> денег, потраченных отечественными туристами в зарубежных поездках, оплаты транспортных расходов и других услуг в стране временного пребывания. Отсюда следует вывод, что большинство туристских фирм в Казахстане ориентировано на выездной туризм, таким образом, выступая своего рода агентами зарубежных туроператоров. Поэтому главным направлением развития туристского предпринимательства на сегодня является развитие въездного/внутреннего туризма, для активного продвижения которых </w:t>
      </w:r>
      <w:r w:rsidRPr="0061630F">
        <w:rPr>
          <w:color w:val="auto"/>
          <w:sz w:val="28"/>
          <w:szCs w:val="28"/>
        </w:rPr>
        <w:t>необходимо развивать другие места размещения туристов (кемпинг, дома отдыха, мотели, придорожные, детские лагери, хостелы).</w:t>
      </w:r>
      <w:r w:rsidRPr="0061630F">
        <w:rPr>
          <w:sz w:val="28"/>
          <w:szCs w:val="28"/>
        </w:rPr>
        <w:t xml:space="preserve"> </w:t>
      </w:r>
      <w:r w:rsidR="00644C85" w:rsidRPr="0061630F">
        <w:rPr>
          <w:color w:val="auto"/>
          <w:sz w:val="28"/>
          <w:szCs w:val="28"/>
        </w:rPr>
        <w:t>Однако, м</w:t>
      </w:r>
      <w:r w:rsidR="00644C85" w:rsidRPr="0061630F">
        <w:rPr>
          <w:sz w:val="28"/>
          <w:szCs w:val="28"/>
        </w:rPr>
        <w:t>атериальная база мест размещения, в т.ч. гостиниц, пансионатов, домов и баз отдыха, а также санаторно-курортных учреждений, характеризуется высокой степенью физического износа (более 46% на 2022 год). На сегод</w:t>
      </w:r>
      <w:r w:rsidR="00644C85" w:rsidRPr="0061630F">
        <w:rPr>
          <w:sz w:val="28"/>
          <w:szCs w:val="28"/>
        </w:rPr>
        <w:softHyphen/>
        <w:t>няшний день в связи с отсутствием категории у подавляющего числа гостиниц качество предлагаемых услуг в местах проживания для туристов не соответствует международным требованиям.</w:t>
      </w:r>
      <w:r w:rsidR="00644C85" w:rsidRPr="0061630F">
        <w:rPr>
          <w:color w:val="auto"/>
          <w:sz w:val="28"/>
          <w:szCs w:val="28"/>
        </w:rPr>
        <w:t xml:space="preserve"> То есть необходимо развивать инфраструктуру и расширять количество мест размещения</w:t>
      </w:r>
      <w:r w:rsidR="00644C85" w:rsidRPr="0061630F">
        <w:rPr>
          <w:color w:val="auto"/>
          <w:sz w:val="28"/>
          <w:szCs w:val="28"/>
          <w:shd w:val="clear" w:color="auto" w:fill="FFFFFF"/>
        </w:rPr>
        <w:t>.</w:t>
      </w:r>
    </w:p>
    <w:p w:rsidR="00644C85" w:rsidRPr="0061630F" w:rsidRDefault="006F1312" w:rsidP="00E97036">
      <w:pPr>
        <w:pStyle w:val="Default"/>
        <w:numPr>
          <w:ilvl w:val="0"/>
          <w:numId w:val="47"/>
        </w:numPr>
        <w:tabs>
          <w:tab w:val="left" w:pos="993"/>
        </w:tabs>
        <w:ind w:left="0" w:firstLine="709"/>
        <w:jc w:val="both"/>
        <w:rPr>
          <w:color w:val="auto"/>
          <w:sz w:val="28"/>
          <w:szCs w:val="28"/>
          <w:lang w:val="kk-KZ"/>
        </w:rPr>
      </w:pPr>
      <w:r w:rsidRPr="0061630F">
        <w:rPr>
          <w:rFonts w:eastAsia="Times New Roman"/>
          <w:sz w:val="28"/>
          <w:szCs w:val="28"/>
          <w:lang w:eastAsia="ru-RU"/>
        </w:rPr>
        <w:t>В результате анализа туристской отрасли РК выявлено, что в</w:t>
      </w:r>
      <w:r w:rsidRPr="0061630F">
        <w:rPr>
          <w:sz w:val="28"/>
          <w:szCs w:val="28"/>
          <w:lang w:val="kk-KZ"/>
        </w:rPr>
        <w:t xml:space="preserve"> Предпринимательском кодексе РК, как основном нормативно-правовом документе РК по вопросам регулирования развития предпринимательства в стране, не представлены меры государственной поддержки туристским кластерам с присвоением им статуса приоритетного направления развития сферы туризма. Более того, статус туристских кластеров важно закрепить на региональном уровне путем разработки соответствующих нормативных документов и программ, что улучшит профессиональную систему управления отраслью.</w:t>
      </w:r>
    </w:p>
    <w:p w:rsidR="00860051" w:rsidRPr="0061630F" w:rsidRDefault="00644C85" w:rsidP="003C0684">
      <w:pPr>
        <w:pStyle w:val="Default"/>
        <w:numPr>
          <w:ilvl w:val="0"/>
          <w:numId w:val="47"/>
        </w:numPr>
        <w:tabs>
          <w:tab w:val="left" w:pos="993"/>
        </w:tabs>
        <w:ind w:left="0" w:firstLine="709"/>
        <w:jc w:val="both"/>
        <w:rPr>
          <w:color w:val="auto"/>
          <w:sz w:val="28"/>
          <w:szCs w:val="28"/>
        </w:rPr>
      </w:pPr>
      <w:r w:rsidRPr="0061630F">
        <w:rPr>
          <w:color w:val="auto"/>
          <w:sz w:val="28"/>
          <w:szCs w:val="28"/>
        </w:rPr>
        <w:t xml:space="preserve">Организации сферы туризма недостаточно снабжены информационными технологиями, где характерны: слабый уровень цифровизации туристских услуг, низкий уровень интеграции технологий туризма и оцифровки данных по туризму, низкий уровень интернет инфраструктуры, слабый доступ к интернету в отдаленных регионах страны, в том числе вдоль туристских маршрутов. </w:t>
      </w:r>
      <w:r w:rsidRPr="0061630F">
        <w:rPr>
          <w:sz w:val="28"/>
          <w:szCs w:val="28"/>
          <w:shd w:val="clear" w:color="auto" w:fill="FFFFFF"/>
        </w:rPr>
        <w:t xml:space="preserve">Из 1230 организаций отдыха и развлечений лишь 75,4% по состоянию на 2022 год используют компьютеры; 74,7% организаций имеют доступ к сети Интернет. Лишь 8,1% организаций используют </w:t>
      </w:r>
      <w:r w:rsidRPr="0061630F">
        <w:rPr>
          <w:color w:val="auto"/>
          <w:sz w:val="28"/>
          <w:szCs w:val="28"/>
          <w:shd w:val="clear" w:color="auto" w:fill="FFFFFF"/>
        </w:rPr>
        <w:t>Облачные вычисления. 1,1% организаций проводят анализ больших данных.</w:t>
      </w:r>
    </w:p>
    <w:p w:rsidR="006F1312" w:rsidRPr="0061630F" w:rsidRDefault="006F1312" w:rsidP="00E97036">
      <w:pPr>
        <w:pStyle w:val="Default"/>
        <w:numPr>
          <w:ilvl w:val="0"/>
          <w:numId w:val="47"/>
        </w:numPr>
        <w:tabs>
          <w:tab w:val="left" w:pos="993"/>
        </w:tabs>
        <w:ind w:left="0" w:firstLine="709"/>
        <w:jc w:val="both"/>
        <w:rPr>
          <w:color w:val="auto"/>
          <w:sz w:val="28"/>
          <w:szCs w:val="28"/>
        </w:rPr>
      </w:pPr>
      <w:r w:rsidRPr="0061630F">
        <w:rPr>
          <w:color w:val="auto"/>
          <w:sz w:val="28"/>
          <w:szCs w:val="28"/>
          <w:lang w:val="kk-KZ"/>
        </w:rPr>
        <w:t xml:space="preserve">Проведенный </w:t>
      </w:r>
      <w:r w:rsidRPr="0061630F">
        <w:rPr>
          <w:sz w:val="28"/>
          <w:szCs w:val="28"/>
          <w:lang w:eastAsia="ru-RU"/>
        </w:rPr>
        <w:t xml:space="preserve">сравнительный анализ фактических и плановых показателей исполнения Концепции </w:t>
      </w:r>
      <w:r w:rsidRPr="0061630F">
        <w:rPr>
          <w:bCs/>
          <w:sz w:val="28"/>
          <w:szCs w:val="28"/>
        </w:rPr>
        <w:t xml:space="preserve">развития туристской отрасли Республики Казахстан до 2023 года показал отставание </w:t>
      </w:r>
      <w:r w:rsidRPr="0061630F">
        <w:rPr>
          <w:sz w:val="28"/>
          <w:szCs w:val="28"/>
          <w:lang w:eastAsia="ru-RU"/>
        </w:rPr>
        <w:t xml:space="preserve">порядка на 44,7% количества въездных посетителей от прогнозных значений; на 17,3% </w:t>
      </w:r>
      <w:r w:rsidR="00AC3B36" w:rsidRPr="0061630F">
        <w:rPr>
          <w:sz w:val="28"/>
          <w:szCs w:val="28"/>
          <w:lang w:eastAsia="ru-RU"/>
        </w:rPr>
        <w:t>–</w:t>
      </w:r>
      <w:r w:rsidRPr="0061630F">
        <w:rPr>
          <w:sz w:val="28"/>
          <w:szCs w:val="28"/>
          <w:lang w:eastAsia="ru-RU"/>
        </w:rPr>
        <w:t xml:space="preserve"> количества занятых в туристской отрасли. С использованием логарифмической функции проведен расчет прогнозных значений показателя «количество въездных посетителей» на текущий год, в результате которого выявлено, что при сохранения вероятности отклонения плановых и фактических показателей, данный показатель может сократиться до 4,1 млн человек, что на 12,8% ниже запланированного уровня. Это указывает на то, что имеется вероятность падения спроса на туристские услуги по причинам, связанным с качеством турпродукта, сервисом обслуживания или степени развития инфраструктуры. Это констатирует тот факт, что Концепция </w:t>
      </w:r>
      <w:r w:rsidRPr="0061630F">
        <w:rPr>
          <w:bCs/>
          <w:sz w:val="28"/>
          <w:szCs w:val="28"/>
        </w:rPr>
        <w:t>развития туристской отрасли Республики Казахстан на 2019-2025 годы показывает пока скромные результаты своей реализации. Принятая Концепция развития туристской отрасли РК на 2023-2029 годы только приступила к своей реализации, результаты которой возможно увидеть по истечению как минимум трехлетнего периода для возможности проведения соответствующих прогнозных расчетов.</w:t>
      </w:r>
    </w:p>
    <w:p w:rsidR="00644C85" w:rsidRPr="0061630F" w:rsidRDefault="00644C85" w:rsidP="00E97036">
      <w:pPr>
        <w:pStyle w:val="Default"/>
        <w:numPr>
          <w:ilvl w:val="0"/>
          <w:numId w:val="47"/>
        </w:numPr>
        <w:tabs>
          <w:tab w:val="left" w:pos="993"/>
        </w:tabs>
        <w:ind w:left="0" w:firstLine="709"/>
        <w:jc w:val="both"/>
        <w:rPr>
          <w:bCs/>
          <w:sz w:val="28"/>
          <w:szCs w:val="28"/>
        </w:rPr>
      </w:pPr>
      <w:r w:rsidRPr="0061630F">
        <w:rPr>
          <w:bCs/>
          <w:sz w:val="28"/>
          <w:szCs w:val="28"/>
        </w:rPr>
        <w:t>По причине несоответствия и некорелляции установленных показателей развития туристской отрасли страны в государственных стратегических документах, возникла необходимость проведения оценки эффективности деятельности организационно-экономической структуры государственного управления туристской сферы с помощью довольно известной в практике менеджмента концепции «</w:t>
      </w:r>
      <w:r w:rsidRPr="0061630F">
        <w:rPr>
          <w:bCs/>
          <w:sz w:val="28"/>
          <w:szCs w:val="28"/>
          <w:lang w:val="en-US"/>
        </w:rPr>
        <w:t>SMART</w:t>
      </w:r>
      <w:r w:rsidRPr="0061630F">
        <w:rPr>
          <w:bCs/>
          <w:sz w:val="28"/>
          <w:szCs w:val="28"/>
        </w:rPr>
        <w:t xml:space="preserve">», предполагающей технику постановки эффективных целей по критериальной системе </w:t>
      </w:r>
      <w:r w:rsidRPr="0061630F">
        <w:rPr>
          <w:sz w:val="28"/>
          <w:szCs w:val="28"/>
        </w:rPr>
        <w:t>конкретности («</w:t>
      </w:r>
      <w:r w:rsidRPr="0061630F">
        <w:rPr>
          <w:sz w:val="28"/>
          <w:szCs w:val="28"/>
          <w:lang w:val="en-US"/>
        </w:rPr>
        <w:t>S</w:t>
      </w:r>
      <w:r w:rsidRPr="0061630F">
        <w:rPr>
          <w:sz w:val="28"/>
          <w:szCs w:val="28"/>
        </w:rPr>
        <w:t xml:space="preserve">pecific»), измеримости («Measurable»), достижимости («Аttainable»), актуальности («Relevant»), ограниченности во времени («Time-bound»). На примере Комитета </w:t>
      </w:r>
      <w:r w:rsidRPr="0061630F">
        <w:rPr>
          <w:bCs/>
          <w:sz w:val="28"/>
          <w:szCs w:val="28"/>
        </w:rPr>
        <w:t>индустрии туризма Министерства туризма и спорта РК на основе социологического опроса проведена экспертная оценка деятельности данного государственного органа по системе «</w:t>
      </w:r>
      <w:r w:rsidRPr="0061630F">
        <w:rPr>
          <w:bCs/>
          <w:sz w:val="28"/>
          <w:szCs w:val="28"/>
          <w:lang w:val="en-US"/>
        </w:rPr>
        <w:t>SMART</w:t>
      </w:r>
      <w:r w:rsidRPr="0061630F">
        <w:rPr>
          <w:bCs/>
          <w:sz w:val="28"/>
          <w:szCs w:val="28"/>
        </w:rPr>
        <w:t xml:space="preserve">», в результате которого уровень деятельности данного госоргана оценивается специалистами-экспертами туристской отрасли как «хороший» (46 баллов). </w:t>
      </w:r>
      <w:r w:rsidR="00D4440D" w:rsidRPr="0061630F">
        <w:rPr>
          <w:bCs/>
          <w:sz w:val="28"/>
          <w:szCs w:val="28"/>
        </w:rPr>
        <w:t>Тем не менее,  в</w:t>
      </w:r>
      <w:r w:rsidRPr="0061630F">
        <w:rPr>
          <w:bCs/>
          <w:sz w:val="28"/>
          <w:szCs w:val="28"/>
        </w:rPr>
        <w:t>ажно подчеркнуть необходимость корреляции стратегических целей и инициатив в рамках утвержденных документов Комитета индустрии туризма Министерства туризма и спорта РК со стратегическими программными документами в сфере туризма, имеющими под собой концептуальные основания для кластерного развития туризма в Казахстане. Важно откорректировать стратегические индикаторы и показатели по развитию туризма в программных документах и взаимосвязать между собой, согласно имеющемуся туристскому потенциалу страны.</w:t>
      </w:r>
    </w:p>
    <w:p w:rsidR="00D4440D" w:rsidRPr="0061630F" w:rsidRDefault="00D4440D" w:rsidP="00D4440D">
      <w:pPr>
        <w:pStyle w:val="a5"/>
        <w:numPr>
          <w:ilvl w:val="0"/>
          <w:numId w:val="47"/>
        </w:numPr>
        <w:tabs>
          <w:tab w:val="left" w:pos="1134"/>
        </w:tabs>
        <w:spacing w:after="0" w:line="240" w:lineRule="auto"/>
        <w:ind w:left="0" w:firstLine="709"/>
        <w:jc w:val="both"/>
        <w:rPr>
          <w:rFonts w:ascii="Times New Roman" w:hAnsi="Times New Roman" w:cs="Times New Roman"/>
          <w:bCs/>
          <w:sz w:val="28"/>
          <w:szCs w:val="28"/>
        </w:rPr>
      </w:pPr>
      <w:r w:rsidRPr="0061630F">
        <w:rPr>
          <w:rFonts w:ascii="Times New Roman" w:hAnsi="Times New Roman" w:cs="Times New Roman"/>
          <w:sz w:val="28"/>
          <w:szCs w:val="28"/>
        </w:rPr>
        <w:t xml:space="preserve">Анализ </w:t>
      </w:r>
      <w:r w:rsidRPr="0061630F">
        <w:rPr>
          <w:rFonts w:ascii="Times New Roman" w:hAnsi="Times New Roman"/>
          <w:sz w:val="28"/>
          <w:szCs w:val="28"/>
        </w:rPr>
        <w:t xml:space="preserve">туристского потенциала регионального туристского кластера </w:t>
      </w:r>
      <w:r w:rsidRPr="0061630F">
        <w:rPr>
          <w:rFonts w:ascii="Times New Roman" w:hAnsi="Times New Roman"/>
          <w:sz w:val="28"/>
          <w:szCs w:val="28"/>
          <w:lang w:val="kk-KZ"/>
        </w:rPr>
        <w:t xml:space="preserve">области </w:t>
      </w:r>
      <w:r w:rsidRPr="0061630F">
        <w:rPr>
          <w:rFonts w:ascii="Times New Roman" w:hAnsi="Times New Roman"/>
          <w:sz w:val="28"/>
          <w:szCs w:val="28"/>
        </w:rPr>
        <w:t xml:space="preserve">Абай </w:t>
      </w:r>
      <w:r w:rsidRPr="0061630F">
        <w:rPr>
          <w:rFonts w:ascii="Times New Roman" w:hAnsi="Times New Roman" w:cs="Times New Roman"/>
          <w:sz w:val="28"/>
          <w:szCs w:val="28"/>
        </w:rPr>
        <w:t>показывает актуальность развития таких мест размещения туристов, как кемпинг, туристская база, туристские лагери, мотели. Однако, материальная база мест размещения в регионе характеризуется высокой степенью износа (более 34% по состоянию на 2022 год), для совершенствования которой необходимы инвестиции в основной капитал, доля которых в общем объеме инвестиций в регионе в 2022 году составили 13%. Для сравнения, в таком туристском регионе страны, как Алматинская область, доля инвестиций в туристскую отрасль в 2022 году составила 31%.</w:t>
      </w:r>
    </w:p>
    <w:p w:rsidR="00644C85" w:rsidRPr="0061630F" w:rsidRDefault="00644C85" w:rsidP="00A50403">
      <w:pPr>
        <w:pStyle w:val="ab"/>
        <w:numPr>
          <w:ilvl w:val="0"/>
          <w:numId w:val="47"/>
        </w:numPr>
        <w:tabs>
          <w:tab w:val="left" w:pos="1134"/>
        </w:tabs>
        <w:spacing w:before="0" w:beforeAutospacing="0" w:after="0" w:afterAutospacing="0"/>
        <w:ind w:left="0" w:firstLine="709"/>
        <w:jc w:val="both"/>
        <w:rPr>
          <w:bCs/>
          <w:sz w:val="28"/>
          <w:szCs w:val="28"/>
        </w:rPr>
      </w:pPr>
      <w:r w:rsidRPr="0061630F">
        <w:rPr>
          <w:sz w:val="28"/>
          <w:szCs w:val="28"/>
          <w:lang w:eastAsia="ru-RU"/>
        </w:rPr>
        <w:t xml:space="preserve">Для выявления причин, препятствующих развитию туристской сферы в </w:t>
      </w:r>
      <w:r w:rsidR="00902B98" w:rsidRPr="0061630F">
        <w:rPr>
          <w:sz w:val="28"/>
          <w:szCs w:val="28"/>
          <w:lang w:eastAsia="ru-RU"/>
        </w:rPr>
        <w:t>области Абай</w:t>
      </w:r>
      <w:r w:rsidRPr="0061630F">
        <w:rPr>
          <w:sz w:val="28"/>
          <w:szCs w:val="28"/>
          <w:lang w:eastAsia="ru-RU"/>
        </w:rPr>
        <w:t xml:space="preserve"> проведен социологический опрос среди </w:t>
      </w:r>
      <w:r w:rsidRPr="0061630F">
        <w:rPr>
          <w:sz w:val="28"/>
          <w:szCs w:val="28"/>
        </w:rPr>
        <w:t xml:space="preserve">хозяйствующих субъектов, осуществляющих деятельность в сфере туризма и смежных отраслях, об эффективности взаимодействия органов власти и предпринимательских структур в туристкой сфере. По результатам проведенного опроса, наибольший удельный вес, среди факторов, сдерживающих развитие туристского кластера в регионе, составляет слабое развитие транспортной инфраструктуры – 20%; высокая стоимость авиаперелётов на внутренних рейсах – 15%; неразвитость внутреннего и въездного туризма – 14%; низкое качество гостиничных услуг – 12%; недостаток финансовых ресурсов – 11%; низкая цифровизация туристской сферы – 10%; недостаток квалифицированных кадров и низкое качество государственного управления в сфере туризма – по 9%. </w:t>
      </w:r>
    </w:p>
    <w:p w:rsidR="00644C85" w:rsidRPr="0061630F" w:rsidRDefault="00644C85" w:rsidP="00A50403">
      <w:pPr>
        <w:pStyle w:val="Default"/>
        <w:numPr>
          <w:ilvl w:val="0"/>
          <w:numId w:val="47"/>
        </w:numPr>
        <w:tabs>
          <w:tab w:val="left" w:pos="1134"/>
        </w:tabs>
        <w:ind w:left="0" w:firstLine="709"/>
        <w:jc w:val="both"/>
        <w:rPr>
          <w:color w:val="auto"/>
          <w:sz w:val="28"/>
          <w:szCs w:val="28"/>
        </w:rPr>
      </w:pPr>
      <w:r w:rsidRPr="0061630F">
        <w:rPr>
          <w:color w:val="auto"/>
          <w:sz w:val="28"/>
          <w:szCs w:val="28"/>
        </w:rPr>
        <w:t xml:space="preserve">По мнению участников опроса в рамках </w:t>
      </w:r>
      <w:r w:rsidR="00902B98" w:rsidRPr="0061630F">
        <w:rPr>
          <w:color w:val="auto"/>
          <w:sz w:val="28"/>
          <w:szCs w:val="28"/>
        </w:rPr>
        <w:t>области Абай</w:t>
      </w:r>
      <w:r w:rsidRPr="0061630F">
        <w:rPr>
          <w:color w:val="auto"/>
          <w:sz w:val="28"/>
          <w:szCs w:val="28"/>
        </w:rPr>
        <w:t xml:space="preserve"> 48,2% готовы стать участниками туристского кластера, 12,2% отказались от участия в кластерной форме развития экономики без объяснения причин, а 39,6% респондентов отказались из-за отсутствия информации о преимуществах и недостатках данной формы интеграции бизнеса. Из вышеизложенного следует, что хозяйствующие субъекты, осуществляющие деятельность в сфере туризма или смежных отраслях, в своем большинстве готовы стать участниками туристского кластера в регионе. При этом одной из причин, сдерживающих формирование кластера в </w:t>
      </w:r>
      <w:r w:rsidR="00902B98" w:rsidRPr="0061630F">
        <w:rPr>
          <w:color w:val="auto"/>
          <w:sz w:val="28"/>
          <w:szCs w:val="28"/>
        </w:rPr>
        <w:t>области Абай</w:t>
      </w:r>
      <w:r w:rsidRPr="0061630F">
        <w:rPr>
          <w:color w:val="auto"/>
          <w:sz w:val="28"/>
          <w:szCs w:val="28"/>
        </w:rPr>
        <w:t>, является недостаточный уровень взаимодействия органов власти и бизнеса.</w:t>
      </w:r>
    </w:p>
    <w:p w:rsidR="00644C85" w:rsidRPr="0061630F" w:rsidRDefault="00644C85" w:rsidP="00A50403">
      <w:pPr>
        <w:pStyle w:val="Default"/>
        <w:numPr>
          <w:ilvl w:val="0"/>
          <w:numId w:val="47"/>
        </w:numPr>
        <w:tabs>
          <w:tab w:val="left" w:pos="1134"/>
        </w:tabs>
        <w:ind w:left="0" w:firstLine="709"/>
        <w:jc w:val="both"/>
        <w:rPr>
          <w:color w:val="auto"/>
          <w:sz w:val="28"/>
          <w:szCs w:val="28"/>
        </w:rPr>
      </w:pPr>
      <w:r w:rsidRPr="0061630F">
        <w:rPr>
          <w:color w:val="auto"/>
          <w:sz w:val="28"/>
          <w:szCs w:val="28"/>
        </w:rPr>
        <w:t xml:space="preserve">По результатам анкетирования в </w:t>
      </w:r>
      <w:r w:rsidR="00902B98" w:rsidRPr="0061630F">
        <w:rPr>
          <w:color w:val="auto"/>
          <w:sz w:val="28"/>
          <w:szCs w:val="28"/>
        </w:rPr>
        <w:t>области Абай</w:t>
      </w:r>
      <w:r w:rsidRPr="0061630F">
        <w:rPr>
          <w:color w:val="auto"/>
          <w:sz w:val="28"/>
          <w:szCs w:val="28"/>
        </w:rPr>
        <w:t xml:space="preserve">, 36,5% респондентов для развития туристского кластера важно инвестирование на условиях государственно-частного партнёрства в образование: в подготовку кадров, повышение квалификации и переквалификации кадров. 29,4% </w:t>
      </w:r>
      <w:r w:rsidR="00E97036" w:rsidRPr="0061630F">
        <w:rPr>
          <w:color w:val="auto"/>
          <w:sz w:val="28"/>
          <w:szCs w:val="28"/>
        </w:rPr>
        <w:t>–</w:t>
      </w:r>
      <w:r w:rsidRPr="0061630F">
        <w:rPr>
          <w:color w:val="auto"/>
          <w:sz w:val="28"/>
          <w:szCs w:val="28"/>
        </w:rPr>
        <w:t xml:space="preserve"> в транспортное обслуживание и логистику. 17,3% </w:t>
      </w:r>
      <w:r w:rsidR="00E97036" w:rsidRPr="0061630F">
        <w:rPr>
          <w:color w:val="auto"/>
          <w:sz w:val="28"/>
          <w:szCs w:val="28"/>
        </w:rPr>
        <w:t>–</w:t>
      </w:r>
      <w:r w:rsidRPr="0061630F">
        <w:rPr>
          <w:color w:val="auto"/>
          <w:sz w:val="28"/>
          <w:szCs w:val="28"/>
        </w:rPr>
        <w:t xml:space="preserve"> в производство товаров и услуг для смежных отраслей (например, пошив постельного белья, спецодежды). Как видим, инвестирование в образование остается в приоритете. Это дает возможность улучшению качества оказания услуг по воспитанию и образованию, организации досуга обучающихся, созданию новых рабочих мест. </w:t>
      </w:r>
    </w:p>
    <w:p w:rsidR="00644C85" w:rsidRPr="0061630F" w:rsidRDefault="00644C85" w:rsidP="00A50403">
      <w:pPr>
        <w:pStyle w:val="Default"/>
        <w:numPr>
          <w:ilvl w:val="0"/>
          <w:numId w:val="47"/>
        </w:numPr>
        <w:tabs>
          <w:tab w:val="left" w:pos="1134"/>
        </w:tabs>
        <w:ind w:left="0" w:firstLine="709"/>
        <w:jc w:val="both"/>
        <w:rPr>
          <w:color w:val="auto"/>
          <w:sz w:val="28"/>
          <w:szCs w:val="28"/>
        </w:rPr>
      </w:pPr>
      <w:r w:rsidRPr="0061630F">
        <w:rPr>
          <w:color w:val="auto"/>
          <w:sz w:val="28"/>
          <w:szCs w:val="28"/>
        </w:rPr>
        <w:t xml:space="preserve">В </w:t>
      </w:r>
      <w:r w:rsidR="00902B98" w:rsidRPr="0061630F">
        <w:rPr>
          <w:color w:val="auto"/>
          <w:sz w:val="28"/>
          <w:szCs w:val="28"/>
        </w:rPr>
        <w:t>области Абай</w:t>
      </w:r>
      <w:r w:rsidRPr="0061630F">
        <w:rPr>
          <w:color w:val="auto"/>
          <w:sz w:val="28"/>
          <w:szCs w:val="28"/>
        </w:rPr>
        <w:t xml:space="preserve"> нет региональной программы, направленной на формирование и развитие туристского кластера, не сформирована соответствующая нормативно-правовая база, </w:t>
      </w:r>
      <w:r w:rsidRPr="0061630F">
        <w:rPr>
          <w:sz w:val="28"/>
          <w:szCs w:val="28"/>
        </w:rPr>
        <w:t xml:space="preserve">в </w:t>
      </w:r>
      <w:r w:rsidRPr="0061630F">
        <w:rPr>
          <w:color w:val="auto"/>
          <w:sz w:val="28"/>
          <w:szCs w:val="28"/>
        </w:rPr>
        <w:t xml:space="preserve">рамках которой предусматриваются такие аспекты, как преференции, льготы и ответственность участников кластера. То есть отсутствует структурный подход к формированию туристского кластера в регионе. Более того, в регионе отсутствует отдельная программа по развитию туризма. Общие направления развития туризма в регионе отражены в Комплексном плане социально-экономического развития области Абай в 2023-2027 годы. К региональной кластерной программе развития туризма </w:t>
      </w:r>
      <w:r w:rsidR="00902B98" w:rsidRPr="0061630F">
        <w:rPr>
          <w:color w:val="auto"/>
          <w:sz w:val="28"/>
          <w:szCs w:val="28"/>
        </w:rPr>
        <w:t>области Абай</w:t>
      </w:r>
      <w:r w:rsidR="004F3634" w:rsidRPr="003C0684">
        <w:rPr>
          <w:color w:val="auto"/>
          <w:sz w:val="28"/>
          <w:szCs w:val="28"/>
        </w:rPr>
        <w:t xml:space="preserve"> оптимальным будет разработать мастер-план, в рамках которого будут проводиться исследования по таким направлениям, как разработка портфеля туристских продуктов, анализ спроса и разработка туристских кластеров. Разработка Мастер-плана требует участия Комитета индустрии туризма Министерства туризма и спорта РК и регионального органа, координирующего и регулирующего сферу туризма.</w:t>
      </w:r>
    </w:p>
    <w:p w:rsidR="00644C85" w:rsidRPr="0061630F" w:rsidRDefault="00644C85" w:rsidP="00A50403">
      <w:pPr>
        <w:pStyle w:val="a5"/>
        <w:numPr>
          <w:ilvl w:val="0"/>
          <w:numId w:val="47"/>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Разработан пакет инструментов развития туристского кластера </w:t>
      </w:r>
      <w:r w:rsidR="00D4440D" w:rsidRPr="0061630F">
        <w:rPr>
          <w:rFonts w:ascii="Times New Roman" w:hAnsi="Times New Roman" w:cs="Times New Roman"/>
          <w:sz w:val="28"/>
          <w:szCs w:val="28"/>
        </w:rPr>
        <w:t>о</w:t>
      </w:r>
      <w:r w:rsidR="00902B98" w:rsidRPr="0061630F">
        <w:rPr>
          <w:rFonts w:ascii="Times New Roman" w:hAnsi="Times New Roman" w:cs="Times New Roman"/>
          <w:sz w:val="28"/>
          <w:szCs w:val="28"/>
        </w:rPr>
        <w:t>бласти Абай</w:t>
      </w:r>
      <w:r w:rsidRPr="0061630F">
        <w:rPr>
          <w:rFonts w:ascii="Times New Roman" w:hAnsi="Times New Roman" w:cs="Times New Roman"/>
          <w:sz w:val="28"/>
          <w:szCs w:val="28"/>
        </w:rPr>
        <w:t>, позволяющий руководствоваться местным исполнительным органам и прочим заинтересованным сторонам, вовлеченным в развитие туризма, в построении эффективной работы регионального туристского кластера. Такая поэтапная реализация инструментов развития регионального туристского кластера послужит помощником различным специалистам, ответственным за принятие решений, в том числе руководителям и персоналу туристических компаний, туристическим ассоциациям, организациям, содействующим туризму, соответствующим учебным заведениям и прочим группам, работающим в туристской отрасли.</w:t>
      </w:r>
    </w:p>
    <w:p w:rsidR="00644C85" w:rsidRPr="0061630F" w:rsidRDefault="00644C85" w:rsidP="00D4440D">
      <w:pPr>
        <w:pStyle w:val="a5"/>
        <w:numPr>
          <w:ilvl w:val="0"/>
          <w:numId w:val="47"/>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В результате изучения нормативно-правовой документации регулирования туристской деятельности РК выявлено, что в Законе РК «О</w:t>
      </w:r>
      <w:r w:rsidR="00E97036" w:rsidRPr="0061630F">
        <w:rPr>
          <w:rFonts w:ascii="Times New Roman" w:hAnsi="Times New Roman" w:cs="Times New Roman"/>
          <w:sz w:val="28"/>
          <w:szCs w:val="28"/>
        </w:rPr>
        <w:t> </w:t>
      </w:r>
      <w:r w:rsidRPr="0061630F">
        <w:rPr>
          <w:rFonts w:ascii="Times New Roman" w:hAnsi="Times New Roman" w:cs="Times New Roman"/>
          <w:sz w:val="28"/>
          <w:szCs w:val="28"/>
        </w:rPr>
        <w:t>туристской деятельности» не отражены все субъекты и объекты, участвующие в предоставлении туристских услуг. В Законе РК отсутствует толкование и определение видов классификации туристской деятельности; отсутствуют необходимые понятия, связанные с созданием приоритетных туристских территорий и не комплексно представлен механизм их функционирования. В Законе не представлено определение туристского кластера, законодательно не закреплены основные его элементы, принци</w:t>
      </w:r>
      <w:r w:rsidR="00D4440D" w:rsidRPr="0061630F">
        <w:rPr>
          <w:rFonts w:ascii="Times New Roman" w:hAnsi="Times New Roman" w:cs="Times New Roman"/>
          <w:sz w:val="28"/>
          <w:szCs w:val="28"/>
        </w:rPr>
        <w:t xml:space="preserve">пы и механизм функционирования. </w:t>
      </w:r>
      <w:r w:rsidRPr="0061630F">
        <w:rPr>
          <w:rFonts w:ascii="Times New Roman" w:hAnsi="Times New Roman" w:cs="Times New Roman"/>
          <w:sz w:val="28"/>
          <w:szCs w:val="28"/>
        </w:rPr>
        <w:t>Положения Закона РК «О туристской деятельности» касательно развитию туристского бизнеса в стране не коррелируются с положениями Предпринимательского кодекса РК. В Законе не отражены форма и порядок осуществления профилактического контроля без посещений в соответствии с Предпринимательским кодексом РК. В Законе не отражены положения, связанные с функционированием национальной компании АО «</w:t>
      </w:r>
      <w:r w:rsidRPr="0061630F">
        <w:rPr>
          <w:rFonts w:ascii="Times New Roman" w:hAnsi="Times New Roman" w:cs="Times New Roman"/>
          <w:sz w:val="28"/>
          <w:szCs w:val="28"/>
          <w:lang w:val="en-US"/>
        </w:rPr>
        <w:t>Kazakh</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Tourism</w:t>
      </w:r>
      <w:r w:rsidRPr="0061630F">
        <w:rPr>
          <w:rFonts w:ascii="Times New Roman" w:hAnsi="Times New Roman" w:cs="Times New Roman"/>
          <w:sz w:val="28"/>
          <w:szCs w:val="28"/>
        </w:rPr>
        <w:t>». Кроме того, Закон не предусматривает нормы о возможности создания в туристской отрасли саморегулируемых организаций. Отсутствует единый законодательный акт, регулирующий кластерное развитие туризма в рамках Закона «О кластерном развитии туризма РК», призванный определять правовые, экономические, социальные, организационные основы кластерного развития туризма РК.</w:t>
      </w:r>
    </w:p>
    <w:p w:rsidR="00644C85" w:rsidRPr="0061630F" w:rsidRDefault="00644C85" w:rsidP="00A50403">
      <w:pPr>
        <w:pStyle w:val="a5"/>
        <w:numPr>
          <w:ilvl w:val="0"/>
          <w:numId w:val="47"/>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Кластерное развитие туризма требует, прежде всего, инфраструктурного развития туристской отрасли, для чего на основе имеющейся базы законодательных актов развития и поддержки сферы туризма целесообразно внедрить национальную рейтинговую оценку регионов по уровню развитости туристской инфраструктуры. Рейтинг должен охватывать такие уровни оценки, как «хорошее», «удовлетворительное», «неудовлетворительное». Рейтинг охватывает приоритетные направления согласно Карты туристификации. В разрабатываемый рейтинг предлагается включить такой критерий, как «Налоговые отчисления в бюджет» в номинальном и относительном выражениях, а также в доле от общих налоговых поступлений за календарный год. Данный показатель отражает</w:t>
      </w:r>
      <w:r w:rsidRPr="0061630F">
        <w:rPr>
          <w:rFonts w:ascii="Times New Roman" w:hAnsi="Times New Roman" w:cs="Times New Roman"/>
          <w:sz w:val="28"/>
          <w:szCs w:val="28"/>
          <w:shd w:val="clear" w:color="auto" w:fill="F7F7F8"/>
        </w:rPr>
        <w:t xml:space="preserve"> </w:t>
      </w:r>
      <w:r w:rsidRPr="0061630F">
        <w:rPr>
          <w:rFonts w:ascii="Times New Roman" w:hAnsi="Times New Roman" w:cs="Times New Roman"/>
          <w:sz w:val="28"/>
          <w:szCs w:val="28"/>
        </w:rPr>
        <w:t>сумму налоговых доходов, полученных государством из туристической отрасли. Он включает в себя налоги и сборы, которые взимаются с туристов, туристических компаний, отелей, ресторанов и других субъектов туристической индустрии.</w:t>
      </w:r>
      <w:r w:rsidR="00D4440D" w:rsidRPr="0061630F">
        <w:rPr>
          <w:rFonts w:ascii="Times New Roman" w:hAnsi="Times New Roman" w:cs="Times New Roman"/>
          <w:sz w:val="28"/>
          <w:szCs w:val="28"/>
        </w:rPr>
        <w:t xml:space="preserve"> </w:t>
      </w:r>
      <w:r w:rsidRPr="0061630F">
        <w:rPr>
          <w:rFonts w:ascii="Times New Roman" w:hAnsi="Times New Roman" w:cs="Times New Roman"/>
          <w:sz w:val="28"/>
          <w:szCs w:val="28"/>
        </w:rPr>
        <w:t xml:space="preserve">Казахстанской туристской отрасли необходимо работать над повышением своего рейтинга, делая туристский баланс положительным. Для этого, прежде всего, надо поработать над регулированием туристского рынка путем стимулирования деятельности компаний-туроператоров, работающих на казахстанских туристско-рекреационных ресурсах, деятельность которых необходимо поддерживать государственными мерами в виде предоставления налоговых льгот в первые три года их деятельности. Либо деятельность фирм-туристских агентов необходимо направить на внутренний рынок для реализации казахстанских туристских пакетов аналогичными методами стимулирования. </w:t>
      </w:r>
    </w:p>
    <w:p w:rsidR="00644C85" w:rsidRPr="0061630F" w:rsidRDefault="00644C85" w:rsidP="00A50403">
      <w:pPr>
        <w:pStyle w:val="a5"/>
        <w:numPr>
          <w:ilvl w:val="0"/>
          <w:numId w:val="47"/>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Образовательные программы вузов РК не в полной мере отвечают реальным нуждам сектора туризма ввиду их малой ориентированности на практическую работу, вследствие чего кадры профильных специальностей туризма остаются невостребованными. Требуют своей доработки развитие смежных видов профессий по туристской отрасли с учетом потребностей современного рынка туристских услуг. Казахстанскому рынку образования важно усилить свои образовательные программы подготовки по специальности «туризм», «гостиничное дело», и др. элективным курсам, с переориентировкой подготовки кадров в пользу туроператоров. Прежде всего, это относится к созданным профильным вузам страны по туризму, таких как </w:t>
      </w:r>
      <w:r w:rsidRPr="0061630F">
        <w:rPr>
          <w:rFonts w:ascii="Times New Roman" w:hAnsi="Times New Roman" w:cs="Times New Roman"/>
          <w:bCs/>
          <w:color w:val="202124"/>
          <w:sz w:val="28"/>
          <w:szCs w:val="28"/>
          <w:shd w:val="clear" w:color="auto" w:fill="FFFFFF"/>
        </w:rPr>
        <w:t xml:space="preserve">Казахская академия спорта и туризма, Международный университет </w:t>
      </w:r>
      <w:r w:rsidRPr="0061630F">
        <w:rPr>
          <w:rFonts w:ascii="Times New Roman" w:hAnsi="Times New Roman" w:cs="Times New Roman"/>
          <w:sz w:val="28"/>
          <w:szCs w:val="28"/>
        </w:rPr>
        <w:t>туризма и гостеприимства и др. казахстанские вузы, имеющие образовательные программы по туризму, а также специализированные колледжи и школы. Профессорско-преподавательскому составу вузов и организациям ТИПО, специализировавшиеся на специальностях туризма, необходимо иметь звание «инструктор туризма», выдаваемого в результате успешного завершения соответствующего курса, сдачи экзамена, организованного специализированными школами, а также соблюдали все требования для присвоения данного звания. Уполномоченным органам в сфере образования – Министерству науки и высшего образования РК, Министерству Просвещения Республики Казахстан – важно проводить аттестации и выдавать лицензии на право осуществления деятельности вузам и организациям ТИПО по специальностям туризма с наличием у ППС данного звания.</w:t>
      </w:r>
    </w:p>
    <w:p w:rsidR="00644C85" w:rsidRPr="0061630F" w:rsidRDefault="00644C85">
      <w:pPr>
        <w:pStyle w:val="a5"/>
        <w:numPr>
          <w:ilvl w:val="0"/>
          <w:numId w:val="47"/>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Инструментом продвижения туристского бизнеса в рамках кластерного развития туризма выступает развитие механизма государственно-частного партнерства, являющегося базовой конструкций привлечения внебюджетных инвестиций в различные направления: развитие инфраструктуры, рекреационного потенциала, подготовку и переподготовку специалистов сферы туризма, расширение научно-информационной базы, стимулирование инновационной деятельности.</w:t>
      </w:r>
      <w:r w:rsidR="00824EE9" w:rsidRPr="0061630F">
        <w:rPr>
          <w:rFonts w:ascii="Times New Roman" w:hAnsi="Times New Roman" w:cs="Times New Roman"/>
          <w:sz w:val="28"/>
          <w:szCs w:val="28"/>
        </w:rPr>
        <w:t xml:space="preserve"> </w:t>
      </w:r>
      <w:r w:rsidRPr="0061630F">
        <w:rPr>
          <w:rFonts w:ascii="Times New Roman" w:hAnsi="Times New Roman" w:cs="Times New Roman"/>
          <w:sz w:val="28"/>
          <w:szCs w:val="28"/>
        </w:rPr>
        <w:t>Для реализации проектов  ГЧП в сфере туризма целесообразно использовать такие организационно-правовые модели, как концессия</w:t>
      </w:r>
      <w:r w:rsidRPr="0061630F">
        <w:rPr>
          <w:sz w:val="28"/>
          <w:szCs w:val="28"/>
        </w:rPr>
        <w:t xml:space="preserve">, </w:t>
      </w:r>
      <w:r w:rsidRPr="0061630F">
        <w:rPr>
          <w:rFonts w:ascii="Times New Roman" w:hAnsi="Times New Roman" w:cs="Times New Roman"/>
          <w:sz w:val="28"/>
          <w:szCs w:val="28"/>
        </w:rPr>
        <w:t>которой в стране в настоящее время не наблюдается. Нормативно-правовая база РК по ГЧП для развития туристского кластера не диверсифицирована, а представлена в рамках всех отраслевых и индустриальных сфер, в связи с чем в Законе РК «О государственно-частном партнерстве» должна быть представлена сфера туризма в рамках концессионных соглашений и иных форм сотрудничества, не ограничиваясь лишь контрактной формой ГЧП. Наряду с концессионными соглашениями реализация туристских проектов в рамках ГЧП  оптимально осуществлять в рамках заключения долгосрочных бюджетных обязательств по долгосрочной целевой программе.</w:t>
      </w:r>
    </w:p>
    <w:p w:rsidR="00644C85" w:rsidRPr="0061630F" w:rsidRDefault="00644C85" w:rsidP="00A50403">
      <w:pPr>
        <w:pStyle w:val="Default"/>
        <w:numPr>
          <w:ilvl w:val="0"/>
          <w:numId w:val="47"/>
        </w:numPr>
        <w:tabs>
          <w:tab w:val="left" w:pos="1134"/>
        </w:tabs>
        <w:ind w:left="0" w:firstLine="709"/>
        <w:jc w:val="both"/>
        <w:rPr>
          <w:sz w:val="28"/>
          <w:szCs w:val="28"/>
          <w:shd w:val="clear" w:color="auto" w:fill="FFFFFF"/>
        </w:rPr>
      </w:pPr>
      <w:r w:rsidRPr="0061630F">
        <w:rPr>
          <w:sz w:val="28"/>
          <w:szCs w:val="28"/>
          <w:shd w:val="clear" w:color="auto" w:fill="FFFFFF"/>
        </w:rPr>
        <w:t>Для эффективного функционирования кластерного развития туризма целесообразно проводить финансирование в рамках исламских финансовых инструментов, которые непосредственно связываются с производственным процессом и позволяют локализовать существующие риски. Этот вопрос особенно актуализируется в связи с поставленной задачей в стране по увеличению доли исламских финансовых институтов в финансировании национальной экономики до 10% и увеличении объема капитализации</w:t>
      </w:r>
    </w:p>
    <w:p w:rsidR="00644C85" w:rsidRPr="0061630F" w:rsidRDefault="00644C85" w:rsidP="00A50403">
      <w:pPr>
        <w:pStyle w:val="a5"/>
        <w:numPr>
          <w:ilvl w:val="0"/>
          <w:numId w:val="47"/>
        </w:numPr>
        <w:tabs>
          <w:tab w:val="left" w:pos="1134"/>
        </w:tabs>
        <w:spacing w:after="0" w:line="240" w:lineRule="auto"/>
        <w:ind w:left="0" w:firstLine="709"/>
        <w:jc w:val="both"/>
        <w:rPr>
          <w:rFonts w:ascii="Times New Roman" w:hAnsi="Times New Roman" w:cs="Times New Roman"/>
          <w:sz w:val="28"/>
          <w:szCs w:val="28"/>
          <w:shd w:val="clear" w:color="auto" w:fill="FFFFFF"/>
        </w:rPr>
      </w:pPr>
      <w:r w:rsidRPr="0061630F">
        <w:rPr>
          <w:rFonts w:ascii="Times New Roman" w:hAnsi="Times New Roman" w:cs="Times New Roman"/>
          <w:sz w:val="28"/>
          <w:szCs w:val="28"/>
          <w:shd w:val="clear" w:color="auto" w:fill="FFFFFF"/>
        </w:rPr>
        <w:t xml:space="preserve">Несмотря на работу программ господдержки, многие предприниматели сталкиваются с большими трудностями при получении кредитов, которые связаны, в первую очередь, из-за  нежелания банков выдавать кредиты действующему бизнесу, и с некоторыми сложностями </w:t>
      </w:r>
      <w:r w:rsidR="00E97036" w:rsidRPr="0061630F">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 xml:space="preserve"> начинающим предпринимателям. Основная причина заключается в повышенном риске, связанном с кредитованием бизнеса, неумением предпринимателями правильно составить бизнес-план,  недоинформированностью и незнаниями. В связи с чем, актуальным становится вопрос проведения квалифицированного консультирования предпринимателей по разработке и составлению бизнес-планов, исследованию рынков, расчетов возможных вариантов рисков и путей их разрешения.   </w:t>
      </w:r>
    </w:p>
    <w:p w:rsidR="00644C85" w:rsidRPr="0061630F" w:rsidRDefault="00644C85" w:rsidP="00A50403">
      <w:pPr>
        <w:pStyle w:val="Default"/>
        <w:numPr>
          <w:ilvl w:val="0"/>
          <w:numId w:val="47"/>
        </w:numPr>
        <w:tabs>
          <w:tab w:val="left" w:pos="1134"/>
        </w:tabs>
        <w:ind w:left="0" w:firstLine="709"/>
        <w:jc w:val="both"/>
        <w:rPr>
          <w:sz w:val="28"/>
          <w:szCs w:val="28"/>
          <w:shd w:val="clear" w:color="auto" w:fill="FFFFFF"/>
        </w:rPr>
      </w:pPr>
      <w:r w:rsidRPr="0061630F">
        <w:rPr>
          <w:sz w:val="28"/>
          <w:szCs w:val="28"/>
        </w:rPr>
        <w:t xml:space="preserve">Общая координация туристской сферы по </w:t>
      </w:r>
      <w:r w:rsidR="00902B98" w:rsidRPr="0061630F">
        <w:rPr>
          <w:sz w:val="28"/>
          <w:szCs w:val="28"/>
        </w:rPr>
        <w:t>области Абай</w:t>
      </w:r>
      <w:r w:rsidRPr="0061630F">
        <w:rPr>
          <w:sz w:val="28"/>
          <w:szCs w:val="28"/>
        </w:rPr>
        <w:t xml:space="preserve"> должна быть сосредоточена на базе создаваемого Комитета туризма, торговли и сферы услуг Палаты предпринимателей региона по </w:t>
      </w:r>
      <w:r w:rsidR="00902B98" w:rsidRPr="0061630F">
        <w:rPr>
          <w:sz w:val="28"/>
          <w:szCs w:val="28"/>
        </w:rPr>
        <w:t>области Абай</w:t>
      </w:r>
      <w:r w:rsidRPr="0061630F">
        <w:rPr>
          <w:sz w:val="28"/>
          <w:szCs w:val="28"/>
        </w:rPr>
        <w:t>, в полномочия которого необходимо включить решение вопросов развития кластерного развития туризма региона, образовав новую структурную единицу - Департамент кластерного развития туризма, который мог бы взять на себя функции создания системы учета кластеров и обмена передовым опытом, а также обобщения и представления общих интересов кластерного общества при взаимодействии с государственными органами, а также стать платформой для обсуждения важных вопросов, связанных с развитием кластерных производств.</w:t>
      </w:r>
    </w:p>
    <w:p w:rsidR="00860051" w:rsidRPr="003C0684" w:rsidRDefault="00644C85" w:rsidP="003C0684">
      <w:pPr>
        <w:pStyle w:val="Default"/>
        <w:numPr>
          <w:ilvl w:val="0"/>
          <w:numId w:val="47"/>
        </w:numPr>
        <w:tabs>
          <w:tab w:val="left" w:pos="1134"/>
        </w:tabs>
        <w:ind w:left="0" w:firstLine="709"/>
        <w:jc w:val="both"/>
        <w:rPr>
          <w:sz w:val="28"/>
          <w:szCs w:val="28"/>
          <w:shd w:val="clear" w:color="auto" w:fill="FFFFFF"/>
        </w:rPr>
      </w:pPr>
      <w:r w:rsidRPr="0061630F">
        <w:rPr>
          <w:sz w:val="28"/>
          <w:szCs w:val="28"/>
        </w:rPr>
        <w:t xml:space="preserve">С целью повышения эффективности работы туристской отрасли в рамках кластерного развития </w:t>
      </w:r>
      <w:r w:rsidR="00902B98" w:rsidRPr="0061630F">
        <w:rPr>
          <w:sz w:val="28"/>
          <w:szCs w:val="28"/>
        </w:rPr>
        <w:t>области Абай</w:t>
      </w:r>
      <w:r w:rsidRPr="0061630F">
        <w:rPr>
          <w:sz w:val="28"/>
          <w:szCs w:val="28"/>
        </w:rPr>
        <w:t xml:space="preserve"> проведена оценка результативности взаимодействия государственных органов власти и бизнес-структур, которая определяется с помощью разработанной нами расчетной формулы, в результате которой рассчитано, что результативность взаимодействия государственных органов власти и бизнес-структур региона оценивается, как «хорошая» (2,6), на фоне выполнения всех своих обязанностей, функций и поставленных задач, что означает перспективность построения туристского кластера на территории </w:t>
      </w:r>
      <w:r w:rsidR="00902B98" w:rsidRPr="0061630F">
        <w:rPr>
          <w:sz w:val="28"/>
          <w:szCs w:val="28"/>
        </w:rPr>
        <w:t>области Абай</w:t>
      </w:r>
      <w:r w:rsidRPr="0061630F">
        <w:rPr>
          <w:sz w:val="28"/>
          <w:szCs w:val="28"/>
        </w:rPr>
        <w:t>, требующего разработки соответствующих региональных стратегических программных документов касательно кластерного развития туризма, а также принятия соответствующих мер и реализации конкретных действий для успешной реализации поставленных задач.</w:t>
      </w:r>
    </w:p>
    <w:p w:rsidR="00860051" w:rsidRPr="0061630F" w:rsidRDefault="001A0B1B" w:rsidP="003C0684">
      <w:pPr>
        <w:pStyle w:val="a5"/>
        <w:numPr>
          <w:ilvl w:val="0"/>
          <w:numId w:val="47"/>
        </w:numPr>
        <w:tabs>
          <w:tab w:val="left" w:pos="1134"/>
        </w:tabs>
        <w:spacing w:after="0" w:line="240" w:lineRule="auto"/>
        <w:ind w:left="0" w:firstLine="709"/>
        <w:jc w:val="both"/>
      </w:pPr>
      <w:r w:rsidRPr="0061630F">
        <w:rPr>
          <w:rFonts w:ascii="Times New Roman" w:hAnsi="Times New Roman" w:cs="Times New Roman"/>
          <w:sz w:val="28"/>
          <w:szCs w:val="28"/>
        </w:rPr>
        <w:t xml:space="preserve">На основе оценки результативности взаимодействия государственных органов власти и предпринимательских структур в туристской сфере по </w:t>
      </w:r>
      <w:r w:rsidR="00902B98" w:rsidRPr="0061630F">
        <w:rPr>
          <w:rFonts w:ascii="Times New Roman" w:hAnsi="Times New Roman" w:cs="Times New Roman"/>
          <w:sz w:val="28"/>
          <w:szCs w:val="28"/>
        </w:rPr>
        <w:t>области Абай</w:t>
      </w:r>
      <w:r w:rsidRPr="0061630F">
        <w:rPr>
          <w:rFonts w:ascii="Times New Roman" w:hAnsi="Times New Roman" w:cs="Times New Roman"/>
          <w:sz w:val="28"/>
          <w:szCs w:val="28"/>
        </w:rPr>
        <w:t>, определена степень влияния кластерного развития туризма на экономику региона, выраженного в виде индекса (0,047), означающего высокую степень влияния, реализация которого улучшит деятельность туристской сферы в регионе, увеличит налоговые выплаты в доход бюджета, создаст новые рабочие места, улучшит экологическую составляющую региона.</w:t>
      </w:r>
    </w:p>
    <w:p w:rsidR="00860051" w:rsidRPr="0061630F" w:rsidRDefault="00860051" w:rsidP="003C0684">
      <w:pPr>
        <w:pStyle w:val="a5"/>
        <w:spacing w:after="0" w:line="240" w:lineRule="auto"/>
        <w:ind w:left="1714"/>
        <w:jc w:val="both"/>
      </w:pPr>
    </w:p>
    <w:p w:rsidR="00860051" w:rsidRPr="0061630F" w:rsidRDefault="00860051" w:rsidP="003C0684">
      <w:pPr>
        <w:pStyle w:val="Default"/>
        <w:tabs>
          <w:tab w:val="left" w:pos="1134"/>
        </w:tabs>
        <w:ind w:left="709"/>
        <w:jc w:val="both"/>
        <w:rPr>
          <w:sz w:val="28"/>
          <w:szCs w:val="28"/>
          <w:shd w:val="clear" w:color="auto" w:fill="FFFFFF"/>
        </w:rPr>
      </w:pPr>
    </w:p>
    <w:p w:rsidR="00644C85" w:rsidRPr="0061630F" w:rsidRDefault="00644C85" w:rsidP="00644C85">
      <w:pPr>
        <w:pStyle w:val="Default"/>
        <w:ind w:left="1714"/>
        <w:jc w:val="both"/>
        <w:rPr>
          <w:sz w:val="28"/>
          <w:szCs w:val="28"/>
          <w:shd w:val="clear" w:color="auto" w:fill="FFFFFF"/>
        </w:rPr>
      </w:pPr>
    </w:p>
    <w:p w:rsidR="005A4F8E" w:rsidRPr="0061630F" w:rsidRDefault="005A4F8E" w:rsidP="00A50403">
      <w:pPr>
        <w:jc w:val="both"/>
        <w:rPr>
          <w:rFonts w:ascii="Times New Roman" w:hAnsi="Times New Roman" w:cs="Times New Roman"/>
          <w:b/>
          <w:sz w:val="28"/>
          <w:szCs w:val="28"/>
        </w:rPr>
      </w:pPr>
    </w:p>
    <w:p w:rsidR="00644C85" w:rsidRPr="0061630F" w:rsidRDefault="00644C85">
      <w:pPr>
        <w:rPr>
          <w:rFonts w:ascii="Times New Roman" w:hAnsi="Times New Roman" w:cs="Times New Roman"/>
          <w:b/>
          <w:sz w:val="28"/>
          <w:szCs w:val="28"/>
        </w:rPr>
      </w:pPr>
      <w:r w:rsidRPr="0061630F">
        <w:rPr>
          <w:rFonts w:ascii="Times New Roman" w:hAnsi="Times New Roman" w:cs="Times New Roman"/>
          <w:b/>
          <w:sz w:val="28"/>
          <w:szCs w:val="28"/>
        </w:rPr>
        <w:br w:type="page"/>
      </w:r>
    </w:p>
    <w:p w:rsidR="004069CE" w:rsidRPr="0061630F" w:rsidRDefault="00490B6B" w:rsidP="00BF54AB">
      <w:pPr>
        <w:spacing w:after="0" w:line="240" w:lineRule="auto"/>
        <w:jc w:val="center"/>
        <w:rPr>
          <w:rFonts w:ascii="Times New Roman" w:hAnsi="Times New Roman" w:cs="Times New Roman"/>
          <w:b/>
          <w:sz w:val="28"/>
          <w:szCs w:val="28"/>
        </w:rPr>
      </w:pPr>
      <w:r w:rsidRPr="0061630F">
        <w:rPr>
          <w:rFonts w:ascii="Times New Roman" w:hAnsi="Times New Roman" w:cs="Times New Roman"/>
          <w:b/>
          <w:sz w:val="28"/>
          <w:szCs w:val="28"/>
        </w:rPr>
        <w:t>СПИСОК ИСПОЛЬЗОВАННЫХ ИСТОЧНИКОВ</w:t>
      </w:r>
    </w:p>
    <w:p w:rsidR="004069CE" w:rsidRPr="0061630F" w:rsidRDefault="004069CE" w:rsidP="004069CE">
      <w:pPr>
        <w:spacing w:after="0" w:line="240" w:lineRule="auto"/>
        <w:ind w:firstLine="709"/>
        <w:jc w:val="center"/>
        <w:rPr>
          <w:rFonts w:ascii="Times New Roman" w:hAnsi="Times New Roman" w:cs="Times New Roman"/>
          <w:sz w:val="28"/>
          <w:szCs w:val="28"/>
        </w:rPr>
      </w:pPr>
    </w:p>
    <w:p w:rsidR="004069CE" w:rsidRPr="00A564E3" w:rsidRDefault="0080463A"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Pr>
          <w:rFonts w:ascii="Times New Roman" w:hAnsi="Times New Roman" w:cs="Times New Roman"/>
          <w:sz w:val="28"/>
          <w:szCs w:val="28"/>
        </w:rPr>
        <w:t>Президент Республики Казахстан</w:t>
      </w:r>
      <w:r w:rsidR="004069CE" w:rsidRPr="0061630F">
        <w:rPr>
          <w:rFonts w:ascii="Times New Roman" w:hAnsi="Times New Roman" w:cs="Times New Roman"/>
          <w:sz w:val="28"/>
          <w:szCs w:val="28"/>
        </w:rPr>
        <w:t>а К</w:t>
      </w:r>
      <w:r>
        <w:rPr>
          <w:rFonts w:ascii="Times New Roman" w:hAnsi="Times New Roman" w:cs="Times New Roman"/>
          <w:sz w:val="28"/>
          <w:szCs w:val="28"/>
        </w:rPr>
        <w:t>.</w:t>
      </w:r>
      <w:r w:rsidR="004069CE" w:rsidRPr="0061630F">
        <w:rPr>
          <w:rFonts w:ascii="Times New Roman" w:hAnsi="Times New Roman" w:cs="Times New Roman"/>
          <w:sz w:val="28"/>
          <w:szCs w:val="28"/>
        </w:rPr>
        <w:t>-Ж</w:t>
      </w:r>
      <w:r>
        <w:rPr>
          <w:rFonts w:ascii="Times New Roman" w:hAnsi="Times New Roman" w:cs="Times New Roman"/>
          <w:sz w:val="28"/>
          <w:szCs w:val="28"/>
        </w:rPr>
        <w:t>.</w:t>
      </w:r>
      <w:r w:rsidR="004069CE" w:rsidRPr="0061630F">
        <w:rPr>
          <w:rFonts w:ascii="Times New Roman" w:hAnsi="Times New Roman" w:cs="Times New Roman"/>
          <w:sz w:val="28"/>
          <w:szCs w:val="28"/>
        </w:rPr>
        <w:t xml:space="preserve"> Токаев выступил на открытии первой сессии Парламента VIII созыва 29 марта 2023 года</w:t>
      </w:r>
      <w:r>
        <w:rPr>
          <w:rFonts w:ascii="Times New Roman" w:hAnsi="Times New Roman" w:cs="Times New Roman"/>
          <w:sz w:val="28"/>
          <w:szCs w:val="28"/>
        </w:rPr>
        <w:t xml:space="preserve"> //</w:t>
      </w:r>
      <w:r w:rsidR="004069CE" w:rsidRPr="0061630F">
        <w:rPr>
          <w:rFonts w:ascii="Times New Roman" w:hAnsi="Times New Roman" w:cs="Times New Roman"/>
          <w:sz w:val="28"/>
          <w:szCs w:val="28"/>
        </w:rPr>
        <w:t xml:space="preserve"> </w:t>
      </w:r>
      <w:hyperlink r:id="rId24" w:history="1">
        <w:r w:rsidR="00A564E3" w:rsidRPr="00A564E3">
          <w:rPr>
            <w:rStyle w:val="a7"/>
            <w:rFonts w:ascii="Times New Roman" w:hAnsi="Times New Roman" w:cs="Times New Roman"/>
            <w:color w:val="auto"/>
            <w:sz w:val="28"/>
            <w:szCs w:val="28"/>
            <w:u w:val="none"/>
          </w:rPr>
          <w:t>https://www.akorda.kz/ru/glava-gosudarstva-kasym-zhomart-tokaev.</w:t>
        </w:r>
      </w:hyperlink>
      <w:r w:rsidR="00A564E3" w:rsidRPr="00A564E3">
        <w:rPr>
          <w:rStyle w:val="a7"/>
          <w:rFonts w:ascii="Times New Roman" w:hAnsi="Times New Roman" w:cs="Times New Roman"/>
          <w:color w:val="auto"/>
          <w:sz w:val="28"/>
          <w:szCs w:val="28"/>
          <w:u w:val="none"/>
        </w:rPr>
        <w:t xml:space="preserve"> </w:t>
      </w:r>
      <w:r w:rsidR="00A564E3" w:rsidRPr="00A564E3">
        <w:rPr>
          <w:rFonts w:ascii="Times New Roman" w:hAnsi="Times New Roman" w:cs="Times New Roman"/>
          <w:sz w:val="28"/>
          <w:szCs w:val="28"/>
        </w:rPr>
        <w:t>28.06.2023.</w:t>
      </w:r>
    </w:p>
    <w:p w:rsidR="004069CE" w:rsidRPr="00A564E3"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A564E3">
        <w:rPr>
          <w:rFonts w:ascii="Times New Roman" w:hAnsi="Times New Roman" w:cs="Times New Roman"/>
          <w:sz w:val="28"/>
          <w:szCs w:val="28"/>
        </w:rPr>
        <w:t>Президент Р</w:t>
      </w:r>
      <w:r w:rsidR="00A564E3" w:rsidRPr="00A564E3">
        <w:rPr>
          <w:rFonts w:ascii="Times New Roman" w:hAnsi="Times New Roman" w:cs="Times New Roman"/>
          <w:sz w:val="28"/>
          <w:szCs w:val="28"/>
        </w:rPr>
        <w:t xml:space="preserve">еспублики </w:t>
      </w:r>
      <w:r w:rsidRPr="00A564E3">
        <w:rPr>
          <w:rFonts w:ascii="Times New Roman" w:hAnsi="Times New Roman" w:cs="Times New Roman"/>
          <w:sz w:val="28"/>
          <w:szCs w:val="28"/>
        </w:rPr>
        <w:t>К</w:t>
      </w:r>
      <w:r w:rsidR="00A564E3" w:rsidRPr="00A564E3">
        <w:rPr>
          <w:rFonts w:ascii="Times New Roman" w:hAnsi="Times New Roman" w:cs="Times New Roman"/>
          <w:sz w:val="28"/>
          <w:szCs w:val="28"/>
        </w:rPr>
        <w:t>азахстан</w:t>
      </w:r>
      <w:r w:rsidRPr="00A564E3">
        <w:rPr>
          <w:rFonts w:ascii="Times New Roman" w:hAnsi="Times New Roman" w:cs="Times New Roman"/>
          <w:sz w:val="28"/>
          <w:szCs w:val="28"/>
        </w:rPr>
        <w:t xml:space="preserve"> </w:t>
      </w:r>
      <w:r w:rsidR="00A564E3" w:rsidRPr="00A564E3">
        <w:rPr>
          <w:rFonts w:ascii="Times New Roman" w:hAnsi="Times New Roman" w:cs="Times New Roman"/>
          <w:sz w:val="28"/>
          <w:szCs w:val="28"/>
        </w:rPr>
        <w:t>К.-Ж. Токаев.</w:t>
      </w:r>
      <w:r w:rsidRPr="00A564E3">
        <w:rPr>
          <w:rFonts w:ascii="Times New Roman" w:hAnsi="Times New Roman" w:cs="Times New Roman"/>
          <w:sz w:val="28"/>
          <w:szCs w:val="28"/>
        </w:rPr>
        <w:t xml:space="preserve"> Экономический курс Справедливого Казахстана</w:t>
      </w:r>
      <w:r w:rsidR="00A564E3" w:rsidRPr="00A564E3">
        <w:rPr>
          <w:rFonts w:ascii="Times New Roman" w:hAnsi="Times New Roman" w:cs="Times New Roman"/>
          <w:sz w:val="28"/>
          <w:szCs w:val="28"/>
        </w:rPr>
        <w:t>: послание народу Казахстана //</w:t>
      </w:r>
      <w:r w:rsidR="009B6A55" w:rsidRPr="00A564E3">
        <w:rPr>
          <w:rFonts w:ascii="Times New Roman" w:hAnsi="Times New Roman" w:cs="Times New Roman"/>
          <w:sz w:val="28"/>
          <w:szCs w:val="28"/>
        </w:rPr>
        <w:t xml:space="preserve"> </w:t>
      </w:r>
      <w:hyperlink r:id="rId25" w:history="1">
        <w:r w:rsidR="00A564E3" w:rsidRPr="00A564E3">
          <w:rPr>
            <w:rStyle w:val="a7"/>
            <w:rFonts w:ascii="Times New Roman" w:hAnsi="Times New Roman" w:cs="Times New Roman"/>
            <w:color w:val="auto"/>
            <w:sz w:val="28"/>
            <w:szCs w:val="28"/>
            <w:u w:val="none"/>
          </w:rPr>
          <w:t>https://www.akorda.kz/ru/poslanie-glavy-gosudarstva-kasym-zhomarta.</w:t>
        </w:r>
      </w:hyperlink>
      <w:r w:rsidR="00A564E3" w:rsidRPr="00A564E3">
        <w:rPr>
          <w:rStyle w:val="a7"/>
          <w:rFonts w:ascii="Times New Roman" w:hAnsi="Times New Roman" w:cs="Times New Roman"/>
          <w:color w:val="auto"/>
          <w:sz w:val="28"/>
          <w:szCs w:val="28"/>
          <w:u w:val="none"/>
        </w:rPr>
        <w:t xml:space="preserve"> 22.09.2023.</w:t>
      </w:r>
    </w:p>
    <w:p w:rsidR="004069CE" w:rsidRPr="00A564E3"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A564E3">
        <w:rPr>
          <w:rFonts w:ascii="Times New Roman" w:hAnsi="Times New Roman" w:cs="Times New Roman"/>
          <w:sz w:val="28"/>
          <w:szCs w:val="28"/>
        </w:rPr>
        <w:t>Статистика туризма</w:t>
      </w:r>
      <w:r w:rsidR="00A564E3" w:rsidRPr="00A564E3">
        <w:rPr>
          <w:rFonts w:ascii="Times New Roman" w:hAnsi="Times New Roman" w:cs="Times New Roman"/>
          <w:sz w:val="28"/>
          <w:szCs w:val="28"/>
        </w:rPr>
        <w:t xml:space="preserve"> //</w:t>
      </w:r>
      <w:r w:rsidRPr="00A564E3">
        <w:rPr>
          <w:rFonts w:ascii="Times New Roman" w:hAnsi="Times New Roman" w:cs="Times New Roman"/>
          <w:sz w:val="28"/>
          <w:szCs w:val="28"/>
        </w:rPr>
        <w:t xml:space="preserve"> </w:t>
      </w:r>
      <w:hyperlink r:id="rId26" w:history="1">
        <w:r w:rsidR="00A564E3" w:rsidRPr="00A564E3">
          <w:rPr>
            <w:rStyle w:val="a7"/>
            <w:rFonts w:ascii="Times New Roman" w:hAnsi="Times New Roman" w:cs="Times New Roman"/>
            <w:color w:val="auto"/>
            <w:sz w:val="28"/>
            <w:szCs w:val="28"/>
            <w:u w:val="none"/>
            <w:lang w:val="en-US"/>
          </w:rPr>
          <w:t>https</w:t>
        </w:r>
        <w:r w:rsidR="00A564E3" w:rsidRPr="00A564E3">
          <w:rPr>
            <w:rStyle w:val="a7"/>
            <w:rFonts w:ascii="Times New Roman" w:hAnsi="Times New Roman" w:cs="Times New Roman"/>
            <w:color w:val="auto"/>
            <w:sz w:val="28"/>
            <w:szCs w:val="28"/>
            <w:u w:val="none"/>
          </w:rPr>
          <w:t>://</w:t>
        </w:r>
        <w:r w:rsidR="00A564E3" w:rsidRPr="00A564E3">
          <w:rPr>
            <w:rStyle w:val="a7"/>
            <w:rFonts w:ascii="Times New Roman" w:hAnsi="Times New Roman" w:cs="Times New Roman"/>
            <w:color w:val="auto"/>
            <w:sz w:val="28"/>
            <w:szCs w:val="28"/>
            <w:u w:val="none"/>
            <w:lang w:val="en-US"/>
          </w:rPr>
          <w:t>stat</w:t>
        </w:r>
        <w:r w:rsidR="00A564E3" w:rsidRPr="00A564E3">
          <w:rPr>
            <w:rStyle w:val="a7"/>
            <w:rFonts w:ascii="Times New Roman" w:hAnsi="Times New Roman" w:cs="Times New Roman"/>
            <w:color w:val="auto"/>
            <w:sz w:val="28"/>
            <w:szCs w:val="28"/>
            <w:u w:val="none"/>
          </w:rPr>
          <w:t>.</w:t>
        </w:r>
        <w:r w:rsidR="00A564E3" w:rsidRPr="00A564E3">
          <w:rPr>
            <w:rStyle w:val="a7"/>
            <w:rFonts w:ascii="Times New Roman" w:hAnsi="Times New Roman" w:cs="Times New Roman"/>
            <w:color w:val="auto"/>
            <w:sz w:val="28"/>
            <w:szCs w:val="28"/>
            <w:u w:val="none"/>
            <w:lang w:val="en-US"/>
          </w:rPr>
          <w:t>gov</w:t>
        </w:r>
        <w:r w:rsidR="00A564E3" w:rsidRPr="00A564E3">
          <w:rPr>
            <w:rStyle w:val="a7"/>
            <w:rFonts w:ascii="Times New Roman" w:hAnsi="Times New Roman" w:cs="Times New Roman"/>
            <w:color w:val="auto"/>
            <w:sz w:val="28"/>
            <w:szCs w:val="28"/>
            <w:u w:val="none"/>
          </w:rPr>
          <w:t>.</w:t>
        </w:r>
        <w:r w:rsidR="00A564E3" w:rsidRPr="00A564E3">
          <w:rPr>
            <w:rStyle w:val="a7"/>
            <w:rFonts w:ascii="Times New Roman" w:hAnsi="Times New Roman" w:cs="Times New Roman"/>
            <w:color w:val="auto"/>
            <w:sz w:val="28"/>
            <w:szCs w:val="28"/>
            <w:u w:val="none"/>
            <w:lang w:val="en-US"/>
          </w:rPr>
          <w:t>kz</w:t>
        </w:r>
        <w:r w:rsidR="00A564E3" w:rsidRPr="00A564E3">
          <w:rPr>
            <w:rStyle w:val="a7"/>
            <w:rFonts w:ascii="Times New Roman" w:hAnsi="Times New Roman" w:cs="Times New Roman"/>
            <w:color w:val="auto"/>
            <w:sz w:val="28"/>
            <w:szCs w:val="28"/>
            <w:u w:val="none"/>
          </w:rPr>
          <w:t>/</w:t>
        </w:r>
        <w:r w:rsidR="00A564E3" w:rsidRPr="00A564E3">
          <w:rPr>
            <w:rStyle w:val="a7"/>
            <w:rFonts w:ascii="Times New Roman" w:hAnsi="Times New Roman" w:cs="Times New Roman"/>
            <w:color w:val="auto"/>
            <w:sz w:val="28"/>
            <w:szCs w:val="28"/>
            <w:u w:val="none"/>
            <w:lang w:val="en-US"/>
          </w:rPr>
          <w:t>ru</w:t>
        </w:r>
        <w:r w:rsidR="00A564E3" w:rsidRPr="00A564E3">
          <w:rPr>
            <w:rStyle w:val="a7"/>
            <w:rFonts w:ascii="Times New Roman" w:hAnsi="Times New Roman" w:cs="Times New Roman"/>
            <w:color w:val="auto"/>
            <w:sz w:val="28"/>
            <w:szCs w:val="28"/>
            <w:u w:val="none"/>
          </w:rPr>
          <w:t>/</w:t>
        </w:r>
        <w:r w:rsidR="00A564E3" w:rsidRPr="00A564E3">
          <w:rPr>
            <w:rStyle w:val="a7"/>
            <w:rFonts w:ascii="Times New Roman" w:hAnsi="Times New Roman" w:cs="Times New Roman"/>
            <w:color w:val="auto"/>
            <w:sz w:val="28"/>
            <w:szCs w:val="28"/>
            <w:u w:val="none"/>
            <w:lang w:val="en-US"/>
          </w:rPr>
          <w:t>industries</w:t>
        </w:r>
        <w:r w:rsidR="00A564E3" w:rsidRPr="00A564E3">
          <w:rPr>
            <w:rStyle w:val="a7"/>
            <w:rFonts w:ascii="Times New Roman" w:hAnsi="Times New Roman" w:cs="Times New Roman"/>
            <w:color w:val="auto"/>
            <w:sz w:val="28"/>
            <w:szCs w:val="28"/>
            <w:u w:val="none"/>
          </w:rPr>
          <w:t>/.</w:t>
        </w:r>
      </w:hyperlink>
      <w:r w:rsidR="00A564E3" w:rsidRPr="00A564E3">
        <w:rPr>
          <w:rStyle w:val="a7"/>
          <w:rFonts w:ascii="Times New Roman" w:hAnsi="Times New Roman" w:cs="Times New Roman"/>
          <w:color w:val="auto"/>
          <w:sz w:val="28"/>
          <w:szCs w:val="28"/>
          <w:u w:val="none"/>
        </w:rPr>
        <w:t xml:space="preserve"> 22.09.2023.</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shd w:val="clear" w:color="auto" w:fill="FFFFFF"/>
        </w:rPr>
        <w:t xml:space="preserve">Портер М. Международная конкуренция: </w:t>
      </w:r>
      <w:r w:rsidR="00A564E3" w:rsidRPr="0061630F">
        <w:rPr>
          <w:rFonts w:ascii="Times New Roman" w:hAnsi="Times New Roman" w:cs="Times New Roman"/>
          <w:sz w:val="28"/>
          <w:szCs w:val="28"/>
          <w:shd w:val="clear" w:color="auto" w:fill="FFFFFF"/>
        </w:rPr>
        <w:t>к</w:t>
      </w:r>
      <w:r w:rsidRPr="0061630F">
        <w:rPr>
          <w:rFonts w:ascii="Times New Roman" w:hAnsi="Times New Roman" w:cs="Times New Roman"/>
          <w:sz w:val="28"/>
          <w:szCs w:val="28"/>
          <w:shd w:val="clear" w:color="auto" w:fill="FFFFFF"/>
        </w:rPr>
        <w:t xml:space="preserve">онкурентные преимущества стран. </w:t>
      </w:r>
      <w:r w:rsidR="00A564E3">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 xml:space="preserve"> М</w:t>
      </w:r>
      <w:r w:rsidR="00A564E3">
        <w:rPr>
          <w:rFonts w:ascii="Times New Roman" w:hAnsi="Times New Roman" w:cs="Times New Roman"/>
          <w:sz w:val="28"/>
          <w:szCs w:val="28"/>
          <w:shd w:val="clear" w:color="auto" w:fill="FFFFFF"/>
        </w:rPr>
        <w:t>.</w:t>
      </w:r>
      <w:r w:rsidRPr="0061630F">
        <w:rPr>
          <w:rFonts w:ascii="Times New Roman" w:hAnsi="Times New Roman" w:cs="Times New Roman"/>
          <w:sz w:val="28"/>
          <w:szCs w:val="28"/>
          <w:shd w:val="clear" w:color="auto" w:fill="FFFFFF"/>
        </w:rPr>
        <w:t>: Международные отношения, 2016. – 947 с.</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 xml:space="preserve">Beccatini G. From Marshall’s to the Italian “Industrial districts”. A Brief </w:t>
      </w:r>
      <w:r w:rsidRPr="00BF54AB">
        <w:rPr>
          <w:rFonts w:ascii="Times New Roman" w:hAnsi="Times New Roman" w:cs="Times New Roman"/>
          <w:sz w:val="28"/>
          <w:szCs w:val="28"/>
          <w:lang w:val="en-US"/>
        </w:rPr>
        <w:t xml:space="preserve">Critical Reconstruction. // </w:t>
      </w:r>
      <w:hyperlink r:id="rId27" w:history="1">
        <w:r w:rsidRPr="00BF54AB">
          <w:rPr>
            <w:rFonts w:ascii="Times New Roman" w:hAnsi="Times New Roman" w:cs="Times New Roman"/>
            <w:sz w:val="28"/>
            <w:szCs w:val="28"/>
            <w:lang w:val="en-US"/>
          </w:rPr>
          <w:t>In</w:t>
        </w:r>
        <w:r w:rsidR="00BF54AB" w:rsidRPr="00BF54AB">
          <w:rPr>
            <w:rFonts w:ascii="Times New Roman" w:hAnsi="Times New Roman" w:cs="Times New Roman"/>
            <w:sz w:val="28"/>
            <w:szCs w:val="28"/>
            <w:lang w:val="en-US"/>
          </w:rPr>
          <w:t xml:space="preserve"> book</w:t>
        </w:r>
        <w:r w:rsidRPr="00BF54AB">
          <w:rPr>
            <w:rFonts w:ascii="Times New Roman" w:hAnsi="Times New Roman" w:cs="Times New Roman"/>
            <w:sz w:val="28"/>
            <w:szCs w:val="28"/>
            <w:lang w:val="en-US"/>
          </w:rPr>
          <w:t xml:space="preserve">: </w:t>
        </w:r>
        <w:r w:rsidRPr="00BF54AB">
          <w:rPr>
            <w:rStyle w:val="a7"/>
            <w:rFonts w:ascii="Times New Roman" w:hAnsi="Times New Roman" w:cs="Times New Roman"/>
            <w:color w:val="auto"/>
            <w:sz w:val="28"/>
            <w:szCs w:val="28"/>
            <w:u w:val="none"/>
            <w:lang w:val="en-US"/>
          </w:rPr>
          <w:t>Complexity and Industrial Clusters</w:t>
        </w:r>
      </w:hyperlink>
      <w:r w:rsidRPr="00BF54AB">
        <w:rPr>
          <w:rFonts w:ascii="Times New Roman" w:hAnsi="Times New Roman" w:cs="Times New Roman"/>
          <w:sz w:val="28"/>
          <w:szCs w:val="28"/>
          <w:lang w:val="en-US"/>
        </w:rPr>
        <w:t xml:space="preserve">. – </w:t>
      </w:r>
      <w:r w:rsidR="00BF54AB" w:rsidRPr="00BF54AB">
        <w:rPr>
          <w:rStyle w:val="c-bibliographic-informationvalue"/>
          <w:rFonts w:ascii="Times New Roman" w:hAnsi="Times New Roman" w:cs="Times New Roman"/>
          <w:sz w:val="28"/>
          <w:szCs w:val="28"/>
          <w:lang w:val="en-US"/>
        </w:rPr>
        <w:t xml:space="preserve">Heidelberg, </w:t>
      </w:r>
      <w:r w:rsidR="00BF54AB">
        <w:rPr>
          <w:rStyle w:val="c-bibliographic-informationvalue"/>
          <w:rFonts w:ascii="Times New Roman" w:hAnsi="Times New Roman" w:cs="Times New Roman"/>
          <w:sz w:val="28"/>
          <w:szCs w:val="28"/>
          <w:lang w:val="en-US"/>
        </w:rPr>
        <w:t xml:space="preserve">2002. – </w:t>
      </w:r>
      <w:r w:rsidRPr="00BF54AB">
        <w:rPr>
          <w:rStyle w:val="c-chapter-book-detailsmeta"/>
          <w:rFonts w:ascii="Times New Roman" w:hAnsi="Times New Roman" w:cs="Times New Roman"/>
          <w:sz w:val="28"/>
          <w:szCs w:val="28"/>
          <w:lang w:val="en-US"/>
        </w:rPr>
        <w:t xml:space="preserve">P. 83-106. </w:t>
      </w:r>
    </w:p>
    <w:p w:rsidR="004069CE" w:rsidRPr="0061630F"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lang w:val="en-US"/>
        </w:rPr>
      </w:pPr>
      <w:r w:rsidRPr="0061630F">
        <w:rPr>
          <w:rFonts w:ascii="Times New Roman" w:hAnsi="Times New Roman" w:cs="Times New Roman"/>
          <w:sz w:val="28"/>
          <w:szCs w:val="28"/>
          <w:lang w:val="en-US"/>
        </w:rPr>
        <w:t xml:space="preserve">Rosenfeld S. Bringing business clusters into the Mainstream </w:t>
      </w:r>
      <w:r w:rsidRPr="0061630F">
        <w:rPr>
          <w:rFonts w:ascii="Times New Roman" w:hAnsi="Times New Roman" w:cs="Times New Roman"/>
          <w:sz w:val="28"/>
          <w:szCs w:val="28"/>
          <w:lang w:val="kk-KZ"/>
        </w:rPr>
        <w:t>о</w:t>
      </w:r>
      <w:r w:rsidRPr="0061630F">
        <w:rPr>
          <w:rFonts w:ascii="Times New Roman" w:hAnsi="Times New Roman" w:cs="Times New Roman"/>
          <w:sz w:val="28"/>
          <w:szCs w:val="28"/>
          <w:lang w:val="en-US"/>
        </w:rPr>
        <w:t>f economic development // Europian planning studies</w:t>
      </w:r>
      <w:r w:rsidR="00A564E3" w:rsidRPr="00A564E3">
        <w:rPr>
          <w:rFonts w:ascii="Times New Roman" w:hAnsi="Times New Roman" w:cs="Times New Roman"/>
          <w:sz w:val="28"/>
          <w:szCs w:val="28"/>
          <w:lang w:val="en-US"/>
        </w:rPr>
        <w:t xml:space="preserve">. </w:t>
      </w:r>
      <w:r w:rsidR="00A564E3">
        <w:rPr>
          <w:rFonts w:ascii="Times New Roman" w:hAnsi="Times New Roman" w:cs="Times New Roman"/>
          <w:sz w:val="28"/>
          <w:szCs w:val="28"/>
          <w:lang w:val="en-US"/>
        </w:rPr>
        <w:t>–</w:t>
      </w:r>
      <w:r w:rsidR="00A564E3" w:rsidRPr="00A564E3">
        <w:rPr>
          <w:rFonts w:ascii="Times New Roman" w:hAnsi="Times New Roman" w:cs="Times New Roman"/>
          <w:sz w:val="28"/>
          <w:szCs w:val="28"/>
          <w:lang w:val="en-US"/>
        </w:rPr>
        <w:t xml:space="preserve"> 1997. </w:t>
      </w:r>
      <w:r w:rsidR="00A564E3">
        <w:rPr>
          <w:rFonts w:ascii="Times New Roman" w:hAnsi="Times New Roman" w:cs="Times New Roman"/>
          <w:sz w:val="28"/>
          <w:szCs w:val="28"/>
          <w:lang w:val="en-US"/>
        </w:rPr>
        <w:t>–</w:t>
      </w:r>
      <w:r w:rsidR="00A564E3"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Vol. 5</w:t>
      </w:r>
      <w:r w:rsidR="00A564E3" w:rsidRPr="00A564E3">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w:t>
      </w:r>
      <w:r w:rsidR="00A564E3" w:rsidRPr="00A564E3">
        <w:rPr>
          <w:rFonts w:ascii="Times New Roman" w:hAnsi="Times New Roman" w:cs="Times New Roman"/>
          <w:sz w:val="28"/>
          <w:szCs w:val="28"/>
          <w:lang w:val="en-US"/>
        </w:rPr>
        <w:t>№</w:t>
      </w:r>
      <w:r w:rsidRPr="0061630F">
        <w:rPr>
          <w:rFonts w:ascii="Times New Roman" w:hAnsi="Times New Roman" w:cs="Times New Roman"/>
          <w:sz w:val="28"/>
          <w:szCs w:val="28"/>
          <w:lang w:val="en-US"/>
        </w:rPr>
        <w:t>1</w:t>
      </w:r>
      <w:r w:rsidR="00A564E3" w:rsidRPr="00A564E3">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 P.</w:t>
      </w:r>
      <w:r w:rsidR="00A564E3"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 xml:space="preserve">3-23. </w:t>
      </w:r>
    </w:p>
    <w:p w:rsidR="004069CE" w:rsidRPr="0061630F" w:rsidRDefault="004069CE" w:rsidP="00BF54AB">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 xml:space="preserve">Ketels C. From clusters to cluster-based economic development // International Journal of Technological Learning, Innovation and Development. </w:t>
      </w:r>
      <w:r w:rsidR="00A564E3"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 xml:space="preserve">2008. </w:t>
      </w:r>
      <w:r w:rsidR="00A564E3"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 xml:space="preserve">№3. </w:t>
      </w:r>
      <w:r w:rsidR="00A564E3">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w:t>
      </w:r>
      <w:r w:rsidRPr="0061630F">
        <w:rPr>
          <w:rFonts w:ascii="Times New Roman" w:hAnsi="Times New Roman" w:cs="Times New Roman"/>
          <w:sz w:val="28"/>
          <w:szCs w:val="28"/>
        </w:rPr>
        <w:t>Р</w:t>
      </w:r>
      <w:r w:rsidRPr="0061630F">
        <w:rPr>
          <w:rFonts w:ascii="Times New Roman" w:hAnsi="Times New Roman" w:cs="Times New Roman"/>
          <w:sz w:val="28"/>
          <w:szCs w:val="28"/>
          <w:lang w:val="en-US"/>
        </w:rPr>
        <w:t>. 3</w:t>
      </w:r>
      <w:r w:rsidRPr="0061630F">
        <w:rPr>
          <w:rFonts w:ascii="Times New Roman" w:hAnsi="Times New Roman" w:cs="Times New Roman"/>
          <w:sz w:val="28"/>
          <w:szCs w:val="28"/>
          <w:lang w:val="kk-KZ"/>
        </w:rPr>
        <w:t>75</w:t>
      </w:r>
      <w:r w:rsidRPr="0061630F">
        <w:rPr>
          <w:rFonts w:ascii="Times New Roman" w:hAnsi="Times New Roman" w:cs="Times New Roman"/>
          <w:sz w:val="28"/>
          <w:szCs w:val="28"/>
          <w:lang w:val="en-US"/>
        </w:rPr>
        <w:t>-391.</w:t>
      </w:r>
    </w:p>
    <w:p w:rsidR="004069CE" w:rsidRPr="00BF54AB" w:rsidRDefault="004069CE" w:rsidP="00BF54AB">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 xml:space="preserve">Руднева П.С. Опыт создания структурных кластеров в развитых </w:t>
      </w:r>
      <w:r w:rsidRPr="00BF54AB">
        <w:rPr>
          <w:rFonts w:ascii="Times New Roman" w:hAnsi="Times New Roman" w:cs="Times New Roman"/>
          <w:sz w:val="28"/>
          <w:szCs w:val="28"/>
        </w:rPr>
        <w:t xml:space="preserve">странах // </w:t>
      </w:r>
      <w:hyperlink r:id="rId28" w:history="1">
        <w:r w:rsidR="00BF54AB" w:rsidRPr="00BF54AB">
          <w:rPr>
            <w:rStyle w:val="a7"/>
            <w:rFonts w:ascii="Times New Roman" w:hAnsi="Times New Roman" w:cs="Times New Roman"/>
            <w:color w:val="auto"/>
            <w:sz w:val="28"/>
            <w:szCs w:val="28"/>
            <w:u w:val="none"/>
          </w:rPr>
          <w:t>https://crossborder.ucoz.com/publ/transgranichnye_klastery</w:t>
        </w:r>
      </w:hyperlink>
      <w:r w:rsidR="00BF54AB" w:rsidRPr="00BF54AB">
        <w:rPr>
          <w:rFonts w:ascii="Times New Roman" w:hAnsi="Times New Roman" w:cs="Times New Roman"/>
          <w:sz w:val="28"/>
          <w:szCs w:val="28"/>
        </w:rPr>
        <w:t>. 28.06.2023.</w:t>
      </w:r>
    </w:p>
    <w:p w:rsidR="004069CE" w:rsidRPr="0061630F" w:rsidRDefault="004069CE" w:rsidP="00BF54AB">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shd w:val="clear" w:color="auto" w:fill="FFFFFF"/>
          <w:lang w:val="kk-KZ"/>
        </w:rPr>
        <w:t>Валеева С.В. Развитие концепции кластерного подхода в туризме // Национальные интересы: приоритеты и безопасность</w:t>
      </w:r>
      <w:r w:rsidR="00A564E3">
        <w:rPr>
          <w:rFonts w:ascii="Times New Roman" w:hAnsi="Times New Roman" w:cs="Times New Roman"/>
          <w:sz w:val="28"/>
          <w:szCs w:val="28"/>
          <w:shd w:val="clear" w:color="auto" w:fill="FFFFFF"/>
          <w:lang w:val="kk-KZ"/>
        </w:rPr>
        <w:t>.</w:t>
      </w:r>
      <w:r w:rsidRPr="0061630F">
        <w:rPr>
          <w:rFonts w:ascii="Times New Roman" w:hAnsi="Times New Roman" w:cs="Times New Roman"/>
          <w:sz w:val="28"/>
          <w:szCs w:val="28"/>
          <w:shd w:val="clear" w:color="auto" w:fill="FFFFFF"/>
          <w:lang w:val="kk-KZ"/>
        </w:rPr>
        <w:t xml:space="preserve"> </w:t>
      </w:r>
      <w:r w:rsidR="00A564E3">
        <w:rPr>
          <w:rFonts w:ascii="Times New Roman" w:hAnsi="Times New Roman" w:cs="Times New Roman"/>
          <w:sz w:val="28"/>
          <w:szCs w:val="28"/>
          <w:shd w:val="clear" w:color="auto" w:fill="FFFFFF"/>
          <w:lang w:val="kk-KZ"/>
        </w:rPr>
        <w:t xml:space="preserve">– </w:t>
      </w:r>
      <w:r w:rsidRPr="0061630F">
        <w:rPr>
          <w:rFonts w:ascii="Times New Roman" w:hAnsi="Times New Roman" w:cs="Times New Roman"/>
          <w:sz w:val="28"/>
          <w:szCs w:val="28"/>
          <w:shd w:val="clear" w:color="auto" w:fill="FFFFFF"/>
          <w:lang w:val="kk-KZ"/>
        </w:rPr>
        <w:t>2016</w:t>
      </w:r>
      <w:r w:rsidR="00A564E3">
        <w:rPr>
          <w:rFonts w:ascii="Times New Roman" w:hAnsi="Times New Roman" w:cs="Times New Roman"/>
          <w:sz w:val="28"/>
          <w:szCs w:val="28"/>
          <w:shd w:val="clear" w:color="auto" w:fill="FFFFFF"/>
          <w:lang w:val="kk-KZ"/>
        </w:rPr>
        <w:t>.</w:t>
      </w:r>
      <w:r w:rsidRPr="0061630F">
        <w:rPr>
          <w:rFonts w:ascii="Times New Roman" w:hAnsi="Times New Roman" w:cs="Times New Roman"/>
          <w:sz w:val="28"/>
          <w:szCs w:val="28"/>
          <w:shd w:val="clear" w:color="auto" w:fill="FFFFFF"/>
          <w:lang w:val="kk-KZ"/>
        </w:rPr>
        <w:t xml:space="preserve"> </w:t>
      </w:r>
      <w:r w:rsidR="00A564E3">
        <w:rPr>
          <w:rFonts w:ascii="Times New Roman" w:hAnsi="Times New Roman" w:cs="Times New Roman"/>
          <w:sz w:val="28"/>
          <w:szCs w:val="28"/>
          <w:shd w:val="clear" w:color="auto" w:fill="FFFFFF"/>
          <w:lang w:val="kk-KZ"/>
        </w:rPr>
        <w:t xml:space="preserve">– </w:t>
      </w:r>
      <w:r w:rsidRPr="0061630F">
        <w:rPr>
          <w:rFonts w:ascii="Times New Roman" w:hAnsi="Times New Roman" w:cs="Times New Roman"/>
          <w:sz w:val="28"/>
          <w:szCs w:val="28"/>
          <w:shd w:val="clear" w:color="auto" w:fill="FFFFFF"/>
          <w:lang w:val="kk-KZ"/>
        </w:rPr>
        <w:t>№1. – С.</w:t>
      </w:r>
      <w:r w:rsidR="00A564E3">
        <w:rPr>
          <w:rFonts w:ascii="Times New Roman" w:hAnsi="Times New Roman" w:cs="Times New Roman"/>
          <w:sz w:val="28"/>
          <w:szCs w:val="28"/>
          <w:shd w:val="clear" w:color="auto" w:fill="FFFFFF"/>
          <w:lang w:val="kk-KZ"/>
        </w:rPr>
        <w:t xml:space="preserve"> </w:t>
      </w:r>
      <w:r w:rsidRPr="0061630F">
        <w:rPr>
          <w:rFonts w:ascii="Times New Roman" w:hAnsi="Times New Roman" w:cs="Times New Roman"/>
          <w:sz w:val="28"/>
          <w:szCs w:val="28"/>
          <w:shd w:val="clear" w:color="auto" w:fill="FFFFFF"/>
          <w:lang w:val="kk-KZ"/>
        </w:rPr>
        <w:t>116-130.</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shd w:val="clear" w:color="auto" w:fill="FFFFFF"/>
          <w:lang w:val="kk-KZ"/>
        </w:rPr>
        <w:t>Тахтаева Р.Ш., Абеуханова Е.Б., Молдажанов М.Б.</w:t>
      </w:r>
      <w:r w:rsidR="00A564E3">
        <w:rPr>
          <w:rFonts w:ascii="Times New Roman" w:hAnsi="Times New Roman" w:cs="Times New Roman"/>
          <w:sz w:val="28"/>
          <w:szCs w:val="28"/>
          <w:shd w:val="clear" w:color="auto" w:fill="FFFFFF"/>
          <w:lang w:val="kk-KZ"/>
        </w:rPr>
        <w:t xml:space="preserve"> и др.</w:t>
      </w:r>
      <w:r w:rsidRPr="0061630F">
        <w:rPr>
          <w:rFonts w:ascii="Times New Roman" w:hAnsi="Times New Roman" w:cs="Times New Roman"/>
          <w:sz w:val="28"/>
          <w:szCs w:val="28"/>
          <w:shd w:val="clear" w:color="auto" w:fill="FFFFFF"/>
          <w:lang w:val="kk-KZ"/>
        </w:rPr>
        <w:t xml:space="preserve"> Оценка туристского потенциала Восточного Казахстана // Вестник НАН РК. – 2023</w:t>
      </w:r>
      <w:r w:rsidR="00A564E3">
        <w:rPr>
          <w:rFonts w:ascii="Times New Roman" w:hAnsi="Times New Roman" w:cs="Times New Roman"/>
          <w:sz w:val="28"/>
          <w:szCs w:val="28"/>
          <w:shd w:val="clear" w:color="auto" w:fill="FFFFFF"/>
          <w:lang w:val="kk-KZ"/>
        </w:rPr>
        <w:t>.</w:t>
      </w:r>
      <w:r w:rsidRPr="0061630F">
        <w:rPr>
          <w:rFonts w:ascii="Times New Roman" w:hAnsi="Times New Roman" w:cs="Times New Roman"/>
          <w:sz w:val="28"/>
          <w:szCs w:val="28"/>
          <w:shd w:val="clear" w:color="auto" w:fill="FFFFFF"/>
          <w:lang w:val="kk-KZ"/>
        </w:rPr>
        <w:t xml:space="preserve"> </w:t>
      </w:r>
      <w:r w:rsidR="00A564E3">
        <w:rPr>
          <w:rFonts w:ascii="Times New Roman" w:hAnsi="Times New Roman" w:cs="Times New Roman"/>
          <w:sz w:val="28"/>
          <w:szCs w:val="28"/>
          <w:shd w:val="clear" w:color="auto" w:fill="FFFFFF"/>
          <w:lang w:val="kk-KZ"/>
        </w:rPr>
        <w:t xml:space="preserve">– </w:t>
      </w:r>
      <w:r w:rsidRPr="0061630F">
        <w:rPr>
          <w:rFonts w:ascii="Times New Roman" w:hAnsi="Times New Roman" w:cs="Times New Roman"/>
          <w:sz w:val="28"/>
          <w:szCs w:val="28"/>
          <w:shd w:val="clear" w:color="auto" w:fill="FFFFFF"/>
          <w:lang w:val="kk-KZ"/>
        </w:rPr>
        <w:t>№3(403). – С.</w:t>
      </w:r>
      <w:r w:rsidR="00A564E3">
        <w:rPr>
          <w:rFonts w:ascii="Times New Roman" w:hAnsi="Times New Roman" w:cs="Times New Roman"/>
          <w:sz w:val="28"/>
          <w:szCs w:val="28"/>
          <w:shd w:val="clear" w:color="auto" w:fill="FFFFFF"/>
          <w:lang w:val="kk-KZ"/>
        </w:rPr>
        <w:t xml:space="preserve"> </w:t>
      </w:r>
      <w:r w:rsidRPr="0061630F">
        <w:rPr>
          <w:rFonts w:ascii="Times New Roman" w:hAnsi="Times New Roman" w:cs="Times New Roman"/>
          <w:sz w:val="28"/>
          <w:szCs w:val="28"/>
          <w:shd w:val="clear" w:color="auto" w:fill="FFFFFF"/>
          <w:lang w:val="kk-KZ"/>
        </w:rPr>
        <w:t>547-557.</w:t>
      </w:r>
    </w:p>
    <w:p w:rsidR="004069CE" w:rsidRPr="003C0684"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1630F">
        <w:rPr>
          <w:rFonts w:ascii="Times New Roman" w:hAnsi="Times New Roman" w:cs="Times New Roman"/>
          <w:sz w:val="28"/>
          <w:szCs w:val="28"/>
        </w:rPr>
        <w:t>Во</w:t>
      </w:r>
      <w:r w:rsidRPr="0061630F">
        <w:rPr>
          <w:rFonts w:ascii="Times New Roman" w:hAnsi="Times New Roman" w:cs="Times New Roman"/>
          <w:sz w:val="28"/>
          <w:szCs w:val="28"/>
          <w:lang w:val="kk-KZ"/>
        </w:rPr>
        <w:t>йнаренко М.П. Кластерные технологии в системе развития предпринимательства, интеграции и привлечения инвестиций</w:t>
      </w:r>
      <w:r w:rsidR="0094203F" w:rsidRPr="00BF54AB">
        <w:rPr>
          <w:rFonts w:ascii="Times New Roman" w:hAnsi="Times New Roman" w:cs="Times New Roman"/>
          <w:sz w:val="28"/>
          <w:szCs w:val="28"/>
        </w:rPr>
        <w:t xml:space="preserve"> //</w:t>
      </w:r>
      <w:r w:rsidRPr="00BF54AB">
        <w:rPr>
          <w:rFonts w:ascii="Times New Roman" w:hAnsi="Times New Roman" w:cs="Times New Roman"/>
          <w:sz w:val="28"/>
          <w:szCs w:val="28"/>
        </w:rPr>
        <w:t xml:space="preserve"> </w:t>
      </w:r>
      <w:hyperlink r:id="rId29" w:history="1">
        <w:r w:rsidRPr="00BF54AB">
          <w:rPr>
            <w:rStyle w:val="a7"/>
            <w:rFonts w:ascii="Times New Roman" w:hAnsi="Times New Roman" w:cs="Times New Roman"/>
            <w:color w:val="auto"/>
            <w:sz w:val="28"/>
            <w:szCs w:val="28"/>
            <w:u w:val="none"/>
            <w:lang w:val="en-US"/>
          </w:rPr>
          <w:t>http</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unece</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org</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fileadmin</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DAM</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ie</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wp</w:t>
        </w:r>
        <w:r w:rsidR="004F3634" w:rsidRPr="003C0684">
          <w:rPr>
            <w:rStyle w:val="a7"/>
            <w:rFonts w:ascii="Times New Roman" w:hAnsi="Times New Roman" w:cs="Times New Roman"/>
            <w:color w:val="auto"/>
            <w:sz w:val="28"/>
            <w:szCs w:val="28"/>
            <w:u w:val="none"/>
          </w:rPr>
          <w:t>8/</w:t>
        </w:r>
        <w:r w:rsidRPr="00BF54AB">
          <w:rPr>
            <w:rStyle w:val="a7"/>
            <w:rFonts w:ascii="Times New Roman" w:hAnsi="Times New Roman" w:cs="Times New Roman"/>
            <w:color w:val="auto"/>
            <w:sz w:val="28"/>
            <w:szCs w:val="28"/>
            <w:u w:val="none"/>
            <w:lang w:val="en-US"/>
          </w:rPr>
          <w:t>documents</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voynarenko</w:t>
        </w:r>
        <w:r w:rsidR="004F3634" w:rsidRPr="003C0684">
          <w:rPr>
            <w:rStyle w:val="a7"/>
            <w:rFonts w:ascii="Times New Roman" w:hAnsi="Times New Roman" w:cs="Times New Roman"/>
            <w:color w:val="auto"/>
            <w:sz w:val="28"/>
            <w:szCs w:val="28"/>
            <w:u w:val="none"/>
          </w:rPr>
          <w:t>.</w:t>
        </w:r>
        <w:r w:rsidRPr="00BF54AB">
          <w:rPr>
            <w:rStyle w:val="a7"/>
            <w:rFonts w:ascii="Times New Roman" w:hAnsi="Times New Roman" w:cs="Times New Roman"/>
            <w:color w:val="auto"/>
            <w:sz w:val="28"/>
            <w:szCs w:val="28"/>
            <w:u w:val="none"/>
            <w:lang w:val="en-US"/>
          </w:rPr>
          <w:t>pdf</w:t>
        </w:r>
      </w:hyperlink>
      <w:r w:rsidR="00BF54AB" w:rsidRPr="00BF54AB">
        <w:rPr>
          <w:rStyle w:val="a7"/>
          <w:rFonts w:ascii="Times New Roman" w:hAnsi="Times New Roman" w:cs="Times New Roman"/>
          <w:color w:val="auto"/>
          <w:sz w:val="28"/>
          <w:szCs w:val="28"/>
          <w:u w:val="none"/>
        </w:rPr>
        <w:t xml:space="preserve">. </w:t>
      </w:r>
      <w:r w:rsidR="00BF54AB" w:rsidRPr="00BF54AB">
        <w:rPr>
          <w:rFonts w:ascii="Times New Roman" w:hAnsi="Times New Roman" w:cs="Times New Roman"/>
          <w:sz w:val="28"/>
          <w:szCs w:val="28"/>
        </w:rPr>
        <w:t>28.06.2023.</w:t>
      </w:r>
    </w:p>
    <w:p w:rsidR="004069CE" w:rsidRPr="00A564E3"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Погодина Е.А., Катаев Е.Н. Теоретические подходы к сущности понятий «Экономический кластер» и «Кластерная политика» // Национальные интересы: приоритеты и безопасность</w:t>
      </w:r>
      <w:r w:rsidR="00A564E3">
        <w:rPr>
          <w:rFonts w:ascii="Times New Roman" w:hAnsi="Times New Roman" w:cs="Times New Roman"/>
          <w:sz w:val="28"/>
          <w:szCs w:val="28"/>
        </w:rPr>
        <w:t>.</w:t>
      </w:r>
      <w:r w:rsidRPr="0061630F">
        <w:rPr>
          <w:rFonts w:ascii="Times New Roman" w:hAnsi="Times New Roman" w:cs="Times New Roman"/>
          <w:sz w:val="28"/>
          <w:szCs w:val="28"/>
        </w:rPr>
        <w:t xml:space="preserve"> </w:t>
      </w:r>
      <w:r w:rsidR="00A564E3">
        <w:rPr>
          <w:rFonts w:ascii="Times New Roman" w:hAnsi="Times New Roman" w:cs="Times New Roman"/>
          <w:sz w:val="28"/>
          <w:szCs w:val="28"/>
        </w:rPr>
        <w:t xml:space="preserve">– </w:t>
      </w:r>
      <w:r w:rsidRPr="0061630F">
        <w:rPr>
          <w:rFonts w:ascii="Times New Roman" w:hAnsi="Times New Roman" w:cs="Times New Roman"/>
          <w:sz w:val="28"/>
          <w:szCs w:val="28"/>
        </w:rPr>
        <w:t xml:space="preserve">2014. </w:t>
      </w:r>
      <w:r w:rsidR="00A564E3">
        <w:rPr>
          <w:rFonts w:ascii="Times New Roman" w:hAnsi="Times New Roman" w:cs="Times New Roman"/>
          <w:sz w:val="28"/>
          <w:szCs w:val="28"/>
        </w:rPr>
        <w:t xml:space="preserve">– </w:t>
      </w:r>
      <w:r w:rsidRPr="0061630F">
        <w:rPr>
          <w:rFonts w:ascii="Times New Roman" w:hAnsi="Times New Roman" w:cs="Times New Roman"/>
          <w:sz w:val="28"/>
          <w:szCs w:val="28"/>
        </w:rPr>
        <w:t>№37(274). – С.</w:t>
      </w:r>
      <w:r w:rsidR="00A564E3">
        <w:rPr>
          <w:rFonts w:ascii="Times New Roman" w:hAnsi="Times New Roman" w:cs="Times New Roman"/>
          <w:sz w:val="28"/>
          <w:szCs w:val="28"/>
        </w:rPr>
        <w:t xml:space="preserve"> </w:t>
      </w:r>
      <w:r w:rsidRPr="0061630F">
        <w:rPr>
          <w:rFonts w:ascii="Times New Roman" w:hAnsi="Times New Roman" w:cs="Times New Roman"/>
          <w:sz w:val="28"/>
          <w:szCs w:val="28"/>
        </w:rPr>
        <w:t>54-66.</w:t>
      </w:r>
    </w:p>
    <w:p w:rsidR="004069CE" w:rsidRPr="00A564E3"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Monford</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rPr>
        <w:t>М</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Real</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Convergence</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in</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Europe</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A</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Cluster</w:t>
      </w:r>
      <w:r w:rsidRPr="00A564E3">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Analysis</w:t>
      </w:r>
      <w:r w:rsidRPr="00A564E3">
        <w:rPr>
          <w:rFonts w:ascii="Times New Roman" w:hAnsi="Times New Roman" w:cs="Times New Roman"/>
          <w:sz w:val="28"/>
          <w:szCs w:val="28"/>
          <w:lang w:val="en-US"/>
        </w:rPr>
        <w:t xml:space="preserve"> // </w:t>
      </w:r>
      <w:hyperlink r:id="rId30" w:history="1">
        <w:r w:rsidRPr="00A564E3">
          <w:rPr>
            <w:rStyle w:val="a7"/>
            <w:rFonts w:ascii="Times New Roman" w:hAnsi="Times New Roman" w:cs="Times New Roman"/>
            <w:iCs/>
            <w:color w:val="auto"/>
            <w:sz w:val="28"/>
            <w:szCs w:val="28"/>
            <w:u w:val="none"/>
            <w:shd w:val="clear" w:color="auto" w:fill="FFFFFF"/>
            <w:lang w:val="en-US"/>
          </w:rPr>
          <w:t>Economic Modelling</w:t>
        </w:r>
      </w:hyperlink>
      <w:r w:rsidR="00A564E3" w:rsidRPr="00A564E3">
        <w:rPr>
          <w:rStyle w:val="a7"/>
          <w:rFonts w:ascii="Times New Roman" w:eastAsiaTheme="majorEastAsia" w:hAnsi="Times New Roman" w:cs="Times New Roman"/>
          <w:iCs/>
          <w:color w:val="auto"/>
          <w:sz w:val="28"/>
          <w:szCs w:val="28"/>
          <w:u w:val="none"/>
          <w:shd w:val="clear" w:color="auto" w:fill="FFFFFF"/>
          <w:lang w:val="en-US"/>
        </w:rPr>
        <w:t xml:space="preserve">. </w:t>
      </w:r>
      <w:r w:rsidR="00A564E3">
        <w:rPr>
          <w:rStyle w:val="a7"/>
          <w:rFonts w:ascii="Times New Roman" w:eastAsiaTheme="majorEastAsia" w:hAnsi="Times New Roman" w:cs="Times New Roman"/>
          <w:iCs/>
          <w:color w:val="auto"/>
          <w:sz w:val="28"/>
          <w:szCs w:val="28"/>
          <w:u w:val="none"/>
          <w:shd w:val="clear" w:color="auto" w:fill="FFFFFF"/>
          <w:lang w:val="en-US"/>
        </w:rPr>
        <w:t>–</w:t>
      </w:r>
      <w:r w:rsidR="00A564E3" w:rsidRPr="00A564E3">
        <w:rPr>
          <w:rStyle w:val="a7"/>
          <w:rFonts w:ascii="Times New Roman" w:eastAsiaTheme="majorEastAsia" w:hAnsi="Times New Roman" w:cs="Times New Roman"/>
          <w:iCs/>
          <w:color w:val="auto"/>
          <w:sz w:val="28"/>
          <w:szCs w:val="28"/>
          <w:u w:val="none"/>
          <w:shd w:val="clear" w:color="auto" w:fill="FFFFFF"/>
          <w:lang w:val="en-US"/>
        </w:rPr>
        <w:t xml:space="preserve"> </w:t>
      </w:r>
      <w:r w:rsidRPr="00A564E3">
        <w:rPr>
          <w:rFonts w:ascii="Times New Roman" w:hAnsi="Times New Roman" w:cs="Times New Roman"/>
          <w:sz w:val="28"/>
          <w:szCs w:val="28"/>
          <w:shd w:val="clear" w:color="auto" w:fill="FFFFFF"/>
          <w:lang w:val="en-US"/>
        </w:rPr>
        <w:t>2013</w:t>
      </w:r>
      <w:r w:rsidR="00A564E3" w:rsidRPr="00A564E3">
        <w:rPr>
          <w:rFonts w:ascii="Times New Roman" w:hAnsi="Times New Roman" w:cs="Times New Roman"/>
          <w:sz w:val="28"/>
          <w:szCs w:val="28"/>
          <w:shd w:val="clear" w:color="auto" w:fill="FFFFFF"/>
          <w:lang w:val="en-US"/>
        </w:rPr>
        <w:t>.</w:t>
      </w:r>
      <w:r w:rsidRPr="00A564E3">
        <w:rPr>
          <w:rFonts w:ascii="Times New Roman" w:hAnsi="Times New Roman" w:cs="Times New Roman"/>
          <w:sz w:val="28"/>
          <w:szCs w:val="28"/>
          <w:shd w:val="clear" w:color="auto" w:fill="FFFFFF"/>
          <w:lang w:val="en-US"/>
        </w:rPr>
        <w:t xml:space="preserve"> </w:t>
      </w:r>
      <w:r w:rsidR="00A564E3">
        <w:rPr>
          <w:rFonts w:ascii="Times New Roman" w:hAnsi="Times New Roman" w:cs="Times New Roman"/>
          <w:sz w:val="28"/>
          <w:szCs w:val="28"/>
          <w:shd w:val="clear" w:color="auto" w:fill="FFFFFF"/>
          <w:lang w:val="en-US"/>
        </w:rPr>
        <w:t>–</w:t>
      </w:r>
      <w:r w:rsidR="00A564E3" w:rsidRPr="00A564E3">
        <w:rPr>
          <w:rFonts w:ascii="Times New Roman" w:hAnsi="Times New Roman" w:cs="Times New Roman"/>
          <w:sz w:val="28"/>
          <w:szCs w:val="28"/>
          <w:shd w:val="clear" w:color="auto" w:fill="FFFFFF"/>
          <w:lang w:val="en-US"/>
        </w:rPr>
        <w:t xml:space="preserve"> Vol</w:t>
      </w:r>
      <w:r w:rsidRPr="00A564E3">
        <w:rPr>
          <w:rFonts w:ascii="Times New Roman" w:hAnsi="Times New Roman" w:cs="Times New Roman"/>
          <w:sz w:val="28"/>
          <w:szCs w:val="28"/>
          <w:shd w:val="clear" w:color="auto" w:fill="FFFFFF"/>
          <w:lang w:val="en-US"/>
        </w:rPr>
        <w:t>. 33</w:t>
      </w:r>
      <w:r w:rsidR="00A564E3" w:rsidRPr="00A564E3">
        <w:rPr>
          <w:rFonts w:ascii="Times New Roman" w:hAnsi="Times New Roman" w:cs="Times New Roman"/>
          <w:sz w:val="28"/>
          <w:szCs w:val="28"/>
          <w:shd w:val="clear" w:color="auto" w:fill="FFFFFF"/>
          <w:lang w:val="en-US"/>
        </w:rPr>
        <w:t>.</w:t>
      </w:r>
      <w:r w:rsidRPr="00A564E3">
        <w:rPr>
          <w:rFonts w:ascii="Times New Roman" w:hAnsi="Times New Roman" w:cs="Times New Roman"/>
          <w:sz w:val="28"/>
          <w:szCs w:val="28"/>
          <w:shd w:val="clear" w:color="auto" w:fill="FFFFFF"/>
          <w:lang w:val="en-US"/>
        </w:rPr>
        <w:t xml:space="preserve"> </w:t>
      </w:r>
      <w:r w:rsidR="00A564E3">
        <w:rPr>
          <w:rFonts w:ascii="Times New Roman" w:hAnsi="Times New Roman" w:cs="Times New Roman"/>
          <w:sz w:val="28"/>
          <w:szCs w:val="28"/>
          <w:shd w:val="clear" w:color="auto" w:fill="FFFFFF"/>
          <w:lang w:val="en-US"/>
        </w:rPr>
        <w:t>–</w:t>
      </w:r>
      <w:r w:rsidRPr="00A564E3">
        <w:rPr>
          <w:rFonts w:ascii="Times New Roman" w:hAnsi="Times New Roman" w:cs="Times New Roman"/>
          <w:sz w:val="28"/>
          <w:szCs w:val="28"/>
          <w:shd w:val="clear" w:color="auto" w:fill="FFFFFF"/>
          <w:lang w:val="en-US"/>
        </w:rPr>
        <w:t xml:space="preserve"> P.</w:t>
      </w:r>
      <w:r w:rsidR="00A564E3" w:rsidRPr="00A564E3">
        <w:rPr>
          <w:rFonts w:ascii="Times New Roman" w:hAnsi="Times New Roman" w:cs="Times New Roman"/>
          <w:sz w:val="28"/>
          <w:szCs w:val="28"/>
          <w:shd w:val="clear" w:color="auto" w:fill="FFFFFF"/>
          <w:lang w:val="en-US"/>
        </w:rPr>
        <w:t xml:space="preserve"> </w:t>
      </w:r>
      <w:r w:rsidRPr="00A564E3">
        <w:rPr>
          <w:rFonts w:ascii="Times New Roman" w:hAnsi="Times New Roman" w:cs="Times New Roman"/>
          <w:sz w:val="28"/>
          <w:szCs w:val="28"/>
          <w:shd w:val="clear" w:color="auto" w:fill="FFFFFF"/>
          <w:lang w:val="en-US"/>
        </w:rPr>
        <w:t>689-694.</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color w:val="000000"/>
          <w:sz w:val="28"/>
          <w:szCs w:val="28"/>
          <w:shd w:val="clear" w:color="auto" w:fill="FFFFFF"/>
          <w:lang w:val="en-US"/>
        </w:rPr>
        <w:t>B</w:t>
      </w:r>
      <w:r w:rsidR="0094203F" w:rsidRPr="0061630F">
        <w:rPr>
          <w:rFonts w:ascii="Times New Roman" w:hAnsi="Times New Roman" w:cs="Times New Roman"/>
          <w:color w:val="000000"/>
          <w:sz w:val="28"/>
          <w:szCs w:val="28"/>
          <w:shd w:val="clear" w:color="auto" w:fill="FFFFFF"/>
          <w:lang w:val="en-US"/>
        </w:rPr>
        <w:t>eni</w:t>
      </w:r>
      <w:r w:rsidRPr="0061630F">
        <w:rPr>
          <w:rFonts w:ascii="Times New Roman" w:hAnsi="Times New Roman" w:cs="Times New Roman"/>
          <w:color w:val="000000"/>
          <w:sz w:val="28"/>
          <w:szCs w:val="28"/>
          <w:shd w:val="clear" w:color="auto" w:fill="FFFFFF"/>
          <w:lang w:val="en-US"/>
        </w:rPr>
        <w:t xml:space="preserve"> M</w:t>
      </w:r>
      <w:r w:rsidR="0094203F">
        <w:rPr>
          <w:rFonts w:ascii="Times New Roman" w:hAnsi="Times New Roman" w:cs="Times New Roman"/>
          <w:color w:val="000000"/>
          <w:sz w:val="28"/>
          <w:szCs w:val="28"/>
          <w:shd w:val="clear" w:color="auto" w:fill="FFFFFF"/>
          <w:lang w:val="en-US"/>
        </w:rPr>
        <w:t>.</w:t>
      </w:r>
      <w:r w:rsidRPr="0061630F">
        <w:rPr>
          <w:rFonts w:ascii="Times New Roman" w:hAnsi="Times New Roman" w:cs="Times New Roman"/>
          <w:color w:val="000000"/>
          <w:sz w:val="28"/>
          <w:szCs w:val="28"/>
          <w:shd w:val="clear" w:color="auto" w:fill="FFFFFF"/>
          <w:lang w:val="en-US"/>
        </w:rPr>
        <w:t>C.</w:t>
      </w:r>
      <w:r w:rsidR="0094203F">
        <w:rPr>
          <w:rFonts w:ascii="Times New Roman" w:hAnsi="Times New Roman" w:cs="Times New Roman"/>
          <w:color w:val="000000"/>
          <w:sz w:val="28"/>
          <w:szCs w:val="28"/>
          <w:shd w:val="clear" w:color="auto" w:fill="FFFFFF"/>
          <w:lang w:val="en-US"/>
        </w:rPr>
        <w:t xml:space="preserve"> </w:t>
      </w:r>
      <w:r w:rsidRPr="0061630F">
        <w:rPr>
          <w:rFonts w:ascii="Times New Roman" w:hAnsi="Times New Roman" w:cs="Times New Roman"/>
          <w:bCs/>
          <w:color w:val="000000"/>
          <w:sz w:val="28"/>
          <w:szCs w:val="28"/>
          <w:shd w:val="clear" w:color="auto" w:fill="FFFFFF"/>
          <w:lang w:val="en-US"/>
        </w:rPr>
        <w:t>Globalização do turismo: megatendências do setor e a realidade brasileira</w:t>
      </w:r>
      <w:r w:rsidRPr="0061630F">
        <w:rPr>
          <w:rFonts w:ascii="Times New Roman" w:hAnsi="Times New Roman" w:cs="Times New Roman"/>
          <w:color w:val="000000"/>
          <w:sz w:val="28"/>
          <w:szCs w:val="28"/>
          <w:shd w:val="clear" w:color="auto" w:fill="FFFFFF"/>
          <w:lang w:val="en-US"/>
        </w:rPr>
        <w:t xml:space="preserve">. </w:t>
      </w:r>
      <w:r w:rsidR="0094203F">
        <w:rPr>
          <w:rFonts w:ascii="Times New Roman" w:hAnsi="Times New Roman" w:cs="Times New Roman"/>
          <w:color w:val="000000"/>
          <w:sz w:val="28"/>
          <w:szCs w:val="28"/>
          <w:shd w:val="clear" w:color="auto" w:fill="FFFFFF"/>
          <w:lang w:val="en-US"/>
        </w:rPr>
        <w:t xml:space="preserve">– </w:t>
      </w:r>
      <w:r w:rsidRPr="0094203F">
        <w:rPr>
          <w:rFonts w:ascii="Times New Roman" w:hAnsi="Times New Roman" w:cs="Times New Roman"/>
          <w:color w:val="000000"/>
          <w:sz w:val="28"/>
          <w:szCs w:val="28"/>
          <w:shd w:val="clear" w:color="auto" w:fill="FFFFFF"/>
          <w:lang w:val="en-US"/>
        </w:rPr>
        <w:t>São Paulo: Aleph</w:t>
      </w:r>
      <w:r w:rsidR="0094203F">
        <w:rPr>
          <w:rFonts w:ascii="Times New Roman" w:hAnsi="Times New Roman" w:cs="Times New Roman"/>
          <w:color w:val="000000"/>
          <w:sz w:val="28"/>
          <w:szCs w:val="28"/>
          <w:shd w:val="clear" w:color="auto" w:fill="FFFFFF"/>
          <w:lang w:val="en-US"/>
        </w:rPr>
        <w:t>,</w:t>
      </w:r>
      <w:r w:rsidRPr="0094203F">
        <w:rPr>
          <w:rFonts w:ascii="Times New Roman" w:hAnsi="Times New Roman" w:cs="Times New Roman"/>
          <w:color w:val="000000"/>
          <w:sz w:val="28"/>
          <w:szCs w:val="28"/>
          <w:shd w:val="clear" w:color="auto" w:fill="FFFFFF"/>
          <w:lang w:val="en-US"/>
        </w:rPr>
        <w:t xml:space="preserve"> 2023. </w:t>
      </w:r>
      <w:r w:rsidR="0094203F">
        <w:rPr>
          <w:rFonts w:ascii="Times New Roman" w:hAnsi="Times New Roman" w:cs="Times New Roman"/>
          <w:color w:val="000000"/>
          <w:sz w:val="28"/>
          <w:szCs w:val="28"/>
          <w:shd w:val="clear" w:color="auto" w:fill="FFFFFF"/>
          <w:lang w:val="en-US"/>
        </w:rPr>
        <w:t>– 180 p.</w:t>
      </w:r>
    </w:p>
    <w:p w:rsidR="004069CE" w:rsidRPr="00F91299"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Левченко</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Т</w:t>
      </w:r>
      <w:r w:rsidRPr="00074FED">
        <w:rPr>
          <w:rFonts w:ascii="Times New Roman" w:hAnsi="Times New Roman" w:cs="Times New Roman"/>
          <w:sz w:val="28"/>
          <w:szCs w:val="28"/>
        </w:rPr>
        <w:t>.</w:t>
      </w:r>
      <w:r w:rsidRPr="0061630F">
        <w:rPr>
          <w:rFonts w:ascii="Times New Roman" w:hAnsi="Times New Roman" w:cs="Times New Roman"/>
          <w:sz w:val="28"/>
          <w:szCs w:val="28"/>
        </w:rPr>
        <w:t>П</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Кулян</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К</w:t>
      </w:r>
      <w:r w:rsidRPr="00074FED">
        <w:rPr>
          <w:rFonts w:ascii="Times New Roman" w:hAnsi="Times New Roman" w:cs="Times New Roman"/>
          <w:sz w:val="28"/>
          <w:szCs w:val="28"/>
        </w:rPr>
        <w:t>.</w:t>
      </w:r>
      <w:r w:rsidRPr="0061630F">
        <w:rPr>
          <w:rFonts w:ascii="Times New Roman" w:hAnsi="Times New Roman" w:cs="Times New Roman"/>
          <w:sz w:val="28"/>
          <w:szCs w:val="28"/>
        </w:rPr>
        <w:t>К</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Кулян</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М</w:t>
      </w:r>
      <w:r w:rsidRPr="00074FED">
        <w:rPr>
          <w:rFonts w:ascii="Times New Roman" w:hAnsi="Times New Roman" w:cs="Times New Roman"/>
          <w:sz w:val="28"/>
          <w:szCs w:val="28"/>
        </w:rPr>
        <w:t>.</w:t>
      </w:r>
      <w:r w:rsidRPr="0061630F">
        <w:rPr>
          <w:rFonts w:ascii="Times New Roman" w:hAnsi="Times New Roman" w:cs="Times New Roman"/>
          <w:sz w:val="28"/>
          <w:szCs w:val="28"/>
        </w:rPr>
        <w:t>К</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Кластерный</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подход</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к</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устойчивому</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развитию</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туристских</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дестинаций</w:t>
      </w:r>
      <w:r w:rsidRPr="00074FED">
        <w:rPr>
          <w:rFonts w:ascii="Times New Roman" w:hAnsi="Times New Roman" w:cs="Times New Roman"/>
          <w:sz w:val="28"/>
          <w:szCs w:val="28"/>
        </w:rPr>
        <w:t xml:space="preserve"> // </w:t>
      </w:r>
      <w:r w:rsidRPr="0061630F">
        <w:rPr>
          <w:rFonts w:ascii="Times New Roman" w:hAnsi="Times New Roman" w:cs="Times New Roman"/>
          <w:sz w:val="28"/>
          <w:szCs w:val="28"/>
        </w:rPr>
        <w:t>Вестник</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СГУТиКД</w:t>
      </w:r>
      <w:r w:rsidR="00A564E3" w:rsidRPr="00074FED">
        <w:rPr>
          <w:rFonts w:ascii="Times New Roman" w:hAnsi="Times New Roman" w:cs="Times New Roman"/>
          <w:sz w:val="28"/>
          <w:szCs w:val="28"/>
        </w:rPr>
        <w:t>.</w:t>
      </w:r>
      <w:r w:rsidRPr="00074FED">
        <w:rPr>
          <w:rFonts w:ascii="Times New Roman" w:hAnsi="Times New Roman" w:cs="Times New Roman"/>
          <w:sz w:val="28"/>
          <w:szCs w:val="28"/>
        </w:rPr>
        <w:t xml:space="preserve"> </w:t>
      </w:r>
      <w:r w:rsidR="00A564E3" w:rsidRPr="00074FED">
        <w:rPr>
          <w:rFonts w:ascii="Times New Roman" w:hAnsi="Times New Roman" w:cs="Times New Roman"/>
          <w:sz w:val="28"/>
          <w:szCs w:val="28"/>
        </w:rPr>
        <w:t xml:space="preserve">– </w:t>
      </w:r>
      <w:r w:rsidRPr="00074FED">
        <w:rPr>
          <w:rFonts w:ascii="Times New Roman" w:hAnsi="Times New Roman" w:cs="Times New Roman"/>
          <w:sz w:val="28"/>
          <w:szCs w:val="28"/>
        </w:rPr>
        <w:t>2012</w:t>
      </w:r>
      <w:r w:rsidR="00A564E3" w:rsidRPr="00F91299">
        <w:rPr>
          <w:rFonts w:ascii="Times New Roman" w:hAnsi="Times New Roman" w:cs="Times New Roman"/>
          <w:sz w:val="28"/>
          <w:szCs w:val="28"/>
        </w:rPr>
        <w:t>.</w:t>
      </w:r>
      <w:r w:rsidRPr="00F91299">
        <w:rPr>
          <w:rFonts w:ascii="Times New Roman" w:hAnsi="Times New Roman" w:cs="Times New Roman"/>
          <w:sz w:val="28"/>
          <w:szCs w:val="28"/>
        </w:rPr>
        <w:t xml:space="preserve"> </w:t>
      </w:r>
      <w:r w:rsidR="00A564E3" w:rsidRPr="00F91299">
        <w:rPr>
          <w:rFonts w:ascii="Times New Roman" w:hAnsi="Times New Roman" w:cs="Times New Roman"/>
          <w:sz w:val="28"/>
          <w:szCs w:val="28"/>
        </w:rPr>
        <w:t xml:space="preserve">– </w:t>
      </w:r>
      <w:r w:rsidRPr="00F91299">
        <w:rPr>
          <w:rFonts w:ascii="Times New Roman" w:hAnsi="Times New Roman" w:cs="Times New Roman"/>
          <w:sz w:val="28"/>
          <w:szCs w:val="28"/>
        </w:rPr>
        <w:t xml:space="preserve">№2(20). </w:t>
      </w:r>
      <w:r w:rsidR="00A564E3" w:rsidRPr="00F91299">
        <w:rPr>
          <w:rFonts w:ascii="Times New Roman" w:hAnsi="Times New Roman" w:cs="Times New Roman"/>
          <w:sz w:val="28"/>
          <w:szCs w:val="28"/>
        </w:rPr>
        <w:t>–</w:t>
      </w:r>
      <w:r w:rsidRPr="00F91299">
        <w:rPr>
          <w:rFonts w:ascii="Times New Roman" w:hAnsi="Times New Roman" w:cs="Times New Roman"/>
          <w:sz w:val="28"/>
          <w:szCs w:val="28"/>
        </w:rPr>
        <w:t xml:space="preserve"> </w:t>
      </w:r>
      <w:r w:rsidRPr="0061630F">
        <w:rPr>
          <w:rFonts w:ascii="Times New Roman" w:hAnsi="Times New Roman" w:cs="Times New Roman"/>
          <w:sz w:val="28"/>
          <w:szCs w:val="28"/>
        </w:rPr>
        <w:t>С</w:t>
      </w:r>
      <w:r w:rsidRPr="00F91299">
        <w:rPr>
          <w:rFonts w:ascii="Times New Roman" w:hAnsi="Times New Roman" w:cs="Times New Roman"/>
          <w:sz w:val="28"/>
          <w:szCs w:val="28"/>
        </w:rPr>
        <w:t>.</w:t>
      </w:r>
      <w:r w:rsidR="00A564E3" w:rsidRPr="00F91299">
        <w:rPr>
          <w:rFonts w:ascii="Times New Roman" w:hAnsi="Times New Roman" w:cs="Times New Roman"/>
          <w:sz w:val="28"/>
          <w:szCs w:val="28"/>
        </w:rPr>
        <w:t xml:space="preserve"> </w:t>
      </w:r>
      <w:r w:rsidRPr="00F91299">
        <w:rPr>
          <w:rFonts w:ascii="Times New Roman" w:hAnsi="Times New Roman" w:cs="Times New Roman"/>
          <w:sz w:val="28"/>
          <w:szCs w:val="28"/>
        </w:rPr>
        <w:t>67-72.</w:t>
      </w:r>
    </w:p>
    <w:p w:rsidR="004069CE" w:rsidRPr="00903544"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shd w:val="clear" w:color="auto" w:fill="FFFFFF"/>
          <w:lang w:val="en-US"/>
        </w:rPr>
        <w:t xml:space="preserve">Rodrigues A.B. </w:t>
      </w:r>
      <w:r w:rsidRPr="0061630F">
        <w:rPr>
          <w:rFonts w:ascii="Times New Roman" w:hAnsi="Times New Roman" w:cs="Times New Roman"/>
          <w:sz w:val="28"/>
          <w:szCs w:val="28"/>
          <w:lang w:val="en-US"/>
        </w:rPr>
        <w:t>Turismo e territorialidades plurais– lógicas excludentes ou solidariedade organizacional</w:t>
      </w:r>
      <w:r w:rsidR="00903544"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 xml:space="preserve"> </w:t>
      </w:r>
      <w:r w:rsidR="0094203F">
        <w:rPr>
          <w:rFonts w:ascii="Times New Roman" w:hAnsi="Times New Roman" w:cs="Times New Roman"/>
          <w:sz w:val="28"/>
          <w:szCs w:val="28"/>
          <w:lang w:val="en-US"/>
        </w:rPr>
        <w:t xml:space="preserve">In book: </w:t>
      </w:r>
      <w:r w:rsidRPr="0061630F">
        <w:rPr>
          <w:rFonts w:ascii="Times New Roman" w:hAnsi="Times New Roman" w:cs="Times New Roman"/>
          <w:sz w:val="28"/>
          <w:szCs w:val="28"/>
          <w:lang w:val="en-US"/>
        </w:rPr>
        <w:t xml:space="preserve">América Latina: cidade, campo e turismo. </w:t>
      </w:r>
      <w:r w:rsidR="00903544"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San Pablo</w:t>
      </w:r>
      <w:r w:rsidR="00903544" w:rsidRPr="00903544">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2006. </w:t>
      </w:r>
      <w:r w:rsidR="00903544" w:rsidRPr="00903544">
        <w:rPr>
          <w:rFonts w:ascii="Times New Roman" w:hAnsi="Times New Roman" w:cs="Times New Roman"/>
          <w:sz w:val="28"/>
          <w:szCs w:val="28"/>
          <w:lang w:val="en-US"/>
        </w:rPr>
        <w:t xml:space="preserve">– </w:t>
      </w:r>
      <w:r w:rsidR="00903544">
        <w:rPr>
          <w:rFonts w:ascii="Times New Roman" w:hAnsi="Times New Roman" w:cs="Times New Roman"/>
          <w:sz w:val="28"/>
          <w:szCs w:val="28"/>
        </w:rPr>
        <w:t>Р</w:t>
      </w:r>
      <w:r w:rsidR="00903544" w:rsidRPr="00903544">
        <w:rPr>
          <w:rFonts w:ascii="Times New Roman" w:hAnsi="Times New Roman" w:cs="Times New Roman"/>
          <w:sz w:val="28"/>
          <w:szCs w:val="28"/>
          <w:lang w:val="en-US"/>
        </w:rPr>
        <w:t xml:space="preserve">. 297-315. </w:t>
      </w:r>
    </w:p>
    <w:p w:rsidR="004069CE" w:rsidRPr="0061630F" w:rsidRDefault="00903544"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Nordin S. Tourism Clustering and Innovation</w:t>
      </w:r>
      <w:r w:rsidRPr="002F1CD8">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Paths to Economic Growth and Development. – </w:t>
      </w:r>
      <w:r w:rsidRPr="002F1CD8">
        <w:rPr>
          <w:rFonts w:ascii="Times New Roman" w:hAnsi="Times New Roman" w:cs="Times New Roman"/>
          <w:sz w:val="28"/>
          <w:szCs w:val="28"/>
          <w:lang w:val="en-US"/>
        </w:rPr>
        <w:t>Östersund:</w:t>
      </w:r>
      <w:r w:rsidRPr="0061630F">
        <w:rPr>
          <w:rFonts w:ascii="Times New Roman" w:hAnsi="Times New Roman" w:cs="Times New Roman"/>
          <w:sz w:val="28"/>
          <w:szCs w:val="28"/>
          <w:lang w:val="en-US"/>
        </w:rPr>
        <w:t xml:space="preserve"> Mid-Sweden University, 2003. – 90 p</w:t>
      </w:r>
      <w:r w:rsidR="004069CE" w:rsidRPr="0061630F">
        <w:rPr>
          <w:rFonts w:ascii="Times New Roman" w:hAnsi="Times New Roman" w:cs="Times New Roman"/>
          <w:sz w:val="28"/>
          <w:szCs w:val="28"/>
          <w:lang w:val="en-US"/>
        </w:rPr>
        <w:t>.</w:t>
      </w:r>
    </w:p>
    <w:p w:rsidR="004069CE" w:rsidRPr="00903544" w:rsidRDefault="004069CE" w:rsidP="00903544">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Лысикова</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О</w:t>
      </w:r>
      <w:r w:rsidRPr="00903544">
        <w:rPr>
          <w:rFonts w:ascii="Times New Roman" w:hAnsi="Times New Roman" w:cs="Times New Roman"/>
          <w:sz w:val="28"/>
          <w:szCs w:val="28"/>
          <w:lang w:val="en-US"/>
        </w:rPr>
        <w:t>.</w:t>
      </w:r>
      <w:r w:rsidRPr="0061630F">
        <w:rPr>
          <w:rFonts w:ascii="Times New Roman" w:hAnsi="Times New Roman" w:cs="Times New Roman"/>
          <w:sz w:val="28"/>
          <w:szCs w:val="28"/>
        </w:rPr>
        <w:t>В</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Лукьяненко</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Е</w:t>
      </w:r>
      <w:r w:rsidRPr="00903544">
        <w:rPr>
          <w:rFonts w:ascii="Times New Roman" w:hAnsi="Times New Roman" w:cs="Times New Roman"/>
          <w:sz w:val="28"/>
          <w:szCs w:val="28"/>
          <w:lang w:val="en-US"/>
        </w:rPr>
        <w:t>.</w:t>
      </w:r>
      <w:r w:rsidRPr="0061630F">
        <w:rPr>
          <w:rFonts w:ascii="Times New Roman" w:hAnsi="Times New Roman" w:cs="Times New Roman"/>
          <w:sz w:val="28"/>
          <w:szCs w:val="28"/>
        </w:rPr>
        <w:t>В</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Саратовский</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туристско</w:t>
      </w:r>
      <w:r w:rsidRPr="00903544">
        <w:rPr>
          <w:rFonts w:ascii="Times New Roman" w:hAnsi="Times New Roman" w:cs="Times New Roman"/>
          <w:sz w:val="28"/>
          <w:szCs w:val="28"/>
          <w:lang w:val="en-US"/>
        </w:rPr>
        <w:t>-</w:t>
      </w:r>
      <w:r w:rsidRPr="0061630F">
        <w:rPr>
          <w:rFonts w:ascii="Times New Roman" w:hAnsi="Times New Roman" w:cs="Times New Roman"/>
          <w:sz w:val="28"/>
          <w:szCs w:val="28"/>
        </w:rPr>
        <w:t>рекреационный</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кластер</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предпосылки</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создания</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и</w:t>
      </w:r>
      <w:r w:rsidRPr="00903544">
        <w:rPr>
          <w:rFonts w:ascii="Times New Roman" w:hAnsi="Times New Roman" w:cs="Times New Roman"/>
          <w:sz w:val="28"/>
          <w:szCs w:val="28"/>
          <w:lang w:val="en-US"/>
        </w:rPr>
        <w:t xml:space="preserve"> </w:t>
      </w:r>
      <w:r w:rsidRPr="0061630F">
        <w:rPr>
          <w:rFonts w:ascii="Times New Roman" w:hAnsi="Times New Roman" w:cs="Times New Roman"/>
          <w:sz w:val="28"/>
          <w:szCs w:val="28"/>
        </w:rPr>
        <w:t>развития</w:t>
      </w:r>
      <w:r w:rsidRPr="00903544">
        <w:rPr>
          <w:rFonts w:ascii="Times New Roman" w:hAnsi="Times New Roman" w:cs="Times New Roman"/>
          <w:sz w:val="28"/>
          <w:szCs w:val="28"/>
          <w:lang w:val="en-US"/>
        </w:rPr>
        <w:t xml:space="preserve"> // </w:t>
      </w:r>
      <w:hyperlink w:history="1">
        <w:r w:rsidR="00903544" w:rsidRPr="00903544">
          <w:rPr>
            <w:rStyle w:val="a7"/>
            <w:rFonts w:ascii="Times New Roman" w:hAnsi="Times New Roman" w:cs="Times New Roman"/>
            <w:color w:val="auto"/>
            <w:sz w:val="28"/>
            <w:szCs w:val="28"/>
            <w:u w:val="none"/>
            <w:shd w:val="clear" w:color="auto" w:fill="FFFFFF"/>
            <w:lang w:val="en-US"/>
          </w:rPr>
          <w:t>https://tourlib. net/statti_tourism/lysikova2.htm?ysclid=losdflze11955774032</w:t>
        </w:r>
      </w:hyperlink>
      <w:r w:rsidR="00903544" w:rsidRPr="00903544">
        <w:rPr>
          <w:rFonts w:ascii="Times New Roman" w:hAnsi="Times New Roman" w:cs="Times New Roman"/>
          <w:sz w:val="28"/>
          <w:szCs w:val="28"/>
          <w:shd w:val="clear" w:color="auto" w:fill="FFFFFF"/>
          <w:lang w:val="en-US"/>
        </w:rPr>
        <w:t xml:space="preserve">. </w:t>
      </w:r>
      <w:r w:rsidR="00903544" w:rsidRPr="00903544">
        <w:rPr>
          <w:rFonts w:ascii="Times New Roman" w:hAnsi="Times New Roman" w:cs="Times New Roman"/>
          <w:sz w:val="28"/>
          <w:szCs w:val="28"/>
        </w:rPr>
        <w:t>28.06.2023.</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Пелевина Н.А. Кластерный подход к обеспечению развития туристско-рекреационной сферы региона // Известия Российского государственного педагогического университета им. А.И. Герцена</w:t>
      </w:r>
      <w:r w:rsidR="00903544">
        <w:rPr>
          <w:rFonts w:ascii="Times New Roman" w:hAnsi="Times New Roman" w:cs="Times New Roman"/>
          <w:sz w:val="28"/>
          <w:szCs w:val="28"/>
        </w:rPr>
        <w:t>.</w:t>
      </w:r>
      <w:r w:rsidRPr="0061630F">
        <w:rPr>
          <w:rFonts w:ascii="Times New Roman" w:hAnsi="Times New Roman" w:cs="Times New Roman"/>
          <w:sz w:val="28"/>
          <w:szCs w:val="28"/>
        </w:rPr>
        <w:t xml:space="preserve"> </w:t>
      </w:r>
      <w:r w:rsidR="00903544">
        <w:rPr>
          <w:rFonts w:ascii="Times New Roman" w:hAnsi="Times New Roman" w:cs="Times New Roman"/>
          <w:sz w:val="28"/>
          <w:szCs w:val="28"/>
        </w:rPr>
        <w:t xml:space="preserve">– </w:t>
      </w:r>
      <w:r w:rsidRPr="0061630F">
        <w:rPr>
          <w:rFonts w:ascii="Times New Roman" w:hAnsi="Times New Roman" w:cs="Times New Roman"/>
          <w:sz w:val="28"/>
          <w:szCs w:val="28"/>
        </w:rPr>
        <w:t xml:space="preserve">2008. </w:t>
      </w:r>
      <w:r w:rsidR="00903544">
        <w:rPr>
          <w:rFonts w:ascii="Times New Roman" w:hAnsi="Times New Roman" w:cs="Times New Roman"/>
          <w:sz w:val="28"/>
          <w:szCs w:val="28"/>
        </w:rPr>
        <w:t>– №86. – С. 340-344.</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Кропинова Е.Г., Митрофанова А.В. Регионально-географический подход к понятию «туристско-рекреационный кластер» // Вестник Российского государственного университета им. И. Канта</w:t>
      </w:r>
      <w:r w:rsidR="00903544">
        <w:rPr>
          <w:rFonts w:ascii="Times New Roman" w:hAnsi="Times New Roman" w:cs="Times New Roman"/>
          <w:sz w:val="28"/>
          <w:szCs w:val="28"/>
        </w:rPr>
        <w:t>.</w:t>
      </w:r>
      <w:r w:rsidRPr="0061630F">
        <w:rPr>
          <w:rFonts w:ascii="Times New Roman" w:hAnsi="Times New Roman" w:cs="Times New Roman"/>
          <w:sz w:val="28"/>
          <w:szCs w:val="28"/>
        </w:rPr>
        <w:t xml:space="preserve"> </w:t>
      </w:r>
      <w:r w:rsidR="00903544">
        <w:rPr>
          <w:rFonts w:ascii="Times New Roman" w:hAnsi="Times New Roman" w:cs="Times New Roman"/>
          <w:sz w:val="28"/>
          <w:szCs w:val="28"/>
        </w:rPr>
        <w:t xml:space="preserve">– </w:t>
      </w:r>
      <w:r w:rsidRPr="0061630F">
        <w:rPr>
          <w:rFonts w:ascii="Times New Roman" w:hAnsi="Times New Roman" w:cs="Times New Roman"/>
          <w:sz w:val="28"/>
          <w:szCs w:val="28"/>
        </w:rPr>
        <w:t>2009</w:t>
      </w:r>
      <w:r w:rsidR="00903544">
        <w:rPr>
          <w:rFonts w:ascii="Times New Roman" w:hAnsi="Times New Roman" w:cs="Times New Roman"/>
          <w:sz w:val="28"/>
          <w:szCs w:val="28"/>
        </w:rPr>
        <w:t>.</w:t>
      </w:r>
      <w:r w:rsidRPr="0061630F">
        <w:rPr>
          <w:rFonts w:ascii="Times New Roman" w:hAnsi="Times New Roman" w:cs="Times New Roman"/>
          <w:sz w:val="28"/>
          <w:szCs w:val="28"/>
        </w:rPr>
        <w:t xml:space="preserve"> </w:t>
      </w:r>
      <w:r w:rsidR="00903544">
        <w:rPr>
          <w:rFonts w:ascii="Times New Roman" w:hAnsi="Times New Roman" w:cs="Times New Roman"/>
          <w:sz w:val="28"/>
          <w:szCs w:val="28"/>
        </w:rPr>
        <w:t>– №</w:t>
      </w:r>
      <w:r w:rsidRPr="0061630F">
        <w:rPr>
          <w:rFonts w:ascii="Times New Roman" w:hAnsi="Times New Roman" w:cs="Times New Roman"/>
          <w:sz w:val="28"/>
          <w:szCs w:val="28"/>
        </w:rPr>
        <w:t xml:space="preserve">1. </w:t>
      </w:r>
      <w:r w:rsidR="00903544">
        <w:rPr>
          <w:rFonts w:ascii="Times New Roman" w:hAnsi="Times New Roman" w:cs="Times New Roman"/>
          <w:sz w:val="28"/>
          <w:szCs w:val="28"/>
        </w:rPr>
        <w:t>–</w:t>
      </w:r>
      <w:r w:rsidRPr="0061630F">
        <w:rPr>
          <w:rFonts w:ascii="Times New Roman" w:hAnsi="Times New Roman" w:cs="Times New Roman"/>
          <w:sz w:val="28"/>
          <w:szCs w:val="28"/>
        </w:rPr>
        <w:t xml:space="preserve"> С. 70-75.</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Афанасьев М., Мясникова Л. Мировая конкуренция и кластеризация экономики // Вопросы экономики</w:t>
      </w:r>
      <w:r w:rsidR="00A564E3">
        <w:rPr>
          <w:rFonts w:ascii="Times New Roman" w:hAnsi="Times New Roman" w:cs="Times New Roman"/>
          <w:sz w:val="28"/>
          <w:szCs w:val="28"/>
        </w:rPr>
        <w:t>.</w:t>
      </w:r>
      <w:r w:rsidRPr="0061630F">
        <w:rPr>
          <w:rFonts w:ascii="Times New Roman" w:hAnsi="Times New Roman" w:cs="Times New Roman"/>
          <w:sz w:val="28"/>
          <w:szCs w:val="28"/>
        </w:rPr>
        <w:t xml:space="preserve"> </w:t>
      </w:r>
      <w:r w:rsidR="00A564E3">
        <w:rPr>
          <w:rFonts w:ascii="Times New Roman" w:hAnsi="Times New Roman" w:cs="Times New Roman"/>
          <w:sz w:val="28"/>
          <w:szCs w:val="28"/>
        </w:rPr>
        <w:t xml:space="preserve">– </w:t>
      </w:r>
      <w:r w:rsidRPr="0061630F">
        <w:rPr>
          <w:rFonts w:ascii="Times New Roman" w:hAnsi="Times New Roman" w:cs="Times New Roman"/>
          <w:sz w:val="28"/>
          <w:szCs w:val="28"/>
        </w:rPr>
        <w:t>2005</w:t>
      </w:r>
      <w:r w:rsidR="00A564E3">
        <w:rPr>
          <w:rFonts w:ascii="Times New Roman" w:hAnsi="Times New Roman" w:cs="Times New Roman"/>
          <w:sz w:val="28"/>
          <w:szCs w:val="28"/>
        </w:rPr>
        <w:t>.</w:t>
      </w:r>
      <w:r w:rsidRPr="0061630F">
        <w:rPr>
          <w:rFonts w:ascii="Times New Roman" w:hAnsi="Times New Roman" w:cs="Times New Roman"/>
          <w:sz w:val="28"/>
          <w:szCs w:val="28"/>
        </w:rPr>
        <w:t xml:space="preserve"> </w:t>
      </w:r>
      <w:r w:rsidR="00A564E3">
        <w:rPr>
          <w:rFonts w:ascii="Times New Roman" w:hAnsi="Times New Roman" w:cs="Times New Roman"/>
          <w:sz w:val="28"/>
          <w:szCs w:val="28"/>
        </w:rPr>
        <w:t xml:space="preserve">– </w:t>
      </w:r>
      <w:r w:rsidRPr="0061630F">
        <w:rPr>
          <w:rFonts w:ascii="Times New Roman" w:hAnsi="Times New Roman" w:cs="Times New Roman"/>
          <w:sz w:val="28"/>
          <w:szCs w:val="28"/>
        </w:rPr>
        <w:t>№4. – С.</w:t>
      </w:r>
      <w:r w:rsidR="00A564E3">
        <w:rPr>
          <w:rFonts w:ascii="Times New Roman" w:hAnsi="Times New Roman" w:cs="Times New Roman"/>
          <w:sz w:val="28"/>
          <w:szCs w:val="28"/>
        </w:rPr>
        <w:t xml:space="preserve"> </w:t>
      </w:r>
      <w:r w:rsidRPr="0061630F">
        <w:rPr>
          <w:rFonts w:ascii="Times New Roman" w:hAnsi="Times New Roman" w:cs="Times New Roman"/>
          <w:sz w:val="28"/>
          <w:szCs w:val="28"/>
        </w:rPr>
        <w:t>75-86.</w:t>
      </w:r>
    </w:p>
    <w:p w:rsidR="004069CE" w:rsidRPr="00074FED"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074FED">
        <w:rPr>
          <w:rFonts w:ascii="Times New Roman" w:hAnsi="Times New Roman" w:cs="Times New Roman"/>
          <w:sz w:val="28"/>
          <w:szCs w:val="28"/>
          <w:shd w:val="clear" w:color="auto" w:fill="FFFFFF"/>
        </w:rPr>
        <w:t>Кластеры для конкурентоспособности</w:t>
      </w:r>
      <w:r w:rsidR="00903544" w:rsidRPr="00074FED">
        <w:rPr>
          <w:rFonts w:ascii="Times New Roman" w:hAnsi="Times New Roman" w:cs="Times New Roman"/>
          <w:sz w:val="28"/>
          <w:szCs w:val="28"/>
          <w:shd w:val="clear" w:color="auto" w:fill="FFFFFF"/>
        </w:rPr>
        <w:t>: отчет 20</w:t>
      </w:r>
      <w:r w:rsidR="00074FED" w:rsidRPr="00074FED">
        <w:rPr>
          <w:rFonts w:ascii="Times New Roman" w:hAnsi="Times New Roman" w:cs="Times New Roman"/>
          <w:sz w:val="28"/>
          <w:szCs w:val="28"/>
          <w:shd w:val="clear" w:color="auto" w:fill="FFFFFF"/>
          <w:lang w:val="kk-KZ"/>
        </w:rPr>
        <w:t>13</w:t>
      </w:r>
      <w:r w:rsidR="00903544" w:rsidRPr="00074FED">
        <w:rPr>
          <w:rFonts w:ascii="Times New Roman" w:hAnsi="Times New Roman" w:cs="Times New Roman"/>
          <w:sz w:val="28"/>
          <w:szCs w:val="28"/>
          <w:shd w:val="clear" w:color="auto" w:fill="FFFFFF"/>
        </w:rPr>
        <w:t xml:space="preserve"> / Всемирного банка // </w:t>
      </w:r>
      <w:hyperlink r:id="rId31" w:history="1">
        <w:r w:rsidR="00074FED" w:rsidRPr="00074FED">
          <w:rPr>
            <w:rStyle w:val="a7"/>
            <w:rFonts w:ascii="Times New Roman" w:eastAsia="Times New Roman" w:hAnsi="Times New Roman" w:cs="Times New Roman"/>
            <w:color w:val="auto"/>
            <w:sz w:val="28"/>
            <w:szCs w:val="28"/>
            <w:u w:val="none"/>
            <w:shd w:val="clear" w:color="auto" w:fill="FFFFFF"/>
            <w:lang w:eastAsia="ru-RU"/>
          </w:rPr>
          <w:t>https://documents1.worldbank.org/curated/en/152521468158381169</w:t>
        </w:r>
        <w:r w:rsidR="00074FED" w:rsidRPr="00074FED">
          <w:rPr>
            <w:rStyle w:val="a7"/>
            <w:rFonts w:ascii="Times New Roman" w:eastAsia="Times New Roman" w:hAnsi="Times New Roman" w:cs="Times New Roman"/>
            <w:color w:val="auto"/>
            <w:sz w:val="28"/>
            <w:szCs w:val="28"/>
            <w:u w:val="none"/>
            <w:shd w:val="clear" w:color="auto" w:fill="FFFFFF"/>
            <w:lang w:val="kk-KZ" w:eastAsia="ru-RU"/>
          </w:rPr>
          <w:t>.</w:t>
        </w:r>
      </w:hyperlink>
      <w:r w:rsidR="00074FED" w:rsidRPr="00074FED">
        <w:rPr>
          <w:rFonts w:ascii="Times New Roman" w:eastAsia="Times New Roman" w:hAnsi="Times New Roman" w:cs="Times New Roman"/>
          <w:sz w:val="28"/>
          <w:szCs w:val="28"/>
          <w:shd w:val="clear" w:color="auto" w:fill="FFFFFF"/>
          <w:lang w:eastAsia="ru-RU"/>
        </w:rPr>
        <w:t xml:space="preserve"> 11.07.2023</w:t>
      </w:r>
      <w:r w:rsidR="00903544" w:rsidRPr="00074FED">
        <w:rPr>
          <w:rFonts w:ascii="Times New Roman" w:hAnsi="Times New Roman" w:cs="Times New Roman"/>
          <w:sz w:val="28"/>
          <w:szCs w:val="28"/>
          <w:shd w:val="clear" w:color="auto" w:fill="FFFFFF"/>
        </w:rPr>
        <w:t>.</w:t>
      </w:r>
    </w:p>
    <w:p w:rsidR="004069CE" w:rsidRPr="00A564E3"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shd w:val="clear" w:color="auto" w:fill="FFFFFF"/>
          <w:lang w:val="kk-KZ"/>
        </w:rPr>
        <w:t xml:space="preserve">Состояние кластерного развития в государствах-участниках ЕАБР </w:t>
      </w:r>
      <w:r w:rsidR="00A564E3">
        <w:rPr>
          <w:rFonts w:ascii="Times New Roman" w:hAnsi="Times New Roman" w:cs="Times New Roman"/>
          <w:sz w:val="28"/>
          <w:szCs w:val="28"/>
          <w:shd w:val="clear" w:color="auto" w:fill="FFFFFF"/>
          <w:lang w:val="kk-KZ"/>
        </w:rPr>
        <w:t>//</w:t>
      </w:r>
      <w:r w:rsidRPr="0061630F">
        <w:rPr>
          <w:rFonts w:ascii="Times New Roman" w:hAnsi="Times New Roman" w:cs="Times New Roman"/>
          <w:sz w:val="28"/>
          <w:szCs w:val="28"/>
          <w:shd w:val="clear" w:color="auto" w:fill="FFFFFF"/>
        </w:rPr>
        <w:t xml:space="preserve"> </w:t>
      </w:r>
      <w:hyperlink r:id="rId32" w:history="1">
        <w:r w:rsidRPr="00A564E3">
          <w:rPr>
            <w:rStyle w:val="a7"/>
            <w:rFonts w:ascii="Times New Roman" w:hAnsi="Times New Roman" w:cs="Times New Roman"/>
            <w:color w:val="auto"/>
            <w:sz w:val="28"/>
            <w:szCs w:val="28"/>
            <w:u w:val="none"/>
            <w:shd w:val="clear" w:color="auto" w:fill="FFFFFF"/>
          </w:rPr>
          <w:t>https://eabr.org/upload/iblock/cca/EABR_Clusters_07_2019.pdf</w:t>
        </w:r>
      </w:hyperlink>
      <w:r w:rsidR="00A564E3" w:rsidRPr="00A564E3">
        <w:rPr>
          <w:rStyle w:val="a7"/>
          <w:rFonts w:ascii="Times New Roman" w:hAnsi="Times New Roman" w:cs="Times New Roman"/>
          <w:color w:val="auto"/>
          <w:sz w:val="28"/>
          <w:szCs w:val="28"/>
          <w:u w:val="none"/>
          <w:shd w:val="clear" w:color="auto" w:fill="FFFFFF"/>
        </w:rPr>
        <w:t xml:space="preserve">. </w:t>
      </w:r>
      <w:r w:rsidR="00A564E3" w:rsidRPr="00A564E3">
        <w:rPr>
          <w:rFonts w:ascii="Times New Roman" w:hAnsi="Times New Roman" w:cs="Times New Roman"/>
          <w:sz w:val="28"/>
          <w:szCs w:val="28"/>
        </w:rPr>
        <w:t>28.06.2023.</w:t>
      </w:r>
    </w:p>
    <w:p w:rsidR="004069CE" w:rsidRPr="00A564E3"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shd w:val="clear" w:color="auto" w:fill="FFFFFF"/>
        </w:rPr>
        <w:t>Методология по реализации кластерной политики</w:t>
      </w:r>
      <w:r w:rsidR="00A564E3">
        <w:rPr>
          <w:rFonts w:ascii="Times New Roman" w:hAnsi="Times New Roman" w:cs="Times New Roman"/>
          <w:sz w:val="28"/>
          <w:szCs w:val="28"/>
          <w:shd w:val="clear" w:color="auto" w:fill="FFFFFF"/>
        </w:rPr>
        <w:t xml:space="preserve"> //</w:t>
      </w:r>
      <w:r w:rsidRPr="0061630F">
        <w:rPr>
          <w:rFonts w:ascii="Times New Roman" w:hAnsi="Times New Roman" w:cs="Times New Roman"/>
          <w:sz w:val="28"/>
          <w:szCs w:val="28"/>
          <w:shd w:val="clear" w:color="auto" w:fill="FFFFFF"/>
        </w:rPr>
        <w:t xml:space="preserve"> </w:t>
      </w:r>
      <w:hyperlink r:id="rId33" w:history="1">
        <w:r w:rsidRPr="00A564E3">
          <w:rPr>
            <w:rStyle w:val="a7"/>
            <w:rFonts w:ascii="Times New Roman" w:hAnsi="Times New Roman" w:cs="Times New Roman"/>
            <w:color w:val="auto"/>
            <w:sz w:val="28"/>
            <w:szCs w:val="28"/>
            <w:u w:val="none"/>
            <w:shd w:val="clear" w:color="auto" w:fill="FFFFFF"/>
          </w:rPr>
          <w:t>https://qazindustry.gov.kz/docs/8957967.pdf</w:t>
        </w:r>
      </w:hyperlink>
      <w:r w:rsidR="00A564E3" w:rsidRPr="00A564E3">
        <w:rPr>
          <w:rStyle w:val="a7"/>
          <w:rFonts w:ascii="Times New Roman" w:hAnsi="Times New Roman" w:cs="Times New Roman"/>
          <w:color w:val="auto"/>
          <w:sz w:val="28"/>
          <w:szCs w:val="28"/>
          <w:u w:val="none"/>
          <w:shd w:val="clear" w:color="auto" w:fill="FFFFFF"/>
        </w:rPr>
        <w:t xml:space="preserve">. </w:t>
      </w:r>
      <w:r w:rsidR="00A564E3" w:rsidRPr="00A564E3">
        <w:rPr>
          <w:rFonts w:ascii="Times New Roman" w:hAnsi="Times New Roman" w:cs="Times New Roman"/>
          <w:sz w:val="28"/>
          <w:szCs w:val="28"/>
        </w:rPr>
        <w:t>28.06.2023.</w:t>
      </w:r>
    </w:p>
    <w:p w:rsidR="004069CE" w:rsidRPr="00A564E3" w:rsidRDefault="00A564E3" w:rsidP="00A564E3">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1630F">
        <w:rPr>
          <w:rFonts w:ascii="Times New Roman" w:hAnsi="Times New Roman" w:cs="Times New Roman"/>
          <w:sz w:val="28"/>
          <w:szCs w:val="28"/>
        </w:rPr>
        <w:t>Постановление Правительства Республики Казахстан</w:t>
      </w:r>
      <w:r>
        <w:rPr>
          <w:rFonts w:ascii="Times New Roman" w:hAnsi="Times New Roman" w:cs="Times New Roman"/>
          <w:sz w:val="28"/>
          <w:szCs w:val="28"/>
        </w:rPr>
        <w:t>.</w:t>
      </w:r>
      <w:r w:rsidRPr="0061630F">
        <w:rPr>
          <w:rFonts w:ascii="Times New Roman" w:hAnsi="Times New Roman" w:cs="Times New Roman"/>
          <w:bCs/>
          <w:sz w:val="28"/>
          <w:szCs w:val="28"/>
        </w:rPr>
        <w:t xml:space="preserve"> </w:t>
      </w:r>
      <w:r w:rsidR="004069CE" w:rsidRPr="0061630F">
        <w:rPr>
          <w:rFonts w:ascii="Times New Roman" w:hAnsi="Times New Roman" w:cs="Times New Roman"/>
          <w:bCs/>
          <w:sz w:val="28"/>
          <w:szCs w:val="28"/>
        </w:rPr>
        <w:t>Об</w:t>
      </w:r>
      <w:r w:rsidR="00761A78">
        <w:rPr>
          <w:rFonts w:ascii="Times New Roman" w:hAnsi="Times New Roman" w:cs="Times New Roman"/>
          <w:bCs/>
          <w:sz w:val="28"/>
          <w:szCs w:val="28"/>
        </w:rPr>
        <w:t> </w:t>
      </w:r>
      <w:r w:rsidR="004069CE" w:rsidRPr="0061630F">
        <w:rPr>
          <w:rFonts w:ascii="Times New Roman" w:hAnsi="Times New Roman" w:cs="Times New Roman"/>
          <w:bCs/>
          <w:sz w:val="28"/>
          <w:szCs w:val="28"/>
        </w:rPr>
        <w:t>утверждении Концепции развития туристской отрасли Республики Казахстан на 2023-2029 годы</w:t>
      </w:r>
      <w:r>
        <w:rPr>
          <w:rFonts w:ascii="Times New Roman" w:hAnsi="Times New Roman" w:cs="Times New Roman"/>
          <w:bCs/>
          <w:sz w:val="28"/>
          <w:szCs w:val="28"/>
        </w:rPr>
        <w:t>: утв.</w:t>
      </w:r>
      <w:r w:rsidR="004069CE" w:rsidRPr="0061630F">
        <w:rPr>
          <w:rFonts w:ascii="Times New Roman" w:hAnsi="Times New Roman" w:cs="Times New Roman"/>
          <w:sz w:val="28"/>
          <w:szCs w:val="28"/>
        </w:rPr>
        <w:t xml:space="preserve"> 28 марта 2023 года</w:t>
      </w:r>
      <w:r>
        <w:rPr>
          <w:rFonts w:ascii="Times New Roman" w:hAnsi="Times New Roman" w:cs="Times New Roman"/>
          <w:sz w:val="28"/>
          <w:szCs w:val="28"/>
        </w:rPr>
        <w:t>,</w:t>
      </w:r>
      <w:r w:rsidR="004069CE" w:rsidRPr="0061630F">
        <w:rPr>
          <w:rFonts w:ascii="Times New Roman" w:hAnsi="Times New Roman" w:cs="Times New Roman"/>
          <w:sz w:val="28"/>
          <w:szCs w:val="28"/>
        </w:rPr>
        <w:t xml:space="preserve"> №262</w:t>
      </w:r>
      <w:r>
        <w:rPr>
          <w:rFonts w:ascii="Times New Roman" w:hAnsi="Times New Roman" w:cs="Times New Roman"/>
          <w:sz w:val="28"/>
          <w:szCs w:val="28"/>
        </w:rPr>
        <w:t xml:space="preserve"> //</w:t>
      </w:r>
      <w:r w:rsidR="009C039B" w:rsidRPr="0061630F">
        <w:rPr>
          <w:rFonts w:ascii="Times New Roman" w:hAnsi="Times New Roman" w:cs="Times New Roman"/>
          <w:sz w:val="28"/>
          <w:szCs w:val="28"/>
        </w:rPr>
        <w:t xml:space="preserve"> </w:t>
      </w:r>
      <w:hyperlink r:id="rId34" w:history="1">
        <w:r w:rsidR="004069CE" w:rsidRPr="00A564E3">
          <w:rPr>
            <w:rStyle w:val="a7"/>
            <w:rFonts w:ascii="Times New Roman" w:hAnsi="Times New Roman" w:cs="Times New Roman"/>
            <w:color w:val="auto"/>
            <w:sz w:val="28"/>
            <w:szCs w:val="28"/>
            <w:u w:val="none"/>
          </w:rPr>
          <w:t>https://adilet.zan.kz/rus/docs/P2300000262</w:t>
        </w:r>
      </w:hyperlink>
      <w:r w:rsidRPr="00A564E3">
        <w:rPr>
          <w:rStyle w:val="a7"/>
          <w:rFonts w:ascii="Times New Roman" w:hAnsi="Times New Roman" w:cs="Times New Roman"/>
          <w:color w:val="auto"/>
          <w:sz w:val="28"/>
          <w:szCs w:val="28"/>
          <w:u w:val="none"/>
        </w:rPr>
        <w:t xml:space="preserve">. </w:t>
      </w:r>
      <w:r w:rsidRPr="00A564E3">
        <w:rPr>
          <w:rFonts w:ascii="Times New Roman" w:hAnsi="Times New Roman" w:cs="Times New Roman"/>
          <w:sz w:val="28"/>
          <w:szCs w:val="28"/>
        </w:rPr>
        <w:t>28.06.2023.</w:t>
      </w:r>
    </w:p>
    <w:p w:rsidR="004069CE" w:rsidRPr="0061630F" w:rsidRDefault="00A564E3" w:rsidP="00A564E3">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Постановление Правительства Республики Казахстан</w:t>
      </w:r>
      <w:r>
        <w:rPr>
          <w:rFonts w:ascii="Times New Roman" w:hAnsi="Times New Roman" w:cs="Times New Roman"/>
          <w:sz w:val="28"/>
          <w:szCs w:val="28"/>
        </w:rPr>
        <w:t>.</w:t>
      </w:r>
      <w:r w:rsidRPr="0061630F">
        <w:rPr>
          <w:rFonts w:ascii="Times New Roman" w:hAnsi="Times New Roman" w:cs="Times New Roman"/>
          <w:sz w:val="28"/>
          <w:szCs w:val="28"/>
        </w:rPr>
        <w:t xml:space="preserve"> </w:t>
      </w:r>
      <w:r w:rsidR="004069CE" w:rsidRPr="0061630F">
        <w:rPr>
          <w:rFonts w:ascii="Times New Roman" w:hAnsi="Times New Roman" w:cs="Times New Roman"/>
          <w:bCs/>
          <w:sz w:val="28"/>
          <w:szCs w:val="28"/>
        </w:rPr>
        <w:t>Об утверждении Концепции развития туристской отрасли Республики Казахстан до 2023 года</w:t>
      </w:r>
      <w:r>
        <w:rPr>
          <w:rFonts w:ascii="Times New Roman" w:hAnsi="Times New Roman" w:cs="Times New Roman"/>
          <w:bCs/>
          <w:sz w:val="28"/>
          <w:szCs w:val="28"/>
        </w:rPr>
        <w:t>: утв.</w:t>
      </w:r>
      <w:r w:rsidR="004069CE" w:rsidRPr="0061630F">
        <w:rPr>
          <w:rFonts w:ascii="Times New Roman" w:hAnsi="Times New Roman" w:cs="Times New Roman"/>
          <w:sz w:val="28"/>
          <w:szCs w:val="28"/>
        </w:rPr>
        <w:t xml:space="preserve"> 30 июня 2017 года</w:t>
      </w:r>
      <w:r>
        <w:rPr>
          <w:rFonts w:ascii="Times New Roman" w:hAnsi="Times New Roman" w:cs="Times New Roman"/>
          <w:sz w:val="28"/>
          <w:szCs w:val="28"/>
        </w:rPr>
        <w:t>,</w:t>
      </w:r>
      <w:r w:rsidR="004069CE" w:rsidRPr="0061630F">
        <w:rPr>
          <w:rFonts w:ascii="Times New Roman" w:hAnsi="Times New Roman" w:cs="Times New Roman"/>
          <w:sz w:val="28"/>
          <w:szCs w:val="28"/>
        </w:rPr>
        <w:t xml:space="preserve"> №406</w:t>
      </w:r>
      <w:r>
        <w:rPr>
          <w:rFonts w:ascii="Times New Roman" w:hAnsi="Times New Roman" w:cs="Times New Roman"/>
          <w:sz w:val="28"/>
          <w:szCs w:val="28"/>
        </w:rPr>
        <w:t xml:space="preserve"> // </w:t>
      </w:r>
      <w:r w:rsidRPr="00A564E3">
        <w:rPr>
          <w:rFonts w:ascii="Times New Roman" w:hAnsi="Times New Roman" w:cs="Times New Roman"/>
          <w:sz w:val="28"/>
          <w:szCs w:val="28"/>
        </w:rPr>
        <w:t>https://adilet.zan.kz/rus/docs/P1700000406</w:t>
      </w:r>
      <w:r w:rsidR="004069CE" w:rsidRPr="0061630F">
        <w:rPr>
          <w:rFonts w:ascii="Times New Roman" w:hAnsi="Times New Roman" w:cs="Times New Roman"/>
          <w:sz w:val="28"/>
          <w:szCs w:val="28"/>
        </w:rPr>
        <w:t>.</w:t>
      </w:r>
      <w:r w:rsidRPr="00A564E3">
        <w:rPr>
          <w:rFonts w:ascii="Times New Roman" w:hAnsi="Times New Roman" w:cs="Times New Roman"/>
          <w:sz w:val="28"/>
          <w:szCs w:val="28"/>
        </w:rPr>
        <w:t xml:space="preserve"> </w:t>
      </w:r>
      <w:r w:rsidRPr="0061630F">
        <w:rPr>
          <w:rFonts w:ascii="Times New Roman" w:hAnsi="Times New Roman" w:cs="Times New Roman"/>
          <w:sz w:val="28"/>
          <w:szCs w:val="28"/>
        </w:rPr>
        <w:t>28.06.2023</w:t>
      </w:r>
      <w:r>
        <w:rPr>
          <w:rFonts w:ascii="Times New Roman" w:hAnsi="Times New Roman" w:cs="Times New Roman"/>
          <w:sz w:val="28"/>
          <w:szCs w:val="28"/>
        </w:rPr>
        <w:t>.</w:t>
      </w:r>
    </w:p>
    <w:p w:rsidR="004069CE" w:rsidRPr="00727E9B" w:rsidRDefault="004069CE" w:rsidP="00A564E3">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Sadykov</w:t>
      </w:r>
      <w:r w:rsidRPr="00727E9B">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Zh</w:t>
      </w:r>
      <w:r w:rsidRPr="00727E9B">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Takhtayeva</w:t>
      </w:r>
      <w:r w:rsidRPr="00727E9B">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R</w:t>
      </w:r>
      <w:r w:rsidRPr="00727E9B">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Nussupova</w:t>
      </w:r>
      <w:r w:rsidRPr="00727E9B">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L</w:t>
      </w:r>
      <w:r w:rsidRPr="00727E9B">
        <w:rPr>
          <w:rFonts w:ascii="Times New Roman" w:hAnsi="Times New Roman" w:cs="Times New Roman"/>
          <w:sz w:val="28"/>
          <w:szCs w:val="28"/>
          <w:lang w:val="en-US"/>
        </w:rPr>
        <w:t>.</w:t>
      </w:r>
      <w:r w:rsidR="00727E9B" w:rsidRPr="00727E9B">
        <w:rPr>
          <w:rFonts w:ascii="Times New Roman" w:hAnsi="Times New Roman" w:cs="Times New Roman"/>
          <w:sz w:val="28"/>
          <w:szCs w:val="28"/>
          <w:lang w:val="en-US"/>
        </w:rPr>
        <w:t xml:space="preserve"> </w:t>
      </w:r>
      <w:r w:rsidR="00727E9B">
        <w:rPr>
          <w:rFonts w:ascii="Times New Roman" w:hAnsi="Times New Roman" w:cs="Times New Roman"/>
          <w:sz w:val="28"/>
          <w:szCs w:val="28"/>
          <w:lang w:val="en-US"/>
        </w:rPr>
        <w:t>et</w:t>
      </w:r>
      <w:r w:rsidR="00727E9B" w:rsidRPr="00727E9B">
        <w:rPr>
          <w:rFonts w:ascii="Times New Roman" w:hAnsi="Times New Roman" w:cs="Times New Roman"/>
          <w:sz w:val="28"/>
          <w:szCs w:val="28"/>
          <w:lang w:val="en-US"/>
        </w:rPr>
        <w:t xml:space="preserve"> </w:t>
      </w:r>
      <w:r w:rsidR="00727E9B">
        <w:rPr>
          <w:rFonts w:ascii="Times New Roman" w:hAnsi="Times New Roman" w:cs="Times New Roman"/>
          <w:sz w:val="28"/>
          <w:szCs w:val="28"/>
          <w:lang w:val="en-US"/>
        </w:rPr>
        <w:t>al</w:t>
      </w:r>
      <w:r w:rsidR="00727E9B" w:rsidRPr="00727E9B">
        <w:rPr>
          <w:rFonts w:ascii="Times New Roman" w:hAnsi="Times New Roman" w:cs="Times New Roman"/>
          <w:sz w:val="28"/>
          <w:szCs w:val="28"/>
          <w:lang w:val="en-US"/>
        </w:rPr>
        <w:t>.</w:t>
      </w:r>
      <w:r w:rsidRPr="00727E9B">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Tourism Potential and the Assessment of Tourist Destinations as Basis for the Tourism Sustainable Development // Journal of Environmental Management and Tourism</w:t>
      </w:r>
      <w:r w:rsidR="00727E9B" w:rsidRPr="00727E9B">
        <w:rPr>
          <w:rFonts w:ascii="Times New Roman" w:hAnsi="Times New Roman" w:cs="Times New Roman"/>
          <w:sz w:val="28"/>
          <w:szCs w:val="28"/>
          <w:lang w:val="en-US"/>
        </w:rPr>
        <w:t xml:space="preserve">. </w:t>
      </w:r>
      <w:r w:rsidR="00727E9B">
        <w:rPr>
          <w:rFonts w:ascii="Times New Roman" w:hAnsi="Times New Roman" w:cs="Times New Roman"/>
          <w:sz w:val="28"/>
          <w:szCs w:val="28"/>
          <w:lang w:val="en-US"/>
        </w:rPr>
        <w:t>–</w:t>
      </w:r>
      <w:r w:rsidR="00727E9B" w:rsidRPr="00727E9B">
        <w:rPr>
          <w:rFonts w:ascii="Times New Roman" w:hAnsi="Times New Roman" w:cs="Times New Roman"/>
          <w:sz w:val="28"/>
          <w:szCs w:val="28"/>
          <w:lang w:val="en-US"/>
        </w:rPr>
        <w:t xml:space="preserve"> 2023. </w:t>
      </w:r>
      <w:r w:rsidR="00727E9B">
        <w:rPr>
          <w:rFonts w:ascii="Times New Roman" w:hAnsi="Times New Roman" w:cs="Times New Roman"/>
          <w:sz w:val="28"/>
          <w:szCs w:val="28"/>
          <w:lang w:val="en-US"/>
        </w:rPr>
        <w:t>–</w:t>
      </w:r>
      <w:r w:rsidR="00727E9B" w:rsidRPr="00727E9B">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Vol.</w:t>
      </w:r>
      <w:r w:rsidR="00727E9B" w:rsidRPr="00727E9B">
        <w:rPr>
          <w:rFonts w:ascii="Times New Roman" w:hAnsi="Times New Roman" w:cs="Times New Roman"/>
          <w:sz w:val="28"/>
          <w:szCs w:val="28"/>
          <w:lang w:val="en-US"/>
        </w:rPr>
        <w:t> 14</w:t>
      </w:r>
      <w:r w:rsidRPr="0061630F">
        <w:rPr>
          <w:rFonts w:ascii="Times New Roman" w:hAnsi="Times New Roman" w:cs="Times New Roman"/>
          <w:sz w:val="28"/>
          <w:szCs w:val="28"/>
          <w:lang w:val="en-US"/>
        </w:rPr>
        <w:t xml:space="preserve">, Issue 4(68). – P. 2117-2126. </w:t>
      </w:r>
    </w:p>
    <w:p w:rsidR="004069CE" w:rsidRPr="00F91299"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Public-Private Sector Cooperation: Enhancing Tourism Competitiveness / WTO</w:t>
      </w:r>
      <w:r w:rsidR="00F91299" w:rsidRPr="00F91299">
        <w:rPr>
          <w:rFonts w:ascii="Times New Roman" w:hAnsi="Times New Roman" w:cs="Times New Roman"/>
          <w:sz w:val="28"/>
          <w:szCs w:val="28"/>
          <w:lang w:val="en-US"/>
        </w:rPr>
        <w:t xml:space="preserve">. </w:t>
      </w:r>
      <w:r w:rsidR="00F91299">
        <w:rPr>
          <w:rFonts w:ascii="Times New Roman" w:hAnsi="Times New Roman" w:cs="Times New Roman"/>
          <w:sz w:val="28"/>
          <w:szCs w:val="28"/>
          <w:lang w:val="en-US"/>
        </w:rPr>
        <w:t>–</w:t>
      </w:r>
      <w:r w:rsidR="00F91299" w:rsidRPr="00F91299">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Madrid</w:t>
      </w:r>
      <w:r w:rsidRPr="00F91299">
        <w:rPr>
          <w:rFonts w:ascii="Times New Roman" w:hAnsi="Times New Roman" w:cs="Times New Roman"/>
          <w:sz w:val="28"/>
          <w:szCs w:val="28"/>
          <w:lang w:val="en-US"/>
        </w:rPr>
        <w:t xml:space="preserve">, 2000. – 289 </w:t>
      </w:r>
      <w:r w:rsidRPr="0061630F">
        <w:rPr>
          <w:rFonts w:ascii="Times New Roman" w:hAnsi="Times New Roman" w:cs="Times New Roman"/>
          <w:sz w:val="28"/>
          <w:szCs w:val="28"/>
        </w:rPr>
        <w:t>р</w:t>
      </w:r>
      <w:r w:rsidRPr="00F91299">
        <w:rPr>
          <w:rFonts w:ascii="Times New Roman" w:hAnsi="Times New Roman" w:cs="Times New Roman"/>
          <w:sz w:val="28"/>
          <w:szCs w:val="28"/>
          <w:lang w:val="en-US"/>
        </w:rPr>
        <w:t>.</w:t>
      </w:r>
    </w:p>
    <w:p w:rsidR="004069CE" w:rsidRPr="00074FED"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Тарасенок</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А</w:t>
      </w:r>
      <w:r w:rsidRPr="00074FED">
        <w:rPr>
          <w:rFonts w:ascii="Times New Roman" w:hAnsi="Times New Roman" w:cs="Times New Roman"/>
          <w:sz w:val="28"/>
          <w:szCs w:val="28"/>
        </w:rPr>
        <w:t>.</w:t>
      </w:r>
      <w:r w:rsidRPr="0061630F">
        <w:rPr>
          <w:rFonts w:ascii="Times New Roman" w:hAnsi="Times New Roman" w:cs="Times New Roman"/>
          <w:sz w:val="28"/>
          <w:szCs w:val="28"/>
        </w:rPr>
        <w:t>И</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Геоэкономика</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туризма</w:t>
      </w:r>
      <w:r w:rsidRPr="00074FED">
        <w:rPr>
          <w:rFonts w:ascii="Times New Roman" w:hAnsi="Times New Roman" w:cs="Times New Roman"/>
          <w:sz w:val="28"/>
          <w:szCs w:val="28"/>
        </w:rPr>
        <w:t xml:space="preserve">. </w:t>
      </w:r>
      <w:r w:rsidR="00F91299" w:rsidRPr="00074FED">
        <w:rPr>
          <w:rFonts w:ascii="Times New Roman" w:hAnsi="Times New Roman" w:cs="Times New Roman"/>
          <w:sz w:val="28"/>
          <w:szCs w:val="28"/>
        </w:rPr>
        <w:t>–</w:t>
      </w:r>
      <w:r w:rsidRPr="00074FED">
        <w:rPr>
          <w:rFonts w:ascii="Times New Roman" w:hAnsi="Times New Roman" w:cs="Times New Roman"/>
          <w:sz w:val="28"/>
          <w:szCs w:val="28"/>
        </w:rPr>
        <w:t xml:space="preserve"> </w:t>
      </w:r>
      <w:r w:rsidRPr="0061630F">
        <w:rPr>
          <w:rFonts w:ascii="Times New Roman" w:hAnsi="Times New Roman" w:cs="Times New Roman"/>
          <w:sz w:val="28"/>
          <w:szCs w:val="28"/>
        </w:rPr>
        <w:t>М</w:t>
      </w:r>
      <w:r w:rsidR="00F91299">
        <w:rPr>
          <w:rFonts w:ascii="Times New Roman" w:hAnsi="Times New Roman" w:cs="Times New Roman"/>
          <w:sz w:val="28"/>
          <w:szCs w:val="28"/>
        </w:rPr>
        <w:t>инск</w:t>
      </w:r>
      <w:r w:rsidR="00F91299" w:rsidRPr="00074FED">
        <w:rPr>
          <w:rFonts w:ascii="Times New Roman" w:hAnsi="Times New Roman" w:cs="Times New Roman"/>
          <w:sz w:val="28"/>
          <w:szCs w:val="28"/>
        </w:rPr>
        <w:t xml:space="preserve">; </w:t>
      </w:r>
      <w:r w:rsidR="00F91299">
        <w:rPr>
          <w:rFonts w:ascii="Times New Roman" w:hAnsi="Times New Roman" w:cs="Times New Roman"/>
          <w:sz w:val="28"/>
          <w:szCs w:val="28"/>
        </w:rPr>
        <w:t>М</w:t>
      </w:r>
      <w:r w:rsidR="00F91299" w:rsidRPr="00074FED">
        <w:rPr>
          <w:rFonts w:ascii="Times New Roman" w:hAnsi="Times New Roman" w:cs="Times New Roman"/>
          <w:sz w:val="28"/>
          <w:szCs w:val="28"/>
        </w:rPr>
        <w:t>.,</w:t>
      </w:r>
      <w:r w:rsidRPr="00074FED">
        <w:rPr>
          <w:rFonts w:ascii="Times New Roman" w:hAnsi="Times New Roman" w:cs="Times New Roman"/>
          <w:sz w:val="28"/>
          <w:szCs w:val="28"/>
        </w:rPr>
        <w:t xml:space="preserve"> 20</w:t>
      </w:r>
      <w:r w:rsidR="00F91299" w:rsidRPr="00074FED">
        <w:rPr>
          <w:rFonts w:ascii="Times New Roman" w:hAnsi="Times New Roman" w:cs="Times New Roman"/>
          <w:sz w:val="28"/>
          <w:szCs w:val="28"/>
        </w:rPr>
        <w:t>11</w:t>
      </w:r>
      <w:r w:rsidRPr="00074FED">
        <w:rPr>
          <w:rFonts w:ascii="Times New Roman" w:hAnsi="Times New Roman" w:cs="Times New Roman"/>
          <w:sz w:val="28"/>
          <w:szCs w:val="28"/>
        </w:rPr>
        <w:t xml:space="preserve">. </w:t>
      </w:r>
      <w:r w:rsidR="00F91299" w:rsidRPr="00074FED">
        <w:rPr>
          <w:rFonts w:ascii="Times New Roman" w:hAnsi="Times New Roman" w:cs="Times New Roman"/>
          <w:sz w:val="28"/>
          <w:szCs w:val="28"/>
        </w:rPr>
        <w:t>–</w:t>
      </w:r>
      <w:r w:rsidRPr="00074FED">
        <w:rPr>
          <w:rFonts w:ascii="Times New Roman" w:hAnsi="Times New Roman" w:cs="Times New Roman"/>
          <w:sz w:val="28"/>
          <w:szCs w:val="28"/>
        </w:rPr>
        <w:t xml:space="preserve"> </w:t>
      </w:r>
      <w:r w:rsidR="00F91299" w:rsidRPr="00074FED">
        <w:rPr>
          <w:rFonts w:ascii="Times New Roman" w:hAnsi="Times New Roman" w:cs="Times New Roman"/>
          <w:sz w:val="28"/>
          <w:szCs w:val="28"/>
        </w:rPr>
        <w:t xml:space="preserve">271 </w:t>
      </w:r>
      <w:r w:rsidR="00F91299">
        <w:rPr>
          <w:rFonts w:ascii="Times New Roman" w:hAnsi="Times New Roman" w:cs="Times New Roman"/>
          <w:sz w:val="28"/>
          <w:szCs w:val="28"/>
        </w:rPr>
        <w:t>с</w:t>
      </w:r>
      <w:r w:rsidR="00F91299" w:rsidRPr="00074FED">
        <w:rPr>
          <w:rFonts w:ascii="Times New Roman" w:hAnsi="Times New Roman" w:cs="Times New Roman"/>
          <w:sz w:val="28"/>
          <w:szCs w:val="28"/>
        </w:rPr>
        <w:t>.</w:t>
      </w:r>
    </w:p>
    <w:p w:rsidR="004069CE" w:rsidRPr="00F91299"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 xml:space="preserve">Pellegrin J., Spinoglio M., Wintjes R. </w:t>
      </w:r>
      <w:r w:rsidR="00F91299">
        <w:rPr>
          <w:rFonts w:ascii="Times New Roman" w:hAnsi="Times New Roman" w:cs="Times New Roman"/>
          <w:sz w:val="28"/>
          <w:szCs w:val="28"/>
          <w:lang w:val="en-US"/>
        </w:rPr>
        <w:t>et al.</w:t>
      </w:r>
      <w:r w:rsidRPr="0061630F">
        <w:rPr>
          <w:rFonts w:ascii="Times New Roman" w:hAnsi="Times New Roman" w:cs="Times New Roman"/>
          <w:sz w:val="28"/>
          <w:szCs w:val="28"/>
          <w:lang w:val="en-US"/>
        </w:rPr>
        <w:t xml:space="preserve"> Smart Guide to Cluster </w:t>
      </w:r>
      <w:r w:rsidRPr="00F91299">
        <w:rPr>
          <w:rFonts w:ascii="Times New Roman" w:hAnsi="Times New Roman" w:cs="Times New Roman"/>
          <w:sz w:val="28"/>
          <w:szCs w:val="28"/>
          <w:lang w:val="en-US"/>
        </w:rPr>
        <w:t>Policy Monitoring and Evaluation</w:t>
      </w:r>
      <w:r w:rsidR="00F91299" w:rsidRPr="00F91299">
        <w:rPr>
          <w:rFonts w:ascii="Times New Roman" w:hAnsi="Times New Roman" w:cs="Times New Roman"/>
          <w:sz w:val="28"/>
          <w:szCs w:val="28"/>
          <w:lang w:val="en-US"/>
        </w:rPr>
        <w:t>. – Luxembourg</w:t>
      </w:r>
      <w:r w:rsidRPr="00F91299">
        <w:rPr>
          <w:rFonts w:ascii="Times New Roman" w:hAnsi="Times New Roman" w:cs="Times New Roman"/>
          <w:sz w:val="28"/>
          <w:szCs w:val="28"/>
          <w:lang w:val="en-US"/>
        </w:rPr>
        <w:t>, 2020</w:t>
      </w:r>
      <w:r w:rsidR="00F91299" w:rsidRPr="00F91299">
        <w:rPr>
          <w:rFonts w:ascii="Times New Roman" w:hAnsi="Times New Roman" w:cs="Times New Roman"/>
          <w:sz w:val="28"/>
          <w:szCs w:val="28"/>
          <w:lang w:val="en-US"/>
        </w:rPr>
        <w:t xml:space="preserve">. – 63 p. </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Pike S. Destination image analysis: A review of 142 papers from 1973 to 2000 // Tourism Management. – 2002</w:t>
      </w:r>
      <w:r w:rsidR="00F91299" w:rsidRPr="00F91299">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w:t>
      </w:r>
      <w:r w:rsidR="00F91299" w:rsidRPr="00F91299">
        <w:rPr>
          <w:rFonts w:ascii="Times New Roman" w:hAnsi="Times New Roman" w:cs="Times New Roman"/>
          <w:sz w:val="28"/>
          <w:szCs w:val="28"/>
          <w:lang w:val="en-US"/>
        </w:rPr>
        <w:t xml:space="preserve">– </w:t>
      </w:r>
      <w:r w:rsidR="00F91299">
        <w:rPr>
          <w:rFonts w:ascii="Times New Roman" w:hAnsi="Times New Roman" w:cs="Times New Roman"/>
          <w:sz w:val="28"/>
          <w:szCs w:val="28"/>
          <w:lang w:val="en-US"/>
        </w:rPr>
        <w:t xml:space="preserve">Vol. </w:t>
      </w:r>
      <w:r w:rsidR="00F91299" w:rsidRPr="00F91299">
        <w:rPr>
          <w:rFonts w:ascii="Times New Roman" w:hAnsi="Times New Roman" w:cs="Times New Roman"/>
          <w:sz w:val="28"/>
          <w:szCs w:val="28"/>
          <w:lang w:val="en-US"/>
        </w:rPr>
        <w:t>23</w:t>
      </w:r>
      <w:r w:rsidR="00F91299">
        <w:rPr>
          <w:rFonts w:ascii="Times New Roman" w:hAnsi="Times New Roman" w:cs="Times New Roman"/>
          <w:sz w:val="28"/>
          <w:szCs w:val="28"/>
          <w:lang w:val="en-US"/>
        </w:rPr>
        <w:t xml:space="preserve">, Issue </w:t>
      </w:r>
      <w:r w:rsidRPr="0061630F">
        <w:rPr>
          <w:rFonts w:ascii="Times New Roman" w:hAnsi="Times New Roman" w:cs="Times New Roman"/>
          <w:sz w:val="28"/>
          <w:szCs w:val="28"/>
          <w:lang w:val="en-US"/>
        </w:rPr>
        <w:t>5. – P.</w:t>
      </w:r>
      <w:r w:rsidR="00F91299" w:rsidRPr="00F91299">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541-549.</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eastAsia="Times New Roman" w:hAnsi="Times New Roman" w:cs="Times New Roman"/>
          <w:sz w:val="28"/>
          <w:szCs w:val="28"/>
          <w:lang w:eastAsia="ru-RU"/>
        </w:rPr>
        <w:t>Бакланова Ю.О. Оценка эффективности управление региональными инновациями</w:t>
      </w:r>
      <w:r w:rsidR="00F91299">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 xml:space="preserve"> Управление экономическими системами: электронный научный журнал</w:t>
      </w:r>
      <w:r w:rsidR="00F91299">
        <w:rPr>
          <w:rFonts w:ascii="Times New Roman" w:eastAsia="Times New Roman" w:hAnsi="Times New Roman" w:cs="Times New Roman"/>
          <w:sz w:val="28"/>
          <w:szCs w:val="28"/>
          <w:lang w:eastAsia="ru-RU"/>
        </w:rPr>
        <w:t xml:space="preserve">. – 2010. – </w:t>
      </w:r>
      <w:r w:rsidRPr="0061630F">
        <w:rPr>
          <w:rFonts w:ascii="Times New Roman" w:eastAsia="Times New Roman" w:hAnsi="Times New Roman" w:cs="Times New Roman"/>
          <w:sz w:val="28"/>
          <w:szCs w:val="28"/>
          <w:lang w:eastAsia="ru-RU"/>
        </w:rPr>
        <w:t xml:space="preserve">№22. </w:t>
      </w:r>
      <w:r w:rsidR="00F91299">
        <w:rPr>
          <w:rFonts w:ascii="Times New Roman" w:eastAsia="Times New Roman" w:hAnsi="Times New Roman" w:cs="Times New Roman"/>
          <w:sz w:val="28"/>
          <w:szCs w:val="28"/>
          <w:lang w:eastAsia="ru-RU"/>
        </w:rPr>
        <w:t>– С. 100-109.</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eastAsia="Times New Roman" w:hAnsi="Times New Roman" w:cs="Times New Roman"/>
          <w:sz w:val="28"/>
          <w:szCs w:val="28"/>
          <w:lang w:eastAsia="ru-RU"/>
        </w:rPr>
        <w:t xml:space="preserve">Рудченко В.Н. Кластеры в туризме: особенности классификации, процесс формирования и методы оценки // Общество. Серия. Развитие. </w:t>
      </w:r>
      <w:r w:rsidR="002F1CD8">
        <w:rPr>
          <w:rFonts w:ascii="Times New Roman" w:eastAsia="Times New Roman" w:hAnsi="Times New Roman" w:cs="Times New Roman"/>
          <w:sz w:val="28"/>
          <w:szCs w:val="28"/>
          <w:lang w:eastAsia="ru-RU"/>
        </w:rPr>
        <w:t>–</w:t>
      </w:r>
      <w:r w:rsidRPr="0061630F">
        <w:rPr>
          <w:rFonts w:ascii="Times New Roman" w:eastAsia="Times New Roman" w:hAnsi="Times New Roman" w:cs="Times New Roman"/>
          <w:sz w:val="28"/>
          <w:szCs w:val="28"/>
          <w:lang w:eastAsia="ru-RU"/>
        </w:rPr>
        <w:t xml:space="preserve"> 2016</w:t>
      </w:r>
      <w:r w:rsidR="002F1CD8" w:rsidRPr="002F1CD8">
        <w:rPr>
          <w:rFonts w:ascii="Times New Roman" w:eastAsia="Times New Roman" w:hAnsi="Times New Roman" w:cs="Times New Roman"/>
          <w:sz w:val="28"/>
          <w:szCs w:val="28"/>
          <w:lang w:eastAsia="ru-RU"/>
        </w:rPr>
        <w:t>.</w:t>
      </w:r>
      <w:r w:rsidRPr="0061630F">
        <w:rPr>
          <w:rFonts w:ascii="Times New Roman" w:eastAsia="Times New Roman" w:hAnsi="Times New Roman" w:cs="Times New Roman"/>
          <w:sz w:val="28"/>
          <w:szCs w:val="28"/>
          <w:lang w:eastAsia="ru-RU"/>
        </w:rPr>
        <w:t xml:space="preserve"> </w:t>
      </w:r>
      <w:r w:rsidR="002F1CD8">
        <w:rPr>
          <w:rFonts w:ascii="Times New Roman" w:eastAsia="Times New Roman" w:hAnsi="Times New Roman" w:cs="Times New Roman"/>
          <w:sz w:val="28"/>
          <w:szCs w:val="28"/>
          <w:lang w:eastAsia="ru-RU"/>
        </w:rPr>
        <w:t>–</w:t>
      </w:r>
      <w:r w:rsidR="002F1CD8" w:rsidRPr="002F1CD8">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№4.</w:t>
      </w:r>
      <w:r w:rsidR="002F1CD8" w:rsidRPr="00F91299">
        <w:rPr>
          <w:rFonts w:ascii="Times New Roman" w:eastAsia="Times New Roman" w:hAnsi="Times New Roman" w:cs="Times New Roman"/>
          <w:sz w:val="28"/>
          <w:szCs w:val="28"/>
          <w:lang w:eastAsia="ru-RU"/>
        </w:rPr>
        <w:t xml:space="preserve"> </w:t>
      </w:r>
      <w:r w:rsidR="00F91299">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С.</w:t>
      </w:r>
      <w:r w:rsidR="00F91299">
        <w:rPr>
          <w:rFonts w:ascii="Times New Roman" w:eastAsia="Times New Roman" w:hAnsi="Times New Roman" w:cs="Times New Roman"/>
          <w:sz w:val="28"/>
          <w:szCs w:val="28"/>
          <w:lang w:eastAsia="ru-RU"/>
        </w:rPr>
        <w:t xml:space="preserve"> </w:t>
      </w:r>
      <w:r w:rsidRPr="0061630F">
        <w:rPr>
          <w:rFonts w:ascii="Times New Roman" w:eastAsia="Times New Roman" w:hAnsi="Times New Roman" w:cs="Times New Roman"/>
          <w:sz w:val="28"/>
          <w:szCs w:val="28"/>
          <w:lang w:eastAsia="ru-RU"/>
        </w:rPr>
        <w:t>12-18.</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eastAsia="Times New Roman" w:hAnsi="Times New Roman" w:cs="Times New Roman"/>
          <w:sz w:val="28"/>
          <w:szCs w:val="28"/>
          <w:lang w:eastAsia="ru-RU"/>
        </w:rPr>
        <w:t xml:space="preserve">Портер М. Конкуренция / </w:t>
      </w:r>
      <w:r w:rsidR="002F1CD8" w:rsidRPr="0061630F">
        <w:rPr>
          <w:rFonts w:ascii="Times New Roman" w:eastAsia="Times New Roman" w:hAnsi="Times New Roman" w:cs="Times New Roman"/>
          <w:sz w:val="28"/>
          <w:szCs w:val="28"/>
          <w:lang w:eastAsia="ru-RU"/>
        </w:rPr>
        <w:t>п</w:t>
      </w:r>
      <w:r w:rsidRPr="0061630F">
        <w:rPr>
          <w:rFonts w:ascii="Times New Roman" w:eastAsia="Times New Roman" w:hAnsi="Times New Roman" w:cs="Times New Roman"/>
          <w:sz w:val="28"/>
          <w:szCs w:val="28"/>
          <w:lang w:eastAsia="ru-RU"/>
        </w:rPr>
        <w:t>ер. с англ. – М.: Вильямс, 2001. – 495 с.</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Claveria</w:t>
      </w:r>
      <w:r w:rsidR="002F1CD8"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O</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Datzira</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J</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Rorecasting</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torism</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demand</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using</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consumer expecrarions. // Tourism Review. – 2010</w:t>
      </w:r>
      <w:r w:rsidR="002F1CD8">
        <w:rPr>
          <w:rFonts w:ascii="Times New Roman" w:hAnsi="Times New Roman" w:cs="Times New Roman"/>
          <w:sz w:val="28"/>
          <w:szCs w:val="28"/>
          <w:lang w:val="en-US"/>
        </w:rPr>
        <w:t xml:space="preserve">. – Vol. </w:t>
      </w:r>
      <w:r w:rsidRPr="0061630F">
        <w:rPr>
          <w:rFonts w:ascii="Times New Roman" w:hAnsi="Times New Roman" w:cs="Times New Roman"/>
          <w:sz w:val="28"/>
          <w:szCs w:val="28"/>
          <w:lang w:val="en-US"/>
        </w:rPr>
        <w:t>65</w:t>
      </w:r>
      <w:r w:rsidR="002F1CD8">
        <w:rPr>
          <w:rFonts w:ascii="Times New Roman" w:hAnsi="Times New Roman" w:cs="Times New Roman"/>
          <w:sz w:val="28"/>
          <w:szCs w:val="28"/>
          <w:lang w:val="en-US"/>
        </w:rPr>
        <w:t xml:space="preserve">, Issue </w:t>
      </w:r>
      <w:r w:rsidRPr="0061630F">
        <w:rPr>
          <w:rFonts w:ascii="Times New Roman" w:hAnsi="Times New Roman" w:cs="Times New Roman"/>
          <w:sz w:val="28"/>
          <w:szCs w:val="28"/>
          <w:lang w:val="en-US"/>
        </w:rPr>
        <w:t xml:space="preserve">1. – </w:t>
      </w:r>
      <w:r w:rsidRPr="0061630F">
        <w:rPr>
          <w:rFonts w:ascii="Times New Roman" w:hAnsi="Times New Roman" w:cs="Times New Roman"/>
          <w:sz w:val="28"/>
          <w:szCs w:val="28"/>
        </w:rPr>
        <w:t>Р</w:t>
      </w:r>
      <w:r w:rsidRPr="0061630F">
        <w:rPr>
          <w:rFonts w:ascii="Times New Roman" w:hAnsi="Times New Roman" w:cs="Times New Roman"/>
          <w:sz w:val="28"/>
          <w:szCs w:val="28"/>
          <w:lang w:val="en-US"/>
        </w:rPr>
        <w:t>.</w:t>
      </w:r>
      <w:r w:rsidR="002F1CD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18-36.</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Mercer C. Urban and Regional Quality of Life Indicators. – Brisbane: Institute of Cultural Policy Studies, Griffith University, 1994. – 245 p.</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Palmer A., Bejon D. Tourism Destination marketing alliances // Annals of Tourism Research. – 1995</w:t>
      </w:r>
      <w:r w:rsidR="002F1CD8">
        <w:rPr>
          <w:rFonts w:ascii="Times New Roman" w:hAnsi="Times New Roman" w:cs="Times New Roman"/>
          <w:sz w:val="28"/>
          <w:szCs w:val="28"/>
          <w:lang w:val="en-US"/>
        </w:rPr>
        <w:t xml:space="preserve">. – Vol. </w:t>
      </w:r>
      <w:r w:rsidRPr="0061630F">
        <w:rPr>
          <w:rFonts w:ascii="Times New Roman" w:hAnsi="Times New Roman" w:cs="Times New Roman"/>
          <w:sz w:val="28"/>
          <w:szCs w:val="28"/>
          <w:lang w:val="en-US"/>
        </w:rPr>
        <w:t>22</w:t>
      </w:r>
      <w:r w:rsidR="002F1CD8">
        <w:rPr>
          <w:rFonts w:ascii="Times New Roman" w:hAnsi="Times New Roman" w:cs="Times New Roman"/>
          <w:sz w:val="28"/>
          <w:szCs w:val="28"/>
          <w:lang w:val="en-US"/>
        </w:rPr>
        <w:t xml:space="preserve">, Issue </w:t>
      </w:r>
      <w:r w:rsidRPr="0061630F">
        <w:rPr>
          <w:rFonts w:ascii="Times New Roman" w:hAnsi="Times New Roman" w:cs="Times New Roman"/>
          <w:sz w:val="28"/>
          <w:szCs w:val="28"/>
          <w:lang w:val="en-US"/>
        </w:rPr>
        <w:t xml:space="preserve">3. – </w:t>
      </w:r>
      <w:r w:rsidRPr="0061630F">
        <w:rPr>
          <w:rFonts w:ascii="Times New Roman" w:hAnsi="Times New Roman" w:cs="Times New Roman"/>
          <w:sz w:val="28"/>
          <w:szCs w:val="28"/>
        </w:rPr>
        <w:t>Р</w:t>
      </w:r>
      <w:r w:rsidRPr="0061630F">
        <w:rPr>
          <w:rFonts w:ascii="Times New Roman" w:hAnsi="Times New Roman" w:cs="Times New Roman"/>
          <w:sz w:val="28"/>
          <w:szCs w:val="28"/>
          <w:lang w:val="en-US"/>
        </w:rPr>
        <w:t>.</w:t>
      </w:r>
      <w:r w:rsidR="002F1CD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616-629.</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WongK.N., Tang T.C. Tourism and openness to trade in Singapore: Evidence using aggregate and country – level data. // Tourism Economics. – 2010</w:t>
      </w:r>
      <w:r w:rsidR="002F1CD8">
        <w:rPr>
          <w:rFonts w:ascii="Times New Roman" w:hAnsi="Times New Roman" w:cs="Times New Roman"/>
          <w:sz w:val="28"/>
          <w:szCs w:val="28"/>
          <w:lang w:val="en-US"/>
        </w:rPr>
        <w:t xml:space="preserve">. – Vol. </w:t>
      </w:r>
      <w:r w:rsidRPr="0061630F">
        <w:rPr>
          <w:rFonts w:ascii="Times New Roman" w:hAnsi="Times New Roman" w:cs="Times New Roman"/>
          <w:sz w:val="28"/>
          <w:szCs w:val="28"/>
          <w:lang w:val="en-US"/>
        </w:rPr>
        <w:t>16</w:t>
      </w:r>
      <w:r w:rsidR="002F1CD8">
        <w:rPr>
          <w:rFonts w:ascii="Times New Roman" w:hAnsi="Times New Roman" w:cs="Times New Roman"/>
          <w:sz w:val="28"/>
          <w:szCs w:val="28"/>
          <w:lang w:val="en-US"/>
        </w:rPr>
        <w:t xml:space="preserve">, Issue </w:t>
      </w:r>
      <w:r w:rsidRPr="0061630F">
        <w:rPr>
          <w:rFonts w:ascii="Times New Roman" w:hAnsi="Times New Roman" w:cs="Times New Roman"/>
          <w:sz w:val="28"/>
          <w:szCs w:val="28"/>
          <w:lang w:val="en-US"/>
        </w:rPr>
        <w:t xml:space="preserve">4. – </w:t>
      </w:r>
      <w:r w:rsidRPr="0061630F">
        <w:rPr>
          <w:rFonts w:ascii="Times New Roman" w:hAnsi="Times New Roman" w:cs="Times New Roman"/>
          <w:sz w:val="28"/>
          <w:szCs w:val="28"/>
        </w:rPr>
        <w:t>Р</w:t>
      </w:r>
      <w:r w:rsidRPr="0061630F">
        <w:rPr>
          <w:rFonts w:ascii="Times New Roman" w:hAnsi="Times New Roman" w:cs="Times New Roman"/>
          <w:sz w:val="28"/>
          <w:szCs w:val="28"/>
          <w:lang w:val="en-US"/>
        </w:rPr>
        <w:t>.</w:t>
      </w:r>
      <w:r w:rsidR="002F1CD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965-980.</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eastAsia="Times New Roman" w:hAnsi="Times New Roman" w:cs="Times New Roman"/>
          <w:sz w:val="28"/>
          <w:szCs w:val="28"/>
          <w:lang w:eastAsia="ru-RU"/>
        </w:rPr>
        <w:t xml:space="preserve">Зиядин С. Особенности кластерного подхода построения маркетинга туристической фирмы. // </w:t>
      </w:r>
      <w:r w:rsidRPr="0061630F">
        <w:rPr>
          <w:rFonts w:ascii="Times New Roman" w:hAnsi="Times New Roman" w:cs="Times New Roman"/>
          <w:sz w:val="28"/>
          <w:szCs w:val="28"/>
        </w:rPr>
        <w:t>Международный журнал прикладных и фундаментальных исследований</w:t>
      </w:r>
      <w:r w:rsidR="002F1CD8">
        <w:rPr>
          <w:rFonts w:ascii="Times New Roman" w:hAnsi="Times New Roman" w:cs="Times New Roman"/>
          <w:sz w:val="28"/>
          <w:szCs w:val="28"/>
        </w:rPr>
        <w:t xml:space="preserve">. – </w:t>
      </w:r>
      <w:r w:rsidRPr="0061630F">
        <w:rPr>
          <w:rFonts w:ascii="Times New Roman" w:hAnsi="Times New Roman" w:cs="Times New Roman"/>
          <w:sz w:val="28"/>
          <w:szCs w:val="28"/>
        </w:rPr>
        <w:t>2014</w:t>
      </w:r>
      <w:r w:rsidR="002F1CD8">
        <w:rPr>
          <w:rFonts w:ascii="Times New Roman" w:hAnsi="Times New Roman" w:cs="Times New Roman"/>
          <w:sz w:val="28"/>
          <w:szCs w:val="28"/>
        </w:rPr>
        <w:t xml:space="preserve">. – </w:t>
      </w:r>
      <w:r w:rsidRPr="0061630F">
        <w:rPr>
          <w:rFonts w:ascii="Times New Roman" w:hAnsi="Times New Roman" w:cs="Times New Roman"/>
          <w:sz w:val="28"/>
          <w:szCs w:val="28"/>
        </w:rPr>
        <w:t>№7</w:t>
      </w:r>
      <w:r w:rsidR="002F1CD8">
        <w:rPr>
          <w:rFonts w:ascii="Times New Roman" w:hAnsi="Times New Roman" w:cs="Times New Roman"/>
          <w:sz w:val="28"/>
          <w:szCs w:val="28"/>
        </w:rPr>
        <w:t xml:space="preserve">. </w:t>
      </w:r>
      <w:r w:rsidRPr="0061630F">
        <w:rPr>
          <w:rFonts w:ascii="Times New Roman" w:hAnsi="Times New Roman" w:cs="Times New Roman"/>
          <w:sz w:val="28"/>
          <w:szCs w:val="28"/>
        </w:rPr>
        <w:t>– С. 88-91.</w:t>
      </w:r>
    </w:p>
    <w:p w:rsidR="004069CE" w:rsidRPr="00074FED" w:rsidRDefault="00074FED" w:rsidP="002F1CD8">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95BD3">
        <w:rPr>
          <w:rFonts w:ascii="Times New Roman" w:hAnsi="Times New Roman" w:cs="Times New Roman"/>
          <w:sz w:val="28"/>
          <w:szCs w:val="28"/>
        </w:rPr>
        <w:t>Нагорная М.С.</w:t>
      </w:r>
      <w:r>
        <w:rPr>
          <w:rFonts w:ascii="Times New Roman" w:hAnsi="Times New Roman" w:cs="Times New Roman"/>
          <w:sz w:val="28"/>
          <w:szCs w:val="28"/>
          <w:lang w:val="kk-KZ"/>
        </w:rPr>
        <w:t>, Шевцова В.В.</w:t>
      </w:r>
      <w:r w:rsidRPr="00F95BD3">
        <w:rPr>
          <w:rFonts w:ascii="Times New Roman" w:hAnsi="Times New Roman" w:cs="Times New Roman"/>
          <w:sz w:val="28"/>
          <w:szCs w:val="28"/>
        </w:rPr>
        <w:t xml:space="preserve"> </w:t>
      </w:r>
      <w:r>
        <w:rPr>
          <w:rFonts w:ascii="Times New Roman" w:hAnsi="Times New Roman" w:cs="Times New Roman"/>
          <w:sz w:val="28"/>
          <w:szCs w:val="28"/>
        </w:rPr>
        <w:t>З</w:t>
      </w:r>
      <w:r w:rsidRPr="00F95BD3">
        <w:rPr>
          <w:rFonts w:ascii="Times New Roman" w:hAnsi="Times New Roman" w:cs="Times New Roman"/>
          <w:sz w:val="28"/>
          <w:szCs w:val="28"/>
        </w:rPr>
        <w:t>арубежный опыт кластерной модели управления в сфере туризма // Управление в современных системах</w:t>
      </w:r>
      <w:r>
        <w:rPr>
          <w:rFonts w:ascii="Times New Roman" w:hAnsi="Times New Roman" w:cs="Times New Roman"/>
          <w:sz w:val="28"/>
          <w:szCs w:val="28"/>
          <w:lang w:val="kk-KZ"/>
        </w:rPr>
        <w:t xml:space="preserve">. – 2019. – </w:t>
      </w:r>
      <w:r w:rsidRPr="00F95BD3">
        <w:rPr>
          <w:rFonts w:ascii="Times New Roman" w:hAnsi="Times New Roman" w:cs="Times New Roman"/>
          <w:sz w:val="28"/>
          <w:szCs w:val="28"/>
        </w:rPr>
        <w:t>№1(21)</w:t>
      </w:r>
      <w:r>
        <w:rPr>
          <w:rFonts w:ascii="Times New Roman" w:hAnsi="Times New Roman" w:cs="Times New Roman"/>
          <w:sz w:val="28"/>
          <w:szCs w:val="28"/>
          <w:lang w:val="kk-KZ"/>
        </w:rPr>
        <w:t>. – С.7-13</w:t>
      </w:r>
    </w:p>
    <w:p w:rsidR="004069CE" w:rsidRPr="00074FED"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Hansen</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A</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What</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Motivates</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Civic</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Entrepreneurs</w:t>
      </w:r>
      <w:r w:rsidRPr="00074FED">
        <w:rPr>
          <w:rFonts w:ascii="Times New Roman" w:hAnsi="Times New Roman" w:cs="Times New Roman"/>
          <w:sz w:val="28"/>
          <w:szCs w:val="28"/>
          <w:lang w:val="en-US"/>
        </w:rPr>
        <w:t xml:space="preserve"> // </w:t>
      </w:r>
      <w:hyperlink w:history="1">
        <w:r w:rsidR="00074FED" w:rsidRPr="00074FED">
          <w:rPr>
            <w:rStyle w:val="a7"/>
            <w:rFonts w:ascii="Times New Roman" w:eastAsia="Times New Roman" w:hAnsi="Times New Roman" w:cs="Times New Roman"/>
            <w:color w:val="auto"/>
            <w:sz w:val="28"/>
            <w:szCs w:val="28"/>
            <w:u w:val="none"/>
            <w:lang w:val="en-US" w:eastAsia="ru-RU"/>
          </w:rPr>
          <w:t>http://www.ecgroup.</w:t>
        </w:r>
        <w:r w:rsidR="00074FED" w:rsidRPr="00074FED">
          <w:rPr>
            <w:rStyle w:val="a7"/>
            <w:rFonts w:ascii="Times New Roman" w:eastAsia="Times New Roman" w:hAnsi="Times New Roman" w:cs="Times New Roman"/>
            <w:color w:val="auto"/>
            <w:sz w:val="28"/>
            <w:szCs w:val="28"/>
            <w:u w:val="none"/>
            <w:lang w:val="kk-KZ" w:eastAsia="ru-RU"/>
          </w:rPr>
          <w:t xml:space="preserve"> </w:t>
        </w:r>
        <w:r w:rsidR="00074FED" w:rsidRPr="00074FED">
          <w:rPr>
            <w:rStyle w:val="a7"/>
            <w:rFonts w:ascii="Times New Roman" w:eastAsia="Times New Roman" w:hAnsi="Times New Roman" w:cs="Times New Roman"/>
            <w:color w:val="auto"/>
            <w:sz w:val="28"/>
            <w:szCs w:val="28"/>
            <w:u w:val="none"/>
            <w:lang w:val="en-US" w:eastAsia="ru-RU"/>
          </w:rPr>
          <w:t>com/documents/What%20Motivates%20Civic%20Entrepreneurs.pdf</w:t>
        </w:r>
      </w:hyperlink>
      <w:r w:rsidR="00074FED" w:rsidRPr="00074FED">
        <w:rPr>
          <w:rStyle w:val="a7"/>
          <w:rFonts w:ascii="Times New Roman" w:eastAsia="Times New Roman" w:hAnsi="Times New Roman" w:cs="Times New Roman"/>
          <w:color w:val="auto"/>
          <w:sz w:val="28"/>
          <w:szCs w:val="28"/>
          <w:u w:val="none"/>
          <w:lang w:val="kk-KZ" w:eastAsia="ru-RU"/>
        </w:rPr>
        <w:t>. 11.07.2023.</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Porter M.E., Bond G.C. The California Wine Cluster. – Boston: Harvard Business School Publishing, 1999</w:t>
      </w:r>
      <w:r w:rsidR="009867B8" w:rsidRPr="009867B8">
        <w:rPr>
          <w:rFonts w:ascii="Times New Roman" w:hAnsi="Times New Roman" w:cs="Times New Roman"/>
          <w:sz w:val="28"/>
          <w:szCs w:val="28"/>
          <w:lang w:val="en-US"/>
        </w:rPr>
        <w:t xml:space="preserve">. </w:t>
      </w:r>
      <w:r w:rsidR="009867B8">
        <w:rPr>
          <w:rFonts w:ascii="Times New Roman" w:hAnsi="Times New Roman" w:cs="Times New Roman"/>
          <w:sz w:val="28"/>
          <w:szCs w:val="28"/>
          <w:lang w:val="en-US"/>
        </w:rPr>
        <w:t>–</w:t>
      </w:r>
      <w:r w:rsidR="009867B8" w:rsidRPr="009867B8">
        <w:rPr>
          <w:rFonts w:ascii="Times New Roman" w:hAnsi="Times New Roman" w:cs="Times New Roman"/>
          <w:sz w:val="28"/>
          <w:szCs w:val="28"/>
          <w:lang w:val="en-US"/>
        </w:rPr>
        <w:t xml:space="preserve"> 24 </w:t>
      </w:r>
      <w:r w:rsidR="009867B8">
        <w:rPr>
          <w:rFonts w:ascii="Times New Roman" w:hAnsi="Times New Roman" w:cs="Times New Roman"/>
          <w:sz w:val="28"/>
          <w:szCs w:val="28"/>
        </w:rPr>
        <w:t>р</w:t>
      </w:r>
      <w:r w:rsidR="009867B8" w:rsidRPr="009867B8">
        <w:rPr>
          <w:rFonts w:ascii="Times New Roman" w:hAnsi="Times New Roman" w:cs="Times New Roman"/>
          <w:sz w:val="28"/>
          <w:szCs w:val="28"/>
          <w:lang w:val="en-US"/>
        </w:rPr>
        <w:t>.</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Porter M.E. Clusters and the New Economics of Competition</w:t>
      </w:r>
      <w:r w:rsidR="009867B8" w:rsidRPr="009867B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 xml:space="preserve"> Harvard Business Review</w:t>
      </w:r>
      <w:r w:rsidR="009867B8" w:rsidRPr="009867B8">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w:t>
      </w:r>
      <w:r w:rsidR="009867B8">
        <w:rPr>
          <w:rFonts w:ascii="Times New Roman" w:hAnsi="Times New Roman" w:cs="Times New Roman"/>
          <w:sz w:val="28"/>
          <w:szCs w:val="28"/>
          <w:lang w:val="en-US"/>
        </w:rPr>
        <w:t>–</w:t>
      </w:r>
      <w:r w:rsidR="009867B8" w:rsidRPr="009867B8">
        <w:rPr>
          <w:rFonts w:ascii="Times New Roman" w:hAnsi="Times New Roman" w:cs="Times New Roman"/>
          <w:sz w:val="28"/>
          <w:szCs w:val="28"/>
          <w:lang w:val="en-US"/>
        </w:rPr>
        <w:t xml:space="preserve"> 1998. </w:t>
      </w:r>
      <w:r w:rsidR="009867B8">
        <w:rPr>
          <w:rFonts w:ascii="Times New Roman" w:hAnsi="Times New Roman" w:cs="Times New Roman"/>
          <w:sz w:val="28"/>
          <w:szCs w:val="28"/>
          <w:lang w:val="en-US"/>
        </w:rPr>
        <w:t>–</w:t>
      </w:r>
      <w:r w:rsidR="009867B8" w:rsidRPr="009867B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Vol.</w:t>
      </w:r>
      <w:r w:rsidR="009867B8" w:rsidRPr="009867B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78, Issue 6</w:t>
      </w:r>
      <w:r w:rsidR="009867B8" w:rsidRPr="009867B8">
        <w:rPr>
          <w:rFonts w:ascii="Times New Roman" w:hAnsi="Times New Roman" w:cs="Times New Roman"/>
          <w:sz w:val="28"/>
          <w:szCs w:val="28"/>
          <w:lang w:val="en-US"/>
        </w:rPr>
        <w:t xml:space="preserve">. </w:t>
      </w:r>
      <w:r w:rsidR="009867B8">
        <w:rPr>
          <w:rFonts w:ascii="Times New Roman" w:hAnsi="Times New Roman" w:cs="Times New Roman"/>
          <w:sz w:val="28"/>
          <w:szCs w:val="28"/>
          <w:lang w:val="en-US"/>
        </w:rPr>
        <w:t>–</w:t>
      </w:r>
      <w:r w:rsidR="009867B8" w:rsidRPr="009867B8">
        <w:rPr>
          <w:rFonts w:ascii="Times New Roman" w:hAnsi="Times New Roman" w:cs="Times New Roman"/>
          <w:sz w:val="28"/>
          <w:szCs w:val="28"/>
          <w:lang w:val="en-US"/>
        </w:rPr>
        <w:t xml:space="preserve"> </w:t>
      </w:r>
      <w:r w:rsidR="009867B8">
        <w:rPr>
          <w:rFonts w:ascii="Times New Roman" w:hAnsi="Times New Roman" w:cs="Times New Roman"/>
          <w:sz w:val="28"/>
          <w:szCs w:val="28"/>
        </w:rPr>
        <w:t>Р</w:t>
      </w:r>
      <w:r w:rsidR="009867B8" w:rsidRPr="009867B8">
        <w:rPr>
          <w:rFonts w:ascii="Times New Roman" w:hAnsi="Times New Roman" w:cs="Times New Roman"/>
          <w:sz w:val="28"/>
          <w:szCs w:val="28"/>
          <w:lang w:val="en-US"/>
        </w:rPr>
        <w:t>. 77-90.</w:t>
      </w:r>
    </w:p>
    <w:p w:rsidR="004069CE" w:rsidRPr="0061630F"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lang w:val="en-US"/>
        </w:rPr>
      </w:pPr>
      <w:r w:rsidRPr="0061630F">
        <w:rPr>
          <w:rFonts w:ascii="Times New Roman" w:hAnsi="Times New Roman" w:cs="Times New Roman"/>
          <w:sz w:val="28"/>
          <w:szCs w:val="28"/>
          <w:lang w:val="en-US"/>
        </w:rPr>
        <w:t>Statistical</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Yearbook</w:t>
      </w:r>
      <w:r w:rsidR="009867B8" w:rsidRPr="00074FED">
        <w:rPr>
          <w:rFonts w:ascii="Times New Roman" w:hAnsi="Times New Roman" w:cs="Times New Roman"/>
          <w:sz w:val="28"/>
          <w:szCs w:val="28"/>
          <w:lang w:val="en-US"/>
        </w:rPr>
        <w:t xml:space="preserve"> / </w:t>
      </w:r>
      <w:r w:rsidR="00074FED" w:rsidRPr="0061630F">
        <w:rPr>
          <w:rFonts w:ascii="Times New Roman" w:hAnsi="Times New Roman" w:cs="Times New Roman"/>
          <w:sz w:val="28"/>
          <w:szCs w:val="28"/>
          <w:lang w:val="en-US"/>
        </w:rPr>
        <w:t>United Nations</w:t>
      </w:r>
      <w:r w:rsidRPr="00074FED">
        <w:rPr>
          <w:rFonts w:ascii="Times New Roman" w:hAnsi="Times New Roman" w:cs="Times New Roman"/>
          <w:sz w:val="28"/>
          <w:szCs w:val="28"/>
          <w:lang w:val="en-US"/>
        </w:rPr>
        <w:t>.</w:t>
      </w:r>
      <w:r w:rsidR="00074FED">
        <w:rPr>
          <w:rFonts w:ascii="Times New Roman" w:hAnsi="Times New Roman" w:cs="Times New Roman"/>
          <w:sz w:val="28"/>
          <w:szCs w:val="28"/>
          <w:lang w:val="kk-KZ"/>
        </w:rPr>
        <w:t xml:space="preserve"> </w:t>
      </w:r>
      <w:r w:rsidR="009867B8" w:rsidRPr="00074FED">
        <w:rPr>
          <w:rFonts w:ascii="Times New Roman" w:hAnsi="Times New Roman" w:cs="Times New Roman"/>
          <w:sz w:val="28"/>
          <w:szCs w:val="28"/>
          <w:lang w:val="en-US"/>
        </w:rPr>
        <w:t>–</w:t>
      </w:r>
      <w:r w:rsidRPr="00074FED">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 xml:space="preserve">N.Y., </w:t>
      </w:r>
      <w:r w:rsidR="009867B8" w:rsidRPr="009867B8">
        <w:rPr>
          <w:rFonts w:ascii="Times New Roman" w:hAnsi="Times New Roman" w:cs="Times New Roman"/>
          <w:sz w:val="28"/>
          <w:szCs w:val="28"/>
          <w:lang w:val="en-US"/>
        </w:rPr>
        <w:t>1997</w:t>
      </w:r>
      <w:r w:rsidRPr="0061630F">
        <w:rPr>
          <w:rFonts w:ascii="Times New Roman" w:hAnsi="Times New Roman" w:cs="Times New Roman"/>
          <w:sz w:val="28"/>
          <w:szCs w:val="28"/>
          <w:lang w:val="en-US"/>
        </w:rPr>
        <w:t xml:space="preserve">. </w:t>
      </w:r>
      <w:r w:rsidR="009867B8" w:rsidRPr="009867B8">
        <w:rPr>
          <w:rFonts w:ascii="Times New Roman" w:hAnsi="Times New Roman" w:cs="Times New Roman"/>
          <w:sz w:val="28"/>
          <w:szCs w:val="28"/>
          <w:lang w:val="en-US"/>
        </w:rPr>
        <w:t xml:space="preserve">– </w:t>
      </w:r>
      <w:r w:rsidR="009867B8" w:rsidRPr="0061630F">
        <w:rPr>
          <w:rFonts w:ascii="Times New Roman" w:hAnsi="Times New Roman" w:cs="Times New Roman"/>
          <w:sz w:val="28"/>
          <w:szCs w:val="28"/>
          <w:lang w:val="en-US"/>
        </w:rPr>
        <w:t>Issue</w:t>
      </w:r>
      <w:r w:rsidR="009867B8" w:rsidRPr="009867B8">
        <w:rPr>
          <w:rFonts w:ascii="Times New Roman" w:hAnsi="Times New Roman" w:cs="Times New Roman"/>
          <w:sz w:val="28"/>
          <w:szCs w:val="28"/>
          <w:lang w:val="en-US"/>
        </w:rPr>
        <w:t xml:space="preserve"> </w:t>
      </w:r>
      <w:r w:rsidR="009867B8" w:rsidRPr="0061630F">
        <w:rPr>
          <w:rFonts w:ascii="Times New Roman" w:hAnsi="Times New Roman" w:cs="Times New Roman"/>
          <w:sz w:val="28"/>
          <w:szCs w:val="28"/>
          <w:lang w:val="en-US"/>
        </w:rPr>
        <w:t xml:space="preserve">42. </w:t>
      </w:r>
      <w:r w:rsidR="009867B8">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w:t>
      </w:r>
      <w:r w:rsidR="00074FED">
        <w:rPr>
          <w:rFonts w:ascii="Times New Roman" w:hAnsi="Times New Roman" w:cs="Times New Roman"/>
          <w:sz w:val="28"/>
          <w:szCs w:val="28"/>
          <w:lang w:val="kk-KZ"/>
        </w:rPr>
        <w:t>788</w:t>
      </w:r>
      <w:r w:rsidR="009867B8" w:rsidRPr="009867B8">
        <w:rPr>
          <w:rFonts w:ascii="Times New Roman" w:hAnsi="Times New Roman" w:cs="Times New Roman"/>
          <w:color w:val="FF0000"/>
          <w:sz w:val="28"/>
          <w:szCs w:val="28"/>
          <w:lang w:val="en-US"/>
        </w:rPr>
        <w:t xml:space="preserve"> </w:t>
      </w:r>
      <w:r w:rsidR="009867B8" w:rsidRPr="0061630F">
        <w:rPr>
          <w:rFonts w:ascii="Times New Roman" w:hAnsi="Times New Roman" w:cs="Times New Roman"/>
          <w:sz w:val="28"/>
          <w:szCs w:val="28"/>
        </w:rPr>
        <w:t>р</w:t>
      </w:r>
      <w:r w:rsidRPr="0061630F">
        <w:rPr>
          <w:rFonts w:ascii="Times New Roman" w:hAnsi="Times New Roman" w:cs="Times New Roman"/>
          <w:sz w:val="28"/>
          <w:szCs w:val="28"/>
          <w:lang w:val="en-US"/>
        </w:rPr>
        <w:t xml:space="preserve">. </w:t>
      </w:r>
      <w:r w:rsidRPr="0061630F">
        <w:rPr>
          <w:rStyle w:val="a7"/>
          <w:rFonts w:ascii="Times New Roman" w:hAnsi="Times New Roman" w:cs="Times New Roman"/>
          <w:sz w:val="28"/>
          <w:szCs w:val="28"/>
          <w:lang w:val="en-US"/>
        </w:rPr>
        <w:t xml:space="preserve"> </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Compendium of Tourism Statistics</w:t>
      </w:r>
      <w:r w:rsidR="009867B8" w:rsidRPr="009867B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 xml:space="preserve"> </w:t>
      </w:r>
      <w:hyperlink r:id="rId35" w:history="1">
        <w:r w:rsidRPr="009867B8">
          <w:rPr>
            <w:rStyle w:val="a7"/>
            <w:rFonts w:ascii="Times New Roman" w:hAnsi="Times New Roman" w:cs="Times New Roman"/>
            <w:color w:val="auto"/>
            <w:sz w:val="28"/>
            <w:szCs w:val="28"/>
            <w:u w:val="none"/>
            <w:shd w:val="clear" w:color="auto" w:fill="FFFFFF"/>
            <w:lang w:val="en-US"/>
          </w:rPr>
          <w:t>World Tourism Organization</w:t>
        </w:r>
      </w:hyperlink>
      <w:r w:rsidR="009867B8" w:rsidRPr="009867B8">
        <w:rPr>
          <w:rStyle w:val="a7"/>
          <w:rFonts w:ascii="Times New Roman" w:hAnsi="Times New Roman" w:cs="Times New Roman"/>
          <w:color w:val="auto"/>
          <w:sz w:val="28"/>
          <w:szCs w:val="28"/>
          <w:u w:val="none"/>
          <w:shd w:val="clear" w:color="auto" w:fill="FFFFFF"/>
          <w:lang w:val="en-US"/>
        </w:rPr>
        <w:t>.</w:t>
      </w:r>
      <w:r w:rsidRPr="0061630F">
        <w:rPr>
          <w:rFonts w:ascii="Times New Roman" w:hAnsi="Times New Roman" w:cs="Times New Roman"/>
          <w:sz w:val="28"/>
          <w:szCs w:val="28"/>
          <w:lang w:val="en-US"/>
        </w:rPr>
        <w:t xml:space="preserve"> </w:t>
      </w:r>
      <w:r w:rsidR="009867B8" w:rsidRPr="009867B8">
        <w:rPr>
          <w:rFonts w:ascii="Times New Roman" w:hAnsi="Times New Roman" w:cs="Times New Roman"/>
          <w:sz w:val="28"/>
          <w:szCs w:val="28"/>
          <w:lang w:val="en-US"/>
        </w:rPr>
        <w:t xml:space="preserve">– </w:t>
      </w:r>
      <w:r w:rsidRPr="0061630F">
        <w:rPr>
          <w:rFonts w:ascii="Times New Roman" w:hAnsi="Times New Roman" w:cs="Times New Roman"/>
          <w:sz w:val="28"/>
          <w:szCs w:val="28"/>
          <w:lang w:val="en-US"/>
        </w:rPr>
        <w:t>Madrid: WTO, 200</w:t>
      </w:r>
      <w:r w:rsidR="009867B8" w:rsidRPr="009867B8">
        <w:rPr>
          <w:rFonts w:ascii="Times New Roman" w:hAnsi="Times New Roman" w:cs="Times New Roman"/>
          <w:sz w:val="28"/>
          <w:szCs w:val="28"/>
          <w:lang w:val="en-US"/>
        </w:rPr>
        <w:t>1</w:t>
      </w:r>
      <w:r w:rsidRPr="0061630F">
        <w:rPr>
          <w:rFonts w:ascii="Times New Roman" w:hAnsi="Times New Roman" w:cs="Times New Roman"/>
          <w:sz w:val="28"/>
          <w:szCs w:val="28"/>
          <w:lang w:val="en-US"/>
        </w:rPr>
        <w:t>.</w:t>
      </w:r>
      <w:r w:rsidR="009867B8" w:rsidRPr="009867B8">
        <w:rPr>
          <w:rFonts w:ascii="Times New Roman" w:hAnsi="Times New Roman" w:cs="Times New Roman"/>
          <w:sz w:val="28"/>
          <w:szCs w:val="28"/>
          <w:lang w:val="en-US"/>
        </w:rPr>
        <w:t xml:space="preserve"> – 250 </w:t>
      </w:r>
      <w:r w:rsidR="009867B8">
        <w:rPr>
          <w:rFonts w:ascii="Times New Roman" w:hAnsi="Times New Roman" w:cs="Times New Roman"/>
          <w:sz w:val="28"/>
          <w:szCs w:val="28"/>
        </w:rPr>
        <w:t>р</w:t>
      </w:r>
      <w:r w:rsidR="009867B8" w:rsidRPr="009867B8">
        <w:rPr>
          <w:rFonts w:ascii="Times New Roman" w:hAnsi="Times New Roman" w:cs="Times New Roman"/>
          <w:sz w:val="28"/>
          <w:szCs w:val="28"/>
          <w:lang w:val="en-US"/>
        </w:rPr>
        <w:t>.</w:t>
      </w:r>
    </w:p>
    <w:p w:rsidR="004069CE" w:rsidRPr="00074FED" w:rsidRDefault="00D67469"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1630F">
        <w:rPr>
          <w:rFonts w:ascii="Times New Roman" w:hAnsi="Times New Roman" w:cs="Times New Roman"/>
          <w:sz w:val="28"/>
          <w:szCs w:val="28"/>
          <w:lang w:val="en-US"/>
        </w:rPr>
        <w:t>South African Tourism Collaborative Action Process</w:t>
      </w:r>
      <w:r w:rsidRPr="00D67469">
        <w:rPr>
          <w:rFonts w:ascii="Times New Roman" w:hAnsi="Times New Roman" w:cs="Times New Roman"/>
          <w:sz w:val="28"/>
          <w:szCs w:val="28"/>
          <w:lang w:val="en-US"/>
        </w:rPr>
        <w:t>:</w:t>
      </w:r>
      <w:r w:rsidRPr="0061630F">
        <w:rPr>
          <w:rFonts w:ascii="Times New Roman" w:hAnsi="Times New Roman" w:cs="Times New Roman"/>
          <w:sz w:val="28"/>
          <w:szCs w:val="28"/>
          <w:lang w:val="en-US"/>
        </w:rPr>
        <w:t xml:space="preserve"> Strategy in Action </w:t>
      </w:r>
      <w:r w:rsidRPr="00074FED">
        <w:rPr>
          <w:rFonts w:ascii="Times New Roman" w:hAnsi="Times New Roman" w:cs="Times New Roman"/>
          <w:sz w:val="28"/>
          <w:szCs w:val="28"/>
          <w:lang w:val="en-US"/>
        </w:rPr>
        <w:t>Report / The Cluster Consortium. – Johannesburg, 1999. – 498 p.</w:t>
      </w:r>
    </w:p>
    <w:p w:rsidR="004069CE" w:rsidRPr="00074FED" w:rsidRDefault="00074FED"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074FED">
        <w:rPr>
          <w:rFonts w:ascii="Times New Roman" w:hAnsi="Times New Roman" w:cs="Times New Roman"/>
          <w:sz w:val="28"/>
          <w:szCs w:val="28"/>
          <w:lang w:val="en-US"/>
        </w:rPr>
        <w:t xml:space="preserve">The South African Tourism Cluster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In book: </w:t>
      </w:r>
      <w:r w:rsidR="004069CE" w:rsidRPr="00074FED">
        <w:rPr>
          <w:rFonts w:ascii="Times New Roman" w:hAnsi="Times New Roman" w:cs="Times New Roman"/>
          <w:sz w:val="28"/>
          <w:szCs w:val="28"/>
          <w:lang w:val="en-US"/>
        </w:rPr>
        <w:t>South African Tourism Collaborative Action Process</w:t>
      </w:r>
      <w:r w:rsidR="00D67469" w:rsidRPr="00074FED">
        <w:rPr>
          <w:rFonts w:ascii="Times New Roman" w:hAnsi="Times New Roman" w:cs="Times New Roman"/>
          <w:sz w:val="28"/>
          <w:szCs w:val="28"/>
          <w:lang w:val="en-US"/>
        </w:rPr>
        <w:t>:</w:t>
      </w:r>
      <w:r w:rsidR="004069CE" w:rsidRPr="00074FED">
        <w:rPr>
          <w:rFonts w:ascii="Times New Roman" w:hAnsi="Times New Roman" w:cs="Times New Roman"/>
          <w:sz w:val="28"/>
          <w:szCs w:val="28"/>
          <w:lang w:val="en-US"/>
        </w:rPr>
        <w:t xml:space="preserve"> Strategy in Action Report / The Cluster Consortium. </w:t>
      </w:r>
      <w:r w:rsidR="00D67469" w:rsidRPr="00074FED">
        <w:rPr>
          <w:rFonts w:ascii="Times New Roman" w:hAnsi="Times New Roman" w:cs="Times New Roman"/>
          <w:sz w:val="28"/>
          <w:szCs w:val="28"/>
          <w:lang w:val="en-US"/>
        </w:rPr>
        <w:t>–</w:t>
      </w:r>
      <w:r w:rsidR="004069CE" w:rsidRPr="00074FED">
        <w:rPr>
          <w:rFonts w:ascii="Times New Roman" w:hAnsi="Times New Roman" w:cs="Times New Roman"/>
          <w:sz w:val="28"/>
          <w:szCs w:val="28"/>
          <w:lang w:val="en-US"/>
        </w:rPr>
        <w:t xml:space="preserve"> Johannesburg, 1999. </w:t>
      </w:r>
      <w:r>
        <w:rPr>
          <w:rFonts w:ascii="Times New Roman" w:hAnsi="Times New Roman" w:cs="Times New Roman"/>
          <w:sz w:val="28"/>
          <w:szCs w:val="28"/>
          <w:lang w:val="en-US"/>
        </w:rPr>
        <w:t xml:space="preserve">– Ch. 2. </w:t>
      </w:r>
      <w:r w:rsidR="00D67469" w:rsidRPr="00074FED">
        <w:rPr>
          <w:rFonts w:ascii="Times New Roman" w:hAnsi="Times New Roman" w:cs="Times New Roman"/>
          <w:sz w:val="28"/>
          <w:szCs w:val="28"/>
          <w:lang w:val="en-US"/>
        </w:rPr>
        <w:t>–</w:t>
      </w:r>
      <w:r w:rsidR="004069CE" w:rsidRPr="00074FED">
        <w:rPr>
          <w:rFonts w:ascii="Times New Roman" w:hAnsi="Times New Roman" w:cs="Times New Roman"/>
          <w:sz w:val="28"/>
          <w:szCs w:val="28"/>
          <w:lang w:val="en-US"/>
        </w:rPr>
        <w:t xml:space="preserve"> </w:t>
      </w:r>
      <w:r>
        <w:rPr>
          <w:rFonts w:ascii="Times New Roman" w:hAnsi="Times New Roman" w:cs="Times New Roman"/>
          <w:sz w:val="28"/>
          <w:szCs w:val="28"/>
          <w:lang w:val="en-US"/>
        </w:rPr>
        <w:t>P. 36-58</w:t>
      </w:r>
      <w:r w:rsidR="004069CE" w:rsidRPr="00074FED">
        <w:rPr>
          <w:rFonts w:ascii="Times New Roman" w:hAnsi="Times New Roman" w:cs="Times New Roman"/>
          <w:sz w:val="28"/>
          <w:szCs w:val="28"/>
          <w:lang w:val="en-US"/>
        </w:rPr>
        <w:t>.</w:t>
      </w:r>
    </w:p>
    <w:p w:rsidR="004069CE" w:rsidRPr="00074FED"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074FED">
        <w:rPr>
          <w:rFonts w:ascii="Times New Roman" w:hAnsi="Times New Roman" w:cs="Times New Roman"/>
          <w:sz w:val="28"/>
          <w:szCs w:val="28"/>
          <w:lang w:val="en-US"/>
        </w:rPr>
        <w:t xml:space="preserve">InteGRATEd actions to promote sustainable ToURist development </w:t>
      </w:r>
      <w:r w:rsidR="00D67469" w:rsidRPr="00074FED">
        <w:rPr>
          <w:rFonts w:ascii="Times New Roman" w:hAnsi="Times New Roman" w:cs="Times New Roman"/>
          <w:sz w:val="28"/>
          <w:szCs w:val="28"/>
          <w:lang w:val="en-US"/>
        </w:rPr>
        <w:t xml:space="preserve">// </w:t>
      </w:r>
      <w:hyperlink r:id="rId36" w:history="1">
        <w:r w:rsidR="00D67469" w:rsidRPr="00074FED">
          <w:rPr>
            <w:rStyle w:val="a7"/>
            <w:rFonts w:ascii="Times New Roman" w:hAnsi="Times New Roman" w:cs="Times New Roman"/>
            <w:color w:val="auto"/>
            <w:sz w:val="28"/>
            <w:szCs w:val="28"/>
            <w:u w:val="none"/>
            <w:lang w:val="en-US"/>
          </w:rPr>
          <w:t>https</w:t>
        </w:r>
        <w:r w:rsidR="00D67469" w:rsidRPr="0095561F">
          <w:rPr>
            <w:rStyle w:val="a7"/>
            <w:rFonts w:ascii="Times New Roman" w:hAnsi="Times New Roman" w:cs="Times New Roman"/>
            <w:color w:val="auto"/>
            <w:sz w:val="28"/>
            <w:szCs w:val="28"/>
            <w:u w:val="none"/>
            <w:lang w:val="en-US"/>
          </w:rPr>
          <w:t>://</w:t>
        </w:r>
        <w:r w:rsidR="00D67469" w:rsidRPr="00074FED">
          <w:rPr>
            <w:rStyle w:val="a7"/>
            <w:rFonts w:ascii="Times New Roman" w:hAnsi="Times New Roman" w:cs="Times New Roman"/>
            <w:color w:val="auto"/>
            <w:sz w:val="28"/>
            <w:szCs w:val="28"/>
            <w:u w:val="none"/>
            <w:lang w:val="en-US"/>
          </w:rPr>
          <w:t>keep</w:t>
        </w:r>
        <w:r w:rsidR="00D67469" w:rsidRPr="0095561F">
          <w:rPr>
            <w:rStyle w:val="a7"/>
            <w:rFonts w:ascii="Times New Roman" w:hAnsi="Times New Roman" w:cs="Times New Roman"/>
            <w:color w:val="auto"/>
            <w:sz w:val="28"/>
            <w:szCs w:val="28"/>
            <w:u w:val="none"/>
            <w:lang w:val="en-US"/>
          </w:rPr>
          <w:t>.</w:t>
        </w:r>
        <w:r w:rsidR="00D67469" w:rsidRPr="00074FED">
          <w:rPr>
            <w:rStyle w:val="a7"/>
            <w:rFonts w:ascii="Times New Roman" w:hAnsi="Times New Roman" w:cs="Times New Roman"/>
            <w:color w:val="auto"/>
            <w:sz w:val="28"/>
            <w:szCs w:val="28"/>
            <w:u w:val="none"/>
            <w:lang w:val="en-US"/>
          </w:rPr>
          <w:t>eu</w:t>
        </w:r>
        <w:r w:rsidR="00D67469" w:rsidRPr="0095561F">
          <w:rPr>
            <w:rStyle w:val="a7"/>
            <w:rFonts w:ascii="Times New Roman" w:hAnsi="Times New Roman" w:cs="Times New Roman"/>
            <w:color w:val="auto"/>
            <w:sz w:val="28"/>
            <w:szCs w:val="28"/>
            <w:u w:val="none"/>
            <w:lang w:val="en-US"/>
          </w:rPr>
          <w:t>/</w:t>
        </w:r>
        <w:r w:rsidR="00D67469" w:rsidRPr="00074FED">
          <w:rPr>
            <w:rStyle w:val="a7"/>
            <w:rFonts w:ascii="Times New Roman" w:hAnsi="Times New Roman" w:cs="Times New Roman"/>
            <w:color w:val="auto"/>
            <w:sz w:val="28"/>
            <w:szCs w:val="28"/>
            <w:u w:val="none"/>
            <w:lang w:val="en-US"/>
          </w:rPr>
          <w:t>projects</w:t>
        </w:r>
        <w:r w:rsidR="00D67469" w:rsidRPr="0095561F">
          <w:rPr>
            <w:rStyle w:val="a7"/>
            <w:rFonts w:ascii="Times New Roman" w:hAnsi="Times New Roman" w:cs="Times New Roman"/>
            <w:color w:val="auto"/>
            <w:sz w:val="28"/>
            <w:szCs w:val="28"/>
            <w:u w:val="none"/>
            <w:lang w:val="en-US"/>
          </w:rPr>
          <w:t>/4872/</w:t>
        </w:r>
        <w:r w:rsidR="00D67469" w:rsidRPr="00074FED">
          <w:rPr>
            <w:rStyle w:val="a7"/>
            <w:rFonts w:ascii="Times New Roman" w:hAnsi="Times New Roman" w:cs="Times New Roman"/>
            <w:color w:val="auto"/>
            <w:sz w:val="28"/>
            <w:szCs w:val="28"/>
            <w:u w:val="none"/>
            <w:lang w:val="en-US"/>
          </w:rPr>
          <w:t>InteGRATEd</w:t>
        </w:r>
        <w:r w:rsidR="00D67469" w:rsidRPr="0095561F">
          <w:rPr>
            <w:rStyle w:val="a7"/>
            <w:rFonts w:ascii="Times New Roman" w:hAnsi="Times New Roman" w:cs="Times New Roman"/>
            <w:color w:val="auto"/>
            <w:sz w:val="28"/>
            <w:szCs w:val="28"/>
            <w:u w:val="none"/>
            <w:lang w:val="en-US"/>
          </w:rPr>
          <w:t>-</w:t>
        </w:r>
        <w:r w:rsidR="00D67469" w:rsidRPr="00074FED">
          <w:rPr>
            <w:rStyle w:val="a7"/>
            <w:rFonts w:ascii="Times New Roman" w:hAnsi="Times New Roman" w:cs="Times New Roman"/>
            <w:color w:val="auto"/>
            <w:sz w:val="28"/>
            <w:szCs w:val="28"/>
            <w:u w:val="none"/>
            <w:lang w:val="en-US"/>
          </w:rPr>
          <w:t>actions</w:t>
        </w:r>
        <w:r w:rsidR="00D67469" w:rsidRPr="0095561F">
          <w:rPr>
            <w:rStyle w:val="a7"/>
            <w:rFonts w:ascii="Times New Roman" w:hAnsi="Times New Roman" w:cs="Times New Roman"/>
            <w:color w:val="auto"/>
            <w:sz w:val="28"/>
            <w:szCs w:val="28"/>
            <w:u w:val="none"/>
            <w:lang w:val="en-US"/>
          </w:rPr>
          <w:t>-</w:t>
        </w:r>
        <w:r w:rsidR="00D67469" w:rsidRPr="00074FED">
          <w:rPr>
            <w:rStyle w:val="a7"/>
            <w:rFonts w:ascii="Times New Roman" w:hAnsi="Times New Roman" w:cs="Times New Roman"/>
            <w:color w:val="auto"/>
            <w:sz w:val="28"/>
            <w:szCs w:val="28"/>
            <w:u w:val="none"/>
            <w:lang w:val="en-US"/>
          </w:rPr>
          <w:t>to</w:t>
        </w:r>
        <w:r w:rsidR="00D67469" w:rsidRPr="0095561F">
          <w:rPr>
            <w:rStyle w:val="a7"/>
            <w:rFonts w:ascii="Times New Roman" w:hAnsi="Times New Roman" w:cs="Times New Roman"/>
            <w:color w:val="auto"/>
            <w:sz w:val="28"/>
            <w:szCs w:val="28"/>
            <w:u w:val="none"/>
            <w:lang w:val="en-US"/>
          </w:rPr>
          <w:t>-</w:t>
        </w:r>
        <w:r w:rsidR="00D67469" w:rsidRPr="00074FED">
          <w:rPr>
            <w:rStyle w:val="a7"/>
            <w:rFonts w:ascii="Times New Roman" w:hAnsi="Times New Roman" w:cs="Times New Roman"/>
            <w:color w:val="auto"/>
            <w:sz w:val="28"/>
            <w:szCs w:val="28"/>
            <w:u w:val="none"/>
            <w:lang w:val="en-US"/>
          </w:rPr>
          <w:t>promot</w:t>
        </w:r>
        <w:r w:rsidR="00D67469" w:rsidRPr="0095561F">
          <w:rPr>
            <w:rStyle w:val="a7"/>
            <w:rFonts w:ascii="Times New Roman" w:hAnsi="Times New Roman" w:cs="Times New Roman"/>
            <w:color w:val="auto"/>
            <w:sz w:val="28"/>
            <w:szCs w:val="28"/>
            <w:u w:val="none"/>
            <w:lang w:val="en-US"/>
          </w:rPr>
          <w:t>-</w:t>
        </w:r>
        <w:r w:rsidR="00D67469" w:rsidRPr="00074FED">
          <w:rPr>
            <w:rStyle w:val="a7"/>
            <w:rFonts w:ascii="Times New Roman" w:hAnsi="Times New Roman" w:cs="Times New Roman"/>
            <w:color w:val="auto"/>
            <w:sz w:val="28"/>
            <w:szCs w:val="28"/>
            <w:u w:val="none"/>
            <w:lang w:val="en-US"/>
          </w:rPr>
          <w:t>EN</w:t>
        </w:r>
        <w:r w:rsidR="00D67469" w:rsidRPr="0095561F">
          <w:rPr>
            <w:rStyle w:val="a7"/>
            <w:rFonts w:ascii="Times New Roman" w:hAnsi="Times New Roman" w:cs="Times New Roman"/>
            <w:color w:val="auto"/>
            <w:sz w:val="28"/>
            <w:szCs w:val="28"/>
            <w:u w:val="none"/>
            <w:lang w:val="en-US"/>
          </w:rPr>
          <w:t>/</w:t>
        </w:r>
      </w:hyperlink>
      <w:r w:rsidR="00D67469" w:rsidRPr="00074FED">
        <w:rPr>
          <w:rStyle w:val="a7"/>
          <w:rFonts w:ascii="Times New Roman" w:hAnsi="Times New Roman" w:cs="Times New Roman"/>
          <w:color w:val="auto"/>
          <w:sz w:val="28"/>
          <w:szCs w:val="28"/>
          <w:u w:val="none"/>
          <w:lang w:val="en-US"/>
        </w:rPr>
        <w:t xml:space="preserve">. </w:t>
      </w:r>
      <w:r w:rsidR="0080463A" w:rsidRPr="00074FED">
        <w:rPr>
          <w:rFonts w:ascii="Times New Roman" w:hAnsi="Times New Roman" w:cs="Times New Roman"/>
          <w:sz w:val="28"/>
          <w:szCs w:val="28"/>
          <w:lang w:val="en-US"/>
        </w:rPr>
        <w:t>28.06.2023</w:t>
      </w:r>
      <w:r w:rsidR="00D67469" w:rsidRPr="00074FED">
        <w:rPr>
          <w:rFonts w:ascii="Times New Roman" w:hAnsi="Times New Roman" w:cs="Times New Roman"/>
          <w:sz w:val="28"/>
          <w:szCs w:val="28"/>
          <w:lang w:val="en-US"/>
        </w:rPr>
        <w:t>.</w:t>
      </w:r>
    </w:p>
    <w:p w:rsidR="004069CE" w:rsidRPr="00D67469"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D67469">
        <w:rPr>
          <w:rFonts w:ascii="Times New Roman" w:hAnsi="Times New Roman" w:cs="Times New Roman"/>
          <w:sz w:val="28"/>
          <w:szCs w:val="28"/>
          <w:shd w:val="clear" w:color="auto" w:fill="FFFFFF"/>
        </w:rPr>
        <w:t xml:space="preserve">Статистика национальных счетов </w:t>
      </w:r>
      <w:r w:rsidR="00D67469" w:rsidRPr="00D67469">
        <w:rPr>
          <w:rFonts w:ascii="Times New Roman" w:hAnsi="Times New Roman" w:cs="Times New Roman"/>
          <w:sz w:val="28"/>
          <w:szCs w:val="28"/>
          <w:shd w:val="clear" w:color="auto" w:fill="FFFFFF"/>
        </w:rPr>
        <w:t>//</w:t>
      </w:r>
      <w:r w:rsidR="009C039B" w:rsidRPr="00D67469">
        <w:rPr>
          <w:rFonts w:ascii="Times New Roman" w:hAnsi="Times New Roman" w:cs="Times New Roman"/>
          <w:sz w:val="28"/>
          <w:szCs w:val="28"/>
        </w:rPr>
        <w:t xml:space="preserve"> </w:t>
      </w:r>
      <w:hyperlink r:id="rId37" w:history="1">
        <w:r w:rsidR="00D67469" w:rsidRPr="00D67469">
          <w:rPr>
            <w:rStyle w:val="a7"/>
            <w:rFonts w:ascii="Times New Roman" w:hAnsi="Times New Roman" w:cs="Times New Roman"/>
            <w:color w:val="auto"/>
            <w:sz w:val="28"/>
            <w:szCs w:val="28"/>
            <w:u w:val="none"/>
            <w:shd w:val="clear" w:color="auto" w:fill="FFFFFF"/>
            <w:lang w:val="en-US"/>
          </w:rPr>
          <w:t>https</w:t>
        </w:r>
        <w:r w:rsidR="00D67469" w:rsidRPr="00D67469">
          <w:rPr>
            <w:rStyle w:val="a7"/>
            <w:rFonts w:ascii="Times New Roman" w:hAnsi="Times New Roman" w:cs="Times New Roman"/>
            <w:color w:val="auto"/>
            <w:sz w:val="28"/>
            <w:szCs w:val="28"/>
            <w:u w:val="none"/>
            <w:shd w:val="clear" w:color="auto" w:fill="FFFFFF"/>
          </w:rPr>
          <w:t>://</w:t>
        </w:r>
        <w:r w:rsidR="00D67469" w:rsidRPr="00D67469">
          <w:rPr>
            <w:rStyle w:val="a7"/>
            <w:rFonts w:ascii="Times New Roman" w:hAnsi="Times New Roman" w:cs="Times New Roman"/>
            <w:color w:val="auto"/>
            <w:sz w:val="28"/>
            <w:szCs w:val="28"/>
            <w:u w:val="none"/>
            <w:shd w:val="clear" w:color="auto" w:fill="FFFFFF"/>
            <w:lang w:val="en-US"/>
          </w:rPr>
          <w:t>old</w:t>
        </w:r>
        <w:r w:rsidR="00D67469" w:rsidRPr="00D67469">
          <w:rPr>
            <w:rStyle w:val="a7"/>
            <w:rFonts w:ascii="Times New Roman" w:hAnsi="Times New Roman" w:cs="Times New Roman"/>
            <w:color w:val="auto"/>
            <w:sz w:val="28"/>
            <w:szCs w:val="28"/>
            <w:u w:val="none"/>
            <w:shd w:val="clear" w:color="auto" w:fill="FFFFFF"/>
          </w:rPr>
          <w:t>.</w:t>
        </w:r>
        <w:r w:rsidR="00D67469" w:rsidRPr="00D67469">
          <w:rPr>
            <w:rStyle w:val="a7"/>
            <w:rFonts w:ascii="Times New Roman" w:hAnsi="Times New Roman" w:cs="Times New Roman"/>
            <w:color w:val="auto"/>
            <w:sz w:val="28"/>
            <w:szCs w:val="28"/>
            <w:u w:val="none"/>
            <w:shd w:val="clear" w:color="auto" w:fill="FFFFFF"/>
            <w:lang w:val="en-US"/>
          </w:rPr>
          <w:t>stat</w:t>
        </w:r>
        <w:r w:rsidR="00D67469" w:rsidRPr="00D67469">
          <w:rPr>
            <w:rStyle w:val="a7"/>
            <w:rFonts w:ascii="Times New Roman" w:hAnsi="Times New Roman" w:cs="Times New Roman"/>
            <w:color w:val="auto"/>
            <w:sz w:val="28"/>
            <w:szCs w:val="28"/>
            <w:u w:val="none"/>
            <w:shd w:val="clear" w:color="auto" w:fill="FFFFFF"/>
          </w:rPr>
          <w:t>.</w:t>
        </w:r>
        <w:r w:rsidR="00D67469" w:rsidRPr="00D67469">
          <w:rPr>
            <w:rStyle w:val="a7"/>
            <w:rFonts w:ascii="Times New Roman" w:hAnsi="Times New Roman" w:cs="Times New Roman"/>
            <w:color w:val="auto"/>
            <w:sz w:val="28"/>
            <w:szCs w:val="28"/>
            <w:u w:val="none"/>
            <w:shd w:val="clear" w:color="auto" w:fill="FFFFFF"/>
            <w:lang w:val="en-US"/>
          </w:rPr>
          <w:t>gov</w:t>
        </w:r>
        <w:r w:rsidR="00D67469" w:rsidRPr="00D67469">
          <w:rPr>
            <w:rStyle w:val="a7"/>
            <w:rFonts w:ascii="Times New Roman" w:hAnsi="Times New Roman" w:cs="Times New Roman"/>
            <w:color w:val="auto"/>
            <w:sz w:val="28"/>
            <w:szCs w:val="28"/>
            <w:u w:val="none"/>
            <w:shd w:val="clear" w:color="auto" w:fill="FFFFFF"/>
          </w:rPr>
          <w:t>.</w:t>
        </w:r>
        <w:r w:rsidR="00D67469" w:rsidRPr="00D67469">
          <w:rPr>
            <w:rStyle w:val="a7"/>
            <w:rFonts w:ascii="Times New Roman" w:hAnsi="Times New Roman" w:cs="Times New Roman"/>
            <w:color w:val="auto"/>
            <w:sz w:val="28"/>
            <w:szCs w:val="28"/>
            <w:u w:val="none"/>
            <w:shd w:val="clear" w:color="auto" w:fill="FFFFFF"/>
            <w:lang w:val="en-US"/>
          </w:rPr>
          <w:t>kz</w:t>
        </w:r>
        <w:r w:rsidR="00D67469" w:rsidRPr="00D67469">
          <w:rPr>
            <w:rStyle w:val="a7"/>
            <w:rFonts w:ascii="Times New Roman" w:hAnsi="Times New Roman" w:cs="Times New Roman"/>
            <w:color w:val="auto"/>
            <w:sz w:val="28"/>
            <w:szCs w:val="28"/>
            <w:u w:val="none"/>
            <w:shd w:val="clear" w:color="auto" w:fill="FFFFFF"/>
          </w:rPr>
          <w:t xml:space="preserve">/ </w:t>
        </w:r>
        <w:r w:rsidR="00D67469" w:rsidRPr="00D67469">
          <w:rPr>
            <w:rStyle w:val="a7"/>
            <w:rFonts w:ascii="Times New Roman" w:hAnsi="Times New Roman" w:cs="Times New Roman"/>
            <w:color w:val="auto"/>
            <w:sz w:val="28"/>
            <w:szCs w:val="28"/>
            <w:u w:val="none"/>
            <w:shd w:val="clear" w:color="auto" w:fill="FFFFFF"/>
            <w:lang w:val="en-US"/>
          </w:rPr>
          <w:t>official</w:t>
        </w:r>
        <w:r w:rsidR="00D67469" w:rsidRPr="00D67469">
          <w:rPr>
            <w:rStyle w:val="a7"/>
            <w:rFonts w:ascii="Times New Roman" w:hAnsi="Times New Roman" w:cs="Times New Roman"/>
            <w:color w:val="auto"/>
            <w:sz w:val="28"/>
            <w:szCs w:val="28"/>
            <w:u w:val="none"/>
            <w:shd w:val="clear" w:color="auto" w:fill="FFFFFF"/>
          </w:rPr>
          <w:t>/</w:t>
        </w:r>
        <w:r w:rsidR="00D67469" w:rsidRPr="00D67469">
          <w:rPr>
            <w:rStyle w:val="a7"/>
            <w:rFonts w:ascii="Times New Roman" w:hAnsi="Times New Roman" w:cs="Times New Roman"/>
            <w:color w:val="auto"/>
            <w:sz w:val="28"/>
            <w:szCs w:val="28"/>
            <w:u w:val="none"/>
            <w:shd w:val="clear" w:color="auto" w:fill="FFFFFF"/>
            <w:lang w:val="en-US"/>
          </w:rPr>
          <w:t>industry</w:t>
        </w:r>
        <w:r w:rsidR="00D67469" w:rsidRPr="00D67469">
          <w:rPr>
            <w:rStyle w:val="a7"/>
            <w:rFonts w:ascii="Times New Roman" w:hAnsi="Times New Roman" w:cs="Times New Roman"/>
            <w:color w:val="auto"/>
            <w:sz w:val="28"/>
            <w:szCs w:val="28"/>
            <w:u w:val="none"/>
            <w:shd w:val="clear" w:color="auto" w:fill="FFFFFF"/>
          </w:rPr>
          <w:t>/11/</w:t>
        </w:r>
        <w:r w:rsidR="00D67469" w:rsidRPr="00D67469">
          <w:rPr>
            <w:rStyle w:val="a7"/>
            <w:rFonts w:ascii="Times New Roman" w:hAnsi="Times New Roman" w:cs="Times New Roman"/>
            <w:color w:val="auto"/>
            <w:sz w:val="28"/>
            <w:szCs w:val="28"/>
            <w:u w:val="none"/>
            <w:shd w:val="clear" w:color="auto" w:fill="FFFFFF"/>
            <w:lang w:val="en-US"/>
          </w:rPr>
          <w:t>statistic</w:t>
        </w:r>
        <w:r w:rsidR="00D67469" w:rsidRPr="00D67469">
          <w:rPr>
            <w:rStyle w:val="a7"/>
            <w:rFonts w:ascii="Times New Roman" w:hAnsi="Times New Roman" w:cs="Times New Roman"/>
            <w:color w:val="auto"/>
            <w:sz w:val="28"/>
            <w:szCs w:val="28"/>
            <w:u w:val="none"/>
            <w:shd w:val="clear" w:color="auto" w:fill="FFFFFF"/>
          </w:rPr>
          <w:t>/8</w:t>
        </w:r>
      </w:hyperlink>
      <w:r w:rsidR="00D67469" w:rsidRPr="00D67469">
        <w:rPr>
          <w:rStyle w:val="a7"/>
          <w:rFonts w:ascii="Times New Roman" w:hAnsi="Times New Roman" w:cs="Times New Roman"/>
          <w:color w:val="auto"/>
          <w:sz w:val="28"/>
          <w:szCs w:val="28"/>
          <w:u w:val="none"/>
          <w:shd w:val="clear" w:color="auto" w:fill="FFFFFF"/>
        </w:rPr>
        <w:t xml:space="preserve">. </w:t>
      </w:r>
      <w:r w:rsidR="0080463A" w:rsidRPr="00D67469">
        <w:rPr>
          <w:rFonts w:ascii="Times New Roman" w:hAnsi="Times New Roman" w:cs="Times New Roman"/>
          <w:sz w:val="28"/>
          <w:szCs w:val="28"/>
        </w:rPr>
        <w:t>28.06.2023</w:t>
      </w:r>
      <w:r w:rsidR="00D67469" w:rsidRPr="00D67469">
        <w:rPr>
          <w:rFonts w:ascii="Times New Roman" w:hAnsi="Times New Roman" w:cs="Times New Roman"/>
          <w:sz w:val="28"/>
          <w:szCs w:val="28"/>
        </w:rPr>
        <w:t>.</w:t>
      </w:r>
    </w:p>
    <w:p w:rsidR="004069CE" w:rsidRPr="00D67469" w:rsidRDefault="004069CE" w:rsidP="00D67469">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D67469">
        <w:rPr>
          <w:rFonts w:ascii="Times New Roman" w:hAnsi="Times New Roman" w:cs="Times New Roman"/>
          <w:sz w:val="28"/>
          <w:szCs w:val="28"/>
        </w:rPr>
        <w:t>Аульбекова А. Туристический вклад</w:t>
      </w:r>
      <w:r w:rsidR="00D67469" w:rsidRPr="00D67469">
        <w:rPr>
          <w:rFonts w:ascii="Times New Roman" w:hAnsi="Times New Roman" w:cs="Times New Roman"/>
          <w:sz w:val="28"/>
          <w:szCs w:val="28"/>
        </w:rPr>
        <w:t xml:space="preserve"> //</w:t>
      </w:r>
      <w:hyperlink r:id="rId38" w:history="1">
        <w:r w:rsidR="00D67469" w:rsidRPr="00D67469">
          <w:rPr>
            <w:rStyle w:val="a7"/>
            <w:color w:val="auto"/>
            <w:u w:val="none"/>
          </w:rPr>
          <w:t xml:space="preserve"> </w:t>
        </w:r>
        <w:r w:rsidR="00D67469" w:rsidRPr="00D67469">
          <w:rPr>
            <w:rStyle w:val="a7"/>
            <w:rFonts w:ascii="Times New Roman" w:hAnsi="Times New Roman" w:cs="Times New Roman"/>
            <w:color w:val="auto"/>
            <w:sz w:val="28"/>
            <w:szCs w:val="28"/>
            <w:u w:val="none"/>
          </w:rPr>
          <w:t xml:space="preserve">https://forbes.kz/process/ turisticheskiy_vklad. </w:t>
        </w:r>
      </w:hyperlink>
      <w:r w:rsidR="0080463A" w:rsidRPr="00D67469">
        <w:rPr>
          <w:rFonts w:ascii="Times New Roman" w:hAnsi="Times New Roman" w:cs="Times New Roman"/>
          <w:sz w:val="28"/>
          <w:szCs w:val="28"/>
        </w:rPr>
        <w:t>28.06.2023</w:t>
      </w:r>
      <w:r w:rsidR="00D67469" w:rsidRPr="00D67469">
        <w:rPr>
          <w:rFonts w:ascii="Times New Roman" w:hAnsi="Times New Roman" w:cs="Times New Roman"/>
          <w:sz w:val="28"/>
          <w:szCs w:val="28"/>
        </w:rPr>
        <w:t>.</w:t>
      </w:r>
    </w:p>
    <w:p w:rsidR="004069CE" w:rsidRPr="00D67469" w:rsidRDefault="004069CE" w:rsidP="004069CE">
      <w:pPr>
        <w:pStyle w:val="a5"/>
        <w:numPr>
          <w:ilvl w:val="0"/>
          <w:numId w:val="49"/>
        </w:numPr>
        <w:tabs>
          <w:tab w:val="left" w:pos="1134"/>
        </w:tabs>
        <w:spacing w:after="0" w:line="240" w:lineRule="auto"/>
        <w:ind w:left="0" w:firstLine="709"/>
        <w:jc w:val="both"/>
        <w:rPr>
          <w:rStyle w:val="currentdocdiv"/>
          <w:rFonts w:ascii="Times New Roman" w:hAnsi="Times New Roman" w:cs="Times New Roman"/>
          <w:sz w:val="28"/>
          <w:szCs w:val="28"/>
        </w:rPr>
      </w:pPr>
      <w:r w:rsidRPr="00D67469">
        <w:rPr>
          <w:rStyle w:val="currentdocdiv"/>
          <w:rFonts w:ascii="Times New Roman" w:hAnsi="Times New Roman" w:cs="Times New Roman"/>
          <w:sz w:val="28"/>
          <w:szCs w:val="28"/>
        </w:rPr>
        <w:t>Конституция Республики Казахстан</w:t>
      </w:r>
      <w:r w:rsidR="00D67469" w:rsidRPr="00D67469">
        <w:rPr>
          <w:rStyle w:val="currentdocdiv"/>
          <w:rFonts w:ascii="Times New Roman" w:hAnsi="Times New Roman" w:cs="Times New Roman"/>
          <w:sz w:val="28"/>
          <w:szCs w:val="28"/>
        </w:rPr>
        <w:t>:</w:t>
      </w:r>
      <w:r w:rsidRPr="00D67469">
        <w:rPr>
          <w:rStyle w:val="currentdocdiv"/>
          <w:rFonts w:ascii="Times New Roman" w:hAnsi="Times New Roman" w:cs="Times New Roman"/>
          <w:sz w:val="28"/>
          <w:szCs w:val="28"/>
        </w:rPr>
        <w:t xml:space="preserve"> </w:t>
      </w:r>
      <w:r w:rsidR="00D67469" w:rsidRPr="00D67469">
        <w:rPr>
          <w:rStyle w:val="currentdocdiv"/>
          <w:rFonts w:ascii="Times New Roman" w:hAnsi="Times New Roman" w:cs="Times New Roman"/>
          <w:sz w:val="28"/>
          <w:szCs w:val="28"/>
        </w:rPr>
        <w:t xml:space="preserve">принята </w:t>
      </w:r>
      <w:r w:rsidRPr="00D67469">
        <w:rPr>
          <w:rStyle w:val="currentdocdiv"/>
          <w:rFonts w:ascii="Times New Roman" w:hAnsi="Times New Roman" w:cs="Times New Roman"/>
          <w:sz w:val="28"/>
          <w:szCs w:val="28"/>
        </w:rPr>
        <w:t>на референдуме 30 августа 1995 года</w:t>
      </w:r>
      <w:r w:rsidR="00D67469" w:rsidRPr="00D67469">
        <w:rPr>
          <w:rStyle w:val="currentdocdiv"/>
          <w:rFonts w:ascii="Times New Roman" w:hAnsi="Times New Roman" w:cs="Times New Roman"/>
          <w:sz w:val="28"/>
          <w:szCs w:val="28"/>
        </w:rPr>
        <w:t xml:space="preserve"> //</w:t>
      </w:r>
      <w:r w:rsidR="009C039B" w:rsidRPr="00D67469">
        <w:rPr>
          <w:rFonts w:ascii="Times New Roman" w:hAnsi="Times New Roman" w:cs="Times New Roman"/>
          <w:sz w:val="28"/>
          <w:szCs w:val="28"/>
        </w:rPr>
        <w:t xml:space="preserve"> </w:t>
      </w:r>
      <w:hyperlink r:id="rId39" w:history="1">
        <w:r w:rsidR="00D67469" w:rsidRPr="00D67469">
          <w:rPr>
            <w:rStyle w:val="a7"/>
            <w:rFonts w:ascii="Times New Roman" w:hAnsi="Times New Roman" w:cs="Times New Roman"/>
            <w:color w:val="auto"/>
            <w:sz w:val="28"/>
            <w:szCs w:val="28"/>
            <w:u w:val="none"/>
          </w:rPr>
          <w:t>https://online.zakon.kz/Document/?doc_id.</w:t>
        </w:r>
      </w:hyperlink>
      <w:r w:rsidR="00D67469" w:rsidRPr="00D67469">
        <w:rPr>
          <w:rStyle w:val="a7"/>
          <w:rFonts w:ascii="Times New Roman" w:hAnsi="Times New Roman" w:cs="Times New Roman"/>
          <w:color w:val="auto"/>
          <w:sz w:val="28"/>
          <w:szCs w:val="28"/>
          <w:u w:val="none"/>
        </w:rPr>
        <w:t xml:space="preserve"> </w:t>
      </w:r>
      <w:r w:rsidR="0080463A" w:rsidRPr="00D67469">
        <w:rPr>
          <w:rFonts w:ascii="Times New Roman" w:hAnsi="Times New Roman" w:cs="Times New Roman"/>
          <w:sz w:val="28"/>
          <w:szCs w:val="28"/>
        </w:rPr>
        <w:t>28.06.2023</w:t>
      </w:r>
      <w:r w:rsidR="00D67469" w:rsidRPr="00D67469">
        <w:rPr>
          <w:rFonts w:ascii="Times New Roman" w:hAnsi="Times New Roman" w:cs="Times New Roman"/>
          <w:sz w:val="28"/>
          <w:szCs w:val="28"/>
        </w:rPr>
        <w:t>.</w:t>
      </w:r>
    </w:p>
    <w:p w:rsidR="004069CE" w:rsidRPr="00D67469"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D67469">
        <w:rPr>
          <w:rFonts w:ascii="Times New Roman" w:hAnsi="Times New Roman" w:cs="Times New Roman"/>
          <w:bCs/>
          <w:sz w:val="28"/>
          <w:szCs w:val="28"/>
        </w:rPr>
        <w:t xml:space="preserve">Гражданский кодекс Республики Казахстан. </w:t>
      </w:r>
      <w:r w:rsidRPr="00D67469">
        <w:rPr>
          <w:rFonts w:ascii="Times New Roman" w:hAnsi="Times New Roman" w:cs="Times New Roman"/>
          <w:sz w:val="28"/>
          <w:szCs w:val="28"/>
        </w:rPr>
        <w:t>Кодекс Республики Казахстан</w:t>
      </w:r>
      <w:r w:rsidR="00D67469" w:rsidRPr="00D67469">
        <w:rPr>
          <w:rFonts w:ascii="Times New Roman" w:hAnsi="Times New Roman" w:cs="Times New Roman"/>
          <w:sz w:val="28"/>
          <w:szCs w:val="28"/>
        </w:rPr>
        <w:t>: принят</w:t>
      </w:r>
      <w:r w:rsidRPr="00D67469">
        <w:rPr>
          <w:rFonts w:ascii="Times New Roman" w:hAnsi="Times New Roman" w:cs="Times New Roman"/>
          <w:sz w:val="28"/>
          <w:szCs w:val="28"/>
        </w:rPr>
        <w:t xml:space="preserve"> 27 декабря 1994 года</w:t>
      </w:r>
      <w:r w:rsidR="00D67469" w:rsidRPr="00D67469">
        <w:rPr>
          <w:rFonts w:ascii="Times New Roman" w:hAnsi="Times New Roman" w:cs="Times New Roman"/>
          <w:sz w:val="28"/>
          <w:szCs w:val="28"/>
        </w:rPr>
        <w:t>,</w:t>
      </w:r>
      <w:r w:rsidRPr="00D67469">
        <w:rPr>
          <w:rFonts w:ascii="Times New Roman" w:hAnsi="Times New Roman" w:cs="Times New Roman"/>
          <w:sz w:val="28"/>
          <w:szCs w:val="28"/>
        </w:rPr>
        <w:t xml:space="preserve"> №268-XIII</w:t>
      </w:r>
      <w:r w:rsidR="00D67469" w:rsidRPr="00D67469">
        <w:rPr>
          <w:rFonts w:ascii="Times New Roman" w:hAnsi="Times New Roman" w:cs="Times New Roman"/>
          <w:sz w:val="28"/>
          <w:szCs w:val="28"/>
        </w:rPr>
        <w:t xml:space="preserve"> // </w:t>
      </w:r>
      <w:hyperlink r:id="rId40" w:history="1">
        <w:r w:rsidRPr="00D67469">
          <w:rPr>
            <w:rStyle w:val="a7"/>
            <w:rFonts w:ascii="Times New Roman" w:hAnsi="Times New Roman" w:cs="Times New Roman"/>
            <w:color w:val="auto"/>
            <w:sz w:val="28"/>
            <w:szCs w:val="28"/>
            <w:u w:val="none"/>
          </w:rPr>
          <w:t>https://adilet.zan.kz/rus/docs/K940001000</w:t>
        </w:r>
      </w:hyperlink>
      <w:r w:rsidR="00D67469" w:rsidRPr="00D67469">
        <w:rPr>
          <w:rStyle w:val="a7"/>
          <w:rFonts w:ascii="Times New Roman" w:hAnsi="Times New Roman" w:cs="Times New Roman"/>
          <w:color w:val="auto"/>
          <w:sz w:val="28"/>
          <w:szCs w:val="28"/>
          <w:u w:val="none"/>
        </w:rPr>
        <w:t xml:space="preserve">. </w:t>
      </w:r>
      <w:r w:rsidR="0080463A" w:rsidRPr="00D67469">
        <w:rPr>
          <w:rFonts w:ascii="Times New Roman" w:hAnsi="Times New Roman" w:cs="Times New Roman"/>
          <w:sz w:val="28"/>
          <w:szCs w:val="28"/>
        </w:rPr>
        <w:t>28.06.2023</w:t>
      </w:r>
      <w:r w:rsidR="00D67469" w:rsidRPr="00D67469">
        <w:rPr>
          <w:rFonts w:ascii="Times New Roman" w:hAnsi="Times New Roman" w:cs="Times New Roman"/>
          <w:sz w:val="28"/>
          <w:szCs w:val="28"/>
        </w:rPr>
        <w:t>.</w:t>
      </w:r>
    </w:p>
    <w:p w:rsidR="004069CE" w:rsidRPr="00D67469"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D67469">
        <w:rPr>
          <w:rFonts w:ascii="Times New Roman" w:hAnsi="Times New Roman" w:cs="Times New Roman"/>
          <w:sz w:val="28"/>
          <w:szCs w:val="28"/>
        </w:rPr>
        <w:t>Предпринимательский Кодекс Республики Казахстан</w:t>
      </w:r>
      <w:r w:rsidR="00D67469" w:rsidRPr="00D67469">
        <w:rPr>
          <w:rFonts w:ascii="Times New Roman" w:hAnsi="Times New Roman" w:cs="Times New Roman"/>
          <w:sz w:val="28"/>
          <w:szCs w:val="28"/>
        </w:rPr>
        <w:t>: принят</w:t>
      </w:r>
      <w:r w:rsidRPr="00D67469">
        <w:rPr>
          <w:rFonts w:ascii="Times New Roman" w:hAnsi="Times New Roman" w:cs="Times New Roman"/>
          <w:sz w:val="28"/>
          <w:szCs w:val="28"/>
        </w:rPr>
        <w:t xml:space="preserve"> 29 октября 2015 года</w:t>
      </w:r>
      <w:r w:rsidR="00D67469" w:rsidRPr="00D67469">
        <w:rPr>
          <w:rFonts w:ascii="Times New Roman" w:hAnsi="Times New Roman" w:cs="Times New Roman"/>
          <w:sz w:val="28"/>
          <w:szCs w:val="28"/>
        </w:rPr>
        <w:t>,</w:t>
      </w:r>
      <w:r w:rsidRPr="00D67469">
        <w:rPr>
          <w:rFonts w:ascii="Times New Roman" w:hAnsi="Times New Roman" w:cs="Times New Roman"/>
          <w:sz w:val="28"/>
          <w:szCs w:val="28"/>
        </w:rPr>
        <w:t xml:space="preserve"> №375-</w:t>
      </w:r>
      <w:r w:rsidRPr="00D67469">
        <w:rPr>
          <w:rFonts w:ascii="Times New Roman" w:hAnsi="Times New Roman" w:cs="Times New Roman"/>
          <w:sz w:val="28"/>
          <w:szCs w:val="28"/>
          <w:lang w:val="en-US"/>
        </w:rPr>
        <w:t>V</w:t>
      </w:r>
      <w:r w:rsidR="009C039B" w:rsidRPr="00D67469">
        <w:rPr>
          <w:rFonts w:ascii="Times New Roman" w:hAnsi="Times New Roman" w:cs="Times New Roman"/>
          <w:sz w:val="28"/>
          <w:szCs w:val="28"/>
        </w:rPr>
        <w:t xml:space="preserve"> ЗРК</w:t>
      </w:r>
      <w:r w:rsidR="00D67469" w:rsidRPr="00D67469">
        <w:rPr>
          <w:rFonts w:ascii="Times New Roman" w:hAnsi="Times New Roman" w:cs="Times New Roman"/>
          <w:sz w:val="28"/>
          <w:szCs w:val="28"/>
        </w:rPr>
        <w:t xml:space="preserve"> //</w:t>
      </w:r>
      <w:r w:rsidRPr="00D67469">
        <w:rPr>
          <w:rFonts w:ascii="Times New Roman" w:hAnsi="Times New Roman" w:cs="Times New Roman"/>
          <w:sz w:val="28"/>
          <w:szCs w:val="28"/>
        </w:rPr>
        <w:t xml:space="preserve"> </w:t>
      </w:r>
      <w:hyperlink r:id="rId41" w:history="1">
        <w:r w:rsidR="00D67469" w:rsidRPr="00D67469">
          <w:rPr>
            <w:rStyle w:val="a7"/>
            <w:rFonts w:ascii="Times New Roman" w:hAnsi="Times New Roman" w:cs="Times New Roman"/>
            <w:color w:val="auto"/>
            <w:sz w:val="28"/>
            <w:szCs w:val="28"/>
            <w:u w:val="none"/>
          </w:rPr>
          <w:t>https://adilet.zan.kz/rus/docs.</w:t>
        </w:r>
      </w:hyperlink>
      <w:r w:rsidR="00D67469" w:rsidRPr="00D67469">
        <w:rPr>
          <w:rStyle w:val="a7"/>
          <w:rFonts w:ascii="Times New Roman" w:hAnsi="Times New Roman" w:cs="Times New Roman"/>
          <w:color w:val="auto"/>
          <w:sz w:val="28"/>
          <w:szCs w:val="28"/>
          <w:u w:val="none"/>
        </w:rPr>
        <w:t xml:space="preserve"> </w:t>
      </w:r>
      <w:r w:rsidR="0080463A" w:rsidRPr="00D67469">
        <w:rPr>
          <w:rFonts w:ascii="Times New Roman" w:hAnsi="Times New Roman" w:cs="Times New Roman"/>
          <w:sz w:val="28"/>
          <w:szCs w:val="28"/>
        </w:rPr>
        <w:t>28.06.2023</w:t>
      </w:r>
      <w:r w:rsidR="00D67469" w:rsidRPr="00D67469">
        <w:rPr>
          <w:rFonts w:ascii="Times New Roman" w:hAnsi="Times New Roman" w:cs="Times New Roman"/>
          <w:sz w:val="28"/>
          <w:szCs w:val="28"/>
        </w:rPr>
        <w:t>.</w:t>
      </w:r>
    </w:p>
    <w:p w:rsidR="004069CE" w:rsidRPr="00D67469" w:rsidRDefault="004069CE" w:rsidP="004069CE">
      <w:pPr>
        <w:pStyle w:val="a5"/>
        <w:numPr>
          <w:ilvl w:val="0"/>
          <w:numId w:val="49"/>
        </w:numPr>
        <w:tabs>
          <w:tab w:val="left" w:pos="1134"/>
        </w:tabs>
        <w:spacing w:after="0" w:line="240" w:lineRule="auto"/>
        <w:ind w:left="0" w:firstLine="709"/>
        <w:jc w:val="both"/>
        <w:rPr>
          <w:rStyle w:val="currentdocdiv"/>
          <w:rFonts w:ascii="Times New Roman" w:hAnsi="Times New Roman" w:cs="Times New Roman"/>
          <w:sz w:val="28"/>
          <w:szCs w:val="28"/>
        </w:rPr>
      </w:pPr>
      <w:r w:rsidRPr="00D67469">
        <w:rPr>
          <w:rStyle w:val="currentdocdiv"/>
          <w:rFonts w:ascii="Times New Roman" w:hAnsi="Times New Roman" w:cs="Times New Roman"/>
          <w:bCs/>
          <w:sz w:val="28"/>
          <w:szCs w:val="28"/>
        </w:rPr>
        <w:t>Закон Республики Казахстан</w:t>
      </w:r>
      <w:r w:rsidR="00004779" w:rsidRPr="00D67469">
        <w:rPr>
          <w:rStyle w:val="currentdocdiv"/>
          <w:rFonts w:ascii="Times New Roman" w:hAnsi="Times New Roman" w:cs="Times New Roman"/>
          <w:bCs/>
          <w:sz w:val="28"/>
          <w:szCs w:val="28"/>
        </w:rPr>
        <w:t>. О туристской деятельности в Республике Казахстан: принят</w:t>
      </w:r>
      <w:r w:rsidRPr="00D67469">
        <w:rPr>
          <w:rStyle w:val="currentdocdiv"/>
          <w:rFonts w:ascii="Times New Roman" w:hAnsi="Times New Roman" w:cs="Times New Roman"/>
          <w:bCs/>
          <w:sz w:val="28"/>
          <w:szCs w:val="28"/>
        </w:rPr>
        <w:t xml:space="preserve"> 13 июня 2001 года</w:t>
      </w:r>
      <w:r w:rsidR="00004779" w:rsidRPr="00D67469">
        <w:rPr>
          <w:rStyle w:val="currentdocdiv"/>
          <w:rFonts w:ascii="Times New Roman" w:hAnsi="Times New Roman" w:cs="Times New Roman"/>
          <w:bCs/>
          <w:sz w:val="28"/>
          <w:szCs w:val="28"/>
        </w:rPr>
        <w:t>,</w:t>
      </w:r>
      <w:r w:rsidRPr="00D67469">
        <w:rPr>
          <w:rStyle w:val="currentdocdiv"/>
          <w:rFonts w:ascii="Times New Roman" w:hAnsi="Times New Roman" w:cs="Times New Roman"/>
          <w:bCs/>
          <w:sz w:val="28"/>
          <w:szCs w:val="28"/>
        </w:rPr>
        <w:t xml:space="preserve"> №211-II (с изменениями и дополнениями по состоянию на 01.05.2023 г.).</w:t>
      </w:r>
      <w:r w:rsidR="0080463A" w:rsidRPr="00D67469">
        <w:rPr>
          <w:rFonts w:ascii="Times New Roman" w:hAnsi="Times New Roman" w:cs="Times New Roman"/>
          <w:sz w:val="28"/>
          <w:szCs w:val="28"/>
        </w:rPr>
        <w:t xml:space="preserve"> 28.06.2023</w:t>
      </w:r>
      <w:r w:rsidR="00CE50D4">
        <w:rPr>
          <w:rFonts w:ascii="Times New Roman" w:hAnsi="Times New Roman" w:cs="Times New Roman"/>
          <w:sz w:val="28"/>
          <w:szCs w:val="28"/>
        </w:rPr>
        <w:t>.</w:t>
      </w:r>
    </w:p>
    <w:p w:rsidR="004069CE" w:rsidRPr="00D67469" w:rsidRDefault="00004779"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D67469">
        <w:rPr>
          <w:rFonts w:ascii="Times New Roman" w:hAnsi="Times New Roman" w:cs="Times New Roman"/>
          <w:sz w:val="28"/>
          <w:szCs w:val="28"/>
        </w:rPr>
        <w:t xml:space="preserve">Указ Президента Республики Казахстан. </w:t>
      </w:r>
      <w:r w:rsidR="004069CE" w:rsidRPr="00D67469">
        <w:rPr>
          <w:rFonts w:ascii="Times New Roman" w:hAnsi="Times New Roman" w:cs="Times New Roman"/>
          <w:sz w:val="28"/>
          <w:szCs w:val="28"/>
        </w:rPr>
        <w:t>Национальный план развития Республики Казахстан до 2025 года</w:t>
      </w:r>
      <w:r w:rsidRPr="00D67469">
        <w:rPr>
          <w:rFonts w:ascii="Times New Roman" w:hAnsi="Times New Roman" w:cs="Times New Roman"/>
          <w:sz w:val="28"/>
          <w:szCs w:val="28"/>
        </w:rPr>
        <w:t>: утв</w:t>
      </w:r>
      <w:r w:rsidR="004069CE" w:rsidRPr="00D67469">
        <w:rPr>
          <w:rFonts w:ascii="Times New Roman" w:hAnsi="Times New Roman" w:cs="Times New Roman"/>
          <w:sz w:val="28"/>
          <w:szCs w:val="28"/>
        </w:rPr>
        <w:t>. 15 февраля 2018 года</w:t>
      </w:r>
      <w:r w:rsidRPr="00D67469">
        <w:rPr>
          <w:rFonts w:ascii="Times New Roman" w:hAnsi="Times New Roman" w:cs="Times New Roman"/>
          <w:sz w:val="28"/>
          <w:szCs w:val="28"/>
        </w:rPr>
        <w:t>,</w:t>
      </w:r>
      <w:r w:rsidR="004069CE" w:rsidRPr="00D67469">
        <w:rPr>
          <w:rFonts w:ascii="Times New Roman" w:hAnsi="Times New Roman" w:cs="Times New Roman"/>
          <w:sz w:val="28"/>
          <w:szCs w:val="28"/>
        </w:rPr>
        <w:t xml:space="preserve"> №636.</w:t>
      </w:r>
      <w:r w:rsidR="009C039B" w:rsidRPr="00D67469">
        <w:rPr>
          <w:rFonts w:ascii="Times New Roman" w:hAnsi="Times New Roman" w:cs="Times New Roman"/>
          <w:sz w:val="28"/>
          <w:szCs w:val="28"/>
        </w:rPr>
        <w:t xml:space="preserve"> </w:t>
      </w:r>
      <w:r w:rsidRPr="00D67469">
        <w:rPr>
          <w:rFonts w:ascii="Times New Roman" w:hAnsi="Times New Roman" w:cs="Times New Roman"/>
          <w:sz w:val="28"/>
          <w:szCs w:val="28"/>
        </w:rPr>
        <w:t xml:space="preserve">// </w:t>
      </w:r>
      <w:hyperlink r:id="rId42" w:history="1">
        <w:r w:rsidR="004069CE" w:rsidRPr="00D67469">
          <w:rPr>
            <w:rStyle w:val="a7"/>
            <w:rFonts w:ascii="Times New Roman" w:hAnsi="Times New Roman" w:cs="Times New Roman"/>
            <w:color w:val="auto"/>
            <w:sz w:val="28"/>
            <w:szCs w:val="28"/>
            <w:u w:val="none"/>
            <w:lang w:val="en-US"/>
          </w:rPr>
          <w:t>https</w:t>
        </w:r>
        <w:r w:rsidR="004069CE" w:rsidRPr="00D67469">
          <w:rPr>
            <w:rStyle w:val="a7"/>
            <w:rFonts w:ascii="Times New Roman" w:hAnsi="Times New Roman" w:cs="Times New Roman"/>
            <w:color w:val="auto"/>
            <w:sz w:val="28"/>
            <w:szCs w:val="28"/>
            <w:u w:val="none"/>
          </w:rPr>
          <w:t>://</w:t>
        </w:r>
        <w:r w:rsidR="004069CE" w:rsidRPr="00D67469">
          <w:rPr>
            <w:rStyle w:val="a7"/>
            <w:rFonts w:ascii="Times New Roman" w:hAnsi="Times New Roman" w:cs="Times New Roman"/>
            <w:color w:val="auto"/>
            <w:sz w:val="28"/>
            <w:szCs w:val="28"/>
            <w:u w:val="none"/>
            <w:lang w:val="en-US"/>
          </w:rPr>
          <w:t>adilet</w:t>
        </w:r>
        <w:r w:rsidR="004069CE" w:rsidRPr="00D67469">
          <w:rPr>
            <w:rStyle w:val="a7"/>
            <w:rFonts w:ascii="Times New Roman" w:hAnsi="Times New Roman" w:cs="Times New Roman"/>
            <w:color w:val="auto"/>
            <w:sz w:val="28"/>
            <w:szCs w:val="28"/>
            <w:u w:val="none"/>
          </w:rPr>
          <w:t>.</w:t>
        </w:r>
        <w:r w:rsidR="004069CE" w:rsidRPr="00D67469">
          <w:rPr>
            <w:rStyle w:val="a7"/>
            <w:rFonts w:ascii="Times New Roman" w:hAnsi="Times New Roman" w:cs="Times New Roman"/>
            <w:color w:val="auto"/>
            <w:sz w:val="28"/>
            <w:szCs w:val="28"/>
            <w:u w:val="none"/>
            <w:lang w:val="en-US"/>
          </w:rPr>
          <w:t>zan</w:t>
        </w:r>
        <w:r w:rsidR="004069CE" w:rsidRPr="00D67469">
          <w:rPr>
            <w:rStyle w:val="a7"/>
            <w:rFonts w:ascii="Times New Roman" w:hAnsi="Times New Roman" w:cs="Times New Roman"/>
            <w:color w:val="auto"/>
            <w:sz w:val="28"/>
            <w:szCs w:val="28"/>
            <w:u w:val="none"/>
          </w:rPr>
          <w:t>.</w:t>
        </w:r>
        <w:r w:rsidR="004069CE" w:rsidRPr="00D67469">
          <w:rPr>
            <w:rStyle w:val="a7"/>
            <w:rFonts w:ascii="Times New Roman" w:hAnsi="Times New Roman" w:cs="Times New Roman"/>
            <w:color w:val="auto"/>
            <w:sz w:val="28"/>
            <w:szCs w:val="28"/>
            <w:u w:val="none"/>
            <w:lang w:val="en-US"/>
          </w:rPr>
          <w:t>kz</w:t>
        </w:r>
        <w:r w:rsidR="004069CE" w:rsidRPr="00D67469">
          <w:rPr>
            <w:rStyle w:val="a7"/>
            <w:rFonts w:ascii="Times New Roman" w:hAnsi="Times New Roman" w:cs="Times New Roman"/>
            <w:color w:val="auto"/>
            <w:sz w:val="28"/>
            <w:szCs w:val="28"/>
            <w:u w:val="none"/>
          </w:rPr>
          <w:t>/</w:t>
        </w:r>
        <w:r w:rsidR="004069CE" w:rsidRPr="00D67469">
          <w:rPr>
            <w:rStyle w:val="a7"/>
            <w:rFonts w:ascii="Times New Roman" w:hAnsi="Times New Roman" w:cs="Times New Roman"/>
            <w:color w:val="auto"/>
            <w:sz w:val="28"/>
            <w:szCs w:val="28"/>
            <w:u w:val="none"/>
            <w:lang w:val="en-US"/>
          </w:rPr>
          <w:t>rus</w:t>
        </w:r>
        <w:r w:rsidR="004069CE" w:rsidRPr="00D67469">
          <w:rPr>
            <w:rStyle w:val="a7"/>
            <w:rFonts w:ascii="Times New Roman" w:hAnsi="Times New Roman" w:cs="Times New Roman"/>
            <w:color w:val="auto"/>
            <w:sz w:val="28"/>
            <w:szCs w:val="28"/>
            <w:u w:val="none"/>
          </w:rPr>
          <w:t>/</w:t>
        </w:r>
        <w:r w:rsidR="004069CE" w:rsidRPr="00D67469">
          <w:rPr>
            <w:rStyle w:val="a7"/>
            <w:rFonts w:ascii="Times New Roman" w:hAnsi="Times New Roman" w:cs="Times New Roman"/>
            <w:color w:val="auto"/>
            <w:sz w:val="28"/>
            <w:szCs w:val="28"/>
            <w:u w:val="none"/>
            <w:lang w:val="en-US"/>
          </w:rPr>
          <w:t>docs</w:t>
        </w:r>
        <w:r w:rsidR="004069CE" w:rsidRPr="00D67469">
          <w:rPr>
            <w:rStyle w:val="a7"/>
            <w:rFonts w:ascii="Times New Roman" w:hAnsi="Times New Roman" w:cs="Times New Roman"/>
            <w:color w:val="auto"/>
            <w:sz w:val="28"/>
            <w:szCs w:val="28"/>
            <w:u w:val="none"/>
          </w:rPr>
          <w:t>/</w:t>
        </w:r>
        <w:r w:rsidR="004069CE" w:rsidRPr="00D67469">
          <w:rPr>
            <w:rStyle w:val="a7"/>
            <w:rFonts w:ascii="Times New Roman" w:hAnsi="Times New Roman" w:cs="Times New Roman"/>
            <w:color w:val="auto"/>
            <w:sz w:val="28"/>
            <w:szCs w:val="28"/>
            <w:u w:val="none"/>
            <w:lang w:val="en-US"/>
          </w:rPr>
          <w:t>U</w:t>
        </w:r>
        <w:r w:rsidR="004069CE" w:rsidRPr="00D67469">
          <w:rPr>
            <w:rStyle w:val="a7"/>
            <w:rFonts w:ascii="Times New Roman" w:hAnsi="Times New Roman" w:cs="Times New Roman"/>
            <w:color w:val="auto"/>
            <w:sz w:val="28"/>
            <w:szCs w:val="28"/>
            <w:u w:val="none"/>
          </w:rPr>
          <w:t>1800000636</w:t>
        </w:r>
      </w:hyperlink>
      <w:r w:rsidRPr="00D67469">
        <w:rPr>
          <w:rStyle w:val="a7"/>
          <w:rFonts w:ascii="Times New Roman" w:hAnsi="Times New Roman" w:cs="Times New Roman"/>
          <w:color w:val="auto"/>
          <w:sz w:val="28"/>
          <w:szCs w:val="28"/>
          <w:u w:val="none"/>
        </w:rPr>
        <w:t xml:space="preserve">. </w:t>
      </w:r>
      <w:r w:rsidR="0080463A" w:rsidRPr="00D67469">
        <w:rPr>
          <w:rFonts w:ascii="Times New Roman" w:hAnsi="Times New Roman" w:cs="Times New Roman"/>
          <w:sz w:val="28"/>
          <w:szCs w:val="28"/>
        </w:rPr>
        <w:t>28.06.2023</w:t>
      </w:r>
      <w:r w:rsidRPr="00D67469">
        <w:rPr>
          <w:rFonts w:ascii="Times New Roman" w:hAnsi="Times New Roman" w:cs="Times New Roman"/>
          <w:sz w:val="28"/>
          <w:szCs w:val="28"/>
        </w:rPr>
        <w:t>.</w:t>
      </w:r>
    </w:p>
    <w:p w:rsidR="004069CE" w:rsidRPr="00004779" w:rsidRDefault="00004779" w:rsidP="00004779">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D67469">
        <w:rPr>
          <w:rFonts w:ascii="Times New Roman" w:hAnsi="Times New Roman" w:cs="Times New Roman"/>
          <w:sz w:val="28"/>
          <w:szCs w:val="28"/>
        </w:rPr>
        <w:t>Постановление Правительства Республики Казахстан.</w:t>
      </w:r>
      <w:r w:rsidRPr="00D67469">
        <w:rPr>
          <w:rFonts w:ascii="Times New Roman" w:hAnsi="Times New Roman" w:cs="Times New Roman"/>
          <w:bCs/>
          <w:sz w:val="28"/>
          <w:szCs w:val="28"/>
        </w:rPr>
        <w:t xml:space="preserve"> </w:t>
      </w:r>
      <w:r w:rsidR="004069CE" w:rsidRPr="00D67469">
        <w:rPr>
          <w:rFonts w:ascii="Times New Roman" w:hAnsi="Times New Roman" w:cs="Times New Roman"/>
          <w:bCs/>
          <w:sz w:val="28"/>
          <w:szCs w:val="28"/>
        </w:rPr>
        <w:t>Об</w:t>
      </w:r>
      <w:r w:rsidRPr="00D67469">
        <w:rPr>
          <w:rFonts w:ascii="Times New Roman" w:hAnsi="Times New Roman" w:cs="Times New Roman"/>
          <w:bCs/>
          <w:sz w:val="28"/>
          <w:szCs w:val="28"/>
        </w:rPr>
        <w:t> </w:t>
      </w:r>
      <w:r w:rsidR="004069CE" w:rsidRPr="00D67469">
        <w:rPr>
          <w:rFonts w:ascii="Times New Roman" w:hAnsi="Times New Roman" w:cs="Times New Roman"/>
          <w:bCs/>
          <w:sz w:val="28"/>
          <w:szCs w:val="28"/>
        </w:rPr>
        <w:t xml:space="preserve">утверждении Концепции формирования перспективных национальных </w:t>
      </w:r>
      <w:r w:rsidR="004069CE" w:rsidRPr="00004779">
        <w:rPr>
          <w:rFonts w:ascii="Times New Roman" w:hAnsi="Times New Roman" w:cs="Times New Roman"/>
          <w:bCs/>
          <w:sz w:val="28"/>
          <w:szCs w:val="28"/>
        </w:rPr>
        <w:t>кластеров Республики Казахстан до 2020 года</w:t>
      </w:r>
      <w:r w:rsidRPr="00004779">
        <w:rPr>
          <w:rFonts w:ascii="Times New Roman" w:hAnsi="Times New Roman" w:cs="Times New Roman"/>
          <w:bCs/>
          <w:sz w:val="28"/>
          <w:szCs w:val="28"/>
        </w:rPr>
        <w:t>: утв.</w:t>
      </w:r>
      <w:r w:rsidR="004069CE" w:rsidRPr="00004779">
        <w:rPr>
          <w:rFonts w:ascii="Times New Roman" w:hAnsi="Times New Roman" w:cs="Times New Roman"/>
          <w:sz w:val="28"/>
          <w:szCs w:val="28"/>
        </w:rPr>
        <w:t xml:space="preserve"> 11 октября 2013 года</w:t>
      </w:r>
      <w:r w:rsidRPr="00004779">
        <w:rPr>
          <w:rFonts w:ascii="Times New Roman" w:hAnsi="Times New Roman" w:cs="Times New Roman"/>
          <w:sz w:val="28"/>
          <w:szCs w:val="28"/>
        </w:rPr>
        <w:t>,</w:t>
      </w:r>
      <w:r w:rsidR="004069CE" w:rsidRPr="00004779">
        <w:rPr>
          <w:rFonts w:ascii="Times New Roman" w:hAnsi="Times New Roman" w:cs="Times New Roman"/>
          <w:sz w:val="28"/>
          <w:szCs w:val="28"/>
        </w:rPr>
        <w:t xml:space="preserve"> №1092</w:t>
      </w:r>
      <w:r w:rsidRPr="00004779">
        <w:rPr>
          <w:rFonts w:ascii="Times New Roman" w:hAnsi="Times New Roman" w:cs="Times New Roman"/>
          <w:sz w:val="28"/>
          <w:szCs w:val="28"/>
        </w:rPr>
        <w:t xml:space="preserve"> // </w:t>
      </w:r>
      <w:hyperlink r:id="rId43" w:history="1">
        <w:r w:rsidRPr="00004779">
          <w:rPr>
            <w:rStyle w:val="a7"/>
            <w:rFonts w:ascii="Times New Roman" w:hAnsi="Times New Roman" w:cs="Times New Roman"/>
            <w:color w:val="auto"/>
            <w:sz w:val="28"/>
            <w:szCs w:val="28"/>
            <w:u w:val="none"/>
          </w:rPr>
          <w:t>https://adilet.zan.kz/rus/docs/P1300001092</w:t>
        </w:r>
      </w:hyperlink>
      <w:r w:rsidRPr="00004779">
        <w:rPr>
          <w:rFonts w:ascii="Times New Roman" w:hAnsi="Times New Roman" w:cs="Times New Roman"/>
          <w:sz w:val="28"/>
          <w:szCs w:val="28"/>
        </w:rPr>
        <w:t xml:space="preserve">. </w:t>
      </w:r>
      <w:r w:rsidR="0080463A" w:rsidRPr="00004779">
        <w:rPr>
          <w:rFonts w:ascii="Times New Roman" w:hAnsi="Times New Roman" w:cs="Times New Roman"/>
          <w:sz w:val="28"/>
          <w:szCs w:val="28"/>
        </w:rPr>
        <w:t>28.06.2023</w:t>
      </w:r>
      <w:r w:rsidRPr="00004779">
        <w:rPr>
          <w:rFonts w:ascii="Times New Roman" w:hAnsi="Times New Roman" w:cs="Times New Roman"/>
          <w:sz w:val="28"/>
          <w:szCs w:val="28"/>
        </w:rPr>
        <w:t>.</w:t>
      </w:r>
    </w:p>
    <w:p w:rsidR="004069CE" w:rsidRPr="00004779" w:rsidRDefault="00004779"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004779">
        <w:rPr>
          <w:rFonts w:ascii="Times New Roman" w:hAnsi="Times New Roman" w:cs="Times New Roman"/>
          <w:sz w:val="28"/>
          <w:szCs w:val="28"/>
        </w:rPr>
        <w:t xml:space="preserve">Постановление Правительства Республики Казахстан. </w:t>
      </w:r>
      <w:r w:rsidR="004069CE" w:rsidRPr="00004779">
        <w:rPr>
          <w:rFonts w:ascii="Times New Roman" w:hAnsi="Times New Roman" w:cs="Times New Roman"/>
          <w:sz w:val="28"/>
          <w:szCs w:val="28"/>
        </w:rPr>
        <w:t>Об</w:t>
      </w:r>
      <w:r w:rsidRPr="00004779">
        <w:rPr>
          <w:rFonts w:ascii="Times New Roman" w:hAnsi="Times New Roman" w:cs="Times New Roman"/>
          <w:sz w:val="28"/>
          <w:szCs w:val="28"/>
        </w:rPr>
        <w:t> </w:t>
      </w:r>
      <w:r w:rsidR="004069CE" w:rsidRPr="00004779">
        <w:rPr>
          <w:rFonts w:ascii="Times New Roman" w:hAnsi="Times New Roman" w:cs="Times New Roman"/>
          <w:sz w:val="28"/>
          <w:szCs w:val="28"/>
        </w:rPr>
        <w:t xml:space="preserve">утверждении планов по созданию и развитию пилотных кластеров в приоритетных </w:t>
      </w:r>
      <w:r w:rsidR="004069CE" w:rsidRPr="00004779">
        <w:rPr>
          <w:rFonts w:ascii="Times New Roman" w:hAnsi="Times New Roman" w:cs="Times New Roman"/>
          <w:bCs/>
          <w:sz w:val="28"/>
          <w:szCs w:val="28"/>
        </w:rPr>
        <w:t>секторах экономики</w:t>
      </w:r>
      <w:r w:rsidRPr="00004779">
        <w:rPr>
          <w:rFonts w:ascii="Times New Roman" w:hAnsi="Times New Roman" w:cs="Times New Roman"/>
          <w:bCs/>
          <w:sz w:val="28"/>
          <w:szCs w:val="28"/>
        </w:rPr>
        <w:t>: утв.</w:t>
      </w:r>
      <w:r w:rsidR="004069CE" w:rsidRPr="00004779">
        <w:rPr>
          <w:rFonts w:ascii="Times New Roman" w:hAnsi="Times New Roman" w:cs="Times New Roman"/>
          <w:sz w:val="28"/>
          <w:szCs w:val="28"/>
        </w:rPr>
        <w:t xml:space="preserve"> 25 июня 2005 года</w:t>
      </w:r>
      <w:r w:rsidRPr="00004779">
        <w:rPr>
          <w:rFonts w:ascii="Times New Roman" w:hAnsi="Times New Roman" w:cs="Times New Roman"/>
          <w:sz w:val="28"/>
          <w:szCs w:val="28"/>
        </w:rPr>
        <w:t>,</w:t>
      </w:r>
      <w:r w:rsidR="004069CE" w:rsidRPr="00004779">
        <w:rPr>
          <w:rFonts w:ascii="Times New Roman" w:hAnsi="Times New Roman" w:cs="Times New Roman"/>
          <w:sz w:val="28"/>
          <w:szCs w:val="28"/>
        </w:rPr>
        <w:t xml:space="preserve"> №633</w:t>
      </w:r>
      <w:r w:rsidRPr="00004779">
        <w:rPr>
          <w:rFonts w:ascii="Times New Roman" w:hAnsi="Times New Roman" w:cs="Times New Roman"/>
          <w:sz w:val="28"/>
          <w:szCs w:val="28"/>
        </w:rPr>
        <w:t xml:space="preserve"> //</w:t>
      </w:r>
      <w:r w:rsidR="004069CE" w:rsidRPr="00004779">
        <w:rPr>
          <w:rFonts w:ascii="Times New Roman" w:hAnsi="Times New Roman" w:cs="Times New Roman"/>
          <w:sz w:val="28"/>
          <w:szCs w:val="28"/>
        </w:rPr>
        <w:t xml:space="preserve"> </w:t>
      </w:r>
      <w:hyperlink r:id="rId44" w:history="1">
        <w:r w:rsidR="004069CE" w:rsidRPr="00004779">
          <w:rPr>
            <w:rStyle w:val="a7"/>
            <w:rFonts w:ascii="Times New Roman" w:hAnsi="Times New Roman" w:cs="Times New Roman"/>
            <w:color w:val="auto"/>
            <w:sz w:val="28"/>
            <w:szCs w:val="28"/>
            <w:u w:val="none"/>
          </w:rPr>
          <w:t>https://adilet.zan.kz/rus/docs/P050000633_</w:t>
        </w:r>
      </w:hyperlink>
      <w:r w:rsidRPr="00004779">
        <w:rPr>
          <w:rStyle w:val="a7"/>
          <w:rFonts w:ascii="Times New Roman" w:hAnsi="Times New Roman" w:cs="Times New Roman"/>
          <w:color w:val="auto"/>
          <w:sz w:val="28"/>
          <w:szCs w:val="28"/>
          <w:u w:val="none"/>
        </w:rPr>
        <w:t xml:space="preserve">. </w:t>
      </w:r>
      <w:r w:rsidR="0080463A" w:rsidRPr="00004779">
        <w:rPr>
          <w:rFonts w:ascii="Times New Roman" w:hAnsi="Times New Roman" w:cs="Times New Roman"/>
          <w:sz w:val="28"/>
          <w:szCs w:val="28"/>
        </w:rPr>
        <w:t>28.06.2023</w:t>
      </w:r>
      <w:r w:rsidRPr="00004779">
        <w:rPr>
          <w:rFonts w:ascii="Times New Roman" w:hAnsi="Times New Roman" w:cs="Times New Roman"/>
          <w:sz w:val="28"/>
          <w:szCs w:val="28"/>
        </w:rPr>
        <w:t>.</w:t>
      </w:r>
    </w:p>
    <w:p w:rsidR="004069CE" w:rsidRPr="00004779" w:rsidRDefault="00004779"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004779">
        <w:rPr>
          <w:rFonts w:ascii="Times New Roman" w:hAnsi="Times New Roman" w:cs="Times New Roman"/>
          <w:sz w:val="28"/>
          <w:szCs w:val="28"/>
          <w:shd w:val="clear" w:color="auto" w:fill="FFFFFF"/>
        </w:rPr>
        <w:t xml:space="preserve">Закон Республики Казахстан. </w:t>
      </w:r>
      <w:r w:rsidR="004069CE" w:rsidRPr="00004779">
        <w:rPr>
          <w:rFonts w:ascii="Times New Roman" w:hAnsi="Times New Roman" w:cs="Times New Roman"/>
          <w:sz w:val="28"/>
          <w:szCs w:val="28"/>
          <w:shd w:val="clear" w:color="auto" w:fill="FFFFFF"/>
        </w:rPr>
        <w:t>О разрешениях и уведомлениях</w:t>
      </w:r>
      <w:r w:rsidRPr="00004779">
        <w:rPr>
          <w:rFonts w:ascii="Times New Roman" w:hAnsi="Times New Roman" w:cs="Times New Roman"/>
          <w:sz w:val="28"/>
          <w:szCs w:val="28"/>
          <w:shd w:val="clear" w:color="auto" w:fill="FFFFFF"/>
        </w:rPr>
        <w:t>: принят 146 мая 2014 года, №</w:t>
      </w:r>
      <w:r w:rsidR="004069CE" w:rsidRPr="00004779">
        <w:rPr>
          <w:rFonts w:ascii="Times New Roman" w:hAnsi="Times New Roman" w:cs="Times New Roman"/>
          <w:sz w:val="28"/>
          <w:szCs w:val="28"/>
          <w:shd w:val="clear" w:color="auto" w:fill="FFFFFF"/>
        </w:rPr>
        <w:t>202-</w:t>
      </w:r>
      <w:r w:rsidR="004069CE" w:rsidRPr="00004779">
        <w:rPr>
          <w:rFonts w:ascii="Times New Roman" w:hAnsi="Times New Roman" w:cs="Times New Roman"/>
          <w:sz w:val="28"/>
          <w:szCs w:val="28"/>
          <w:shd w:val="clear" w:color="auto" w:fill="FFFFFF"/>
          <w:lang w:val="en-US"/>
        </w:rPr>
        <w:t>V</w:t>
      </w:r>
      <w:r w:rsidR="004069CE" w:rsidRPr="00004779">
        <w:rPr>
          <w:rFonts w:ascii="Times New Roman" w:hAnsi="Times New Roman" w:cs="Times New Roman"/>
          <w:sz w:val="28"/>
          <w:szCs w:val="28"/>
          <w:shd w:val="clear" w:color="auto" w:fill="FFFFFF"/>
        </w:rPr>
        <w:t xml:space="preserve"> ЗРК</w:t>
      </w:r>
      <w:r w:rsidRPr="00004779">
        <w:rPr>
          <w:rFonts w:ascii="Times New Roman" w:hAnsi="Times New Roman" w:cs="Times New Roman"/>
          <w:sz w:val="28"/>
          <w:szCs w:val="28"/>
          <w:shd w:val="clear" w:color="auto" w:fill="FFFFFF"/>
        </w:rPr>
        <w:t xml:space="preserve"> //</w:t>
      </w:r>
      <w:r w:rsidR="004069CE" w:rsidRPr="00004779">
        <w:rPr>
          <w:rFonts w:ascii="Times New Roman" w:hAnsi="Times New Roman" w:cs="Times New Roman"/>
          <w:sz w:val="28"/>
          <w:szCs w:val="28"/>
          <w:shd w:val="clear" w:color="auto" w:fill="FFFFFF"/>
        </w:rPr>
        <w:t xml:space="preserve"> </w:t>
      </w:r>
      <w:hyperlink r:id="rId45" w:history="1">
        <w:r w:rsidRPr="00004779">
          <w:rPr>
            <w:rStyle w:val="a7"/>
            <w:rFonts w:ascii="Times New Roman" w:hAnsi="Times New Roman" w:cs="Times New Roman"/>
            <w:color w:val="auto"/>
            <w:sz w:val="28"/>
            <w:szCs w:val="28"/>
            <w:u w:val="none"/>
            <w:shd w:val="clear" w:color="auto" w:fill="FFFFFF"/>
          </w:rPr>
          <w:t>https://adilet.zan.kz/rus/docs.</w:t>
        </w:r>
      </w:hyperlink>
      <w:r w:rsidRPr="00004779">
        <w:rPr>
          <w:rStyle w:val="a7"/>
          <w:rFonts w:ascii="Times New Roman" w:hAnsi="Times New Roman" w:cs="Times New Roman"/>
          <w:color w:val="auto"/>
          <w:sz w:val="28"/>
          <w:szCs w:val="28"/>
          <w:u w:val="none"/>
          <w:shd w:val="clear" w:color="auto" w:fill="FFFFFF"/>
        </w:rPr>
        <w:t xml:space="preserve"> </w:t>
      </w:r>
      <w:r w:rsidR="0080463A" w:rsidRPr="00004779">
        <w:rPr>
          <w:rFonts w:ascii="Times New Roman" w:hAnsi="Times New Roman" w:cs="Times New Roman"/>
          <w:sz w:val="28"/>
          <w:szCs w:val="28"/>
        </w:rPr>
        <w:t>28.06.2023</w:t>
      </w:r>
      <w:r w:rsidRPr="00004779">
        <w:rPr>
          <w:rFonts w:ascii="Times New Roman" w:hAnsi="Times New Roman" w:cs="Times New Roman"/>
          <w:sz w:val="28"/>
          <w:szCs w:val="28"/>
        </w:rPr>
        <w:t>.</w:t>
      </w:r>
    </w:p>
    <w:p w:rsidR="004069CE" w:rsidRPr="00004779"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1630F">
        <w:rPr>
          <w:rFonts w:ascii="Times New Roman" w:hAnsi="Times New Roman" w:cs="Times New Roman"/>
          <w:sz w:val="28"/>
          <w:szCs w:val="28"/>
        </w:rPr>
        <w:t>Кодекс Республики Казахстан</w:t>
      </w:r>
      <w:r w:rsidR="00004779">
        <w:rPr>
          <w:rFonts w:ascii="Times New Roman" w:hAnsi="Times New Roman" w:cs="Times New Roman"/>
          <w:sz w:val="28"/>
          <w:szCs w:val="28"/>
        </w:rPr>
        <w:t>.</w:t>
      </w:r>
      <w:r w:rsidRPr="0061630F">
        <w:rPr>
          <w:rFonts w:ascii="Times New Roman" w:hAnsi="Times New Roman" w:cs="Times New Roman"/>
          <w:sz w:val="28"/>
          <w:szCs w:val="28"/>
        </w:rPr>
        <w:t xml:space="preserve"> </w:t>
      </w:r>
      <w:r w:rsidR="00004779" w:rsidRPr="0061630F">
        <w:rPr>
          <w:rFonts w:ascii="Times New Roman" w:hAnsi="Times New Roman" w:cs="Times New Roman"/>
          <w:sz w:val="28"/>
          <w:szCs w:val="28"/>
        </w:rPr>
        <w:t xml:space="preserve">О налогах и других обязательных </w:t>
      </w:r>
      <w:r w:rsidR="00004779" w:rsidRPr="00004779">
        <w:rPr>
          <w:rFonts w:ascii="Times New Roman" w:hAnsi="Times New Roman" w:cs="Times New Roman"/>
          <w:sz w:val="28"/>
          <w:szCs w:val="28"/>
        </w:rPr>
        <w:t>платежах в бюджет (Налоговый кодекс): принят</w:t>
      </w:r>
      <w:r w:rsidRPr="00004779">
        <w:rPr>
          <w:rFonts w:ascii="Times New Roman" w:hAnsi="Times New Roman" w:cs="Times New Roman"/>
          <w:sz w:val="28"/>
          <w:szCs w:val="28"/>
        </w:rPr>
        <w:t xml:space="preserve"> 25 декабря 2017 года</w:t>
      </w:r>
      <w:r w:rsidR="00004779" w:rsidRPr="00004779">
        <w:rPr>
          <w:rFonts w:ascii="Times New Roman" w:hAnsi="Times New Roman" w:cs="Times New Roman"/>
          <w:sz w:val="28"/>
          <w:szCs w:val="28"/>
        </w:rPr>
        <w:t>,</w:t>
      </w:r>
      <w:r w:rsidRPr="00004779">
        <w:rPr>
          <w:rFonts w:ascii="Times New Roman" w:hAnsi="Times New Roman" w:cs="Times New Roman"/>
          <w:sz w:val="28"/>
          <w:szCs w:val="28"/>
        </w:rPr>
        <w:t xml:space="preserve"> №120-</w:t>
      </w:r>
      <w:r w:rsidRPr="00004779">
        <w:rPr>
          <w:rFonts w:ascii="Times New Roman" w:hAnsi="Times New Roman" w:cs="Times New Roman"/>
          <w:sz w:val="28"/>
          <w:szCs w:val="28"/>
          <w:lang w:val="en-US"/>
        </w:rPr>
        <w:t>VI</w:t>
      </w:r>
      <w:r w:rsidRPr="00004779">
        <w:rPr>
          <w:rFonts w:ascii="Times New Roman" w:hAnsi="Times New Roman" w:cs="Times New Roman"/>
          <w:sz w:val="28"/>
          <w:szCs w:val="28"/>
        </w:rPr>
        <w:t xml:space="preserve"> </w:t>
      </w:r>
      <w:r w:rsidR="00004779" w:rsidRPr="00004779">
        <w:rPr>
          <w:rFonts w:ascii="Times New Roman" w:hAnsi="Times New Roman" w:cs="Times New Roman"/>
          <w:sz w:val="28"/>
          <w:szCs w:val="28"/>
        </w:rPr>
        <w:t xml:space="preserve">// </w:t>
      </w:r>
      <w:hyperlink r:id="rId46" w:history="1">
        <w:r w:rsidRPr="00004779">
          <w:rPr>
            <w:rStyle w:val="a7"/>
            <w:rFonts w:ascii="Times New Roman" w:hAnsi="Times New Roman" w:cs="Times New Roman"/>
            <w:color w:val="auto"/>
            <w:sz w:val="28"/>
            <w:szCs w:val="28"/>
            <w:u w:val="none"/>
          </w:rPr>
          <w:t>https://online.zakon.kz/Document/?doc_id=36148637</w:t>
        </w:r>
      </w:hyperlink>
      <w:r w:rsidR="00004779" w:rsidRPr="00004779">
        <w:rPr>
          <w:rStyle w:val="a7"/>
          <w:rFonts w:ascii="Times New Roman" w:hAnsi="Times New Roman" w:cs="Times New Roman"/>
          <w:color w:val="auto"/>
          <w:sz w:val="28"/>
          <w:szCs w:val="28"/>
          <w:u w:val="none"/>
        </w:rPr>
        <w:t xml:space="preserve">. </w:t>
      </w:r>
      <w:r w:rsidR="0080463A" w:rsidRPr="00004779">
        <w:rPr>
          <w:rFonts w:ascii="Times New Roman" w:hAnsi="Times New Roman" w:cs="Times New Roman"/>
          <w:sz w:val="28"/>
          <w:szCs w:val="28"/>
        </w:rPr>
        <w:t>28.06.2023</w:t>
      </w:r>
      <w:r w:rsidR="00004779" w:rsidRPr="00004779">
        <w:rPr>
          <w:rFonts w:ascii="Times New Roman" w:hAnsi="Times New Roman" w:cs="Times New Roman"/>
          <w:sz w:val="28"/>
          <w:szCs w:val="28"/>
        </w:rPr>
        <w:t>.</w:t>
      </w:r>
    </w:p>
    <w:p w:rsidR="004069CE" w:rsidRPr="00004779"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04779">
        <w:rPr>
          <w:rFonts w:ascii="Times New Roman" w:hAnsi="Times New Roman" w:cs="Times New Roman"/>
          <w:sz w:val="28"/>
          <w:szCs w:val="28"/>
          <w:shd w:val="clear" w:color="auto" w:fill="FFFFFF"/>
        </w:rPr>
        <w:t xml:space="preserve">Министерство туризма и спорта Республики Казахстан </w:t>
      </w:r>
      <w:r w:rsidR="00004779" w:rsidRPr="00004779">
        <w:rPr>
          <w:rFonts w:ascii="Times New Roman" w:hAnsi="Times New Roman" w:cs="Times New Roman"/>
          <w:sz w:val="28"/>
          <w:szCs w:val="28"/>
          <w:shd w:val="clear" w:color="auto" w:fill="FFFFFF"/>
        </w:rPr>
        <w:t>//</w:t>
      </w:r>
      <w:r w:rsidRPr="00004779">
        <w:rPr>
          <w:rFonts w:ascii="Times New Roman" w:hAnsi="Times New Roman" w:cs="Times New Roman"/>
          <w:sz w:val="28"/>
          <w:szCs w:val="28"/>
          <w:shd w:val="clear" w:color="auto" w:fill="FFFFFF"/>
        </w:rPr>
        <w:t xml:space="preserve"> </w:t>
      </w:r>
      <w:hyperlink r:id="rId47" w:history="1">
        <w:r w:rsidRPr="00004779">
          <w:rPr>
            <w:rStyle w:val="a7"/>
            <w:rFonts w:ascii="Times New Roman" w:hAnsi="Times New Roman" w:cs="Times New Roman"/>
            <w:color w:val="auto"/>
            <w:sz w:val="28"/>
            <w:szCs w:val="28"/>
            <w:u w:val="none"/>
            <w:shd w:val="clear" w:color="auto" w:fill="FFFFFF"/>
          </w:rPr>
          <w:t>https://www.gov.kz/memleket/entities/mcs/about?lang=ru</w:t>
        </w:r>
      </w:hyperlink>
      <w:r w:rsidR="00004779" w:rsidRPr="00004779">
        <w:rPr>
          <w:rStyle w:val="a7"/>
          <w:rFonts w:ascii="Times New Roman" w:hAnsi="Times New Roman" w:cs="Times New Roman"/>
          <w:color w:val="auto"/>
          <w:sz w:val="28"/>
          <w:szCs w:val="28"/>
          <w:u w:val="none"/>
          <w:shd w:val="clear" w:color="auto" w:fill="FFFFFF"/>
        </w:rPr>
        <w:t xml:space="preserve">. </w:t>
      </w:r>
      <w:r w:rsidR="0080463A" w:rsidRPr="00004779">
        <w:rPr>
          <w:rFonts w:ascii="Times New Roman" w:hAnsi="Times New Roman" w:cs="Times New Roman"/>
          <w:sz w:val="28"/>
          <w:szCs w:val="28"/>
        </w:rPr>
        <w:t>28.06.2023</w:t>
      </w:r>
      <w:r w:rsidR="00004779" w:rsidRPr="00004779">
        <w:rPr>
          <w:rFonts w:ascii="Times New Roman" w:hAnsi="Times New Roman" w:cs="Times New Roman"/>
          <w:sz w:val="28"/>
          <w:szCs w:val="28"/>
        </w:rPr>
        <w:t>.</w:t>
      </w:r>
    </w:p>
    <w:p w:rsidR="004069CE" w:rsidRPr="00004779"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04779">
        <w:rPr>
          <w:rFonts w:ascii="Times New Roman" w:hAnsi="Times New Roman" w:cs="Times New Roman"/>
          <w:sz w:val="28"/>
          <w:szCs w:val="28"/>
          <w:shd w:val="clear" w:color="auto" w:fill="FFFFFF"/>
        </w:rPr>
        <w:t xml:space="preserve">Статистика образования. 2021-2022 учебный год // </w:t>
      </w:r>
      <w:hyperlink r:id="rId48" w:history="1">
        <w:r w:rsidRPr="00004779">
          <w:rPr>
            <w:rStyle w:val="a7"/>
            <w:rFonts w:ascii="Times New Roman" w:hAnsi="Times New Roman" w:cs="Times New Roman"/>
            <w:color w:val="auto"/>
            <w:sz w:val="28"/>
            <w:szCs w:val="28"/>
            <w:u w:val="none"/>
            <w:shd w:val="clear" w:color="auto" w:fill="FFFFFF"/>
            <w:lang w:val="en-US"/>
          </w:rPr>
          <w:t>https</w:t>
        </w:r>
        <w:r w:rsidRPr="00004779">
          <w:rPr>
            <w:rStyle w:val="a7"/>
            <w:rFonts w:ascii="Times New Roman" w:hAnsi="Times New Roman" w:cs="Times New Roman"/>
            <w:color w:val="auto"/>
            <w:sz w:val="28"/>
            <w:szCs w:val="28"/>
            <w:u w:val="none"/>
            <w:shd w:val="clear" w:color="auto" w:fill="FFFFFF"/>
          </w:rPr>
          <w:t>://</w:t>
        </w:r>
        <w:r w:rsidRPr="00004779">
          <w:rPr>
            <w:rStyle w:val="a7"/>
            <w:rFonts w:ascii="Times New Roman" w:hAnsi="Times New Roman" w:cs="Times New Roman"/>
            <w:color w:val="auto"/>
            <w:sz w:val="28"/>
            <w:szCs w:val="28"/>
            <w:u w:val="none"/>
            <w:shd w:val="clear" w:color="auto" w:fill="FFFFFF"/>
            <w:lang w:val="en-US"/>
          </w:rPr>
          <w:t>old</w:t>
        </w:r>
        <w:r w:rsidRPr="00004779">
          <w:rPr>
            <w:rStyle w:val="a7"/>
            <w:rFonts w:ascii="Times New Roman" w:hAnsi="Times New Roman" w:cs="Times New Roman"/>
            <w:color w:val="auto"/>
            <w:sz w:val="28"/>
            <w:szCs w:val="28"/>
            <w:u w:val="none"/>
            <w:shd w:val="clear" w:color="auto" w:fill="FFFFFF"/>
          </w:rPr>
          <w:t>.</w:t>
        </w:r>
        <w:r w:rsidRPr="00004779">
          <w:rPr>
            <w:rStyle w:val="a7"/>
            <w:rFonts w:ascii="Times New Roman" w:hAnsi="Times New Roman" w:cs="Times New Roman"/>
            <w:color w:val="auto"/>
            <w:sz w:val="28"/>
            <w:szCs w:val="28"/>
            <w:u w:val="none"/>
            <w:shd w:val="clear" w:color="auto" w:fill="FFFFFF"/>
            <w:lang w:val="en-US"/>
          </w:rPr>
          <w:t>stat</w:t>
        </w:r>
        <w:r w:rsidRPr="00004779">
          <w:rPr>
            <w:rStyle w:val="a7"/>
            <w:rFonts w:ascii="Times New Roman" w:hAnsi="Times New Roman" w:cs="Times New Roman"/>
            <w:color w:val="auto"/>
            <w:sz w:val="28"/>
            <w:szCs w:val="28"/>
            <w:u w:val="none"/>
            <w:shd w:val="clear" w:color="auto" w:fill="FFFFFF"/>
          </w:rPr>
          <w:t>.</w:t>
        </w:r>
        <w:r w:rsidRPr="00004779">
          <w:rPr>
            <w:rStyle w:val="a7"/>
            <w:rFonts w:ascii="Times New Roman" w:hAnsi="Times New Roman" w:cs="Times New Roman"/>
            <w:color w:val="auto"/>
            <w:sz w:val="28"/>
            <w:szCs w:val="28"/>
            <w:u w:val="none"/>
            <w:shd w:val="clear" w:color="auto" w:fill="FFFFFF"/>
            <w:lang w:val="en-US"/>
          </w:rPr>
          <w:t>gov</w:t>
        </w:r>
        <w:r w:rsidRPr="00004779">
          <w:rPr>
            <w:rStyle w:val="a7"/>
            <w:rFonts w:ascii="Times New Roman" w:hAnsi="Times New Roman" w:cs="Times New Roman"/>
            <w:color w:val="auto"/>
            <w:sz w:val="28"/>
            <w:szCs w:val="28"/>
            <w:u w:val="none"/>
            <w:shd w:val="clear" w:color="auto" w:fill="FFFFFF"/>
          </w:rPr>
          <w:t>.</w:t>
        </w:r>
        <w:r w:rsidRPr="00004779">
          <w:rPr>
            <w:rStyle w:val="a7"/>
            <w:rFonts w:ascii="Times New Roman" w:hAnsi="Times New Roman" w:cs="Times New Roman"/>
            <w:color w:val="auto"/>
            <w:sz w:val="28"/>
            <w:szCs w:val="28"/>
            <w:u w:val="none"/>
            <w:shd w:val="clear" w:color="auto" w:fill="FFFFFF"/>
            <w:lang w:val="en-US"/>
          </w:rPr>
          <w:t>kz</w:t>
        </w:r>
        <w:r w:rsidRPr="00004779">
          <w:rPr>
            <w:rStyle w:val="a7"/>
            <w:rFonts w:ascii="Times New Roman" w:hAnsi="Times New Roman" w:cs="Times New Roman"/>
            <w:color w:val="auto"/>
            <w:sz w:val="28"/>
            <w:szCs w:val="28"/>
            <w:u w:val="none"/>
            <w:shd w:val="clear" w:color="auto" w:fill="FFFFFF"/>
          </w:rPr>
          <w:t>/</w:t>
        </w:r>
        <w:r w:rsidRPr="00004779">
          <w:rPr>
            <w:rStyle w:val="a7"/>
            <w:rFonts w:ascii="Times New Roman" w:hAnsi="Times New Roman" w:cs="Times New Roman"/>
            <w:color w:val="auto"/>
            <w:sz w:val="28"/>
            <w:szCs w:val="28"/>
            <w:u w:val="none"/>
            <w:shd w:val="clear" w:color="auto" w:fill="FFFFFF"/>
            <w:lang w:val="en-US"/>
          </w:rPr>
          <w:t>official</w:t>
        </w:r>
        <w:r w:rsidRPr="00004779">
          <w:rPr>
            <w:rStyle w:val="a7"/>
            <w:rFonts w:ascii="Times New Roman" w:hAnsi="Times New Roman" w:cs="Times New Roman"/>
            <w:color w:val="auto"/>
            <w:sz w:val="28"/>
            <w:szCs w:val="28"/>
            <w:u w:val="none"/>
            <w:shd w:val="clear" w:color="auto" w:fill="FFFFFF"/>
          </w:rPr>
          <w:t>/</w:t>
        </w:r>
        <w:r w:rsidRPr="00004779">
          <w:rPr>
            <w:rStyle w:val="a7"/>
            <w:rFonts w:ascii="Times New Roman" w:hAnsi="Times New Roman" w:cs="Times New Roman"/>
            <w:color w:val="auto"/>
            <w:sz w:val="28"/>
            <w:szCs w:val="28"/>
            <w:u w:val="none"/>
            <w:shd w:val="clear" w:color="auto" w:fill="FFFFFF"/>
            <w:lang w:val="en-US"/>
          </w:rPr>
          <w:t>industry</w:t>
        </w:r>
        <w:r w:rsidRPr="00004779">
          <w:rPr>
            <w:rStyle w:val="a7"/>
            <w:rFonts w:ascii="Times New Roman" w:hAnsi="Times New Roman" w:cs="Times New Roman"/>
            <w:color w:val="auto"/>
            <w:sz w:val="28"/>
            <w:szCs w:val="28"/>
            <w:u w:val="none"/>
            <w:shd w:val="clear" w:color="auto" w:fill="FFFFFF"/>
          </w:rPr>
          <w:t>/11/</w:t>
        </w:r>
        <w:r w:rsidRPr="00004779">
          <w:rPr>
            <w:rStyle w:val="a7"/>
            <w:rFonts w:ascii="Times New Roman" w:hAnsi="Times New Roman" w:cs="Times New Roman"/>
            <w:color w:val="auto"/>
            <w:sz w:val="28"/>
            <w:szCs w:val="28"/>
            <w:u w:val="none"/>
            <w:shd w:val="clear" w:color="auto" w:fill="FFFFFF"/>
            <w:lang w:val="en-US"/>
          </w:rPr>
          <w:t>statistic</w:t>
        </w:r>
        <w:r w:rsidRPr="00004779">
          <w:rPr>
            <w:rStyle w:val="a7"/>
            <w:rFonts w:ascii="Times New Roman" w:hAnsi="Times New Roman" w:cs="Times New Roman"/>
            <w:color w:val="auto"/>
            <w:sz w:val="28"/>
            <w:szCs w:val="28"/>
            <w:u w:val="none"/>
            <w:shd w:val="clear" w:color="auto" w:fill="FFFFFF"/>
          </w:rPr>
          <w:t>/8</w:t>
        </w:r>
      </w:hyperlink>
      <w:r w:rsidR="00004779" w:rsidRPr="00004779">
        <w:rPr>
          <w:rStyle w:val="a7"/>
          <w:rFonts w:ascii="Times New Roman" w:hAnsi="Times New Roman" w:cs="Times New Roman"/>
          <w:color w:val="auto"/>
          <w:sz w:val="28"/>
          <w:szCs w:val="28"/>
          <w:u w:val="none"/>
          <w:shd w:val="clear" w:color="auto" w:fill="FFFFFF"/>
        </w:rPr>
        <w:t xml:space="preserve">. </w:t>
      </w:r>
      <w:r w:rsidR="0080463A" w:rsidRPr="00004779">
        <w:rPr>
          <w:rFonts w:ascii="Times New Roman" w:hAnsi="Times New Roman" w:cs="Times New Roman"/>
          <w:sz w:val="28"/>
          <w:szCs w:val="28"/>
        </w:rPr>
        <w:t>28.06.2023</w:t>
      </w:r>
      <w:r w:rsidR="00004779" w:rsidRPr="00004779">
        <w:rPr>
          <w:rFonts w:ascii="Times New Roman" w:hAnsi="Times New Roman" w:cs="Times New Roman"/>
          <w:sz w:val="28"/>
          <w:szCs w:val="28"/>
        </w:rPr>
        <w:t>.</w:t>
      </w:r>
    </w:p>
    <w:p w:rsidR="004069CE" w:rsidRPr="00004779"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04779">
        <w:rPr>
          <w:rFonts w:ascii="Times New Roman" w:hAnsi="Times New Roman" w:cs="Times New Roman"/>
          <w:sz w:val="28"/>
          <w:szCs w:val="28"/>
        </w:rPr>
        <w:t>Статистика инвестиций.</w:t>
      </w:r>
      <w:r w:rsidRPr="00004779">
        <w:rPr>
          <w:rFonts w:ascii="Times New Roman" w:hAnsi="Times New Roman" w:cs="Times New Roman"/>
          <w:sz w:val="28"/>
          <w:szCs w:val="28"/>
          <w:shd w:val="clear" w:color="auto" w:fill="FFFFFF"/>
        </w:rPr>
        <w:t xml:space="preserve"> Об инвестиционной деятельности в Республике Казахстан. 2010-2022 </w:t>
      </w:r>
      <w:r w:rsidR="00004779" w:rsidRPr="00004779">
        <w:rPr>
          <w:rFonts w:ascii="Times New Roman" w:hAnsi="Times New Roman" w:cs="Times New Roman"/>
          <w:sz w:val="28"/>
          <w:szCs w:val="28"/>
          <w:shd w:val="clear" w:color="auto" w:fill="FFFFFF"/>
        </w:rPr>
        <w:t xml:space="preserve">// </w:t>
      </w:r>
      <w:hyperlink r:id="rId49" w:history="1">
        <w:r w:rsidR="00004779" w:rsidRPr="00004779">
          <w:rPr>
            <w:rStyle w:val="a7"/>
            <w:rFonts w:ascii="Times New Roman" w:hAnsi="Times New Roman" w:cs="Times New Roman"/>
            <w:color w:val="auto"/>
            <w:sz w:val="28"/>
            <w:szCs w:val="28"/>
            <w:u w:val="none"/>
            <w:shd w:val="clear" w:color="auto" w:fill="FFFFFF"/>
            <w:lang w:val="en-US"/>
          </w:rPr>
          <w:t>https</w:t>
        </w:r>
        <w:r w:rsidR="00004779" w:rsidRPr="00004779">
          <w:rPr>
            <w:rStyle w:val="a7"/>
            <w:rFonts w:ascii="Times New Roman" w:hAnsi="Times New Roman" w:cs="Times New Roman"/>
            <w:color w:val="auto"/>
            <w:sz w:val="28"/>
            <w:szCs w:val="28"/>
            <w:u w:val="none"/>
            <w:shd w:val="clear" w:color="auto" w:fill="FFFFFF"/>
          </w:rPr>
          <w:t>://</w:t>
        </w:r>
        <w:r w:rsidR="00004779" w:rsidRPr="00004779">
          <w:rPr>
            <w:rStyle w:val="a7"/>
            <w:rFonts w:ascii="Times New Roman" w:hAnsi="Times New Roman" w:cs="Times New Roman"/>
            <w:color w:val="auto"/>
            <w:sz w:val="28"/>
            <w:szCs w:val="28"/>
            <w:u w:val="none"/>
            <w:shd w:val="clear" w:color="auto" w:fill="FFFFFF"/>
            <w:lang w:val="en-US"/>
          </w:rPr>
          <w:t>old</w:t>
        </w:r>
        <w:r w:rsidR="00004779" w:rsidRPr="00004779">
          <w:rPr>
            <w:rStyle w:val="a7"/>
            <w:rFonts w:ascii="Times New Roman" w:hAnsi="Times New Roman" w:cs="Times New Roman"/>
            <w:color w:val="auto"/>
            <w:sz w:val="28"/>
            <w:szCs w:val="28"/>
            <w:u w:val="none"/>
            <w:shd w:val="clear" w:color="auto" w:fill="FFFFFF"/>
          </w:rPr>
          <w:t>.</w:t>
        </w:r>
        <w:r w:rsidR="00004779" w:rsidRPr="00004779">
          <w:rPr>
            <w:rStyle w:val="a7"/>
            <w:rFonts w:ascii="Times New Roman" w:hAnsi="Times New Roman" w:cs="Times New Roman"/>
            <w:color w:val="auto"/>
            <w:sz w:val="28"/>
            <w:szCs w:val="28"/>
            <w:u w:val="none"/>
            <w:shd w:val="clear" w:color="auto" w:fill="FFFFFF"/>
            <w:lang w:val="en-US"/>
          </w:rPr>
          <w:t>stat</w:t>
        </w:r>
        <w:r w:rsidR="00004779" w:rsidRPr="00004779">
          <w:rPr>
            <w:rStyle w:val="a7"/>
            <w:rFonts w:ascii="Times New Roman" w:hAnsi="Times New Roman" w:cs="Times New Roman"/>
            <w:color w:val="auto"/>
            <w:sz w:val="28"/>
            <w:szCs w:val="28"/>
            <w:u w:val="none"/>
            <w:shd w:val="clear" w:color="auto" w:fill="FFFFFF"/>
          </w:rPr>
          <w:t>.</w:t>
        </w:r>
        <w:r w:rsidR="00004779" w:rsidRPr="00004779">
          <w:rPr>
            <w:rStyle w:val="a7"/>
            <w:rFonts w:ascii="Times New Roman" w:hAnsi="Times New Roman" w:cs="Times New Roman"/>
            <w:color w:val="auto"/>
            <w:sz w:val="28"/>
            <w:szCs w:val="28"/>
            <w:u w:val="none"/>
            <w:shd w:val="clear" w:color="auto" w:fill="FFFFFF"/>
            <w:lang w:val="en-US"/>
          </w:rPr>
          <w:t>gov</w:t>
        </w:r>
        <w:r w:rsidR="00004779" w:rsidRPr="00004779">
          <w:rPr>
            <w:rStyle w:val="a7"/>
            <w:rFonts w:ascii="Times New Roman" w:hAnsi="Times New Roman" w:cs="Times New Roman"/>
            <w:color w:val="auto"/>
            <w:sz w:val="28"/>
            <w:szCs w:val="28"/>
            <w:u w:val="none"/>
            <w:shd w:val="clear" w:color="auto" w:fill="FFFFFF"/>
          </w:rPr>
          <w:t>.</w:t>
        </w:r>
        <w:r w:rsidR="00004779" w:rsidRPr="00004779">
          <w:rPr>
            <w:rStyle w:val="a7"/>
            <w:rFonts w:ascii="Times New Roman" w:hAnsi="Times New Roman" w:cs="Times New Roman"/>
            <w:color w:val="auto"/>
            <w:sz w:val="28"/>
            <w:szCs w:val="28"/>
            <w:u w:val="none"/>
            <w:shd w:val="clear" w:color="auto" w:fill="FFFFFF"/>
            <w:lang w:val="en-US"/>
          </w:rPr>
          <w:t>kz</w:t>
        </w:r>
        <w:r w:rsidR="00004779" w:rsidRPr="00004779">
          <w:rPr>
            <w:rStyle w:val="a7"/>
            <w:rFonts w:ascii="Times New Roman" w:hAnsi="Times New Roman" w:cs="Times New Roman"/>
            <w:color w:val="auto"/>
            <w:sz w:val="28"/>
            <w:szCs w:val="28"/>
            <w:u w:val="none"/>
            <w:shd w:val="clear" w:color="auto" w:fill="FFFFFF"/>
          </w:rPr>
          <w:t>/</w:t>
        </w:r>
        <w:r w:rsidR="00004779" w:rsidRPr="00004779">
          <w:rPr>
            <w:rStyle w:val="a7"/>
            <w:rFonts w:ascii="Times New Roman" w:hAnsi="Times New Roman" w:cs="Times New Roman"/>
            <w:color w:val="auto"/>
            <w:sz w:val="28"/>
            <w:szCs w:val="28"/>
            <w:u w:val="none"/>
            <w:shd w:val="clear" w:color="auto" w:fill="FFFFFF"/>
            <w:lang w:val="en-US"/>
          </w:rPr>
          <w:t>official</w:t>
        </w:r>
        <w:r w:rsidR="00004779" w:rsidRPr="00004779">
          <w:rPr>
            <w:rStyle w:val="a7"/>
            <w:rFonts w:ascii="Times New Roman" w:hAnsi="Times New Roman" w:cs="Times New Roman"/>
            <w:color w:val="auto"/>
            <w:sz w:val="28"/>
            <w:szCs w:val="28"/>
            <w:u w:val="none"/>
            <w:shd w:val="clear" w:color="auto" w:fill="FFFFFF"/>
          </w:rPr>
          <w:t>.</w:t>
        </w:r>
      </w:hyperlink>
      <w:r w:rsidR="00004779" w:rsidRPr="00004779">
        <w:rPr>
          <w:rFonts w:ascii="Times New Roman" w:hAnsi="Times New Roman" w:cs="Times New Roman"/>
          <w:sz w:val="28"/>
          <w:szCs w:val="28"/>
        </w:rPr>
        <w:t xml:space="preserve"> </w:t>
      </w:r>
      <w:r w:rsidR="0080463A" w:rsidRPr="00004779">
        <w:rPr>
          <w:rFonts w:ascii="Times New Roman" w:hAnsi="Times New Roman" w:cs="Times New Roman"/>
          <w:sz w:val="28"/>
          <w:szCs w:val="28"/>
        </w:rPr>
        <w:t>28.06.2023</w:t>
      </w:r>
      <w:r w:rsidR="00004779" w:rsidRPr="00004779">
        <w:rPr>
          <w:rFonts w:ascii="Times New Roman" w:hAnsi="Times New Roman" w:cs="Times New Roman"/>
          <w:sz w:val="28"/>
          <w:szCs w:val="28"/>
        </w:rPr>
        <w:t>.</w:t>
      </w:r>
    </w:p>
    <w:p w:rsidR="004069CE" w:rsidRPr="00004779" w:rsidRDefault="004069CE" w:rsidP="00601BBA">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04779">
        <w:rPr>
          <w:rFonts w:ascii="Times New Roman" w:hAnsi="Times New Roman" w:cs="Times New Roman"/>
          <w:sz w:val="28"/>
          <w:szCs w:val="28"/>
          <w:shd w:val="clear" w:color="auto" w:fill="FFFFFF"/>
        </w:rPr>
        <w:t xml:space="preserve">Статистика информационно-коммуникационных технологий. 2022 год // </w:t>
      </w:r>
      <w:hyperlink r:id="rId50" w:history="1">
        <w:r w:rsidRPr="00004779">
          <w:rPr>
            <w:rStyle w:val="a7"/>
            <w:rFonts w:ascii="Times New Roman" w:hAnsi="Times New Roman" w:cs="Times New Roman"/>
            <w:color w:val="auto"/>
            <w:sz w:val="28"/>
            <w:szCs w:val="28"/>
            <w:u w:val="none"/>
            <w:shd w:val="clear" w:color="auto" w:fill="FFFFFF"/>
          </w:rPr>
          <w:t>https://stat.gov.kz/ru/industries/business-statistics/stat-it/spreadsheets/</w:t>
        </w:r>
      </w:hyperlink>
      <w:r w:rsidR="00004779" w:rsidRPr="00004779">
        <w:rPr>
          <w:rStyle w:val="a7"/>
          <w:rFonts w:ascii="Times New Roman" w:hAnsi="Times New Roman" w:cs="Times New Roman"/>
          <w:color w:val="auto"/>
          <w:sz w:val="28"/>
          <w:szCs w:val="28"/>
          <w:u w:val="none"/>
          <w:shd w:val="clear" w:color="auto" w:fill="FFFFFF"/>
        </w:rPr>
        <w:t xml:space="preserve">. </w:t>
      </w:r>
      <w:r w:rsidR="0080463A" w:rsidRPr="00004779">
        <w:rPr>
          <w:rFonts w:ascii="Times New Roman" w:hAnsi="Times New Roman" w:cs="Times New Roman"/>
          <w:sz w:val="28"/>
          <w:szCs w:val="28"/>
        </w:rPr>
        <w:t>28.06.2023</w:t>
      </w:r>
      <w:r w:rsidR="00004779" w:rsidRPr="00004779">
        <w:rPr>
          <w:rFonts w:ascii="Times New Roman" w:hAnsi="Times New Roman" w:cs="Times New Roman"/>
          <w:sz w:val="28"/>
          <w:szCs w:val="28"/>
        </w:rPr>
        <w:t>.</w:t>
      </w:r>
    </w:p>
    <w:p w:rsidR="004069CE" w:rsidRPr="00004779" w:rsidRDefault="00601BBA" w:rsidP="00601BBA">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004779">
        <w:rPr>
          <w:rFonts w:ascii="Times New Roman" w:hAnsi="Times New Roman" w:cs="Times New Roman"/>
          <w:sz w:val="28"/>
          <w:szCs w:val="28"/>
        </w:rPr>
        <w:t xml:space="preserve">Указ Президента Республики Казахстан. </w:t>
      </w:r>
      <w:r w:rsidR="004069CE" w:rsidRPr="00004779">
        <w:rPr>
          <w:rFonts w:ascii="Times New Roman" w:hAnsi="Times New Roman" w:cs="Times New Roman"/>
          <w:bCs/>
          <w:sz w:val="28"/>
          <w:szCs w:val="28"/>
        </w:rPr>
        <w:t>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r w:rsidRPr="00004779">
        <w:rPr>
          <w:rFonts w:ascii="Times New Roman" w:hAnsi="Times New Roman" w:cs="Times New Roman"/>
          <w:bCs/>
          <w:sz w:val="28"/>
          <w:szCs w:val="28"/>
        </w:rPr>
        <w:t>: утв.</w:t>
      </w:r>
      <w:r w:rsidR="004069CE" w:rsidRPr="00004779">
        <w:rPr>
          <w:rFonts w:ascii="Times New Roman" w:hAnsi="Times New Roman" w:cs="Times New Roman"/>
          <w:sz w:val="28"/>
          <w:szCs w:val="28"/>
        </w:rPr>
        <w:t xml:space="preserve"> 19 марта 2010 года</w:t>
      </w:r>
      <w:r w:rsidRPr="00004779">
        <w:rPr>
          <w:rFonts w:ascii="Times New Roman" w:hAnsi="Times New Roman" w:cs="Times New Roman"/>
          <w:sz w:val="28"/>
          <w:szCs w:val="28"/>
        </w:rPr>
        <w:t>,</w:t>
      </w:r>
      <w:r w:rsidR="004069CE" w:rsidRPr="00004779">
        <w:rPr>
          <w:rFonts w:ascii="Times New Roman" w:hAnsi="Times New Roman" w:cs="Times New Roman"/>
          <w:sz w:val="28"/>
          <w:szCs w:val="28"/>
        </w:rPr>
        <w:t xml:space="preserve"> №958</w:t>
      </w:r>
      <w:r w:rsidR="0080463A" w:rsidRPr="00004779">
        <w:rPr>
          <w:rFonts w:ascii="Times New Roman" w:hAnsi="Times New Roman" w:cs="Times New Roman"/>
          <w:sz w:val="28"/>
          <w:szCs w:val="28"/>
        </w:rPr>
        <w:t xml:space="preserve"> </w:t>
      </w:r>
      <w:r w:rsidRPr="00004779">
        <w:rPr>
          <w:rFonts w:ascii="Times New Roman" w:hAnsi="Times New Roman" w:cs="Times New Roman"/>
          <w:sz w:val="28"/>
          <w:szCs w:val="28"/>
        </w:rPr>
        <w:t xml:space="preserve">// </w:t>
      </w:r>
      <w:hyperlink r:id="rId51" w:history="1">
        <w:r w:rsidR="00004779" w:rsidRPr="00004779">
          <w:rPr>
            <w:rStyle w:val="a7"/>
            <w:rFonts w:ascii="Times New Roman" w:hAnsi="Times New Roman" w:cs="Times New Roman"/>
            <w:color w:val="auto"/>
            <w:sz w:val="28"/>
            <w:szCs w:val="28"/>
            <w:u w:val="none"/>
          </w:rPr>
          <w:t>https://adilet.zan.kz/rus/docs/U100000958_</w:t>
        </w:r>
      </w:hyperlink>
      <w:r w:rsidR="00004779" w:rsidRPr="00004779">
        <w:rPr>
          <w:rFonts w:ascii="Times New Roman" w:hAnsi="Times New Roman" w:cs="Times New Roman"/>
          <w:sz w:val="28"/>
          <w:szCs w:val="28"/>
        </w:rPr>
        <w:t xml:space="preserve">. </w:t>
      </w:r>
      <w:r w:rsidR="0080463A" w:rsidRPr="00004779">
        <w:rPr>
          <w:rFonts w:ascii="Times New Roman" w:hAnsi="Times New Roman" w:cs="Times New Roman"/>
          <w:sz w:val="28"/>
          <w:szCs w:val="28"/>
        </w:rPr>
        <w:t>28.06.2023</w:t>
      </w:r>
      <w:r w:rsidR="00004779" w:rsidRPr="00004779">
        <w:rPr>
          <w:rFonts w:ascii="Times New Roman" w:hAnsi="Times New Roman" w:cs="Times New Roman"/>
          <w:sz w:val="28"/>
          <w:szCs w:val="28"/>
        </w:rPr>
        <w:t>.</w:t>
      </w:r>
    </w:p>
    <w:p w:rsidR="004069CE" w:rsidRPr="0061630F" w:rsidRDefault="004069CE" w:rsidP="00601BBA">
      <w:pPr>
        <w:pStyle w:val="a5"/>
        <w:numPr>
          <w:ilvl w:val="0"/>
          <w:numId w:val="49"/>
        </w:numPr>
        <w:tabs>
          <w:tab w:val="left" w:pos="1134"/>
        </w:tabs>
        <w:spacing w:after="0" w:line="240" w:lineRule="auto"/>
        <w:ind w:left="0" w:firstLine="709"/>
        <w:jc w:val="both"/>
        <w:rPr>
          <w:rStyle w:val="s1"/>
          <w:rFonts w:ascii="Times New Roman" w:hAnsi="Times New Roman" w:cs="Times New Roman"/>
          <w:sz w:val="28"/>
          <w:szCs w:val="28"/>
        </w:rPr>
      </w:pPr>
      <w:r w:rsidRPr="00004779">
        <w:rPr>
          <w:rStyle w:val="s1"/>
          <w:rFonts w:ascii="Times New Roman" w:eastAsiaTheme="majorEastAsia" w:hAnsi="Times New Roman" w:cs="Times New Roman"/>
          <w:bCs/>
          <w:sz w:val="28"/>
          <w:szCs w:val="28"/>
          <w:shd w:val="clear" w:color="auto" w:fill="FFFFFF"/>
        </w:rPr>
        <w:t xml:space="preserve">Указ Президента Республики Казахстан. Об утверждении </w:t>
      </w:r>
      <w:r w:rsidRPr="0061630F">
        <w:rPr>
          <w:rStyle w:val="s1"/>
          <w:rFonts w:ascii="Times New Roman" w:eastAsiaTheme="majorEastAsia" w:hAnsi="Times New Roman" w:cs="Times New Roman"/>
          <w:bCs/>
          <w:color w:val="000000"/>
          <w:sz w:val="28"/>
          <w:szCs w:val="28"/>
          <w:shd w:val="clear" w:color="auto" w:fill="FFFFFF"/>
        </w:rPr>
        <w:t>Государственной программы индустриально-инновационного развития Республики Казахстан на 2015-2019 годы и о внесении дополнения в Указ Президента Республики Казахстан от 19 марта 2010 года №957 «Об утверждении Перечня государственных программ»</w:t>
      </w:r>
      <w:r w:rsidR="00601BBA">
        <w:rPr>
          <w:rStyle w:val="s1"/>
          <w:rFonts w:ascii="Times New Roman" w:eastAsiaTheme="majorEastAsia" w:hAnsi="Times New Roman" w:cs="Times New Roman"/>
          <w:bCs/>
          <w:color w:val="000000"/>
          <w:sz w:val="28"/>
          <w:szCs w:val="28"/>
          <w:shd w:val="clear" w:color="auto" w:fill="FFFFFF"/>
        </w:rPr>
        <w:t xml:space="preserve">: утв. 1 августа 2014 года, №874 // </w:t>
      </w:r>
      <w:r w:rsidR="00601BBA" w:rsidRPr="00601BBA">
        <w:rPr>
          <w:rStyle w:val="s1"/>
          <w:rFonts w:ascii="Times New Roman" w:eastAsiaTheme="majorEastAsia" w:hAnsi="Times New Roman" w:cs="Times New Roman"/>
          <w:bCs/>
          <w:color w:val="000000"/>
          <w:sz w:val="28"/>
          <w:szCs w:val="28"/>
          <w:shd w:val="clear" w:color="auto" w:fill="FFFFFF"/>
        </w:rPr>
        <w:t>https://adilet.zan.kz/rus/docs/U1400000874</w:t>
      </w:r>
      <w:r w:rsidR="00601BBA">
        <w:rPr>
          <w:rStyle w:val="s1"/>
          <w:rFonts w:ascii="Times New Roman" w:eastAsiaTheme="majorEastAsia" w:hAnsi="Times New Roman" w:cs="Times New Roman"/>
          <w:bCs/>
          <w:color w:val="000000"/>
          <w:sz w:val="28"/>
          <w:szCs w:val="28"/>
          <w:shd w:val="clear" w:color="auto" w:fill="FFFFFF"/>
        </w:rPr>
        <w:t>.</w:t>
      </w:r>
      <w:r w:rsidR="0080463A" w:rsidRPr="0080463A">
        <w:rPr>
          <w:rFonts w:ascii="Times New Roman" w:hAnsi="Times New Roman" w:cs="Times New Roman"/>
          <w:sz w:val="28"/>
          <w:szCs w:val="28"/>
        </w:rPr>
        <w:t xml:space="preserve"> </w:t>
      </w:r>
      <w:r w:rsidR="0080463A" w:rsidRPr="0061630F">
        <w:rPr>
          <w:rFonts w:ascii="Times New Roman" w:hAnsi="Times New Roman" w:cs="Times New Roman"/>
          <w:sz w:val="28"/>
          <w:szCs w:val="28"/>
        </w:rPr>
        <w:t>28.06.2023</w:t>
      </w:r>
      <w:r w:rsidR="00601BBA">
        <w:rPr>
          <w:rFonts w:ascii="Times New Roman" w:hAnsi="Times New Roman" w:cs="Times New Roman"/>
          <w:sz w:val="28"/>
          <w:szCs w:val="28"/>
        </w:rPr>
        <w:t>.</w:t>
      </w:r>
    </w:p>
    <w:p w:rsidR="004069CE" w:rsidRPr="00601BBA" w:rsidRDefault="00601BBA" w:rsidP="00601BBA">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bCs/>
          <w:sz w:val="28"/>
          <w:szCs w:val="28"/>
        </w:rPr>
        <w:t xml:space="preserve">Постановление Правительства Республики Казахстан. </w:t>
      </w:r>
      <w:r w:rsidR="004069CE" w:rsidRPr="00601BBA">
        <w:rPr>
          <w:rFonts w:ascii="Times New Roman" w:hAnsi="Times New Roman" w:cs="Times New Roman"/>
          <w:bCs/>
          <w:sz w:val="28"/>
          <w:szCs w:val="28"/>
        </w:rPr>
        <w:t>Об</w:t>
      </w:r>
      <w:r w:rsidRPr="00601BBA">
        <w:rPr>
          <w:rFonts w:ascii="Times New Roman" w:hAnsi="Times New Roman" w:cs="Times New Roman"/>
          <w:bCs/>
          <w:sz w:val="28"/>
          <w:szCs w:val="28"/>
        </w:rPr>
        <w:t> </w:t>
      </w:r>
      <w:r w:rsidR="004069CE" w:rsidRPr="00601BBA">
        <w:rPr>
          <w:rFonts w:ascii="Times New Roman" w:hAnsi="Times New Roman" w:cs="Times New Roman"/>
          <w:bCs/>
          <w:sz w:val="28"/>
          <w:szCs w:val="28"/>
        </w:rPr>
        <w:t>утверждении Межрегиональных схем территориального развития Республики Казахстан</w:t>
      </w:r>
      <w:r w:rsidRPr="00601BBA">
        <w:rPr>
          <w:rFonts w:ascii="Times New Roman" w:hAnsi="Times New Roman" w:cs="Times New Roman"/>
          <w:bCs/>
          <w:sz w:val="28"/>
          <w:szCs w:val="28"/>
        </w:rPr>
        <w:t>: утв.</w:t>
      </w:r>
      <w:r w:rsidR="004069CE" w:rsidRPr="00601BBA">
        <w:rPr>
          <w:rFonts w:ascii="Times New Roman" w:hAnsi="Times New Roman" w:cs="Times New Roman"/>
          <w:bCs/>
          <w:sz w:val="28"/>
          <w:szCs w:val="28"/>
        </w:rPr>
        <w:t xml:space="preserve"> 24</w:t>
      </w:r>
      <w:r w:rsidRPr="00601BBA">
        <w:rPr>
          <w:rFonts w:ascii="Times New Roman" w:hAnsi="Times New Roman" w:cs="Times New Roman"/>
          <w:bCs/>
          <w:sz w:val="28"/>
          <w:szCs w:val="28"/>
        </w:rPr>
        <w:t xml:space="preserve"> июля </w:t>
      </w:r>
      <w:r w:rsidR="004069CE" w:rsidRPr="00601BBA">
        <w:rPr>
          <w:rFonts w:ascii="Times New Roman" w:hAnsi="Times New Roman" w:cs="Times New Roman"/>
          <w:bCs/>
          <w:sz w:val="28"/>
          <w:szCs w:val="28"/>
        </w:rPr>
        <w:t>2017 года</w:t>
      </w:r>
      <w:r w:rsidRPr="00601BBA">
        <w:rPr>
          <w:rFonts w:ascii="Times New Roman" w:hAnsi="Times New Roman" w:cs="Times New Roman"/>
          <w:bCs/>
          <w:sz w:val="28"/>
          <w:szCs w:val="28"/>
        </w:rPr>
        <w:t xml:space="preserve"> //</w:t>
      </w:r>
      <w:r w:rsidR="004069CE" w:rsidRPr="00601BBA">
        <w:rPr>
          <w:rFonts w:ascii="Times New Roman" w:hAnsi="Times New Roman" w:cs="Times New Roman"/>
          <w:bCs/>
          <w:sz w:val="28"/>
          <w:szCs w:val="28"/>
        </w:rPr>
        <w:t xml:space="preserve"> </w:t>
      </w:r>
      <w:hyperlink r:id="rId52" w:history="1">
        <w:r w:rsidRPr="00601BBA">
          <w:rPr>
            <w:rStyle w:val="a7"/>
            <w:rFonts w:ascii="Times New Roman" w:hAnsi="Times New Roman" w:cs="Times New Roman"/>
            <w:color w:val="auto"/>
            <w:sz w:val="28"/>
            <w:szCs w:val="28"/>
            <w:u w:val="none"/>
          </w:rPr>
          <w:t>https://legalacts.egov.kz.</w:t>
        </w:r>
      </w:hyperlink>
      <w:r w:rsidRPr="00601BBA">
        <w:rPr>
          <w:rStyle w:val="a7"/>
          <w:rFonts w:ascii="Times New Roman" w:hAnsi="Times New Roman" w:cs="Times New Roman"/>
          <w:bCs/>
          <w:color w:val="auto"/>
          <w:sz w:val="28"/>
          <w:szCs w:val="28"/>
          <w:u w:val="none"/>
        </w:rPr>
        <w:t xml:space="preserve"> </w:t>
      </w:r>
      <w:r w:rsidR="0080463A" w:rsidRPr="00601BBA">
        <w:rPr>
          <w:rFonts w:ascii="Times New Roman" w:hAnsi="Times New Roman" w:cs="Times New Roman"/>
          <w:sz w:val="28"/>
          <w:szCs w:val="28"/>
        </w:rPr>
        <w:t>28.06.2023</w:t>
      </w:r>
      <w:r w:rsidRPr="00601BBA">
        <w:rPr>
          <w:rFonts w:ascii="Times New Roman" w:hAnsi="Times New Roman" w:cs="Times New Roman"/>
          <w:sz w:val="28"/>
          <w:szCs w:val="28"/>
        </w:rPr>
        <w:t>.</w:t>
      </w:r>
    </w:p>
    <w:p w:rsidR="004069CE" w:rsidRPr="00601BBA" w:rsidRDefault="00601BBA"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 xml:space="preserve">Закон Республики Казахстан. </w:t>
      </w:r>
      <w:r w:rsidR="004069CE" w:rsidRPr="00601BBA">
        <w:rPr>
          <w:rFonts w:ascii="Times New Roman" w:hAnsi="Times New Roman" w:cs="Times New Roman"/>
          <w:bCs/>
          <w:sz w:val="28"/>
          <w:szCs w:val="28"/>
        </w:rPr>
        <w:t>Об инновационном кластере «Парк инновационных технологий»</w:t>
      </w:r>
      <w:r w:rsidRPr="00601BBA">
        <w:rPr>
          <w:rFonts w:ascii="Times New Roman" w:hAnsi="Times New Roman" w:cs="Times New Roman"/>
          <w:bCs/>
          <w:sz w:val="28"/>
          <w:szCs w:val="28"/>
        </w:rPr>
        <w:t>: принят</w:t>
      </w:r>
      <w:r w:rsidR="004069CE" w:rsidRPr="00601BBA">
        <w:rPr>
          <w:rFonts w:ascii="Times New Roman" w:hAnsi="Times New Roman" w:cs="Times New Roman"/>
          <w:sz w:val="28"/>
          <w:szCs w:val="28"/>
        </w:rPr>
        <w:t xml:space="preserve"> 10 июня 2014 года</w:t>
      </w:r>
      <w:r w:rsidRPr="00601BBA">
        <w:rPr>
          <w:rFonts w:ascii="Times New Roman" w:hAnsi="Times New Roman" w:cs="Times New Roman"/>
          <w:sz w:val="28"/>
          <w:szCs w:val="28"/>
        </w:rPr>
        <w:t>,</w:t>
      </w:r>
      <w:r w:rsidR="004069CE" w:rsidRPr="00601BBA">
        <w:rPr>
          <w:rFonts w:ascii="Times New Roman" w:hAnsi="Times New Roman" w:cs="Times New Roman"/>
          <w:sz w:val="28"/>
          <w:szCs w:val="28"/>
        </w:rPr>
        <w:t xml:space="preserve"> №207-V ЗРК </w:t>
      </w:r>
      <w:r w:rsidRPr="00601BBA">
        <w:rPr>
          <w:rFonts w:ascii="Times New Roman" w:hAnsi="Times New Roman" w:cs="Times New Roman"/>
          <w:sz w:val="28"/>
          <w:szCs w:val="28"/>
        </w:rPr>
        <w:t xml:space="preserve">// </w:t>
      </w:r>
      <w:hyperlink r:id="rId53" w:history="1">
        <w:r w:rsidR="004069CE" w:rsidRPr="00601BBA">
          <w:rPr>
            <w:rStyle w:val="a7"/>
            <w:rFonts w:ascii="Times New Roman" w:hAnsi="Times New Roman" w:cs="Times New Roman"/>
            <w:color w:val="auto"/>
            <w:sz w:val="28"/>
            <w:szCs w:val="28"/>
            <w:u w:val="none"/>
          </w:rPr>
          <w:t>https://adilet.zan.kz/rus/docs/Z1400000207</w:t>
        </w:r>
      </w:hyperlink>
      <w:r w:rsidRPr="00601BBA">
        <w:rPr>
          <w:rStyle w:val="a7"/>
          <w:rFonts w:ascii="Times New Roman" w:hAnsi="Times New Roman" w:cs="Times New Roman"/>
          <w:color w:val="auto"/>
          <w:sz w:val="28"/>
          <w:szCs w:val="28"/>
          <w:u w:val="none"/>
        </w:rPr>
        <w:t xml:space="preserve">. </w:t>
      </w:r>
      <w:r w:rsidR="0080463A" w:rsidRPr="00601BBA">
        <w:rPr>
          <w:rFonts w:ascii="Times New Roman" w:hAnsi="Times New Roman" w:cs="Times New Roman"/>
          <w:sz w:val="28"/>
          <w:szCs w:val="28"/>
        </w:rPr>
        <w:t>28.06.2023</w:t>
      </w:r>
      <w:r w:rsidRPr="00601BBA">
        <w:rPr>
          <w:rFonts w:ascii="Times New Roman" w:hAnsi="Times New Roman" w:cs="Times New Roman"/>
          <w:sz w:val="28"/>
          <w:szCs w:val="28"/>
        </w:rPr>
        <w:t>.</w:t>
      </w:r>
    </w:p>
    <w:p w:rsidR="004069CE" w:rsidRPr="003C0684" w:rsidRDefault="00601BBA"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 xml:space="preserve">Постановление Правительства Республики Казахстан. </w:t>
      </w:r>
      <w:r w:rsidR="004069CE" w:rsidRPr="00601BBA">
        <w:rPr>
          <w:rFonts w:ascii="Times New Roman" w:hAnsi="Times New Roman" w:cs="Times New Roman"/>
          <w:bCs/>
          <w:sz w:val="28"/>
          <w:szCs w:val="28"/>
        </w:rPr>
        <w:t>Об</w:t>
      </w:r>
      <w:r w:rsidRPr="00601BBA">
        <w:rPr>
          <w:rFonts w:ascii="Times New Roman" w:hAnsi="Times New Roman" w:cs="Times New Roman"/>
          <w:bCs/>
          <w:sz w:val="28"/>
          <w:szCs w:val="28"/>
        </w:rPr>
        <w:t> </w:t>
      </w:r>
      <w:r w:rsidR="004069CE" w:rsidRPr="00601BBA">
        <w:rPr>
          <w:rFonts w:ascii="Times New Roman" w:hAnsi="Times New Roman" w:cs="Times New Roman"/>
          <w:bCs/>
          <w:sz w:val="28"/>
          <w:szCs w:val="28"/>
        </w:rPr>
        <w:t>утверждении Государственной программы развития туристской отрасли Республики Казахстан на 2019-2025 годы</w:t>
      </w:r>
      <w:r w:rsidRPr="00601BBA">
        <w:rPr>
          <w:rFonts w:ascii="Times New Roman" w:hAnsi="Times New Roman" w:cs="Times New Roman"/>
          <w:bCs/>
          <w:sz w:val="28"/>
          <w:szCs w:val="28"/>
        </w:rPr>
        <w:t>: утв.</w:t>
      </w:r>
      <w:r w:rsidR="004069CE" w:rsidRPr="00601BBA">
        <w:rPr>
          <w:rFonts w:ascii="Times New Roman" w:hAnsi="Times New Roman" w:cs="Times New Roman"/>
          <w:sz w:val="28"/>
          <w:szCs w:val="28"/>
        </w:rPr>
        <w:t xml:space="preserve"> 31 мая 2019 года</w:t>
      </w:r>
      <w:r w:rsidRPr="00601BBA">
        <w:rPr>
          <w:rFonts w:ascii="Times New Roman" w:hAnsi="Times New Roman" w:cs="Times New Roman"/>
          <w:sz w:val="28"/>
          <w:szCs w:val="28"/>
        </w:rPr>
        <w:t>,</w:t>
      </w:r>
      <w:r w:rsidR="004069CE" w:rsidRPr="00601BBA">
        <w:rPr>
          <w:rFonts w:ascii="Times New Roman" w:hAnsi="Times New Roman" w:cs="Times New Roman"/>
          <w:sz w:val="28"/>
          <w:szCs w:val="28"/>
        </w:rPr>
        <w:t xml:space="preserve"> №360 </w:t>
      </w:r>
      <w:r w:rsidRPr="00601BBA">
        <w:rPr>
          <w:rFonts w:ascii="Times New Roman" w:hAnsi="Times New Roman" w:cs="Times New Roman"/>
          <w:sz w:val="28"/>
          <w:szCs w:val="28"/>
        </w:rPr>
        <w:t xml:space="preserve">// </w:t>
      </w:r>
      <w:hyperlink r:id="rId54" w:history="1">
        <w:r w:rsidR="009C6292" w:rsidRPr="00601BBA">
          <w:rPr>
            <w:rStyle w:val="a7"/>
            <w:rFonts w:ascii="Times New Roman" w:hAnsi="Times New Roman" w:cs="Times New Roman"/>
            <w:color w:val="auto"/>
            <w:sz w:val="28"/>
            <w:szCs w:val="28"/>
            <w:u w:val="none"/>
            <w:lang w:val="en-US"/>
          </w:rPr>
          <w:t>https</w:t>
        </w:r>
        <w:r w:rsidR="009C6292" w:rsidRPr="00601BBA">
          <w:rPr>
            <w:rStyle w:val="a7"/>
            <w:rFonts w:ascii="Times New Roman" w:hAnsi="Times New Roman" w:cs="Times New Roman"/>
            <w:color w:val="auto"/>
            <w:sz w:val="28"/>
            <w:szCs w:val="28"/>
            <w:u w:val="none"/>
          </w:rPr>
          <w:t>://</w:t>
        </w:r>
        <w:r w:rsidR="009C6292" w:rsidRPr="00601BBA">
          <w:rPr>
            <w:rStyle w:val="a7"/>
            <w:rFonts w:ascii="Times New Roman" w:hAnsi="Times New Roman" w:cs="Times New Roman"/>
            <w:color w:val="auto"/>
            <w:sz w:val="28"/>
            <w:szCs w:val="28"/>
            <w:u w:val="none"/>
            <w:lang w:val="en-US"/>
          </w:rPr>
          <w:t>adilet</w:t>
        </w:r>
        <w:r w:rsidR="009C6292" w:rsidRPr="00601BBA">
          <w:rPr>
            <w:rStyle w:val="a7"/>
            <w:rFonts w:ascii="Times New Roman" w:hAnsi="Times New Roman" w:cs="Times New Roman"/>
            <w:color w:val="auto"/>
            <w:sz w:val="28"/>
            <w:szCs w:val="28"/>
            <w:u w:val="none"/>
          </w:rPr>
          <w:t>.</w:t>
        </w:r>
        <w:r w:rsidR="009C6292" w:rsidRPr="00601BBA">
          <w:rPr>
            <w:rStyle w:val="a7"/>
            <w:rFonts w:ascii="Times New Roman" w:hAnsi="Times New Roman" w:cs="Times New Roman"/>
            <w:color w:val="auto"/>
            <w:sz w:val="28"/>
            <w:szCs w:val="28"/>
            <w:u w:val="none"/>
            <w:lang w:val="en-US"/>
          </w:rPr>
          <w:t>zan</w:t>
        </w:r>
        <w:r w:rsidR="009C6292" w:rsidRPr="00601BBA">
          <w:rPr>
            <w:rStyle w:val="a7"/>
            <w:rFonts w:ascii="Times New Roman" w:hAnsi="Times New Roman" w:cs="Times New Roman"/>
            <w:color w:val="auto"/>
            <w:sz w:val="28"/>
            <w:szCs w:val="28"/>
            <w:u w:val="none"/>
          </w:rPr>
          <w:t>.</w:t>
        </w:r>
        <w:r w:rsidR="009C6292" w:rsidRPr="00601BBA">
          <w:rPr>
            <w:rStyle w:val="a7"/>
            <w:rFonts w:ascii="Times New Roman" w:hAnsi="Times New Roman" w:cs="Times New Roman"/>
            <w:color w:val="auto"/>
            <w:sz w:val="28"/>
            <w:szCs w:val="28"/>
            <w:u w:val="none"/>
            <w:lang w:val="en-US"/>
          </w:rPr>
          <w:t>kz</w:t>
        </w:r>
        <w:r w:rsidR="009C6292" w:rsidRPr="00601BBA">
          <w:rPr>
            <w:rStyle w:val="a7"/>
            <w:rFonts w:ascii="Times New Roman" w:hAnsi="Times New Roman" w:cs="Times New Roman"/>
            <w:color w:val="auto"/>
            <w:sz w:val="28"/>
            <w:szCs w:val="28"/>
            <w:u w:val="none"/>
          </w:rPr>
          <w:t>/</w:t>
        </w:r>
        <w:r w:rsidR="009C6292" w:rsidRPr="00601BBA">
          <w:rPr>
            <w:rStyle w:val="a7"/>
            <w:rFonts w:ascii="Times New Roman" w:hAnsi="Times New Roman" w:cs="Times New Roman"/>
            <w:color w:val="auto"/>
            <w:sz w:val="28"/>
            <w:szCs w:val="28"/>
            <w:u w:val="none"/>
            <w:lang w:val="en-US"/>
          </w:rPr>
          <w:t>rus</w:t>
        </w:r>
        <w:r w:rsidR="009C6292" w:rsidRPr="00601BBA">
          <w:rPr>
            <w:rStyle w:val="a7"/>
            <w:rFonts w:ascii="Times New Roman" w:hAnsi="Times New Roman" w:cs="Times New Roman"/>
            <w:color w:val="auto"/>
            <w:sz w:val="28"/>
            <w:szCs w:val="28"/>
            <w:u w:val="none"/>
          </w:rPr>
          <w:t>/</w:t>
        </w:r>
        <w:r w:rsidR="009C6292" w:rsidRPr="00601BBA">
          <w:rPr>
            <w:rStyle w:val="a7"/>
            <w:rFonts w:ascii="Times New Roman" w:hAnsi="Times New Roman" w:cs="Times New Roman"/>
            <w:color w:val="auto"/>
            <w:sz w:val="28"/>
            <w:szCs w:val="28"/>
            <w:u w:val="none"/>
            <w:lang w:val="en-US"/>
          </w:rPr>
          <w:t>docs</w:t>
        </w:r>
        <w:r w:rsidR="009C6292" w:rsidRPr="00601BBA">
          <w:rPr>
            <w:rStyle w:val="a7"/>
            <w:rFonts w:ascii="Times New Roman" w:hAnsi="Times New Roman" w:cs="Times New Roman"/>
            <w:color w:val="auto"/>
            <w:sz w:val="28"/>
            <w:szCs w:val="28"/>
            <w:u w:val="none"/>
          </w:rPr>
          <w:t>/</w:t>
        </w:r>
        <w:r w:rsidR="009C6292" w:rsidRPr="00601BBA">
          <w:rPr>
            <w:rStyle w:val="a7"/>
            <w:rFonts w:ascii="Times New Roman" w:hAnsi="Times New Roman" w:cs="Times New Roman"/>
            <w:color w:val="auto"/>
            <w:sz w:val="28"/>
            <w:szCs w:val="28"/>
            <w:u w:val="none"/>
            <w:lang w:val="en-US"/>
          </w:rPr>
          <w:t>P</w:t>
        </w:r>
        <w:r w:rsidR="009C6292" w:rsidRPr="00601BBA">
          <w:rPr>
            <w:rStyle w:val="a7"/>
            <w:rFonts w:ascii="Times New Roman" w:hAnsi="Times New Roman" w:cs="Times New Roman"/>
            <w:color w:val="auto"/>
            <w:sz w:val="28"/>
            <w:szCs w:val="28"/>
            <w:u w:val="none"/>
          </w:rPr>
          <w:t>1900000360</w:t>
        </w:r>
      </w:hyperlink>
      <w:r w:rsidRPr="00601BBA">
        <w:rPr>
          <w:rFonts w:ascii="Times New Roman" w:hAnsi="Times New Roman" w:cs="Times New Roman"/>
          <w:sz w:val="28"/>
          <w:szCs w:val="28"/>
        </w:rPr>
        <w:t xml:space="preserve">. </w:t>
      </w:r>
      <w:r w:rsidR="0080463A" w:rsidRPr="00601BBA">
        <w:rPr>
          <w:rFonts w:ascii="Times New Roman" w:hAnsi="Times New Roman" w:cs="Times New Roman"/>
          <w:sz w:val="28"/>
          <w:szCs w:val="28"/>
        </w:rPr>
        <w:t>28.06.2023</w:t>
      </w:r>
      <w:r w:rsidRPr="00601BBA">
        <w:rPr>
          <w:rFonts w:ascii="Times New Roman" w:hAnsi="Times New Roman" w:cs="Times New Roman"/>
          <w:sz w:val="28"/>
          <w:szCs w:val="28"/>
        </w:rPr>
        <w:t>.</w:t>
      </w:r>
    </w:p>
    <w:p w:rsidR="004069CE" w:rsidRPr="00601BBA" w:rsidRDefault="00601BBA"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01BBA">
        <w:rPr>
          <w:rFonts w:ascii="Times New Roman" w:hAnsi="Times New Roman" w:cs="Times New Roman"/>
          <w:sz w:val="28"/>
          <w:szCs w:val="28"/>
        </w:rPr>
        <w:t>Закон Республики Казахстан.</w:t>
      </w:r>
      <w:r w:rsidRPr="00601BBA">
        <w:rPr>
          <w:rFonts w:ascii="Times New Roman" w:hAnsi="Times New Roman" w:cs="Times New Roman"/>
          <w:bCs/>
          <w:sz w:val="28"/>
          <w:szCs w:val="28"/>
        </w:rPr>
        <w:t xml:space="preserve"> </w:t>
      </w:r>
      <w:r w:rsidR="004069CE" w:rsidRPr="00601BBA">
        <w:rPr>
          <w:rFonts w:ascii="Times New Roman" w:hAnsi="Times New Roman" w:cs="Times New Roman"/>
          <w:bCs/>
          <w:sz w:val="28"/>
          <w:szCs w:val="28"/>
        </w:rPr>
        <w:t>О внесении изменений и дополнений в некоторые законодательные акты Республики Казахстан по вопросам туристской деятельности</w:t>
      </w:r>
      <w:r w:rsidRPr="00601BBA">
        <w:rPr>
          <w:rFonts w:ascii="Times New Roman" w:hAnsi="Times New Roman" w:cs="Times New Roman"/>
          <w:bCs/>
          <w:sz w:val="28"/>
          <w:szCs w:val="28"/>
        </w:rPr>
        <w:t>: принят</w:t>
      </w:r>
      <w:r w:rsidR="004069CE" w:rsidRPr="00601BBA">
        <w:rPr>
          <w:rFonts w:ascii="Times New Roman" w:hAnsi="Times New Roman" w:cs="Times New Roman"/>
          <w:sz w:val="28"/>
          <w:szCs w:val="28"/>
        </w:rPr>
        <w:t xml:space="preserve"> 30 апреля 2021 года</w:t>
      </w:r>
      <w:r w:rsidRPr="00601BBA">
        <w:rPr>
          <w:rFonts w:ascii="Times New Roman" w:hAnsi="Times New Roman" w:cs="Times New Roman"/>
          <w:sz w:val="28"/>
          <w:szCs w:val="28"/>
        </w:rPr>
        <w:t>,</w:t>
      </w:r>
      <w:r w:rsidR="004069CE" w:rsidRPr="00601BBA">
        <w:rPr>
          <w:rFonts w:ascii="Times New Roman" w:hAnsi="Times New Roman" w:cs="Times New Roman"/>
          <w:sz w:val="28"/>
          <w:szCs w:val="28"/>
        </w:rPr>
        <w:t xml:space="preserve"> №34-VII ЗРК</w:t>
      </w:r>
      <w:r w:rsidRPr="00601BBA">
        <w:rPr>
          <w:rFonts w:ascii="Times New Roman" w:hAnsi="Times New Roman" w:cs="Times New Roman"/>
          <w:sz w:val="28"/>
          <w:szCs w:val="28"/>
        </w:rPr>
        <w:t xml:space="preserve"> //</w:t>
      </w:r>
      <w:r w:rsidR="004069CE" w:rsidRPr="00601BBA">
        <w:rPr>
          <w:rFonts w:ascii="Times New Roman" w:hAnsi="Times New Roman" w:cs="Times New Roman"/>
          <w:sz w:val="28"/>
          <w:szCs w:val="28"/>
        </w:rPr>
        <w:t xml:space="preserve"> </w:t>
      </w:r>
      <w:hyperlink r:id="rId55" w:history="1">
        <w:r w:rsidR="004069CE" w:rsidRPr="00601BBA">
          <w:rPr>
            <w:rStyle w:val="a7"/>
            <w:rFonts w:ascii="Times New Roman" w:hAnsi="Times New Roman" w:cs="Times New Roman"/>
            <w:color w:val="auto"/>
            <w:sz w:val="28"/>
            <w:szCs w:val="28"/>
            <w:u w:val="none"/>
            <w:lang w:val="en-US"/>
          </w:rPr>
          <w:t>https</w:t>
        </w:r>
        <w:r w:rsidR="004069CE" w:rsidRPr="00601BBA">
          <w:rPr>
            <w:rStyle w:val="a7"/>
            <w:rFonts w:ascii="Times New Roman" w:hAnsi="Times New Roman" w:cs="Times New Roman"/>
            <w:color w:val="auto"/>
            <w:sz w:val="28"/>
            <w:szCs w:val="28"/>
            <w:u w:val="none"/>
          </w:rPr>
          <w:t>://</w:t>
        </w:r>
        <w:r w:rsidR="004069CE" w:rsidRPr="00601BBA">
          <w:rPr>
            <w:rStyle w:val="a7"/>
            <w:rFonts w:ascii="Times New Roman" w:hAnsi="Times New Roman" w:cs="Times New Roman"/>
            <w:color w:val="auto"/>
            <w:sz w:val="28"/>
            <w:szCs w:val="28"/>
            <w:u w:val="none"/>
            <w:lang w:val="en-US"/>
          </w:rPr>
          <w:t>adilet</w:t>
        </w:r>
        <w:r w:rsidR="004069CE" w:rsidRPr="00601BBA">
          <w:rPr>
            <w:rStyle w:val="a7"/>
            <w:rFonts w:ascii="Times New Roman" w:hAnsi="Times New Roman" w:cs="Times New Roman"/>
            <w:color w:val="auto"/>
            <w:sz w:val="28"/>
            <w:szCs w:val="28"/>
            <w:u w:val="none"/>
          </w:rPr>
          <w:t>.</w:t>
        </w:r>
        <w:r w:rsidR="004069CE" w:rsidRPr="00601BBA">
          <w:rPr>
            <w:rStyle w:val="a7"/>
            <w:rFonts w:ascii="Times New Roman" w:hAnsi="Times New Roman" w:cs="Times New Roman"/>
            <w:color w:val="auto"/>
            <w:sz w:val="28"/>
            <w:szCs w:val="28"/>
            <w:u w:val="none"/>
            <w:lang w:val="en-US"/>
          </w:rPr>
          <w:t>zan</w:t>
        </w:r>
        <w:r w:rsidR="004069CE" w:rsidRPr="00601BBA">
          <w:rPr>
            <w:rStyle w:val="a7"/>
            <w:rFonts w:ascii="Times New Roman" w:hAnsi="Times New Roman" w:cs="Times New Roman"/>
            <w:color w:val="auto"/>
            <w:sz w:val="28"/>
            <w:szCs w:val="28"/>
            <w:u w:val="none"/>
          </w:rPr>
          <w:t>.</w:t>
        </w:r>
        <w:r w:rsidR="004069CE" w:rsidRPr="00601BBA">
          <w:rPr>
            <w:rStyle w:val="a7"/>
            <w:rFonts w:ascii="Times New Roman" w:hAnsi="Times New Roman" w:cs="Times New Roman"/>
            <w:color w:val="auto"/>
            <w:sz w:val="28"/>
            <w:szCs w:val="28"/>
            <w:u w:val="none"/>
            <w:lang w:val="en-US"/>
          </w:rPr>
          <w:t>kz</w:t>
        </w:r>
        <w:r w:rsidR="004069CE" w:rsidRPr="00601BBA">
          <w:rPr>
            <w:rStyle w:val="a7"/>
            <w:rFonts w:ascii="Times New Roman" w:hAnsi="Times New Roman" w:cs="Times New Roman"/>
            <w:color w:val="auto"/>
            <w:sz w:val="28"/>
            <w:szCs w:val="28"/>
            <w:u w:val="none"/>
          </w:rPr>
          <w:t>/</w:t>
        </w:r>
        <w:r w:rsidR="004069CE" w:rsidRPr="00601BBA">
          <w:rPr>
            <w:rStyle w:val="a7"/>
            <w:rFonts w:ascii="Times New Roman" w:hAnsi="Times New Roman" w:cs="Times New Roman"/>
            <w:color w:val="auto"/>
            <w:sz w:val="28"/>
            <w:szCs w:val="28"/>
            <w:u w:val="none"/>
            <w:lang w:val="en-US"/>
          </w:rPr>
          <w:t>rus</w:t>
        </w:r>
        <w:r w:rsidR="004069CE" w:rsidRPr="00601BBA">
          <w:rPr>
            <w:rStyle w:val="a7"/>
            <w:rFonts w:ascii="Times New Roman" w:hAnsi="Times New Roman" w:cs="Times New Roman"/>
            <w:color w:val="auto"/>
            <w:sz w:val="28"/>
            <w:szCs w:val="28"/>
            <w:u w:val="none"/>
          </w:rPr>
          <w:t>/</w:t>
        </w:r>
        <w:r w:rsidR="004069CE" w:rsidRPr="00601BBA">
          <w:rPr>
            <w:rStyle w:val="a7"/>
            <w:rFonts w:ascii="Times New Roman" w:hAnsi="Times New Roman" w:cs="Times New Roman"/>
            <w:color w:val="auto"/>
            <w:sz w:val="28"/>
            <w:szCs w:val="28"/>
            <w:u w:val="none"/>
            <w:lang w:val="en-US"/>
          </w:rPr>
          <w:t>docs</w:t>
        </w:r>
        <w:r w:rsidR="004069CE" w:rsidRPr="00601BBA">
          <w:rPr>
            <w:rStyle w:val="a7"/>
            <w:rFonts w:ascii="Times New Roman" w:hAnsi="Times New Roman" w:cs="Times New Roman"/>
            <w:color w:val="auto"/>
            <w:sz w:val="28"/>
            <w:szCs w:val="28"/>
            <w:u w:val="none"/>
          </w:rPr>
          <w:t>/</w:t>
        </w:r>
        <w:r w:rsidR="004069CE" w:rsidRPr="00601BBA">
          <w:rPr>
            <w:rStyle w:val="a7"/>
            <w:rFonts w:ascii="Times New Roman" w:hAnsi="Times New Roman" w:cs="Times New Roman"/>
            <w:color w:val="auto"/>
            <w:sz w:val="28"/>
            <w:szCs w:val="28"/>
            <w:u w:val="none"/>
            <w:lang w:val="en-US"/>
          </w:rPr>
          <w:t>Z</w:t>
        </w:r>
        <w:r w:rsidR="004069CE" w:rsidRPr="00601BBA">
          <w:rPr>
            <w:rStyle w:val="a7"/>
            <w:rFonts w:ascii="Times New Roman" w:hAnsi="Times New Roman" w:cs="Times New Roman"/>
            <w:color w:val="auto"/>
            <w:sz w:val="28"/>
            <w:szCs w:val="28"/>
            <w:u w:val="none"/>
          </w:rPr>
          <w:t>2100000034</w:t>
        </w:r>
      </w:hyperlink>
      <w:r w:rsidRPr="00601BBA">
        <w:rPr>
          <w:rStyle w:val="a7"/>
          <w:rFonts w:ascii="Times New Roman" w:hAnsi="Times New Roman" w:cs="Times New Roman"/>
          <w:color w:val="auto"/>
          <w:sz w:val="28"/>
          <w:szCs w:val="28"/>
          <w:u w:val="none"/>
        </w:rPr>
        <w:t xml:space="preserve">. </w:t>
      </w:r>
      <w:r w:rsidR="0080463A" w:rsidRPr="00601BBA">
        <w:rPr>
          <w:rFonts w:ascii="Times New Roman" w:hAnsi="Times New Roman" w:cs="Times New Roman"/>
          <w:sz w:val="28"/>
          <w:szCs w:val="28"/>
        </w:rPr>
        <w:t>28.06.2023</w:t>
      </w:r>
      <w:r w:rsidRPr="00601BBA">
        <w:rPr>
          <w:rFonts w:ascii="Times New Roman" w:hAnsi="Times New Roman" w:cs="Times New Roman"/>
          <w:sz w:val="28"/>
          <w:szCs w:val="28"/>
        </w:rPr>
        <w:t>.</w:t>
      </w:r>
    </w:p>
    <w:p w:rsidR="004069CE" w:rsidRPr="00601BBA" w:rsidRDefault="00601BBA"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 xml:space="preserve">Постановление Правительства Республики Казахстан. </w:t>
      </w:r>
      <w:r w:rsidR="004069CE" w:rsidRPr="00601BBA">
        <w:rPr>
          <w:rFonts w:ascii="Times New Roman" w:hAnsi="Times New Roman" w:cs="Times New Roman"/>
          <w:bCs/>
          <w:sz w:val="28"/>
          <w:szCs w:val="28"/>
        </w:rPr>
        <w:t>Вопросы Министерства туризма и спорта Республики Казахстан</w:t>
      </w:r>
      <w:r w:rsidRPr="00601BBA">
        <w:rPr>
          <w:rFonts w:ascii="Times New Roman" w:hAnsi="Times New Roman" w:cs="Times New Roman"/>
          <w:bCs/>
          <w:sz w:val="28"/>
          <w:szCs w:val="28"/>
        </w:rPr>
        <w:t>: утв.</w:t>
      </w:r>
      <w:r w:rsidR="004069CE" w:rsidRPr="00601BBA">
        <w:rPr>
          <w:rFonts w:ascii="Times New Roman" w:hAnsi="Times New Roman" w:cs="Times New Roman"/>
          <w:sz w:val="28"/>
          <w:szCs w:val="28"/>
        </w:rPr>
        <w:t xml:space="preserve"> 26 апреля 2006 года</w:t>
      </w:r>
      <w:r w:rsidRPr="00601BBA">
        <w:rPr>
          <w:rFonts w:ascii="Times New Roman" w:hAnsi="Times New Roman" w:cs="Times New Roman"/>
          <w:sz w:val="28"/>
          <w:szCs w:val="28"/>
        </w:rPr>
        <w:t>,</w:t>
      </w:r>
      <w:r w:rsidR="004069CE" w:rsidRPr="00601BBA">
        <w:rPr>
          <w:rFonts w:ascii="Times New Roman" w:hAnsi="Times New Roman" w:cs="Times New Roman"/>
          <w:sz w:val="28"/>
          <w:szCs w:val="28"/>
        </w:rPr>
        <w:t xml:space="preserve"> </w:t>
      </w:r>
      <w:r w:rsidRPr="00601BBA">
        <w:rPr>
          <w:rFonts w:ascii="Times New Roman" w:hAnsi="Times New Roman" w:cs="Times New Roman"/>
          <w:sz w:val="28"/>
          <w:szCs w:val="28"/>
        </w:rPr>
        <w:t>№</w:t>
      </w:r>
      <w:r w:rsidR="004069CE" w:rsidRPr="00601BBA">
        <w:rPr>
          <w:rFonts w:ascii="Times New Roman" w:hAnsi="Times New Roman" w:cs="Times New Roman"/>
          <w:sz w:val="28"/>
          <w:szCs w:val="28"/>
        </w:rPr>
        <w:t>329</w:t>
      </w:r>
      <w:r w:rsidRPr="00601BBA">
        <w:rPr>
          <w:rFonts w:ascii="Times New Roman" w:hAnsi="Times New Roman" w:cs="Times New Roman"/>
          <w:sz w:val="28"/>
          <w:szCs w:val="28"/>
        </w:rPr>
        <w:t xml:space="preserve"> //</w:t>
      </w:r>
      <w:r w:rsidR="004069CE" w:rsidRPr="00601BBA">
        <w:rPr>
          <w:rFonts w:ascii="Times New Roman" w:hAnsi="Times New Roman" w:cs="Times New Roman"/>
          <w:bCs/>
          <w:sz w:val="28"/>
          <w:szCs w:val="28"/>
        </w:rPr>
        <w:t xml:space="preserve"> </w:t>
      </w:r>
      <w:hyperlink r:id="rId56" w:history="1">
        <w:r w:rsidR="004069CE" w:rsidRPr="00601BBA">
          <w:rPr>
            <w:rStyle w:val="a7"/>
            <w:rFonts w:ascii="Times New Roman" w:hAnsi="Times New Roman" w:cs="Times New Roman"/>
            <w:color w:val="auto"/>
            <w:sz w:val="28"/>
            <w:szCs w:val="28"/>
            <w:u w:val="none"/>
          </w:rPr>
          <w:t>https://adilet.zan.kz/rus/docs/P060000329_</w:t>
        </w:r>
      </w:hyperlink>
      <w:r w:rsidR="004069CE" w:rsidRPr="00601BBA">
        <w:rPr>
          <w:rFonts w:ascii="Times New Roman" w:hAnsi="Times New Roman" w:cs="Times New Roman"/>
          <w:bCs/>
          <w:sz w:val="28"/>
          <w:szCs w:val="28"/>
        </w:rPr>
        <w:t>.</w:t>
      </w:r>
      <w:r w:rsidRPr="00601BBA">
        <w:rPr>
          <w:rFonts w:ascii="Times New Roman" w:hAnsi="Times New Roman" w:cs="Times New Roman"/>
          <w:bCs/>
          <w:sz w:val="28"/>
          <w:szCs w:val="28"/>
        </w:rPr>
        <w:t xml:space="preserve"> </w:t>
      </w:r>
      <w:r w:rsidR="0080463A" w:rsidRPr="00601BBA">
        <w:rPr>
          <w:rFonts w:ascii="Times New Roman" w:hAnsi="Times New Roman" w:cs="Times New Roman"/>
          <w:sz w:val="28"/>
          <w:szCs w:val="28"/>
        </w:rPr>
        <w:t>28.06.2023</w:t>
      </w:r>
      <w:r w:rsidRPr="00601BBA">
        <w:rPr>
          <w:rFonts w:ascii="Times New Roman" w:hAnsi="Times New Roman" w:cs="Times New Roman"/>
          <w:sz w:val="28"/>
          <w:szCs w:val="28"/>
        </w:rPr>
        <w:t>.</w:t>
      </w:r>
    </w:p>
    <w:p w:rsidR="004069CE" w:rsidRPr="00601BBA"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Стратегический план Министерства культуры и спорта Республики Казахстан на 2017-2021 годы</w:t>
      </w:r>
      <w:r w:rsidR="00601BBA" w:rsidRPr="00601BBA">
        <w:rPr>
          <w:rFonts w:ascii="Times New Roman" w:hAnsi="Times New Roman" w:cs="Times New Roman"/>
          <w:sz w:val="28"/>
          <w:szCs w:val="28"/>
        </w:rPr>
        <w:t xml:space="preserve"> //</w:t>
      </w:r>
      <w:r w:rsidR="009C6292" w:rsidRPr="00601BBA">
        <w:rPr>
          <w:rFonts w:ascii="Times New Roman" w:hAnsi="Times New Roman" w:cs="Times New Roman"/>
          <w:sz w:val="28"/>
          <w:szCs w:val="28"/>
        </w:rPr>
        <w:t xml:space="preserve"> </w:t>
      </w:r>
      <w:r w:rsidRPr="00601BBA">
        <w:rPr>
          <w:rFonts w:ascii="Times New Roman" w:hAnsi="Times New Roman" w:cs="Times New Roman"/>
          <w:sz w:val="28"/>
          <w:szCs w:val="28"/>
        </w:rPr>
        <w:t>http://mks.gov.kz</w:t>
      </w:r>
      <w:r w:rsidR="00601BBA" w:rsidRPr="00601BBA">
        <w:rPr>
          <w:rFonts w:ascii="Times New Roman" w:hAnsi="Times New Roman" w:cs="Times New Roman"/>
          <w:sz w:val="28"/>
          <w:szCs w:val="28"/>
        </w:rPr>
        <w:t>.</w:t>
      </w:r>
      <w:r w:rsidRPr="00601BBA">
        <w:rPr>
          <w:rFonts w:ascii="Times New Roman" w:hAnsi="Times New Roman" w:cs="Times New Roman"/>
          <w:sz w:val="28"/>
          <w:szCs w:val="28"/>
        </w:rPr>
        <w:t xml:space="preserve"> 28.06.2023.</w:t>
      </w:r>
    </w:p>
    <w:p w:rsidR="004069CE" w:rsidRPr="00601BBA"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Положение отдел</w:t>
      </w:r>
      <w:r w:rsidRPr="00601BBA">
        <w:rPr>
          <w:rFonts w:ascii="Times New Roman" w:hAnsi="Times New Roman" w:cs="Times New Roman"/>
          <w:sz w:val="28"/>
          <w:szCs w:val="28"/>
          <w:lang w:val="kk-KZ"/>
        </w:rPr>
        <w:t>а</w:t>
      </w:r>
      <w:r w:rsidRPr="00601BBA">
        <w:rPr>
          <w:rFonts w:ascii="Times New Roman" w:hAnsi="Times New Roman" w:cs="Times New Roman"/>
          <w:sz w:val="28"/>
          <w:szCs w:val="28"/>
        </w:rPr>
        <w:t xml:space="preserve"> </w:t>
      </w:r>
      <w:r w:rsidRPr="00601BBA">
        <w:rPr>
          <w:rFonts w:ascii="Times New Roman" w:hAnsi="Times New Roman" w:cs="Times New Roman"/>
          <w:sz w:val="28"/>
          <w:szCs w:val="28"/>
          <w:lang w:val="kk-KZ"/>
        </w:rPr>
        <w:t>по привлечению инвестиции и развития туризма</w:t>
      </w:r>
      <w:r w:rsidRPr="00601BBA">
        <w:rPr>
          <w:rFonts w:ascii="Times New Roman" w:hAnsi="Times New Roman" w:cs="Times New Roman"/>
          <w:sz w:val="28"/>
          <w:szCs w:val="28"/>
        </w:rPr>
        <w:t xml:space="preserve"> ГУ </w:t>
      </w:r>
      <w:r w:rsidR="00601BBA" w:rsidRPr="00601BBA">
        <w:rPr>
          <w:rFonts w:ascii="Times New Roman" w:hAnsi="Times New Roman" w:cs="Times New Roman"/>
          <w:sz w:val="28"/>
          <w:szCs w:val="28"/>
        </w:rPr>
        <w:t xml:space="preserve">/ </w:t>
      </w:r>
      <w:r w:rsidRPr="00601BBA">
        <w:rPr>
          <w:rFonts w:ascii="Times New Roman" w:hAnsi="Times New Roman" w:cs="Times New Roman"/>
          <w:sz w:val="28"/>
          <w:szCs w:val="28"/>
        </w:rPr>
        <w:t>Управление предпринимательства и индустриально-инновационного развития области Абай</w:t>
      </w:r>
      <w:r w:rsidR="00601BBA" w:rsidRPr="00601BBA">
        <w:rPr>
          <w:rFonts w:ascii="Times New Roman" w:hAnsi="Times New Roman" w:cs="Times New Roman"/>
          <w:sz w:val="28"/>
          <w:szCs w:val="28"/>
        </w:rPr>
        <w:t xml:space="preserve"> //</w:t>
      </w:r>
      <w:r w:rsidRPr="00601BBA">
        <w:rPr>
          <w:rFonts w:ascii="Times New Roman" w:hAnsi="Times New Roman" w:cs="Times New Roman"/>
          <w:sz w:val="28"/>
          <w:szCs w:val="28"/>
        </w:rPr>
        <w:t xml:space="preserve"> </w:t>
      </w:r>
      <w:hyperlink r:id="rId57" w:history="1">
        <w:r w:rsidR="00601BBA" w:rsidRPr="00601BBA">
          <w:rPr>
            <w:rStyle w:val="a7"/>
            <w:rFonts w:ascii="Times New Roman" w:hAnsi="Times New Roman" w:cs="Times New Roman"/>
            <w:color w:val="auto"/>
            <w:sz w:val="28"/>
            <w:szCs w:val="28"/>
            <w:u w:val="none"/>
          </w:rPr>
          <w:t>https://www.gov.kz/memleket/entities.</w:t>
        </w:r>
      </w:hyperlink>
      <w:r w:rsidR="00601BBA" w:rsidRPr="00601BBA">
        <w:rPr>
          <w:rStyle w:val="a7"/>
          <w:rFonts w:ascii="Times New Roman" w:hAnsi="Times New Roman" w:cs="Times New Roman"/>
          <w:color w:val="auto"/>
          <w:sz w:val="28"/>
          <w:szCs w:val="28"/>
          <w:u w:val="none"/>
        </w:rPr>
        <w:t xml:space="preserve"> </w:t>
      </w:r>
      <w:r w:rsidR="0080463A" w:rsidRPr="00601BBA">
        <w:rPr>
          <w:rFonts w:ascii="Times New Roman" w:hAnsi="Times New Roman" w:cs="Times New Roman"/>
          <w:sz w:val="28"/>
          <w:szCs w:val="28"/>
        </w:rPr>
        <w:t>23.09.2023.</w:t>
      </w:r>
    </w:p>
    <w:p w:rsidR="004069CE" w:rsidRPr="00601BBA"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 xml:space="preserve">Положение о государственном учреждении «Отдел физической культуры, спорта и туризма Абайского района области Абай </w:t>
      </w:r>
      <w:r w:rsidR="00601BBA" w:rsidRPr="00601BBA">
        <w:rPr>
          <w:rFonts w:ascii="Times New Roman" w:hAnsi="Times New Roman" w:cs="Times New Roman"/>
          <w:sz w:val="28"/>
          <w:szCs w:val="28"/>
        </w:rPr>
        <w:t xml:space="preserve">/ </w:t>
      </w:r>
      <w:r w:rsidRPr="00601BBA">
        <w:rPr>
          <w:rFonts w:ascii="Times New Roman" w:hAnsi="Times New Roman" w:cs="Times New Roman"/>
          <w:sz w:val="28"/>
          <w:szCs w:val="28"/>
        </w:rPr>
        <w:t xml:space="preserve">Акимат Абайского района </w:t>
      </w:r>
      <w:r w:rsidR="00601BBA" w:rsidRPr="00601BBA">
        <w:rPr>
          <w:rFonts w:ascii="Times New Roman" w:hAnsi="Times New Roman" w:cs="Times New Roman"/>
          <w:sz w:val="28"/>
          <w:szCs w:val="28"/>
        </w:rPr>
        <w:t>//</w:t>
      </w:r>
      <w:r w:rsidRPr="00601BBA">
        <w:rPr>
          <w:rFonts w:ascii="Times New Roman" w:hAnsi="Times New Roman" w:cs="Times New Roman"/>
          <w:sz w:val="28"/>
          <w:szCs w:val="28"/>
        </w:rPr>
        <w:t xml:space="preserve"> </w:t>
      </w:r>
      <w:hyperlink r:id="rId58" w:history="1">
        <w:r w:rsidR="00601BBA" w:rsidRPr="00601BBA">
          <w:rPr>
            <w:rStyle w:val="a7"/>
            <w:rFonts w:ascii="Times New Roman" w:hAnsi="Times New Roman" w:cs="Times New Roman"/>
            <w:color w:val="auto"/>
            <w:sz w:val="28"/>
            <w:szCs w:val="28"/>
            <w:u w:val="none"/>
          </w:rPr>
          <w:t>https://www.gov.kz/memleket/entities/abay.</w:t>
        </w:r>
      </w:hyperlink>
      <w:r w:rsidR="00601BBA" w:rsidRPr="00601BBA">
        <w:rPr>
          <w:rStyle w:val="a7"/>
          <w:rFonts w:ascii="Times New Roman" w:hAnsi="Times New Roman" w:cs="Times New Roman"/>
          <w:color w:val="auto"/>
          <w:sz w:val="28"/>
          <w:szCs w:val="28"/>
          <w:u w:val="none"/>
        </w:rPr>
        <w:t xml:space="preserve"> </w:t>
      </w:r>
      <w:r w:rsidR="0080463A" w:rsidRPr="00601BBA">
        <w:rPr>
          <w:rFonts w:ascii="Times New Roman" w:hAnsi="Times New Roman" w:cs="Times New Roman"/>
          <w:sz w:val="28"/>
          <w:szCs w:val="28"/>
        </w:rPr>
        <w:t>23.09.2023.</w:t>
      </w:r>
    </w:p>
    <w:p w:rsidR="004069CE" w:rsidRPr="00601BBA"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bCs/>
          <w:sz w:val="28"/>
          <w:szCs w:val="28"/>
        </w:rPr>
        <w:t xml:space="preserve">Туристический информационный центр г. Семей </w:t>
      </w:r>
      <w:r w:rsidR="00601BBA" w:rsidRPr="00601BBA">
        <w:rPr>
          <w:rFonts w:ascii="Times New Roman" w:hAnsi="Times New Roman" w:cs="Times New Roman"/>
          <w:sz w:val="28"/>
          <w:szCs w:val="28"/>
        </w:rPr>
        <w:t xml:space="preserve">// </w:t>
      </w:r>
      <w:hyperlink r:id="rId59" w:history="1">
        <w:r w:rsidRPr="00601BBA">
          <w:rPr>
            <w:rStyle w:val="a7"/>
            <w:rFonts w:ascii="Times New Roman" w:hAnsi="Times New Roman" w:cs="Times New Roman"/>
            <w:color w:val="auto"/>
            <w:sz w:val="28"/>
            <w:szCs w:val="28"/>
            <w:u w:val="none"/>
          </w:rPr>
          <w:t>https://www.instagram.com/visitsemey.kz/</w:t>
        </w:r>
      </w:hyperlink>
      <w:r w:rsidR="00601BBA" w:rsidRPr="00601BBA">
        <w:rPr>
          <w:rStyle w:val="a7"/>
          <w:rFonts w:ascii="Times New Roman" w:hAnsi="Times New Roman" w:cs="Times New Roman"/>
          <w:bCs/>
          <w:color w:val="auto"/>
          <w:sz w:val="28"/>
          <w:szCs w:val="28"/>
          <w:u w:val="none"/>
        </w:rPr>
        <w:t xml:space="preserve">. </w:t>
      </w:r>
      <w:r w:rsidR="0080463A" w:rsidRPr="00601BBA">
        <w:rPr>
          <w:rFonts w:ascii="Times New Roman" w:hAnsi="Times New Roman" w:cs="Times New Roman"/>
          <w:sz w:val="28"/>
          <w:szCs w:val="28"/>
        </w:rPr>
        <w:t>23.09.2023.</w:t>
      </w:r>
    </w:p>
    <w:p w:rsidR="004069CE" w:rsidRPr="00601BBA" w:rsidRDefault="00601BBA"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601BBA">
        <w:rPr>
          <w:rFonts w:ascii="Times New Roman" w:hAnsi="Times New Roman" w:cs="Times New Roman"/>
          <w:bCs/>
          <w:sz w:val="28"/>
          <w:szCs w:val="28"/>
        </w:rPr>
        <w:t>ТОО</w:t>
      </w:r>
      <w:r w:rsidRPr="00601BBA">
        <w:rPr>
          <w:rFonts w:ascii="Times New Roman" w:hAnsi="Times New Roman" w:cs="Times New Roman"/>
          <w:bCs/>
          <w:sz w:val="28"/>
          <w:szCs w:val="28"/>
          <w:lang w:val="en-US"/>
        </w:rPr>
        <w:t xml:space="preserve"> «</w:t>
      </w:r>
      <w:r w:rsidR="004069CE" w:rsidRPr="00601BBA">
        <w:rPr>
          <w:rFonts w:ascii="Times New Roman" w:hAnsi="Times New Roman" w:cs="Times New Roman"/>
          <w:bCs/>
          <w:sz w:val="28"/>
          <w:szCs w:val="28"/>
          <w:lang w:val="en-US"/>
        </w:rPr>
        <w:t>S</w:t>
      </w:r>
      <w:r w:rsidR="004F3634" w:rsidRPr="003C0684">
        <w:rPr>
          <w:rFonts w:ascii="Times New Roman" w:hAnsi="Times New Roman" w:cs="Times New Roman"/>
          <w:bCs/>
          <w:sz w:val="28"/>
          <w:szCs w:val="28"/>
          <w:lang w:val="en-US"/>
        </w:rPr>
        <w:t>.</w:t>
      </w:r>
      <w:r w:rsidR="004069CE" w:rsidRPr="00601BBA">
        <w:rPr>
          <w:rFonts w:ascii="Times New Roman" w:hAnsi="Times New Roman" w:cs="Times New Roman"/>
          <w:bCs/>
          <w:sz w:val="28"/>
          <w:szCs w:val="28"/>
          <w:lang w:val="en-US"/>
        </w:rPr>
        <w:t>G</w:t>
      </w:r>
      <w:r w:rsidR="004F3634" w:rsidRPr="003C0684">
        <w:rPr>
          <w:rFonts w:ascii="Times New Roman" w:hAnsi="Times New Roman" w:cs="Times New Roman"/>
          <w:bCs/>
          <w:sz w:val="28"/>
          <w:szCs w:val="28"/>
          <w:lang w:val="en-US"/>
        </w:rPr>
        <w:t>.</w:t>
      </w:r>
      <w:r w:rsidRPr="00601BBA">
        <w:rPr>
          <w:rFonts w:ascii="Times New Roman" w:hAnsi="Times New Roman" w:cs="Times New Roman"/>
          <w:bCs/>
          <w:sz w:val="28"/>
          <w:szCs w:val="28"/>
          <w:lang w:val="en-US"/>
        </w:rPr>
        <w:t xml:space="preserve"> </w:t>
      </w:r>
      <w:r w:rsidR="004069CE" w:rsidRPr="00601BBA">
        <w:rPr>
          <w:rFonts w:ascii="Times New Roman" w:hAnsi="Times New Roman" w:cs="Times New Roman"/>
          <w:bCs/>
          <w:sz w:val="28"/>
          <w:szCs w:val="28"/>
          <w:lang w:val="en-US"/>
        </w:rPr>
        <w:t>Travel</w:t>
      </w:r>
      <w:r w:rsidRPr="00601BBA">
        <w:rPr>
          <w:rFonts w:ascii="Times New Roman" w:hAnsi="Times New Roman" w:cs="Times New Roman"/>
          <w:bCs/>
          <w:sz w:val="28"/>
          <w:szCs w:val="28"/>
          <w:lang w:val="en-US"/>
        </w:rPr>
        <w:t>» //</w:t>
      </w:r>
      <w:r w:rsidR="004F3634" w:rsidRPr="003C0684">
        <w:rPr>
          <w:rFonts w:ascii="Times New Roman" w:hAnsi="Times New Roman" w:cs="Times New Roman"/>
          <w:bCs/>
          <w:sz w:val="28"/>
          <w:szCs w:val="28"/>
          <w:lang w:val="en-US"/>
        </w:rPr>
        <w:t xml:space="preserve"> </w:t>
      </w:r>
      <w:hyperlink r:id="rId60" w:history="1">
        <w:r w:rsidRPr="00601BBA">
          <w:rPr>
            <w:rStyle w:val="a7"/>
            <w:rFonts w:ascii="Times New Roman" w:hAnsi="Times New Roman" w:cs="Times New Roman"/>
            <w:color w:val="auto"/>
            <w:sz w:val="28"/>
            <w:szCs w:val="28"/>
            <w:u w:val="none"/>
            <w:lang w:val="en-US"/>
          </w:rPr>
          <w:t>https</w:t>
        </w:r>
        <w:r w:rsidRPr="00F91299">
          <w:rPr>
            <w:rStyle w:val="a7"/>
            <w:rFonts w:ascii="Times New Roman" w:hAnsi="Times New Roman" w:cs="Times New Roman"/>
            <w:color w:val="auto"/>
            <w:sz w:val="28"/>
            <w:szCs w:val="28"/>
            <w:u w:val="none"/>
            <w:lang w:val="en-US"/>
          </w:rPr>
          <w:t>://</w:t>
        </w:r>
        <w:r w:rsidRPr="00601BBA">
          <w:rPr>
            <w:rStyle w:val="a7"/>
            <w:rFonts w:ascii="Times New Roman" w:hAnsi="Times New Roman" w:cs="Times New Roman"/>
            <w:color w:val="auto"/>
            <w:sz w:val="28"/>
            <w:szCs w:val="28"/>
            <w:u w:val="none"/>
            <w:lang w:val="en-US"/>
          </w:rPr>
          <w:t>statsnet</w:t>
        </w:r>
        <w:r w:rsidRPr="00F91299">
          <w:rPr>
            <w:rStyle w:val="a7"/>
            <w:rFonts w:ascii="Times New Roman" w:hAnsi="Times New Roman" w:cs="Times New Roman"/>
            <w:color w:val="auto"/>
            <w:sz w:val="28"/>
            <w:szCs w:val="28"/>
            <w:u w:val="none"/>
            <w:lang w:val="en-US"/>
          </w:rPr>
          <w:t>.</w:t>
        </w:r>
        <w:r w:rsidRPr="00601BBA">
          <w:rPr>
            <w:rStyle w:val="a7"/>
            <w:rFonts w:ascii="Times New Roman" w:hAnsi="Times New Roman" w:cs="Times New Roman"/>
            <w:color w:val="auto"/>
            <w:sz w:val="28"/>
            <w:szCs w:val="28"/>
            <w:u w:val="none"/>
            <w:lang w:val="en-US"/>
          </w:rPr>
          <w:t>co</w:t>
        </w:r>
        <w:r w:rsidRPr="00F91299">
          <w:rPr>
            <w:rStyle w:val="a7"/>
            <w:rFonts w:ascii="Times New Roman" w:hAnsi="Times New Roman" w:cs="Times New Roman"/>
            <w:color w:val="auto"/>
            <w:sz w:val="28"/>
            <w:szCs w:val="28"/>
            <w:u w:val="none"/>
            <w:lang w:val="en-US"/>
          </w:rPr>
          <w:t>/</w:t>
        </w:r>
        <w:r w:rsidRPr="00601BBA">
          <w:rPr>
            <w:rStyle w:val="a7"/>
            <w:rFonts w:ascii="Times New Roman" w:hAnsi="Times New Roman" w:cs="Times New Roman"/>
            <w:color w:val="auto"/>
            <w:sz w:val="28"/>
            <w:szCs w:val="28"/>
            <w:u w:val="none"/>
            <w:lang w:val="en-US"/>
          </w:rPr>
          <w:t>companies</w:t>
        </w:r>
        <w:r w:rsidRPr="00F91299">
          <w:rPr>
            <w:rStyle w:val="a7"/>
            <w:rFonts w:ascii="Times New Roman" w:hAnsi="Times New Roman" w:cs="Times New Roman"/>
            <w:color w:val="auto"/>
            <w:sz w:val="28"/>
            <w:szCs w:val="28"/>
            <w:u w:val="none"/>
            <w:lang w:val="en-US"/>
          </w:rPr>
          <w:t>/</w:t>
        </w:r>
        <w:r w:rsidRPr="00601BBA">
          <w:rPr>
            <w:rStyle w:val="a7"/>
            <w:rFonts w:ascii="Times New Roman" w:hAnsi="Times New Roman" w:cs="Times New Roman"/>
            <w:color w:val="auto"/>
            <w:sz w:val="28"/>
            <w:szCs w:val="28"/>
            <w:u w:val="none"/>
            <w:lang w:val="en-US"/>
          </w:rPr>
          <w:t>kz</w:t>
        </w:r>
      </w:hyperlink>
      <w:r w:rsidRPr="00601BBA">
        <w:rPr>
          <w:rStyle w:val="a7"/>
          <w:rFonts w:ascii="Times New Roman" w:hAnsi="Times New Roman" w:cs="Times New Roman"/>
          <w:bCs/>
          <w:color w:val="auto"/>
          <w:sz w:val="28"/>
          <w:szCs w:val="28"/>
          <w:u w:val="none"/>
          <w:lang w:val="en-US"/>
        </w:rPr>
        <w:t xml:space="preserve">. </w:t>
      </w:r>
      <w:r w:rsidR="0080463A" w:rsidRPr="00601BBA">
        <w:rPr>
          <w:rFonts w:ascii="Times New Roman" w:hAnsi="Times New Roman" w:cs="Times New Roman"/>
          <w:sz w:val="28"/>
          <w:szCs w:val="28"/>
          <w:lang w:val="en-US"/>
        </w:rPr>
        <w:t>23.09.2023.</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Кенжебеков Н., Замбинова Г., Беспаева Р.</w:t>
      </w:r>
      <w:r w:rsidR="00601BBA" w:rsidRPr="00601BBA">
        <w:rPr>
          <w:rFonts w:ascii="Times New Roman" w:hAnsi="Times New Roman" w:cs="Times New Roman"/>
          <w:sz w:val="28"/>
          <w:szCs w:val="28"/>
        </w:rPr>
        <w:t xml:space="preserve"> и др.</w:t>
      </w:r>
      <w:r w:rsidRPr="00601BBA">
        <w:rPr>
          <w:rFonts w:ascii="Times New Roman" w:hAnsi="Times New Roman" w:cs="Times New Roman"/>
          <w:sz w:val="28"/>
          <w:szCs w:val="28"/>
        </w:rPr>
        <w:t xml:space="preserve"> Оценка </w:t>
      </w:r>
      <w:r w:rsidRPr="0061630F">
        <w:rPr>
          <w:rFonts w:ascii="Times New Roman" w:hAnsi="Times New Roman" w:cs="Times New Roman"/>
          <w:sz w:val="28"/>
          <w:szCs w:val="28"/>
        </w:rPr>
        <w:t xml:space="preserve">стратегического управления развитием туристской отрасли в Республике Казахстан // </w:t>
      </w:r>
      <w:r w:rsidRPr="0061630F">
        <w:rPr>
          <w:rFonts w:ascii="Times New Roman" w:hAnsi="Times New Roman" w:cs="Times New Roman"/>
          <w:sz w:val="28"/>
          <w:szCs w:val="28"/>
          <w:lang w:val="en-US"/>
        </w:rPr>
        <w:t>Economics</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the</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strategy</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and</w:t>
      </w:r>
      <w:r w:rsidRPr="0061630F">
        <w:rPr>
          <w:rFonts w:ascii="Times New Roman" w:hAnsi="Times New Roman" w:cs="Times New Roman"/>
          <w:sz w:val="28"/>
          <w:szCs w:val="28"/>
        </w:rPr>
        <w:t xml:space="preserve"> </w:t>
      </w:r>
      <w:r w:rsidRPr="0061630F">
        <w:rPr>
          <w:rFonts w:ascii="Times New Roman" w:hAnsi="Times New Roman" w:cs="Times New Roman"/>
          <w:sz w:val="28"/>
          <w:szCs w:val="28"/>
          <w:lang w:val="en-US"/>
        </w:rPr>
        <w:t>practice</w:t>
      </w:r>
      <w:r w:rsidRPr="0061630F">
        <w:rPr>
          <w:rFonts w:ascii="Times New Roman" w:hAnsi="Times New Roman" w:cs="Times New Roman"/>
          <w:sz w:val="28"/>
          <w:szCs w:val="28"/>
        </w:rPr>
        <w:t xml:space="preserve">. – 2019. </w:t>
      </w:r>
      <w:r w:rsidR="00601BBA">
        <w:rPr>
          <w:rFonts w:ascii="Times New Roman" w:hAnsi="Times New Roman" w:cs="Times New Roman"/>
          <w:sz w:val="28"/>
          <w:szCs w:val="28"/>
        </w:rPr>
        <w:t>–</w:t>
      </w:r>
      <w:r w:rsidRPr="0061630F">
        <w:rPr>
          <w:rFonts w:ascii="Times New Roman" w:hAnsi="Times New Roman" w:cs="Times New Roman"/>
          <w:sz w:val="28"/>
          <w:szCs w:val="28"/>
        </w:rPr>
        <w:t xml:space="preserve"> </w:t>
      </w:r>
      <w:r w:rsidR="00601BBA">
        <w:rPr>
          <w:rFonts w:ascii="Times New Roman" w:hAnsi="Times New Roman" w:cs="Times New Roman"/>
          <w:sz w:val="28"/>
          <w:szCs w:val="28"/>
        </w:rPr>
        <w:t xml:space="preserve">Т. 14, </w:t>
      </w:r>
      <w:r w:rsidRPr="0061630F">
        <w:rPr>
          <w:rFonts w:ascii="Times New Roman" w:hAnsi="Times New Roman" w:cs="Times New Roman"/>
          <w:sz w:val="28"/>
          <w:szCs w:val="28"/>
        </w:rPr>
        <w:t>№1. – С.</w:t>
      </w:r>
      <w:r w:rsidR="00601BBA">
        <w:rPr>
          <w:rFonts w:ascii="Times New Roman" w:hAnsi="Times New Roman" w:cs="Times New Roman"/>
          <w:sz w:val="28"/>
          <w:szCs w:val="28"/>
        </w:rPr>
        <w:t xml:space="preserve"> </w:t>
      </w:r>
      <w:r w:rsidRPr="0061630F">
        <w:rPr>
          <w:rFonts w:ascii="Times New Roman" w:hAnsi="Times New Roman" w:cs="Times New Roman"/>
          <w:sz w:val="28"/>
          <w:szCs w:val="28"/>
        </w:rPr>
        <w:t>97-108.</w:t>
      </w:r>
    </w:p>
    <w:p w:rsidR="004069CE" w:rsidRPr="00601BBA" w:rsidRDefault="00601BBA"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1630F">
        <w:rPr>
          <w:rFonts w:ascii="Times New Roman" w:hAnsi="Times New Roman" w:cs="Times New Roman"/>
          <w:sz w:val="28"/>
          <w:szCs w:val="28"/>
        </w:rPr>
        <w:t>Указ Президента Р</w:t>
      </w:r>
      <w:r>
        <w:rPr>
          <w:rFonts w:ascii="Times New Roman" w:hAnsi="Times New Roman" w:cs="Times New Roman"/>
          <w:sz w:val="28"/>
          <w:szCs w:val="28"/>
        </w:rPr>
        <w:t xml:space="preserve">еспублики </w:t>
      </w:r>
      <w:r w:rsidRPr="0061630F">
        <w:rPr>
          <w:rFonts w:ascii="Times New Roman" w:hAnsi="Times New Roman" w:cs="Times New Roman"/>
          <w:sz w:val="28"/>
          <w:szCs w:val="28"/>
        </w:rPr>
        <w:t>К</w:t>
      </w:r>
      <w:r>
        <w:rPr>
          <w:rFonts w:ascii="Times New Roman" w:hAnsi="Times New Roman" w:cs="Times New Roman"/>
          <w:sz w:val="28"/>
          <w:szCs w:val="28"/>
        </w:rPr>
        <w:t>азахстан</w:t>
      </w:r>
      <w:r w:rsidRPr="0061630F">
        <w:rPr>
          <w:rFonts w:ascii="Times New Roman" w:hAnsi="Times New Roman" w:cs="Times New Roman"/>
          <w:sz w:val="28"/>
          <w:szCs w:val="28"/>
        </w:rPr>
        <w:t xml:space="preserve"> К.</w:t>
      </w:r>
      <w:r>
        <w:rPr>
          <w:rFonts w:ascii="Times New Roman" w:hAnsi="Times New Roman" w:cs="Times New Roman"/>
          <w:sz w:val="28"/>
          <w:szCs w:val="28"/>
        </w:rPr>
        <w:t>-Ж</w:t>
      </w:r>
      <w:r w:rsidRPr="0061630F">
        <w:rPr>
          <w:rFonts w:ascii="Times New Roman" w:hAnsi="Times New Roman" w:cs="Times New Roman"/>
          <w:sz w:val="28"/>
          <w:szCs w:val="28"/>
        </w:rPr>
        <w:t>. Токаева</w:t>
      </w:r>
      <w:r>
        <w:rPr>
          <w:rFonts w:ascii="Times New Roman" w:hAnsi="Times New Roman" w:cs="Times New Roman"/>
          <w:sz w:val="28"/>
          <w:szCs w:val="28"/>
        </w:rPr>
        <w:t>.</w:t>
      </w:r>
      <w:r w:rsidRPr="0061630F">
        <w:rPr>
          <w:rFonts w:ascii="Times New Roman" w:hAnsi="Times New Roman" w:cs="Times New Roman"/>
          <w:sz w:val="28"/>
          <w:szCs w:val="28"/>
        </w:rPr>
        <w:t xml:space="preserve"> </w:t>
      </w:r>
      <w:r w:rsidR="004069CE" w:rsidRPr="0061630F">
        <w:rPr>
          <w:rFonts w:ascii="Times New Roman" w:hAnsi="Times New Roman" w:cs="Times New Roman"/>
          <w:sz w:val="28"/>
          <w:szCs w:val="28"/>
        </w:rPr>
        <w:t xml:space="preserve">О некоторых вопросах административно-территориального устройства Республики </w:t>
      </w:r>
      <w:r w:rsidR="004069CE" w:rsidRPr="00601BBA">
        <w:rPr>
          <w:rFonts w:ascii="Times New Roman" w:hAnsi="Times New Roman" w:cs="Times New Roman"/>
          <w:spacing w:val="-2"/>
          <w:sz w:val="28"/>
          <w:szCs w:val="28"/>
        </w:rPr>
        <w:t>Казахстан</w:t>
      </w:r>
      <w:r w:rsidRPr="00601BBA">
        <w:rPr>
          <w:rFonts w:ascii="Times New Roman" w:hAnsi="Times New Roman" w:cs="Times New Roman"/>
          <w:spacing w:val="-2"/>
          <w:sz w:val="28"/>
          <w:szCs w:val="28"/>
        </w:rPr>
        <w:t xml:space="preserve">: утв. </w:t>
      </w:r>
      <w:r w:rsidR="004069CE" w:rsidRPr="00601BBA">
        <w:rPr>
          <w:rFonts w:ascii="Times New Roman" w:hAnsi="Times New Roman" w:cs="Times New Roman"/>
          <w:spacing w:val="-2"/>
          <w:sz w:val="28"/>
          <w:szCs w:val="28"/>
        </w:rPr>
        <w:t>4 мая 2022 года, №887</w:t>
      </w:r>
      <w:r w:rsidRPr="00601BBA">
        <w:rPr>
          <w:rFonts w:ascii="Times New Roman" w:hAnsi="Times New Roman" w:cs="Times New Roman"/>
          <w:spacing w:val="-2"/>
          <w:sz w:val="28"/>
          <w:szCs w:val="28"/>
        </w:rPr>
        <w:t xml:space="preserve"> //</w:t>
      </w:r>
      <w:r w:rsidR="004069CE" w:rsidRPr="00601BBA">
        <w:rPr>
          <w:rFonts w:ascii="Times New Roman" w:hAnsi="Times New Roman" w:cs="Times New Roman"/>
          <w:spacing w:val="-2"/>
          <w:sz w:val="28"/>
          <w:szCs w:val="28"/>
        </w:rPr>
        <w:t xml:space="preserve"> </w:t>
      </w:r>
      <w:hyperlink r:id="rId61" w:history="1">
        <w:r w:rsidRPr="00601BBA">
          <w:rPr>
            <w:rStyle w:val="a7"/>
            <w:rFonts w:ascii="Times New Roman" w:hAnsi="Times New Roman" w:cs="Times New Roman"/>
            <w:color w:val="auto"/>
            <w:spacing w:val="-2"/>
            <w:sz w:val="28"/>
            <w:szCs w:val="28"/>
            <w:u w:val="none"/>
          </w:rPr>
          <w:t>https://www.akorda.kz/ru.522</w:t>
        </w:r>
      </w:hyperlink>
      <w:r w:rsidRPr="00601BBA">
        <w:rPr>
          <w:rFonts w:ascii="Times New Roman" w:hAnsi="Times New Roman" w:cs="Times New Roman"/>
          <w:spacing w:val="-2"/>
          <w:sz w:val="28"/>
          <w:szCs w:val="28"/>
        </w:rPr>
        <w:t>.</w:t>
      </w:r>
      <w:r w:rsidRPr="00601BBA">
        <w:rPr>
          <w:rFonts w:ascii="Times New Roman" w:hAnsi="Times New Roman" w:cs="Times New Roman"/>
          <w:sz w:val="28"/>
          <w:szCs w:val="28"/>
        </w:rPr>
        <w:t xml:space="preserve"> </w:t>
      </w:r>
      <w:r w:rsidR="0080463A" w:rsidRPr="00601BBA">
        <w:rPr>
          <w:rFonts w:ascii="Times New Roman" w:hAnsi="Times New Roman" w:cs="Times New Roman"/>
          <w:sz w:val="28"/>
          <w:szCs w:val="28"/>
        </w:rPr>
        <w:t>23.09.2023.</w:t>
      </w:r>
    </w:p>
    <w:p w:rsidR="0080463A" w:rsidRPr="00601BBA"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Управление предпринимательства и индустриально-инновационного развития области Абай</w:t>
      </w:r>
      <w:r w:rsidRPr="00601BBA">
        <w:rPr>
          <w:rFonts w:ascii="Times New Roman" w:hAnsi="Times New Roman" w:cs="Times New Roman"/>
          <w:sz w:val="28"/>
          <w:szCs w:val="28"/>
          <w:shd w:val="clear" w:color="auto" w:fill="FFFFFF"/>
        </w:rPr>
        <w:t xml:space="preserve"> </w:t>
      </w:r>
      <w:r w:rsidR="00601BBA" w:rsidRPr="00601BBA">
        <w:rPr>
          <w:rFonts w:ascii="Times New Roman" w:hAnsi="Times New Roman" w:cs="Times New Roman"/>
          <w:sz w:val="28"/>
          <w:szCs w:val="28"/>
        </w:rPr>
        <w:t>//</w:t>
      </w:r>
      <w:r w:rsidRPr="00601BBA">
        <w:rPr>
          <w:rFonts w:ascii="Times New Roman" w:hAnsi="Times New Roman" w:cs="Times New Roman"/>
          <w:sz w:val="28"/>
          <w:szCs w:val="28"/>
          <w:shd w:val="clear" w:color="auto" w:fill="FFFFFF"/>
        </w:rPr>
        <w:t xml:space="preserve"> </w:t>
      </w:r>
      <w:hyperlink r:id="rId62" w:history="1">
        <w:r w:rsidRPr="00601BBA">
          <w:rPr>
            <w:rStyle w:val="a7"/>
            <w:rFonts w:ascii="Times New Roman" w:hAnsi="Times New Roman" w:cs="Times New Roman"/>
            <w:color w:val="auto"/>
            <w:sz w:val="28"/>
            <w:szCs w:val="28"/>
            <w:u w:val="none"/>
            <w:shd w:val="clear" w:color="auto" w:fill="FFFFFF"/>
          </w:rPr>
          <w:t>https://www.gov.kz/me</w:t>
        </w:r>
      </w:hyperlink>
      <w:r w:rsidR="00601BBA" w:rsidRPr="00601BBA">
        <w:rPr>
          <w:rStyle w:val="a7"/>
          <w:rFonts w:ascii="Times New Roman" w:hAnsi="Times New Roman" w:cs="Times New Roman"/>
          <w:color w:val="auto"/>
          <w:sz w:val="28"/>
          <w:szCs w:val="28"/>
          <w:u w:val="none"/>
          <w:shd w:val="clear" w:color="auto" w:fill="FFFFFF"/>
        </w:rPr>
        <w:t xml:space="preserve">. </w:t>
      </w:r>
      <w:r w:rsidR="0080463A" w:rsidRPr="00601BBA">
        <w:rPr>
          <w:rFonts w:ascii="Times New Roman" w:hAnsi="Times New Roman" w:cs="Times New Roman"/>
          <w:sz w:val="28"/>
          <w:szCs w:val="28"/>
        </w:rPr>
        <w:t>23.09.2023.</w:t>
      </w:r>
    </w:p>
    <w:p w:rsidR="004069CE" w:rsidRPr="00601BBA"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Гагарин А. Истинный центр Евразии обнаружили в Восточном Казахстане, 22 мая 2017 года</w:t>
      </w:r>
      <w:r w:rsidR="004F3634" w:rsidRPr="003C0684">
        <w:rPr>
          <w:rFonts w:ascii="Times New Roman" w:hAnsi="Times New Roman" w:cs="Times New Roman"/>
          <w:sz w:val="28"/>
          <w:szCs w:val="28"/>
        </w:rPr>
        <w:t xml:space="preserve"> </w:t>
      </w:r>
      <w:r w:rsidR="00601BBA" w:rsidRPr="00601BBA">
        <w:rPr>
          <w:rFonts w:ascii="Times New Roman" w:hAnsi="Times New Roman" w:cs="Times New Roman"/>
          <w:sz w:val="28"/>
          <w:szCs w:val="28"/>
        </w:rPr>
        <w:t xml:space="preserve">// </w:t>
      </w:r>
      <w:hyperlink r:id="rId63" w:history="1">
        <w:r w:rsidR="00601BBA" w:rsidRPr="00601BBA">
          <w:rPr>
            <w:rStyle w:val="a7"/>
            <w:rFonts w:ascii="Times New Roman" w:hAnsi="Times New Roman" w:cs="Times New Roman"/>
            <w:color w:val="auto"/>
            <w:sz w:val="28"/>
            <w:szCs w:val="28"/>
            <w:u w:val="none"/>
          </w:rPr>
          <w:t>https://www.inform.kz/ru/istinnyy.</w:t>
        </w:r>
      </w:hyperlink>
      <w:r w:rsidR="00601BBA" w:rsidRPr="00601BBA">
        <w:rPr>
          <w:rStyle w:val="a7"/>
          <w:rFonts w:ascii="Times New Roman" w:hAnsi="Times New Roman" w:cs="Times New Roman"/>
          <w:color w:val="auto"/>
          <w:sz w:val="28"/>
          <w:szCs w:val="28"/>
          <w:u w:val="none"/>
        </w:rPr>
        <w:t xml:space="preserve"> </w:t>
      </w:r>
      <w:r w:rsidR="0080463A" w:rsidRPr="00601BBA">
        <w:rPr>
          <w:rFonts w:ascii="Times New Roman" w:hAnsi="Times New Roman" w:cs="Times New Roman"/>
          <w:sz w:val="28"/>
          <w:szCs w:val="28"/>
        </w:rPr>
        <w:t>23.09.2023.</w:t>
      </w:r>
    </w:p>
    <w:p w:rsidR="004069CE" w:rsidRPr="00601BBA"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01BBA">
        <w:rPr>
          <w:rFonts w:ascii="Times New Roman" w:hAnsi="Times New Roman" w:cs="Times New Roman"/>
          <w:sz w:val="28"/>
          <w:szCs w:val="28"/>
        </w:rPr>
        <w:t>Закон Республики Казахстан</w:t>
      </w:r>
      <w:r w:rsidR="00601BBA" w:rsidRPr="00601BBA">
        <w:rPr>
          <w:rFonts w:ascii="Times New Roman" w:hAnsi="Times New Roman" w:cs="Times New Roman"/>
          <w:sz w:val="28"/>
          <w:szCs w:val="28"/>
        </w:rPr>
        <w:t>.</w:t>
      </w:r>
      <w:r w:rsidRPr="00601BBA">
        <w:rPr>
          <w:rFonts w:ascii="Times New Roman" w:hAnsi="Times New Roman" w:cs="Times New Roman"/>
          <w:sz w:val="28"/>
          <w:szCs w:val="28"/>
        </w:rPr>
        <w:t xml:space="preserve"> О государственно-час</w:t>
      </w:r>
      <w:r w:rsidR="009C6292" w:rsidRPr="00601BBA">
        <w:rPr>
          <w:rFonts w:ascii="Times New Roman" w:hAnsi="Times New Roman" w:cs="Times New Roman"/>
          <w:sz w:val="28"/>
          <w:szCs w:val="28"/>
        </w:rPr>
        <w:t>тном партнерстве</w:t>
      </w:r>
      <w:r w:rsidR="00601BBA" w:rsidRPr="00601BBA">
        <w:rPr>
          <w:rFonts w:ascii="Times New Roman" w:hAnsi="Times New Roman" w:cs="Times New Roman"/>
          <w:sz w:val="28"/>
          <w:szCs w:val="28"/>
        </w:rPr>
        <w:t>: принят 31 октября 2015 года, №379-</w:t>
      </w:r>
      <w:r w:rsidR="00601BBA" w:rsidRPr="00601BBA">
        <w:rPr>
          <w:rFonts w:ascii="Times New Roman" w:hAnsi="Times New Roman" w:cs="Times New Roman"/>
          <w:sz w:val="28"/>
          <w:szCs w:val="28"/>
          <w:lang w:val="en-US"/>
        </w:rPr>
        <w:t>V</w:t>
      </w:r>
      <w:r w:rsidR="00601BBA" w:rsidRPr="00601BBA">
        <w:rPr>
          <w:rFonts w:ascii="Times New Roman" w:hAnsi="Times New Roman" w:cs="Times New Roman"/>
          <w:sz w:val="28"/>
          <w:szCs w:val="28"/>
        </w:rPr>
        <w:t xml:space="preserve"> ЗРК //</w:t>
      </w:r>
      <w:r w:rsidRPr="00601BBA">
        <w:rPr>
          <w:rFonts w:ascii="Times New Roman" w:hAnsi="Times New Roman" w:cs="Times New Roman"/>
          <w:sz w:val="28"/>
          <w:szCs w:val="28"/>
        </w:rPr>
        <w:t xml:space="preserve"> </w:t>
      </w:r>
      <w:hyperlink r:id="rId64" w:history="1">
        <w:r w:rsidR="00601BBA" w:rsidRPr="00601BBA">
          <w:rPr>
            <w:rStyle w:val="a7"/>
            <w:rFonts w:ascii="Times New Roman" w:hAnsi="Times New Roman" w:cs="Times New Roman"/>
            <w:color w:val="auto"/>
            <w:sz w:val="28"/>
            <w:szCs w:val="28"/>
            <w:u w:val="none"/>
          </w:rPr>
          <w:t>https://adilet.zan.kz/rus.</w:t>
        </w:r>
      </w:hyperlink>
      <w:r w:rsidR="00601BBA" w:rsidRPr="00601BBA">
        <w:rPr>
          <w:rStyle w:val="a7"/>
          <w:rFonts w:ascii="Times New Roman" w:hAnsi="Times New Roman" w:cs="Times New Roman"/>
          <w:color w:val="auto"/>
          <w:sz w:val="28"/>
          <w:szCs w:val="28"/>
          <w:u w:val="none"/>
        </w:rPr>
        <w:t xml:space="preserve"> </w:t>
      </w:r>
      <w:r w:rsidR="0080463A" w:rsidRPr="00601BBA">
        <w:rPr>
          <w:rFonts w:ascii="Times New Roman" w:hAnsi="Times New Roman" w:cs="Times New Roman"/>
          <w:sz w:val="28"/>
          <w:szCs w:val="28"/>
        </w:rPr>
        <w:t>23.09.2023.</w:t>
      </w:r>
    </w:p>
    <w:p w:rsidR="004069CE" w:rsidRPr="0061630F"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601BBA">
        <w:rPr>
          <w:rFonts w:ascii="Times New Roman" w:hAnsi="Times New Roman" w:cs="Times New Roman"/>
          <w:sz w:val="28"/>
          <w:szCs w:val="28"/>
        </w:rPr>
        <w:t xml:space="preserve">Батаева Б.С., Айрапетян Л.Н. Взаимодействие властных и предпринимательских структур в ходе разработки и реализации целевых </w:t>
      </w:r>
      <w:r w:rsidRPr="0061630F">
        <w:rPr>
          <w:rFonts w:ascii="Times New Roman" w:hAnsi="Times New Roman" w:cs="Times New Roman"/>
          <w:sz w:val="28"/>
          <w:szCs w:val="28"/>
        </w:rPr>
        <w:t>программ</w:t>
      </w:r>
      <w:r w:rsidR="00CE50D4">
        <w:rPr>
          <w:rFonts w:ascii="Times New Roman" w:hAnsi="Times New Roman" w:cs="Times New Roman"/>
          <w:sz w:val="28"/>
          <w:szCs w:val="28"/>
        </w:rPr>
        <w:t xml:space="preserve"> </w:t>
      </w:r>
      <w:r w:rsidRPr="0061630F">
        <w:rPr>
          <w:rFonts w:ascii="Times New Roman" w:hAnsi="Times New Roman" w:cs="Times New Roman"/>
          <w:sz w:val="28"/>
          <w:szCs w:val="28"/>
        </w:rPr>
        <w:t xml:space="preserve">// Управление экономическим системами. – 2015. – №3. </w:t>
      </w:r>
      <w:r w:rsidR="00FD63E7">
        <w:rPr>
          <w:rFonts w:ascii="Times New Roman" w:hAnsi="Times New Roman" w:cs="Times New Roman"/>
          <w:sz w:val="28"/>
          <w:szCs w:val="28"/>
        </w:rPr>
        <w:t>– С. 1-12.</w:t>
      </w:r>
    </w:p>
    <w:p w:rsidR="004069CE" w:rsidRPr="00FD63E7" w:rsidRDefault="00FD63E7"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61630F">
        <w:rPr>
          <w:rFonts w:ascii="Times New Roman" w:hAnsi="Times New Roman" w:cs="Times New Roman"/>
          <w:sz w:val="28"/>
          <w:szCs w:val="28"/>
        </w:rPr>
        <w:t>Постановление Правительства Республики Казахстан</w:t>
      </w:r>
      <w:r>
        <w:rPr>
          <w:rFonts w:ascii="Times New Roman" w:hAnsi="Times New Roman" w:cs="Times New Roman"/>
          <w:sz w:val="28"/>
          <w:szCs w:val="28"/>
        </w:rPr>
        <w:t>.</w:t>
      </w:r>
      <w:r w:rsidRPr="0061630F">
        <w:rPr>
          <w:rFonts w:ascii="Times New Roman" w:hAnsi="Times New Roman" w:cs="Times New Roman"/>
          <w:sz w:val="28"/>
          <w:szCs w:val="28"/>
        </w:rPr>
        <w:t xml:space="preserve"> </w:t>
      </w:r>
      <w:r w:rsidR="004069CE" w:rsidRPr="0061630F">
        <w:rPr>
          <w:rFonts w:ascii="Times New Roman" w:hAnsi="Times New Roman" w:cs="Times New Roman"/>
          <w:bCs/>
          <w:sz w:val="28"/>
          <w:szCs w:val="28"/>
        </w:rPr>
        <w:t xml:space="preserve">Об утверждении Комплексного плана социально-экономического развития области </w:t>
      </w:r>
      <w:r w:rsidR="004069CE" w:rsidRPr="00FD63E7">
        <w:rPr>
          <w:rFonts w:ascii="Times New Roman" w:hAnsi="Times New Roman" w:cs="Times New Roman"/>
          <w:bCs/>
          <w:sz w:val="28"/>
          <w:szCs w:val="28"/>
        </w:rPr>
        <w:t>Абай на 2023</w:t>
      </w:r>
      <w:r w:rsidRPr="00FD63E7">
        <w:rPr>
          <w:rFonts w:ascii="Times New Roman" w:hAnsi="Times New Roman" w:cs="Times New Roman"/>
          <w:bCs/>
          <w:sz w:val="28"/>
          <w:szCs w:val="28"/>
        </w:rPr>
        <w:t>-</w:t>
      </w:r>
      <w:r w:rsidR="004069CE" w:rsidRPr="00FD63E7">
        <w:rPr>
          <w:rFonts w:ascii="Times New Roman" w:hAnsi="Times New Roman" w:cs="Times New Roman"/>
          <w:bCs/>
          <w:sz w:val="28"/>
          <w:szCs w:val="28"/>
        </w:rPr>
        <w:t>2027 годы</w:t>
      </w:r>
      <w:r w:rsidRPr="00FD63E7">
        <w:rPr>
          <w:rFonts w:ascii="Times New Roman" w:hAnsi="Times New Roman" w:cs="Times New Roman"/>
          <w:bCs/>
          <w:sz w:val="28"/>
          <w:szCs w:val="28"/>
        </w:rPr>
        <w:t xml:space="preserve">: утв. </w:t>
      </w:r>
      <w:r w:rsidR="009C6292" w:rsidRPr="00FD63E7">
        <w:rPr>
          <w:rFonts w:ascii="Times New Roman" w:hAnsi="Times New Roman" w:cs="Times New Roman"/>
          <w:sz w:val="28"/>
          <w:szCs w:val="28"/>
        </w:rPr>
        <w:t>31 января 2023 года</w:t>
      </w:r>
      <w:r w:rsidRPr="00FD63E7">
        <w:rPr>
          <w:rFonts w:ascii="Times New Roman" w:hAnsi="Times New Roman" w:cs="Times New Roman"/>
          <w:sz w:val="28"/>
          <w:szCs w:val="28"/>
        </w:rPr>
        <w:t>,</w:t>
      </w:r>
      <w:r w:rsidR="009C6292" w:rsidRPr="00FD63E7">
        <w:rPr>
          <w:rFonts w:ascii="Times New Roman" w:hAnsi="Times New Roman" w:cs="Times New Roman"/>
          <w:sz w:val="28"/>
          <w:szCs w:val="28"/>
        </w:rPr>
        <w:t xml:space="preserve"> №</w:t>
      </w:r>
      <w:r w:rsidR="004069CE" w:rsidRPr="00FD63E7">
        <w:rPr>
          <w:rFonts w:ascii="Times New Roman" w:hAnsi="Times New Roman" w:cs="Times New Roman"/>
          <w:sz w:val="28"/>
          <w:szCs w:val="28"/>
        </w:rPr>
        <w:t>63</w:t>
      </w:r>
      <w:r w:rsidRPr="00FD63E7">
        <w:rPr>
          <w:rFonts w:ascii="Times New Roman" w:hAnsi="Times New Roman" w:cs="Times New Roman"/>
          <w:sz w:val="28"/>
          <w:szCs w:val="28"/>
        </w:rPr>
        <w:t xml:space="preserve"> //</w:t>
      </w:r>
      <w:r w:rsidR="009C6292" w:rsidRPr="00FD63E7">
        <w:rPr>
          <w:rFonts w:ascii="Times New Roman" w:hAnsi="Times New Roman" w:cs="Times New Roman"/>
          <w:sz w:val="28"/>
          <w:szCs w:val="28"/>
        </w:rPr>
        <w:t xml:space="preserve"> </w:t>
      </w:r>
      <w:hyperlink r:id="rId65" w:history="1">
        <w:r w:rsidR="004069CE" w:rsidRPr="00FD63E7">
          <w:rPr>
            <w:rStyle w:val="a7"/>
            <w:rFonts w:ascii="Times New Roman" w:hAnsi="Times New Roman" w:cs="Times New Roman"/>
            <w:color w:val="auto"/>
            <w:sz w:val="28"/>
            <w:szCs w:val="28"/>
            <w:u w:val="none"/>
            <w:lang w:val="en-US"/>
          </w:rPr>
          <w:t>https</w:t>
        </w:r>
        <w:r w:rsidR="004069CE" w:rsidRPr="00FD63E7">
          <w:rPr>
            <w:rStyle w:val="a7"/>
            <w:rFonts w:ascii="Times New Roman" w:hAnsi="Times New Roman" w:cs="Times New Roman"/>
            <w:color w:val="auto"/>
            <w:sz w:val="28"/>
            <w:szCs w:val="28"/>
            <w:u w:val="none"/>
          </w:rPr>
          <w:t>://</w:t>
        </w:r>
        <w:r w:rsidR="004069CE" w:rsidRPr="00FD63E7">
          <w:rPr>
            <w:rStyle w:val="a7"/>
            <w:rFonts w:ascii="Times New Roman" w:hAnsi="Times New Roman" w:cs="Times New Roman"/>
            <w:color w:val="auto"/>
            <w:sz w:val="28"/>
            <w:szCs w:val="28"/>
            <w:u w:val="none"/>
            <w:lang w:val="en-US"/>
          </w:rPr>
          <w:t>adilet</w:t>
        </w:r>
        <w:r w:rsidR="004069CE" w:rsidRPr="00FD63E7">
          <w:rPr>
            <w:rStyle w:val="a7"/>
            <w:rFonts w:ascii="Times New Roman" w:hAnsi="Times New Roman" w:cs="Times New Roman"/>
            <w:color w:val="auto"/>
            <w:sz w:val="28"/>
            <w:szCs w:val="28"/>
            <w:u w:val="none"/>
          </w:rPr>
          <w:t>.</w:t>
        </w:r>
        <w:r w:rsidR="004069CE" w:rsidRPr="00FD63E7">
          <w:rPr>
            <w:rStyle w:val="a7"/>
            <w:rFonts w:ascii="Times New Roman" w:hAnsi="Times New Roman" w:cs="Times New Roman"/>
            <w:color w:val="auto"/>
            <w:sz w:val="28"/>
            <w:szCs w:val="28"/>
            <w:u w:val="none"/>
            <w:lang w:val="en-US"/>
          </w:rPr>
          <w:t>zan</w:t>
        </w:r>
        <w:r w:rsidR="004069CE" w:rsidRPr="00FD63E7">
          <w:rPr>
            <w:rStyle w:val="a7"/>
            <w:rFonts w:ascii="Times New Roman" w:hAnsi="Times New Roman" w:cs="Times New Roman"/>
            <w:color w:val="auto"/>
            <w:sz w:val="28"/>
            <w:szCs w:val="28"/>
            <w:u w:val="none"/>
          </w:rPr>
          <w:t>.</w:t>
        </w:r>
        <w:r w:rsidR="004069CE" w:rsidRPr="00FD63E7">
          <w:rPr>
            <w:rStyle w:val="a7"/>
            <w:rFonts w:ascii="Times New Roman" w:hAnsi="Times New Roman" w:cs="Times New Roman"/>
            <w:color w:val="auto"/>
            <w:sz w:val="28"/>
            <w:szCs w:val="28"/>
            <w:u w:val="none"/>
            <w:lang w:val="en-US"/>
          </w:rPr>
          <w:t>kz</w:t>
        </w:r>
        <w:r w:rsidR="004069CE" w:rsidRPr="00FD63E7">
          <w:rPr>
            <w:rStyle w:val="a7"/>
            <w:rFonts w:ascii="Times New Roman" w:hAnsi="Times New Roman" w:cs="Times New Roman"/>
            <w:color w:val="auto"/>
            <w:sz w:val="28"/>
            <w:szCs w:val="28"/>
            <w:u w:val="none"/>
          </w:rPr>
          <w:t>/</w:t>
        </w:r>
        <w:r w:rsidR="004069CE" w:rsidRPr="00FD63E7">
          <w:rPr>
            <w:rStyle w:val="a7"/>
            <w:rFonts w:ascii="Times New Roman" w:hAnsi="Times New Roman" w:cs="Times New Roman"/>
            <w:color w:val="auto"/>
            <w:sz w:val="28"/>
            <w:szCs w:val="28"/>
            <w:u w:val="none"/>
            <w:lang w:val="en-US"/>
          </w:rPr>
          <w:t>rus</w:t>
        </w:r>
        <w:r w:rsidR="004069CE" w:rsidRPr="00FD63E7">
          <w:rPr>
            <w:rStyle w:val="a7"/>
            <w:rFonts w:ascii="Times New Roman" w:hAnsi="Times New Roman" w:cs="Times New Roman"/>
            <w:color w:val="auto"/>
            <w:sz w:val="28"/>
            <w:szCs w:val="28"/>
            <w:u w:val="none"/>
          </w:rPr>
          <w:t>/</w:t>
        </w:r>
        <w:r w:rsidR="004069CE" w:rsidRPr="00FD63E7">
          <w:rPr>
            <w:rStyle w:val="a7"/>
            <w:rFonts w:ascii="Times New Roman" w:hAnsi="Times New Roman" w:cs="Times New Roman"/>
            <w:color w:val="auto"/>
            <w:sz w:val="28"/>
            <w:szCs w:val="28"/>
            <w:u w:val="none"/>
            <w:lang w:val="en-US"/>
          </w:rPr>
          <w:t>docs</w:t>
        </w:r>
        <w:r w:rsidR="004069CE" w:rsidRPr="00FD63E7">
          <w:rPr>
            <w:rStyle w:val="a7"/>
            <w:rFonts w:ascii="Times New Roman" w:hAnsi="Times New Roman" w:cs="Times New Roman"/>
            <w:color w:val="auto"/>
            <w:sz w:val="28"/>
            <w:szCs w:val="28"/>
            <w:u w:val="none"/>
          </w:rPr>
          <w:t>/</w:t>
        </w:r>
        <w:r w:rsidR="004069CE" w:rsidRPr="00FD63E7">
          <w:rPr>
            <w:rStyle w:val="a7"/>
            <w:rFonts w:ascii="Times New Roman" w:hAnsi="Times New Roman" w:cs="Times New Roman"/>
            <w:color w:val="auto"/>
            <w:sz w:val="28"/>
            <w:szCs w:val="28"/>
            <w:u w:val="none"/>
            <w:lang w:val="en-US"/>
          </w:rPr>
          <w:t>P</w:t>
        </w:r>
        <w:r w:rsidR="004069CE" w:rsidRPr="00FD63E7">
          <w:rPr>
            <w:rStyle w:val="a7"/>
            <w:rFonts w:ascii="Times New Roman" w:hAnsi="Times New Roman" w:cs="Times New Roman"/>
            <w:color w:val="auto"/>
            <w:sz w:val="28"/>
            <w:szCs w:val="28"/>
            <w:u w:val="none"/>
          </w:rPr>
          <w:t>2300000063</w:t>
        </w:r>
      </w:hyperlink>
      <w:r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FD63E7"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rPr>
        <w:t xml:space="preserve">Приказ Министра культуры и спорта Республики Казахстан. </w:t>
      </w:r>
      <w:r w:rsidR="004069CE" w:rsidRPr="00FD63E7">
        <w:rPr>
          <w:rFonts w:ascii="Times New Roman" w:hAnsi="Times New Roman" w:cs="Times New Roman"/>
          <w:sz w:val="28"/>
          <w:szCs w:val="28"/>
        </w:rPr>
        <w:t>Об утверждении Правил оказания государственной услуги «Выдача лицензии на туристскую операторскую деятельность (туроператорская деятельность)</w:t>
      </w:r>
      <w:r w:rsidRPr="00FD63E7">
        <w:rPr>
          <w:rFonts w:ascii="Times New Roman" w:hAnsi="Times New Roman" w:cs="Times New Roman"/>
          <w:sz w:val="28"/>
          <w:szCs w:val="28"/>
        </w:rPr>
        <w:t>:</w:t>
      </w:r>
      <w:r w:rsidR="004069CE" w:rsidRPr="00FD63E7">
        <w:rPr>
          <w:rFonts w:ascii="Times New Roman" w:hAnsi="Times New Roman" w:cs="Times New Roman"/>
          <w:sz w:val="28"/>
          <w:szCs w:val="28"/>
        </w:rPr>
        <w:t xml:space="preserve"> </w:t>
      </w:r>
      <w:r w:rsidRPr="00FD63E7">
        <w:rPr>
          <w:rFonts w:ascii="Times New Roman" w:hAnsi="Times New Roman" w:cs="Times New Roman"/>
          <w:sz w:val="28"/>
          <w:szCs w:val="28"/>
        </w:rPr>
        <w:t xml:space="preserve">утв. </w:t>
      </w:r>
      <w:r w:rsidR="004069CE" w:rsidRPr="00FD63E7">
        <w:rPr>
          <w:rFonts w:ascii="Times New Roman" w:hAnsi="Times New Roman" w:cs="Times New Roman"/>
          <w:sz w:val="28"/>
          <w:szCs w:val="28"/>
        </w:rPr>
        <w:t>29 мая 2020 года</w:t>
      </w:r>
      <w:r w:rsidRPr="00FD63E7">
        <w:rPr>
          <w:rFonts w:ascii="Times New Roman" w:hAnsi="Times New Roman" w:cs="Times New Roman"/>
          <w:sz w:val="28"/>
          <w:szCs w:val="28"/>
        </w:rPr>
        <w:t>,</w:t>
      </w:r>
      <w:r w:rsidR="004069CE" w:rsidRPr="00FD63E7">
        <w:rPr>
          <w:rFonts w:ascii="Times New Roman" w:hAnsi="Times New Roman" w:cs="Times New Roman"/>
          <w:sz w:val="28"/>
          <w:szCs w:val="28"/>
        </w:rPr>
        <w:t xml:space="preserve"> №156</w:t>
      </w:r>
      <w:r w:rsidRPr="00FD63E7">
        <w:rPr>
          <w:rFonts w:ascii="Times New Roman" w:hAnsi="Times New Roman" w:cs="Times New Roman"/>
          <w:sz w:val="28"/>
          <w:szCs w:val="28"/>
        </w:rPr>
        <w:t xml:space="preserve"> //</w:t>
      </w:r>
      <w:r w:rsidR="009C6292" w:rsidRPr="00FD63E7">
        <w:rPr>
          <w:rFonts w:ascii="Times New Roman" w:hAnsi="Times New Roman" w:cs="Times New Roman"/>
          <w:sz w:val="28"/>
          <w:szCs w:val="28"/>
        </w:rPr>
        <w:t xml:space="preserve"> </w:t>
      </w:r>
      <w:hyperlink r:id="rId66" w:history="1">
        <w:r w:rsidR="004069CE" w:rsidRPr="00FD63E7">
          <w:rPr>
            <w:rStyle w:val="a7"/>
            <w:rFonts w:ascii="Times New Roman" w:hAnsi="Times New Roman" w:cs="Times New Roman"/>
            <w:color w:val="auto"/>
            <w:sz w:val="28"/>
            <w:szCs w:val="28"/>
            <w:u w:val="none"/>
          </w:rPr>
          <w:t>https://adilet.zan.kz/rus/docs/V2000020783</w:t>
        </w:r>
      </w:hyperlink>
      <w:r w:rsidR="004069CE" w:rsidRPr="00FD63E7">
        <w:rPr>
          <w:rFonts w:ascii="Times New Roman" w:hAnsi="Times New Roman" w:cs="Times New Roman"/>
          <w:sz w:val="28"/>
          <w:szCs w:val="28"/>
        </w:rPr>
        <w:t>.</w:t>
      </w:r>
      <w:r w:rsidR="0080463A" w:rsidRPr="00FD63E7">
        <w:rPr>
          <w:rFonts w:ascii="Times New Roman" w:hAnsi="Times New Roman" w:cs="Times New Roman"/>
          <w:sz w:val="28"/>
          <w:szCs w:val="28"/>
        </w:rPr>
        <w:t xml:space="preserve"> 23.09.2023.</w:t>
      </w:r>
    </w:p>
    <w:p w:rsidR="004069CE" w:rsidRPr="00FD63E7"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rPr>
        <w:t>Рахметулина Ж.Б., Карипова А.Т</w:t>
      </w:r>
      <w:r w:rsidR="00CE50D4">
        <w:rPr>
          <w:rFonts w:ascii="Times New Roman" w:hAnsi="Times New Roman" w:cs="Times New Roman"/>
          <w:sz w:val="28"/>
          <w:szCs w:val="28"/>
        </w:rPr>
        <w:t>.</w:t>
      </w:r>
      <w:r w:rsidRPr="00FD63E7">
        <w:rPr>
          <w:rFonts w:ascii="Times New Roman" w:hAnsi="Times New Roman" w:cs="Times New Roman"/>
          <w:sz w:val="28"/>
          <w:szCs w:val="28"/>
        </w:rPr>
        <w:t xml:space="preserve"> Перспективы сотрудничества между Казахстаном и Китаем в процессе развития транспортного коридора Евразии // Экономические отношения. – 2019. </w:t>
      </w:r>
      <w:r w:rsidR="00FD63E7" w:rsidRPr="00FD63E7">
        <w:rPr>
          <w:rFonts w:ascii="Times New Roman" w:hAnsi="Times New Roman" w:cs="Times New Roman"/>
          <w:sz w:val="28"/>
          <w:szCs w:val="28"/>
        </w:rPr>
        <w:t>–</w:t>
      </w:r>
      <w:r w:rsidRPr="00FD63E7">
        <w:rPr>
          <w:rFonts w:ascii="Times New Roman" w:hAnsi="Times New Roman" w:cs="Times New Roman"/>
          <w:sz w:val="28"/>
          <w:szCs w:val="28"/>
        </w:rPr>
        <w:t xml:space="preserve"> №3. – </w:t>
      </w:r>
      <w:r w:rsidR="00FD63E7" w:rsidRPr="00FD63E7">
        <w:rPr>
          <w:rFonts w:ascii="Times New Roman" w:hAnsi="Times New Roman" w:cs="Times New Roman"/>
          <w:sz w:val="28"/>
          <w:szCs w:val="28"/>
        </w:rPr>
        <w:t>С</w:t>
      </w:r>
      <w:r w:rsidRPr="00FD63E7">
        <w:rPr>
          <w:rFonts w:ascii="Times New Roman" w:hAnsi="Times New Roman" w:cs="Times New Roman"/>
          <w:sz w:val="28"/>
          <w:szCs w:val="28"/>
        </w:rPr>
        <w:t>.</w:t>
      </w:r>
      <w:r w:rsidR="00FD63E7" w:rsidRPr="00FD63E7">
        <w:rPr>
          <w:rFonts w:ascii="Times New Roman" w:hAnsi="Times New Roman" w:cs="Times New Roman"/>
          <w:sz w:val="28"/>
          <w:szCs w:val="28"/>
        </w:rPr>
        <w:t xml:space="preserve"> </w:t>
      </w:r>
      <w:r w:rsidRPr="00FD63E7">
        <w:rPr>
          <w:rFonts w:ascii="Times New Roman" w:hAnsi="Times New Roman" w:cs="Times New Roman"/>
          <w:sz w:val="28"/>
          <w:szCs w:val="28"/>
        </w:rPr>
        <w:t xml:space="preserve">1615-1628. </w:t>
      </w:r>
    </w:p>
    <w:p w:rsidR="004069CE" w:rsidRPr="00FD63E7"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shd w:val="clear" w:color="auto" w:fill="FFFFFF"/>
        </w:rPr>
        <w:t>Субсидии и</w:t>
      </w:r>
      <w:r w:rsidRPr="00FD63E7">
        <w:rPr>
          <w:rFonts w:ascii="Times New Roman" w:hAnsi="Times New Roman" w:cs="Times New Roman"/>
          <w:sz w:val="28"/>
          <w:szCs w:val="28"/>
        </w:rPr>
        <w:t xml:space="preserve"> гарантии в рамках Национального проекта по развитию предпринимательства на 2021-2025 годы</w:t>
      </w:r>
      <w:r w:rsidRPr="00FD63E7">
        <w:rPr>
          <w:rFonts w:ascii="Times New Roman" w:hAnsi="Times New Roman" w:cs="Times New Roman"/>
          <w:sz w:val="28"/>
          <w:szCs w:val="28"/>
          <w:shd w:val="clear" w:color="auto" w:fill="FFFFFF"/>
        </w:rPr>
        <w:t xml:space="preserve"> </w:t>
      </w:r>
      <w:r w:rsidR="00FD63E7" w:rsidRPr="00FD63E7">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АО «Фонд развития предпринимательства «Даму»</w:t>
      </w:r>
      <w:r w:rsidRPr="00FD63E7">
        <w:rPr>
          <w:rFonts w:ascii="Times New Roman" w:hAnsi="Times New Roman" w:cs="Times New Roman"/>
          <w:sz w:val="28"/>
          <w:szCs w:val="28"/>
        </w:rPr>
        <w:t xml:space="preserve"> </w:t>
      </w:r>
      <w:r w:rsidR="00FD63E7" w:rsidRPr="00FD63E7">
        <w:rPr>
          <w:rFonts w:ascii="Times New Roman" w:hAnsi="Times New Roman" w:cs="Times New Roman"/>
          <w:sz w:val="28"/>
          <w:szCs w:val="28"/>
        </w:rPr>
        <w:t>//</w:t>
      </w:r>
      <w:r w:rsidRPr="00FD63E7">
        <w:rPr>
          <w:rFonts w:ascii="Times New Roman" w:hAnsi="Times New Roman" w:cs="Times New Roman"/>
          <w:sz w:val="28"/>
          <w:szCs w:val="28"/>
        </w:rPr>
        <w:t xml:space="preserve"> </w:t>
      </w:r>
      <w:hyperlink r:id="rId67" w:history="1">
        <w:r w:rsidR="00FD63E7" w:rsidRPr="00FD63E7">
          <w:rPr>
            <w:rStyle w:val="a7"/>
            <w:rFonts w:ascii="Times New Roman" w:hAnsi="Times New Roman" w:cs="Times New Roman"/>
            <w:color w:val="auto"/>
            <w:sz w:val="28"/>
            <w:szCs w:val="28"/>
            <w:u w:val="none"/>
          </w:rPr>
          <w:t>https://damu.kz/programmi.</w:t>
        </w:r>
      </w:hyperlink>
      <w:r w:rsidR="00FD63E7"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rPr>
        <w:t xml:space="preserve">Гарантии в рамках экономики простых вещей </w:t>
      </w:r>
      <w:r w:rsidR="00FD63E7" w:rsidRPr="00FD63E7">
        <w:rPr>
          <w:rFonts w:ascii="Times New Roman" w:hAnsi="Times New Roman" w:cs="Times New Roman"/>
          <w:sz w:val="28"/>
          <w:szCs w:val="28"/>
        </w:rPr>
        <w:t>//</w:t>
      </w:r>
      <w:r w:rsidR="009C6292" w:rsidRPr="00FD63E7">
        <w:rPr>
          <w:rFonts w:ascii="Times New Roman" w:hAnsi="Times New Roman" w:cs="Times New Roman"/>
          <w:sz w:val="28"/>
          <w:szCs w:val="28"/>
        </w:rPr>
        <w:t xml:space="preserve"> </w:t>
      </w:r>
      <w:hyperlink r:id="rId68" w:history="1">
        <w:r w:rsidRPr="00FD63E7">
          <w:rPr>
            <w:rStyle w:val="a7"/>
            <w:rFonts w:ascii="Times New Roman" w:hAnsi="Times New Roman" w:cs="Times New Roman"/>
            <w:color w:val="auto"/>
            <w:sz w:val="28"/>
            <w:szCs w:val="28"/>
            <w:u w:val="none"/>
          </w:rPr>
          <w:t>https://damu.kz/programmi/guarantee/simple_economics/</w:t>
        </w:r>
      </w:hyperlink>
      <w:r w:rsidR="00FD63E7"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FD63E7">
        <w:rPr>
          <w:rFonts w:ascii="Times New Roman" w:hAnsi="Times New Roman" w:cs="Times New Roman"/>
          <w:sz w:val="28"/>
          <w:szCs w:val="28"/>
        </w:rPr>
        <w:t>Даму регионы</w:t>
      </w:r>
      <w:r w:rsidR="009C6292" w:rsidRPr="00FD63E7">
        <w:rPr>
          <w:rFonts w:ascii="Times New Roman" w:hAnsi="Times New Roman" w:cs="Times New Roman"/>
          <w:sz w:val="28"/>
          <w:szCs w:val="28"/>
        </w:rPr>
        <w:t xml:space="preserve"> </w:t>
      </w:r>
      <w:r w:rsidR="00FD63E7" w:rsidRPr="00FD63E7">
        <w:rPr>
          <w:rFonts w:ascii="Times New Roman" w:hAnsi="Times New Roman" w:cs="Times New Roman"/>
          <w:sz w:val="28"/>
          <w:szCs w:val="28"/>
        </w:rPr>
        <w:t>//</w:t>
      </w:r>
      <w:r w:rsidRPr="00FD63E7">
        <w:rPr>
          <w:rFonts w:ascii="Times New Roman" w:hAnsi="Times New Roman" w:cs="Times New Roman"/>
          <w:sz w:val="28"/>
          <w:szCs w:val="28"/>
        </w:rPr>
        <w:t xml:space="preserve"> </w:t>
      </w:r>
      <w:hyperlink r:id="rId69" w:history="1">
        <w:r w:rsidR="00FD63E7" w:rsidRPr="00FD63E7">
          <w:rPr>
            <w:rStyle w:val="a7"/>
            <w:rFonts w:ascii="Times New Roman" w:hAnsi="Times New Roman" w:cs="Times New Roman"/>
            <w:color w:val="auto"/>
            <w:sz w:val="28"/>
            <w:szCs w:val="28"/>
            <w:u w:val="none"/>
          </w:rPr>
          <w:t>https://damu.kz/programmi/loans/damu.</w:t>
        </w:r>
      </w:hyperlink>
      <w:r w:rsidR="00FD63E7"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FD63E7"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FD63E7">
        <w:rPr>
          <w:rFonts w:ascii="Times New Roman" w:hAnsi="Times New Roman" w:cs="Times New Roman"/>
          <w:sz w:val="28"/>
          <w:szCs w:val="28"/>
        </w:rPr>
        <w:t xml:space="preserve">Приказ Министра культуры и спорта Республики Казахстан. </w:t>
      </w:r>
      <w:r w:rsidR="004069CE" w:rsidRPr="00FD63E7">
        <w:rPr>
          <w:rFonts w:ascii="Times New Roman" w:hAnsi="Times New Roman" w:cs="Times New Roman"/>
          <w:sz w:val="28"/>
          <w:szCs w:val="28"/>
        </w:rPr>
        <w:t xml:space="preserve">Об </w:t>
      </w:r>
      <w:r w:rsidR="004069CE" w:rsidRPr="00FD63E7">
        <w:rPr>
          <w:rFonts w:ascii="Times New Roman" w:hAnsi="Times New Roman" w:cs="Times New Roman"/>
          <w:sz w:val="28"/>
          <w:szCs w:val="28"/>
          <w:lang w:val="kk-KZ"/>
        </w:rPr>
        <w:t>утверждении Карты туристификации</w:t>
      </w:r>
      <w:r w:rsidRPr="00FD63E7">
        <w:rPr>
          <w:rFonts w:ascii="Times New Roman" w:hAnsi="Times New Roman" w:cs="Times New Roman"/>
          <w:sz w:val="28"/>
          <w:szCs w:val="28"/>
        </w:rPr>
        <w:t>:</w:t>
      </w:r>
      <w:r w:rsidR="004069CE" w:rsidRPr="00FD63E7">
        <w:rPr>
          <w:rFonts w:ascii="Times New Roman" w:hAnsi="Times New Roman" w:cs="Times New Roman"/>
          <w:sz w:val="28"/>
          <w:szCs w:val="28"/>
        </w:rPr>
        <w:t xml:space="preserve"> </w:t>
      </w:r>
      <w:r w:rsidRPr="00FD63E7">
        <w:rPr>
          <w:rFonts w:ascii="Times New Roman" w:hAnsi="Times New Roman" w:cs="Times New Roman"/>
          <w:sz w:val="28"/>
          <w:szCs w:val="28"/>
        </w:rPr>
        <w:t xml:space="preserve">утв. </w:t>
      </w:r>
      <w:r w:rsidR="004069CE" w:rsidRPr="00FD63E7">
        <w:rPr>
          <w:rFonts w:ascii="Times New Roman" w:hAnsi="Times New Roman" w:cs="Times New Roman"/>
          <w:sz w:val="28"/>
          <w:szCs w:val="28"/>
        </w:rPr>
        <w:t>27 октября 2021 года</w:t>
      </w:r>
      <w:r w:rsidRPr="00FD63E7">
        <w:rPr>
          <w:rFonts w:ascii="Times New Roman" w:hAnsi="Times New Roman" w:cs="Times New Roman"/>
          <w:sz w:val="28"/>
          <w:szCs w:val="28"/>
        </w:rPr>
        <w:t>,</w:t>
      </w:r>
      <w:r w:rsidR="004069CE" w:rsidRPr="00FD63E7">
        <w:rPr>
          <w:rFonts w:ascii="Times New Roman" w:hAnsi="Times New Roman" w:cs="Times New Roman"/>
          <w:sz w:val="28"/>
          <w:szCs w:val="28"/>
        </w:rPr>
        <w:t xml:space="preserve"> №332 </w:t>
      </w:r>
      <w:r w:rsidRPr="00FD63E7">
        <w:rPr>
          <w:rFonts w:ascii="Times New Roman" w:hAnsi="Times New Roman" w:cs="Times New Roman"/>
          <w:sz w:val="28"/>
          <w:szCs w:val="28"/>
        </w:rPr>
        <w:t xml:space="preserve">// </w:t>
      </w:r>
      <w:hyperlink r:id="rId70" w:history="1">
        <w:r w:rsidR="004069CE" w:rsidRPr="00FD63E7">
          <w:rPr>
            <w:rStyle w:val="a7"/>
            <w:rFonts w:ascii="Times New Roman" w:hAnsi="Times New Roman" w:cs="Times New Roman"/>
            <w:color w:val="auto"/>
            <w:sz w:val="28"/>
            <w:szCs w:val="28"/>
            <w:u w:val="none"/>
          </w:rPr>
          <w:t>https://adilet.zan.kz/rus/docs/V2100024950</w:t>
        </w:r>
      </w:hyperlink>
      <w:r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rPr>
        <w:t xml:space="preserve">Думанова К. Как будут оценивать города для рейтинга по развитости туристической инфраструктуры </w:t>
      </w:r>
      <w:r w:rsidR="00FD63E7" w:rsidRPr="00FD63E7">
        <w:rPr>
          <w:rFonts w:ascii="Times New Roman" w:hAnsi="Times New Roman" w:cs="Times New Roman"/>
          <w:sz w:val="28"/>
          <w:szCs w:val="28"/>
        </w:rPr>
        <w:t>//</w:t>
      </w:r>
      <w:r w:rsidRPr="00FD63E7">
        <w:rPr>
          <w:rFonts w:ascii="Times New Roman" w:hAnsi="Times New Roman" w:cs="Times New Roman"/>
          <w:sz w:val="28"/>
          <w:szCs w:val="28"/>
        </w:rPr>
        <w:t xml:space="preserve"> </w:t>
      </w:r>
      <w:hyperlink r:id="rId71" w:history="1">
        <w:r w:rsidR="00FD63E7" w:rsidRPr="00FD63E7">
          <w:rPr>
            <w:rStyle w:val="a7"/>
            <w:rFonts w:ascii="Times New Roman" w:hAnsi="Times New Roman" w:cs="Times New Roman"/>
            <w:color w:val="auto"/>
            <w:sz w:val="28"/>
            <w:szCs w:val="28"/>
            <w:u w:val="none"/>
          </w:rPr>
          <w:t>https://kz.kursiv.media/2023-07-11.</w:t>
        </w:r>
      </w:hyperlink>
      <w:r w:rsidR="00FD63E7"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217C7F" w:rsidRPr="00217C7F" w:rsidRDefault="004069CE" w:rsidP="00217C7F">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rPr>
        <w:t xml:space="preserve">Дусумов Р. </w:t>
      </w:r>
      <w:r w:rsidRPr="00FD63E7">
        <w:rPr>
          <w:rFonts w:ascii="Times New Roman" w:hAnsi="Times New Roman" w:cs="Times New Roman"/>
          <w:sz w:val="28"/>
          <w:szCs w:val="28"/>
          <w:lang w:val="en-US"/>
        </w:rPr>
        <w:t>Bed</w:t>
      </w:r>
      <w:r w:rsidRPr="00FD63E7">
        <w:rPr>
          <w:rFonts w:ascii="Times New Roman" w:hAnsi="Times New Roman" w:cs="Times New Roman"/>
          <w:sz w:val="28"/>
          <w:szCs w:val="28"/>
        </w:rPr>
        <w:t xml:space="preserve"> </w:t>
      </w:r>
      <w:r w:rsidRPr="00FD63E7">
        <w:rPr>
          <w:rFonts w:ascii="Times New Roman" w:hAnsi="Times New Roman" w:cs="Times New Roman"/>
          <w:sz w:val="28"/>
          <w:szCs w:val="28"/>
          <w:lang w:val="en-US"/>
        </w:rPr>
        <w:t>Tax</w:t>
      </w:r>
      <w:r w:rsidRPr="00FD63E7">
        <w:rPr>
          <w:rFonts w:ascii="Times New Roman" w:hAnsi="Times New Roman" w:cs="Times New Roman"/>
          <w:sz w:val="28"/>
          <w:szCs w:val="28"/>
        </w:rPr>
        <w:t xml:space="preserve"> для иностранцев: как отельерам отличать туристов от рабочих мигрантов, 2023 </w:t>
      </w:r>
      <w:r w:rsidR="00FD63E7" w:rsidRPr="00FD63E7">
        <w:rPr>
          <w:rFonts w:ascii="Times New Roman" w:hAnsi="Times New Roman" w:cs="Times New Roman"/>
          <w:sz w:val="28"/>
          <w:szCs w:val="28"/>
        </w:rPr>
        <w:t xml:space="preserve">– </w:t>
      </w:r>
      <w:r w:rsidRPr="00FD63E7">
        <w:rPr>
          <w:rFonts w:ascii="Times New Roman" w:hAnsi="Times New Roman" w:cs="Times New Roman"/>
          <w:sz w:val="28"/>
          <w:szCs w:val="28"/>
        </w:rPr>
        <w:t xml:space="preserve">20 января </w:t>
      </w:r>
      <w:r w:rsidR="00FD63E7" w:rsidRPr="00FD63E7">
        <w:rPr>
          <w:rFonts w:ascii="Times New Roman" w:hAnsi="Times New Roman" w:cs="Times New Roman"/>
          <w:sz w:val="28"/>
          <w:szCs w:val="28"/>
        </w:rPr>
        <w:t>//</w:t>
      </w:r>
      <w:r w:rsidR="004F3634" w:rsidRPr="003C0684">
        <w:rPr>
          <w:rFonts w:ascii="Times New Roman" w:hAnsi="Times New Roman" w:cs="Times New Roman"/>
          <w:sz w:val="28"/>
          <w:szCs w:val="28"/>
        </w:rPr>
        <w:t xml:space="preserve"> </w:t>
      </w:r>
      <w:hyperlink r:id="rId72" w:history="1">
        <w:r w:rsidR="00217C7F" w:rsidRPr="00BB67D7">
          <w:rPr>
            <w:rStyle w:val="a7"/>
            <w:rFonts w:ascii="Times New Roman" w:hAnsi="Times New Roman" w:cs="Times New Roman"/>
            <w:sz w:val="28"/>
            <w:szCs w:val="28"/>
          </w:rPr>
          <w:t>https://www.inform.kz/ru/bed-tax-dlya-inostrancev-kak-otel-eram. 23.09.2023</w:t>
        </w:r>
      </w:hyperlink>
      <w:r w:rsidR="0080463A" w:rsidRPr="00FD63E7">
        <w:rPr>
          <w:rFonts w:ascii="Times New Roman" w:hAnsi="Times New Roman" w:cs="Times New Roman"/>
          <w:sz w:val="28"/>
          <w:szCs w:val="28"/>
        </w:rPr>
        <w:t>.</w:t>
      </w:r>
    </w:p>
    <w:p w:rsidR="00217C7F" w:rsidRPr="00423F43" w:rsidRDefault="00FF699F" w:rsidP="00423F43">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hyperlink r:id="rId73" w:history="1">
        <w:r w:rsidR="00217C7F" w:rsidRPr="00423F43">
          <w:rPr>
            <w:rStyle w:val="typography-modulelvnit"/>
            <w:rFonts w:ascii="Times New Roman" w:hAnsi="Times New Roman" w:cs="Times New Roman"/>
            <w:sz w:val="28"/>
            <w:szCs w:val="28"/>
            <w:bdr w:val="none" w:sz="0" w:space="0" w:color="auto" w:frame="1"/>
            <w:shd w:val="clear" w:color="auto" w:fill="FFFFFF"/>
            <w:lang w:val="en-US"/>
          </w:rPr>
          <w:t>Ziyadin S</w:t>
        </w:r>
      </w:hyperlink>
      <w:r w:rsidR="00217C7F" w:rsidRPr="00423F43">
        <w:rPr>
          <w:rFonts w:ascii="Times New Roman" w:hAnsi="Times New Roman" w:cs="Times New Roman"/>
          <w:sz w:val="28"/>
          <w:szCs w:val="28"/>
          <w:lang w:val="en-US"/>
        </w:rPr>
        <w:t xml:space="preserve">., Takhtayeva R. </w:t>
      </w:r>
      <w:hyperlink r:id="rId74" w:history="1">
        <w:r w:rsidR="00217C7F" w:rsidRPr="00423F43">
          <w:rPr>
            <w:rStyle w:val="typography-modulelvnit"/>
            <w:rFonts w:ascii="Times New Roman" w:hAnsi="Times New Roman" w:cs="Times New Roman"/>
            <w:sz w:val="28"/>
            <w:szCs w:val="28"/>
            <w:shd w:val="clear" w:color="auto" w:fill="FFFFFF"/>
            <w:lang w:val="en-US"/>
          </w:rPr>
          <w:t>Trends and problems in tourism development on the territory of Eastern Kazakhstan region</w:t>
        </w:r>
      </w:hyperlink>
      <w:r w:rsidR="00217C7F" w:rsidRPr="00423F43">
        <w:rPr>
          <w:rFonts w:ascii="Times New Roman" w:hAnsi="Times New Roman" w:cs="Times New Roman"/>
          <w:sz w:val="28"/>
          <w:szCs w:val="28"/>
          <w:lang w:val="en-US"/>
        </w:rPr>
        <w:t>/ Journal</w:t>
      </w:r>
      <w:r w:rsidR="00217C7F" w:rsidRPr="00423F43">
        <w:rPr>
          <w:rStyle w:val="ac"/>
          <w:rFonts w:ascii="Times New Roman" w:hAnsi="Times New Roman" w:cs="Times New Roman"/>
          <w:bCs/>
          <w:i w:val="0"/>
          <w:sz w:val="28"/>
          <w:szCs w:val="28"/>
          <w:shd w:val="clear" w:color="auto" w:fill="FFFFFF"/>
          <w:lang w:val="en-US"/>
        </w:rPr>
        <w:t xml:space="preserve"> «Actual Problems of Economics»</w:t>
      </w:r>
      <w:r w:rsidR="00217C7F" w:rsidRPr="00423F43">
        <w:rPr>
          <w:rFonts w:ascii="Times New Roman" w:hAnsi="Times New Roman" w:cs="Times New Roman"/>
          <w:sz w:val="28"/>
          <w:szCs w:val="28"/>
          <w:shd w:val="clear" w:color="auto" w:fill="FFFFFF"/>
          <w:lang w:val="en-US"/>
        </w:rPr>
        <w:t xml:space="preserve">,  National Academy of Management, Vol. 159 (9) </w:t>
      </w:r>
      <w:r w:rsidR="00423F43" w:rsidRPr="00423F43">
        <w:rPr>
          <w:rFonts w:ascii="Times New Roman" w:hAnsi="Times New Roman" w:cs="Times New Roman"/>
          <w:sz w:val="28"/>
          <w:szCs w:val="28"/>
          <w:shd w:val="clear" w:color="auto" w:fill="FFFFFF"/>
          <w:lang w:val="en-US"/>
        </w:rPr>
        <w:t>–</w:t>
      </w:r>
      <w:r w:rsidR="00217C7F" w:rsidRPr="00423F43">
        <w:rPr>
          <w:rFonts w:ascii="Times New Roman" w:hAnsi="Times New Roman" w:cs="Times New Roman"/>
          <w:sz w:val="28"/>
          <w:szCs w:val="28"/>
          <w:shd w:val="clear" w:color="auto" w:fill="FFFFFF"/>
          <w:lang w:val="en-US"/>
        </w:rPr>
        <w:t xml:space="preserve"> 2014</w:t>
      </w:r>
      <w:r w:rsidR="00423F43" w:rsidRPr="00423F43">
        <w:rPr>
          <w:rFonts w:ascii="Times New Roman" w:hAnsi="Times New Roman" w:cs="Times New Roman"/>
          <w:sz w:val="28"/>
          <w:szCs w:val="28"/>
          <w:shd w:val="clear" w:color="auto" w:fill="FFFFFF"/>
          <w:lang w:val="en-US"/>
        </w:rPr>
        <w:t xml:space="preserve">, </w:t>
      </w:r>
      <w:r w:rsidR="00423F43" w:rsidRPr="00423F43">
        <w:rPr>
          <w:rFonts w:ascii="Times New Roman" w:hAnsi="Times New Roman" w:cs="Times New Roman"/>
          <w:sz w:val="28"/>
          <w:szCs w:val="28"/>
          <w:shd w:val="clear" w:color="auto" w:fill="FFFFFF"/>
        </w:rPr>
        <w:t>р</w:t>
      </w:r>
      <w:r w:rsidR="00423F43" w:rsidRPr="00423F43">
        <w:rPr>
          <w:rFonts w:ascii="Times New Roman" w:hAnsi="Times New Roman" w:cs="Times New Roman"/>
          <w:sz w:val="28"/>
          <w:szCs w:val="28"/>
          <w:shd w:val="clear" w:color="auto" w:fill="FFFFFF"/>
          <w:lang w:val="en-US"/>
        </w:rPr>
        <w:t>.</w:t>
      </w:r>
      <w:r w:rsidR="00217C7F" w:rsidRPr="00423F43">
        <w:rPr>
          <w:rFonts w:ascii="Times New Roman" w:hAnsi="Times New Roman" w:cs="Times New Roman"/>
          <w:sz w:val="28"/>
          <w:szCs w:val="28"/>
          <w:shd w:val="clear" w:color="auto" w:fill="FFFFFF"/>
          <w:lang w:val="en-US"/>
        </w:rPr>
        <w:t xml:space="preserve"> 232–236</w:t>
      </w:r>
      <w:r w:rsidR="00423F43" w:rsidRPr="00423F43">
        <w:rPr>
          <w:rFonts w:ascii="Times New Roman" w:hAnsi="Times New Roman" w:cs="Times New Roman"/>
          <w:sz w:val="28"/>
          <w:szCs w:val="28"/>
          <w:shd w:val="clear" w:color="auto" w:fill="FFFFFF"/>
          <w:lang w:val="en-US"/>
        </w:rPr>
        <w:t>.</w:t>
      </w:r>
    </w:p>
    <w:p w:rsidR="004069CE" w:rsidRPr="00FD63E7"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FD63E7">
        <w:rPr>
          <w:rFonts w:ascii="Times New Roman" w:hAnsi="Times New Roman" w:cs="Times New Roman"/>
          <w:sz w:val="28"/>
          <w:szCs w:val="28"/>
        </w:rPr>
        <w:t>Реестр государственного имущества</w:t>
      </w:r>
      <w:r w:rsidR="00FD63E7" w:rsidRPr="00FD63E7">
        <w:rPr>
          <w:rFonts w:ascii="Times New Roman" w:hAnsi="Times New Roman" w:cs="Times New Roman"/>
          <w:sz w:val="28"/>
          <w:szCs w:val="28"/>
        </w:rPr>
        <w:t xml:space="preserve"> /</w:t>
      </w:r>
      <w:r w:rsidRPr="00FD63E7">
        <w:rPr>
          <w:rFonts w:ascii="Times New Roman" w:hAnsi="Times New Roman" w:cs="Times New Roman"/>
          <w:sz w:val="28"/>
          <w:szCs w:val="28"/>
        </w:rPr>
        <w:t xml:space="preserve"> Комитет государственного имущества и приватизации Министерства финансов Республики Казахстан </w:t>
      </w:r>
      <w:r w:rsidR="00FD63E7" w:rsidRPr="00FD63E7">
        <w:rPr>
          <w:rFonts w:ascii="Times New Roman" w:hAnsi="Times New Roman" w:cs="Times New Roman"/>
          <w:sz w:val="28"/>
          <w:szCs w:val="28"/>
        </w:rPr>
        <w:t xml:space="preserve">// </w:t>
      </w:r>
      <w:hyperlink r:id="rId75" w:history="1">
        <w:r w:rsidRPr="00FD63E7">
          <w:rPr>
            <w:rStyle w:val="a7"/>
            <w:rFonts w:ascii="Times New Roman" w:hAnsi="Times New Roman" w:cs="Times New Roman"/>
            <w:color w:val="auto"/>
            <w:sz w:val="28"/>
            <w:szCs w:val="28"/>
            <w:u w:val="none"/>
          </w:rPr>
          <w:t>https://gosreestr.kz/p/ru/InternalUserLogIn</w:t>
        </w:r>
      </w:hyperlink>
      <w:r w:rsidR="00FD63E7" w:rsidRPr="00FD63E7">
        <w:rPr>
          <w:rStyle w:val="a7"/>
          <w:rFonts w:ascii="Times New Roman" w:hAnsi="Times New Roman" w:cs="Times New Roman"/>
          <w:color w:val="auto"/>
          <w:sz w:val="28"/>
          <w:szCs w:val="28"/>
          <w:u w:val="none"/>
        </w:rPr>
        <w:t xml:space="preserve">. </w:t>
      </w:r>
      <w:r w:rsidR="0080463A" w:rsidRPr="007F25A8">
        <w:rPr>
          <w:rFonts w:ascii="Times New Roman" w:hAnsi="Times New Roman" w:cs="Times New Roman"/>
          <w:sz w:val="28"/>
          <w:szCs w:val="28"/>
          <w:lang w:val="en-US"/>
        </w:rPr>
        <w:t>23.09.2023.</w:t>
      </w:r>
    </w:p>
    <w:p w:rsidR="007F25A8" w:rsidRPr="00F0413F" w:rsidRDefault="007F25A8"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lang w:val="en-US"/>
        </w:rPr>
      </w:pPr>
      <w:r w:rsidRPr="00F0413F">
        <w:rPr>
          <w:rFonts w:ascii="Times New Roman" w:hAnsi="Times New Roman" w:cs="Times New Roman"/>
          <w:sz w:val="28"/>
          <w:szCs w:val="28"/>
          <w:lang w:val="en-US"/>
        </w:rPr>
        <w:t>Sadykov, Zh., Abdikarimova, M., Gabdulina, A., Makhasheva, A.</w:t>
      </w:r>
      <w:r w:rsidR="002B553D" w:rsidRPr="002B553D">
        <w:rPr>
          <w:rFonts w:ascii="Times New Roman" w:hAnsi="Times New Roman" w:cs="Times New Roman"/>
          <w:sz w:val="28"/>
          <w:szCs w:val="28"/>
          <w:lang w:val="en-US"/>
        </w:rPr>
        <w:t>,</w:t>
      </w:r>
      <w:r w:rsidRPr="00F0413F">
        <w:rPr>
          <w:rFonts w:ascii="Times New Roman" w:hAnsi="Times New Roman" w:cs="Times New Roman"/>
          <w:sz w:val="28"/>
          <w:szCs w:val="28"/>
          <w:lang w:val="en-US"/>
        </w:rPr>
        <w:t xml:space="preserve"> </w:t>
      </w:r>
      <w:r w:rsidR="002B553D">
        <w:rPr>
          <w:rFonts w:ascii="Times New Roman" w:hAnsi="Times New Roman" w:cs="Times New Roman"/>
          <w:sz w:val="28"/>
          <w:szCs w:val="28"/>
          <w:lang w:val="en-US"/>
        </w:rPr>
        <w:t>Takhtayeva, R.</w:t>
      </w:r>
      <w:r w:rsidR="002B553D" w:rsidRPr="002B553D">
        <w:rPr>
          <w:rFonts w:ascii="Times New Roman" w:hAnsi="Times New Roman" w:cs="Times New Roman"/>
          <w:sz w:val="28"/>
          <w:szCs w:val="28"/>
          <w:lang w:val="en-US"/>
        </w:rPr>
        <w:t xml:space="preserve"> </w:t>
      </w:r>
      <w:r w:rsidRPr="00F0413F">
        <w:rPr>
          <w:rFonts w:ascii="Times New Roman" w:hAnsi="Times New Roman" w:cs="Times New Roman"/>
          <w:sz w:val="28"/>
          <w:szCs w:val="28"/>
          <w:lang w:val="en-US"/>
        </w:rPr>
        <w:t>The Main Problems and Directions of the Effective Development Tourism</w:t>
      </w:r>
      <w:r w:rsidR="00F0413F" w:rsidRPr="00F0413F">
        <w:rPr>
          <w:rFonts w:ascii="Times New Roman" w:hAnsi="Times New Roman" w:cs="Times New Roman"/>
          <w:sz w:val="28"/>
          <w:szCs w:val="28"/>
          <w:lang w:val="en-US"/>
        </w:rPr>
        <w:t xml:space="preserve">/ Journal of Environmental Management and Tourism, Volume IX Issue 6(30) Fall 2018, </w:t>
      </w:r>
      <w:r w:rsidR="00F0413F" w:rsidRPr="00F0413F">
        <w:rPr>
          <w:rFonts w:ascii="Times New Roman" w:hAnsi="Times New Roman" w:cs="Times New Roman"/>
          <w:sz w:val="28"/>
          <w:szCs w:val="28"/>
        </w:rPr>
        <w:t>р</w:t>
      </w:r>
      <w:r w:rsidR="00F0413F" w:rsidRPr="00F0413F">
        <w:rPr>
          <w:rFonts w:ascii="Times New Roman" w:hAnsi="Times New Roman" w:cs="Times New Roman"/>
          <w:sz w:val="28"/>
          <w:szCs w:val="28"/>
          <w:lang w:val="en-US"/>
        </w:rPr>
        <w:t>. 2117-2126</w:t>
      </w:r>
      <w:r w:rsidRPr="00F0413F">
        <w:rPr>
          <w:rFonts w:ascii="Times New Roman" w:hAnsi="Times New Roman" w:cs="Times New Roman"/>
          <w:sz w:val="28"/>
          <w:szCs w:val="28"/>
          <w:lang w:val="en-US"/>
        </w:rPr>
        <w:t xml:space="preserve"> </w:t>
      </w:r>
    </w:p>
    <w:p w:rsidR="004069CE" w:rsidRPr="00FD63E7"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shd w:val="clear" w:color="auto" w:fill="FFFFFF"/>
        </w:rPr>
        <w:t>В</w:t>
      </w:r>
      <w:r w:rsidRPr="002B553D">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Казахстане</w:t>
      </w:r>
      <w:r w:rsidRPr="002B553D">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большой</w:t>
      </w:r>
      <w:r w:rsidRPr="002B553D">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потенциал</w:t>
      </w:r>
      <w:r w:rsidRPr="002B553D">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для</w:t>
      </w:r>
      <w:r w:rsidRPr="002B553D">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развития</w:t>
      </w:r>
      <w:r w:rsidRPr="002B553D">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исламского</w:t>
      </w:r>
      <w:r w:rsidRPr="002B553D">
        <w:rPr>
          <w:rFonts w:ascii="Times New Roman" w:hAnsi="Times New Roman" w:cs="Times New Roman"/>
          <w:sz w:val="28"/>
          <w:szCs w:val="28"/>
          <w:shd w:val="clear" w:color="auto" w:fill="FFFFFF"/>
        </w:rPr>
        <w:t xml:space="preserve"> </w:t>
      </w:r>
      <w:r w:rsidRPr="00FD63E7">
        <w:rPr>
          <w:rFonts w:ascii="Times New Roman" w:hAnsi="Times New Roman" w:cs="Times New Roman"/>
          <w:sz w:val="28"/>
          <w:szCs w:val="28"/>
          <w:shd w:val="clear" w:color="auto" w:fill="FFFFFF"/>
        </w:rPr>
        <w:t>финансирования</w:t>
      </w:r>
      <w:r w:rsidRPr="002B553D">
        <w:rPr>
          <w:rFonts w:ascii="Times New Roman" w:hAnsi="Times New Roman" w:cs="Times New Roman"/>
          <w:sz w:val="28"/>
          <w:szCs w:val="28"/>
          <w:shd w:val="clear" w:color="auto" w:fill="FFFFFF"/>
        </w:rPr>
        <w:t xml:space="preserve">. </w:t>
      </w:r>
      <w:r w:rsidRPr="00F0413F">
        <w:rPr>
          <w:rFonts w:ascii="Times New Roman" w:hAnsi="Times New Roman" w:cs="Times New Roman"/>
          <w:sz w:val="28"/>
          <w:szCs w:val="28"/>
          <w:shd w:val="clear" w:color="auto" w:fill="FFFFFF"/>
          <w:lang w:val="en-US"/>
        </w:rPr>
        <w:t xml:space="preserve">17 </w:t>
      </w:r>
      <w:r w:rsidRPr="00FD63E7">
        <w:rPr>
          <w:rFonts w:ascii="Times New Roman" w:hAnsi="Times New Roman" w:cs="Times New Roman"/>
          <w:sz w:val="28"/>
          <w:szCs w:val="28"/>
          <w:shd w:val="clear" w:color="auto" w:fill="FFFFFF"/>
        </w:rPr>
        <w:t>марта</w:t>
      </w:r>
      <w:r w:rsidRPr="00F0413F">
        <w:rPr>
          <w:rFonts w:ascii="Times New Roman" w:hAnsi="Times New Roman" w:cs="Times New Roman"/>
          <w:sz w:val="28"/>
          <w:szCs w:val="28"/>
          <w:shd w:val="clear" w:color="auto" w:fill="FFFFFF"/>
          <w:lang w:val="en-US"/>
        </w:rPr>
        <w:t xml:space="preserve"> 2023</w:t>
      </w:r>
      <w:r w:rsidR="00FD63E7" w:rsidRPr="00F0413F">
        <w:rPr>
          <w:rFonts w:ascii="Times New Roman" w:hAnsi="Times New Roman" w:cs="Times New Roman"/>
          <w:sz w:val="28"/>
          <w:szCs w:val="28"/>
          <w:shd w:val="clear" w:color="auto" w:fill="FFFFFF"/>
          <w:lang w:val="en-US"/>
        </w:rPr>
        <w:t xml:space="preserve"> //</w:t>
      </w:r>
      <w:r w:rsidRPr="00F0413F">
        <w:rPr>
          <w:rFonts w:ascii="Times New Roman" w:hAnsi="Times New Roman" w:cs="Times New Roman"/>
          <w:sz w:val="28"/>
          <w:szCs w:val="28"/>
          <w:shd w:val="clear" w:color="auto" w:fill="FFFFFF"/>
          <w:lang w:val="en-US"/>
        </w:rPr>
        <w:t xml:space="preserve"> </w:t>
      </w:r>
      <w:hyperlink r:id="rId76" w:history="1">
        <w:r w:rsidR="00FD63E7" w:rsidRPr="00FD63E7">
          <w:rPr>
            <w:rStyle w:val="a7"/>
            <w:rFonts w:ascii="Times New Roman" w:hAnsi="Times New Roman" w:cs="Times New Roman"/>
            <w:color w:val="auto"/>
            <w:sz w:val="28"/>
            <w:szCs w:val="28"/>
            <w:u w:val="none"/>
            <w:shd w:val="clear" w:color="auto" w:fill="FFFFFF"/>
          </w:rPr>
          <w:t>https://jusan.kz/analytics/about-us.</w:t>
        </w:r>
      </w:hyperlink>
      <w:r w:rsidRPr="00FD63E7">
        <w:rPr>
          <w:rFonts w:ascii="Times New Roman" w:hAnsi="Times New Roman" w:cs="Times New Roman"/>
          <w:sz w:val="28"/>
          <w:szCs w:val="28"/>
          <w:shd w:val="clear" w:color="auto" w:fill="FFFFFF"/>
        </w:rPr>
        <w:t xml:space="preserve"> 22.09.2023.</w:t>
      </w:r>
    </w:p>
    <w:p w:rsidR="004069CE" w:rsidRPr="00FD63E7" w:rsidRDefault="00FD63E7"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rPr>
        <w:t xml:space="preserve">Указ Президента Республики Казахстан. </w:t>
      </w:r>
      <w:r w:rsidR="004069CE" w:rsidRPr="00FD63E7">
        <w:rPr>
          <w:rFonts w:ascii="Times New Roman" w:hAnsi="Times New Roman" w:cs="Times New Roman"/>
          <w:sz w:val="28"/>
          <w:szCs w:val="28"/>
        </w:rPr>
        <w:t>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r w:rsidRPr="00FD63E7">
        <w:rPr>
          <w:rFonts w:ascii="Times New Roman" w:hAnsi="Times New Roman" w:cs="Times New Roman"/>
          <w:sz w:val="28"/>
          <w:szCs w:val="28"/>
        </w:rPr>
        <w:t>: утв.</w:t>
      </w:r>
      <w:r w:rsidR="004069CE" w:rsidRPr="00FD63E7">
        <w:rPr>
          <w:rFonts w:ascii="Times New Roman" w:hAnsi="Times New Roman" w:cs="Times New Roman"/>
          <w:sz w:val="28"/>
          <w:szCs w:val="28"/>
        </w:rPr>
        <w:t xml:space="preserve"> 19 марта 2010 года</w:t>
      </w:r>
      <w:r w:rsidRPr="00FD63E7">
        <w:rPr>
          <w:rFonts w:ascii="Times New Roman" w:hAnsi="Times New Roman" w:cs="Times New Roman"/>
          <w:sz w:val="28"/>
          <w:szCs w:val="28"/>
        </w:rPr>
        <w:t>,</w:t>
      </w:r>
      <w:r w:rsidR="004069CE" w:rsidRPr="00FD63E7">
        <w:rPr>
          <w:rFonts w:ascii="Times New Roman" w:hAnsi="Times New Roman" w:cs="Times New Roman"/>
          <w:sz w:val="28"/>
          <w:szCs w:val="28"/>
        </w:rPr>
        <w:t xml:space="preserve"> №954</w:t>
      </w:r>
      <w:r w:rsidRPr="00FD63E7">
        <w:rPr>
          <w:rFonts w:ascii="Times New Roman" w:hAnsi="Times New Roman" w:cs="Times New Roman"/>
          <w:sz w:val="28"/>
          <w:szCs w:val="28"/>
        </w:rPr>
        <w:t xml:space="preserve"> //</w:t>
      </w:r>
      <w:r w:rsidR="004069CE" w:rsidRPr="00FD63E7">
        <w:rPr>
          <w:rFonts w:ascii="Times New Roman" w:hAnsi="Times New Roman" w:cs="Times New Roman"/>
          <w:sz w:val="28"/>
          <w:szCs w:val="28"/>
        </w:rPr>
        <w:t xml:space="preserve"> </w:t>
      </w:r>
      <w:hyperlink r:id="rId77" w:history="1">
        <w:r w:rsidRPr="00FD63E7">
          <w:rPr>
            <w:rStyle w:val="a7"/>
            <w:rFonts w:ascii="Times New Roman" w:hAnsi="Times New Roman" w:cs="Times New Roman"/>
            <w:color w:val="auto"/>
            <w:sz w:val="28"/>
            <w:szCs w:val="28"/>
            <w:u w:val="none"/>
          </w:rPr>
          <w:t>https://adilet.zan.kz/rus.</w:t>
        </w:r>
      </w:hyperlink>
      <w:r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FD63E7">
        <w:rPr>
          <w:rFonts w:ascii="Times New Roman" w:hAnsi="Times New Roman" w:cs="Times New Roman"/>
          <w:sz w:val="28"/>
          <w:szCs w:val="28"/>
          <w:shd w:val="clear" w:color="auto" w:fill="FFFFFF"/>
        </w:rPr>
        <w:t>Указ Президента Р</w:t>
      </w:r>
      <w:r w:rsidR="00FD63E7" w:rsidRPr="00FD63E7">
        <w:rPr>
          <w:rFonts w:ascii="Times New Roman" w:hAnsi="Times New Roman" w:cs="Times New Roman"/>
          <w:sz w:val="28"/>
          <w:szCs w:val="28"/>
          <w:shd w:val="clear" w:color="auto" w:fill="FFFFFF"/>
        </w:rPr>
        <w:t xml:space="preserve">оссийской </w:t>
      </w:r>
      <w:r w:rsidRPr="00FD63E7">
        <w:rPr>
          <w:rFonts w:ascii="Times New Roman" w:hAnsi="Times New Roman" w:cs="Times New Roman"/>
          <w:sz w:val="28"/>
          <w:szCs w:val="28"/>
          <w:shd w:val="clear" w:color="auto" w:fill="FFFFFF"/>
        </w:rPr>
        <w:t>Ф</w:t>
      </w:r>
      <w:r w:rsidR="00FD63E7" w:rsidRPr="00FD63E7">
        <w:rPr>
          <w:rFonts w:ascii="Times New Roman" w:hAnsi="Times New Roman" w:cs="Times New Roman"/>
          <w:sz w:val="28"/>
          <w:szCs w:val="28"/>
          <w:shd w:val="clear" w:color="auto" w:fill="FFFFFF"/>
        </w:rPr>
        <w:t>едерации.</w:t>
      </w:r>
      <w:r w:rsidRPr="00FD63E7">
        <w:rPr>
          <w:rFonts w:ascii="Times New Roman" w:hAnsi="Times New Roman" w:cs="Times New Roman"/>
          <w:sz w:val="28"/>
          <w:szCs w:val="28"/>
          <w:shd w:val="clear" w:color="auto" w:fill="FFFFFF"/>
        </w:rP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FD63E7" w:rsidRPr="00FD63E7">
        <w:rPr>
          <w:rFonts w:ascii="Times New Roman" w:hAnsi="Times New Roman" w:cs="Times New Roman"/>
          <w:sz w:val="28"/>
          <w:szCs w:val="28"/>
          <w:shd w:val="clear" w:color="auto" w:fill="FFFFFF"/>
        </w:rPr>
        <w:t xml:space="preserve">: утв. 4 февраля 2021 года, №68 // </w:t>
      </w:r>
      <w:hyperlink r:id="rId78" w:history="1">
        <w:r w:rsidRPr="00FD63E7">
          <w:rPr>
            <w:rStyle w:val="a7"/>
            <w:rFonts w:ascii="Times New Roman" w:hAnsi="Times New Roman" w:cs="Times New Roman"/>
            <w:color w:val="auto"/>
            <w:sz w:val="28"/>
            <w:szCs w:val="28"/>
            <w:u w:val="none"/>
          </w:rPr>
          <w:t>https://base.garant.ru/400281504/</w:t>
        </w:r>
      </w:hyperlink>
      <w:r w:rsidR="00FD63E7"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hAnsi="Times New Roman" w:cs="Times New Roman"/>
          <w:sz w:val="28"/>
          <w:szCs w:val="28"/>
        </w:rPr>
        <w:t>Соколов А.А. Оценка эффективности деятельности в государственном и муниципальном управлении</w:t>
      </w:r>
      <w:r w:rsidR="00FD63E7" w:rsidRPr="00FD63E7">
        <w:rPr>
          <w:rFonts w:ascii="Times New Roman" w:hAnsi="Times New Roman" w:cs="Times New Roman"/>
          <w:sz w:val="28"/>
          <w:szCs w:val="28"/>
        </w:rPr>
        <w:t>:</w:t>
      </w:r>
      <w:r w:rsidRPr="00FD63E7">
        <w:rPr>
          <w:rFonts w:ascii="Times New Roman" w:hAnsi="Times New Roman" w:cs="Times New Roman"/>
          <w:sz w:val="28"/>
          <w:szCs w:val="28"/>
        </w:rPr>
        <w:t xml:space="preserve"> </w:t>
      </w:r>
      <w:r w:rsidR="00FD63E7" w:rsidRPr="00FD63E7">
        <w:rPr>
          <w:rFonts w:ascii="Times New Roman" w:hAnsi="Times New Roman" w:cs="Times New Roman"/>
          <w:sz w:val="28"/>
          <w:szCs w:val="28"/>
        </w:rPr>
        <w:t xml:space="preserve">учеб. </w:t>
      </w:r>
      <w:r w:rsidRPr="00FD63E7">
        <w:rPr>
          <w:rFonts w:ascii="Times New Roman" w:hAnsi="Times New Roman" w:cs="Times New Roman"/>
          <w:sz w:val="28"/>
          <w:szCs w:val="28"/>
        </w:rPr>
        <w:t>пос. – Волгоград</w:t>
      </w:r>
      <w:r w:rsidR="00FD63E7" w:rsidRPr="00FD63E7">
        <w:rPr>
          <w:rFonts w:ascii="Times New Roman" w:hAnsi="Times New Roman" w:cs="Times New Roman"/>
          <w:sz w:val="28"/>
          <w:szCs w:val="28"/>
        </w:rPr>
        <w:t xml:space="preserve">, </w:t>
      </w:r>
      <w:r w:rsidRPr="00FD63E7">
        <w:rPr>
          <w:rFonts w:ascii="Times New Roman" w:hAnsi="Times New Roman" w:cs="Times New Roman"/>
          <w:sz w:val="28"/>
          <w:szCs w:val="28"/>
        </w:rPr>
        <w:t>2022. – 32 с.</w:t>
      </w:r>
    </w:p>
    <w:p w:rsidR="004069CE" w:rsidRPr="00FD63E7" w:rsidRDefault="004069CE" w:rsidP="004069CE">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FD63E7">
        <w:rPr>
          <w:rFonts w:ascii="Times New Roman" w:hAnsi="Times New Roman" w:cs="Times New Roman"/>
          <w:sz w:val="28"/>
          <w:szCs w:val="28"/>
        </w:rPr>
        <w:t xml:space="preserve">Официальные курсы валют в среднем за период </w:t>
      </w:r>
      <w:r w:rsidR="00FD63E7" w:rsidRPr="00FD63E7">
        <w:rPr>
          <w:rFonts w:ascii="Times New Roman" w:hAnsi="Times New Roman" w:cs="Times New Roman"/>
          <w:sz w:val="28"/>
          <w:szCs w:val="28"/>
        </w:rPr>
        <w:t xml:space="preserve">/ </w:t>
      </w:r>
      <w:r w:rsidRPr="00FD63E7">
        <w:rPr>
          <w:rFonts w:ascii="Times New Roman" w:hAnsi="Times New Roman" w:cs="Times New Roman"/>
          <w:sz w:val="28"/>
          <w:szCs w:val="28"/>
        </w:rPr>
        <w:t>Национальный банк Р</w:t>
      </w:r>
      <w:r w:rsidR="00FD63E7" w:rsidRPr="00FD63E7">
        <w:rPr>
          <w:rFonts w:ascii="Times New Roman" w:hAnsi="Times New Roman" w:cs="Times New Roman"/>
          <w:sz w:val="28"/>
          <w:szCs w:val="28"/>
        </w:rPr>
        <w:t xml:space="preserve">еспублики </w:t>
      </w:r>
      <w:r w:rsidRPr="00FD63E7">
        <w:rPr>
          <w:rFonts w:ascii="Times New Roman" w:hAnsi="Times New Roman" w:cs="Times New Roman"/>
          <w:sz w:val="28"/>
          <w:szCs w:val="28"/>
        </w:rPr>
        <w:t>К</w:t>
      </w:r>
      <w:r w:rsidR="00FD63E7" w:rsidRPr="00FD63E7">
        <w:rPr>
          <w:rFonts w:ascii="Times New Roman" w:hAnsi="Times New Roman" w:cs="Times New Roman"/>
          <w:sz w:val="28"/>
          <w:szCs w:val="28"/>
        </w:rPr>
        <w:t>азахстан //</w:t>
      </w:r>
      <w:r w:rsidRPr="00FD63E7">
        <w:rPr>
          <w:rFonts w:ascii="Times New Roman" w:hAnsi="Times New Roman" w:cs="Times New Roman"/>
          <w:sz w:val="28"/>
          <w:szCs w:val="28"/>
        </w:rPr>
        <w:t xml:space="preserve"> </w:t>
      </w:r>
      <w:hyperlink r:id="rId79" w:history="1">
        <w:r w:rsidR="00FD63E7" w:rsidRPr="00FD63E7">
          <w:rPr>
            <w:rStyle w:val="a7"/>
            <w:rFonts w:ascii="Times New Roman" w:hAnsi="Times New Roman" w:cs="Times New Roman"/>
            <w:color w:val="auto"/>
            <w:sz w:val="28"/>
            <w:szCs w:val="28"/>
            <w:u w:val="none"/>
          </w:rPr>
          <w:t>https://nationalbank.kz/ru/news/oficialnye.</w:t>
        </w:r>
      </w:hyperlink>
      <w:r w:rsidR="00FD63E7" w:rsidRPr="00FD63E7">
        <w:rPr>
          <w:rStyle w:val="a7"/>
          <w:rFonts w:ascii="Times New Roman" w:hAnsi="Times New Roman" w:cs="Times New Roman"/>
          <w:color w:val="auto"/>
          <w:sz w:val="28"/>
          <w:szCs w:val="28"/>
          <w:u w:val="none"/>
        </w:rPr>
        <w:t xml:space="preserve"> </w:t>
      </w:r>
      <w:r w:rsidR="0080463A" w:rsidRPr="00FD63E7">
        <w:rPr>
          <w:rFonts w:ascii="Times New Roman" w:hAnsi="Times New Roman" w:cs="Times New Roman"/>
          <w:sz w:val="28"/>
          <w:szCs w:val="28"/>
        </w:rPr>
        <w:t>23.09.2023.</w:t>
      </w:r>
    </w:p>
    <w:p w:rsidR="004069CE" w:rsidRPr="00FD63E7" w:rsidRDefault="004069CE" w:rsidP="004069CE">
      <w:pPr>
        <w:pStyle w:val="a5"/>
        <w:numPr>
          <w:ilvl w:val="0"/>
          <w:numId w:val="49"/>
        </w:numPr>
        <w:tabs>
          <w:tab w:val="left" w:pos="1134"/>
        </w:tabs>
        <w:spacing w:after="0" w:line="240" w:lineRule="auto"/>
        <w:ind w:left="0" w:firstLine="709"/>
        <w:jc w:val="both"/>
        <w:rPr>
          <w:rFonts w:ascii="Times New Roman" w:hAnsi="Times New Roman" w:cs="Times New Roman"/>
          <w:sz w:val="28"/>
          <w:szCs w:val="28"/>
        </w:rPr>
      </w:pPr>
      <w:r w:rsidRPr="00FD63E7">
        <w:rPr>
          <w:rFonts w:ascii="Times New Roman" w:eastAsia="Times New Roman" w:hAnsi="Times New Roman" w:cs="Times New Roman"/>
          <w:sz w:val="28"/>
          <w:szCs w:val="28"/>
          <w:lang w:eastAsia="ru-RU"/>
        </w:rPr>
        <w:t>Труд и доходы. Заработная плата и условия труда. Численность и заработная плата работников в Республике Казахстан (</w:t>
      </w:r>
      <w:r w:rsidRPr="00FD63E7">
        <w:rPr>
          <w:rFonts w:ascii="Times New Roman" w:eastAsia="Times New Roman" w:hAnsi="Times New Roman" w:cs="Times New Roman"/>
          <w:sz w:val="28"/>
          <w:szCs w:val="28"/>
          <w:lang w:val="en-US" w:eastAsia="ru-RU"/>
        </w:rPr>
        <w:t>IV</w:t>
      </w:r>
      <w:r w:rsidRPr="00FD63E7">
        <w:rPr>
          <w:rFonts w:ascii="Times New Roman" w:eastAsia="Times New Roman" w:hAnsi="Times New Roman" w:cs="Times New Roman"/>
          <w:sz w:val="28"/>
          <w:szCs w:val="28"/>
          <w:lang w:eastAsia="ru-RU"/>
        </w:rPr>
        <w:t xml:space="preserve"> квартал 2022 г.)</w:t>
      </w:r>
      <w:r w:rsidR="004F3634" w:rsidRPr="003C0684">
        <w:rPr>
          <w:rFonts w:ascii="Times New Roman" w:hAnsi="Times New Roman" w:cs="Times New Roman"/>
          <w:sz w:val="28"/>
          <w:szCs w:val="28"/>
        </w:rPr>
        <w:t xml:space="preserve"> </w:t>
      </w:r>
      <w:r w:rsidR="00FD63E7" w:rsidRPr="00FD63E7">
        <w:rPr>
          <w:rFonts w:ascii="Times New Roman" w:hAnsi="Times New Roman" w:cs="Times New Roman"/>
          <w:sz w:val="28"/>
          <w:szCs w:val="28"/>
        </w:rPr>
        <w:t>//</w:t>
      </w:r>
      <w:r w:rsidR="009C6292" w:rsidRPr="00FD63E7">
        <w:rPr>
          <w:rFonts w:ascii="Times New Roman" w:hAnsi="Times New Roman" w:cs="Times New Roman"/>
          <w:sz w:val="28"/>
          <w:szCs w:val="28"/>
        </w:rPr>
        <w:t xml:space="preserve"> </w:t>
      </w:r>
      <w:hyperlink r:id="rId80" w:history="1">
        <w:r w:rsidRPr="00FD63E7">
          <w:rPr>
            <w:rStyle w:val="a7"/>
            <w:rFonts w:ascii="Times New Roman" w:eastAsia="Times New Roman" w:hAnsi="Times New Roman" w:cs="Times New Roman"/>
            <w:color w:val="auto"/>
            <w:sz w:val="28"/>
            <w:szCs w:val="28"/>
            <w:u w:val="none"/>
            <w:lang w:eastAsia="ru-RU"/>
          </w:rPr>
          <w:t>https://stat.gov.kz/ru/industries/labor-and-income/stat-wags/</w:t>
        </w:r>
      </w:hyperlink>
      <w:r w:rsidR="00FD63E7" w:rsidRPr="00FD63E7">
        <w:rPr>
          <w:rStyle w:val="a7"/>
          <w:rFonts w:ascii="Times New Roman" w:eastAsia="Times New Roman" w:hAnsi="Times New Roman" w:cs="Times New Roman"/>
          <w:color w:val="auto"/>
          <w:sz w:val="28"/>
          <w:szCs w:val="28"/>
          <w:u w:val="none"/>
          <w:lang w:eastAsia="ru-RU"/>
        </w:rPr>
        <w:t xml:space="preserve">. </w:t>
      </w:r>
      <w:r w:rsidR="0080463A" w:rsidRPr="00FD63E7">
        <w:rPr>
          <w:rFonts w:ascii="Times New Roman" w:hAnsi="Times New Roman" w:cs="Times New Roman"/>
          <w:sz w:val="28"/>
          <w:szCs w:val="28"/>
        </w:rPr>
        <w:t>23.09.2023.</w:t>
      </w:r>
    </w:p>
    <w:p w:rsidR="007F25A8" w:rsidRDefault="004069CE" w:rsidP="007F25A8">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FD63E7">
        <w:rPr>
          <w:rFonts w:ascii="Times New Roman" w:eastAsia="Times New Roman" w:hAnsi="Times New Roman" w:cs="Times New Roman"/>
          <w:sz w:val="28"/>
          <w:szCs w:val="28"/>
          <w:lang w:eastAsia="ru-RU"/>
        </w:rPr>
        <w:t xml:space="preserve">Отраслевая статистика. Структурная статистика. Основные фонды (2022) </w:t>
      </w:r>
      <w:r w:rsidR="00FD63E7" w:rsidRPr="00FD63E7">
        <w:rPr>
          <w:rFonts w:ascii="Times New Roman" w:hAnsi="Times New Roman" w:cs="Times New Roman"/>
          <w:sz w:val="28"/>
          <w:szCs w:val="28"/>
        </w:rPr>
        <w:t>//</w:t>
      </w:r>
      <w:r w:rsidRPr="00FD63E7">
        <w:rPr>
          <w:rFonts w:ascii="Times New Roman" w:eastAsia="Times New Roman" w:hAnsi="Times New Roman" w:cs="Times New Roman"/>
          <w:sz w:val="28"/>
          <w:szCs w:val="28"/>
          <w:lang w:eastAsia="ru-RU"/>
        </w:rPr>
        <w:t xml:space="preserve"> </w:t>
      </w:r>
      <w:hyperlink r:id="rId81" w:history="1">
        <w:r w:rsidRPr="00FD63E7">
          <w:rPr>
            <w:rStyle w:val="a7"/>
            <w:rFonts w:ascii="Times New Roman" w:eastAsia="Times New Roman" w:hAnsi="Times New Roman" w:cs="Times New Roman"/>
            <w:color w:val="auto"/>
            <w:sz w:val="28"/>
            <w:szCs w:val="28"/>
            <w:u w:val="none"/>
            <w:lang w:eastAsia="ru-RU"/>
          </w:rPr>
          <w:t>https://stat.gov.kz/ru/industries/business-statistics/stat-struct/</w:t>
        </w:r>
      </w:hyperlink>
      <w:r w:rsidR="00FD63E7" w:rsidRPr="00FD63E7">
        <w:rPr>
          <w:rStyle w:val="a7"/>
          <w:rFonts w:ascii="Times New Roman" w:eastAsia="Times New Roman" w:hAnsi="Times New Roman" w:cs="Times New Roman"/>
          <w:color w:val="auto"/>
          <w:sz w:val="28"/>
          <w:szCs w:val="28"/>
          <w:u w:val="none"/>
          <w:lang w:eastAsia="ru-RU"/>
        </w:rPr>
        <w:t xml:space="preserve">. </w:t>
      </w:r>
      <w:r w:rsidR="0080463A" w:rsidRPr="00FD63E7">
        <w:rPr>
          <w:rFonts w:ascii="Times New Roman" w:hAnsi="Times New Roman" w:cs="Times New Roman"/>
          <w:sz w:val="28"/>
          <w:szCs w:val="28"/>
        </w:rPr>
        <w:t>23.09.2023.</w:t>
      </w:r>
    </w:p>
    <w:p w:rsidR="00860051" w:rsidRPr="007F25A8" w:rsidRDefault="004069CE" w:rsidP="007F25A8">
      <w:pPr>
        <w:pStyle w:val="a5"/>
        <w:numPr>
          <w:ilvl w:val="0"/>
          <w:numId w:val="49"/>
        </w:numPr>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7F25A8">
        <w:rPr>
          <w:rFonts w:ascii="Times New Roman" w:hAnsi="Times New Roman" w:cs="Times New Roman"/>
          <w:sz w:val="28"/>
          <w:szCs w:val="28"/>
        </w:rPr>
        <w:t xml:space="preserve">Фактические поступления по налогам и платежам в государственный бюджет за 2002-2023 гг. </w:t>
      </w:r>
      <w:r w:rsidR="00FD63E7" w:rsidRPr="007F25A8">
        <w:rPr>
          <w:rFonts w:ascii="Times New Roman" w:hAnsi="Times New Roman" w:cs="Times New Roman"/>
          <w:sz w:val="28"/>
          <w:szCs w:val="28"/>
        </w:rPr>
        <w:t xml:space="preserve">// </w:t>
      </w:r>
      <w:hyperlink r:id="rId82" w:history="1">
        <w:r w:rsidR="00FD63E7" w:rsidRPr="007F25A8">
          <w:rPr>
            <w:rStyle w:val="a7"/>
            <w:rFonts w:ascii="Times New Roman" w:hAnsi="Times New Roman" w:cs="Times New Roman"/>
            <w:color w:val="auto"/>
            <w:sz w:val="28"/>
            <w:szCs w:val="28"/>
            <w:u w:val="none"/>
          </w:rPr>
          <w:t>https://kgd.gov.kz/ru/content/fakticheskie.</w:t>
        </w:r>
      </w:hyperlink>
      <w:r w:rsidR="00FD63E7" w:rsidRPr="007F25A8">
        <w:rPr>
          <w:rFonts w:ascii="Times New Roman" w:hAnsi="Times New Roman" w:cs="Times New Roman"/>
          <w:sz w:val="28"/>
          <w:szCs w:val="28"/>
        </w:rPr>
        <w:t xml:space="preserve"> </w:t>
      </w:r>
      <w:r w:rsidRPr="007F25A8">
        <w:rPr>
          <w:rFonts w:ascii="Times New Roman" w:hAnsi="Times New Roman" w:cs="Times New Roman"/>
          <w:sz w:val="28"/>
          <w:szCs w:val="28"/>
        </w:rPr>
        <w:t>23.09.2023</w:t>
      </w:r>
      <w:r w:rsidR="009C6292" w:rsidRPr="007F25A8">
        <w:rPr>
          <w:rFonts w:ascii="Times New Roman" w:hAnsi="Times New Roman" w:cs="Times New Roman"/>
          <w:sz w:val="28"/>
          <w:szCs w:val="28"/>
        </w:rPr>
        <w:t>.</w:t>
      </w:r>
    </w:p>
    <w:p w:rsidR="00A10108" w:rsidRPr="0061630F" w:rsidRDefault="00A10108" w:rsidP="00A10108">
      <w:pPr>
        <w:pStyle w:val="a5"/>
        <w:spacing w:after="0" w:line="240" w:lineRule="auto"/>
        <w:ind w:left="0" w:firstLine="709"/>
        <w:jc w:val="both"/>
        <w:rPr>
          <w:rStyle w:val="a7"/>
          <w:rFonts w:ascii="Times New Roman" w:eastAsia="Times New Roman" w:hAnsi="Times New Roman" w:cs="Times New Roman"/>
          <w:bCs/>
          <w:sz w:val="28"/>
          <w:szCs w:val="28"/>
          <w:lang w:eastAsia="ru-RU"/>
        </w:rPr>
      </w:pPr>
    </w:p>
    <w:p w:rsidR="00147333" w:rsidRDefault="00147333">
      <w:pPr>
        <w:rPr>
          <w:rFonts w:ascii="Times New Roman" w:hAnsi="Times New Roman" w:cs="Times New Roman"/>
          <w:b/>
          <w:sz w:val="28"/>
          <w:szCs w:val="28"/>
        </w:rPr>
      </w:pPr>
      <w:r>
        <w:rPr>
          <w:rFonts w:ascii="Times New Roman" w:hAnsi="Times New Roman" w:cs="Times New Roman"/>
          <w:b/>
          <w:sz w:val="28"/>
          <w:szCs w:val="28"/>
        </w:rPr>
        <w:br w:type="page"/>
      </w:r>
    </w:p>
    <w:p w:rsidR="00A10108" w:rsidRPr="0061630F" w:rsidRDefault="00A10108" w:rsidP="00BF54AB">
      <w:pPr>
        <w:spacing w:after="0" w:line="240" w:lineRule="auto"/>
        <w:jc w:val="center"/>
        <w:rPr>
          <w:rFonts w:ascii="Times New Roman" w:hAnsi="Times New Roman" w:cs="Times New Roman"/>
          <w:b/>
          <w:sz w:val="28"/>
          <w:szCs w:val="28"/>
        </w:rPr>
      </w:pPr>
      <w:r w:rsidRPr="0061630F">
        <w:rPr>
          <w:rFonts w:ascii="Times New Roman" w:hAnsi="Times New Roman" w:cs="Times New Roman"/>
          <w:b/>
          <w:sz w:val="28"/>
          <w:szCs w:val="28"/>
        </w:rPr>
        <w:t>ПРИЛОЖЕНИЕ А</w:t>
      </w:r>
    </w:p>
    <w:p w:rsidR="00A10108" w:rsidRDefault="00A10108" w:rsidP="00A10108">
      <w:pPr>
        <w:spacing w:after="0" w:line="240" w:lineRule="auto"/>
        <w:ind w:firstLine="709"/>
        <w:rPr>
          <w:rFonts w:ascii="Times New Roman" w:hAnsi="Times New Roman" w:cs="Times New Roman"/>
          <w:b/>
          <w:i/>
          <w:sz w:val="28"/>
          <w:szCs w:val="28"/>
        </w:rPr>
      </w:pPr>
    </w:p>
    <w:p w:rsidR="00BF54AB" w:rsidRPr="00BF54AB" w:rsidRDefault="00BF54AB" w:rsidP="00BF54AB">
      <w:pPr>
        <w:spacing w:after="0" w:line="240" w:lineRule="auto"/>
        <w:jc w:val="center"/>
        <w:rPr>
          <w:rFonts w:ascii="Times New Roman" w:eastAsia="Times New Roman" w:hAnsi="Times New Roman" w:cs="Times New Roman"/>
          <w:sz w:val="28"/>
          <w:szCs w:val="28"/>
          <w:lang w:eastAsia="ru-RU"/>
        </w:rPr>
      </w:pPr>
      <w:r w:rsidRPr="00BF54AB">
        <w:rPr>
          <w:rFonts w:ascii="Times New Roman" w:hAnsi="Times New Roman" w:cs="Times New Roman"/>
          <w:sz w:val="28"/>
          <w:szCs w:val="28"/>
        </w:rPr>
        <w:t>Чек-лист</w:t>
      </w:r>
      <w:r w:rsidR="00974851">
        <w:rPr>
          <w:rFonts w:ascii="Times New Roman" w:hAnsi="Times New Roman" w:cs="Times New Roman"/>
          <w:sz w:val="28"/>
          <w:szCs w:val="28"/>
        </w:rPr>
        <w:t xml:space="preserve"> </w:t>
      </w:r>
      <w:r w:rsidRPr="00BF54AB">
        <w:rPr>
          <w:rFonts w:ascii="Times New Roman" w:hAnsi="Times New Roman" w:cs="Times New Roman"/>
          <w:sz w:val="28"/>
          <w:szCs w:val="28"/>
        </w:rPr>
        <w:t xml:space="preserve">для выявления </w:t>
      </w:r>
      <w:r w:rsidRPr="00BF54AB">
        <w:rPr>
          <w:rFonts w:ascii="Times New Roman" w:eastAsia="Times New Roman" w:hAnsi="Times New Roman" w:cs="Times New Roman"/>
          <w:sz w:val="28"/>
          <w:szCs w:val="28"/>
          <w:lang w:eastAsia="ru-RU"/>
        </w:rPr>
        <w:t xml:space="preserve">главных стратегических факторов, </w:t>
      </w:r>
      <w:r>
        <w:rPr>
          <w:rFonts w:ascii="Times New Roman" w:eastAsia="Times New Roman" w:hAnsi="Times New Roman" w:cs="Times New Roman"/>
          <w:sz w:val="28"/>
          <w:szCs w:val="28"/>
          <w:lang w:eastAsia="ru-RU"/>
        </w:rPr>
        <w:t>оказывающих</w:t>
      </w:r>
      <w:r w:rsidRPr="00BF54AB">
        <w:rPr>
          <w:rFonts w:ascii="Times New Roman" w:eastAsia="Times New Roman" w:hAnsi="Times New Roman" w:cs="Times New Roman"/>
          <w:sz w:val="28"/>
          <w:szCs w:val="28"/>
          <w:lang w:eastAsia="ru-RU"/>
        </w:rPr>
        <w:t xml:space="preserve"> высокую степень воздействия на деятельность Комитета индустрии туризма Министерства туризма и спорта Республики Казахстан</w:t>
      </w:r>
    </w:p>
    <w:p w:rsidR="00BF54AB" w:rsidRPr="00974851" w:rsidRDefault="00BF54AB" w:rsidP="00BF54AB">
      <w:pPr>
        <w:spacing w:after="0" w:line="240" w:lineRule="auto"/>
        <w:jc w:val="center"/>
        <w:rPr>
          <w:rFonts w:ascii="Times New Roman" w:hAnsi="Times New Roman" w:cs="Times New Roman"/>
          <w:sz w:val="28"/>
          <w:szCs w:val="28"/>
        </w:rPr>
      </w:pPr>
    </w:p>
    <w:p w:rsidR="00BF54AB" w:rsidRPr="00974851" w:rsidRDefault="00BF54AB" w:rsidP="00BF54AB">
      <w:pPr>
        <w:spacing w:after="0" w:line="240" w:lineRule="auto"/>
        <w:jc w:val="center"/>
        <w:rPr>
          <w:rFonts w:ascii="Times New Roman" w:hAnsi="Times New Roman" w:cs="Times New Roman"/>
          <w:sz w:val="28"/>
          <w:szCs w:val="28"/>
        </w:rPr>
      </w:pPr>
    </w:p>
    <w:p w:rsidR="00A10108" w:rsidRPr="00BF54AB" w:rsidRDefault="00A10108" w:rsidP="00BF54AB">
      <w:pPr>
        <w:spacing w:after="0" w:line="240" w:lineRule="auto"/>
        <w:jc w:val="center"/>
        <w:rPr>
          <w:rFonts w:ascii="Times New Roman" w:hAnsi="Times New Roman" w:cs="Times New Roman"/>
          <w:sz w:val="28"/>
          <w:szCs w:val="28"/>
        </w:rPr>
      </w:pPr>
      <w:r w:rsidRPr="00BF54AB">
        <w:rPr>
          <w:rFonts w:ascii="Times New Roman" w:hAnsi="Times New Roman" w:cs="Times New Roman"/>
          <w:sz w:val="28"/>
          <w:szCs w:val="28"/>
        </w:rPr>
        <w:t>Уважаемый респондент!</w:t>
      </w:r>
    </w:p>
    <w:p w:rsidR="00A10108" w:rsidRPr="00BF54AB" w:rsidRDefault="00A10108" w:rsidP="00BF54AB">
      <w:pPr>
        <w:spacing w:after="0" w:line="240" w:lineRule="auto"/>
        <w:ind w:firstLine="709"/>
        <w:jc w:val="both"/>
        <w:rPr>
          <w:rFonts w:ascii="Times New Roman" w:hAnsi="Times New Roman" w:cs="Times New Roman"/>
          <w:i/>
          <w:sz w:val="28"/>
          <w:szCs w:val="28"/>
        </w:rPr>
      </w:pPr>
    </w:p>
    <w:p w:rsidR="00A10108" w:rsidRPr="00BF54AB" w:rsidRDefault="00A10108" w:rsidP="00BF54AB">
      <w:pPr>
        <w:spacing w:after="0" w:line="240" w:lineRule="auto"/>
        <w:ind w:firstLine="709"/>
        <w:jc w:val="both"/>
        <w:rPr>
          <w:rFonts w:ascii="Times New Roman" w:hAnsi="Times New Roman" w:cs="Times New Roman"/>
          <w:sz w:val="28"/>
          <w:szCs w:val="28"/>
        </w:rPr>
      </w:pPr>
      <w:r w:rsidRPr="00BF54AB">
        <w:rPr>
          <w:rFonts w:ascii="Times New Roman" w:hAnsi="Times New Roman" w:cs="Times New Roman"/>
          <w:sz w:val="28"/>
          <w:szCs w:val="28"/>
        </w:rPr>
        <w:t xml:space="preserve">Просим дать ответы на вопросы, представленные ниже. </w:t>
      </w:r>
    </w:p>
    <w:p w:rsidR="00A10108" w:rsidRPr="00BF54AB" w:rsidRDefault="00A10108" w:rsidP="00BF54AB">
      <w:pPr>
        <w:spacing w:after="0" w:line="240" w:lineRule="auto"/>
        <w:ind w:firstLine="709"/>
        <w:jc w:val="both"/>
        <w:rPr>
          <w:rFonts w:ascii="Times New Roman" w:hAnsi="Times New Roman" w:cs="Times New Roman"/>
          <w:sz w:val="28"/>
          <w:szCs w:val="28"/>
        </w:rPr>
      </w:pPr>
      <w:r w:rsidRPr="00BF54AB">
        <w:rPr>
          <w:rFonts w:ascii="Times New Roman" w:hAnsi="Times New Roman" w:cs="Times New Roman"/>
          <w:sz w:val="28"/>
          <w:szCs w:val="28"/>
        </w:rPr>
        <w:t xml:space="preserve">Представленные ответы необходимо расположить в выбранные вами секции по таким критериям, как «конкретность», «измеримость», достижимость», «актуальность», «ограниченность по времени» по  10-ти бальной системе, где 10  - максимальное значение; 1 – минимальное значение. </w:t>
      </w:r>
    </w:p>
    <w:p w:rsidR="00A10108" w:rsidRPr="00BF54AB" w:rsidRDefault="00A10108" w:rsidP="00BF54AB">
      <w:pPr>
        <w:spacing w:after="0" w:line="240" w:lineRule="auto"/>
        <w:ind w:firstLine="709"/>
        <w:jc w:val="both"/>
        <w:rPr>
          <w:rFonts w:ascii="Times New Roman" w:hAnsi="Times New Roman" w:cs="Times New Roman"/>
          <w:i/>
          <w:sz w:val="28"/>
          <w:szCs w:val="28"/>
        </w:rPr>
      </w:pPr>
    </w:p>
    <w:p w:rsidR="00A10108" w:rsidRPr="00BF54AB" w:rsidRDefault="00A10108" w:rsidP="00BF54AB">
      <w:pPr>
        <w:pStyle w:val="a5"/>
        <w:spacing w:after="0" w:line="240" w:lineRule="auto"/>
        <w:ind w:left="0"/>
        <w:jc w:val="both"/>
        <w:rPr>
          <w:rFonts w:ascii="Times New Roman" w:hAnsi="Times New Roman" w:cs="Times New Roman"/>
          <w:sz w:val="28"/>
          <w:szCs w:val="28"/>
          <w:shd w:val="clear" w:color="auto" w:fill="FFFFFF"/>
        </w:rPr>
      </w:pPr>
      <w:r w:rsidRPr="00BF54AB">
        <w:rPr>
          <w:rFonts w:ascii="Times New Roman" w:hAnsi="Times New Roman" w:cs="Times New Roman"/>
          <w:sz w:val="28"/>
          <w:szCs w:val="28"/>
          <w:shd w:val="clear" w:color="auto" w:fill="FFFFFF"/>
        </w:rPr>
        <w:t>Ваша электронная почта:___________________________</w:t>
      </w:r>
    </w:p>
    <w:p w:rsidR="00A10108" w:rsidRPr="00BF54AB" w:rsidRDefault="00A10108" w:rsidP="00BF54AB">
      <w:pPr>
        <w:pStyle w:val="a5"/>
        <w:spacing w:after="0" w:line="240" w:lineRule="auto"/>
        <w:ind w:left="0"/>
        <w:jc w:val="both"/>
        <w:rPr>
          <w:rFonts w:ascii="Times New Roman" w:hAnsi="Times New Roman" w:cs="Times New Roman"/>
          <w:sz w:val="28"/>
          <w:szCs w:val="28"/>
          <w:shd w:val="clear" w:color="auto" w:fill="FFFFFF"/>
        </w:rPr>
      </w:pPr>
    </w:p>
    <w:p w:rsidR="00A10108" w:rsidRPr="00BF54AB" w:rsidRDefault="00A10108" w:rsidP="00BF54AB">
      <w:pPr>
        <w:pStyle w:val="a5"/>
        <w:spacing w:after="0" w:line="240" w:lineRule="auto"/>
        <w:ind w:left="0"/>
        <w:jc w:val="both"/>
        <w:rPr>
          <w:rFonts w:ascii="Times New Roman" w:hAnsi="Times New Roman" w:cs="Times New Roman"/>
          <w:sz w:val="28"/>
          <w:szCs w:val="28"/>
          <w:shd w:val="clear" w:color="auto" w:fill="FFFFFF"/>
        </w:rPr>
      </w:pPr>
      <w:r w:rsidRPr="00BF54AB">
        <w:rPr>
          <w:rFonts w:ascii="Times New Roman" w:hAnsi="Times New Roman" w:cs="Times New Roman"/>
          <w:sz w:val="28"/>
          <w:szCs w:val="28"/>
          <w:shd w:val="clear" w:color="auto" w:fill="FFFFFF"/>
        </w:rPr>
        <w:t>Организация:______________________________</w:t>
      </w:r>
    </w:p>
    <w:p w:rsidR="00A10108" w:rsidRPr="00BF54AB" w:rsidRDefault="00A10108" w:rsidP="00BF54AB">
      <w:pPr>
        <w:pStyle w:val="a5"/>
        <w:ind w:left="0"/>
        <w:jc w:val="both"/>
        <w:rPr>
          <w:rFonts w:ascii="Times New Roman" w:hAnsi="Times New Roman" w:cs="Times New Roman"/>
          <w:sz w:val="28"/>
          <w:szCs w:val="28"/>
          <w:shd w:val="clear" w:color="auto" w:fill="FFFFFF"/>
        </w:rPr>
      </w:pPr>
    </w:p>
    <w:p w:rsidR="00A10108" w:rsidRPr="00BF54AB" w:rsidRDefault="00A10108" w:rsidP="00BF54AB">
      <w:pPr>
        <w:pStyle w:val="a5"/>
        <w:spacing w:after="0" w:line="240" w:lineRule="auto"/>
        <w:ind w:left="0"/>
        <w:jc w:val="both"/>
        <w:rPr>
          <w:rFonts w:ascii="Times New Roman" w:hAnsi="Times New Roman" w:cs="Times New Roman"/>
          <w:sz w:val="28"/>
          <w:szCs w:val="28"/>
          <w:shd w:val="clear" w:color="auto" w:fill="FFFFFF"/>
        </w:rPr>
      </w:pPr>
      <w:r w:rsidRPr="00BF54AB">
        <w:rPr>
          <w:rFonts w:ascii="Times New Roman" w:hAnsi="Times New Roman" w:cs="Times New Roman"/>
          <w:sz w:val="28"/>
          <w:szCs w:val="28"/>
          <w:shd w:val="clear" w:color="auto" w:fill="FFFFFF"/>
        </w:rPr>
        <w:t>Ваше имя (по желанию)____________________________</w:t>
      </w:r>
    </w:p>
    <w:p w:rsidR="00A10108" w:rsidRPr="00BF54AB" w:rsidRDefault="00A10108" w:rsidP="00BF54AB">
      <w:pPr>
        <w:spacing w:after="0" w:line="240" w:lineRule="auto"/>
        <w:ind w:firstLine="709"/>
        <w:jc w:val="both"/>
        <w:rPr>
          <w:rFonts w:ascii="Times New Roman" w:hAnsi="Times New Roman" w:cs="Times New Roman"/>
          <w:sz w:val="28"/>
          <w:szCs w:val="28"/>
        </w:rPr>
      </w:pPr>
    </w:p>
    <w:p w:rsidR="00A10108" w:rsidRDefault="001D6B6D" w:rsidP="001D6B6D">
      <w:pPr>
        <w:pStyle w:val="a5"/>
        <w:tabs>
          <w:tab w:val="left" w:pos="1134"/>
        </w:tabs>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Таблица А.1 – </w:t>
      </w:r>
      <w:r w:rsidR="00A10108">
        <w:rPr>
          <w:rFonts w:ascii="Times New Roman" w:hAnsi="Times New Roman" w:cs="Times New Roman"/>
          <w:sz w:val="28"/>
          <w:szCs w:val="28"/>
          <w:shd w:val="clear" w:color="auto" w:fill="FFFFFF"/>
        </w:rPr>
        <w:t>Качество туристского сервиса в стране к 2029 году достигнет такого же качества зарубежного турсервиса (на примере Турции, Египта, Греции, Италии, и друг</w:t>
      </w:r>
      <w:r>
        <w:rPr>
          <w:rFonts w:ascii="Times New Roman" w:hAnsi="Times New Roman" w:cs="Times New Roman"/>
          <w:sz w:val="28"/>
          <w:szCs w:val="28"/>
          <w:shd w:val="clear" w:color="auto" w:fill="FFFFFF"/>
        </w:rPr>
        <w:t>их зарубежных туристских стран)</w:t>
      </w:r>
    </w:p>
    <w:p w:rsidR="00A10108" w:rsidRPr="001D6B6D" w:rsidRDefault="00A10108" w:rsidP="00A10108">
      <w:pPr>
        <w:pStyle w:val="a5"/>
        <w:tabs>
          <w:tab w:val="left" w:pos="1134"/>
        </w:tabs>
        <w:spacing w:after="0" w:line="240" w:lineRule="auto"/>
        <w:ind w:left="709"/>
        <w:jc w:val="both"/>
        <w:rPr>
          <w:rFonts w:ascii="Times New Roman" w:hAnsi="Times New Roman" w:cs="Times New Roman"/>
          <w:sz w:val="16"/>
          <w:szCs w:val="16"/>
          <w:shd w:val="clear" w:color="auto" w:fill="FFFFFF"/>
        </w:rPr>
      </w:pPr>
    </w:p>
    <w:tbl>
      <w:tblPr>
        <w:tblStyle w:val="a8"/>
        <w:tblW w:w="9589" w:type="dxa"/>
        <w:tblInd w:w="108" w:type="dxa"/>
        <w:tblLayout w:type="fixed"/>
        <w:tblLook w:val="04A0" w:firstRow="1" w:lastRow="0" w:firstColumn="1" w:lastColumn="0" w:noHBand="0" w:noVBand="1"/>
      </w:tblPr>
      <w:tblGrid>
        <w:gridCol w:w="2268"/>
        <w:gridCol w:w="1276"/>
        <w:gridCol w:w="1418"/>
        <w:gridCol w:w="1417"/>
        <w:gridCol w:w="1418"/>
        <w:gridCol w:w="1792"/>
      </w:tblGrid>
      <w:tr w:rsidR="00A10108" w:rsidRPr="00BF54AB" w:rsidTr="001D6B6D">
        <w:tc>
          <w:tcPr>
            <w:tcW w:w="2268" w:type="dxa"/>
            <w:vAlign w:val="center"/>
          </w:tcPr>
          <w:p w:rsidR="00A10108" w:rsidRPr="001D6B6D" w:rsidRDefault="001D6B6D" w:rsidP="001D6B6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Fonts w:ascii="Times New Roman" w:hAnsi="Times New Roman" w:cs="Times New Roman"/>
                <w:sz w:val="24"/>
                <w:szCs w:val="24"/>
              </w:rPr>
              <w:t>Вопросы</w:t>
            </w:r>
          </w:p>
        </w:tc>
        <w:tc>
          <w:tcPr>
            <w:tcW w:w="1276" w:type="dxa"/>
            <w:vAlign w:val="center"/>
          </w:tcPr>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sidR="001D6B6D">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Измеримость</w:t>
            </w:r>
          </w:p>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Достижи</w:t>
            </w:r>
            <w:r w:rsidR="001D6B6D">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sidR="001D6B6D">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92" w:type="dxa"/>
            <w:vAlign w:val="center"/>
          </w:tcPr>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Ограниченность во времени</w:t>
            </w:r>
          </w:p>
          <w:p w:rsidR="00A10108" w:rsidRPr="001D6B6D" w:rsidRDefault="00A10108" w:rsidP="001D6B6D">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A10108" w:rsidRPr="00BF54AB" w:rsidTr="00974851">
        <w:tc>
          <w:tcPr>
            <w:tcW w:w="2268" w:type="dxa"/>
            <w:vAlign w:val="center"/>
          </w:tcPr>
          <w:p w:rsidR="00A10108" w:rsidRPr="00BF54AB" w:rsidRDefault="00A10108" w:rsidP="001D6B6D">
            <w:pPr>
              <w:pStyle w:val="ab"/>
              <w:spacing w:before="0" w:beforeAutospacing="0" w:after="0" w:afterAutospacing="0"/>
            </w:pPr>
            <w:r w:rsidRPr="00BF54AB">
              <w:t>Как целевой индикатор</w:t>
            </w:r>
            <w:r w:rsidR="00974851">
              <w:t>?</w:t>
            </w:r>
          </w:p>
        </w:tc>
        <w:tc>
          <w:tcPr>
            <w:tcW w:w="1276"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c>
          <w:tcPr>
            <w:tcW w:w="1792"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r>
      <w:tr w:rsidR="00A10108" w:rsidRPr="00BF54AB" w:rsidTr="00974851">
        <w:tc>
          <w:tcPr>
            <w:tcW w:w="2268" w:type="dxa"/>
            <w:vAlign w:val="center"/>
          </w:tcPr>
          <w:p w:rsidR="00A10108" w:rsidRPr="00BF54AB" w:rsidRDefault="00A10108" w:rsidP="001D6B6D">
            <w:pPr>
              <w:pStyle w:val="ab"/>
              <w:spacing w:before="0" w:beforeAutospacing="0" w:after="0" w:afterAutospacing="0"/>
            </w:pPr>
            <w:r w:rsidRPr="00BF54AB">
              <w:t>Как прямой показатель задач</w:t>
            </w:r>
            <w:r w:rsidR="00974851">
              <w:t>?</w:t>
            </w:r>
          </w:p>
        </w:tc>
        <w:tc>
          <w:tcPr>
            <w:tcW w:w="1276"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92" w:type="dxa"/>
            <w:vAlign w:val="center"/>
          </w:tcPr>
          <w:p w:rsidR="00A10108" w:rsidRPr="00BF54AB" w:rsidRDefault="00A10108" w:rsidP="00974851">
            <w:pPr>
              <w:tabs>
                <w:tab w:val="left" w:pos="993"/>
              </w:tabs>
              <w:jc w:val="center"/>
              <w:rPr>
                <w:rStyle w:val="a7"/>
                <w:rFonts w:ascii="Times New Roman" w:eastAsia="Times New Roman" w:hAnsi="Times New Roman" w:cs="Times New Roman"/>
                <w:bCs/>
                <w:color w:val="auto"/>
                <w:sz w:val="24"/>
                <w:szCs w:val="24"/>
                <w:lang w:eastAsia="ru-RU"/>
              </w:rPr>
            </w:pPr>
          </w:p>
        </w:tc>
      </w:tr>
    </w:tbl>
    <w:p w:rsidR="00A10108" w:rsidRDefault="00A10108" w:rsidP="00A10108">
      <w:pPr>
        <w:pStyle w:val="a5"/>
        <w:tabs>
          <w:tab w:val="left" w:pos="1134"/>
        </w:tabs>
        <w:spacing w:after="0" w:line="240" w:lineRule="auto"/>
        <w:ind w:left="0" w:firstLine="709"/>
        <w:jc w:val="both"/>
        <w:rPr>
          <w:rFonts w:ascii="Times New Roman" w:hAnsi="Times New Roman" w:cs="Times New Roman"/>
          <w:sz w:val="28"/>
          <w:szCs w:val="28"/>
          <w:shd w:val="clear" w:color="auto" w:fill="FFFFFF"/>
        </w:rPr>
      </w:pPr>
    </w:p>
    <w:p w:rsidR="00A10108" w:rsidRPr="001D6B6D" w:rsidRDefault="001D6B6D" w:rsidP="001D6B6D">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А.2 – </w:t>
      </w:r>
      <w:r w:rsidR="00A10108" w:rsidRPr="001D6B6D">
        <w:rPr>
          <w:rFonts w:ascii="Times New Roman" w:hAnsi="Times New Roman" w:cs="Times New Roman"/>
          <w:sz w:val="28"/>
          <w:szCs w:val="28"/>
        </w:rPr>
        <w:t>В каждом регионе РК к 2029 году создать минимум по три туристских кластера любого типа, приносящих доход в местный бюджет</w:t>
      </w:r>
    </w:p>
    <w:p w:rsidR="00A10108" w:rsidRDefault="00A10108" w:rsidP="00A10108">
      <w:pPr>
        <w:pStyle w:val="a5"/>
        <w:tabs>
          <w:tab w:val="left" w:pos="1134"/>
        </w:tabs>
        <w:spacing w:after="0" w:line="240" w:lineRule="auto"/>
        <w:ind w:left="0" w:firstLine="709"/>
        <w:rPr>
          <w:rFonts w:ascii="Times New Roman" w:hAnsi="Times New Roman" w:cs="Times New Roman"/>
          <w:sz w:val="16"/>
          <w:szCs w:val="16"/>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974851">
        <w:tc>
          <w:tcPr>
            <w:tcW w:w="2268" w:type="dxa"/>
            <w:vAlign w:val="center"/>
          </w:tcPr>
          <w:p w:rsidR="00974851" w:rsidRPr="001D6B6D" w:rsidRDefault="00974851" w:rsidP="00974851">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Измеримость</w:t>
            </w:r>
          </w:p>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Достижи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Ограниченность во времени</w:t>
            </w:r>
          </w:p>
          <w:p w:rsidR="00974851" w:rsidRPr="001D6B6D" w:rsidRDefault="00974851" w:rsidP="00974851">
            <w:pPr>
              <w:tabs>
                <w:tab w:val="left" w:pos="1310"/>
              </w:tabs>
              <w:ind w:left="-108" w:right="-7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974851">
        <w:tc>
          <w:tcPr>
            <w:tcW w:w="2268" w:type="dxa"/>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974851">
        <w:tc>
          <w:tcPr>
            <w:tcW w:w="2268" w:type="dxa"/>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A10108" w:rsidRDefault="00A10108" w:rsidP="00A10108">
      <w:pPr>
        <w:pStyle w:val="a5"/>
        <w:tabs>
          <w:tab w:val="left" w:pos="1134"/>
        </w:tabs>
        <w:spacing w:after="0" w:line="240" w:lineRule="auto"/>
        <w:ind w:left="0" w:firstLine="709"/>
        <w:rPr>
          <w:rFonts w:ascii="Times New Roman" w:hAnsi="Times New Roman" w:cs="Times New Roman"/>
          <w:sz w:val="28"/>
          <w:szCs w:val="28"/>
        </w:rPr>
      </w:pPr>
    </w:p>
    <w:p w:rsidR="00974851" w:rsidRDefault="00974851" w:rsidP="00A10108">
      <w:pPr>
        <w:pStyle w:val="a5"/>
        <w:tabs>
          <w:tab w:val="left" w:pos="1134"/>
        </w:tabs>
        <w:spacing w:after="0" w:line="240" w:lineRule="auto"/>
        <w:ind w:left="0" w:firstLine="709"/>
        <w:rPr>
          <w:rFonts w:ascii="Times New Roman" w:hAnsi="Times New Roman" w:cs="Times New Roman"/>
          <w:sz w:val="28"/>
          <w:szCs w:val="28"/>
        </w:rPr>
      </w:pPr>
    </w:p>
    <w:p w:rsidR="00A10108" w:rsidRPr="001D6B6D" w:rsidRDefault="001D6B6D" w:rsidP="001D6B6D">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А.3 – </w:t>
      </w:r>
      <w:r w:rsidR="00A10108" w:rsidRPr="001D6B6D">
        <w:rPr>
          <w:rFonts w:ascii="Times New Roman" w:hAnsi="Times New Roman" w:cs="Times New Roman"/>
          <w:sz w:val="28"/>
          <w:szCs w:val="28"/>
        </w:rPr>
        <w:t>Для развития туристских кластеров в стране в 2024 году создать новый Комитет – Комитет кластерного развития туризма, подведомственный Министерству туризм</w:t>
      </w:r>
      <w:r>
        <w:rPr>
          <w:rFonts w:ascii="Times New Roman" w:hAnsi="Times New Roman" w:cs="Times New Roman"/>
          <w:sz w:val="28"/>
          <w:szCs w:val="28"/>
        </w:rPr>
        <w:t>а и спорта Республики Казахстан</w:t>
      </w:r>
    </w:p>
    <w:p w:rsidR="00A10108" w:rsidRDefault="00A10108" w:rsidP="00A10108">
      <w:pPr>
        <w:tabs>
          <w:tab w:val="left" w:pos="1134"/>
        </w:tabs>
        <w:spacing w:after="0" w:line="240" w:lineRule="auto"/>
        <w:jc w:val="both"/>
        <w:rPr>
          <w:rFonts w:ascii="Times New Roman" w:hAnsi="Times New Roman" w:cs="Times New Roman"/>
          <w:sz w:val="16"/>
          <w:szCs w:val="16"/>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974851">
            <w:pPr>
              <w:tabs>
                <w:tab w:val="left" w:pos="993"/>
              </w:tabs>
              <w:ind w:left="-108" w:right="-10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974851">
            <w:pPr>
              <w:tabs>
                <w:tab w:val="left" w:pos="993"/>
              </w:tabs>
              <w:ind w:right="-10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974851" w:rsidRDefault="00974851" w:rsidP="001D6B6D">
      <w:pPr>
        <w:tabs>
          <w:tab w:val="left" w:pos="993"/>
        </w:tabs>
        <w:spacing w:after="0" w:line="240" w:lineRule="auto"/>
        <w:jc w:val="both"/>
        <w:rPr>
          <w:rFonts w:ascii="Times New Roman" w:hAnsi="Times New Roman" w:cs="Times New Roman"/>
          <w:sz w:val="28"/>
          <w:szCs w:val="28"/>
        </w:rPr>
      </w:pPr>
    </w:p>
    <w:p w:rsidR="00A10108" w:rsidRPr="001D6B6D" w:rsidRDefault="001D6B6D" w:rsidP="001D6B6D">
      <w:pPr>
        <w:tabs>
          <w:tab w:val="left" w:pos="993"/>
        </w:tabs>
        <w:spacing w:after="0" w:line="240" w:lineRule="auto"/>
        <w:jc w:val="both"/>
        <w:rPr>
          <w:rStyle w:val="a7"/>
          <w:rFonts w:ascii="Times New Roman" w:eastAsia="Times New Roman" w:hAnsi="Times New Roman" w:cs="Times New Roman"/>
          <w:bCs/>
          <w:color w:val="auto"/>
          <w:sz w:val="28"/>
          <w:szCs w:val="28"/>
          <w:u w:val="none"/>
          <w:lang w:eastAsia="ru-RU"/>
        </w:rPr>
      </w:pPr>
      <w:r w:rsidRPr="001D6B6D">
        <w:rPr>
          <w:rFonts w:ascii="Times New Roman" w:hAnsi="Times New Roman" w:cs="Times New Roman"/>
          <w:sz w:val="28"/>
          <w:szCs w:val="28"/>
        </w:rPr>
        <w:t xml:space="preserve">Таблица А.4 – </w:t>
      </w:r>
      <w:r w:rsidR="00A10108" w:rsidRPr="001D6B6D">
        <w:rPr>
          <w:rStyle w:val="a7"/>
          <w:rFonts w:ascii="Times New Roman" w:eastAsia="Times New Roman" w:hAnsi="Times New Roman" w:cs="Times New Roman"/>
          <w:bCs/>
          <w:color w:val="auto"/>
          <w:sz w:val="28"/>
          <w:szCs w:val="28"/>
          <w:u w:val="none"/>
          <w:lang w:eastAsia="ru-RU"/>
        </w:rPr>
        <w:t>Для регулирования работы туристских кластеров и эффективной их работы в Абайской области РК в 2024 году нужно создать новую структурную единицу, курирующую и продвигаю</w:t>
      </w:r>
      <w:r w:rsidRPr="001D6B6D">
        <w:rPr>
          <w:rStyle w:val="a7"/>
          <w:rFonts w:ascii="Times New Roman" w:eastAsia="Times New Roman" w:hAnsi="Times New Roman" w:cs="Times New Roman"/>
          <w:bCs/>
          <w:color w:val="auto"/>
          <w:sz w:val="28"/>
          <w:szCs w:val="28"/>
          <w:u w:val="none"/>
          <w:lang w:eastAsia="ru-RU"/>
        </w:rPr>
        <w:t>щую кластерное развитие туризма</w:t>
      </w:r>
    </w:p>
    <w:p w:rsidR="00A10108" w:rsidRDefault="00A10108" w:rsidP="00A10108">
      <w:pPr>
        <w:tabs>
          <w:tab w:val="left" w:pos="993"/>
        </w:tabs>
        <w:spacing w:after="0" w:line="240" w:lineRule="auto"/>
        <w:jc w:val="both"/>
        <w:rPr>
          <w:rStyle w:val="a7"/>
          <w:rFonts w:ascii="Times New Roman" w:eastAsia="Times New Roman" w:hAnsi="Times New Roman" w:cs="Times New Roman"/>
          <w:bCs/>
          <w:color w:val="auto"/>
          <w:sz w:val="16"/>
          <w:szCs w:val="16"/>
          <w:lang w:eastAsia="ru-RU"/>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974851">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974851">
            <w:pPr>
              <w:tabs>
                <w:tab w:val="left" w:pos="993"/>
              </w:tabs>
              <w:ind w:left="-82"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974851">
            <w:pPr>
              <w:tabs>
                <w:tab w:val="left" w:pos="993"/>
              </w:tabs>
              <w:ind w:left="-54" w:right="-8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974851">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974851" w:rsidRDefault="00974851" w:rsidP="001D6B6D">
      <w:pPr>
        <w:tabs>
          <w:tab w:val="left" w:pos="993"/>
        </w:tabs>
        <w:spacing w:after="0" w:line="240" w:lineRule="auto"/>
        <w:jc w:val="both"/>
        <w:rPr>
          <w:rFonts w:ascii="Times New Roman" w:hAnsi="Times New Roman" w:cs="Times New Roman"/>
          <w:sz w:val="28"/>
          <w:szCs w:val="28"/>
        </w:rPr>
      </w:pPr>
    </w:p>
    <w:p w:rsidR="00A10108" w:rsidRDefault="001D6B6D" w:rsidP="001D6B6D">
      <w:pPr>
        <w:tabs>
          <w:tab w:val="left" w:pos="993"/>
        </w:tabs>
        <w:spacing w:after="0" w:line="240" w:lineRule="auto"/>
        <w:jc w:val="both"/>
        <w:rPr>
          <w:rStyle w:val="a7"/>
          <w:rFonts w:ascii="Times New Roman" w:eastAsia="Times New Roman" w:hAnsi="Times New Roman" w:cs="Times New Roman"/>
          <w:bCs/>
          <w:color w:val="auto"/>
          <w:sz w:val="28"/>
          <w:szCs w:val="28"/>
          <w:u w:val="none"/>
          <w:lang w:eastAsia="ru-RU"/>
        </w:rPr>
      </w:pPr>
      <w:r w:rsidRPr="001D6B6D">
        <w:rPr>
          <w:rFonts w:ascii="Times New Roman" w:hAnsi="Times New Roman" w:cs="Times New Roman"/>
          <w:sz w:val="28"/>
          <w:szCs w:val="28"/>
        </w:rPr>
        <w:t xml:space="preserve">Таблица А.5 – </w:t>
      </w:r>
      <w:r w:rsidR="00A10108" w:rsidRPr="001D6B6D">
        <w:rPr>
          <w:rStyle w:val="a7"/>
          <w:rFonts w:ascii="Times New Roman" w:eastAsia="Times New Roman" w:hAnsi="Times New Roman" w:cs="Times New Roman"/>
          <w:bCs/>
          <w:color w:val="auto"/>
          <w:sz w:val="28"/>
          <w:szCs w:val="28"/>
          <w:u w:val="none"/>
          <w:lang w:eastAsia="ru-RU"/>
        </w:rPr>
        <w:t>К 2029 году поставленные в стратегических программных документах показатели развития сферы туризма взаимосвязать и коррелировать с поставленными целями в рамках регион</w:t>
      </w:r>
      <w:r w:rsidRPr="001D6B6D">
        <w:rPr>
          <w:rStyle w:val="a7"/>
          <w:rFonts w:ascii="Times New Roman" w:eastAsia="Times New Roman" w:hAnsi="Times New Roman" w:cs="Times New Roman"/>
          <w:bCs/>
          <w:color w:val="auto"/>
          <w:sz w:val="28"/>
          <w:szCs w:val="28"/>
          <w:u w:val="none"/>
          <w:lang w:eastAsia="ru-RU"/>
        </w:rPr>
        <w:t>альных программных документов</w:t>
      </w:r>
    </w:p>
    <w:p w:rsidR="00974851" w:rsidRPr="00974851" w:rsidRDefault="00974851" w:rsidP="001D6B6D">
      <w:pPr>
        <w:tabs>
          <w:tab w:val="left" w:pos="993"/>
        </w:tabs>
        <w:spacing w:after="0" w:line="240" w:lineRule="auto"/>
        <w:jc w:val="both"/>
        <w:rPr>
          <w:rStyle w:val="a7"/>
          <w:rFonts w:ascii="Times New Roman" w:eastAsia="Times New Roman" w:hAnsi="Times New Roman" w:cs="Times New Roman"/>
          <w:bCs/>
          <w:color w:val="auto"/>
          <w:sz w:val="16"/>
          <w:szCs w:val="16"/>
          <w:u w:val="none"/>
          <w:lang w:eastAsia="ru-RU"/>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074FED">
            <w:pPr>
              <w:tabs>
                <w:tab w:val="left" w:pos="993"/>
              </w:tabs>
              <w:ind w:left="-82"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974851" w:rsidRPr="00060BA5" w:rsidRDefault="00974851" w:rsidP="00A10108">
      <w:pPr>
        <w:pStyle w:val="a5"/>
        <w:tabs>
          <w:tab w:val="left" w:pos="993"/>
        </w:tabs>
        <w:spacing w:after="0" w:line="240" w:lineRule="auto"/>
        <w:ind w:left="709"/>
        <w:jc w:val="both"/>
        <w:rPr>
          <w:rStyle w:val="a7"/>
          <w:rFonts w:ascii="Times New Roman" w:eastAsia="Times New Roman" w:hAnsi="Times New Roman" w:cs="Times New Roman"/>
          <w:bCs/>
          <w:color w:val="auto"/>
          <w:sz w:val="28"/>
          <w:szCs w:val="28"/>
          <w:lang w:eastAsia="ru-RU"/>
        </w:rPr>
      </w:pPr>
    </w:p>
    <w:p w:rsidR="00A10108" w:rsidRDefault="001D6B6D" w:rsidP="001D6B6D">
      <w:pPr>
        <w:tabs>
          <w:tab w:val="left" w:pos="993"/>
        </w:tabs>
        <w:spacing w:after="0" w:line="240" w:lineRule="auto"/>
        <w:jc w:val="both"/>
        <w:rPr>
          <w:rStyle w:val="a7"/>
          <w:rFonts w:ascii="Times New Roman" w:eastAsia="Times New Roman" w:hAnsi="Times New Roman" w:cs="Times New Roman"/>
          <w:bCs/>
          <w:color w:val="auto"/>
          <w:sz w:val="28"/>
          <w:szCs w:val="28"/>
          <w:u w:val="none"/>
          <w:lang w:eastAsia="ru-RU"/>
        </w:rPr>
      </w:pPr>
      <w:r w:rsidRPr="001D6B6D">
        <w:rPr>
          <w:rFonts w:ascii="Times New Roman" w:hAnsi="Times New Roman" w:cs="Times New Roman"/>
          <w:sz w:val="28"/>
          <w:szCs w:val="28"/>
        </w:rPr>
        <w:t xml:space="preserve">Таблица А.6 – </w:t>
      </w:r>
      <w:r w:rsidR="00A10108" w:rsidRPr="001D6B6D">
        <w:rPr>
          <w:rStyle w:val="a7"/>
          <w:rFonts w:ascii="Times New Roman" w:eastAsia="Times New Roman" w:hAnsi="Times New Roman" w:cs="Times New Roman"/>
          <w:bCs/>
          <w:color w:val="auto"/>
          <w:sz w:val="28"/>
          <w:szCs w:val="28"/>
          <w:u w:val="none"/>
          <w:lang w:eastAsia="ru-RU"/>
        </w:rPr>
        <w:t>Освободить в 2024 году от уплаты НДС туроператоров внутреннего туризма</w:t>
      </w:r>
      <w:r w:rsidRPr="001D6B6D">
        <w:rPr>
          <w:rStyle w:val="a7"/>
          <w:rFonts w:ascii="Times New Roman" w:eastAsia="Times New Roman" w:hAnsi="Times New Roman" w:cs="Times New Roman"/>
          <w:bCs/>
          <w:color w:val="auto"/>
          <w:sz w:val="28"/>
          <w:szCs w:val="28"/>
          <w:u w:val="none"/>
          <w:lang w:eastAsia="ru-RU"/>
        </w:rPr>
        <w:t>, организующие комплексные туры</w:t>
      </w:r>
    </w:p>
    <w:p w:rsidR="00974851" w:rsidRPr="00974851" w:rsidRDefault="00974851" w:rsidP="001D6B6D">
      <w:pPr>
        <w:tabs>
          <w:tab w:val="left" w:pos="993"/>
        </w:tabs>
        <w:spacing w:after="0" w:line="240" w:lineRule="auto"/>
        <w:jc w:val="both"/>
        <w:rPr>
          <w:rStyle w:val="a7"/>
          <w:rFonts w:ascii="Times New Roman" w:eastAsia="Times New Roman" w:hAnsi="Times New Roman" w:cs="Times New Roman"/>
          <w:bCs/>
          <w:color w:val="auto"/>
          <w:sz w:val="16"/>
          <w:szCs w:val="16"/>
          <w:u w:val="none"/>
          <w:lang w:eastAsia="ru-RU"/>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074FED">
            <w:pPr>
              <w:tabs>
                <w:tab w:val="left" w:pos="993"/>
              </w:tabs>
              <w:ind w:left="-82"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A10108" w:rsidRDefault="001D6B6D" w:rsidP="001D6B6D">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А.7 – </w:t>
      </w:r>
      <w:r w:rsidR="00A10108" w:rsidRPr="001D6B6D">
        <w:rPr>
          <w:rFonts w:ascii="Times New Roman" w:hAnsi="Times New Roman" w:cs="Times New Roman"/>
          <w:sz w:val="28"/>
          <w:szCs w:val="28"/>
        </w:rPr>
        <w:t xml:space="preserve">Включить в 2024 году в Предпринимательский кодекс РК понимание туристского кластера и отнести его к приоритетным направлениям развития </w:t>
      </w:r>
      <w:r>
        <w:rPr>
          <w:rFonts w:ascii="Times New Roman" w:hAnsi="Times New Roman" w:cs="Times New Roman"/>
          <w:sz w:val="28"/>
          <w:szCs w:val="28"/>
        </w:rPr>
        <w:t>сферы туризма</w:t>
      </w:r>
    </w:p>
    <w:p w:rsidR="00974851" w:rsidRPr="00974851" w:rsidRDefault="00974851" w:rsidP="001D6B6D">
      <w:pPr>
        <w:tabs>
          <w:tab w:val="left" w:pos="993"/>
        </w:tabs>
        <w:spacing w:after="0" w:line="240" w:lineRule="auto"/>
        <w:jc w:val="both"/>
        <w:rPr>
          <w:rFonts w:ascii="Times New Roman" w:eastAsia="Times New Roman" w:hAnsi="Times New Roman" w:cs="Times New Roman"/>
          <w:bCs/>
          <w:sz w:val="16"/>
          <w:szCs w:val="16"/>
          <w:lang w:eastAsia="ru-RU"/>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074FED">
            <w:pPr>
              <w:tabs>
                <w:tab w:val="left" w:pos="993"/>
              </w:tabs>
              <w:ind w:left="-82"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974851" w:rsidRDefault="00974851" w:rsidP="001D6B6D">
      <w:pPr>
        <w:tabs>
          <w:tab w:val="left" w:pos="320"/>
        </w:tabs>
        <w:spacing w:after="0" w:line="240" w:lineRule="auto"/>
        <w:jc w:val="both"/>
        <w:rPr>
          <w:rFonts w:ascii="Times New Roman" w:hAnsi="Times New Roman" w:cs="Times New Roman"/>
          <w:sz w:val="28"/>
          <w:szCs w:val="28"/>
        </w:rPr>
      </w:pPr>
    </w:p>
    <w:p w:rsidR="00A10108" w:rsidRDefault="001D6B6D" w:rsidP="001D6B6D">
      <w:pPr>
        <w:tabs>
          <w:tab w:val="left" w:pos="3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А.8 – </w:t>
      </w:r>
      <w:r w:rsidR="00A10108" w:rsidRPr="001D6B6D">
        <w:rPr>
          <w:rFonts w:ascii="Times New Roman" w:hAnsi="Times New Roman" w:cs="Times New Roman"/>
          <w:sz w:val="28"/>
          <w:szCs w:val="28"/>
        </w:rPr>
        <w:t>Внести в 2024 году в Закон РК «О туристской деятельности» понятие «придорожный сервис»; унифицировать его во всех законах, подзаконных акт</w:t>
      </w:r>
      <w:r>
        <w:rPr>
          <w:rFonts w:ascii="Times New Roman" w:hAnsi="Times New Roman" w:cs="Times New Roman"/>
          <w:sz w:val="28"/>
          <w:szCs w:val="28"/>
        </w:rPr>
        <w:t>ах, иных нормативных документах</w:t>
      </w:r>
    </w:p>
    <w:p w:rsidR="00974851" w:rsidRPr="00974851" w:rsidRDefault="00974851" w:rsidP="001D6B6D">
      <w:pPr>
        <w:tabs>
          <w:tab w:val="left" w:pos="320"/>
        </w:tabs>
        <w:spacing w:after="0" w:line="240" w:lineRule="auto"/>
        <w:jc w:val="both"/>
        <w:rPr>
          <w:rFonts w:ascii="Times New Roman" w:hAnsi="Times New Roman" w:cs="Times New Roman"/>
          <w:sz w:val="16"/>
          <w:szCs w:val="16"/>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074FED">
            <w:pPr>
              <w:tabs>
                <w:tab w:val="left" w:pos="993"/>
              </w:tabs>
              <w:ind w:left="-82"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974851" w:rsidRDefault="00974851" w:rsidP="001D6B6D">
      <w:pPr>
        <w:tabs>
          <w:tab w:val="left" w:pos="993"/>
        </w:tabs>
        <w:spacing w:after="0" w:line="240" w:lineRule="auto"/>
        <w:jc w:val="both"/>
        <w:rPr>
          <w:rFonts w:ascii="Times New Roman" w:hAnsi="Times New Roman" w:cs="Times New Roman"/>
          <w:sz w:val="28"/>
          <w:szCs w:val="28"/>
        </w:rPr>
      </w:pPr>
    </w:p>
    <w:p w:rsidR="00A10108" w:rsidRDefault="001D6B6D" w:rsidP="001D6B6D">
      <w:p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А.9 – </w:t>
      </w:r>
      <w:r w:rsidR="00A10108" w:rsidRPr="001D6B6D">
        <w:rPr>
          <w:rFonts w:ascii="Times New Roman" w:hAnsi="Times New Roman" w:cs="Times New Roman"/>
          <w:sz w:val="28"/>
          <w:szCs w:val="28"/>
        </w:rPr>
        <w:t>В</w:t>
      </w:r>
      <w:r w:rsidR="00A10108" w:rsidRPr="001D6B6D">
        <w:rPr>
          <w:rFonts w:ascii="Times New Roman" w:hAnsi="Times New Roman" w:cs="Times New Roman"/>
          <w:sz w:val="24"/>
          <w:szCs w:val="24"/>
        </w:rPr>
        <w:t xml:space="preserve"> </w:t>
      </w:r>
      <w:r w:rsidR="00A10108" w:rsidRPr="001D6B6D">
        <w:rPr>
          <w:rFonts w:ascii="Times New Roman" w:hAnsi="Times New Roman" w:cs="Times New Roman"/>
          <w:sz w:val="28"/>
          <w:szCs w:val="28"/>
        </w:rPr>
        <w:t>Налоговый кодекс РК в 2024 году включить туристский сбор «</w:t>
      </w:r>
      <w:r w:rsidR="00A10108" w:rsidRPr="001D6B6D">
        <w:rPr>
          <w:rFonts w:ascii="Times New Roman" w:hAnsi="Times New Roman" w:cs="Times New Roman"/>
          <w:sz w:val="28"/>
          <w:szCs w:val="28"/>
          <w:lang w:val="en-US"/>
        </w:rPr>
        <w:t>bed</w:t>
      </w:r>
      <w:r w:rsidR="00A10108" w:rsidRPr="001D6B6D">
        <w:rPr>
          <w:rFonts w:ascii="Times New Roman" w:hAnsi="Times New Roman" w:cs="Times New Roman"/>
          <w:sz w:val="28"/>
          <w:szCs w:val="28"/>
        </w:rPr>
        <w:t>-</w:t>
      </w:r>
      <w:r w:rsidR="00A10108" w:rsidRPr="001D6B6D">
        <w:rPr>
          <w:rFonts w:ascii="Times New Roman" w:hAnsi="Times New Roman" w:cs="Times New Roman"/>
          <w:sz w:val="28"/>
          <w:szCs w:val="28"/>
          <w:lang w:val="en-US"/>
        </w:rPr>
        <w:t>tax</w:t>
      </w:r>
      <w:r w:rsidR="00A10108" w:rsidRPr="001D6B6D">
        <w:rPr>
          <w:rFonts w:ascii="Times New Roman" w:hAnsi="Times New Roman" w:cs="Times New Roman"/>
          <w:sz w:val="28"/>
          <w:szCs w:val="28"/>
        </w:rPr>
        <w:t>»  с описанием механизма его взимания и выплат с целью признания его юридической силы на законодательном ур</w:t>
      </w:r>
      <w:r>
        <w:rPr>
          <w:rFonts w:ascii="Times New Roman" w:hAnsi="Times New Roman" w:cs="Times New Roman"/>
          <w:sz w:val="28"/>
          <w:szCs w:val="28"/>
        </w:rPr>
        <w:t>овне и прозрачности реализации</w:t>
      </w:r>
    </w:p>
    <w:p w:rsidR="00974851" w:rsidRPr="00974851" w:rsidRDefault="00974851" w:rsidP="001D6B6D">
      <w:pPr>
        <w:tabs>
          <w:tab w:val="left" w:pos="993"/>
        </w:tabs>
        <w:spacing w:after="0" w:line="240" w:lineRule="auto"/>
        <w:jc w:val="both"/>
        <w:rPr>
          <w:rFonts w:ascii="Times New Roman" w:eastAsia="Times New Roman" w:hAnsi="Times New Roman" w:cs="Times New Roman"/>
          <w:bCs/>
          <w:sz w:val="16"/>
          <w:szCs w:val="16"/>
          <w:lang w:eastAsia="ru-RU"/>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074FED">
            <w:pPr>
              <w:tabs>
                <w:tab w:val="left" w:pos="993"/>
              </w:tabs>
              <w:ind w:left="-82"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974851" w:rsidRDefault="00974851" w:rsidP="001D6B6D">
      <w:pPr>
        <w:spacing w:after="0" w:line="240" w:lineRule="auto"/>
        <w:jc w:val="both"/>
        <w:rPr>
          <w:rFonts w:ascii="Times New Roman" w:hAnsi="Times New Roman" w:cs="Times New Roman"/>
          <w:sz w:val="28"/>
          <w:szCs w:val="28"/>
        </w:rPr>
      </w:pPr>
    </w:p>
    <w:p w:rsidR="00A10108" w:rsidRDefault="001D6B6D" w:rsidP="001D6B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А.10 – </w:t>
      </w:r>
      <w:r w:rsidR="00A10108" w:rsidRPr="001D6B6D">
        <w:rPr>
          <w:rFonts w:ascii="Times New Roman" w:hAnsi="Times New Roman" w:cs="Times New Roman"/>
          <w:sz w:val="28"/>
          <w:szCs w:val="28"/>
        </w:rPr>
        <w:t>В Предпринимательский кодекс РК в 2024 году включить упоминание о мерах государственной поддержки туристским кластерам с приданием им статуса приоритетного нап</w:t>
      </w:r>
      <w:r>
        <w:rPr>
          <w:rFonts w:ascii="Times New Roman" w:hAnsi="Times New Roman" w:cs="Times New Roman"/>
          <w:sz w:val="28"/>
          <w:szCs w:val="28"/>
        </w:rPr>
        <w:t>равления развития сферы туризма</w:t>
      </w:r>
    </w:p>
    <w:p w:rsidR="00974851" w:rsidRPr="00974851" w:rsidRDefault="00974851" w:rsidP="001D6B6D">
      <w:pPr>
        <w:spacing w:after="0" w:line="240" w:lineRule="auto"/>
        <w:jc w:val="both"/>
        <w:rPr>
          <w:rFonts w:ascii="Times New Roman" w:hAnsi="Times New Roman" w:cs="Times New Roman"/>
          <w:sz w:val="16"/>
          <w:szCs w:val="16"/>
        </w:rPr>
      </w:pPr>
    </w:p>
    <w:tbl>
      <w:tblPr>
        <w:tblStyle w:val="a8"/>
        <w:tblW w:w="9575" w:type="dxa"/>
        <w:tblInd w:w="108" w:type="dxa"/>
        <w:tblLayout w:type="fixed"/>
        <w:tblLook w:val="04A0" w:firstRow="1" w:lastRow="0" w:firstColumn="1" w:lastColumn="0" w:noHBand="0" w:noVBand="1"/>
      </w:tblPr>
      <w:tblGrid>
        <w:gridCol w:w="2268"/>
        <w:gridCol w:w="1276"/>
        <w:gridCol w:w="1418"/>
        <w:gridCol w:w="1417"/>
        <w:gridCol w:w="1418"/>
        <w:gridCol w:w="1778"/>
      </w:tblGrid>
      <w:tr w:rsidR="00974851" w:rsidRPr="00BF54AB" w:rsidTr="00074FED">
        <w:tc>
          <w:tcPr>
            <w:tcW w:w="226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r w:rsidRPr="001D6B6D">
              <w:rPr>
                <w:rFonts w:ascii="Times New Roman" w:hAnsi="Times New Roman" w:cs="Times New Roman"/>
                <w:sz w:val="24"/>
                <w:szCs w:val="24"/>
              </w:rPr>
              <w:t>Вопросы</w:t>
            </w:r>
          </w:p>
        </w:tc>
        <w:tc>
          <w:tcPr>
            <w:tcW w:w="1276"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Конкрет</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w:t>
            </w:r>
            <w:r w:rsidRPr="001D6B6D">
              <w:rPr>
                <w:rStyle w:val="a7"/>
                <w:rFonts w:ascii="Times New Roman" w:eastAsia="Times New Roman" w:hAnsi="Times New Roman" w:cs="Times New Roman"/>
                <w:bCs/>
                <w:color w:val="auto"/>
                <w:sz w:val="24"/>
                <w:szCs w:val="24"/>
                <w:u w:val="none"/>
                <w:lang w:val="en-US" w:eastAsia="ru-RU"/>
              </w:rPr>
              <w:t>Specific</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Измери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мость</w:t>
            </w:r>
          </w:p>
          <w:p w:rsidR="00974851" w:rsidRPr="001D6B6D" w:rsidRDefault="00974851" w:rsidP="00074FED">
            <w:pPr>
              <w:tabs>
                <w:tab w:val="left" w:pos="993"/>
              </w:tabs>
              <w:ind w:left="-82"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Measurable</w:t>
            </w:r>
            <w:r w:rsidRPr="001D6B6D">
              <w:rPr>
                <w:rStyle w:val="a7"/>
                <w:rFonts w:ascii="Times New Roman" w:eastAsia="Times New Roman" w:hAnsi="Times New Roman" w:cs="Times New Roman"/>
                <w:bCs/>
                <w:color w:val="auto"/>
                <w:sz w:val="24"/>
                <w:szCs w:val="24"/>
                <w:u w:val="none"/>
                <w:lang w:eastAsia="ru-RU"/>
              </w:rPr>
              <w:t>»</w:t>
            </w:r>
          </w:p>
        </w:tc>
        <w:tc>
          <w:tcPr>
            <w:tcW w:w="1417" w:type="dxa"/>
            <w:vAlign w:val="center"/>
          </w:tcPr>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val="en-US" w:eastAsia="ru-RU"/>
              </w:rPr>
            </w:pPr>
            <w:r w:rsidRPr="001D6B6D">
              <w:rPr>
                <w:rStyle w:val="a7"/>
                <w:rFonts w:ascii="Times New Roman" w:eastAsia="Times New Roman" w:hAnsi="Times New Roman" w:cs="Times New Roman"/>
                <w:bCs/>
                <w:color w:val="auto"/>
                <w:sz w:val="24"/>
                <w:szCs w:val="24"/>
                <w:u w:val="none"/>
                <w:lang w:eastAsia="ru-RU"/>
              </w:rPr>
              <w:t>Дости</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жимость</w:t>
            </w:r>
          </w:p>
          <w:p w:rsidR="00974851" w:rsidRPr="001D6B6D" w:rsidRDefault="00974851" w:rsidP="00074FED">
            <w:pPr>
              <w:tabs>
                <w:tab w:val="left" w:pos="993"/>
              </w:tabs>
              <w:ind w:left="-54" w:right="-88"/>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Attainable</w:t>
            </w:r>
            <w:r w:rsidRPr="001D6B6D">
              <w:rPr>
                <w:rStyle w:val="a7"/>
                <w:rFonts w:ascii="Times New Roman" w:eastAsia="Times New Roman" w:hAnsi="Times New Roman" w:cs="Times New Roman"/>
                <w:bCs/>
                <w:color w:val="auto"/>
                <w:sz w:val="24"/>
                <w:szCs w:val="24"/>
                <w:u w:val="none"/>
                <w:lang w:eastAsia="ru-RU"/>
              </w:rPr>
              <w:t>»</w:t>
            </w:r>
          </w:p>
        </w:tc>
        <w:tc>
          <w:tcPr>
            <w:tcW w:w="141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Актуаль</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Relevant</w:t>
            </w:r>
            <w:r w:rsidRPr="001D6B6D">
              <w:rPr>
                <w:rStyle w:val="a7"/>
                <w:rFonts w:ascii="Times New Roman" w:eastAsia="Times New Roman" w:hAnsi="Times New Roman" w:cs="Times New Roman"/>
                <w:bCs/>
                <w:color w:val="auto"/>
                <w:sz w:val="24"/>
                <w:szCs w:val="24"/>
                <w:u w:val="none"/>
                <w:lang w:eastAsia="ru-RU"/>
              </w:rPr>
              <w:t>»</w:t>
            </w:r>
          </w:p>
        </w:tc>
        <w:tc>
          <w:tcPr>
            <w:tcW w:w="1778" w:type="dxa"/>
            <w:vAlign w:val="center"/>
          </w:tcPr>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Ограничен</w:t>
            </w:r>
            <w:r>
              <w:rPr>
                <w:rStyle w:val="a7"/>
                <w:rFonts w:ascii="Times New Roman" w:eastAsia="Times New Roman" w:hAnsi="Times New Roman" w:cs="Times New Roman"/>
                <w:bCs/>
                <w:color w:val="auto"/>
                <w:sz w:val="24"/>
                <w:szCs w:val="24"/>
                <w:u w:val="none"/>
                <w:lang w:eastAsia="ru-RU"/>
              </w:rPr>
              <w:t xml:space="preserve"> </w:t>
            </w:r>
            <w:r w:rsidRPr="001D6B6D">
              <w:rPr>
                <w:rStyle w:val="a7"/>
                <w:rFonts w:ascii="Times New Roman" w:eastAsia="Times New Roman" w:hAnsi="Times New Roman" w:cs="Times New Roman"/>
                <w:bCs/>
                <w:color w:val="auto"/>
                <w:sz w:val="24"/>
                <w:szCs w:val="24"/>
                <w:u w:val="none"/>
                <w:lang w:eastAsia="ru-RU"/>
              </w:rPr>
              <w:t>ность во времени</w:t>
            </w:r>
          </w:p>
          <w:p w:rsidR="00974851" w:rsidRPr="001D6B6D" w:rsidRDefault="00974851" w:rsidP="00074FED">
            <w:pPr>
              <w:tabs>
                <w:tab w:val="left" w:pos="993"/>
              </w:tabs>
              <w:jc w:val="center"/>
              <w:rPr>
                <w:rStyle w:val="a7"/>
                <w:rFonts w:ascii="Times New Roman" w:eastAsia="Times New Roman" w:hAnsi="Times New Roman" w:cs="Times New Roman"/>
                <w:bCs/>
                <w:color w:val="auto"/>
                <w:sz w:val="24"/>
                <w:szCs w:val="24"/>
                <w:u w:val="none"/>
                <w:lang w:eastAsia="ru-RU"/>
              </w:rPr>
            </w:pP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Time</w:t>
            </w:r>
            <w:r w:rsidRPr="001D6B6D">
              <w:rPr>
                <w:rStyle w:val="a7"/>
                <w:rFonts w:ascii="Times New Roman" w:eastAsia="Times New Roman" w:hAnsi="Times New Roman" w:cs="Times New Roman"/>
                <w:bCs/>
                <w:color w:val="auto"/>
                <w:sz w:val="24"/>
                <w:szCs w:val="24"/>
                <w:u w:val="none"/>
                <w:lang w:eastAsia="ru-RU"/>
              </w:rPr>
              <w:t>-</w:t>
            </w:r>
            <w:r w:rsidRPr="001D6B6D">
              <w:rPr>
                <w:rStyle w:val="a7"/>
                <w:rFonts w:ascii="Times New Roman" w:eastAsia="Times New Roman" w:hAnsi="Times New Roman" w:cs="Times New Roman"/>
                <w:bCs/>
                <w:color w:val="auto"/>
                <w:sz w:val="24"/>
                <w:szCs w:val="24"/>
                <w:u w:val="none"/>
                <w:lang w:val="en-US" w:eastAsia="ru-RU"/>
              </w:rPr>
              <w:t>bound</w:t>
            </w:r>
            <w:r w:rsidRPr="001D6B6D">
              <w:rPr>
                <w:rStyle w:val="a7"/>
                <w:rFonts w:ascii="Times New Roman" w:eastAsia="Times New Roman" w:hAnsi="Times New Roman" w:cs="Times New Roman"/>
                <w:bCs/>
                <w:color w:val="auto"/>
                <w:sz w:val="24"/>
                <w:szCs w:val="24"/>
                <w:u w:val="none"/>
                <w:lang w:eastAsia="ru-RU"/>
              </w:rPr>
              <w:t>»</w:t>
            </w: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целевой индикатор</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r w:rsidR="00974851" w:rsidRPr="00BF54AB" w:rsidTr="00074FED">
        <w:tc>
          <w:tcPr>
            <w:tcW w:w="2268" w:type="dxa"/>
            <w:vAlign w:val="center"/>
          </w:tcPr>
          <w:p w:rsidR="00974851" w:rsidRPr="00BF54AB" w:rsidRDefault="00974851" w:rsidP="00074FED">
            <w:pPr>
              <w:pStyle w:val="ab"/>
              <w:spacing w:before="0" w:beforeAutospacing="0" w:after="0" w:afterAutospacing="0"/>
            </w:pPr>
            <w:r w:rsidRPr="00BF54AB">
              <w:t>Как прямой показатель задач</w:t>
            </w:r>
            <w:r>
              <w:t>?</w:t>
            </w:r>
          </w:p>
        </w:tc>
        <w:tc>
          <w:tcPr>
            <w:tcW w:w="1276"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7"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c>
          <w:tcPr>
            <w:tcW w:w="141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highlight w:val="red"/>
                <w:lang w:eastAsia="ru-RU"/>
              </w:rPr>
            </w:pPr>
          </w:p>
        </w:tc>
        <w:tc>
          <w:tcPr>
            <w:tcW w:w="1778" w:type="dxa"/>
            <w:vAlign w:val="center"/>
          </w:tcPr>
          <w:p w:rsidR="00974851" w:rsidRPr="00BF54AB" w:rsidRDefault="00974851" w:rsidP="00074FED">
            <w:pPr>
              <w:tabs>
                <w:tab w:val="left" w:pos="993"/>
              </w:tabs>
              <w:jc w:val="center"/>
              <w:rPr>
                <w:rStyle w:val="a7"/>
                <w:rFonts w:ascii="Times New Roman" w:eastAsia="Times New Roman" w:hAnsi="Times New Roman" w:cs="Times New Roman"/>
                <w:bCs/>
                <w:color w:val="auto"/>
                <w:sz w:val="24"/>
                <w:szCs w:val="24"/>
                <w:lang w:eastAsia="ru-RU"/>
              </w:rPr>
            </w:pPr>
          </w:p>
        </w:tc>
      </w:tr>
    </w:tbl>
    <w:p w:rsidR="00A10108" w:rsidRPr="00421B07" w:rsidRDefault="00A10108" w:rsidP="00BF54AB">
      <w:pPr>
        <w:spacing w:after="0" w:line="240" w:lineRule="auto"/>
        <w:jc w:val="center"/>
        <w:rPr>
          <w:rFonts w:ascii="Times New Roman" w:hAnsi="Times New Roman" w:cs="Times New Roman"/>
          <w:b/>
          <w:sz w:val="28"/>
          <w:szCs w:val="28"/>
        </w:rPr>
      </w:pPr>
      <w:r w:rsidRPr="00421B07">
        <w:rPr>
          <w:rFonts w:ascii="Times New Roman" w:hAnsi="Times New Roman" w:cs="Times New Roman"/>
          <w:b/>
          <w:sz w:val="28"/>
          <w:szCs w:val="28"/>
        </w:rPr>
        <w:t>ПРИЛОЖЕНИЕ Б</w:t>
      </w:r>
    </w:p>
    <w:p w:rsidR="00A10108" w:rsidRDefault="00A10108" w:rsidP="00BF54AB">
      <w:pPr>
        <w:spacing w:after="0" w:line="240" w:lineRule="auto"/>
        <w:jc w:val="center"/>
        <w:rPr>
          <w:rFonts w:ascii="Times New Roman" w:hAnsi="Times New Roman" w:cs="Times New Roman"/>
          <w:sz w:val="28"/>
          <w:szCs w:val="28"/>
        </w:rPr>
      </w:pPr>
    </w:p>
    <w:p w:rsidR="00A10108" w:rsidRDefault="00BF54AB" w:rsidP="00BF54AB">
      <w:pPr>
        <w:spacing w:after="0" w:line="240" w:lineRule="auto"/>
        <w:jc w:val="center"/>
        <w:rPr>
          <w:rFonts w:ascii="Times New Roman" w:hAnsi="Times New Roman" w:cs="Times New Roman"/>
          <w:sz w:val="28"/>
          <w:szCs w:val="28"/>
        </w:rPr>
      </w:pPr>
      <w:r w:rsidRPr="003E38B1">
        <w:rPr>
          <w:rFonts w:ascii="Times New Roman" w:hAnsi="Times New Roman" w:cs="Times New Roman"/>
          <w:sz w:val="28"/>
          <w:szCs w:val="28"/>
        </w:rPr>
        <w:t>Анкета</w:t>
      </w:r>
      <w:r w:rsidR="001D6B6D" w:rsidRPr="001D6B6D">
        <w:rPr>
          <w:rFonts w:ascii="Times New Roman" w:hAnsi="Times New Roman" w:cs="Times New Roman"/>
          <w:sz w:val="28"/>
          <w:szCs w:val="28"/>
        </w:rPr>
        <w:t xml:space="preserve"> </w:t>
      </w:r>
      <w:r w:rsidR="00A10108">
        <w:rPr>
          <w:rFonts w:ascii="Times New Roman" w:hAnsi="Times New Roman" w:cs="Times New Roman"/>
          <w:sz w:val="28"/>
          <w:szCs w:val="28"/>
        </w:rPr>
        <w:t>изучения мнения хозяйствующих субъектов Абайской области о причинах, препятствующих развитию туристского кластера в регионе</w:t>
      </w:r>
    </w:p>
    <w:p w:rsidR="00A10108" w:rsidRDefault="00A10108" w:rsidP="00A10108">
      <w:pPr>
        <w:spacing w:after="0" w:line="240" w:lineRule="auto"/>
        <w:ind w:firstLine="709"/>
        <w:jc w:val="center"/>
        <w:rPr>
          <w:rFonts w:ascii="Times New Roman" w:hAnsi="Times New Roman" w:cs="Times New Roman"/>
          <w:sz w:val="28"/>
          <w:szCs w:val="28"/>
        </w:rPr>
      </w:pPr>
    </w:p>
    <w:p w:rsidR="00A10108" w:rsidRDefault="00A10108" w:rsidP="001D6B6D">
      <w:pPr>
        <w:pStyle w:val="a5"/>
        <w:numPr>
          <w:ilvl w:val="0"/>
          <w:numId w:val="5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по Вашему мнению является препятствием для развития туристского кластера в регионе:</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недостаточный спрос на оказываемые туристские услуги;</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неустойчивое состояние экономической ситуации в регионе;</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несовершенная нормативно-правовая база, регулирующая туристскую сферу;</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недостаточное качество оказываемых туристских услуг;</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недостаточное развитие туристской инфраструктуры;</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низкая цифровизация туристских услуг;</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ограниченное количество мест размещения;</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нехватка профессиональных кадров в туристской отрасли;</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недостаточно развитая логистика;</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другие причины (указать)___________________________________.</w:t>
      </w:r>
    </w:p>
    <w:p w:rsidR="00A10108" w:rsidRPr="001D6B6D" w:rsidRDefault="00A10108" w:rsidP="001D6B6D">
      <w:pPr>
        <w:pStyle w:val="a5"/>
        <w:tabs>
          <w:tab w:val="left" w:pos="1134"/>
        </w:tabs>
        <w:spacing w:after="0" w:line="240" w:lineRule="auto"/>
        <w:ind w:left="0" w:firstLine="709"/>
        <w:jc w:val="both"/>
        <w:rPr>
          <w:rFonts w:ascii="Times New Roman" w:hAnsi="Times New Roman" w:cs="Times New Roman"/>
          <w:sz w:val="16"/>
          <w:szCs w:val="16"/>
        </w:rPr>
      </w:pPr>
    </w:p>
    <w:p w:rsidR="00A10108" w:rsidRDefault="00A10108" w:rsidP="001D6B6D">
      <w:pPr>
        <w:pStyle w:val="a5"/>
        <w:numPr>
          <w:ilvl w:val="0"/>
          <w:numId w:val="5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Какую сферу деятельности для развития туристского кластера Вы считаете нужно инвестировать на условиях государственно-частного партнерства:</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гостиничный бизнес;</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общепит (рестораны, кафе, столовая, бистро, закусочная);</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образование (подготовка кадров, повышение квалификации, переквалификация);</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экскурсионное обслуживание;</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транспортное обслуживание, логистика;</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услуги оздоровительного характера;</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производство товаров и услуг для смежных отраслей (пошив постельного белья, спецодежды, и т.д.);</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другие сферы (указать)______________________________________.</w:t>
      </w:r>
    </w:p>
    <w:p w:rsidR="00A10108" w:rsidRPr="001D6B6D" w:rsidRDefault="00A10108" w:rsidP="001D6B6D">
      <w:pPr>
        <w:pStyle w:val="a5"/>
        <w:tabs>
          <w:tab w:val="left" w:pos="1134"/>
        </w:tabs>
        <w:spacing w:after="0" w:line="240" w:lineRule="auto"/>
        <w:ind w:left="0" w:firstLine="709"/>
        <w:jc w:val="both"/>
        <w:rPr>
          <w:rFonts w:ascii="Times New Roman" w:hAnsi="Times New Roman" w:cs="Times New Roman"/>
          <w:sz w:val="16"/>
          <w:szCs w:val="16"/>
        </w:rPr>
      </w:pPr>
    </w:p>
    <w:p w:rsidR="00A10108" w:rsidRDefault="00A10108" w:rsidP="001D6B6D">
      <w:pPr>
        <w:pStyle w:val="a5"/>
        <w:numPr>
          <w:ilvl w:val="0"/>
          <w:numId w:val="5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для Вас является объектом инвестирования?</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расширение видов оказываемых туристских услуг;</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новые технологии;</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охрана окружающей среды;</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цифровизация туристских услуг;</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создание новых рабочих мест;</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энергосбережение;</w:t>
      </w:r>
    </w:p>
    <w:p w:rsidR="00A10108" w:rsidRDefault="00BF54AB"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A10108">
        <w:rPr>
          <w:rFonts w:ascii="Times New Roman" w:hAnsi="Times New Roman" w:cs="Times New Roman"/>
          <w:sz w:val="28"/>
          <w:szCs w:val="28"/>
        </w:rPr>
        <w:t xml:space="preserve"> другие объекты (указать)___________________________________.</w:t>
      </w:r>
    </w:p>
    <w:p w:rsidR="00A10108" w:rsidRPr="001D6B6D" w:rsidRDefault="00A10108" w:rsidP="001D6B6D">
      <w:pPr>
        <w:pStyle w:val="a5"/>
        <w:tabs>
          <w:tab w:val="left" w:pos="1134"/>
        </w:tabs>
        <w:spacing w:after="0" w:line="240" w:lineRule="auto"/>
        <w:ind w:left="0" w:firstLine="709"/>
        <w:jc w:val="both"/>
        <w:rPr>
          <w:rFonts w:ascii="Times New Roman" w:hAnsi="Times New Roman" w:cs="Times New Roman"/>
          <w:sz w:val="16"/>
          <w:szCs w:val="16"/>
        </w:rPr>
      </w:pPr>
    </w:p>
    <w:p w:rsidR="00A10108" w:rsidRDefault="00A10108" w:rsidP="001D6B6D">
      <w:pPr>
        <w:pStyle w:val="a5"/>
        <w:numPr>
          <w:ilvl w:val="0"/>
          <w:numId w:val="53"/>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Готовность стать участником кластера:</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да, готов;</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нет, не готов;</w:t>
      </w:r>
    </w:p>
    <w:p w:rsidR="00A10108" w:rsidRPr="001D6B6D" w:rsidRDefault="00A10108" w:rsidP="001D6B6D">
      <w:pPr>
        <w:pStyle w:val="a5"/>
        <w:tabs>
          <w:tab w:val="left" w:pos="1134"/>
        </w:tabs>
        <w:spacing w:after="0" w:line="240" w:lineRule="auto"/>
        <w:ind w:left="0" w:firstLine="709"/>
        <w:jc w:val="both"/>
        <w:rPr>
          <w:rFonts w:ascii="Times New Roman" w:hAnsi="Times New Roman" w:cs="Times New Roman"/>
          <w:sz w:val="16"/>
          <w:szCs w:val="16"/>
        </w:rPr>
      </w:pPr>
    </w:p>
    <w:p w:rsidR="00A10108" w:rsidRDefault="00A10108" w:rsidP="001D6B6D">
      <w:pPr>
        <w:pStyle w:val="a5"/>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 В каком направления Вы готовы стать участником кластера:</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туристского;</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энергетического;</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инновационного;</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строительного;</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инфраструктурного;</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транспортного;</w:t>
      </w:r>
    </w:p>
    <w:p w:rsidR="00A10108" w:rsidRDefault="00A10108" w:rsidP="001D6B6D">
      <w:pPr>
        <w:pStyle w:val="a5"/>
        <w:tabs>
          <w:tab w:val="left" w:pos="1134"/>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иного (указать) ____________________________________________.</w:t>
      </w:r>
    </w:p>
    <w:p w:rsidR="00A10108" w:rsidRPr="001D6B6D" w:rsidRDefault="00A10108" w:rsidP="001D6B6D">
      <w:pPr>
        <w:pStyle w:val="a5"/>
        <w:tabs>
          <w:tab w:val="left" w:pos="1134"/>
        </w:tabs>
        <w:spacing w:after="0" w:line="240" w:lineRule="auto"/>
        <w:ind w:left="0" w:firstLine="709"/>
        <w:jc w:val="both"/>
        <w:rPr>
          <w:rFonts w:ascii="Times New Roman" w:hAnsi="Times New Roman" w:cs="Times New Roman"/>
          <w:sz w:val="16"/>
          <w:szCs w:val="16"/>
        </w:rPr>
      </w:pPr>
    </w:p>
    <w:p w:rsidR="00A10108" w:rsidRPr="00CB6A7F" w:rsidRDefault="00A10108" w:rsidP="001D6B6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CB6A7F">
        <w:rPr>
          <w:rFonts w:ascii="Times New Roman" w:hAnsi="Times New Roman" w:cs="Times New Roman"/>
          <w:sz w:val="28"/>
          <w:szCs w:val="28"/>
        </w:rPr>
        <w:t>Информация об участнике опроса:</w:t>
      </w:r>
    </w:p>
    <w:p w:rsidR="00A10108" w:rsidRPr="00EC1348" w:rsidRDefault="00A10108" w:rsidP="001D6B6D">
      <w:pPr>
        <w:pStyle w:val="a5"/>
        <w:numPr>
          <w:ilvl w:val="1"/>
          <w:numId w:val="54"/>
        </w:numPr>
        <w:tabs>
          <w:tab w:val="left" w:pos="1134"/>
        </w:tabs>
        <w:spacing w:after="0" w:line="240" w:lineRule="auto"/>
        <w:ind w:left="0" w:firstLine="851"/>
        <w:jc w:val="both"/>
        <w:rPr>
          <w:rFonts w:ascii="Times New Roman" w:hAnsi="Times New Roman" w:cs="Times New Roman"/>
          <w:sz w:val="28"/>
          <w:szCs w:val="28"/>
        </w:rPr>
      </w:pPr>
      <w:r w:rsidRPr="00EC1348">
        <w:rPr>
          <w:rFonts w:ascii="Times New Roman" w:hAnsi="Times New Roman" w:cs="Times New Roman"/>
          <w:sz w:val="28"/>
          <w:szCs w:val="28"/>
        </w:rPr>
        <w:t>Каким видом деятельности Вы занимаетесь:</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туризм;</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образование;</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здравоохранение;</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государственная служба;</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сельское хозяйство;</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гостиничный бизнес;</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строительство;</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торговля;</w:t>
      </w:r>
    </w:p>
    <w:p w:rsidR="00A10108" w:rsidRDefault="00A10108"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 транспорт, логистика;</w:t>
      </w:r>
    </w:p>
    <w:p w:rsidR="00A10108" w:rsidRDefault="001D6B6D" w:rsidP="001D6B6D">
      <w:pPr>
        <w:tabs>
          <w:tab w:val="left" w:pos="1134"/>
        </w:tabs>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w:t>
      </w:r>
      <w:r w:rsidR="00A10108">
        <w:rPr>
          <w:rFonts w:ascii="Times New Roman" w:hAnsi="Times New Roman" w:cs="Times New Roman"/>
          <w:sz w:val="28"/>
          <w:szCs w:val="28"/>
        </w:rPr>
        <w:t xml:space="preserve"> прочие (указать)_____________________________________________.</w:t>
      </w:r>
    </w:p>
    <w:p w:rsidR="00A10108" w:rsidRPr="001D6B6D" w:rsidRDefault="00A10108" w:rsidP="001D6B6D">
      <w:pPr>
        <w:tabs>
          <w:tab w:val="left" w:pos="1134"/>
        </w:tabs>
        <w:spacing w:after="0" w:line="240" w:lineRule="auto"/>
        <w:ind w:firstLine="709"/>
        <w:jc w:val="both"/>
        <w:rPr>
          <w:rFonts w:ascii="Times New Roman" w:hAnsi="Times New Roman" w:cs="Times New Roman"/>
          <w:sz w:val="16"/>
          <w:szCs w:val="16"/>
        </w:rPr>
      </w:pPr>
    </w:p>
    <w:p w:rsidR="00A10108" w:rsidRPr="00CB6A7F" w:rsidRDefault="00A10108" w:rsidP="001D6B6D">
      <w:pPr>
        <w:pStyle w:val="a5"/>
        <w:numPr>
          <w:ilvl w:val="1"/>
          <w:numId w:val="54"/>
        </w:numPr>
        <w:tabs>
          <w:tab w:val="left" w:pos="1134"/>
        </w:tabs>
        <w:spacing w:after="0" w:line="240" w:lineRule="auto"/>
        <w:ind w:left="0" w:firstLine="709"/>
        <w:jc w:val="both"/>
        <w:rPr>
          <w:rFonts w:ascii="Times New Roman" w:hAnsi="Times New Roman" w:cs="Times New Roman"/>
          <w:sz w:val="28"/>
          <w:szCs w:val="28"/>
        </w:rPr>
      </w:pPr>
      <w:r w:rsidRPr="00CB6A7F">
        <w:rPr>
          <w:rFonts w:ascii="Times New Roman" w:hAnsi="Times New Roman" w:cs="Times New Roman"/>
          <w:sz w:val="28"/>
          <w:szCs w:val="28"/>
        </w:rPr>
        <w:t>К какой форме относится Ваше предприятие/организация:</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малое;</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крупное;</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среднее.</w:t>
      </w:r>
    </w:p>
    <w:p w:rsidR="00A10108" w:rsidRPr="001D6B6D" w:rsidRDefault="00A10108" w:rsidP="001D6B6D">
      <w:pPr>
        <w:tabs>
          <w:tab w:val="left" w:pos="1134"/>
        </w:tabs>
        <w:spacing w:after="0" w:line="240" w:lineRule="auto"/>
        <w:ind w:firstLine="709"/>
        <w:jc w:val="both"/>
        <w:rPr>
          <w:rFonts w:ascii="Times New Roman" w:hAnsi="Times New Roman" w:cs="Times New Roman"/>
          <w:sz w:val="16"/>
          <w:szCs w:val="16"/>
        </w:rPr>
      </w:pPr>
    </w:p>
    <w:p w:rsidR="00A10108" w:rsidRPr="00A72831" w:rsidRDefault="00A10108" w:rsidP="001D6B6D">
      <w:pPr>
        <w:pStyle w:val="a5"/>
        <w:numPr>
          <w:ilvl w:val="1"/>
          <w:numId w:val="54"/>
        </w:numPr>
        <w:tabs>
          <w:tab w:val="left" w:pos="1134"/>
        </w:tabs>
        <w:spacing w:after="0" w:line="240" w:lineRule="auto"/>
        <w:ind w:left="0" w:firstLine="709"/>
        <w:jc w:val="both"/>
        <w:rPr>
          <w:rFonts w:ascii="Times New Roman" w:hAnsi="Times New Roman" w:cs="Times New Roman"/>
          <w:sz w:val="28"/>
          <w:szCs w:val="28"/>
        </w:rPr>
      </w:pPr>
      <w:r w:rsidRPr="00A72831">
        <w:rPr>
          <w:rFonts w:ascii="Times New Roman" w:hAnsi="Times New Roman" w:cs="Times New Roman"/>
          <w:sz w:val="28"/>
          <w:szCs w:val="28"/>
        </w:rPr>
        <w:t>К какой форме собственности относится Ваше предпри</w:t>
      </w:r>
      <w:r>
        <w:rPr>
          <w:rFonts w:ascii="Times New Roman" w:hAnsi="Times New Roman" w:cs="Times New Roman"/>
          <w:sz w:val="28"/>
          <w:szCs w:val="28"/>
        </w:rPr>
        <w:t>я</w:t>
      </w:r>
      <w:r w:rsidRPr="00A72831">
        <w:rPr>
          <w:rFonts w:ascii="Times New Roman" w:hAnsi="Times New Roman" w:cs="Times New Roman"/>
          <w:sz w:val="28"/>
          <w:szCs w:val="28"/>
        </w:rPr>
        <w:t>тие/организация:</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АО;</w:t>
      </w:r>
    </w:p>
    <w:p w:rsidR="00A10108" w:rsidRPr="00A72831" w:rsidRDefault="001D6B6D"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A10108">
        <w:rPr>
          <w:rFonts w:ascii="Times New Roman" w:hAnsi="Times New Roman" w:cs="Times New Roman"/>
          <w:sz w:val="28"/>
          <w:szCs w:val="28"/>
        </w:rPr>
        <w:t xml:space="preserve"> ТОО;</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РГП;</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государственная;</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ИП;</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другое (указать)____________________________________________.</w:t>
      </w:r>
    </w:p>
    <w:p w:rsidR="00A10108" w:rsidRPr="001D6B6D" w:rsidRDefault="00A10108" w:rsidP="001D6B6D">
      <w:pPr>
        <w:tabs>
          <w:tab w:val="left" w:pos="1134"/>
        </w:tabs>
        <w:spacing w:after="0" w:line="240" w:lineRule="auto"/>
        <w:ind w:firstLine="709"/>
        <w:jc w:val="both"/>
        <w:rPr>
          <w:rFonts w:ascii="Times New Roman" w:hAnsi="Times New Roman" w:cs="Times New Roman"/>
          <w:sz w:val="16"/>
          <w:szCs w:val="16"/>
        </w:rPr>
      </w:pPr>
    </w:p>
    <w:p w:rsidR="00A10108" w:rsidRPr="00DC4A21" w:rsidRDefault="00A10108" w:rsidP="001D6B6D">
      <w:pPr>
        <w:pStyle w:val="a5"/>
        <w:numPr>
          <w:ilvl w:val="1"/>
          <w:numId w:val="54"/>
        </w:numPr>
        <w:tabs>
          <w:tab w:val="left" w:pos="1134"/>
        </w:tabs>
        <w:spacing w:after="0" w:line="240" w:lineRule="auto"/>
        <w:ind w:left="0" w:firstLine="709"/>
        <w:jc w:val="both"/>
        <w:rPr>
          <w:rFonts w:ascii="Times New Roman" w:hAnsi="Times New Roman" w:cs="Times New Roman"/>
          <w:sz w:val="28"/>
          <w:szCs w:val="28"/>
        </w:rPr>
      </w:pPr>
      <w:r w:rsidRPr="00DC4A21">
        <w:rPr>
          <w:rFonts w:ascii="Times New Roman" w:hAnsi="Times New Roman" w:cs="Times New Roman"/>
          <w:sz w:val="28"/>
          <w:szCs w:val="28"/>
        </w:rPr>
        <w:t>Сколько лет ваше предприятие/организация занимается своей деятельностью:</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1-3;</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4-6;</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7-9;</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10-15;</w:t>
      </w:r>
    </w:p>
    <w:p w:rsidR="00A10108" w:rsidRDefault="00A10108" w:rsidP="001D6B6D">
      <w:pPr>
        <w:tabs>
          <w:tab w:val="left" w:pos="1134"/>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16 и более.</w:t>
      </w:r>
    </w:p>
    <w:p w:rsidR="00A10108" w:rsidRDefault="00A10108" w:rsidP="00A10108">
      <w:pPr>
        <w:tabs>
          <w:tab w:val="left" w:pos="1134"/>
        </w:tabs>
        <w:spacing w:after="0" w:line="240" w:lineRule="auto"/>
        <w:ind w:firstLine="709"/>
        <w:jc w:val="center"/>
        <w:rPr>
          <w:rFonts w:ascii="Times New Roman" w:hAnsi="Times New Roman" w:cs="Times New Roman"/>
          <w:i/>
          <w:sz w:val="28"/>
          <w:szCs w:val="28"/>
        </w:rPr>
      </w:pPr>
    </w:p>
    <w:p w:rsidR="00A10108" w:rsidRDefault="00A10108" w:rsidP="003C0684">
      <w:pPr>
        <w:tabs>
          <w:tab w:val="left" w:pos="1134"/>
        </w:tabs>
        <w:spacing w:after="0" w:line="240" w:lineRule="auto"/>
        <w:ind w:firstLine="709"/>
        <w:jc w:val="center"/>
        <w:rPr>
          <w:rStyle w:val="a7"/>
          <w:rFonts w:ascii="Times New Roman" w:eastAsia="Times New Roman" w:hAnsi="Times New Roman" w:cs="Times New Roman"/>
          <w:bCs/>
          <w:sz w:val="28"/>
          <w:szCs w:val="28"/>
          <w:lang w:eastAsia="ru-RU"/>
        </w:rPr>
      </w:pPr>
      <w:r w:rsidRPr="00A864D7">
        <w:rPr>
          <w:rFonts w:ascii="Times New Roman" w:hAnsi="Times New Roman" w:cs="Times New Roman"/>
          <w:i/>
          <w:sz w:val="28"/>
          <w:szCs w:val="28"/>
        </w:rPr>
        <w:t>Спасибо за участие в опросе!</w:t>
      </w:r>
    </w:p>
    <w:sectPr w:rsidR="00A10108" w:rsidSect="001C5AEE">
      <w:footerReference w:type="default" r:id="rId8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99F" w:rsidRDefault="00FF699F" w:rsidP="00654C1C">
      <w:pPr>
        <w:spacing w:after="0" w:line="240" w:lineRule="auto"/>
      </w:pPr>
      <w:r>
        <w:separator/>
      </w:r>
    </w:p>
  </w:endnote>
  <w:endnote w:type="continuationSeparator" w:id="0">
    <w:p w:rsidR="00FF699F" w:rsidRDefault="00FF699F" w:rsidP="0065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60224"/>
      <w:docPartObj>
        <w:docPartGallery w:val="Page Numbers (Bottom of Page)"/>
        <w:docPartUnique/>
      </w:docPartObj>
    </w:sdtPr>
    <w:sdtEndPr>
      <w:rPr>
        <w:rFonts w:ascii="Times New Roman" w:hAnsi="Times New Roman" w:cs="Times New Roman"/>
        <w:sz w:val="24"/>
        <w:szCs w:val="24"/>
      </w:rPr>
    </w:sdtEndPr>
    <w:sdtContent>
      <w:p w:rsidR="002B553D" w:rsidRPr="00B31E0D" w:rsidRDefault="002B553D" w:rsidP="00B31E0D">
        <w:pPr>
          <w:pStyle w:val="af0"/>
          <w:jc w:val="center"/>
          <w:rPr>
            <w:rFonts w:ascii="Times New Roman" w:hAnsi="Times New Roman" w:cs="Times New Roman"/>
            <w:sz w:val="24"/>
            <w:szCs w:val="24"/>
          </w:rPr>
        </w:pPr>
        <w:r w:rsidRPr="002D2378">
          <w:rPr>
            <w:rFonts w:ascii="Times New Roman" w:hAnsi="Times New Roman" w:cs="Times New Roman"/>
            <w:sz w:val="24"/>
            <w:szCs w:val="24"/>
          </w:rPr>
          <w:fldChar w:fldCharType="begin"/>
        </w:r>
        <w:r w:rsidRPr="002D2378">
          <w:rPr>
            <w:rFonts w:ascii="Times New Roman" w:hAnsi="Times New Roman" w:cs="Times New Roman"/>
            <w:sz w:val="24"/>
            <w:szCs w:val="24"/>
          </w:rPr>
          <w:instrText>PAGE   \* MERGEFORMAT</w:instrText>
        </w:r>
        <w:r w:rsidRPr="002D2378">
          <w:rPr>
            <w:rFonts w:ascii="Times New Roman" w:hAnsi="Times New Roman" w:cs="Times New Roman"/>
            <w:sz w:val="24"/>
            <w:szCs w:val="24"/>
          </w:rPr>
          <w:fldChar w:fldCharType="separate"/>
        </w:r>
        <w:r w:rsidR="00FA2414">
          <w:rPr>
            <w:rFonts w:ascii="Times New Roman" w:hAnsi="Times New Roman" w:cs="Times New Roman"/>
            <w:noProof/>
            <w:sz w:val="24"/>
            <w:szCs w:val="24"/>
          </w:rPr>
          <w:t>21</w:t>
        </w:r>
        <w:r w:rsidRPr="002D23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99F" w:rsidRDefault="00FF699F" w:rsidP="00654C1C">
      <w:pPr>
        <w:spacing w:after="0" w:line="240" w:lineRule="auto"/>
      </w:pPr>
      <w:r>
        <w:separator/>
      </w:r>
    </w:p>
  </w:footnote>
  <w:footnote w:type="continuationSeparator" w:id="0">
    <w:p w:rsidR="00FF699F" w:rsidRDefault="00FF699F" w:rsidP="00654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B2B"/>
    <w:multiLevelType w:val="multilevel"/>
    <w:tmpl w:val="AF7A8DC4"/>
    <w:lvl w:ilvl="0">
      <w:start w:val="1"/>
      <w:numFmt w:val="decimal"/>
      <w:lvlText w:val="%1"/>
      <w:lvlJc w:val="left"/>
      <w:pPr>
        <w:ind w:left="3621" w:hanging="360"/>
      </w:pPr>
      <w:rPr>
        <w:rFonts w:ascii="Times New Roman" w:hAnsi="Times New Roman" w:hint="default"/>
        <w:sz w:val="28"/>
      </w:rPr>
    </w:lvl>
    <w:lvl w:ilvl="1">
      <w:start w:val="2"/>
      <w:numFmt w:val="decimal"/>
      <w:isLgl/>
      <w:lvlText w:val="%1.%2"/>
      <w:lvlJc w:val="left"/>
      <w:pPr>
        <w:ind w:left="4405" w:hanging="375"/>
      </w:pPr>
      <w:rPr>
        <w:rFonts w:hint="default"/>
      </w:rPr>
    </w:lvl>
    <w:lvl w:ilvl="2">
      <w:start w:val="1"/>
      <w:numFmt w:val="decimal"/>
      <w:isLgl/>
      <w:lvlText w:val="%1.%2.%3"/>
      <w:lvlJc w:val="left"/>
      <w:pPr>
        <w:ind w:left="5519" w:hanging="720"/>
      </w:pPr>
      <w:rPr>
        <w:rFonts w:hint="default"/>
      </w:rPr>
    </w:lvl>
    <w:lvl w:ilvl="3">
      <w:start w:val="1"/>
      <w:numFmt w:val="decimal"/>
      <w:isLgl/>
      <w:lvlText w:val="%1.%2.%3.%4"/>
      <w:lvlJc w:val="left"/>
      <w:pPr>
        <w:ind w:left="6648" w:hanging="1080"/>
      </w:pPr>
      <w:rPr>
        <w:rFonts w:hint="default"/>
      </w:rPr>
    </w:lvl>
    <w:lvl w:ilvl="4">
      <w:start w:val="1"/>
      <w:numFmt w:val="decimal"/>
      <w:isLgl/>
      <w:lvlText w:val="%1.%2.%3.%4.%5"/>
      <w:lvlJc w:val="left"/>
      <w:pPr>
        <w:ind w:left="7417" w:hanging="1080"/>
      </w:pPr>
      <w:rPr>
        <w:rFonts w:hint="default"/>
      </w:rPr>
    </w:lvl>
    <w:lvl w:ilvl="5">
      <w:start w:val="1"/>
      <w:numFmt w:val="decimal"/>
      <w:isLgl/>
      <w:lvlText w:val="%1.%2.%3.%4.%5.%6"/>
      <w:lvlJc w:val="left"/>
      <w:pPr>
        <w:ind w:left="8546" w:hanging="1440"/>
      </w:pPr>
      <w:rPr>
        <w:rFonts w:hint="default"/>
      </w:rPr>
    </w:lvl>
    <w:lvl w:ilvl="6">
      <w:start w:val="1"/>
      <w:numFmt w:val="decimal"/>
      <w:isLgl/>
      <w:lvlText w:val="%1.%2.%3.%4.%5.%6.%7"/>
      <w:lvlJc w:val="left"/>
      <w:pPr>
        <w:ind w:left="9315" w:hanging="1440"/>
      </w:pPr>
      <w:rPr>
        <w:rFonts w:hint="default"/>
      </w:rPr>
    </w:lvl>
    <w:lvl w:ilvl="7">
      <w:start w:val="1"/>
      <w:numFmt w:val="decimal"/>
      <w:isLgl/>
      <w:lvlText w:val="%1.%2.%3.%4.%5.%6.%7.%8"/>
      <w:lvlJc w:val="left"/>
      <w:pPr>
        <w:ind w:left="10444" w:hanging="1800"/>
      </w:pPr>
      <w:rPr>
        <w:rFonts w:hint="default"/>
      </w:rPr>
    </w:lvl>
    <w:lvl w:ilvl="8">
      <w:start w:val="1"/>
      <w:numFmt w:val="decimal"/>
      <w:isLgl/>
      <w:lvlText w:val="%1.%2.%3.%4.%5.%6.%7.%8.%9"/>
      <w:lvlJc w:val="left"/>
      <w:pPr>
        <w:ind w:left="11573" w:hanging="2160"/>
      </w:pPr>
      <w:rPr>
        <w:rFonts w:hint="default"/>
      </w:rPr>
    </w:lvl>
  </w:abstractNum>
  <w:abstractNum w:abstractNumId="1" w15:restartNumberingAfterBreak="0">
    <w:nsid w:val="05B10A51"/>
    <w:multiLevelType w:val="hybridMultilevel"/>
    <w:tmpl w:val="A08A36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E670F"/>
    <w:multiLevelType w:val="hybridMultilevel"/>
    <w:tmpl w:val="38789F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C37EE"/>
    <w:multiLevelType w:val="hybridMultilevel"/>
    <w:tmpl w:val="94224CE8"/>
    <w:lvl w:ilvl="0" w:tplc="5A6449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B36BC9"/>
    <w:multiLevelType w:val="hybridMultilevel"/>
    <w:tmpl w:val="2C2AC39C"/>
    <w:lvl w:ilvl="0" w:tplc="ED0808FC">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345E5E"/>
    <w:multiLevelType w:val="hybridMultilevel"/>
    <w:tmpl w:val="1F68545A"/>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855B96"/>
    <w:multiLevelType w:val="hybridMultilevel"/>
    <w:tmpl w:val="0366A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25D0D"/>
    <w:multiLevelType w:val="hybridMultilevel"/>
    <w:tmpl w:val="61EC2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5D64FA"/>
    <w:multiLevelType w:val="hybridMultilevel"/>
    <w:tmpl w:val="A08A3692"/>
    <w:lvl w:ilvl="0" w:tplc="04190011">
      <w:start w:val="1"/>
      <w:numFmt w:val="decimal"/>
      <w:lvlText w:val="%1)"/>
      <w:lvlJc w:val="left"/>
      <w:pPr>
        <w:ind w:left="2665" w:hanging="360"/>
      </w:pPr>
      <w:rPr>
        <w:rFonts w:hint="default"/>
      </w:rPr>
    </w:lvl>
    <w:lvl w:ilvl="1" w:tplc="04190019" w:tentative="1">
      <w:start w:val="1"/>
      <w:numFmt w:val="lowerLetter"/>
      <w:lvlText w:val="%2."/>
      <w:lvlJc w:val="left"/>
      <w:pPr>
        <w:ind w:left="3385" w:hanging="360"/>
      </w:pPr>
    </w:lvl>
    <w:lvl w:ilvl="2" w:tplc="0419001B" w:tentative="1">
      <w:start w:val="1"/>
      <w:numFmt w:val="lowerRoman"/>
      <w:lvlText w:val="%3."/>
      <w:lvlJc w:val="right"/>
      <w:pPr>
        <w:ind w:left="4105" w:hanging="180"/>
      </w:pPr>
    </w:lvl>
    <w:lvl w:ilvl="3" w:tplc="0419000F" w:tentative="1">
      <w:start w:val="1"/>
      <w:numFmt w:val="decimal"/>
      <w:lvlText w:val="%4."/>
      <w:lvlJc w:val="left"/>
      <w:pPr>
        <w:ind w:left="4825" w:hanging="360"/>
      </w:pPr>
    </w:lvl>
    <w:lvl w:ilvl="4" w:tplc="04190019" w:tentative="1">
      <w:start w:val="1"/>
      <w:numFmt w:val="lowerLetter"/>
      <w:lvlText w:val="%5."/>
      <w:lvlJc w:val="left"/>
      <w:pPr>
        <w:ind w:left="5545" w:hanging="360"/>
      </w:pPr>
    </w:lvl>
    <w:lvl w:ilvl="5" w:tplc="0419001B" w:tentative="1">
      <w:start w:val="1"/>
      <w:numFmt w:val="lowerRoman"/>
      <w:lvlText w:val="%6."/>
      <w:lvlJc w:val="right"/>
      <w:pPr>
        <w:ind w:left="6265" w:hanging="180"/>
      </w:pPr>
    </w:lvl>
    <w:lvl w:ilvl="6" w:tplc="0419000F" w:tentative="1">
      <w:start w:val="1"/>
      <w:numFmt w:val="decimal"/>
      <w:lvlText w:val="%7."/>
      <w:lvlJc w:val="left"/>
      <w:pPr>
        <w:ind w:left="6985" w:hanging="360"/>
      </w:pPr>
    </w:lvl>
    <w:lvl w:ilvl="7" w:tplc="04190019" w:tentative="1">
      <w:start w:val="1"/>
      <w:numFmt w:val="lowerLetter"/>
      <w:lvlText w:val="%8."/>
      <w:lvlJc w:val="left"/>
      <w:pPr>
        <w:ind w:left="7705" w:hanging="360"/>
      </w:pPr>
    </w:lvl>
    <w:lvl w:ilvl="8" w:tplc="0419001B" w:tentative="1">
      <w:start w:val="1"/>
      <w:numFmt w:val="lowerRoman"/>
      <w:lvlText w:val="%9."/>
      <w:lvlJc w:val="right"/>
      <w:pPr>
        <w:ind w:left="8425" w:hanging="180"/>
      </w:pPr>
    </w:lvl>
  </w:abstractNum>
  <w:abstractNum w:abstractNumId="9" w15:restartNumberingAfterBreak="0">
    <w:nsid w:val="1B42649D"/>
    <w:multiLevelType w:val="hybridMultilevel"/>
    <w:tmpl w:val="16B80522"/>
    <w:lvl w:ilvl="0" w:tplc="4814B430">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A186A"/>
    <w:multiLevelType w:val="hybridMultilevel"/>
    <w:tmpl w:val="B49A09B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653010"/>
    <w:multiLevelType w:val="hybridMultilevel"/>
    <w:tmpl w:val="04EC1924"/>
    <w:lvl w:ilvl="0" w:tplc="6D0A9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051069"/>
    <w:multiLevelType w:val="hybridMultilevel"/>
    <w:tmpl w:val="17F6A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867214"/>
    <w:multiLevelType w:val="hybridMultilevel"/>
    <w:tmpl w:val="1F36C524"/>
    <w:lvl w:ilvl="0" w:tplc="F70C284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A03B24"/>
    <w:multiLevelType w:val="hybridMultilevel"/>
    <w:tmpl w:val="12FA81EC"/>
    <w:lvl w:ilvl="0" w:tplc="4ACA7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7C5437"/>
    <w:multiLevelType w:val="hybridMultilevel"/>
    <w:tmpl w:val="8AE4CADA"/>
    <w:lvl w:ilvl="0" w:tplc="A544A622">
      <w:start w:val="1"/>
      <w:numFmt w:val="decimal"/>
      <w:lvlText w:val="%1."/>
      <w:lvlJc w:val="left"/>
      <w:pPr>
        <w:ind w:left="1714" w:hanging="100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DC76D2C"/>
    <w:multiLevelType w:val="multilevel"/>
    <w:tmpl w:val="2C5289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F377E12"/>
    <w:multiLevelType w:val="hybridMultilevel"/>
    <w:tmpl w:val="DDF8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C430A"/>
    <w:multiLevelType w:val="hybridMultilevel"/>
    <w:tmpl w:val="70700C62"/>
    <w:lvl w:ilvl="0" w:tplc="00422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1791CA5"/>
    <w:multiLevelType w:val="hybridMultilevel"/>
    <w:tmpl w:val="63FC1CC8"/>
    <w:lvl w:ilvl="0" w:tplc="77E8916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30A464C"/>
    <w:multiLevelType w:val="multilevel"/>
    <w:tmpl w:val="1076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FC099E"/>
    <w:multiLevelType w:val="multilevel"/>
    <w:tmpl w:val="4704CF5A"/>
    <w:lvl w:ilvl="0">
      <w:start w:val="1"/>
      <w:numFmt w:val="decimal"/>
      <w:lvlText w:val="%1."/>
      <w:lvlJc w:val="left"/>
      <w:pPr>
        <w:ind w:left="720" w:hanging="360"/>
      </w:pPr>
      <w:rPr>
        <w:rFonts w:ascii="Times New Roman" w:hAnsi="Times New Roman" w:hint="default"/>
        <w:sz w:val="28"/>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2" w15:restartNumberingAfterBreak="0">
    <w:nsid w:val="34097D28"/>
    <w:multiLevelType w:val="hybridMultilevel"/>
    <w:tmpl w:val="896A240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C53B48"/>
    <w:multiLevelType w:val="hybridMultilevel"/>
    <w:tmpl w:val="DFC2A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BB0F3E"/>
    <w:multiLevelType w:val="multilevel"/>
    <w:tmpl w:val="0144C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814DB"/>
    <w:multiLevelType w:val="hybridMultilevel"/>
    <w:tmpl w:val="5BA8B64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F67C98"/>
    <w:multiLevelType w:val="hybridMultilevel"/>
    <w:tmpl w:val="DF2EAC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8B06F2"/>
    <w:multiLevelType w:val="hybridMultilevel"/>
    <w:tmpl w:val="A082138E"/>
    <w:lvl w:ilvl="0" w:tplc="ED86C47E">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991405"/>
    <w:multiLevelType w:val="hybridMultilevel"/>
    <w:tmpl w:val="E15664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0053F3"/>
    <w:multiLevelType w:val="hybridMultilevel"/>
    <w:tmpl w:val="341EE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D64117"/>
    <w:multiLevelType w:val="hybridMultilevel"/>
    <w:tmpl w:val="694C1F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430B4A"/>
    <w:multiLevelType w:val="hybridMultilevel"/>
    <w:tmpl w:val="A686F3DA"/>
    <w:lvl w:ilvl="0" w:tplc="9656FD32">
      <w:start w:val="1"/>
      <w:numFmt w:val="bullet"/>
      <w:lvlText w:val="–"/>
      <w:lvlJc w:val="left"/>
      <w:pPr>
        <w:ind w:left="1494" w:hanging="360"/>
      </w:pPr>
      <w:rPr>
        <w:rFonts w:ascii="Times New Roman" w:hAnsi="Times New Roman" w:cs="Times New Roman" w:hint="default"/>
        <w:w w:val="100"/>
        <w:sz w:val="28"/>
        <w:szCs w:val="28"/>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2" w15:restartNumberingAfterBreak="0">
    <w:nsid w:val="5358134D"/>
    <w:multiLevelType w:val="hybridMultilevel"/>
    <w:tmpl w:val="D834E2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242CC6"/>
    <w:multiLevelType w:val="hybridMultilevel"/>
    <w:tmpl w:val="05D65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B14EE4"/>
    <w:multiLevelType w:val="hybridMultilevel"/>
    <w:tmpl w:val="9F249E08"/>
    <w:lvl w:ilvl="0" w:tplc="31F299AC">
      <w:start w:val="1"/>
      <w:numFmt w:val="decimal"/>
      <w:lvlText w:val="%1."/>
      <w:lvlJc w:val="left"/>
      <w:pPr>
        <w:ind w:left="2912"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8347CE"/>
    <w:multiLevelType w:val="multilevel"/>
    <w:tmpl w:val="D89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BA1ACB"/>
    <w:multiLevelType w:val="hybridMultilevel"/>
    <w:tmpl w:val="6EA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C12FC2"/>
    <w:multiLevelType w:val="hybridMultilevel"/>
    <w:tmpl w:val="C6705BBA"/>
    <w:lvl w:ilvl="0" w:tplc="AD0C2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B41527"/>
    <w:multiLevelType w:val="hybridMultilevel"/>
    <w:tmpl w:val="C602E100"/>
    <w:lvl w:ilvl="0" w:tplc="E2B285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06308B"/>
    <w:multiLevelType w:val="multilevel"/>
    <w:tmpl w:val="228EE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5214F4"/>
    <w:multiLevelType w:val="multilevel"/>
    <w:tmpl w:val="FE50D994"/>
    <w:lvl w:ilvl="0">
      <w:start w:val="6"/>
      <w:numFmt w:val="decimal"/>
      <w:lvlText w:val="%1"/>
      <w:lvlJc w:val="left"/>
      <w:pPr>
        <w:ind w:left="375" w:hanging="375"/>
      </w:pPr>
      <w:rPr>
        <w:rFonts w:hint="default"/>
      </w:rPr>
    </w:lvl>
    <w:lvl w:ilvl="1">
      <w:start w:val="1"/>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41" w15:restartNumberingAfterBreak="0">
    <w:nsid w:val="67C1259A"/>
    <w:multiLevelType w:val="hybridMultilevel"/>
    <w:tmpl w:val="BE9C12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6A603FEB"/>
    <w:multiLevelType w:val="multilevel"/>
    <w:tmpl w:val="BDF85B86"/>
    <w:lvl w:ilvl="0">
      <w:start w:val="3"/>
      <w:numFmt w:val="decimal"/>
      <w:lvlText w:val="%1"/>
      <w:lvlJc w:val="left"/>
      <w:pPr>
        <w:ind w:left="720" w:hanging="360"/>
      </w:pPr>
      <w:rPr>
        <w:rFonts w:hint="default"/>
        <w:b/>
      </w:rPr>
    </w:lvl>
    <w:lvl w:ilvl="1">
      <w:start w:val="1"/>
      <w:numFmt w:val="decimal"/>
      <w:isLgl/>
      <w:lvlText w:val="%1.%2"/>
      <w:lvlJc w:val="left"/>
      <w:pPr>
        <w:ind w:left="2134" w:hanging="1425"/>
      </w:pPr>
      <w:rPr>
        <w:rFonts w:hint="default"/>
      </w:rPr>
    </w:lvl>
    <w:lvl w:ilvl="2">
      <w:start w:val="1"/>
      <w:numFmt w:val="decimal"/>
      <w:isLgl/>
      <w:lvlText w:val="%1.%2.%3"/>
      <w:lvlJc w:val="left"/>
      <w:pPr>
        <w:ind w:left="2483" w:hanging="1425"/>
      </w:pPr>
      <w:rPr>
        <w:rFonts w:hint="default"/>
      </w:rPr>
    </w:lvl>
    <w:lvl w:ilvl="3">
      <w:start w:val="1"/>
      <w:numFmt w:val="decimal"/>
      <w:isLgl/>
      <w:lvlText w:val="%1.%2.%3.%4"/>
      <w:lvlJc w:val="left"/>
      <w:pPr>
        <w:ind w:left="2832" w:hanging="1425"/>
      </w:pPr>
      <w:rPr>
        <w:rFonts w:hint="default"/>
      </w:rPr>
    </w:lvl>
    <w:lvl w:ilvl="4">
      <w:start w:val="1"/>
      <w:numFmt w:val="decimal"/>
      <w:isLgl/>
      <w:lvlText w:val="%1.%2.%3.%4.%5"/>
      <w:lvlJc w:val="left"/>
      <w:pPr>
        <w:ind w:left="3181" w:hanging="14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 w15:restartNumberingAfterBreak="0">
    <w:nsid w:val="6A730ED2"/>
    <w:multiLevelType w:val="hybridMultilevel"/>
    <w:tmpl w:val="C50A9A56"/>
    <w:lvl w:ilvl="0" w:tplc="414A1224">
      <w:start w:val="1"/>
      <w:numFmt w:val="decimal"/>
      <w:lvlText w:val="%1."/>
      <w:lvlJc w:val="left"/>
      <w:pPr>
        <w:tabs>
          <w:tab w:val="num" w:pos="1211"/>
        </w:tabs>
        <w:ind w:left="1211" w:hanging="360"/>
      </w:pPr>
      <w:rPr>
        <w:rFonts w:ascii="Times New Roman" w:hAnsi="Times New Roman" w:cs="Times New Roman" w:hint="default"/>
        <w:b w:val="0"/>
        <w:sz w:val="28"/>
        <w:szCs w:val="28"/>
        <w:vertAlign w:val="baseline"/>
      </w:rPr>
    </w:lvl>
    <w:lvl w:ilvl="1" w:tplc="141CF4D2" w:tentative="1">
      <w:start w:val="1"/>
      <w:numFmt w:val="decimal"/>
      <w:lvlText w:val="%2."/>
      <w:lvlJc w:val="left"/>
      <w:pPr>
        <w:tabs>
          <w:tab w:val="num" w:pos="-1821"/>
        </w:tabs>
        <w:ind w:left="-1821" w:hanging="360"/>
      </w:pPr>
    </w:lvl>
    <w:lvl w:ilvl="2" w:tplc="C064729A" w:tentative="1">
      <w:start w:val="1"/>
      <w:numFmt w:val="decimal"/>
      <w:lvlText w:val="%3."/>
      <w:lvlJc w:val="left"/>
      <w:pPr>
        <w:tabs>
          <w:tab w:val="num" w:pos="-1101"/>
        </w:tabs>
        <w:ind w:left="-1101" w:hanging="360"/>
      </w:pPr>
    </w:lvl>
    <w:lvl w:ilvl="3" w:tplc="FE22E278" w:tentative="1">
      <w:start w:val="1"/>
      <w:numFmt w:val="decimal"/>
      <w:lvlText w:val="%4."/>
      <w:lvlJc w:val="left"/>
      <w:pPr>
        <w:tabs>
          <w:tab w:val="num" w:pos="-381"/>
        </w:tabs>
        <w:ind w:left="-381" w:hanging="360"/>
      </w:pPr>
    </w:lvl>
    <w:lvl w:ilvl="4" w:tplc="C7E8BABA" w:tentative="1">
      <w:start w:val="1"/>
      <w:numFmt w:val="decimal"/>
      <w:lvlText w:val="%5."/>
      <w:lvlJc w:val="left"/>
      <w:pPr>
        <w:tabs>
          <w:tab w:val="num" w:pos="339"/>
        </w:tabs>
        <w:ind w:left="339" w:hanging="360"/>
      </w:pPr>
    </w:lvl>
    <w:lvl w:ilvl="5" w:tplc="11122C0E" w:tentative="1">
      <w:start w:val="1"/>
      <w:numFmt w:val="decimal"/>
      <w:lvlText w:val="%6."/>
      <w:lvlJc w:val="left"/>
      <w:pPr>
        <w:tabs>
          <w:tab w:val="num" w:pos="1059"/>
        </w:tabs>
        <w:ind w:left="1059" w:hanging="360"/>
      </w:pPr>
    </w:lvl>
    <w:lvl w:ilvl="6" w:tplc="8AECDFE8" w:tentative="1">
      <w:start w:val="1"/>
      <w:numFmt w:val="decimal"/>
      <w:lvlText w:val="%7."/>
      <w:lvlJc w:val="left"/>
      <w:pPr>
        <w:tabs>
          <w:tab w:val="num" w:pos="1779"/>
        </w:tabs>
        <w:ind w:left="1779" w:hanging="360"/>
      </w:pPr>
    </w:lvl>
    <w:lvl w:ilvl="7" w:tplc="8CF63460" w:tentative="1">
      <w:start w:val="1"/>
      <w:numFmt w:val="decimal"/>
      <w:lvlText w:val="%8."/>
      <w:lvlJc w:val="left"/>
      <w:pPr>
        <w:tabs>
          <w:tab w:val="num" w:pos="2499"/>
        </w:tabs>
        <w:ind w:left="2499" w:hanging="360"/>
      </w:pPr>
    </w:lvl>
    <w:lvl w:ilvl="8" w:tplc="9780B1B4" w:tentative="1">
      <w:start w:val="1"/>
      <w:numFmt w:val="decimal"/>
      <w:lvlText w:val="%9."/>
      <w:lvlJc w:val="left"/>
      <w:pPr>
        <w:tabs>
          <w:tab w:val="num" w:pos="3219"/>
        </w:tabs>
        <w:ind w:left="3219" w:hanging="360"/>
      </w:pPr>
    </w:lvl>
  </w:abstractNum>
  <w:abstractNum w:abstractNumId="44" w15:restartNumberingAfterBreak="0">
    <w:nsid w:val="6E9B0D7F"/>
    <w:multiLevelType w:val="multilevel"/>
    <w:tmpl w:val="C6122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291F3F"/>
    <w:multiLevelType w:val="hybridMultilevel"/>
    <w:tmpl w:val="3AD46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187B3E"/>
    <w:multiLevelType w:val="hybridMultilevel"/>
    <w:tmpl w:val="B734E934"/>
    <w:lvl w:ilvl="0" w:tplc="0419000F">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2905326"/>
    <w:multiLevelType w:val="multilevel"/>
    <w:tmpl w:val="D8E6954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246516"/>
    <w:multiLevelType w:val="hybridMultilevel"/>
    <w:tmpl w:val="33B05E04"/>
    <w:lvl w:ilvl="0" w:tplc="FB548A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79B034BA"/>
    <w:multiLevelType w:val="hybridMultilevel"/>
    <w:tmpl w:val="8056FE2C"/>
    <w:lvl w:ilvl="0" w:tplc="7B2E3B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BA65AB3"/>
    <w:multiLevelType w:val="hybridMultilevel"/>
    <w:tmpl w:val="B59EE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4815FF"/>
    <w:multiLevelType w:val="hybridMultilevel"/>
    <w:tmpl w:val="1988F53C"/>
    <w:lvl w:ilvl="0" w:tplc="9656FD32">
      <w:start w:val="1"/>
      <w:numFmt w:val="bullet"/>
      <w:lvlText w:val="–"/>
      <w:lvlJc w:val="left"/>
      <w:pPr>
        <w:ind w:left="1924" w:hanging="1215"/>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43"/>
  </w:num>
  <w:num w:numId="3">
    <w:abstractNumId w:val="34"/>
  </w:num>
  <w:num w:numId="4">
    <w:abstractNumId w:val="0"/>
  </w:num>
  <w:num w:numId="5">
    <w:abstractNumId w:val="38"/>
  </w:num>
  <w:num w:numId="6">
    <w:abstractNumId w:val="14"/>
  </w:num>
  <w:num w:numId="7">
    <w:abstractNumId w:val="31"/>
  </w:num>
  <w:num w:numId="8">
    <w:abstractNumId w:val="46"/>
  </w:num>
  <w:num w:numId="9">
    <w:abstractNumId w:val="50"/>
  </w:num>
  <w:num w:numId="10">
    <w:abstractNumId w:val="10"/>
  </w:num>
  <w:num w:numId="11">
    <w:abstractNumId w:val="42"/>
  </w:num>
  <w:num w:numId="12">
    <w:abstractNumId w:val="26"/>
  </w:num>
  <w:num w:numId="13">
    <w:abstractNumId w:val="30"/>
  </w:num>
  <w:num w:numId="14">
    <w:abstractNumId w:val="32"/>
  </w:num>
  <w:num w:numId="15">
    <w:abstractNumId w:val="7"/>
  </w:num>
  <w:num w:numId="16">
    <w:abstractNumId w:val="2"/>
  </w:num>
  <w:num w:numId="17">
    <w:abstractNumId w:val="33"/>
  </w:num>
  <w:num w:numId="18">
    <w:abstractNumId w:val="47"/>
  </w:num>
  <w:num w:numId="19">
    <w:abstractNumId w:val="39"/>
  </w:num>
  <w:num w:numId="20">
    <w:abstractNumId w:val="24"/>
  </w:num>
  <w:num w:numId="21">
    <w:abstractNumId w:val="23"/>
  </w:num>
  <w:num w:numId="22">
    <w:abstractNumId w:val="11"/>
  </w:num>
  <w:num w:numId="23">
    <w:abstractNumId w:val="20"/>
  </w:num>
  <w:num w:numId="24">
    <w:abstractNumId w:val="35"/>
  </w:num>
  <w:num w:numId="25">
    <w:abstractNumId w:val="25"/>
  </w:num>
  <w:num w:numId="26">
    <w:abstractNumId w:val="4"/>
  </w:num>
  <w:num w:numId="27">
    <w:abstractNumId w:val="13"/>
  </w:num>
  <w:num w:numId="28">
    <w:abstractNumId w:val="37"/>
  </w:num>
  <w:num w:numId="29">
    <w:abstractNumId w:val="3"/>
  </w:num>
  <w:num w:numId="30">
    <w:abstractNumId w:val="22"/>
  </w:num>
  <w:num w:numId="31">
    <w:abstractNumId w:val="18"/>
  </w:num>
  <w:num w:numId="32">
    <w:abstractNumId w:val="8"/>
  </w:num>
  <w:num w:numId="33">
    <w:abstractNumId w:val="1"/>
  </w:num>
  <w:num w:numId="34">
    <w:abstractNumId w:val="28"/>
  </w:num>
  <w:num w:numId="35">
    <w:abstractNumId w:val="29"/>
  </w:num>
  <w:num w:numId="36">
    <w:abstractNumId w:val="17"/>
  </w:num>
  <w:num w:numId="37">
    <w:abstractNumId w:val="48"/>
  </w:num>
  <w:num w:numId="38">
    <w:abstractNumId w:val="27"/>
  </w:num>
  <w:num w:numId="39">
    <w:abstractNumId w:val="41"/>
  </w:num>
  <w:num w:numId="40">
    <w:abstractNumId w:val="45"/>
  </w:num>
  <w:num w:numId="41">
    <w:abstractNumId w:val="6"/>
  </w:num>
  <w:num w:numId="42">
    <w:abstractNumId w:val="12"/>
  </w:num>
  <w:num w:numId="43">
    <w:abstractNumId w:val="51"/>
  </w:num>
  <w:num w:numId="44">
    <w:abstractNumId w:val="9"/>
  </w:num>
  <w:num w:numId="45">
    <w:abstractNumId w:val="36"/>
  </w:num>
  <w:num w:numId="46">
    <w:abstractNumId w:val="19"/>
  </w:num>
  <w:num w:numId="47">
    <w:abstractNumId w:val="15"/>
  </w:num>
  <w:num w:numId="48">
    <w:abstractNumId w:val="44"/>
  </w:num>
  <w:num w:numId="49">
    <w:abstractNumId w:val="49"/>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16"/>
  </w:num>
  <w:num w:numId="5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D8"/>
    <w:rsid w:val="000002C5"/>
    <w:rsid w:val="000009AB"/>
    <w:rsid w:val="00000C0D"/>
    <w:rsid w:val="00000C68"/>
    <w:rsid w:val="00000E2F"/>
    <w:rsid w:val="00000E78"/>
    <w:rsid w:val="00001083"/>
    <w:rsid w:val="000013FF"/>
    <w:rsid w:val="000017E4"/>
    <w:rsid w:val="00002246"/>
    <w:rsid w:val="000027D8"/>
    <w:rsid w:val="00003200"/>
    <w:rsid w:val="0000342D"/>
    <w:rsid w:val="000036C9"/>
    <w:rsid w:val="000039B4"/>
    <w:rsid w:val="00004076"/>
    <w:rsid w:val="00004316"/>
    <w:rsid w:val="00004779"/>
    <w:rsid w:val="00004C1A"/>
    <w:rsid w:val="00004D0C"/>
    <w:rsid w:val="00004E7B"/>
    <w:rsid w:val="000054AC"/>
    <w:rsid w:val="000054F9"/>
    <w:rsid w:val="00005518"/>
    <w:rsid w:val="00005694"/>
    <w:rsid w:val="00005AE1"/>
    <w:rsid w:val="00005C62"/>
    <w:rsid w:val="00005DA4"/>
    <w:rsid w:val="0000665F"/>
    <w:rsid w:val="00006A54"/>
    <w:rsid w:val="00006B93"/>
    <w:rsid w:val="00007D97"/>
    <w:rsid w:val="0001075C"/>
    <w:rsid w:val="00010A70"/>
    <w:rsid w:val="00010BEB"/>
    <w:rsid w:val="0001119E"/>
    <w:rsid w:val="000115EA"/>
    <w:rsid w:val="00011BD8"/>
    <w:rsid w:val="00011E4E"/>
    <w:rsid w:val="000122FB"/>
    <w:rsid w:val="000130B1"/>
    <w:rsid w:val="000130BC"/>
    <w:rsid w:val="0001349C"/>
    <w:rsid w:val="000138C8"/>
    <w:rsid w:val="00013B0C"/>
    <w:rsid w:val="00015248"/>
    <w:rsid w:val="00015460"/>
    <w:rsid w:val="00015A19"/>
    <w:rsid w:val="00017337"/>
    <w:rsid w:val="00017402"/>
    <w:rsid w:val="00017F0E"/>
    <w:rsid w:val="00020054"/>
    <w:rsid w:val="0002042C"/>
    <w:rsid w:val="000206EE"/>
    <w:rsid w:val="00021006"/>
    <w:rsid w:val="00021034"/>
    <w:rsid w:val="0002149B"/>
    <w:rsid w:val="00021B40"/>
    <w:rsid w:val="000228A0"/>
    <w:rsid w:val="00022AAC"/>
    <w:rsid w:val="0002315E"/>
    <w:rsid w:val="00023551"/>
    <w:rsid w:val="000236A6"/>
    <w:rsid w:val="00023ACC"/>
    <w:rsid w:val="00023D43"/>
    <w:rsid w:val="000252ED"/>
    <w:rsid w:val="00025855"/>
    <w:rsid w:val="00025980"/>
    <w:rsid w:val="000259EE"/>
    <w:rsid w:val="00026368"/>
    <w:rsid w:val="0002660E"/>
    <w:rsid w:val="0002682E"/>
    <w:rsid w:val="00026C04"/>
    <w:rsid w:val="0002742D"/>
    <w:rsid w:val="0003041C"/>
    <w:rsid w:val="00030A9E"/>
    <w:rsid w:val="00030B38"/>
    <w:rsid w:val="00031140"/>
    <w:rsid w:val="000312AD"/>
    <w:rsid w:val="00031393"/>
    <w:rsid w:val="0003142A"/>
    <w:rsid w:val="00031987"/>
    <w:rsid w:val="000321EA"/>
    <w:rsid w:val="00033152"/>
    <w:rsid w:val="000340FC"/>
    <w:rsid w:val="000343FA"/>
    <w:rsid w:val="000346FF"/>
    <w:rsid w:val="00034D14"/>
    <w:rsid w:val="00034FEF"/>
    <w:rsid w:val="000354A5"/>
    <w:rsid w:val="00037302"/>
    <w:rsid w:val="000405D3"/>
    <w:rsid w:val="00040876"/>
    <w:rsid w:val="00040ECB"/>
    <w:rsid w:val="00041023"/>
    <w:rsid w:val="00041A8A"/>
    <w:rsid w:val="00041F24"/>
    <w:rsid w:val="00041FCE"/>
    <w:rsid w:val="0004225B"/>
    <w:rsid w:val="00042AA6"/>
    <w:rsid w:val="00042BC3"/>
    <w:rsid w:val="00042D7B"/>
    <w:rsid w:val="00042EFB"/>
    <w:rsid w:val="00043220"/>
    <w:rsid w:val="0004364A"/>
    <w:rsid w:val="00043744"/>
    <w:rsid w:val="00043A46"/>
    <w:rsid w:val="00043C3C"/>
    <w:rsid w:val="00043EB2"/>
    <w:rsid w:val="00043F58"/>
    <w:rsid w:val="000442E6"/>
    <w:rsid w:val="0004483F"/>
    <w:rsid w:val="000449A2"/>
    <w:rsid w:val="00044D80"/>
    <w:rsid w:val="000456F0"/>
    <w:rsid w:val="00045B1E"/>
    <w:rsid w:val="0004614A"/>
    <w:rsid w:val="00046727"/>
    <w:rsid w:val="00046D36"/>
    <w:rsid w:val="00046DAB"/>
    <w:rsid w:val="0004757F"/>
    <w:rsid w:val="00047D19"/>
    <w:rsid w:val="00047D3E"/>
    <w:rsid w:val="000509DD"/>
    <w:rsid w:val="00050A3D"/>
    <w:rsid w:val="000517F2"/>
    <w:rsid w:val="00051B8C"/>
    <w:rsid w:val="000543B4"/>
    <w:rsid w:val="00054855"/>
    <w:rsid w:val="000548A0"/>
    <w:rsid w:val="00054DD3"/>
    <w:rsid w:val="00054E79"/>
    <w:rsid w:val="00054F59"/>
    <w:rsid w:val="0005514E"/>
    <w:rsid w:val="00055A61"/>
    <w:rsid w:val="00055BBB"/>
    <w:rsid w:val="0005603F"/>
    <w:rsid w:val="000564F7"/>
    <w:rsid w:val="0005655A"/>
    <w:rsid w:val="000565D1"/>
    <w:rsid w:val="0005671F"/>
    <w:rsid w:val="00056BC0"/>
    <w:rsid w:val="00056EB2"/>
    <w:rsid w:val="00057639"/>
    <w:rsid w:val="00060148"/>
    <w:rsid w:val="0006031E"/>
    <w:rsid w:val="0006119D"/>
    <w:rsid w:val="00061328"/>
    <w:rsid w:val="00061748"/>
    <w:rsid w:val="0006208B"/>
    <w:rsid w:val="000625BA"/>
    <w:rsid w:val="000625DB"/>
    <w:rsid w:val="00062B51"/>
    <w:rsid w:val="00062B7F"/>
    <w:rsid w:val="00063A30"/>
    <w:rsid w:val="00063D8C"/>
    <w:rsid w:val="00064966"/>
    <w:rsid w:val="0006538F"/>
    <w:rsid w:val="00065627"/>
    <w:rsid w:val="000658D8"/>
    <w:rsid w:val="00065B73"/>
    <w:rsid w:val="0006687A"/>
    <w:rsid w:val="00066C58"/>
    <w:rsid w:val="00067545"/>
    <w:rsid w:val="0006785A"/>
    <w:rsid w:val="00067CBD"/>
    <w:rsid w:val="0007012A"/>
    <w:rsid w:val="000703FF"/>
    <w:rsid w:val="000708B5"/>
    <w:rsid w:val="00070D11"/>
    <w:rsid w:val="00070F15"/>
    <w:rsid w:val="00072AE9"/>
    <w:rsid w:val="00072EE9"/>
    <w:rsid w:val="00073170"/>
    <w:rsid w:val="00073B32"/>
    <w:rsid w:val="00073CE9"/>
    <w:rsid w:val="00073EA1"/>
    <w:rsid w:val="00074182"/>
    <w:rsid w:val="000742FB"/>
    <w:rsid w:val="000744D8"/>
    <w:rsid w:val="000746E2"/>
    <w:rsid w:val="000749A8"/>
    <w:rsid w:val="000749D3"/>
    <w:rsid w:val="00074FED"/>
    <w:rsid w:val="00075176"/>
    <w:rsid w:val="000756E5"/>
    <w:rsid w:val="00075725"/>
    <w:rsid w:val="00075E37"/>
    <w:rsid w:val="000766F6"/>
    <w:rsid w:val="000768F1"/>
    <w:rsid w:val="00076904"/>
    <w:rsid w:val="0008033F"/>
    <w:rsid w:val="000808F9"/>
    <w:rsid w:val="00080EF2"/>
    <w:rsid w:val="0008140F"/>
    <w:rsid w:val="00081EBF"/>
    <w:rsid w:val="00082B31"/>
    <w:rsid w:val="00082DFD"/>
    <w:rsid w:val="00082EC9"/>
    <w:rsid w:val="00083C04"/>
    <w:rsid w:val="00083CB5"/>
    <w:rsid w:val="00083FE4"/>
    <w:rsid w:val="000840DF"/>
    <w:rsid w:val="00084166"/>
    <w:rsid w:val="0008447B"/>
    <w:rsid w:val="000847CD"/>
    <w:rsid w:val="00084B1C"/>
    <w:rsid w:val="00084E0B"/>
    <w:rsid w:val="00084EA6"/>
    <w:rsid w:val="00084F18"/>
    <w:rsid w:val="00084FB0"/>
    <w:rsid w:val="0008574B"/>
    <w:rsid w:val="00085A62"/>
    <w:rsid w:val="00085C7C"/>
    <w:rsid w:val="00085CBE"/>
    <w:rsid w:val="00086112"/>
    <w:rsid w:val="000862D6"/>
    <w:rsid w:val="00086688"/>
    <w:rsid w:val="00086887"/>
    <w:rsid w:val="00087420"/>
    <w:rsid w:val="0008747B"/>
    <w:rsid w:val="00087B6B"/>
    <w:rsid w:val="00087FD1"/>
    <w:rsid w:val="0009098B"/>
    <w:rsid w:val="000909D3"/>
    <w:rsid w:val="00091498"/>
    <w:rsid w:val="00091DFD"/>
    <w:rsid w:val="000928D5"/>
    <w:rsid w:val="00092B03"/>
    <w:rsid w:val="00092B4E"/>
    <w:rsid w:val="000936E5"/>
    <w:rsid w:val="000947DD"/>
    <w:rsid w:val="00094A5C"/>
    <w:rsid w:val="00094E2F"/>
    <w:rsid w:val="00094F16"/>
    <w:rsid w:val="00095CCA"/>
    <w:rsid w:val="00095DBA"/>
    <w:rsid w:val="00095ECD"/>
    <w:rsid w:val="0009647A"/>
    <w:rsid w:val="000966C9"/>
    <w:rsid w:val="000972A4"/>
    <w:rsid w:val="0009755A"/>
    <w:rsid w:val="00097DE6"/>
    <w:rsid w:val="000A009E"/>
    <w:rsid w:val="000A010E"/>
    <w:rsid w:val="000A03E2"/>
    <w:rsid w:val="000A043A"/>
    <w:rsid w:val="000A06A4"/>
    <w:rsid w:val="000A06AB"/>
    <w:rsid w:val="000A1428"/>
    <w:rsid w:val="000A1ED8"/>
    <w:rsid w:val="000A2289"/>
    <w:rsid w:val="000A250D"/>
    <w:rsid w:val="000A25B3"/>
    <w:rsid w:val="000A28FE"/>
    <w:rsid w:val="000A2E26"/>
    <w:rsid w:val="000A32BD"/>
    <w:rsid w:val="000A331C"/>
    <w:rsid w:val="000A3C07"/>
    <w:rsid w:val="000A3EEF"/>
    <w:rsid w:val="000A3F18"/>
    <w:rsid w:val="000A40C5"/>
    <w:rsid w:val="000A436D"/>
    <w:rsid w:val="000A45A2"/>
    <w:rsid w:val="000A4A78"/>
    <w:rsid w:val="000A521D"/>
    <w:rsid w:val="000A538A"/>
    <w:rsid w:val="000A62FA"/>
    <w:rsid w:val="000A670D"/>
    <w:rsid w:val="000A6BCC"/>
    <w:rsid w:val="000A7295"/>
    <w:rsid w:val="000A77FB"/>
    <w:rsid w:val="000A7B47"/>
    <w:rsid w:val="000A7DF2"/>
    <w:rsid w:val="000A7E4B"/>
    <w:rsid w:val="000B00BD"/>
    <w:rsid w:val="000B0242"/>
    <w:rsid w:val="000B0A87"/>
    <w:rsid w:val="000B0B12"/>
    <w:rsid w:val="000B0E8D"/>
    <w:rsid w:val="000B174D"/>
    <w:rsid w:val="000B1955"/>
    <w:rsid w:val="000B1CFC"/>
    <w:rsid w:val="000B360C"/>
    <w:rsid w:val="000B3AA3"/>
    <w:rsid w:val="000B3DCB"/>
    <w:rsid w:val="000B3F9C"/>
    <w:rsid w:val="000B47EE"/>
    <w:rsid w:val="000B531F"/>
    <w:rsid w:val="000B6028"/>
    <w:rsid w:val="000B664E"/>
    <w:rsid w:val="000B67E2"/>
    <w:rsid w:val="000B694F"/>
    <w:rsid w:val="000B6B56"/>
    <w:rsid w:val="000B6E8F"/>
    <w:rsid w:val="000B7644"/>
    <w:rsid w:val="000B7B07"/>
    <w:rsid w:val="000C0897"/>
    <w:rsid w:val="000C0BC6"/>
    <w:rsid w:val="000C1672"/>
    <w:rsid w:val="000C1A4A"/>
    <w:rsid w:val="000C2103"/>
    <w:rsid w:val="000C2161"/>
    <w:rsid w:val="000C229D"/>
    <w:rsid w:val="000C261A"/>
    <w:rsid w:val="000C2870"/>
    <w:rsid w:val="000C29E1"/>
    <w:rsid w:val="000C2CA0"/>
    <w:rsid w:val="000C2D9F"/>
    <w:rsid w:val="000C3650"/>
    <w:rsid w:val="000C3680"/>
    <w:rsid w:val="000C413B"/>
    <w:rsid w:val="000C45A2"/>
    <w:rsid w:val="000C476F"/>
    <w:rsid w:val="000C47AB"/>
    <w:rsid w:val="000C5266"/>
    <w:rsid w:val="000C55B9"/>
    <w:rsid w:val="000C5647"/>
    <w:rsid w:val="000C5B15"/>
    <w:rsid w:val="000C5B44"/>
    <w:rsid w:val="000C5E2D"/>
    <w:rsid w:val="000C5E3D"/>
    <w:rsid w:val="000C644F"/>
    <w:rsid w:val="000C6590"/>
    <w:rsid w:val="000C6887"/>
    <w:rsid w:val="000C6DA8"/>
    <w:rsid w:val="000C7773"/>
    <w:rsid w:val="000C7B26"/>
    <w:rsid w:val="000D0473"/>
    <w:rsid w:val="000D06F5"/>
    <w:rsid w:val="000D079F"/>
    <w:rsid w:val="000D09D0"/>
    <w:rsid w:val="000D0ECE"/>
    <w:rsid w:val="000D1564"/>
    <w:rsid w:val="000D1973"/>
    <w:rsid w:val="000D26E8"/>
    <w:rsid w:val="000D2C4A"/>
    <w:rsid w:val="000D380A"/>
    <w:rsid w:val="000D3967"/>
    <w:rsid w:val="000D3E66"/>
    <w:rsid w:val="000D426D"/>
    <w:rsid w:val="000D42F9"/>
    <w:rsid w:val="000D43EA"/>
    <w:rsid w:val="000D48CD"/>
    <w:rsid w:val="000D4C03"/>
    <w:rsid w:val="000D50E2"/>
    <w:rsid w:val="000D5BBE"/>
    <w:rsid w:val="000D63DB"/>
    <w:rsid w:val="000D6502"/>
    <w:rsid w:val="000D6828"/>
    <w:rsid w:val="000D69AB"/>
    <w:rsid w:val="000D728B"/>
    <w:rsid w:val="000D7C13"/>
    <w:rsid w:val="000D7D11"/>
    <w:rsid w:val="000D7F12"/>
    <w:rsid w:val="000D7FB5"/>
    <w:rsid w:val="000E003D"/>
    <w:rsid w:val="000E0117"/>
    <w:rsid w:val="000E0344"/>
    <w:rsid w:val="000E0B92"/>
    <w:rsid w:val="000E1A16"/>
    <w:rsid w:val="000E1AF1"/>
    <w:rsid w:val="000E2272"/>
    <w:rsid w:val="000E23ED"/>
    <w:rsid w:val="000E25AD"/>
    <w:rsid w:val="000E2B47"/>
    <w:rsid w:val="000E33FF"/>
    <w:rsid w:val="000E3C87"/>
    <w:rsid w:val="000E3D0A"/>
    <w:rsid w:val="000E417D"/>
    <w:rsid w:val="000E4401"/>
    <w:rsid w:val="000E4728"/>
    <w:rsid w:val="000E4A09"/>
    <w:rsid w:val="000E4ED1"/>
    <w:rsid w:val="000E52F5"/>
    <w:rsid w:val="000E542B"/>
    <w:rsid w:val="000E5C02"/>
    <w:rsid w:val="000E61C0"/>
    <w:rsid w:val="000E6238"/>
    <w:rsid w:val="000E6310"/>
    <w:rsid w:val="000E679D"/>
    <w:rsid w:val="000E6EAB"/>
    <w:rsid w:val="000E77D9"/>
    <w:rsid w:val="000F0906"/>
    <w:rsid w:val="000F1527"/>
    <w:rsid w:val="000F1D71"/>
    <w:rsid w:val="000F1E87"/>
    <w:rsid w:val="000F2F9E"/>
    <w:rsid w:val="000F36C5"/>
    <w:rsid w:val="000F44CD"/>
    <w:rsid w:val="000F45CF"/>
    <w:rsid w:val="000F470B"/>
    <w:rsid w:val="000F4A8E"/>
    <w:rsid w:val="000F4C0B"/>
    <w:rsid w:val="000F4C6C"/>
    <w:rsid w:val="000F4CC3"/>
    <w:rsid w:val="000F4CD1"/>
    <w:rsid w:val="000F4E44"/>
    <w:rsid w:val="000F501C"/>
    <w:rsid w:val="000F568D"/>
    <w:rsid w:val="000F5BCE"/>
    <w:rsid w:val="000F619F"/>
    <w:rsid w:val="000F659F"/>
    <w:rsid w:val="000F6846"/>
    <w:rsid w:val="000F6EEF"/>
    <w:rsid w:val="000F6FAE"/>
    <w:rsid w:val="000F6FC8"/>
    <w:rsid w:val="001009DD"/>
    <w:rsid w:val="00100E18"/>
    <w:rsid w:val="00100E7D"/>
    <w:rsid w:val="00101191"/>
    <w:rsid w:val="00101854"/>
    <w:rsid w:val="001022BA"/>
    <w:rsid w:val="001024D0"/>
    <w:rsid w:val="001032C3"/>
    <w:rsid w:val="0010343B"/>
    <w:rsid w:val="00103885"/>
    <w:rsid w:val="00104431"/>
    <w:rsid w:val="0010456C"/>
    <w:rsid w:val="00104768"/>
    <w:rsid w:val="00104993"/>
    <w:rsid w:val="00105895"/>
    <w:rsid w:val="00105A11"/>
    <w:rsid w:val="00106904"/>
    <w:rsid w:val="0010691C"/>
    <w:rsid w:val="00106C72"/>
    <w:rsid w:val="001074E7"/>
    <w:rsid w:val="001111E4"/>
    <w:rsid w:val="001116A9"/>
    <w:rsid w:val="001128A5"/>
    <w:rsid w:val="00112922"/>
    <w:rsid w:val="00112DAE"/>
    <w:rsid w:val="0011336A"/>
    <w:rsid w:val="001136A0"/>
    <w:rsid w:val="0011393F"/>
    <w:rsid w:val="00113B96"/>
    <w:rsid w:val="00113CF8"/>
    <w:rsid w:val="00113E2B"/>
    <w:rsid w:val="00114632"/>
    <w:rsid w:val="001150D0"/>
    <w:rsid w:val="0011543C"/>
    <w:rsid w:val="001157E6"/>
    <w:rsid w:val="00115CA6"/>
    <w:rsid w:val="001165C6"/>
    <w:rsid w:val="001168E6"/>
    <w:rsid w:val="001169B2"/>
    <w:rsid w:val="00116A07"/>
    <w:rsid w:val="00116B01"/>
    <w:rsid w:val="00116F56"/>
    <w:rsid w:val="001175B2"/>
    <w:rsid w:val="00120C1D"/>
    <w:rsid w:val="001212FA"/>
    <w:rsid w:val="0012134F"/>
    <w:rsid w:val="00121532"/>
    <w:rsid w:val="00121758"/>
    <w:rsid w:val="00121C45"/>
    <w:rsid w:val="00121E5D"/>
    <w:rsid w:val="00121FF1"/>
    <w:rsid w:val="0012332F"/>
    <w:rsid w:val="00123803"/>
    <w:rsid w:val="00123929"/>
    <w:rsid w:val="00123B3C"/>
    <w:rsid w:val="001242BB"/>
    <w:rsid w:val="00124FA3"/>
    <w:rsid w:val="00125715"/>
    <w:rsid w:val="00126507"/>
    <w:rsid w:val="00126524"/>
    <w:rsid w:val="00126772"/>
    <w:rsid w:val="00126A30"/>
    <w:rsid w:val="00127024"/>
    <w:rsid w:val="001270C7"/>
    <w:rsid w:val="00127589"/>
    <w:rsid w:val="001279AA"/>
    <w:rsid w:val="00127B90"/>
    <w:rsid w:val="00127B9C"/>
    <w:rsid w:val="001306B6"/>
    <w:rsid w:val="001308A7"/>
    <w:rsid w:val="001311D7"/>
    <w:rsid w:val="00131234"/>
    <w:rsid w:val="00131903"/>
    <w:rsid w:val="00132429"/>
    <w:rsid w:val="00133084"/>
    <w:rsid w:val="0013336E"/>
    <w:rsid w:val="00133552"/>
    <w:rsid w:val="00133E98"/>
    <w:rsid w:val="0013468C"/>
    <w:rsid w:val="00134A2B"/>
    <w:rsid w:val="00134F57"/>
    <w:rsid w:val="0013583B"/>
    <w:rsid w:val="00135F88"/>
    <w:rsid w:val="00135FEC"/>
    <w:rsid w:val="0013621A"/>
    <w:rsid w:val="00136380"/>
    <w:rsid w:val="001366F0"/>
    <w:rsid w:val="001369AB"/>
    <w:rsid w:val="001373C7"/>
    <w:rsid w:val="00137643"/>
    <w:rsid w:val="00137B27"/>
    <w:rsid w:val="00137C51"/>
    <w:rsid w:val="00137D31"/>
    <w:rsid w:val="00137D9B"/>
    <w:rsid w:val="001404D5"/>
    <w:rsid w:val="00140A2A"/>
    <w:rsid w:val="00140F3C"/>
    <w:rsid w:val="00140F60"/>
    <w:rsid w:val="001411A7"/>
    <w:rsid w:val="001413C4"/>
    <w:rsid w:val="00142219"/>
    <w:rsid w:val="0014234B"/>
    <w:rsid w:val="001423E5"/>
    <w:rsid w:val="001429DE"/>
    <w:rsid w:val="00142F21"/>
    <w:rsid w:val="00142F65"/>
    <w:rsid w:val="00142FE2"/>
    <w:rsid w:val="00143255"/>
    <w:rsid w:val="00143C25"/>
    <w:rsid w:val="00143C58"/>
    <w:rsid w:val="00143D0C"/>
    <w:rsid w:val="00144642"/>
    <w:rsid w:val="0014487B"/>
    <w:rsid w:val="00144907"/>
    <w:rsid w:val="00145511"/>
    <w:rsid w:val="0014565F"/>
    <w:rsid w:val="00145A81"/>
    <w:rsid w:val="0014631A"/>
    <w:rsid w:val="001466B3"/>
    <w:rsid w:val="001470D5"/>
    <w:rsid w:val="001472E4"/>
    <w:rsid w:val="00147333"/>
    <w:rsid w:val="0014742E"/>
    <w:rsid w:val="00147B22"/>
    <w:rsid w:val="001503AB"/>
    <w:rsid w:val="00150632"/>
    <w:rsid w:val="00151363"/>
    <w:rsid w:val="001513D9"/>
    <w:rsid w:val="00152028"/>
    <w:rsid w:val="001527B9"/>
    <w:rsid w:val="00152A9C"/>
    <w:rsid w:val="00152DB0"/>
    <w:rsid w:val="00152E19"/>
    <w:rsid w:val="00153A89"/>
    <w:rsid w:val="00153D74"/>
    <w:rsid w:val="00153FC2"/>
    <w:rsid w:val="00154522"/>
    <w:rsid w:val="0015469B"/>
    <w:rsid w:val="0015510F"/>
    <w:rsid w:val="00155652"/>
    <w:rsid w:val="001557B3"/>
    <w:rsid w:val="00155B71"/>
    <w:rsid w:val="00155FCB"/>
    <w:rsid w:val="001560A8"/>
    <w:rsid w:val="00156329"/>
    <w:rsid w:val="0015686F"/>
    <w:rsid w:val="00156989"/>
    <w:rsid w:val="00156EFA"/>
    <w:rsid w:val="0015722A"/>
    <w:rsid w:val="0015745F"/>
    <w:rsid w:val="00157919"/>
    <w:rsid w:val="00157F35"/>
    <w:rsid w:val="00160217"/>
    <w:rsid w:val="00160F6E"/>
    <w:rsid w:val="00161643"/>
    <w:rsid w:val="00161850"/>
    <w:rsid w:val="00161FFE"/>
    <w:rsid w:val="0016210C"/>
    <w:rsid w:val="00162709"/>
    <w:rsid w:val="001639C9"/>
    <w:rsid w:val="00163E7C"/>
    <w:rsid w:val="001644DA"/>
    <w:rsid w:val="00164AB6"/>
    <w:rsid w:val="001653AF"/>
    <w:rsid w:val="00165B79"/>
    <w:rsid w:val="00166113"/>
    <w:rsid w:val="0016653D"/>
    <w:rsid w:val="001665F1"/>
    <w:rsid w:val="001667BE"/>
    <w:rsid w:val="00166ABE"/>
    <w:rsid w:val="00166B17"/>
    <w:rsid w:val="00166E79"/>
    <w:rsid w:val="001672FD"/>
    <w:rsid w:val="001701A7"/>
    <w:rsid w:val="00170675"/>
    <w:rsid w:val="00170D6A"/>
    <w:rsid w:val="001710AB"/>
    <w:rsid w:val="001711A8"/>
    <w:rsid w:val="0017133A"/>
    <w:rsid w:val="00171C4D"/>
    <w:rsid w:val="00171FCF"/>
    <w:rsid w:val="00172455"/>
    <w:rsid w:val="00172859"/>
    <w:rsid w:val="001728F1"/>
    <w:rsid w:val="001731C7"/>
    <w:rsid w:val="00173C85"/>
    <w:rsid w:val="00173C98"/>
    <w:rsid w:val="00173EEB"/>
    <w:rsid w:val="00174120"/>
    <w:rsid w:val="00174619"/>
    <w:rsid w:val="00174688"/>
    <w:rsid w:val="001750A4"/>
    <w:rsid w:val="00175C2F"/>
    <w:rsid w:val="00176CC0"/>
    <w:rsid w:val="0017710E"/>
    <w:rsid w:val="001771BE"/>
    <w:rsid w:val="001773BA"/>
    <w:rsid w:val="0017747C"/>
    <w:rsid w:val="001775CA"/>
    <w:rsid w:val="00177A98"/>
    <w:rsid w:val="001804EC"/>
    <w:rsid w:val="00180A15"/>
    <w:rsid w:val="00180D44"/>
    <w:rsid w:val="00181A91"/>
    <w:rsid w:val="00182567"/>
    <w:rsid w:val="001826AE"/>
    <w:rsid w:val="00183144"/>
    <w:rsid w:val="0018355E"/>
    <w:rsid w:val="00183896"/>
    <w:rsid w:val="00183DDE"/>
    <w:rsid w:val="00183EBD"/>
    <w:rsid w:val="0018400C"/>
    <w:rsid w:val="00184342"/>
    <w:rsid w:val="00184E43"/>
    <w:rsid w:val="00185E67"/>
    <w:rsid w:val="00186034"/>
    <w:rsid w:val="001861D4"/>
    <w:rsid w:val="001863A1"/>
    <w:rsid w:val="001863AE"/>
    <w:rsid w:val="00186446"/>
    <w:rsid w:val="001868CE"/>
    <w:rsid w:val="0018758C"/>
    <w:rsid w:val="00187962"/>
    <w:rsid w:val="00187AC3"/>
    <w:rsid w:val="001901AA"/>
    <w:rsid w:val="00190699"/>
    <w:rsid w:val="0019077C"/>
    <w:rsid w:val="0019088C"/>
    <w:rsid w:val="001908AA"/>
    <w:rsid w:val="00190A03"/>
    <w:rsid w:val="001913C8"/>
    <w:rsid w:val="00191529"/>
    <w:rsid w:val="00191AE3"/>
    <w:rsid w:val="00192334"/>
    <w:rsid w:val="001924CF"/>
    <w:rsid w:val="00192ADC"/>
    <w:rsid w:val="0019306B"/>
    <w:rsid w:val="00193075"/>
    <w:rsid w:val="0019309C"/>
    <w:rsid w:val="001936FC"/>
    <w:rsid w:val="00193B55"/>
    <w:rsid w:val="0019536A"/>
    <w:rsid w:val="00195644"/>
    <w:rsid w:val="00195737"/>
    <w:rsid w:val="0019586F"/>
    <w:rsid w:val="00195A25"/>
    <w:rsid w:val="00195D4E"/>
    <w:rsid w:val="00196499"/>
    <w:rsid w:val="00196E96"/>
    <w:rsid w:val="0019748B"/>
    <w:rsid w:val="00197A39"/>
    <w:rsid w:val="00197F6A"/>
    <w:rsid w:val="001A018F"/>
    <w:rsid w:val="001A0B1B"/>
    <w:rsid w:val="001A0BD2"/>
    <w:rsid w:val="001A1E70"/>
    <w:rsid w:val="001A22DE"/>
    <w:rsid w:val="001A3276"/>
    <w:rsid w:val="001A3BB4"/>
    <w:rsid w:val="001A41D6"/>
    <w:rsid w:val="001A44D7"/>
    <w:rsid w:val="001A4A00"/>
    <w:rsid w:val="001A4BCF"/>
    <w:rsid w:val="001A4DF8"/>
    <w:rsid w:val="001A5793"/>
    <w:rsid w:val="001A5A85"/>
    <w:rsid w:val="001A694B"/>
    <w:rsid w:val="001A6A87"/>
    <w:rsid w:val="001A6B90"/>
    <w:rsid w:val="001A7D69"/>
    <w:rsid w:val="001A7E0C"/>
    <w:rsid w:val="001B0507"/>
    <w:rsid w:val="001B0741"/>
    <w:rsid w:val="001B1455"/>
    <w:rsid w:val="001B1729"/>
    <w:rsid w:val="001B1A5C"/>
    <w:rsid w:val="001B1CA5"/>
    <w:rsid w:val="001B232F"/>
    <w:rsid w:val="001B2373"/>
    <w:rsid w:val="001B23EA"/>
    <w:rsid w:val="001B308F"/>
    <w:rsid w:val="001B30B6"/>
    <w:rsid w:val="001B3864"/>
    <w:rsid w:val="001B389B"/>
    <w:rsid w:val="001B3919"/>
    <w:rsid w:val="001B3B72"/>
    <w:rsid w:val="001B418F"/>
    <w:rsid w:val="001B4C8B"/>
    <w:rsid w:val="001B4D88"/>
    <w:rsid w:val="001B5BF3"/>
    <w:rsid w:val="001B5D70"/>
    <w:rsid w:val="001B5DE0"/>
    <w:rsid w:val="001B5E7A"/>
    <w:rsid w:val="001B7018"/>
    <w:rsid w:val="001B75CF"/>
    <w:rsid w:val="001B7987"/>
    <w:rsid w:val="001B7C69"/>
    <w:rsid w:val="001B7CD5"/>
    <w:rsid w:val="001C0770"/>
    <w:rsid w:val="001C0FA1"/>
    <w:rsid w:val="001C1397"/>
    <w:rsid w:val="001C20FA"/>
    <w:rsid w:val="001C262A"/>
    <w:rsid w:val="001C269B"/>
    <w:rsid w:val="001C27CD"/>
    <w:rsid w:val="001C2CAF"/>
    <w:rsid w:val="001C301C"/>
    <w:rsid w:val="001C3858"/>
    <w:rsid w:val="001C3970"/>
    <w:rsid w:val="001C3A0A"/>
    <w:rsid w:val="001C4588"/>
    <w:rsid w:val="001C4AD1"/>
    <w:rsid w:val="001C4EB7"/>
    <w:rsid w:val="001C5388"/>
    <w:rsid w:val="001C5AEE"/>
    <w:rsid w:val="001C5C39"/>
    <w:rsid w:val="001C5E3C"/>
    <w:rsid w:val="001C648A"/>
    <w:rsid w:val="001C6649"/>
    <w:rsid w:val="001C732C"/>
    <w:rsid w:val="001D06BF"/>
    <w:rsid w:val="001D09A1"/>
    <w:rsid w:val="001D0B9E"/>
    <w:rsid w:val="001D0DE2"/>
    <w:rsid w:val="001D1834"/>
    <w:rsid w:val="001D1B1F"/>
    <w:rsid w:val="001D1F7F"/>
    <w:rsid w:val="001D1F8B"/>
    <w:rsid w:val="001D211A"/>
    <w:rsid w:val="001D2327"/>
    <w:rsid w:val="001D2BE2"/>
    <w:rsid w:val="001D2BFA"/>
    <w:rsid w:val="001D3189"/>
    <w:rsid w:val="001D430A"/>
    <w:rsid w:val="001D44B5"/>
    <w:rsid w:val="001D48E1"/>
    <w:rsid w:val="001D492F"/>
    <w:rsid w:val="001D4D28"/>
    <w:rsid w:val="001D4E01"/>
    <w:rsid w:val="001D52D4"/>
    <w:rsid w:val="001D5EF6"/>
    <w:rsid w:val="001D609E"/>
    <w:rsid w:val="001D6871"/>
    <w:rsid w:val="001D6B6D"/>
    <w:rsid w:val="001D6E33"/>
    <w:rsid w:val="001D7939"/>
    <w:rsid w:val="001D79E1"/>
    <w:rsid w:val="001D7B02"/>
    <w:rsid w:val="001E006B"/>
    <w:rsid w:val="001E08AA"/>
    <w:rsid w:val="001E08CC"/>
    <w:rsid w:val="001E0C31"/>
    <w:rsid w:val="001E0F60"/>
    <w:rsid w:val="001E1AA0"/>
    <w:rsid w:val="001E1ABA"/>
    <w:rsid w:val="001E1F52"/>
    <w:rsid w:val="001E31BE"/>
    <w:rsid w:val="001E3C15"/>
    <w:rsid w:val="001E4B0F"/>
    <w:rsid w:val="001E541F"/>
    <w:rsid w:val="001E58FC"/>
    <w:rsid w:val="001E5E9E"/>
    <w:rsid w:val="001E6934"/>
    <w:rsid w:val="001E6BDC"/>
    <w:rsid w:val="001E6FDF"/>
    <w:rsid w:val="001E7279"/>
    <w:rsid w:val="001E7B5F"/>
    <w:rsid w:val="001E7E5C"/>
    <w:rsid w:val="001E7F28"/>
    <w:rsid w:val="001F0CAF"/>
    <w:rsid w:val="001F1359"/>
    <w:rsid w:val="001F1490"/>
    <w:rsid w:val="001F157A"/>
    <w:rsid w:val="001F191F"/>
    <w:rsid w:val="001F2102"/>
    <w:rsid w:val="001F21C2"/>
    <w:rsid w:val="001F241D"/>
    <w:rsid w:val="001F2B60"/>
    <w:rsid w:val="001F35B2"/>
    <w:rsid w:val="001F374F"/>
    <w:rsid w:val="001F40EE"/>
    <w:rsid w:val="001F4269"/>
    <w:rsid w:val="001F4447"/>
    <w:rsid w:val="001F4489"/>
    <w:rsid w:val="001F48F4"/>
    <w:rsid w:val="001F493C"/>
    <w:rsid w:val="001F4B83"/>
    <w:rsid w:val="001F52EF"/>
    <w:rsid w:val="001F55F5"/>
    <w:rsid w:val="001F5CCA"/>
    <w:rsid w:val="001F60D9"/>
    <w:rsid w:val="001F61C1"/>
    <w:rsid w:val="001F64E6"/>
    <w:rsid w:val="001F6601"/>
    <w:rsid w:val="001F6675"/>
    <w:rsid w:val="001F6EE4"/>
    <w:rsid w:val="001F740A"/>
    <w:rsid w:val="001F78E9"/>
    <w:rsid w:val="001F7A54"/>
    <w:rsid w:val="00200DE9"/>
    <w:rsid w:val="00200EE5"/>
    <w:rsid w:val="00200FCF"/>
    <w:rsid w:val="00201219"/>
    <w:rsid w:val="00201296"/>
    <w:rsid w:val="002018BF"/>
    <w:rsid w:val="00202A34"/>
    <w:rsid w:val="002032F9"/>
    <w:rsid w:val="00204D70"/>
    <w:rsid w:val="00204E67"/>
    <w:rsid w:val="002053CF"/>
    <w:rsid w:val="00205513"/>
    <w:rsid w:val="002058F3"/>
    <w:rsid w:val="00205D26"/>
    <w:rsid w:val="002061C6"/>
    <w:rsid w:val="0020698C"/>
    <w:rsid w:val="00206A27"/>
    <w:rsid w:val="00206A70"/>
    <w:rsid w:val="00206B02"/>
    <w:rsid w:val="00206CC8"/>
    <w:rsid w:val="002070FA"/>
    <w:rsid w:val="00207186"/>
    <w:rsid w:val="0020726E"/>
    <w:rsid w:val="00207DB5"/>
    <w:rsid w:val="00207EA8"/>
    <w:rsid w:val="00210CD6"/>
    <w:rsid w:val="002118E5"/>
    <w:rsid w:val="00211B77"/>
    <w:rsid w:val="002129A2"/>
    <w:rsid w:val="00213C86"/>
    <w:rsid w:val="0021429E"/>
    <w:rsid w:val="00214678"/>
    <w:rsid w:val="00214AFD"/>
    <w:rsid w:val="00214CC8"/>
    <w:rsid w:val="00214EC9"/>
    <w:rsid w:val="0021512D"/>
    <w:rsid w:val="00215540"/>
    <w:rsid w:val="002156C1"/>
    <w:rsid w:val="002159FB"/>
    <w:rsid w:val="00215A12"/>
    <w:rsid w:val="00216061"/>
    <w:rsid w:val="002162DE"/>
    <w:rsid w:val="00216644"/>
    <w:rsid w:val="00216CAC"/>
    <w:rsid w:val="00216CC1"/>
    <w:rsid w:val="00216FAD"/>
    <w:rsid w:val="00217012"/>
    <w:rsid w:val="00217563"/>
    <w:rsid w:val="002176E5"/>
    <w:rsid w:val="00217950"/>
    <w:rsid w:val="00217C7F"/>
    <w:rsid w:val="00217EC1"/>
    <w:rsid w:val="00220604"/>
    <w:rsid w:val="00220732"/>
    <w:rsid w:val="0022095B"/>
    <w:rsid w:val="00220C7A"/>
    <w:rsid w:val="0022176D"/>
    <w:rsid w:val="00221CA7"/>
    <w:rsid w:val="002224FD"/>
    <w:rsid w:val="00222928"/>
    <w:rsid w:val="002229C0"/>
    <w:rsid w:val="00222C5F"/>
    <w:rsid w:val="00222D8B"/>
    <w:rsid w:val="002233F3"/>
    <w:rsid w:val="002235C5"/>
    <w:rsid w:val="00223636"/>
    <w:rsid w:val="002236B2"/>
    <w:rsid w:val="002239BD"/>
    <w:rsid w:val="00223D4A"/>
    <w:rsid w:val="00224061"/>
    <w:rsid w:val="0022408C"/>
    <w:rsid w:val="002250F9"/>
    <w:rsid w:val="002265F6"/>
    <w:rsid w:val="00226BB1"/>
    <w:rsid w:val="00226DEA"/>
    <w:rsid w:val="0022729D"/>
    <w:rsid w:val="00227501"/>
    <w:rsid w:val="0022776A"/>
    <w:rsid w:val="00227E9E"/>
    <w:rsid w:val="0023088B"/>
    <w:rsid w:val="00230BF0"/>
    <w:rsid w:val="00230D8E"/>
    <w:rsid w:val="00230F58"/>
    <w:rsid w:val="002310BE"/>
    <w:rsid w:val="00231737"/>
    <w:rsid w:val="00232156"/>
    <w:rsid w:val="00232161"/>
    <w:rsid w:val="0023238B"/>
    <w:rsid w:val="00232667"/>
    <w:rsid w:val="00232F20"/>
    <w:rsid w:val="0023374D"/>
    <w:rsid w:val="002338B8"/>
    <w:rsid w:val="00233DC8"/>
    <w:rsid w:val="00234D55"/>
    <w:rsid w:val="00235187"/>
    <w:rsid w:val="002354E5"/>
    <w:rsid w:val="002355A0"/>
    <w:rsid w:val="002362C0"/>
    <w:rsid w:val="002362E7"/>
    <w:rsid w:val="002363C8"/>
    <w:rsid w:val="002365CF"/>
    <w:rsid w:val="0023702A"/>
    <w:rsid w:val="0023760F"/>
    <w:rsid w:val="00237BD5"/>
    <w:rsid w:val="00237D73"/>
    <w:rsid w:val="0024036A"/>
    <w:rsid w:val="0024063B"/>
    <w:rsid w:val="0024063F"/>
    <w:rsid w:val="002412AC"/>
    <w:rsid w:val="00241631"/>
    <w:rsid w:val="002422C4"/>
    <w:rsid w:val="00242964"/>
    <w:rsid w:val="00242A2A"/>
    <w:rsid w:val="00242A57"/>
    <w:rsid w:val="00242F24"/>
    <w:rsid w:val="00243A1A"/>
    <w:rsid w:val="00243F7D"/>
    <w:rsid w:val="002443CD"/>
    <w:rsid w:val="002446A7"/>
    <w:rsid w:val="00244F11"/>
    <w:rsid w:val="002452B6"/>
    <w:rsid w:val="00246577"/>
    <w:rsid w:val="0024672B"/>
    <w:rsid w:val="0024673D"/>
    <w:rsid w:val="002468B0"/>
    <w:rsid w:val="00246953"/>
    <w:rsid w:val="002469AA"/>
    <w:rsid w:val="00246B48"/>
    <w:rsid w:val="0024720A"/>
    <w:rsid w:val="00247536"/>
    <w:rsid w:val="00247947"/>
    <w:rsid w:val="00250524"/>
    <w:rsid w:val="002508ED"/>
    <w:rsid w:val="00250A17"/>
    <w:rsid w:val="002516CF"/>
    <w:rsid w:val="00251A4A"/>
    <w:rsid w:val="0025291E"/>
    <w:rsid w:val="00252950"/>
    <w:rsid w:val="00252C26"/>
    <w:rsid w:val="0025342B"/>
    <w:rsid w:val="00253815"/>
    <w:rsid w:val="00253860"/>
    <w:rsid w:val="002542F5"/>
    <w:rsid w:val="00254A6E"/>
    <w:rsid w:val="00254AE9"/>
    <w:rsid w:val="00254C67"/>
    <w:rsid w:val="00254FD8"/>
    <w:rsid w:val="00255716"/>
    <w:rsid w:val="002559F3"/>
    <w:rsid w:val="00255F66"/>
    <w:rsid w:val="00256081"/>
    <w:rsid w:val="0025617B"/>
    <w:rsid w:val="00256250"/>
    <w:rsid w:val="00256573"/>
    <w:rsid w:val="00256A47"/>
    <w:rsid w:val="0025751B"/>
    <w:rsid w:val="00257F5E"/>
    <w:rsid w:val="00260169"/>
    <w:rsid w:val="002606CD"/>
    <w:rsid w:val="002606E3"/>
    <w:rsid w:val="00261BD2"/>
    <w:rsid w:val="00261C18"/>
    <w:rsid w:val="002625BF"/>
    <w:rsid w:val="00262A49"/>
    <w:rsid w:val="00262AE2"/>
    <w:rsid w:val="0026372E"/>
    <w:rsid w:val="00263C7D"/>
    <w:rsid w:val="00263DB4"/>
    <w:rsid w:val="002644D7"/>
    <w:rsid w:val="0026478B"/>
    <w:rsid w:val="00264A5E"/>
    <w:rsid w:val="00264DCE"/>
    <w:rsid w:val="002655C2"/>
    <w:rsid w:val="0026742C"/>
    <w:rsid w:val="00267AFF"/>
    <w:rsid w:val="00267C2C"/>
    <w:rsid w:val="00267E3D"/>
    <w:rsid w:val="00267F93"/>
    <w:rsid w:val="00271AC8"/>
    <w:rsid w:val="00271D1E"/>
    <w:rsid w:val="002729D4"/>
    <w:rsid w:val="002732E1"/>
    <w:rsid w:val="00274657"/>
    <w:rsid w:val="00274663"/>
    <w:rsid w:val="002746DF"/>
    <w:rsid w:val="00274E4F"/>
    <w:rsid w:val="002759EA"/>
    <w:rsid w:val="00276354"/>
    <w:rsid w:val="0027693D"/>
    <w:rsid w:val="002769F8"/>
    <w:rsid w:val="00276B57"/>
    <w:rsid w:val="002777B0"/>
    <w:rsid w:val="002777C0"/>
    <w:rsid w:val="00277B82"/>
    <w:rsid w:val="00280479"/>
    <w:rsid w:val="00280A5F"/>
    <w:rsid w:val="0028184C"/>
    <w:rsid w:val="00281B27"/>
    <w:rsid w:val="00281F55"/>
    <w:rsid w:val="0028207C"/>
    <w:rsid w:val="00282305"/>
    <w:rsid w:val="00282470"/>
    <w:rsid w:val="002827A0"/>
    <w:rsid w:val="00282F7A"/>
    <w:rsid w:val="00283125"/>
    <w:rsid w:val="002843F4"/>
    <w:rsid w:val="0028462F"/>
    <w:rsid w:val="00285491"/>
    <w:rsid w:val="0028566D"/>
    <w:rsid w:val="00285CFE"/>
    <w:rsid w:val="00285F5F"/>
    <w:rsid w:val="00286616"/>
    <w:rsid w:val="00286B51"/>
    <w:rsid w:val="00286FE9"/>
    <w:rsid w:val="00287169"/>
    <w:rsid w:val="002878C1"/>
    <w:rsid w:val="00287C4B"/>
    <w:rsid w:val="00287F66"/>
    <w:rsid w:val="0029149E"/>
    <w:rsid w:val="00291976"/>
    <w:rsid w:val="00291D9F"/>
    <w:rsid w:val="0029222F"/>
    <w:rsid w:val="002928EC"/>
    <w:rsid w:val="00292CD3"/>
    <w:rsid w:val="002935D9"/>
    <w:rsid w:val="00293ACC"/>
    <w:rsid w:val="00293D5D"/>
    <w:rsid w:val="00294458"/>
    <w:rsid w:val="002944D4"/>
    <w:rsid w:val="0029478D"/>
    <w:rsid w:val="0029488A"/>
    <w:rsid w:val="0029492F"/>
    <w:rsid w:val="00294B03"/>
    <w:rsid w:val="00294E0E"/>
    <w:rsid w:val="002952DE"/>
    <w:rsid w:val="002955BB"/>
    <w:rsid w:val="00295927"/>
    <w:rsid w:val="00295A59"/>
    <w:rsid w:val="00295ADD"/>
    <w:rsid w:val="00295B41"/>
    <w:rsid w:val="00295C57"/>
    <w:rsid w:val="00295CED"/>
    <w:rsid w:val="00295E30"/>
    <w:rsid w:val="00295F51"/>
    <w:rsid w:val="00296363"/>
    <w:rsid w:val="002967E0"/>
    <w:rsid w:val="00297028"/>
    <w:rsid w:val="00297EB5"/>
    <w:rsid w:val="002A00C7"/>
    <w:rsid w:val="002A0512"/>
    <w:rsid w:val="002A054F"/>
    <w:rsid w:val="002A1069"/>
    <w:rsid w:val="002A13DA"/>
    <w:rsid w:val="002A14F9"/>
    <w:rsid w:val="002A16AE"/>
    <w:rsid w:val="002A18FB"/>
    <w:rsid w:val="002A29E9"/>
    <w:rsid w:val="002A2C1A"/>
    <w:rsid w:val="002A30EA"/>
    <w:rsid w:val="002A380C"/>
    <w:rsid w:val="002A3929"/>
    <w:rsid w:val="002A3B7C"/>
    <w:rsid w:val="002A44C3"/>
    <w:rsid w:val="002A4661"/>
    <w:rsid w:val="002A4669"/>
    <w:rsid w:val="002A4751"/>
    <w:rsid w:val="002A5297"/>
    <w:rsid w:val="002A61AE"/>
    <w:rsid w:val="002A6255"/>
    <w:rsid w:val="002A6310"/>
    <w:rsid w:val="002A669F"/>
    <w:rsid w:val="002A6B5D"/>
    <w:rsid w:val="002A729A"/>
    <w:rsid w:val="002A741A"/>
    <w:rsid w:val="002A7927"/>
    <w:rsid w:val="002A7A1C"/>
    <w:rsid w:val="002B0343"/>
    <w:rsid w:val="002B07F7"/>
    <w:rsid w:val="002B08C6"/>
    <w:rsid w:val="002B0B52"/>
    <w:rsid w:val="002B1205"/>
    <w:rsid w:val="002B1428"/>
    <w:rsid w:val="002B157E"/>
    <w:rsid w:val="002B2029"/>
    <w:rsid w:val="002B20E6"/>
    <w:rsid w:val="002B2231"/>
    <w:rsid w:val="002B2501"/>
    <w:rsid w:val="002B298D"/>
    <w:rsid w:val="002B2A40"/>
    <w:rsid w:val="002B2A62"/>
    <w:rsid w:val="002B2CF2"/>
    <w:rsid w:val="002B2FEC"/>
    <w:rsid w:val="002B3258"/>
    <w:rsid w:val="002B3422"/>
    <w:rsid w:val="002B34B9"/>
    <w:rsid w:val="002B3A73"/>
    <w:rsid w:val="002B46A6"/>
    <w:rsid w:val="002B4C12"/>
    <w:rsid w:val="002B4C49"/>
    <w:rsid w:val="002B4D43"/>
    <w:rsid w:val="002B52E4"/>
    <w:rsid w:val="002B553D"/>
    <w:rsid w:val="002B57C3"/>
    <w:rsid w:val="002B64B0"/>
    <w:rsid w:val="002B6520"/>
    <w:rsid w:val="002B673A"/>
    <w:rsid w:val="002B6918"/>
    <w:rsid w:val="002B6955"/>
    <w:rsid w:val="002B6FAB"/>
    <w:rsid w:val="002B7350"/>
    <w:rsid w:val="002B795A"/>
    <w:rsid w:val="002C0461"/>
    <w:rsid w:val="002C185A"/>
    <w:rsid w:val="002C19E1"/>
    <w:rsid w:val="002C1E74"/>
    <w:rsid w:val="002C223D"/>
    <w:rsid w:val="002C23D3"/>
    <w:rsid w:val="002C26B1"/>
    <w:rsid w:val="002C2840"/>
    <w:rsid w:val="002C3F29"/>
    <w:rsid w:val="002C53C4"/>
    <w:rsid w:val="002C5593"/>
    <w:rsid w:val="002C617B"/>
    <w:rsid w:val="002C6236"/>
    <w:rsid w:val="002C6B4D"/>
    <w:rsid w:val="002C6D4F"/>
    <w:rsid w:val="002C7598"/>
    <w:rsid w:val="002C76ED"/>
    <w:rsid w:val="002C77E7"/>
    <w:rsid w:val="002C7B32"/>
    <w:rsid w:val="002D04F6"/>
    <w:rsid w:val="002D0929"/>
    <w:rsid w:val="002D0A1F"/>
    <w:rsid w:val="002D0B3F"/>
    <w:rsid w:val="002D0C00"/>
    <w:rsid w:val="002D1681"/>
    <w:rsid w:val="002D189F"/>
    <w:rsid w:val="002D192C"/>
    <w:rsid w:val="002D2378"/>
    <w:rsid w:val="002D24EE"/>
    <w:rsid w:val="002D26F7"/>
    <w:rsid w:val="002D2CCB"/>
    <w:rsid w:val="002D2D96"/>
    <w:rsid w:val="002D3034"/>
    <w:rsid w:val="002D3368"/>
    <w:rsid w:val="002D3382"/>
    <w:rsid w:val="002D404C"/>
    <w:rsid w:val="002D4280"/>
    <w:rsid w:val="002D43B4"/>
    <w:rsid w:val="002D46A8"/>
    <w:rsid w:val="002D4992"/>
    <w:rsid w:val="002D4E54"/>
    <w:rsid w:val="002D5108"/>
    <w:rsid w:val="002D5518"/>
    <w:rsid w:val="002D5562"/>
    <w:rsid w:val="002D5EAA"/>
    <w:rsid w:val="002D621A"/>
    <w:rsid w:val="002D68AE"/>
    <w:rsid w:val="002D6991"/>
    <w:rsid w:val="002D6A63"/>
    <w:rsid w:val="002D79E9"/>
    <w:rsid w:val="002D7B18"/>
    <w:rsid w:val="002E01F5"/>
    <w:rsid w:val="002E0284"/>
    <w:rsid w:val="002E03FA"/>
    <w:rsid w:val="002E0558"/>
    <w:rsid w:val="002E1101"/>
    <w:rsid w:val="002E165E"/>
    <w:rsid w:val="002E194A"/>
    <w:rsid w:val="002E1C23"/>
    <w:rsid w:val="002E23D0"/>
    <w:rsid w:val="002E26D5"/>
    <w:rsid w:val="002E2E95"/>
    <w:rsid w:val="002E3293"/>
    <w:rsid w:val="002E35A0"/>
    <w:rsid w:val="002E3742"/>
    <w:rsid w:val="002E3BDA"/>
    <w:rsid w:val="002E44F5"/>
    <w:rsid w:val="002E4532"/>
    <w:rsid w:val="002E4ABA"/>
    <w:rsid w:val="002E4AD0"/>
    <w:rsid w:val="002E4CAE"/>
    <w:rsid w:val="002E4E7E"/>
    <w:rsid w:val="002E50D8"/>
    <w:rsid w:val="002E5682"/>
    <w:rsid w:val="002E577E"/>
    <w:rsid w:val="002E5F92"/>
    <w:rsid w:val="002E65BE"/>
    <w:rsid w:val="002E6D95"/>
    <w:rsid w:val="002F0677"/>
    <w:rsid w:val="002F0812"/>
    <w:rsid w:val="002F0A3A"/>
    <w:rsid w:val="002F0E11"/>
    <w:rsid w:val="002F0F52"/>
    <w:rsid w:val="002F1026"/>
    <w:rsid w:val="002F1220"/>
    <w:rsid w:val="002F13E4"/>
    <w:rsid w:val="002F1CD8"/>
    <w:rsid w:val="002F2096"/>
    <w:rsid w:val="002F2104"/>
    <w:rsid w:val="002F2569"/>
    <w:rsid w:val="002F26E3"/>
    <w:rsid w:val="002F2B9D"/>
    <w:rsid w:val="002F31D2"/>
    <w:rsid w:val="002F33C4"/>
    <w:rsid w:val="002F4019"/>
    <w:rsid w:val="002F41D6"/>
    <w:rsid w:val="002F46E5"/>
    <w:rsid w:val="002F4A43"/>
    <w:rsid w:val="002F4C17"/>
    <w:rsid w:val="002F5821"/>
    <w:rsid w:val="002F5EB5"/>
    <w:rsid w:val="002F6884"/>
    <w:rsid w:val="002F7427"/>
    <w:rsid w:val="002F786D"/>
    <w:rsid w:val="00300040"/>
    <w:rsid w:val="00300045"/>
    <w:rsid w:val="003004B9"/>
    <w:rsid w:val="003004DF"/>
    <w:rsid w:val="003005B9"/>
    <w:rsid w:val="003009E5"/>
    <w:rsid w:val="00301368"/>
    <w:rsid w:val="00301893"/>
    <w:rsid w:val="00301A00"/>
    <w:rsid w:val="003020B8"/>
    <w:rsid w:val="003025E5"/>
    <w:rsid w:val="00302DBE"/>
    <w:rsid w:val="003031A8"/>
    <w:rsid w:val="0030364E"/>
    <w:rsid w:val="00303A09"/>
    <w:rsid w:val="0030460F"/>
    <w:rsid w:val="00304622"/>
    <w:rsid w:val="003046F2"/>
    <w:rsid w:val="003049D0"/>
    <w:rsid w:val="003049DF"/>
    <w:rsid w:val="003050DD"/>
    <w:rsid w:val="0030529B"/>
    <w:rsid w:val="003053E2"/>
    <w:rsid w:val="00305747"/>
    <w:rsid w:val="00305D7D"/>
    <w:rsid w:val="003060D9"/>
    <w:rsid w:val="0030699D"/>
    <w:rsid w:val="00306CB3"/>
    <w:rsid w:val="00307B12"/>
    <w:rsid w:val="00310417"/>
    <w:rsid w:val="003104BD"/>
    <w:rsid w:val="0031057F"/>
    <w:rsid w:val="003106D9"/>
    <w:rsid w:val="00310AC8"/>
    <w:rsid w:val="00310C2B"/>
    <w:rsid w:val="00311297"/>
    <w:rsid w:val="0031140B"/>
    <w:rsid w:val="00311439"/>
    <w:rsid w:val="00311486"/>
    <w:rsid w:val="00311561"/>
    <w:rsid w:val="00311A18"/>
    <w:rsid w:val="00312299"/>
    <w:rsid w:val="003123CC"/>
    <w:rsid w:val="00312BB2"/>
    <w:rsid w:val="00312EAD"/>
    <w:rsid w:val="00313B6F"/>
    <w:rsid w:val="00314A97"/>
    <w:rsid w:val="00314B74"/>
    <w:rsid w:val="00314CFB"/>
    <w:rsid w:val="003154BC"/>
    <w:rsid w:val="003159E9"/>
    <w:rsid w:val="00316225"/>
    <w:rsid w:val="00316E3F"/>
    <w:rsid w:val="00317203"/>
    <w:rsid w:val="00320AC4"/>
    <w:rsid w:val="00321647"/>
    <w:rsid w:val="00321E26"/>
    <w:rsid w:val="00321F6D"/>
    <w:rsid w:val="003229C0"/>
    <w:rsid w:val="00322D3E"/>
    <w:rsid w:val="00322EC7"/>
    <w:rsid w:val="00323178"/>
    <w:rsid w:val="003233FE"/>
    <w:rsid w:val="00323545"/>
    <w:rsid w:val="00323738"/>
    <w:rsid w:val="00323FFF"/>
    <w:rsid w:val="003249BA"/>
    <w:rsid w:val="00324C67"/>
    <w:rsid w:val="00324F06"/>
    <w:rsid w:val="00325582"/>
    <w:rsid w:val="00325829"/>
    <w:rsid w:val="0032668E"/>
    <w:rsid w:val="0032670B"/>
    <w:rsid w:val="00326A3A"/>
    <w:rsid w:val="00326EBB"/>
    <w:rsid w:val="00326F7D"/>
    <w:rsid w:val="00327345"/>
    <w:rsid w:val="0032741C"/>
    <w:rsid w:val="003277D4"/>
    <w:rsid w:val="00327845"/>
    <w:rsid w:val="00327AAA"/>
    <w:rsid w:val="00327EF9"/>
    <w:rsid w:val="00331010"/>
    <w:rsid w:val="003325FA"/>
    <w:rsid w:val="00332C9A"/>
    <w:rsid w:val="00332DEB"/>
    <w:rsid w:val="0033346D"/>
    <w:rsid w:val="00333551"/>
    <w:rsid w:val="003337E8"/>
    <w:rsid w:val="00333EB7"/>
    <w:rsid w:val="00333F93"/>
    <w:rsid w:val="00333FCD"/>
    <w:rsid w:val="00334371"/>
    <w:rsid w:val="0033437F"/>
    <w:rsid w:val="003345A7"/>
    <w:rsid w:val="00334742"/>
    <w:rsid w:val="00334C84"/>
    <w:rsid w:val="00336594"/>
    <w:rsid w:val="00337525"/>
    <w:rsid w:val="0033768F"/>
    <w:rsid w:val="003379E4"/>
    <w:rsid w:val="00337B06"/>
    <w:rsid w:val="0034006E"/>
    <w:rsid w:val="00340847"/>
    <w:rsid w:val="00340BC3"/>
    <w:rsid w:val="003416C8"/>
    <w:rsid w:val="00341822"/>
    <w:rsid w:val="003423BB"/>
    <w:rsid w:val="00342574"/>
    <w:rsid w:val="0034258A"/>
    <w:rsid w:val="003433EE"/>
    <w:rsid w:val="003434B7"/>
    <w:rsid w:val="00343CDC"/>
    <w:rsid w:val="00343F95"/>
    <w:rsid w:val="00344A9A"/>
    <w:rsid w:val="00344D4C"/>
    <w:rsid w:val="00345426"/>
    <w:rsid w:val="00345DB8"/>
    <w:rsid w:val="003462E5"/>
    <w:rsid w:val="0034651C"/>
    <w:rsid w:val="003473C5"/>
    <w:rsid w:val="003476B7"/>
    <w:rsid w:val="0035074F"/>
    <w:rsid w:val="00350750"/>
    <w:rsid w:val="00350E21"/>
    <w:rsid w:val="003515EC"/>
    <w:rsid w:val="003519F8"/>
    <w:rsid w:val="00351B82"/>
    <w:rsid w:val="00351BCE"/>
    <w:rsid w:val="00351DAF"/>
    <w:rsid w:val="00351DF2"/>
    <w:rsid w:val="00352693"/>
    <w:rsid w:val="00352968"/>
    <w:rsid w:val="00352976"/>
    <w:rsid w:val="00352E00"/>
    <w:rsid w:val="00353144"/>
    <w:rsid w:val="00353356"/>
    <w:rsid w:val="003538A0"/>
    <w:rsid w:val="003539AC"/>
    <w:rsid w:val="00353DC4"/>
    <w:rsid w:val="00353FC9"/>
    <w:rsid w:val="003542D6"/>
    <w:rsid w:val="00354374"/>
    <w:rsid w:val="003543C6"/>
    <w:rsid w:val="00354421"/>
    <w:rsid w:val="0035509A"/>
    <w:rsid w:val="003552E3"/>
    <w:rsid w:val="00355781"/>
    <w:rsid w:val="00355981"/>
    <w:rsid w:val="00355BE6"/>
    <w:rsid w:val="0035632A"/>
    <w:rsid w:val="003576B0"/>
    <w:rsid w:val="00357992"/>
    <w:rsid w:val="00357BF2"/>
    <w:rsid w:val="00357CFF"/>
    <w:rsid w:val="00357FF4"/>
    <w:rsid w:val="003603CB"/>
    <w:rsid w:val="00361912"/>
    <w:rsid w:val="00361C6D"/>
    <w:rsid w:val="00361CF8"/>
    <w:rsid w:val="003628A0"/>
    <w:rsid w:val="00362B5A"/>
    <w:rsid w:val="00362DC0"/>
    <w:rsid w:val="0036353D"/>
    <w:rsid w:val="003635D2"/>
    <w:rsid w:val="00363CD8"/>
    <w:rsid w:val="00363ECC"/>
    <w:rsid w:val="003642F2"/>
    <w:rsid w:val="0036475F"/>
    <w:rsid w:val="003648B6"/>
    <w:rsid w:val="003648C7"/>
    <w:rsid w:val="00364D85"/>
    <w:rsid w:val="00365396"/>
    <w:rsid w:val="0036563D"/>
    <w:rsid w:val="00365A7B"/>
    <w:rsid w:val="00365BCE"/>
    <w:rsid w:val="00365C45"/>
    <w:rsid w:val="00365E3B"/>
    <w:rsid w:val="00365EC4"/>
    <w:rsid w:val="00366B20"/>
    <w:rsid w:val="00366ECB"/>
    <w:rsid w:val="00367004"/>
    <w:rsid w:val="003672CF"/>
    <w:rsid w:val="00367462"/>
    <w:rsid w:val="00371146"/>
    <w:rsid w:val="003718D5"/>
    <w:rsid w:val="0037208A"/>
    <w:rsid w:val="00372194"/>
    <w:rsid w:val="00372236"/>
    <w:rsid w:val="00372B2B"/>
    <w:rsid w:val="00372B98"/>
    <w:rsid w:val="003736EF"/>
    <w:rsid w:val="00373870"/>
    <w:rsid w:val="003738B1"/>
    <w:rsid w:val="003738B2"/>
    <w:rsid w:val="0037397B"/>
    <w:rsid w:val="00373A08"/>
    <w:rsid w:val="00373B89"/>
    <w:rsid w:val="0037409A"/>
    <w:rsid w:val="00374862"/>
    <w:rsid w:val="00374AE5"/>
    <w:rsid w:val="00374BC9"/>
    <w:rsid w:val="00374E78"/>
    <w:rsid w:val="003764FC"/>
    <w:rsid w:val="00376638"/>
    <w:rsid w:val="003772E6"/>
    <w:rsid w:val="003802E2"/>
    <w:rsid w:val="00380762"/>
    <w:rsid w:val="00380B28"/>
    <w:rsid w:val="00380C9D"/>
    <w:rsid w:val="003815C9"/>
    <w:rsid w:val="00381B88"/>
    <w:rsid w:val="00382C2A"/>
    <w:rsid w:val="00383036"/>
    <w:rsid w:val="0038327E"/>
    <w:rsid w:val="00383543"/>
    <w:rsid w:val="003844F4"/>
    <w:rsid w:val="00384736"/>
    <w:rsid w:val="00384860"/>
    <w:rsid w:val="003849A9"/>
    <w:rsid w:val="00384E87"/>
    <w:rsid w:val="00384F04"/>
    <w:rsid w:val="003856AD"/>
    <w:rsid w:val="00385C5B"/>
    <w:rsid w:val="00386A00"/>
    <w:rsid w:val="00386B76"/>
    <w:rsid w:val="00386F4A"/>
    <w:rsid w:val="003871EB"/>
    <w:rsid w:val="00387281"/>
    <w:rsid w:val="0038789E"/>
    <w:rsid w:val="003878E4"/>
    <w:rsid w:val="00387D76"/>
    <w:rsid w:val="00387E49"/>
    <w:rsid w:val="003903F0"/>
    <w:rsid w:val="00390406"/>
    <w:rsid w:val="00390D1B"/>
    <w:rsid w:val="00391237"/>
    <w:rsid w:val="0039131D"/>
    <w:rsid w:val="0039144A"/>
    <w:rsid w:val="00391BF5"/>
    <w:rsid w:val="00391EE4"/>
    <w:rsid w:val="00392015"/>
    <w:rsid w:val="003920D6"/>
    <w:rsid w:val="003930B1"/>
    <w:rsid w:val="00393622"/>
    <w:rsid w:val="00393877"/>
    <w:rsid w:val="00393AD8"/>
    <w:rsid w:val="003949AC"/>
    <w:rsid w:val="00394E80"/>
    <w:rsid w:val="00395479"/>
    <w:rsid w:val="00395561"/>
    <w:rsid w:val="00395AC6"/>
    <w:rsid w:val="00395BC4"/>
    <w:rsid w:val="00396081"/>
    <w:rsid w:val="003961C0"/>
    <w:rsid w:val="003963FD"/>
    <w:rsid w:val="00396930"/>
    <w:rsid w:val="00396A5F"/>
    <w:rsid w:val="00397307"/>
    <w:rsid w:val="00397485"/>
    <w:rsid w:val="00397839"/>
    <w:rsid w:val="0039785A"/>
    <w:rsid w:val="003979A9"/>
    <w:rsid w:val="003A00D1"/>
    <w:rsid w:val="003A01F8"/>
    <w:rsid w:val="003A1AF4"/>
    <w:rsid w:val="003A1B5C"/>
    <w:rsid w:val="003A2068"/>
    <w:rsid w:val="003A247E"/>
    <w:rsid w:val="003A2539"/>
    <w:rsid w:val="003A29FB"/>
    <w:rsid w:val="003A2D05"/>
    <w:rsid w:val="003A32E5"/>
    <w:rsid w:val="003A335F"/>
    <w:rsid w:val="003A3771"/>
    <w:rsid w:val="003A460C"/>
    <w:rsid w:val="003A4FE0"/>
    <w:rsid w:val="003A54CC"/>
    <w:rsid w:val="003A565A"/>
    <w:rsid w:val="003A5C92"/>
    <w:rsid w:val="003A5ED0"/>
    <w:rsid w:val="003A6B7C"/>
    <w:rsid w:val="003A7569"/>
    <w:rsid w:val="003A7B64"/>
    <w:rsid w:val="003A7BB5"/>
    <w:rsid w:val="003B090D"/>
    <w:rsid w:val="003B0D9F"/>
    <w:rsid w:val="003B15C8"/>
    <w:rsid w:val="003B15DD"/>
    <w:rsid w:val="003B1CD2"/>
    <w:rsid w:val="003B23AC"/>
    <w:rsid w:val="003B250F"/>
    <w:rsid w:val="003B2A20"/>
    <w:rsid w:val="003B2D5F"/>
    <w:rsid w:val="003B3328"/>
    <w:rsid w:val="003B3441"/>
    <w:rsid w:val="003B3468"/>
    <w:rsid w:val="003B396E"/>
    <w:rsid w:val="003B39CA"/>
    <w:rsid w:val="003B3CB4"/>
    <w:rsid w:val="003B4577"/>
    <w:rsid w:val="003B4A4F"/>
    <w:rsid w:val="003B4A91"/>
    <w:rsid w:val="003B50B9"/>
    <w:rsid w:val="003B5166"/>
    <w:rsid w:val="003B5A77"/>
    <w:rsid w:val="003B5BE6"/>
    <w:rsid w:val="003B5DBC"/>
    <w:rsid w:val="003B5E5A"/>
    <w:rsid w:val="003B6184"/>
    <w:rsid w:val="003B6293"/>
    <w:rsid w:val="003B68BF"/>
    <w:rsid w:val="003B7245"/>
    <w:rsid w:val="003B791F"/>
    <w:rsid w:val="003B7960"/>
    <w:rsid w:val="003B7CAA"/>
    <w:rsid w:val="003B7EE1"/>
    <w:rsid w:val="003C01A3"/>
    <w:rsid w:val="003C0375"/>
    <w:rsid w:val="003C0684"/>
    <w:rsid w:val="003C0FC2"/>
    <w:rsid w:val="003C2598"/>
    <w:rsid w:val="003C25E6"/>
    <w:rsid w:val="003C27B6"/>
    <w:rsid w:val="003C3281"/>
    <w:rsid w:val="003C3F98"/>
    <w:rsid w:val="003C498B"/>
    <w:rsid w:val="003C4F48"/>
    <w:rsid w:val="003C556A"/>
    <w:rsid w:val="003C58AA"/>
    <w:rsid w:val="003C5B9B"/>
    <w:rsid w:val="003C5D33"/>
    <w:rsid w:val="003C5DF9"/>
    <w:rsid w:val="003C609F"/>
    <w:rsid w:val="003C60CD"/>
    <w:rsid w:val="003C63E3"/>
    <w:rsid w:val="003C6BBD"/>
    <w:rsid w:val="003C6C0E"/>
    <w:rsid w:val="003C6DD3"/>
    <w:rsid w:val="003C7285"/>
    <w:rsid w:val="003C742A"/>
    <w:rsid w:val="003C7750"/>
    <w:rsid w:val="003C788E"/>
    <w:rsid w:val="003D02F6"/>
    <w:rsid w:val="003D049B"/>
    <w:rsid w:val="003D070C"/>
    <w:rsid w:val="003D0DFF"/>
    <w:rsid w:val="003D0FB2"/>
    <w:rsid w:val="003D1869"/>
    <w:rsid w:val="003D1C8E"/>
    <w:rsid w:val="003D2049"/>
    <w:rsid w:val="003D2AA2"/>
    <w:rsid w:val="003D2EFD"/>
    <w:rsid w:val="003D33C6"/>
    <w:rsid w:val="003D36FF"/>
    <w:rsid w:val="003D3A53"/>
    <w:rsid w:val="003D3A77"/>
    <w:rsid w:val="003D3CD1"/>
    <w:rsid w:val="003D4173"/>
    <w:rsid w:val="003D44C3"/>
    <w:rsid w:val="003D4D11"/>
    <w:rsid w:val="003D51F2"/>
    <w:rsid w:val="003D5288"/>
    <w:rsid w:val="003D57D1"/>
    <w:rsid w:val="003D59AD"/>
    <w:rsid w:val="003D5C8B"/>
    <w:rsid w:val="003D6855"/>
    <w:rsid w:val="003D6A3A"/>
    <w:rsid w:val="003D6D8C"/>
    <w:rsid w:val="003D7034"/>
    <w:rsid w:val="003D7367"/>
    <w:rsid w:val="003D7D9D"/>
    <w:rsid w:val="003D7EA6"/>
    <w:rsid w:val="003E01F3"/>
    <w:rsid w:val="003E03A2"/>
    <w:rsid w:val="003E0815"/>
    <w:rsid w:val="003E0A0B"/>
    <w:rsid w:val="003E1228"/>
    <w:rsid w:val="003E136A"/>
    <w:rsid w:val="003E1390"/>
    <w:rsid w:val="003E199E"/>
    <w:rsid w:val="003E1F83"/>
    <w:rsid w:val="003E2064"/>
    <w:rsid w:val="003E24B9"/>
    <w:rsid w:val="003E338C"/>
    <w:rsid w:val="003E33E2"/>
    <w:rsid w:val="003E3548"/>
    <w:rsid w:val="003E439A"/>
    <w:rsid w:val="003E44CD"/>
    <w:rsid w:val="003E49A9"/>
    <w:rsid w:val="003E4C57"/>
    <w:rsid w:val="003E549D"/>
    <w:rsid w:val="003E6864"/>
    <w:rsid w:val="003E689C"/>
    <w:rsid w:val="003E6A5E"/>
    <w:rsid w:val="003E7674"/>
    <w:rsid w:val="003E77B8"/>
    <w:rsid w:val="003E7F63"/>
    <w:rsid w:val="003E7F6A"/>
    <w:rsid w:val="003F1228"/>
    <w:rsid w:val="003F190B"/>
    <w:rsid w:val="003F2395"/>
    <w:rsid w:val="003F23E8"/>
    <w:rsid w:val="003F25E4"/>
    <w:rsid w:val="003F276A"/>
    <w:rsid w:val="003F27BB"/>
    <w:rsid w:val="003F2F88"/>
    <w:rsid w:val="003F30FD"/>
    <w:rsid w:val="003F3216"/>
    <w:rsid w:val="003F403C"/>
    <w:rsid w:val="003F467B"/>
    <w:rsid w:val="003F4A28"/>
    <w:rsid w:val="003F615B"/>
    <w:rsid w:val="003F6A5D"/>
    <w:rsid w:val="003F6BBA"/>
    <w:rsid w:val="003F6E92"/>
    <w:rsid w:val="003F7805"/>
    <w:rsid w:val="00400B80"/>
    <w:rsid w:val="00400E3F"/>
    <w:rsid w:val="00400ED5"/>
    <w:rsid w:val="00400EFC"/>
    <w:rsid w:val="00400FE8"/>
    <w:rsid w:val="00401363"/>
    <w:rsid w:val="004017BB"/>
    <w:rsid w:val="00401815"/>
    <w:rsid w:val="00401A53"/>
    <w:rsid w:val="00401F63"/>
    <w:rsid w:val="00402106"/>
    <w:rsid w:val="0040274E"/>
    <w:rsid w:val="00402CE7"/>
    <w:rsid w:val="004030BB"/>
    <w:rsid w:val="004040D1"/>
    <w:rsid w:val="004043B7"/>
    <w:rsid w:val="00404607"/>
    <w:rsid w:val="00404AD6"/>
    <w:rsid w:val="00404D2C"/>
    <w:rsid w:val="00405396"/>
    <w:rsid w:val="00405707"/>
    <w:rsid w:val="0040607D"/>
    <w:rsid w:val="00406351"/>
    <w:rsid w:val="004064CB"/>
    <w:rsid w:val="004066B5"/>
    <w:rsid w:val="004069CE"/>
    <w:rsid w:val="00406C7A"/>
    <w:rsid w:val="004076AB"/>
    <w:rsid w:val="0040776D"/>
    <w:rsid w:val="004078E3"/>
    <w:rsid w:val="00407A38"/>
    <w:rsid w:val="00407B20"/>
    <w:rsid w:val="00407C53"/>
    <w:rsid w:val="00407C7F"/>
    <w:rsid w:val="00407FCA"/>
    <w:rsid w:val="00410255"/>
    <w:rsid w:val="004106C3"/>
    <w:rsid w:val="0041139C"/>
    <w:rsid w:val="00411559"/>
    <w:rsid w:val="00411865"/>
    <w:rsid w:val="00411B22"/>
    <w:rsid w:val="00411D56"/>
    <w:rsid w:val="00411F0D"/>
    <w:rsid w:val="00412356"/>
    <w:rsid w:val="00412506"/>
    <w:rsid w:val="00412654"/>
    <w:rsid w:val="004127AE"/>
    <w:rsid w:val="00412EBC"/>
    <w:rsid w:val="0041306D"/>
    <w:rsid w:val="00413167"/>
    <w:rsid w:val="004136EA"/>
    <w:rsid w:val="00413A12"/>
    <w:rsid w:val="00413A38"/>
    <w:rsid w:val="00413B71"/>
    <w:rsid w:val="00413C35"/>
    <w:rsid w:val="004142E9"/>
    <w:rsid w:val="00414393"/>
    <w:rsid w:val="00414806"/>
    <w:rsid w:val="00414857"/>
    <w:rsid w:val="00414C9C"/>
    <w:rsid w:val="00414EB2"/>
    <w:rsid w:val="00415E95"/>
    <w:rsid w:val="00415ED9"/>
    <w:rsid w:val="00416270"/>
    <w:rsid w:val="004163BD"/>
    <w:rsid w:val="00416633"/>
    <w:rsid w:val="00416F97"/>
    <w:rsid w:val="004174F5"/>
    <w:rsid w:val="00417840"/>
    <w:rsid w:val="00417FED"/>
    <w:rsid w:val="00420590"/>
    <w:rsid w:val="004205CA"/>
    <w:rsid w:val="00420688"/>
    <w:rsid w:val="00420888"/>
    <w:rsid w:val="0042128A"/>
    <w:rsid w:val="00421767"/>
    <w:rsid w:val="0042258B"/>
    <w:rsid w:val="00422A02"/>
    <w:rsid w:val="00422D7C"/>
    <w:rsid w:val="0042381F"/>
    <w:rsid w:val="00423D0B"/>
    <w:rsid w:val="00423F43"/>
    <w:rsid w:val="00424593"/>
    <w:rsid w:val="004252A4"/>
    <w:rsid w:val="00425512"/>
    <w:rsid w:val="004256ED"/>
    <w:rsid w:val="00425C8F"/>
    <w:rsid w:val="0042612B"/>
    <w:rsid w:val="004263CB"/>
    <w:rsid w:val="00426993"/>
    <w:rsid w:val="004272A1"/>
    <w:rsid w:val="0042760B"/>
    <w:rsid w:val="004276C5"/>
    <w:rsid w:val="00427964"/>
    <w:rsid w:val="00427981"/>
    <w:rsid w:val="00427F48"/>
    <w:rsid w:val="004301FB"/>
    <w:rsid w:val="004305C0"/>
    <w:rsid w:val="004307A3"/>
    <w:rsid w:val="00430821"/>
    <w:rsid w:val="004308A7"/>
    <w:rsid w:val="00431097"/>
    <w:rsid w:val="00431430"/>
    <w:rsid w:val="0043152B"/>
    <w:rsid w:val="0043191E"/>
    <w:rsid w:val="004319E0"/>
    <w:rsid w:val="00431C56"/>
    <w:rsid w:val="00432892"/>
    <w:rsid w:val="00432982"/>
    <w:rsid w:val="00432E9F"/>
    <w:rsid w:val="00433B8E"/>
    <w:rsid w:val="004349D1"/>
    <w:rsid w:val="00434AF5"/>
    <w:rsid w:val="00434FA5"/>
    <w:rsid w:val="004351E2"/>
    <w:rsid w:val="00435A13"/>
    <w:rsid w:val="004361EB"/>
    <w:rsid w:val="00436D24"/>
    <w:rsid w:val="004373ED"/>
    <w:rsid w:val="004374B1"/>
    <w:rsid w:val="0043781D"/>
    <w:rsid w:val="00437AAE"/>
    <w:rsid w:val="00437D1D"/>
    <w:rsid w:val="00440137"/>
    <w:rsid w:val="00440353"/>
    <w:rsid w:val="004406F6"/>
    <w:rsid w:val="0044136C"/>
    <w:rsid w:val="004415A7"/>
    <w:rsid w:val="00441B82"/>
    <w:rsid w:val="00441B9A"/>
    <w:rsid w:val="00442753"/>
    <w:rsid w:val="00442C1D"/>
    <w:rsid w:val="00442C77"/>
    <w:rsid w:val="00442D4D"/>
    <w:rsid w:val="004433A1"/>
    <w:rsid w:val="004434DA"/>
    <w:rsid w:val="00443A28"/>
    <w:rsid w:val="00443C4E"/>
    <w:rsid w:val="00444112"/>
    <w:rsid w:val="00444157"/>
    <w:rsid w:val="0044438D"/>
    <w:rsid w:val="00444590"/>
    <w:rsid w:val="004451E0"/>
    <w:rsid w:val="004456C7"/>
    <w:rsid w:val="004456E7"/>
    <w:rsid w:val="00445E27"/>
    <w:rsid w:val="00445E92"/>
    <w:rsid w:val="004462D7"/>
    <w:rsid w:val="0044672F"/>
    <w:rsid w:val="004470B1"/>
    <w:rsid w:val="00447244"/>
    <w:rsid w:val="00447343"/>
    <w:rsid w:val="004473E4"/>
    <w:rsid w:val="004477C0"/>
    <w:rsid w:val="00447C0C"/>
    <w:rsid w:val="00447CDE"/>
    <w:rsid w:val="00447D39"/>
    <w:rsid w:val="004501A5"/>
    <w:rsid w:val="0045089F"/>
    <w:rsid w:val="004509AE"/>
    <w:rsid w:val="00450D8B"/>
    <w:rsid w:val="00450DBF"/>
    <w:rsid w:val="004510BA"/>
    <w:rsid w:val="004512A6"/>
    <w:rsid w:val="004514E5"/>
    <w:rsid w:val="00451A7C"/>
    <w:rsid w:val="00451BF8"/>
    <w:rsid w:val="00451EAD"/>
    <w:rsid w:val="00452595"/>
    <w:rsid w:val="00452994"/>
    <w:rsid w:val="00452E08"/>
    <w:rsid w:val="004534D5"/>
    <w:rsid w:val="00454D44"/>
    <w:rsid w:val="00454EA8"/>
    <w:rsid w:val="00454F56"/>
    <w:rsid w:val="0045599B"/>
    <w:rsid w:val="00455EB2"/>
    <w:rsid w:val="00456268"/>
    <w:rsid w:val="004566F2"/>
    <w:rsid w:val="0045675F"/>
    <w:rsid w:val="00456949"/>
    <w:rsid w:val="00456F92"/>
    <w:rsid w:val="004602D4"/>
    <w:rsid w:val="00460BE4"/>
    <w:rsid w:val="00460E78"/>
    <w:rsid w:val="004623DD"/>
    <w:rsid w:val="004625C6"/>
    <w:rsid w:val="00462F9D"/>
    <w:rsid w:val="0046468C"/>
    <w:rsid w:val="00465577"/>
    <w:rsid w:val="00465A0E"/>
    <w:rsid w:val="00466062"/>
    <w:rsid w:val="004665D5"/>
    <w:rsid w:val="0046711A"/>
    <w:rsid w:val="0046743D"/>
    <w:rsid w:val="004679B0"/>
    <w:rsid w:val="00470281"/>
    <w:rsid w:val="004705E0"/>
    <w:rsid w:val="00470768"/>
    <w:rsid w:val="004707B0"/>
    <w:rsid w:val="004707D6"/>
    <w:rsid w:val="0047082A"/>
    <w:rsid w:val="0047137C"/>
    <w:rsid w:val="004714FB"/>
    <w:rsid w:val="00471694"/>
    <w:rsid w:val="00471F67"/>
    <w:rsid w:val="0047358D"/>
    <w:rsid w:val="004737D9"/>
    <w:rsid w:val="00473AF6"/>
    <w:rsid w:val="00474057"/>
    <w:rsid w:val="004741A6"/>
    <w:rsid w:val="004741F6"/>
    <w:rsid w:val="004742CE"/>
    <w:rsid w:val="004748E7"/>
    <w:rsid w:val="00474DA9"/>
    <w:rsid w:val="004750D1"/>
    <w:rsid w:val="0047516A"/>
    <w:rsid w:val="00475175"/>
    <w:rsid w:val="0047569B"/>
    <w:rsid w:val="00475B65"/>
    <w:rsid w:val="00475F79"/>
    <w:rsid w:val="004767B3"/>
    <w:rsid w:val="00477267"/>
    <w:rsid w:val="004773CA"/>
    <w:rsid w:val="00477A3E"/>
    <w:rsid w:val="00477AA5"/>
    <w:rsid w:val="004805CA"/>
    <w:rsid w:val="004818AB"/>
    <w:rsid w:val="00481F0F"/>
    <w:rsid w:val="00481F4D"/>
    <w:rsid w:val="00482BD6"/>
    <w:rsid w:val="0048316E"/>
    <w:rsid w:val="004832B9"/>
    <w:rsid w:val="00483326"/>
    <w:rsid w:val="0048360C"/>
    <w:rsid w:val="0048374C"/>
    <w:rsid w:val="004839DE"/>
    <w:rsid w:val="00483D5B"/>
    <w:rsid w:val="00484047"/>
    <w:rsid w:val="0048439F"/>
    <w:rsid w:val="00485605"/>
    <w:rsid w:val="00485C0F"/>
    <w:rsid w:val="00485F4D"/>
    <w:rsid w:val="004867C0"/>
    <w:rsid w:val="00486951"/>
    <w:rsid w:val="00486E70"/>
    <w:rsid w:val="004870B0"/>
    <w:rsid w:val="00487695"/>
    <w:rsid w:val="00487F30"/>
    <w:rsid w:val="00490B6B"/>
    <w:rsid w:val="00490D7F"/>
    <w:rsid w:val="00491168"/>
    <w:rsid w:val="0049178B"/>
    <w:rsid w:val="0049226B"/>
    <w:rsid w:val="00492B53"/>
    <w:rsid w:val="00492D28"/>
    <w:rsid w:val="00493106"/>
    <w:rsid w:val="004932D0"/>
    <w:rsid w:val="00493C20"/>
    <w:rsid w:val="004942BB"/>
    <w:rsid w:val="00494383"/>
    <w:rsid w:val="00494767"/>
    <w:rsid w:val="00494998"/>
    <w:rsid w:val="00494CA3"/>
    <w:rsid w:val="0049566A"/>
    <w:rsid w:val="00495847"/>
    <w:rsid w:val="00495A6F"/>
    <w:rsid w:val="00495A97"/>
    <w:rsid w:val="00495AE4"/>
    <w:rsid w:val="00495E30"/>
    <w:rsid w:val="00495EB3"/>
    <w:rsid w:val="0049621D"/>
    <w:rsid w:val="004965B7"/>
    <w:rsid w:val="004967D8"/>
    <w:rsid w:val="00496DF7"/>
    <w:rsid w:val="00496FDE"/>
    <w:rsid w:val="004975FB"/>
    <w:rsid w:val="00497687"/>
    <w:rsid w:val="00497D8A"/>
    <w:rsid w:val="00497D9D"/>
    <w:rsid w:val="00497E4F"/>
    <w:rsid w:val="00497E62"/>
    <w:rsid w:val="004A0591"/>
    <w:rsid w:val="004A0618"/>
    <w:rsid w:val="004A0C65"/>
    <w:rsid w:val="004A0E2F"/>
    <w:rsid w:val="004A1073"/>
    <w:rsid w:val="004A1348"/>
    <w:rsid w:val="004A1F0D"/>
    <w:rsid w:val="004A218F"/>
    <w:rsid w:val="004A21DA"/>
    <w:rsid w:val="004A24C2"/>
    <w:rsid w:val="004A251F"/>
    <w:rsid w:val="004A2B0C"/>
    <w:rsid w:val="004A2D34"/>
    <w:rsid w:val="004A2F20"/>
    <w:rsid w:val="004A3265"/>
    <w:rsid w:val="004A32BE"/>
    <w:rsid w:val="004A3A2B"/>
    <w:rsid w:val="004A4303"/>
    <w:rsid w:val="004A4418"/>
    <w:rsid w:val="004A452D"/>
    <w:rsid w:val="004A49AD"/>
    <w:rsid w:val="004A519F"/>
    <w:rsid w:val="004A57AC"/>
    <w:rsid w:val="004A5B3E"/>
    <w:rsid w:val="004A5C42"/>
    <w:rsid w:val="004A7B4B"/>
    <w:rsid w:val="004B0722"/>
    <w:rsid w:val="004B092C"/>
    <w:rsid w:val="004B1DE2"/>
    <w:rsid w:val="004B24A6"/>
    <w:rsid w:val="004B299E"/>
    <w:rsid w:val="004B2FB9"/>
    <w:rsid w:val="004B309E"/>
    <w:rsid w:val="004B39D9"/>
    <w:rsid w:val="004B446F"/>
    <w:rsid w:val="004B5260"/>
    <w:rsid w:val="004B62D9"/>
    <w:rsid w:val="004B667B"/>
    <w:rsid w:val="004B7164"/>
    <w:rsid w:val="004B7766"/>
    <w:rsid w:val="004B77FC"/>
    <w:rsid w:val="004B785F"/>
    <w:rsid w:val="004C0285"/>
    <w:rsid w:val="004C03EC"/>
    <w:rsid w:val="004C06A0"/>
    <w:rsid w:val="004C0F4C"/>
    <w:rsid w:val="004C1909"/>
    <w:rsid w:val="004C196F"/>
    <w:rsid w:val="004C2DF6"/>
    <w:rsid w:val="004C2E49"/>
    <w:rsid w:val="004C34FC"/>
    <w:rsid w:val="004C3601"/>
    <w:rsid w:val="004C36D5"/>
    <w:rsid w:val="004C3F2E"/>
    <w:rsid w:val="004C3F43"/>
    <w:rsid w:val="004C4E19"/>
    <w:rsid w:val="004C5375"/>
    <w:rsid w:val="004C5EA7"/>
    <w:rsid w:val="004C6357"/>
    <w:rsid w:val="004C636F"/>
    <w:rsid w:val="004C726B"/>
    <w:rsid w:val="004C7293"/>
    <w:rsid w:val="004C7306"/>
    <w:rsid w:val="004D0807"/>
    <w:rsid w:val="004D086F"/>
    <w:rsid w:val="004D13CF"/>
    <w:rsid w:val="004D2529"/>
    <w:rsid w:val="004D2BC6"/>
    <w:rsid w:val="004D2C85"/>
    <w:rsid w:val="004D3406"/>
    <w:rsid w:val="004D37A7"/>
    <w:rsid w:val="004D3DF1"/>
    <w:rsid w:val="004D3FBC"/>
    <w:rsid w:val="004D410A"/>
    <w:rsid w:val="004D44BC"/>
    <w:rsid w:val="004D4B77"/>
    <w:rsid w:val="004D4EBD"/>
    <w:rsid w:val="004D4FE2"/>
    <w:rsid w:val="004D519A"/>
    <w:rsid w:val="004D5345"/>
    <w:rsid w:val="004D59E1"/>
    <w:rsid w:val="004D5D6A"/>
    <w:rsid w:val="004D6064"/>
    <w:rsid w:val="004D70EC"/>
    <w:rsid w:val="004D7172"/>
    <w:rsid w:val="004D78F1"/>
    <w:rsid w:val="004E01E3"/>
    <w:rsid w:val="004E042D"/>
    <w:rsid w:val="004E08DA"/>
    <w:rsid w:val="004E0AD1"/>
    <w:rsid w:val="004E0C83"/>
    <w:rsid w:val="004E117C"/>
    <w:rsid w:val="004E1355"/>
    <w:rsid w:val="004E146A"/>
    <w:rsid w:val="004E1C60"/>
    <w:rsid w:val="004E1D60"/>
    <w:rsid w:val="004E2165"/>
    <w:rsid w:val="004E2AF8"/>
    <w:rsid w:val="004E2F07"/>
    <w:rsid w:val="004E2F0A"/>
    <w:rsid w:val="004E32AF"/>
    <w:rsid w:val="004E3EEC"/>
    <w:rsid w:val="004E420D"/>
    <w:rsid w:val="004E490B"/>
    <w:rsid w:val="004E4AC6"/>
    <w:rsid w:val="004E4B72"/>
    <w:rsid w:val="004E4FA1"/>
    <w:rsid w:val="004E52BB"/>
    <w:rsid w:val="004E5504"/>
    <w:rsid w:val="004E71FC"/>
    <w:rsid w:val="004E7A23"/>
    <w:rsid w:val="004E7BAC"/>
    <w:rsid w:val="004F0B50"/>
    <w:rsid w:val="004F0FB8"/>
    <w:rsid w:val="004F11A8"/>
    <w:rsid w:val="004F176D"/>
    <w:rsid w:val="004F194E"/>
    <w:rsid w:val="004F1E4E"/>
    <w:rsid w:val="004F2605"/>
    <w:rsid w:val="004F26F8"/>
    <w:rsid w:val="004F2EDD"/>
    <w:rsid w:val="004F3078"/>
    <w:rsid w:val="004F30FC"/>
    <w:rsid w:val="004F3634"/>
    <w:rsid w:val="004F3C57"/>
    <w:rsid w:val="004F3E4C"/>
    <w:rsid w:val="004F469C"/>
    <w:rsid w:val="004F46F9"/>
    <w:rsid w:val="004F486D"/>
    <w:rsid w:val="004F4EF2"/>
    <w:rsid w:val="004F505F"/>
    <w:rsid w:val="004F5406"/>
    <w:rsid w:val="004F5443"/>
    <w:rsid w:val="004F556E"/>
    <w:rsid w:val="004F563E"/>
    <w:rsid w:val="004F575D"/>
    <w:rsid w:val="004F596F"/>
    <w:rsid w:val="004F5CD3"/>
    <w:rsid w:val="004F6607"/>
    <w:rsid w:val="004F6773"/>
    <w:rsid w:val="004F6890"/>
    <w:rsid w:val="004F6C16"/>
    <w:rsid w:val="004F6FAD"/>
    <w:rsid w:val="004F711F"/>
    <w:rsid w:val="004F71B6"/>
    <w:rsid w:val="004F7A3F"/>
    <w:rsid w:val="00500378"/>
    <w:rsid w:val="00500420"/>
    <w:rsid w:val="005008E5"/>
    <w:rsid w:val="00500A5D"/>
    <w:rsid w:val="00500BD5"/>
    <w:rsid w:val="00500BEF"/>
    <w:rsid w:val="005010CD"/>
    <w:rsid w:val="005017CD"/>
    <w:rsid w:val="00502A9A"/>
    <w:rsid w:val="00502D03"/>
    <w:rsid w:val="005034DE"/>
    <w:rsid w:val="00503564"/>
    <w:rsid w:val="005035E8"/>
    <w:rsid w:val="0050386E"/>
    <w:rsid w:val="00504127"/>
    <w:rsid w:val="005041FC"/>
    <w:rsid w:val="00504331"/>
    <w:rsid w:val="0050540B"/>
    <w:rsid w:val="00505795"/>
    <w:rsid w:val="0050656E"/>
    <w:rsid w:val="005068F8"/>
    <w:rsid w:val="00506E08"/>
    <w:rsid w:val="00507090"/>
    <w:rsid w:val="005072AD"/>
    <w:rsid w:val="00507308"/>
    <w:rsid w:val="00507938"/>
    <w:rsid w:val="00507E22"/>
    <w:rsid w:val="005104CA"/>
    <w:rsid w:val="00510515"/>
    <w:rsid w:val="005106B2"/>
    <w:rsid w:val="00511527"/>
    <w:rsid w:val="0051189D"/>
    <w:rsid w:val="00512061"/>
    <w:rsid w:val="005121DE"/>
    <w:rsid w:val="00512BC3"/>
    <w:rsid w:val="00512BD3"/>
    <w:rsid w:val="00512D68"/>
    <w:rsid w:val="005132E8"/>
    <w:rsid w:val="00513D52"/>
    <w:rsid w:val="00513DE9"/>
    <w:rsid w:val="00513F3A"/>
    <w:rsid w:val="00514B3B"/>
    <w:rsid w:val="0051564F"/>
    <w:rsid w:val="00515EA0"/>
    <w:rsid w:val="00516E4B"/>
    <w:rsid w:val="0052050F"/>
    <w:rsid w:val="005208BC"/>
    <w:rsid w:val="00520E88"/>
    <w:rsid w:val="00521478"/>
    <w:rsid w:val="00521C3E"/>
    <w:rsid w:val="0052253B"/>
    <w:rsid w:val="005229FA"/>
    <w:rsid w:val="00523458"/>
    <w:rsid w:val="00523520"/>
    <w:rsid w:val="00523541"/>
    <w:rsid w:val="00523656"/>
    <w:rsid w:val="005236A8"/>
    <w:rsid w:val="0052377F"/>
    <w:rsid w:val="00523B51"/>
    <w:rsid w:val="00523BA1"/>
    <w:rsid w:val="00523C78"/>
    <w:rsid w:val="00524663"/>
    <w:rsid w:val="00524A5A"/>
    <w:rsid w:val="0052570D"/>
    <w:rsid w:val="00526AD5"/>
    <w:rsid w:val="00526D6D"/>
    <w:rsid w:val="00526F0B"/>
    <w:rsid w:val="00527AA4"/>
    <w:rsid w:val="00527C8D"/>
    <w:rsid w:val="00527DDD"/>
    <w:rsid w:val="00527FB1"/>
    <w:rsid w:val="00530347"/>
    <w:rsid w:val="00530813"/>
    <w:rsid w:val="0053187C"/>
    <w:rsid w:val="0053193D"/>
    <w:rsid w:val="00531DCB"/>
    <w:rsid w:val="00532332"/>
    <w:rsid w:val="00532B35"/>
    <w:rsid w:val="00532C50"/>
    <w:rsid w:val="0053305A"/>
    <w:rsid w:val="005335B3"/>
    <w:rsid w:val="00534896"/>
    <w:rsid w:val="005351C3"/>
    <w:rsid w:val="005352E4"/>
    <w:rsid w:val="005353D8"/>
    <w:rsid w:val="00535CEA"/>
    <w:rsid w:val="00535E36"/>
    <w:rsid w:val="0053653F"/>
    <w:rsid w:val="005366FB"/>
    <w:rsid w:val="00536DD1"/>
    <w:rsid w:val="00536E9C"/>
    <w:rsid w:val="00536EE1"/>
    <w:rsid w:val="00537373"/>
    <w:rsid w:val="00537D26"/>
    <w:rsid w:val="00540369"/>
    <w:rsid w:val="00540539"/>
    <w:rsid w:val="00540AB0"/>
    <w:rsid w:val="00540FD9"/>
    <w:rsid w:val="005417A8"/>
    <w:rsid w:val="00542751"/>
    <w:rsid w:val="00543670"/>
    <w:rsid w:val="00543675"/>
    <w:rsid w:val="005436EB"/>
    <w:rsid w:val="005440C0"/>
    <w:rsid w:val="00544514"/>
    <w:rsid w:val="005448B8"/>
    <w:rsid w:val="00544DA8"/>
    <w:rsid w:val="00545E19"/>
    <w:rsid w:val="005464C0"/>
    <w:rsid w:val="00550842"/>
    <w:rsid w:val="00551150"/>
    <w:rsid w:val="00551288"/>
    <w:rsid w:val="005513A0"/>
    <w:rsid w:val="00551483"/>
    <w:rsid w:val="005515A6"/>
    <w:rsid w:val="005516BA"/>
    <w:rsid w:val="00552D64"/>
    <w:rsid w:val="005540FD"/>
    <w:rsid w:val="005543FA"/>
    <w:rsid w:val="00554515"/>
    <w:rsid w:val="005547E5"/>
    <w:rsid w:val="0055506B"/>
    <w:rsid w:val="005550A7"/>
    <w:rsid w:val="00555143"/>
    <w:rsid w:val="00555883"/>
    <w:rsid w:val="00555C93"/>
    <w:rsid w:val="00555CFA"/>
    <w:rsid w:val="00555F9A"/>
    <w:rsid w:val="00555FCC"/>
    <w:rsid w:val="00556145"/>
    <w:rsid w:val="0055640A"/>
    <w:rsid w:val="005567D7"/>
    <w:rsid w:val="00556B4D"/>
    <w:rsid w:val="00556FD4"/>
    <w:rsid w:val="00557210"/>
    <w:rsid w:val="0055750C"/>
    <w:rsid w:val="005577F9"/>
    <w:rsid w:val="00557A0E"/>
    <w:rsid w:val="00557F32"/>
    <w:rsid w:val="00560293"/>
    <w:rsid w:val="00560998"/>
    <w:rsid w:val="00560B16"/>
    <w:rsid w:val="00560D55"/>
    <w:rsid w:val="00560EC1"/>
    <w:rsid w:val="005611B6"/>
    <w:rsid w:val="005614EB"/>
    <w:rsid w:val="005616D7"/>
    <w:rsid w:val="00561BD8"/>
    <w:rsid w:val="00562608"/>
    <w:rsid w:val="00562F4E"/>
    <w:rsid w:val="00563848"/>
    <w:rsid w:val="00563B7D"/>
    <w:rsid w:val="005640F4"/>
    <w:rsid w:val="00564961"/>
    <w:rsid w:val="005649E5"/>
    <w:rsid w:val="00564A44"/>
    <w:rsid w:val="0056538B"/>
    <w:rsid w:val="00565528"/>
    <w:rsid w:val="00565FD9"/>
    <w:rsid w:val="00566066"/>
    <w:rsid w:val="005661BB"/>
    <w:rsid w:val="0056623A"/>
    <w:rsid w:val="005664A7"/>
    <w:rsid w:val="005664FC"/>
    <w:rsid w:val="005669CB"/>
    <w:rsid w:val="00566FF2"/>
    <w:rsid w:val="00567228"/>
    <w:rsid w:val="0056745F"/>
    <w:rsid w:val="005677B8"/>
    <w:rsid w:val="005702D1"/>
    <w:rsid w:val="005708B1"/>
    <w:rsid w:val="005709E8"/>
    <w:rsid w:val="00570D8F"/>
    <w:rsid w:val="00570E22"/>
    <w:rsid w:val="00570FE7"/>
    <w:rsid w:val="00570FEA"/>
    <w:rsid w:val="00571097"/>
    <w:rsid w:val="005711F1"/>
    <w:rsid w:val="005713C4"/>
    <w:rsid w:val="00571B3E"/>
    <w:rsid w:val="00572365"/>
    <w:rsid w:val="005723BB"/>
    <w:rsid w:val="00572910"/>
    <w:rsid w:val="00572CC1"/>
    <w:rsid w:val="00572D5B"/>
    <w:rsid w:val="00572DEA"/>
    <w:rsid w:val="00572F68"/>
    <w:rsid w:val="00573042"/>
    <w:rsid w:val="0057311C"/>
    <w:rsid w:val="00573364"/>
    <w:rsid w:val="00573B8D"/>
    <w:rsid w:val="00574873"/>
    <w:rsid w:val="00574D72"/>
    <w:rsid w:val="00574DF8"/>
    <w:rsid w:val="00574E23"/>
    <w:rsid w:val="00574EAA"/>
    <w:rsid w:val="00575762"/>
    <w:rsid w:val="00575986"/>
    <w:rsid w:val="00575D83"/>
    <w:rsid w:val="00575D8E"/>
    <w:rsid w:val="00575E66"/>
    <w:rsid w:val="0057612A"/>
    <w:rsid w:val="00576465"/>
    <w:rsid w:val="0057672C"/>
    <w:rsid w:val="00576AEF"/>
    <w:rsid w:val="0057703E"/>
    <w:rsid w:val="00577427"/>
    <w:rsid w:val="00577487"/>
    <w:rsid w:val="00580224"/>
    <w:rsid w:val="00580952"/>
    <w:rsid w:val="00580A6E"/>
    <w:rsid w:val="005815D2"/>
    <w:rsid w:val="005816B8"/>
    <w:rsid w:val="005818A7"/>
    <w:rsid w:val="00581A34"/>
    <w:rsid w:val="00581C6A"/>
    <w:rsid w:val="00582695"/>
    <w:rsid w:val="00582977"/>
    <w:rsid w:val="00582CF5"/>
    <w:rsid w:val="00582E59"/>
    <w:rsid w:val="005837EF"/>
    <w:rsid w:val="005853C3"/>
    <w:rsid w:val="0058542D"/>
    <w:rsid w:val="005854AD"/>
    <w:rsid w:val="00586586"/>
    <w:rsid w:val="00586ECF"/>
    <w:rsid w:val="00587280"/>
    <w:rsid w:val="00587CA5"/>
    <w:rsid w:val="00587F53"/>
    <w:rsid w:val="0059003F"/>
    <w:rsid w:val="00590A59"/>
    <w:rsid w:val="005915B5"/>
    <w:rsid w:val="00591C1A"/>
    <w:rsid w:val="0059201F"/>
    <w:rsid w:val="00592286"/>
    <w:rsid w:val="0059344F"/>
    <w:rsid w:val="005937A0"/>
    <w:rsid w:val="00594238"/>
    <w:rsid w:val="0059442D"/>
    <w:rsid w:val="00594554"/>
    <w:rsid w:val="005949EB"/>
    <w:rsid w:val="00594AA4"/>
    <w:rsid w:val="00594FFB"/>
    <w:rsid w:val="0059565A"/>
    <w:rsid w:val="00595784"/>
    <w:rsid w:val="0059583C"/>
    <w:rsid w:val="0059587F"/>
    <w:rsid w:val="00595CE1"/>
    <w:rsid w:val="00595EF7"/>
    <w:rsid w:val="00596193"/>
    <w:rsid w:val="00596750"/>
    <w:rsid w:val="00596ECC"/>
    <w:rsid w:val="005971D8"/>
    <w:rsid w:val="00597A1C"/>
    <w:rsid w:val="00597D05"/>
    <w:rsid w:val="005A0482"/>
    <w:rsid w:val="005A08C2"/>
    <w:rsid w:val="005A0A96"/>
    <w:rsid w:val="005A0AB9"/>
    <w:rsid w:val="005A0ADA"/>
    <w:rsid w:val="005A0EAA"/>
    <w:rsid w:val="005A1446"/>
    <w:rsid w:val="005A16B9"/>
    <w:rsid w:val="005A1B1A"/>
    <w:rsid w:val="005A2125"/>
    <w:rsid w:val="005A3C72"/>
    <w:rsid w:val="005A3CD8"/>
    <w:rsid w:val="005A3EE6"/>
    <w:rsid w:val="005A4961"/>
    <w:rsid w:val="005A4E1F"/>
    <w:rsid w:val="005A4F8E"/>
    <w:rsid w:val="005A5548"/>
    <w:rsid w:val="005A5D83"/>
    <w:rsid w:val="005A5F4C"/>
    <w:rsid w:val="005A6216"/>
    <w:rsid w:val="005A6B6B"/>
    <w:rsid w:val="005A6C89"/>
    <w:rsid w:val="005A6D96"/>
    <w:rsid w:val="005A6EC6"/>
    <w:rsid w:val="005A7A81"/>
    <w:rsid w:val="005B0516"/>
    <w:rsid w:val="005B0BAD"/>
    <w:rsid w:val="005B0BFC"/>
    <w:rsid w:val="005B0C3F"/>
    <w:rsid w:val="005B1814"/>
    <w:rsid w:val="005B1B8A"/>
    <w:rsid w:val="005B1D2D"/>
    <w:rsid w:val="005B2085"/>
    <w:rsid w:val="005B26D1"/>
    <w:rsid w:val="005B2718"/>
    <w:rsid w:val="005B2AB2"/>
    <w:rsid w:val="005B2B2A"/>
    <w:rsid w:val="005B2DF0"/>
    <w:rsid w:val="005B33A7"/>
    <w:rsid w:val="005B40D7"/>
    <w:rsid w:val="005B4848"/>
    <w:rsid w:val="005B4A2E"/>
    <w:rsid w:val="005B4A94"/>
    <w:rsid w:val="005B4EB5"/>
    <w:rsid w:val="005B5980"/>
    <w:rsid w:val="005B59D8"/>
    <w:rsid w:val="005B5A13"/>
    <w:rsid w:val="005B69B7"/>
    <w:rsid w:val="005B7272"/>
    <w:rsid w:val="005B7286"/>
    <w:rsid w:val="005B7667"/>
    <w:rsid w:val="005B78F6"/>
    <w:rsid w:val="005B795D"/>
    <w:rsid w:val="005B7BA6"/>
    <w:rsid w:val="005C036B"/>
    <w:rsid w:val="005C161C"/>
    <w:rsid w:val="005C2416"/>
    <w:rsid w:val="005C2A2D"/>
    <w:rsid w:val="005C31F5"/>
    <w:rsid w:val="005C3477"/>
    <w:rsid w:val="005C3762"/>
    <w:rsid w:val="005C378B"/>
    <w:rsid w:val="005C3ABF"/>
    <w:rsid w:val="005C3F0C"/>
    <w:rsid w:val="005C49D1"/>
    <w:rsid w:val="005C5B3E"/>
    <w:rsid w:val="005C5C1D"/>
    <w:rsid w:val="005C6572"/>
    <w:rsid w:val="005C6604"/>
    <w:rsid w:val="005C69C3"/>
    <w:rsid w:val="005C7016"/>
    <w:rsid w:val="005C7035"/>
    <w:rsid w:val="005C7164"/>
    <w:rsid w:val="005C7327"/>
    <w:rsid w:val="005D0D08"/>
    <w:rsid w:val="005D0DD8"/>
    <w:rsid w:val="005D1010"/>
    <w:rsid w:val="005D15A2"/>
    <w:rsid w:val="005D1678"/>
    <w:rsid w:val="005D19EC"/>
    <w:rsid w:val="005D1AD4"/>
    <w:rsid w:val="005D1E28"/>
    <w:rsid w:val="005D21E3"/>
    <w:rsid w:val="005D226D"/>
    <w:rsid w:val="005D22A8"/>
    <w:rsid w:val="005D29EC"/>
    <w:rsid w:val="005D2A87"/>
    <w:rsid w:val="005D2E0F"/>
    <w:rsid w:val="005D2F2B"/>
    <w:rsid w:val="005D31CA"/>
    <w:rsid w:val="005D3510"/>
    <w:rsid w:val="005D38D8"/>
    <w:rsid w:val="005D3AF8"/>
    <w:rsid w:val="005D3C34"/>
    <w:rsid w:val="005D3D28"/>
    <w:rsid w:val="005D4380"/>
    <w:rsid w:val="005D4D74"/>
    <w:rsid w:val="005D55AB"/>
    <w:rsid w:val="005D5655"/>
    <w:rsid w:val="005D56A3"/>
    <w:rsid w:val="005D5A07"/>
    <w:rsid w:val="005D5B37"/>
    <w:rsid w:val="005D5D49"/>
    <w:rsid w:val="005D6417"/>
    <w:rsid w:val="005D682C"/>
    <w:rsid w:val="005D6868"/>
    <w:rsid w:val="005D70B5"/>
    <w:rsid w:val="005D71D9"/>
    <w:rsid w:val="005D7672"/>
    <w:rsid w:val="005D7797"/>
    <w:rsid w:val="005D7B95"/>
    <w:rsid w:val="005D7E1B"/>
    <w:rsid w:val="005E077E"/>
    <w:rsid w:val="005E0C0C"/>
    <w:rsid w:val="005E1168"/>
    <w:rsid w:val="005E126A"/>
    <w:rsid w:val="005E13B4"/>
    <w:rsid w:val="005E14AE"/>
    <w:rsid w:val="005E16F3"/>
    <w:rsid w:val="005E174D"/>
    <w:rsid w:val="005E178E"/>
    <w:rsid w:val="005E1971"/>
    <w:rsid w:val="005E2194"/>
    <w:rsid w:val="005E2521"/>
    <w:rsid w:val="005E284C"/>
    <w:rsid w:val="005E2A54"/>
    <w:rsid w:val="005E2BFE"/>
    <w:rsid w:val="005E2CE3"/>
    <w:rsid w:val="005E3410"/>
    <w:rsid w:val="005E3A94"/>
    <w:rsid w:val="005E3D04"/>
    <w:rsid w:val="005E3D16"/>
    <w:rsid w:val="005E4153"/>
    <w:rsid w:val="005E4424"/>
    <w:rsid w:val="005E4BA2"/>
    <w:rsid w:val="005E4C91"/>
    <w:rsid w:val="005E5111"/>
    <w:rsid w:val="005E53B7"/>
    <w:rsid w:val="005E5593"/>
    <w:rsid w:val="005E580C"/>
    <w:rsid w:val="005E5E79"/>
    <w:rsid w:val="005E610C"/>
    <w:rsid w:val="005E6232"/>
    <w:rsid w:val="005E64CF"/>
    <w:rsid w:val="005E66BA"/>
    <w:rsid w:val="005E68A5"/>
    <w:rsid w:val="005E6916"/>
    <w:rsid w:val="005E6BDC"/>
    <w:rsid w:val="005E6C18"/>
    <w:rsid w:val="005E6D0B"/>
    <w:rsid w:val="005E71C9"/>
    <w:rsid w:val="005E733E"/>
    <w:rsid w:val="005E758D"/>
    <w:rsid w:val="005E7679"/>
    <w:rsid w:val="005F009F"/>
    <w:rsid w:val="005F0B4F"/>
    <w:rsid w:val="005F160F"/>
    <w:rsid w:val="005F1F5D"/>
    <w:rsid w:val="005F255B"/>
    <w:rsid w:val="005F284E"/>
    <w:rsid w:val="005F2CAF"/>
    <w:rsid w:val="005F2D99"/>
    <w:rsid w:val="005F37DB"/>
    <w:rsid w:val="005F38CC"/>
    <w:rsid w:val="005F3CCA"/>
    <w:rsid w:val="005F3D82"/>
    <w:rsid w:val="005F4D67"/>
    <w:rsid w:val="005F5100"/>
    <w:rsid w:val="005F56EC"/>
    <w:rsid w:val="005F5A21"/>
    <w:rsid w:val="005F5D5E"/>
    <w:rsid w:val="005F5E68"/>
    <w:rsid w:val="005F6B34"/>
    <w:rsid w:val="005F7215"/>
    <w:rsid w:val="005F7664"/>
    <w:rsid w:val="005F7A80"/>
    <w:rsid w:val="005F7F19"/>
    <w:rsid w:val="00600261"/>
    <w:rsid w:val="00600817"/>
    <w:rsid w:val="006009F1"/>
    <w:rsid w:val="00600DF4"/>
    <w:rsid w:val="00601093"/>
    <w:rsid w:val="006015BA"/>
    <w:rsid w:val="00601BBA"/>
    <w:rsid w:val="00601FE8"/>
    <w:rsid w:val="00602483"/>
    <w:rsid w:val="006029DD"/>
    <w:rsid w:val="00602F7D"/>
    <w:rsid w:val="0060307B"/>
    <w:rsid w:val="00603E4A"/>
    <w:rsid w:val="006043D1"/>
    <w:rsid w:val="006049FC"/>
    <w:rsid w:val="0060501C"/>
    <w:rsid w:val="00605095"/>
    <w:rsid w:val="00605BB1"/>
    <w:rsid w:val="006063E3"/>
    <w:rsid w:val="00606E67"/>
    <w:rsid w:val="006071CC"/>
    <w:rsid w:val="0060765B"/>
    <w:rsid w:val="0060773B"/>
    <w:rsid w:val="00607A70"/>
    <w:rsid w:val="00607E61"/>
    <w:rsid w:val="00607F4E"/>
    <w:rsid w:val="00610440"/>
    <w:rsid w:val="0061074E"/>
    <w:rsid w:val="006123FE"/>
    <w:rsid w:val="0061245F"/>
    <w:rsid w:val="00612BEE"/>
    <w:rsid w:val="00612DBE"/>
    <w:rsid w:val="00613640"/>
    <w:rsid w:val="00613989"/>
    <w:rsid w:val="00614003"/>
    <w:rsid w:val="0061455D"/>
    <w:rsid w:val="00614835"/>
    <w:rsid w:val="006149CC"/>
    <w:rsid w:val="00614E5F"/>
    <w:rsid w:val="006152AB"/>
    <w:rsid w:val="00615964"/>
    <w:rsid w:val="00615D65"/>
    <w:rsid w:val="0061630F"/>
    <w:rsid w:val="00616588"/>
    <w:rsid w:val="006165B7"/>
    <w:rsid w:val="0061690B"/>
    <w:rsid w:val="00617C3C"/>
    <w:rsid w:val="00617EA0"/>
    <w:rsid w:val="006208A3"/>
    <w:rsid w:val="00620AC6"/>
    <w:rsid w:val="00620BBF"/>
    <w:rsid w:val="00620D15"/>
    <w:rsid w:val="00621080"/>
    <w:rsid w:val="006210DD"/>
    <w:rsid w:val="006212E0"/>
    <w:rsid w:val="00621855"/>
    <w:rsid w:val="0062274C"/>
    <w:rsid w:val="0062306B"/>
    <w:rsid w:val="0062307C"/>
    <w:rsid w:val="0062319A"/>
    <w:rsid w:val="00623570"/>
    <w:rsid w:val="00624EB6"/>
    <w:rsid w:val="006252B9"/>
    <w:rsid w:val="00625305"/>
    <w:rsid w:val="00625A49"/>
    <w:rsid w:val="00625F24"/>
    <w:rsid w:val="006262AF"/>
    <w:rsid w:val="006269F1"/>
    <w:rsid w:val="00626A8C"/>
    <w:rsid w:val="00626DA0"/>
    <w:rsid w:val="00630327"/>
    <w:rsid w:val="0063074E"/>
    <w:rsid w:val="00630A04"/>
    <w:rsid w:val="00630E2B"/>
    <w:rsid w:val="006310D6"/>
    <w:rsid w:val="006312C7"/>
    <w:rsid w:val="006312C9"/>
    <w:rsid w:val="006316DE"/>
    <w:rsid w:val="0063170A"/>
    <w:rsid w:val="00632755"/>
    <w:rsid w:val="006328C8"/>
    <w:rsid w:val="00632F44"/>
    <w:rsid w:val="006335CD"/>
    <w:rsid w:val="00633AD5"/>
    <w:rsid w:val="00634098"/>
    <w:rsid w:val="006340C2"/>
    <w:rsid w:val="006342EA"/>
    <w:rsid w:val="0063448B"/>
    <w:rsid w:val="006344AC"/>
    <w:rsid w:val="006345E6"/>
    <w:rsid w:val="00634A31"/>
    <w:rsid w:val="00634B38"/>
    <w:rsid w:val="00634D9A"/>
    <w:rsid w:val="00634EDA"/>
    <w:rsid w:val="00635236"/>
    <w:rsid w:val="0063564E"/>
    <w:rsid w:val="00635BFC"/>
    <w:rsid w:val="00636177"/>
    <w:rsid w:val="00636466"/>
    <w:rsid w:val="00637879"/>
    <w:rsid w:val="00637C2C"/>
    <w:rsid w:val="00640368"/>
    <w:rsid w:val="00640C5A"/>
    <w:rsid w:val="00640E5E"/>
    <w:rsid w:val="006414A4"/>
    <w:rsid w:val="0064172B"/>
    <w:rsid w:val="006419E8"/>
    <w:rsid w:val="00642318"/>
    <w:rsid w:val="00642666"/>
    <w:rsid w:val="006427EA"/>
    <w:rsid w:val="0064329D"/>
    <w:rsid w:val="00643359"/>
    <w:rsid w:val="006436EE"/>
    <w:rsid w:val="00643708"/>
    <w:rsid w:val="006437FA"/>
    <w:rsid w:val="00643A1B"/>
    <w:rsid w:val="00644250"/>
    <w:rsid w:val="00644854"/>
    <w:rsid w:val="00644C85"/>
    <w:rsid w:val="00644D83"/>
    <w:rsid w:val="00644E2A"/>
    <w:rsid w:val="00644FFD"/>
    <w:rsid w:val="00645042"/>
    <w:rsid w:val="00645289"/>
    <w:rsid w:val="006453E9"/>
    <w:rsid w:val="0064657D"/>
    <w:rsid w:val="00646742"/>
    <w:rsid w:val="006469A9"/>
    <w:rsid w:val="00646A95"/>
    <w:rsid w:val="0064720F"/>
    <w:rsid w:val="0064746F"/>
    <w:rsid w:val="00650286"/>
    <w:rsid w:val="00650C55"/>
    <w:rsid w:val="00650CE2"/>
    <w:rsid w:val="00650DD0"/>
    <w:rsid w:val="00653835"/>
    <w:rsid w:val="00653F52"/>
    <w:rsid w:val="00654393"/>
    <w:rsid w:val="00654416"/>
    <w:rsid w:val="00654C1C"/>
    <w:rsid w:val="00654DFD"/>
    <w:rsid w:val="00654E47"/>
    <w:rsid w:val="00655689"/>
    <w:rsid w:val="00655BA7"/>
    <w:rsid w:val="00656629"/>
    <w:rsid w:val="00656AFF"/>
    <w:rsid w:val="00656C9E"/>
    <w:rsid w:val="00657048"/>
    <w:rsid w:val="00657695"/>
    <w:rsid w:val="00657A86"/>
    <w:rsid w:val="006602E1"/>
    <w:rsid w:val="00660EEC"/>
    <w:rsid w:val="006612BC"/>
    <w:rsid w:val="0066183D"/>
    <w:rsid w:val="00661999"/>
    <w:rsid w:val="00661E0D"/>
    <w:rsid w:val="00661E4F"/>
    <w:rsid w:val="0066323E"/>
    <w:rsid w:val="00663971"/>
    <w:rsid w:val="006642F3"/>
    <w:rsid w:val="00664AF9"/>
    <w:rsid w:val="00664B4E"/>
    <w:rsid w:val="00664F0F"/>
    <w:rsid w:val="00665E00"/>
    <w:rsid w:val="006666CD"/>
    <w:rsid w:val="00666AC3"/>
    <w:rsid w:val="00666B3C"/>
    <w:rsid w:val="00666C12"/>
    <w:rsid w:val="00667180"/>
    <w:rsid w:val="0066730D"/>
    <w:rsid w:val="006675DA"/>
    <w:rsid w:val="0066764F"/>
    <w:rsid w:val="00667BDE"/>
    <w:rsid w:val="00670277"/>
    <w:rsid w:val="006704A8"/>
    <w:rsid w:val="0067093A"/>
    <w:rsid w:val="00670A16"/>
    <w:rsid w:val="006710E2"/>
    <w:rsid w:val="00671889"/>
    <w:rsid w:val="00671D07"/>
    <w:rsid w:val="00672145"/>
    <w:rsid w:val="006722DF"/>
    <w:rsid w:val="00673817"/>
    <w:rsid w:val="006739B6"/>
    <w:rsid w:val="00673AD3"/>
    <w:rsid w:val="00673BBE"/>
    <w:rsid w:val="00673CE5"/>
    <w:rsid w:val="00673CF7"/>
    <w:rsid w:val="00673D81"/>
    <w:rsid w:val="006742F8"/>
    <w:rsid w:val="0067465F"/>
    <w:rsid w:val="00674BC8"/>
    <w:rsid w:val="006755A6"/>
    <w:rsid w:val="0067601E"/>
    <w:rsid w:val="0067649C"/>
    <w:rsid w:val="00676F7D"/>
    <w:rsid w:val="0067778D"/>
    <w:rsid w:val="006778F5"/>
    <w:rsid w:val="00677EE8"/>
    <w:rsid w:val="00680134"/>
    <w:rsid w:val="006804F9"/>
    <w:rsid w:val="00680563"/>
    <w:rsid w:val="00681C05"/>
    <w:rsid w:val="00681CB0"/>
    <w:rsid w:val="0068223B"/>
    <w:rsid w:val="00682659"/>
    <w:rsid w:val="006827E0"/>
    <w:rsid w:val="00682F90"/>
    <w:rsid w:val="00682FDA"/>
    <w:rsid w:val="006831A8"/>
    <w:rsid w:val="00683524"/>
    <w:rsid w:val="00683DB1"/>
    <w:rsid w:val="006840CD"/>
    <w:rsid w:val="0068473B"/>
    <w:rsid w:val="00684D3B"/>
    <w:rsid w:val="00684F68"/>
    <w:rsid w:val="006851CC"/>
    <w:rsid w:val="00685233"/>
    <w:rsid w:val="0068563F"/>
    <w:rsid w:val="00685EE1"/>
    <w:rsid w:val="00685FC2"/>
    <w:rsid w:val="006863F9"/>
    <w:rsid w:val="0068679B"/>
    <w:rsid w:val="006868E0"/>
    <w:rsid w:val="00686A28"/>
    <w:rsid w:val="00686B28"/>
    <w:rsid w:val="00686B71"/>
    <w:rsid w:val="00686F15"/>
    <w:rsid w:val="00687570"/>
    <w:rsid w:val="006903F6"/>
    <w:rsid w:val="00690959"/>
    <w:rsid w:val="00692712"/>
    <w:rsid w:val="0069310F"/>
    <w:rsid w:val="006931CF"/>
    <w:rsid w:val="00693D75"/>
    <w:rsid w:val="006940DD"/>
    <w:rsid w:val="00694C68"/>
    <w:rsid w:val="00694FE4"/>
    <w:rsid w:val="00695BA9"/>
    <w:rsid w:val="00695E0E"/>
    <w:rsid w:val="006962D1"/>
    <w:rsid w:val="00696550"/>
    <w:rsid w:val="00696716"/>
    <w:rsid w:val="006973B7"/>
    <w:rsid w:val="00697ACD"/>
    <w:rsid w:val="00697BC8"/>
    <w:rsid w:val="00697DFA"/>
    <w:rsid w:val="006A0251"/>
    <w:rsid w:val="006A0753"/>
    <w:rsid w:val="006A1200"/>
    <w:rsid w:val="006A123A"/>
    <w:rsid w:val="006A1A44"/>
    <w:rsid w:val="006A2230"/>
    <w:rsid w:val="006A2362"/>
    <w:rsid w:val="006A24CD"/>
    <w:rsid w:val="006A2545"/>
    <w:rsid w:val="006A25D5"/>
    <w:rsid w:val="006A2922"/>
    <w:rsid w:val="006A2C24"/>
    <w:rsid w:val="006A34DE"/>
    <w:rsid w:val="006A3C26"/>
    <w:rsid w:val="006A3CCD"/>
    <w:rsid w:val="006A44A9"/>
    <w:rsid w:val="006A4789"/>
    <w:rsid w:val="006A48C0"/>
    <w:rsid w:val="006A4A71"/>
    <w:rsid w:val="006A4FB4"/>
    <w:rsid w:val="006A5594"/>
    <w:rsid w:val="006A5694"/>
    <w:rsid w:val="006A5E3A"/>
    <w:rsid w:val="006A5FA2"/>
    <w:rsid w:val="006A696D"/>
    <w:rsid w:val="006A696E"/>
    <w:rsid w:val="006A6A8A"/>
    <w:rsid w:val="006A6ADF"/>
    <w:rsid w:val="006A79F4"/>
    <w:rsid w:val="006A7D84"/>
    <w:rsid w:val="006B04E9"/>
    <w:rsid w:val="006B055A"/>
    <w:rsid w:val="006B08C7"/>
    <w:rsid w:val="006B08D0"/>
    <w:rsid w:val="006B0913"/>
    <w:rsid w:val="006B0F85"/>
    <w:rsid w:val="006B11D3"/>
    <w:rsid w:val="006B1424"/>
    <w:rsid w:val="006B1655"/>
    <w:rsid w:val="006B2551"/>
    <w:rsid w:val="006B27E0"/>
    <w:rsid w:val="006B29F6"/>
    <w:rsid w:val="006B2C7E"/>
    <w:rsid w:val="006B2FE7"/>
    <w:rsid w:val="006B376F"/>
    <w:rsid w:val="006B4064"/>
    <w:rsid w:val="006B4220"/>
    <w:rsid w:val="006B4339"/>
    <w:rsid w:val="006B552C"/>
    <w:rsid w:val="006B58E3"/>
    <w:rsid w:val="006B5E14"/>
    <w:rsid w:val="006B5F68"/>
    <w:rsid w:val="006B690F"/>
    <w:rsid w:val="006B6EC1"/>
    <w:rsid w:val="006B7203"/>
    <w:rsid w:val="006B7392"/>
    <w:rsid w:val="006B76A3"/>
    <w:rsid w:val="006B76E5"/>
    <w:rsid w:val="006B7B7A"/>
    <w:rsid w:val="006B7C7E"/>
    <w:rsid w:val="006B7ED5"/>
    <w:rsid w:val="006C006B"/>
    <w:rsid w:val="006C045F"/>
    <w:rsid w:val="006C09F6"/>
    <w:rsid w:val="006C0B96"/>
    <w:rsid w:val="006C12B8"/>
    <w:rsid w:val="006C1604"/>
    <w:rsid w:val="006C196A"/>
    <w:rsid w:val="006C1A79"/>
    <w:rsid w:val="006C1DD5"/>
    <w:rsid w:val="006C1FFF"/>
    <w:rsid w:val="006C2C6D"/>
    <w:rsid w:val="006C2E74"/>
    <w:rsid w:val="006C3181"/>
    <w:rsid w:val="006C3B7E"/>
    <w:rsid w:val="006C4AC3"/>
    <w:rsid w:val="006C4B97"/>
    <w:rsid w:val="006C4D79"/>
    <w:rsid w:val="006C54F8"/>
    <w:rsid w:val="006C5550"/>
    <w:rsid w:val="006C592A"/>
    <w:rsid w:val="006C5D3D"/>
    <w:rsid w:val="006C5DDE"/>
    <w:rsid w:val="006C5F18"/>
    <w:rsid w:val="006C6224"/>
    <w:rsid w:val="006C6A9C"/>
    <w:rsid w:val="006C6AC9"/>
    <w:rsid w:val="006C7037"/>
    <w:rsid w:val="006C77A2"/>
    <w:rsid w:val="006C7836"/>
    <w:rsid w:val="006C7A27"/>
    <w:rsid w:val="006D0AEE"/>
    <w:rsid w:val="006D16CD"/>
    <w:rsid w:val="006D2220"/>
    <w:rsid w:val="006D24C9"/>
    <w:rsid w:val="006D2CCA"/>
    <w:rsid w:val="006D355B"/>
    <w:rsid w:val="006D35E0"/>
    <w:rsid w:val="006D3C9C"/>
    <w:rsid w:val="006D471F"/>
    <w:rsid w:val="006D476E"/>
    <w:rsid w:val="006D4EC5"/>
    <w:rsid w:val="006D5641"/>
    <w:rsid w:val="006D6858"/>
    <w:rsid w:val="006D6ECB"/>
    <w:rsid w:val="006D6EED"/>
    <w:rsid w:val="006D6FC6"/>
    <w:rsid w:val="006D7497"/>
    <w:rsid w:val="006D764E"/>
    <w:rsid w:val="006D7699"/>
    <w:rsid w:val="006D7F7E"/>
    <w:rsid w:val="006E0484"/>
    <w:rsid w:val="006E0776"/>
    <w:rsid w:val="006E12D0"/>
    <w:rsid w:val="006E1509"/>
    <w:rsid w:val="006E1521"/>
    <w:rsid w:val="006E16BB"/>
    <w:rsid w:val="006E1759"/>
    <w:rsid w:val="006E184C"/>
    <w:rsid w:val="006E1D28"/>
    <w:rsid w:val="006E1FEE"/>
    <w:rsid w:val="006E213C"/>
    <w:rsid w:val="006E2BE2"/>
    <w:rsid w:val="006E31F7"/>
    <w:rsid w:val="006E3462"/>
    <w:rsid w:val="006E3588"/>
    <w:rsid w:val="006E3A06"/>
    <w:rsid w:val="006E3C54"/>
    <w:rsid w:val="006E3CDE"/>
    <w:rsid w:val="006E41EF"/>
    <w:rsid w:val="006E45DB"/>
    <w:rsid w:val="006E4831"/>
    <w:rsid w:val="006E57A2"/>
    <w:rsid w:val="006E586C"/>
    <w:rsid w:val="006E59B3"/>
    <w:rsid w:val="006E5DA6"/>
    <w:rsid w:val="006E5F2B"/>
    <w:rsid w:val="006E5F6D"/>
    <w:rsid w:val="006E60B6"/>
    <w:rsid w:val="006E640D"/>
    <w:rsid w:val="006E6A94"/>
    <w:rsid w:val="006E7591"/>
    <w:rsid w:val="006E7D9B"/>
    <w:rsid w:val="006E7F17"/>
    <w:rsid w:val="006F066C"/>
    <w:rsid w:val="006F09A7"/>
    <w:rsid w:val="006F0B51"/>
    <w:rsid w:val="006F0D9E"/>
    <w:rsid w:val="006F1312"/>
    <w:rsid w:val="006F1814"/>
    <w:rsid w:val="006F1F9F"/>
    <w:rsid w:val="006F2179"/>
    <w:rsid w:val="006F229F"/>
    <w:rsid w:val="006F266D"/>
    <w:rsid w:val="006F284E"/>
    <w:rsid w:val="006F31E5"/>
    <w:rsid w:val="006F353F"/>
    <w:rsid w:val="006F3797"/>
    <w:rsid w:val="006F38C4"/>
    <w:rsid w:val="006F4259"/>
    <w:rsid w:val="006F45B5"/>
    <w:rsid w:val="006F510E"/>
    <w:rsid w:val="006F5156"/>
    <w:rsid w:val="006F5337"/>
    <w:rsid w:val="006F537B"/>
    <w:rsid w:val="006F5413"/>
    <w:rsid w:val="006F5A7F"/>
    <w:rsid w:val="006F5B2E"/>
    <w:rsid w:val="006F633D"/>
    <w:rsid w:val="006F6CA3"/>
    <w:rsid w:val="006F6CE8"/>
    <w:rsid w:val="006F6FBB"/>
    <w:rsid w:val="006F7444"/>
    <w:rsid w:val="006F74B6"/>
    <w:rsid w:val="006F7D1A"/>
    <w:rsid w:val="0070014F"/>
    <w:rsid w:val="007003F0"/>
    <w:rsid w:val="007023B9"/>
    <w:rsid w:val="00702502"/>
    <w:rsid w:val="00702848"/>
    <w:rsid w:val="00702860"/>
    <w:rsid w:val="00702D46"/>
    <w:rsid w:val="0070322B"/>
    <w:rsid w:val="007034AC"/>
    <w:rsid w:val="007039BA"/>
    <w:rsid w:val="00703E2C"/>
    <w:rsid w:val="00704022"/>
    <w:rsid w:val="0070436B"/>
    <w:rsid w:val="00704645"/>
    <w:rsid w:val="007049AD"/>
    <w:rsid w:val="00704E3C"/>
    <w:rsid w:val="00705557"/>
    <w:rsid w:val="007059EA"/>
    <w:rsid w:val="007060B8"/>
    <w:rsid w:val="0070638A"/>
    <w:rsid w:val="00706AE5"/>
    <w:rsid w:val="00707421"/>
    <w:rsid w:val="00707EB5"/>
    <w:rsid w:val="00710644"/>
    <w:rsid w:val="0071078F"/>
    <w:rsid w:val="007109B2"/>
    <w:rsid w:val="0071188F"/>
    <w:rsid w:val="00711B02"/>
    <w:rsid w:val="00711B4B"/>
    <w:rsid w:val="0071209E"/>
    <w:rsid w:val="00712334"/>
    <w:rsid w:val="00712ABE"/>
    <w:rsid w:val="00712C2A"/>
    <w:rsid w:val="00712CB1"/>
    <w:rsid w:val="00712CB5"/>
    <w:rsid w:val="00712EE9"/>
    <w:rsid w:val="0071460E"/>
    <w:rsid w:val="007146BD"/>
    <w:rsid w:val="00714E3E"/>
    <w:rsid w:val="0071566F"/>
    <w:rsid w:val="00715C34"/>
    <w:rsid w:val="00715EDB"/>
    <w:rsid w:val="007175EB"/>
    <w:rsid w:val="00717EB5"/>
    <w:rsid w:val="00720CC3"/>
    <w:rsid w:val="00720CD8"/>
    <w:rsid w:val="0072189C"/>
    <w:rsid w:val="00721BBA"/>
    <w:rsid w:val="00721E9F"/>
    <w:rsid w:val="007224E1"/>
    <w:rsid w:val="007227B4"/>
    <w:rsid w:val="007229E0"/>
    <w:rsid w:val="00722DC8"/>
    <w:rsid w:val="00722F10"/>
    <w:rsid w:val="00722F89"/>
    <w:rsid w:val="00723078"/>
    <w:rsid w:val="00723380"/>
    <w:rsid w:val="007238D4"/>
    <w:rsid w:val="00724CA4"/>
    <w:rsid w:val="00724F24"/>
    <w:rsid w:val="0072558C"/>
    <w:rsid w:val="00725D03"/>
    <w:rsid w:val="00726293"/>
    <w:rsid w:val="00726B44"/>
    <w:rsid w:val="00726E63"/>
    <w:rsid w:val="007274EF"/>
    <w:rsid w:val="00727849"/>
    <w:rsid w:val="00727A4D"/>
    <w:rsid w:val="00727C2B"/>
    <w:rsid w:val="00727E4C"/>
    <w:rsid w:val="00727E9B"/>
    <w:rsid w:val="00730194"/>
    <w:rsid w:val="0073075C"/>
    <w:rsid w:val="007307ED"/>
    <w:rsid w:val="00730866"/>
    <w:rsid w:val="00730868"/>
    <w:rsid w:val="007309D0"/>
    <w:rsid w:val="007309E8"/>
    <w:rsid w:val="00730AB2"/>
    <w:rsid w:val="00730BC0"/>
    <w:rsid w:val="00731258"/>
    <w:rsid w:val="00731AA0"/>
    <w:rsid w:val="00732023"/>
    <w:rsid w:val="0073279C"/>
    <w:rsid w:val="00732BE6"/>
    <w:rsid w:val="00733060"/>
    <w:rsid w:val="00733311"/>
    <w:rsid w:val="00733315"/>
    <w:rsid w:val="007337FE"/>
    <w:rsid w:val="00733817"/>
    <w:rsid w:val="00733E6C"/>
    <w:rsid w:val="00733ED9"/>
    <w:rsid w:val="00734012"/>
    <w:rsid w:val="007349A9"/>
    <w:rsid w:val="00734B2C"/>
    <w:rsid w:val="00734BE9"/>
    <w:rsid w:val="00734D54"/>
    <w:rsid w:val="00734E3C"/>
    <w:rsid w:val="00734E6C"/>
    <w:rsid w:val="00735345"/>
    <w:rsid w:val="0073539A"/>
    <w:rsid w:val="0073628C"/>
    <w:rsid w:val="00736371"/>
    <w:rsid w:val="00736867"/>
    <w:rsid w:val="0073692B"/>
    <w:rsid w:val="00736AE7"/>
    <w:rsid w:val="00736C64"/>
    <w:rsid w:val="00737A50"/>
    <w:rsid w:val="00740593"/>
    <w:rsid w:val="00740A72"/>
    <w:rsid w:val="00740E19"/>
    <w:rsid w:val="00742167"/>
    <w:rsid w:val="00742F70"/>
    <w:rsid w:val="00744477"/>
    <w:rsid w:val="007446B9"/>
    <w:rsid w:val="00744E00"/>
    <w:rsid w:val="0074505C"/>
    <w:rsid w:val="00745573"/>
    <w:rsid w:val="007459B8"/>
    <w:rsid w:val="00745D32"/>
    <w:rsid w:val="0074609E"/>
    <w:rsid w:val="00746F80"/>
    <w:rsid w:val="007473D2"/>
    <w:rsid w:val="00750429"/>
    <w:rsid w:val="00750BB6"/>
    <w:rsid w:val="007516C8"/>
    <w:rsid w:val="00751D3A"/>
    <w:rsid w:val="00751F0D"/>
    <w:rsid w:val="007523B0"/>
    <w:rsid w:val="00752495"/>
    <w:rsid w:val="0075253B"/>
    <w:rsid w:val="00752768"/>
    <w:rsid w:val="007529E9"/>
    <w:rsid w:val="00752F82"/>
    <w:rsid w:val="00753653"/>
    <w:rsid w:val="0075371B"/>
    <w:rsid w:val="00753C6E"/>
    <w:rsid w:val="00754592"/>
    <w:rsid w:val="00754C31"/>
    <w:rsid w:val="00754F58"/>
    <w:rsid w:val="0075545A"/>
    <w:rsid w:val="0075572E"/>
    <w:rsid w:val="007557C2"/>
    <w:rsid w:val="00755A03"/>
    <w:rsid w:val="00755DED"/>
    <w:rsid w:val="0075601E"/>
    <w:rsid w:val="007569C1"/>
    <w:rsid w:val="00756C9E"/>
    <w:rsid w:val="00757A96"/>
    <w:rsid w:val="0076030A"/>
    <w:rsid w:val="00760EDE"/>
    <w:rsid w:val="00761501"/>
    <w:rsid w:val="00761628"/>
    <w:rsid w:val="007619FE"/>
    <w:rsid w:val="00761A78"/>
    <w:rsid w:val="00763081"/>
    <w:rsid w:val="007636CC"/>
    <w:rsid w:val="007639E6"/>
    <w:rsid w:val="00763C81"/>
    <w:rsid w:val="007654E1"/>
    <w:rsid w:val="007654EC"/>
    <w:rsid w:val="00765627"/>
    <w:rsid w:val="00765B49"/>
    <w:rsid w:val="0076747F"/>
    <w:rsid w:val="007676C4"/>
    <w:rsid w:val="00767CC8"/>
    <w:rsid w:val="0077019A"/>
    <w:rsid w:val="0077139D"/>
    <w:rsid w:val="00771407"/>
    <w:rsid w:val="007715BC"/>
    <w:rsid w:val="00771758"/>
    <w:rsid w:val="00771B53"/>
    <w:rsid w:val="00771CD2"/>
    <w:rsid w:val="00772A65"/>
    <w:rsid w:val="00772C53"/>
    <w:rsid w:val="0077302C"/>
    <w:rsid w:val="00773676"/>
    <w:rsid w:val="007742E8"/>
    <w:rsid w:val="00774697"/>
    <w:rsid w:val="0077475E"/>
    <w:rsid w:val="007750D3"/>
    <w:rsid w:val="007765C8"/>
    <w:rsid w:val="00776EDF"/>
    <w:rsid w:val="0077796C"/>
    <w:rsid w:val="007801F5"/>
    <w:rsid w:val="007802F1"/>
    <w:rsid w:val="007803F3"/>
    <w:rsid w:val="00780792"/>
    <w:rsid w:val="00780C15"/>
    <w:rsid w:val="00780D31"/>
    <w:rsid w:val="0078119F"/>
    <w:rsid w:val="0078196B"/>
    <w:rsid w:val="00781A40"/>
    <w:rsid w:val="00781AC3"/>
    <w:rsid w:val="00781D2F"/>
    <w:rsid w:val="00782037"/>
    <w:rsid w:val="007825AB"/>
    <w:rsid w:val="007827C2"/>
    <w:rsid w:val="00783112"/>
    <w:rsid w:val="00783500"/>
    <w:rsid w:val="00783613"/>
    <w:rsid w:val="007836F7"/>
    <w:rsid w:val="007837FD"/>
    <w:rsid w:val="0078486E"/>
    <w:rsid w:val="00785A45"/>
    <w:rsid w:val="00785E18"/>
    <w:rsid w:val="00786524"/>
    <w:rsid w:val="007868EC"/>
    <w:rsid w:val="00786A61"/>
    <w:rsid w:val="00786E68"/>
    <w:rsid w:val="007871D3"/>
    <w:rsid w:val="007875EA"/>
    <w:rsid w:val="00787859"/>
    <w:rsid w:val="00787DED"/>
    <w:rsid w:val="0079005E"/>
    <w:rsid w:val="00790913"/>
    <w:rsid w:val="0079099A"/>
    <w:rsid w:val="00790F0D"/>
    <w:rsid w:val="007911E1"/>
    <w:rsid w:val="00791252"/>
    <w:rsid w:val="00791684"/>
    <w:rsid w:val="00791D1E"/>
    <w:rsid w:val="00791D5F"/>
    <w:rsid w:val="0079210A"/>
    <w:rsid w:val="0079223B"/>
    <w:rsid w:val="00792349"/>
    <w:rsid w:val="00792911"/>
    <w:rsid w:val="00792B54"/>
    <w:rsid w:val="00792BC2"/>
    <w:rsid w:val="00793432"/>
    <w:rsid w:val="007934D5"/>
    <w:rsid w:val="00793636"/>
    <w:rsid w:val="00793A45"/>
    <w:rsid w:val="00793E8E"/>
    <w:rsid w:val="00793F05"/>
    <w:rsid w:val="0079484E"/>
    <w:rsid w:val="00794B0E"/>
    <w:rsid w:val="00794F29"/>
    <w:rsid w:val="00795882"/>
    <w:rsid w:val="00795C88"/>
    <w:rsid w:val="007961FF"/>
    <w:rsid w:val="00796951"/>
    <w:rsid w:val="00796BB3"/>
    <w:rsid w:val="00796EAF"/>
    <w:rsid w:val="00796F4F"/>
    <w:rsid w:val="0079705E"/>
    <w:rsid w:val="007975D4"/>
    <w:rsid w:val="007A0727"/>
    <w:rsid w:val="007A0FB7"/>
    <w:rsid w:val="007A1B6F"/>
    <w:rsid w:val="007A1EB5"/>
    <w:rsid w:val="007A2705"/>
    <w:rsid w:val="007A2AD0"/>
    <w:rsid w:val="007A2D0B"/>
    <w:rsid w:val="007A3371"/>
    <w:rsid w:val="007A3708"/>
    <w:rsid w:val="007A3755"/>
    <w:rsid w:val="007A3A93"/>
    <w:rsid w:val="007A480F"/>
    <w:rsid w:val="007A48C1"/>
    <w:rsid w:val="007A515A"/>
    <w:rsid w:val="007A52AE"/>
    <w:rsid w:val="007A59D0"/>
    <w:rsid w:val="007A610A"/>
    <w:rsid w:val="007A65D0"/>
    <w:rsid w:val="007A66B4"/>
    <w:rsid w:val="007A6974"/>
    <w:rsid w:val="007A6AF8"/>
    <w:rsid w:val="007A7450"/>
    <w:rsid w:val="007A7C5E"/>
    <w:rsid w:val="007B0269"/>
    <w:rsid w:val="007B1110"/>
    <w:rsid w:val="007B1226"/>
    <w:rsid w:val="007B1608"/>
    <w:rsid w:val="007B1D9B"/>
    <w:rsid w:val="007B1E8E"/>
    <w:rsid w:val="007B23CC"/>
    <w:rsid w:val="007B25F8"/>
    <w:rsid w:val="007B2E09"/>
    <w:rsid w:val="007B336B"/>
    <w:rsid w:val="007B39B1"/>
    <w:rsid w:val="007B3FD7"/>
    <w:rsid w:val="007B43F6"/>
    <w:rsid w:val="007B4436"/>
    <w:rsid w:val="007B4631"/>
    <w:rsid w:val="007B4D0D"/>
    <w:rsid w:val="007B5116"/>
    <w:rsid w:val="007B547F"/>
    <w:rsid w:val="007B54DD"/>
    <w:rsid w:val="007B56FA"/>
    <w:rsid w:val="007B70B6"/>
    <w:rsid w:val="007B76B5"/>
    <w:rsid w:val="007B7AC6"/>
    <w:rsid w:val="007B7B02"/>
    <w:rsid w:val="007C0381"/>
    <w:rsid w:val="007C07DB"/>
    <w:rsid w:val="007C0859"/>
    <w:rsid w:val="007C0E8D"/>
    <w:rsid w:val="007C12C1"/>
    <w:rsid w:val="007C139A"/>
    <w:rsid w:val="007C190B"/>
    <w:rsid w:val="007C1F8D"/>
    <w:rsid w:val="007C2317"/>
    <w:rsid w:val="007C25E4"/>
    <w:rsid w:val="007C2709"/>
    <w:rsid w:val="007C2737"/>
    <w:rsid w:val="007C2ABB"/>
    <w:rsid w:val="007C2CCA"/>
    <w:rsid w:val="007C2DE5"/>
    <w:rsid w:val="007C2F9B"/>
    <w:rsid w:val="007C3481"/>
    <w:rsid w:val="007C39CE"/>
    <w:rsid w:val="007C41D8"/>
    <w:rsid w:val="007C4352"/>
    <w:rsid w:val="007C4A17"/>
    <w:rsid w:val="007C4D8F"/>
    <w:rsid w:val="007C5554"/>
    <w:rsid w:val="007C5590"/>
    <w:rsid w:val="007C57C9"/>
    <w:rsid w:val="007C5A10"/>
    <w:rsid w:val="007C5E41"/>
    <w:rsid w:val="007C5EBA"/>
    <w:rsid w:val="007C637E"/>
    <w:rsid w:val="007C67CC"/>
    <w:rsid w:val="007C7042"/>
    <w:rsid w:val="007C73A1"/>
    <w:rsid w:val="007C75F8"/>
    <w:rsid w:val="007C765F"/>
    <w:rsid w:val="007C771D"/>
    <w:rsid w:val="007C7B0F"/>
    <w:rsid w:val="007C7CA1"/>
    <w:rsid w:val="007C7D8A"/>
    <w:rsid w:val="007D12FC"/>
    <w:rsid w:val="007D1A46"/>
    <w:rsid w:val="007D2E98"/>
    <w:rsid w:val="007D44C8"/>
    <w:rsid w:val="007D4755"/>
    <w:rsid w:val="007D4FD6"/>
    <w:rsid w:val="007D51EE"/>
    <w:rsid w:val="007D56BA"/>
    <w:rsid w:val="007D57DB"/>
    <w:rsid w:val="007D592B"/>
    <w:rsid w:val="007D6B66"/>
    <w:rsid w:val="007D6C93"/>
    <w:rsid w:val="007D7974"/>
    <w:rsid w:val="007D7E7D"/>
    <w:rsid w:val="007D7EFC"/>
    <w:rsid w:val="007D7F1F"/>
    <w:rsid w:val="007E0177"/>
    <w:rsid w:val="007E0558"/>
    <w:rsid w:val="007E05B7"/>
    <w:rsid w:val="007E0726"/>
    <w:rsid w:val="007E0CF9"/>
    <w:rsid w:val="007E115E"/>
    <w:rsid w:val="007E1AC0"/>
    <w:rsid w:val="007E1CEC"/>
    <w:rsid w:val="007E1ED3"/>
    <w:rsid w:val="007E25B1"/>
    <w:rsid w:val="007E28A6"/>
    <w:rsid w:val="007E3AC9"/>
    <w:rsid w:val="007E3D61"/>
    <w:rsid w:val="007E464D"/>
    <w:rsid w:val="007E4731"/>
    <w:rsid w:val="007E4A97"/>
    <w:rsid w:val="007E4F2A"/>
    <w:rsid w:val="007E632D"/>
    <w:rsid w:val="007E6356"/>
    <w:rsid w:val="007E68A7"/>
    <w:rsid w:val="007E6A4C"/>
    <w:rsid w:val="007E6EA3"/>
    <w:rsid w:val="007E7023"/>
    <w:rsid w:val="007E79CA"/>
    <w:rsid w:val="007E7CDC"/>
    <w:rsid w:val="007F0304"/>
    <w:rsid w:val="007F04BF"/>
    <w:rsid w:val="007F07F3"/>
    <w:rsid w:val="007F0C5F"/>
    <w:rsid w:val="007F1279"/>
    <w:rsid w:val="007F177E"/>
    <w:rsid w:val="007F18D9"/>
    <w:rsid w:val="007F2371"/>
    <w:rsid w:val="007F25A8"/>
    <w:rsid w:val="007F2A0A"/>
    <w:rsid w:val="007F3176"/>
    <w:rsid w:val="007F3696"/>
    <w:rsid w:val="007F39AA"/>
    <w:rsid w:val="007F3A0C"/>
    <w:rsid w:val="007F401C"/>
    <w:rsid w:val="007F4227"/>
    <w:rsid w:val="007F4C67"/>
    <w:rsid w:val="007F5074"/>
    <w:rsid w:val="007F5313"/>
    <w:rsid w:val="007F5856"/>
    <w:rsid w:val="007F58F3"/>
    <w:rsid w:val="007F5AB1"/>
    <w:rsid w:val="007F5BFE"/>
    <w:rsid w:val="007F6113"/>
    <w:rsid w:val="007F66D6"/>
    <w:rsid w:val="007F673C"/>
    <w:rsid w:val="007F7654"/>
    <w:rsid w:val="007F7E46"/>
    <w:rsid w:val="0080030B"/>
    <w:rsid w:val="00800996"/>
    <w:rsid w:val="00800A10"/>
    <w:rsid w:val="00800C71"/>
    <w:rsid w:val="00800CC7"/>
    <w:rsid w:val="008010D4"/>
    <w:rsid w:val="00801289"/>
    <w:rsid w:val="00801571"/>
    <w:rsid w:val="0080209B"/>
    <w:rsid w:val="00802615"/>
    <w:rsid w:val="008027B3"/>
    <w:rsid w:val="00802BD4"/>
    <w:rsid w:val="00802CC5"/>
    <w:rsid w:val="00802DEA"/>
    <w:rsid w:val="008031E8"/>
    <w:rsid w:val="008032CE"/>
    <w:rsid w:val="00803587"/>
    <w:rsid w:val="00803921"/>
    <w:rsid w:val="00804558"/>
    <w:rsid w:val="0080463A"/>
    <w:rsid w:val="00804E90"/>
    <w:rsid w:val="008050BD"/>
    <w:rsid w:val="00805109"/>
    <w:rsid w:val="00805F37"/>
    <w:rsid w:val="008064F4"/>
    <w:rsid w:val="00806E17"/>
    <w:rsid w:val="008071B7"/>
    <w:rsid w:val="00807246"/>
    <w:rsid w:val="008074D4"/>
    <w:rsid w:val="00807E90"/>
    <w:rsid w:val="0081075F"/>
    <w:rsid w:val="008117FB"/>
    <w:rsid w:val="00811FF3"/>
    <w:rsid w:val="008128F7"/>
    <w:rsid w:val="00812927"/>
    <w:rsid w:val="008138EF"/>
    <w:rsid w:val="00813CE3"/>
    <w:rsid w:val="008146A0"/>
    <w:rsid w:val="00815117"/>
    <w:rsid w:val="0081513D"/>
    <w:rsid w:val="008151B5"/>
    <w:rsid w:val="008154FB"/>
    <w:rsid w:val="008156AD"/>
    <w:rsid w:val="00815AB0"/>
    <w:rsid w:val="00815B73"/>
    <w:rsid w:val="00815B7C"/>
    <w:rsid w:val="00816856"/>
    <w:rsid w:val="00816B0F"/>
    <w:rsid w:val="00816B16"/>
    <w:rsid w:val="00816B23"/>
    <w:rsid w:val="00816C7A"/>
    <w:rsid w:val="00816FF3"/>
    <w:rsid w:val="0081706E"/>
    <w:rsid w:val="0081710B"/>
    <w:rsid w:val="008179E7"/>
    <w:rsid w:val="00817AEC"/>
    <w:rsid w:val="00817C42"/>
    <w:rsid w:val="00817D3E"/>
    <w:rsid w:val="00817FEB"/>
    <w:rsid w:val="0082003D"/>
    <w:rsid w:val="008205F4"/>
    <w:rsid w:val="00820736"/>
    <w:rsid w:val="00820CE7"/>
    <w:rsid w:val="00820D73"/>
    <w:rsid w:val="00820EEE"/>
    <w:rsid w:val="00821376"/>
    <w:rsid w:val="0082167B"/>
    <w:rsid w:val="008227E0"/>
    <w:rsid w:val="008228AA"/>
    <w:rsid w:val="00822B62"/>
    <w:rsid w:val="00822FFA"/>
    <w:rsid w:val="008230DB"/>
    <w:rsid w:val="008235C0"/>
    <w:rsid w:val="008235E0"/>
    <w:rsid w:val="008240ED"/>
    <w:rsid w:val="008242C8"/>
    <w:rsid w:val="0082433C"/>
    <w:rsid w:val="00824640"/>
    <w:rsid w:val="00824EE9"/>
    <w:rsid w:val="00825343"/>
    <w:rsid w:val="0082551F"/>
    <w:rsid w:val="008258B0"/>
    <w:rsid w:val="00825AE1"/>
    <w:rsid w:val="00826584"/>
    <w:rsid w:val="00826602"/>
    <w:rsid w:val="008267ED"/>
    <w:rsid w:val="00826D30"/>
    <w:rsid w:val="00826F08"/>
    <w:rsid w:val="00827001"/>
    <w:rsid w:val="00827199"/>
    <w:rsid w:val="00827AA6"/>
    <w:rsid w:val="00827C26"/>
    <w:rsid w:val="00827D12"/>
    <w:rsid w:val="00830175"/>
    <w:rsid w:val="00830EA9"/>
    <w:rsid w:val="00831128"/>
    <w:rsid w:val="0083148A"/>
    <w:rsid w:val="0083218D"/>
    <w:rsid w:val="00832397"/>
    <w:rsid w:val="00832C4E"/>
    <w:rsid w:val="00832F76"/>
    <w:rsid w:val="0083320C"/>
    <w:rsid w:val="00833294"/>
    <w:rsid w:val="00833EAE"/>
    <w:rsid w:val="00834A64"/>
    <w:rsid w:val="00835014"/>
    <w:rsid w:val="0083503E"/>
    <w:rsid w:val="008352DD"/>
    <w:rsid w:val="008356BB"/>
    <w:rsid w:val="00835885"/>
    <w:rsid w:val="0083628F"/>
    <w:rsid w:val="00836397"/>
    <w:rsid w:val="00836511"/>
    <w:rsid w:val="00836963"/>
    <w:rsid w:val="00836D6F"/>
    <w:rsid w:val="00836F8D"/>
    <w:rsid w:val="00837178"/>
    <w:rsid w:val="00837688"/>
    <w:rsid w:val="008376D2"/>
    <w:rsid w:val="0083784F"/>
    <w:rsid w:val="008379D5"/>
    <w:rsid w:val="00837F48"/>
    <w:rsid w:val="008402B3"/>
    <w:rsid w:val="008407D1"/>
    <w:rsid w:val="00840AE0"/>
    <w:rsid w:val="00840AF5"/>
    <w:rsid w:val="00840CB6"/>
    <w:rsid w:val="00841737"/>
    <w:rsid w:val="00841A5A"/>
    <w:rsid w:val="00841B96"/>
    <w:rsid w:val="008420A4"/>
    <w:rsid w:val="0084246C"/>
    <w:rsid w:val="00842532"/>
    <w:rsid w:val="00842F11"/>
    <w:rsid w:val="00843440"/>
    <w:rsid w:val="0084357E"/>
    <w:rsid w:val="008436B7"/>
    <w:rsid w:val="0084396E"/>
    <w:rsid w:val="00844E91"/>
    <w:rsid w:val="00845063"/>
    <w:rsid w:val="00845065"/>
    <w:rsid w:val="008453A9"/>
    <w:rsid w:val="008456C5"/>
    <w:rsid w:val="0084593E"/>
    <w:rsid w:val="00845EAD"/>
    <w:rsid w:val="008461ED"/>
    <w:rsid w:val="00846824"/>
    <w:rsid w:val="0084766C"/>
    <w:rsid w:val="00847677"/>
    <w:rsid w:val="00847A99"/>
    <w:rsid w:val="008508FD"/>
    <w:rsid w:val="00850CA1"/>
    <w:rsid w:val="00850FEE"/>
    <w:rsid w:val="0085105F"/>
    <w:rsid w:val="00851339"/>
    <w:rsid w:val="00851483"/>
    <w:rsid w:val="00851523"/>
    <w:rsid w:val="0085185B"/>
    <w:rsid w:val="00851A15"/>
    <w:rsid w:val="00851AA6"/>
    <w:rsid w:val="00851E7D"/>
    <w:rsid w:val="00851E7F"/>
    <w:rsid w:val="00852870"/>
    <w:rsid w:val="008531FF"/>
    <w:rsid w:val="008536A3"/>
    <w:rsid w:val="00853B37"/>
    <w:rsid w:val="00854448"/>
    <w:rsid w:val="00854532"/>
    <w:rsid w:val="00854D6F"/>
    <w:rsid w:val="00855093"/>
    <w:rsid w:val="00855E39"/>
    <w:rsid w:val="00856612"/>
    <w:rsid w:val="008567F3"/>
    <w:rsid w:val="00856A84"/>
    <w:rsid w:val="008573ED"/>
    <w:rsid w:val="00860051"/>
    <w:rsid w:val="00860367"/>
    <w:rsid w:val="00860370"/>
    <w:rsid w:val="00860F13"/>
    <w:rsid w:val="008612EE"/>
    <w:rsid w:val="00861545"/>
    <w:rsid w:val="00861738"/>
    <w:rsid w:val="008617D2"/>
    <w:rsid w:val="008617E1"/>
    <w:rsid w:val="008619CD"/>
    <w:rsid w:val="00861E18"/>
    <w:rsid w:val="00861F45"/>
    <w:rsid w:val="00861FE9"/>
    <w:rsid w:val="0086214A"/>
    <w:rsid w:val="00862264"/>
    <w:rsid w:val="00863807"/>
    <w:rsid w:val="00863A40"/>
    <w:rsid w:val="00863C7B"/>
    <w:rsid w:val="00864132"/>
    <w:rsid w:val="008641E1"/>
    <w:rsid w:val="008648C6"/>
    <w:rsid w:val="00864AE3"/>
    <w:rsid w:val="00864C69"/>
    <w:rsid w:val="008650C2"/>
    <w:rsid w:val="00865B6F"/>
    <w:rsid w:val="00865FEF"/>
    <w:rsid w:val="008661EB"/>
    <w:rsid w:val="00866BE6"/>
    <w:rsid w:val="00867637"/>
    <w:rsid w:val="0087002A"/>
    <w:rsid w:val="0087009C"/>
    <w:rsid w:val="00870723"/>
    <w:rsid w:val="00870B97"/>
    <w:rsid w:val="00870E61"/>
    <w:rsid w:val="0087109D"/>
    <w:rsid w:val="008711E3"/>
    <w:rsid w:val="008713C9"/>
    <w:rsid w:val="008714F0"/>
    <w:rsid w:val="00871F1A"/>
    <w:rsid w:val="0087206D"/>
    <w:rsid w:val="0087261A"/>
    <w:rsid w:val="00872651"/>
    <w:rsid w:val="00872F25"/>
    <w:rsid w:val="00873002"/>
    <w:rsid w:val="00873EEA"/>
    <w:rsid w:val="008748E7"/>
    <w:rsid w:val="00874B69"/>
    <w:rsid w:val="00874C93"/>
    <w:rsid w:val="0087533E"/>
    <w:rsid w:val="008757F2"/>
    <w:rsid w:val="00876284"/>
    <w:rsid w:val="0087693B"/>
    <w:rsid w:val="00876A4D"/>
    <w:rsid w:val="00876AB5"/>
    <w:rsid w:val="0087700F"/>
    <w:rsid w:val="00877456"/>
    <w:rsid w:val="0087754D"/>
    <w:rsid w:val="008775A4"/>
    <w:rsid w:val="008777A1"/>
    <w:rsid w:val="00880112"/>
    <w:rsid w:val="00880152"/>
    <w:rsid w:val="00880571"/>
    <w:rsid w:val="00880B44"/>
    <w:rsid w:val="00881224"/>
    <w:rsid w:val="008814B7"/>
    <w:rsid w:val="00881A96"/>
    <w:rsid w:val="00881D4B"/>
    <w:rsid w:val="00881FF5"/>
    <w:rsid w:val="00882076"/>
    <w:rsid w:val="008821CD"/>
    <w:rsid w:val="00882D72"/>
    <w:rsid w:val="008832C2"/>
    <w:rsid w:val="008837EE"/>
    <w:rsid w:val="008843BD"/>
    <w:rsid w:val="0088481B"/>
    <w:rsid w:val="008848C1"/>
    <w:rsid w:val="00884D73"/>
    <w:rsid w:val="00885F85"/>
    <w:rsid w:val="00886079"/>
    <w:rsid w:val="008866AC"/>
    <w:rsid w:val="00886D79"/>
    <w:rsid w:val="00886F35"/>
    <w:rsid w:val="00887E0F"/>
    <w:rsid w:val="008906F9"/>
    <w:rsid w:val="008911C9"/>
    <w:rsid w:val="008914A3"/>
    <w:rsid w:val="00891541"/>
    <w:rsid w:val="00891BF9"/>
    <w:rsid w:val="00891E01"/>
    <w:rsid w:val="008920E6"/>
    <w:rsid w:val="00892146"/>
    <w:rsid w:val="008922B6"/>
    <w:rsid w:val="0089247A"/>
    <w:rsid w:val="0089252C"/>
    <w:rsid w:val="00892E25"/>
    <w:rsid w:val="00892FDB"/>
    <w:rsid w:val="00894E19"/>
    <w:rsid w:val="00894FD1"/>
    <w:rsid w:val="00895C38"/>
    <w:rsid w:val="00895DDF"/>
    <w:rsid w:val="00895FDD"/>
    <w:rsid w:val="00896148"/>
    <w:rsid w:val="0089619B"/>
    <w:rsid w:val="008965B6"/>
    <w:rsid w:val="00896668"/>
    <w:rsid w:val="00896C63"/>
    <w:rsid w:val="00896DDE"/>
    <w:rsid w:val="00897081"/>
    <w:rsid w:val="008970DB"/>
    <w:rsid w:val="00897609"/>
    <w:rsid w:val="008979A4"/>
    <w:rsid w:val="00897A46"/>
    <w:rsid w:val="00897C24"/>
    <w:rsid w:val="00897CF1"/>
    <w:rsid w:val="00897F92"/>
    <w:rsid w:val="008A09AD"/>
    <w:rsid w:val="008A0CA1"/>
    <w:rsid w:val="008A1428"/>
    <w:rsid w:val="008A1858"/>
    <w:rsid w:val="008A21AB"/>
    <w:rsid w:val="008A2DCD"/>
    <w:rsid w:val="008A350E"/>
    <w:rsid w:val="008A47FC"/>
    <w:rsid w:val="008A4C95"/>
    <w:rsid w:val="008A4E6B"/>
    <w:rsid w:val="008A4F42"/>
    <w:rsid w:val="008A5617"/>
    <w:rsid w:val="008A58DD"/>
    <w:rsid w:val="008A5986"/>
    <w:rsid w:val="008A63C5"/>
    <w:rsid w:val="008A692A"/>
    <w:rsid w:val="008A6B2C"/>
    <w:rsid w:val="008A6BDF"/>
    <w:rsid w:val="008A7205"/>
    <w:rsid w:val="008A756C"/>
    <w:rsid w:val="008A78D9"/>
    <w:rsid w:val="008A7AFB"/>
    <w:rsid w:val="008A7BF0"/>
    <w:rsid w:val="008A7D20"/>
    <w:rsid w:val="008A7F17"/>
    <w:rsid w:val="008B0830"/>
    <w:rsid w:val="008B0C1C"/>
    <w:rsid w:val="008B13BB"/>
    <w:rsid w:val="008B1B87"/>
    <w:rsid w:val="008B1C4C"/>
    <w:rsid w:val="008B1D08"/>
    <w:rsid w:val="008B1E59"/>
    <w:rsid w:val="008B23B0"/>
    <w:rsid w:val="008B26FA"/>
    <w:rsid w:val="008B3673"/>
    <w:rsid w:val="008B3744"/>
    <w:rsid w:val="008B3F2A"/>
    <w:rsid w:val="008B465B"/>
    <w:rsid w:val="008B46FD"/>
    <w:rsid w:val="008B4784"/>
    <w:rsid w:val="008B4C6A"/>
    <w:rsid w:val="008B5998"/>
    <w:rsid w:val="008B5B9B"/>
    <w:rsid w:val="008B5EBA"/>
    <w:rsid w:val="008B5EE7"/>
    <w:rsid w:val="008B6F6E"/>
    <w:rsid w:val="008B70D2"/>
    <w:rsid w:val="008B7892"/>
    <w:rsid w:val="008B7B4B"/>
    <w:rsid w:val="008B7B4D"/>
    <w:rsid w:val="008B7F98"/>
    <w:rsid w:val="008C00D3"/>
    <w:rsid w:val="008C021F"/>
    <w:rsid w:val="008C155B"/>
    <w:rsid w:val="008C1971"/>
    <w:rsid w:val="008C23F1"/>
    <w:rsid w:val="008C2708"/>
    <w:rsid w:val="008C3C3A"/>
    <w:rsid w:val="008C42EE"/>
    <w:rsid w:val="008C4CF4"/>
    <w:rsid w:val="008C548B"/>
    <w:rsid w:val="008C553E"/>
    <w:rsid w:val="008C5903"/>
    <w:rsid w:val="008C5E93"/>
    <w:rsid w:val="008C6129"/>
    <w:rsid w:val="008C65AF"/>
    <w:rsid w:val="008C6C42"/>
    <w:rsid w:val="008C6D45"/>
    <w:rsid w:val="008C73D0"/>
    <w:rsid w:val="008C7F7E"/>
    <w:rsid w:val="008C7FFC"/>
    <w:rsid w:val="008D04C7"/>
    <w:rsid w:val="008D12DB"/>
    <w:rsid w:val="008D198C"/>
    <w:rsid w:val="008D24B1"/>
    <w:rsid w:val="008D30D7"/>
    <w:rsid w:val="008D3AD5"/>
    <w:rsid w:val="008D3B5B"/>
    <w:rsid w:val="008D3C8E"/>
    <w:rsid w:val="008D3FD2"/>
    <w:rsid w:val="008D447F"/>
    <w:rsid w:val="008D4804"/>
    <w:rsid w:val="008D4FE0"/>
    <w:rsid w:val="008D59B5"/>
    <w:rsid w:val="008D6717"/>
    <w:rsid w:val="008D6BB4"/>
    <w:rsid w:val="008D6D5B"/>
    <w:rsid w:val="008D7013"/>
    <w:rsid w:val="008D70D1"/>
    <w:rsid w:val="008D73E6"/>
    <w:rsid w:val="008D785A"/>
    <w:rsid w:val="008D7E39"/>
    <w:rsid w:val="008D7F06"/>
    <w:rsid w:val="008E0AA8"/>
    <w:rsid w:val="008E0CCC"/>
    <w:rsid w:val="008E10B0"/>
    <w:rsid w:val="008E10E6"/>
    <w:rsid w:val="008E17E6"/>
    <w:rsid w:val="008E18A2"/>
    <w:rsid w:val="008E19C9"/>
    <w:rsid w:val="008E28BF"/>
    <w:rsid w:val="008E2AB2"/>
    <w:rsid w:val="008E2D1C"/>
    <w:rsid w:val="008E3111"/>
    <w:rsid w:val="008E38EA"/>
    <w:rsid w:val="008E3B9E"/>
    <w:rsid w:val="008E4166"/>
    <w:rsid w:val="008E435F"/>
    <w:rsid w:val="008E49AC"/>
    <w:rsid w:val="008E4E4C"/>
    <w:rsid w:val="008E5860"/>
    <w:rsid w:val="008E5F5F"/>
    <w:rsid w:val="008E68B0"/>
    <w:rsid w:val="008E6EBC"/>
    <w:rsid w:val="008E7093"/>
    <w:rsid w:val="008E76A5"/>
    <w:rsid w:val="008F0371"/>
    <w:rsid w:val="008F0675"/>
    <w:rsid w:val="008F09E9"/>
    <w:rsid w:val="008F13A6"/>
    <w:rsid w:val="008F15A5"/>
    <w:rsid w:val="008F178C"/>
    <w:rsid w:val="008F17AB"/>
    <w:rsid w:val="008F269A"/>
    <w:rsid w:val="008F2C67"/>
    <w:rsid w:val="008F2CAD"/>
    <w:rsid w:val="008F2DCD"/>
    <w:rsid w:val="008F30A6"/>
    <w:rsid w:val="008F3471"/>
    <w:rsid w:val="008F3F1F"/>
    <w:rsid w:val="008F3F33"/>
    <w:rsid w:val="008F4D3F"/>
    <w:rsid w:val="008F57FE"/>
    <w:rsid w:val="008F5B60"/>
    <w:rsid w:val="008F5C55"/>
    <w:rsid w:val="008F6141"/>
    <w:rsid w:val="008F6699"/>
    <w:rsid w:val="008F6920"/>
    <w:rsid w:val="008F6C30"/>
    <w:rsid w:val="008F7402"/>
    <w:rsid w:val="008F7B3D"/>
    <w:rsid w:val="008F7CF9"/>
    <w:rsid w:val="008F7D4E"/>
    <w:rsid w:val="0090024F"/>
    <w:rsid w:val="00900656"/>
    <w:rsid w:val="009009DC"/>
    <w:rsid w:val="00900B38"/>
    <w:rsid w:val="00900B3D"/>
    <w:rsid w:val="00900B8F"/>
    <w:rsid w:val="00900E17"/>
    <w:rsid w:val="00900F44"/>
    <w:rsid w:val="009012E5"/>
    <w:rsid w:val="009013A0"/>
    <w:rsid w:val="009013F5"/>
    <w:rsid w:val="00902346"/>
    <w:rsid w:val="009029C2"/>
    <w:rsid w:val="00902B98"/>
    <w:rsid w:val="00903544"/>
    <w:rsid w:val="009036D6"/>
    <w:rsid w:val="0090384A"/>
    <w:rsid w:val="00903853"/>
    <w:rsid w:val="00904049"/>
    <w:rsid w:val="009042BC"/>
    <w:rsid w:val="0090440E"/>
    <w:rsid w:val="009048D0"/>
    <w:rsid w:val="00904E95"/>
    <w:rsid w:val="00905393"/>
    <w:rsid w:val="009055EF"/>
    <w:rsid w:val="009059BB"/>
    <w:rsid w:val="00905A39"/>
    <w:rsid w:val="00905D77"/>
    <w:rsid w:val="009064B7"/>
    <w:rsid w:val="009072E2"/>
    <w:rsid w:val="0090738E"/>
    <w:rsid w:val="0090776B"/>
    <w:rsid w:val="00907F3A"/>
    <w:rsid w:val="009106A7"/>
    <w:rsid w:val="0091090A"/>
    <w:rsid w:val="009114CC"/>
    <w:rsid w:val="0091182D"/>
    <w:rsid w:val="0091193F"/>
    <w:rsid w:val="00911D8E"/>
    <w:rsid w:val="00912024"/>
    <w:rsid w:val="0091211B"/>
    <w:rsid w:val="00912283"/>
    <w:rsid w:val="00912936"/>
    <w:rsid w:val="009137E0"/>
    <w:rsid w:val="00914385"/>
    <w:rsid w:val="00914426"/>
    <w:rsid w:val="00914952"/>
    <w:rsid w:val="00914B8C"/>
    <w:rsid w:val="009152D4"/>
    <w:rsid w:val="00915352"/>
    <w:rsid w:val="009155F0"/>
    <w:rsid w:val="00915E33"/>
    <w:rsid w:val="0091634B"/>
    <w:rsid w:val="00916E70"/>
    <w:rsid w:val="009171A5"/>
    <w:rsid w:val="0091784B"/>
    <w:rsid w:val="00920048"/>
    <w:rsid w:val="009202F0"/>
    <w:rsid w:val="00921367"/>
    <w:rsid w:val="00921978"/>
    <w:rsid w:val="00921A49"/>
    <w:rsid w:val="00922083"/>
    <w:rsid w:val="00922204"/>
    <w:rsid w:val="00922AF4"/>
    <w:rsid w:val="00922D4B"/>
    <w:rsid w:val="00923396"/>
    <w:rsid w:val="009238B9"/>
    <w:rsid w:val="00923A1D"/>
    <w:rsid w:val="00924144"/>
    <w:rsid w:val="00924170"/>
    <w:rsid w:val="009249D3"/>
    <w:rsid w:val="009254A6"/>
    <w:rsid w:val="00925F37"/>
    <w:rsid w:val="0092613C"/>
    <w:rsid w:val="0092692D"/>
    <w:rsid w:val="00930729"/>
    <w:rsid w:val="009309F5"/>
    <w:rsid w:val="00930C02"/>
    <w:rsid w:val="00930EC5"/>
    <w:rsid w:val="009313DA"/>
    <w:rsid w:val="00931848"/>
    <w:rsid w:val="00931A1C"/>
    <w:rsid w:val="00931AE0"/>
    <w:rsid w:val="00931B9E"/>
    <w:rsid w:val="00931D15"/>
    <w:rsid w:val="00931D48"/>
    <w:rsid w:val="009325C6"/>
    <w:rsid w:val="00932D39"/>
    <w:rsid w:val="00932D67"/>
    <w:rsid w:val="0093333B"/>
    <w:rsid w:val="00933489"/>
    <w:rsid w:val="00933B96"/>
    <w:rsid w:val="00933E87"/>
    <w:rsid w:val="00934004"/>
    <w:rsid w:val="00934088"/>
    <w:rsid w:val="00934680"/>
    <w:rsid w:val="009348A7"/>
    <w:rsid w:val="00934BC6"/>
    <w:rsid w:val="00934DBF"/>
    <w:rsid w:val="00935056"/>
    <w:rsid w:val="009353B8"/>
    <w:rsid w:val="0093557E"/>
    <w:rsid w:val="00936049"/>
    <w:rsid w:val="00936685"/>
    <w:rsid w:val="00936741"/>
    <w:rsid w:val="00936973"/>
    <w:rsid w:val="00936CD8"/>
    <w:rsid w:val="00937C38"/>
    <w:rsid w:val="00937D18"/>
    <w:rsid w:val="0094038C"/>
    <w:rsid w:val="009405C2"/>
    <w:rsid w:val="00940BA7"/>
    <w:rsid w:val="00941201"/>
    <w:rsid w:val="00941B32"/>
    <w:rsid w:val="00941CAA"/>
    <w:rsid w:val="00941F9B"/>
    <w:rsid w:val="0094203F"/>
    <w:rsid w:val="009420C2"/>
    <w:rsid w:val="009420C7"/>
    <w:rsid w:val="00942852"/>
    <w:rsid w:val="00942C72"/>
    <w:rsid w:val="00942DAB"/>
    <w:rsid w:val="00943023"/>
    <w:rsid w:val="00943524"/>
    <w:rsid w:val="00943564"/>
    <w:rsid w:val="00943722"/>
    <w:rsid w:val="00943AC9"/>
    <w:rsid w:val="00944334"/>
    <w:rsid w:val="00944A33"/>
    <w:rsid w:val="00944B4A"/>
    <w:rsid w:val="00945448"/>
    <w:rsid w:val="009454B9"/>
    <w:rsid w:val="00945626"/>
    <w:rsid w:val="009459BC"/>
    <w:rsid w:val="00945AE9"/>
    <w:rsid w:val="00945B57"/>
    <w:rsid w:val="009461D9"/>
    <w:rsid w:val="00946759"/>
    <w:rsid w:val="00946DB0"/>
    <w:rsid w:val="00946FB5"/>
    <w:rsid w:val="00947118"/>
    <w:rsid w:val="00947A75"/>
    <w:rsid w:val="00947B27"/>
    <w:rsid w:val="00947D66"/>
    <w:rsid w:val="00947F73"/>
    <w:rsid w:val="00950134"/>
    <w:rsid w:val="009501E7"/>
    <w:rsid w:val="00950989"/>
    <w:rsid w:val="00950C7E"/>
    <w:rsid w:val="00950EF4"/>
    <w:rsid w:val="0095102E"/>
    <w:rsid w:val="00951BFB"/>
    <w:rsid w:val="00951CEA"/>
    <w:rsid w:val="00951D9C"/>
    <w:rsid w:val="00951ED9"/>
    <w:rsid w:val="009523EB"/>
    <w:rsid w:val="00952699"/>
    <w:rsid w:val="009533F2"/>
    <w:rsid w:val="009534E6"/>
    <w:rsid w:val="00953F66"/>
    <w:rsid w:val="0095425B"/>
    <w:rsid w:val="009546ED"/>
    <w:rsid w:val="00954B42"/>
    <w:rsid w:val="00954B43"/>
    <w:rsid w:val="00954C83"/>
    <w:rsid w:val="009550D0"/>
    <w:rsid w:val="009551B1"/>
    <w:rsid w:val="0095561F"/>
    <w:rsid w:val="00955E9D"/>
    <w:rsid w:val="00956560"/>
    <w:rsid w:val="009566EB"/>
    <w:rsid w:val="009567A3"/>
    <w:rsid w:val="00956957"/>
    <w:rsid w:val="00956CC5"/>
    <w:rsid w:val="00956D1C"/>
    <w:rsid w:val="00957113"/>
    <w:rsid w:val="009574CD"/>
    <w:rsid w:val="0096000F"/>
    <w:rsid w:val="0096053D"/>
    <w:rsid w:val="00960D5A"/>
    <w:rsid w:val="009610FC"/>
    <w:rsid w:val="0096119E"/>
    <w:rsid w:val="009619F1"/>
    <w:rsid w:val="00961CE3"/>
    <w:rsid w:val="00961E4E"/>
    <w:rsid w:val="009625D8"/>
    <w:rsid w:val="0096272C"/>
    <w:rsid w:val="00962F27"/>
    <w:rsid w:val="00963FB8"/>
    <w:rsid w:val="009646EF"/>
    <w:rsid w:val="009649C8"/>
    <w:rsid w:val="00965475"/>
    <w:rsid w:val="00965488"/>
    <w:rsid w:val="00966081"/>
    <w:rsid w:val="0096624B"/>
    <w:rsid w:val="00966731"/>
    <w:rsid w:val="00966FF1"/>
    <w:rsid w:val="0096719F"/>
    <w:rsid w:val="00967EB0"/>
    <w:rsid w:val="00970158"/>
    <w:rsid w:val="00970245"/>
    <w:rsid w:val="0097025D"/>
    <w:rsid w:val="00970EF0"/>
    <w:rsid w:val="00971265"/>
    <w:rsid w:val="0097161E"/>
    <w:rsid w:val="00971B8C"/>
    <w:rsid w:val="0097253C"/>
    <w:rsid w:val="00972769"/>
    <w:rsid w:val="009729EF"/>
    <w:rsid w:val="00972AD9"/>
    <w:rsid w:val="00973EDE"/>
    <w:rsid w:val="009741A0"/>
    <w:rsid w:val="00974851"/>
    <w:rsid w:val="00975207"/>
    <w:rsid w:val="009756A2"/>
    <w:rsid w:val="00975B45"/>
    <w:rsid w:val="009762B0"/>
    <w:rsid w:val="00976A7D"/>
    <w:rsid w:val="00976AE7"/>
    <w:rsid w:val="00976B84"/>
    <w:rsid w:val="00977187"/>
    <w:rsid w:val="0097794F"/>
    <w:rsid w:val="009779FF"/>
    <w:rsid w:val="00977B02"/>
    <w:rsid w:val="009802B1"/>
    <w:rsid w:val="009804B7"/>
    <w:rsid w:val="00980C12"/>
    <w:rsid w:val="00981907"/>
    <w:rsid w:val="00981BED"/>
    <w:rsid w:val="00981C97"/>
    <w:rsid w:val="00981CFB"/>
    <w:rsid w:val="00981E89"/>
    <w:rsid w:val="009821D8"/>
    <w:rsid w:val="0098289A"/>
    <w:rsid w:val="00982CB3"/>
    <w:rsid w:val="009832C1"/>
    <w:rsid w:val="009835CB"/>
    <w:rsid w:val="009839A7"/>
    <w:rsid w:val="00983E32"/>
    <w:rsid w:val="00983E93"/>
    <w:rsid w:val="00984660"/>
    <w:rsid w:val="00984B7C"/>
    <w:rsid w:val="00984C88"/>
    <w:rsid w:val="0098520D"/>
    <w:rsid w:val="00985793"/>
    <w:rsid w:val="00985954"/>
    <w:rsid w:val="00985DBF"/>
    <w:rsid w:val="009867B8"/>
    <w:rsid w:val="00986CE7"/>
    <w:rsid w:val="009871C6"/>
    <w:rsid w:val="00987585"/>
    <w:rsid w:val="009878B7"/>
    <w:rsid w:val="00987CD3"/>
    <w:rsid w:val="00987EE9"/>
    <w:rsid w:val="00990109"/>
    <w:rsid w:val="00990DE2"/>
    <w:rsid w:val="00990F2D"/>
    <w:rsid w:val="009912CE"/>
    <w:rsid w:val="009914EC"/>
    <w:rsid w:val="0099163D"/>
    <w:rsid w:val="00992435"/>
    <w:rsid w:val="00992874"/>
    <w:rsid w:val="009929AD"/>
    <w:rsid w:val="00992F02"/>
    <w:rsid w:val="0099311A"/>
    <w:rsid w:val="0099364C"/>
    <w:rsid w:val="00993A4E"/>
    <w:rsid w:val="009948F5"/>
    <w:rsid w:val="00994B6A"/>
    <w:rsid w:val="00994D11"/>
    <w:rsid w:val="00995260"/>
    <w:rsid w:val="009952C8"/>
    <w:rsid w:val="0099593D"/>
    <w:rsid w:val="00995AA2"/>
    <w:rsid w:val="00995C63"/>
    <w:rsid w:val="009960BD"/>
    <w:rsid w:val="0099617C"/>
    <w:rsid w:val="009969D6"/>
    <w:rsid w:val="00996C74"/>
    <w:rsid w:val="00997034"/>
    <w:rsid w:val="009978BE"/>
    <w:rsid w:val="00997C99"/>
    <w:rsid w:val="00997CB5"/>
    <w:rsid w:val="00997E87"/>
    <w:rsid w:val="00997EB5"/>
    <w:rsid w:val="009A01C7"/>
    <w:rsid w:val="009A0211"/>
    <w:rsid w:val="009A0346"/>
    <w:rsid w:val="009A049F"/>
    <w:rsid w:val="009A056F"/>
    <w:rsid w:val="009A0691"/>
    <w:rsid w:val="009A06EE"/>
    <w:rsid w:val="009A1BF8"/>
    <w:rsid w:val="009A210C"/>
    <w:rsid w:val="009A2198"/>
    <w:rsid w:val="009A2399"/>
    <w:rsid w:val="009A24B5"/>
    <w:rsid w:val="009A2513"/>
    <w:rsid w:val="009A263F"/>
    <w:rsid w:val="009A29F4"/>
    <w:rsid w:val="009A2D0C"/>
    <w:rsid w:val="009A3954"/>
    <w:rsid w:val="009A4444"/>
    <w:rsid w:val="009A4478"/>
    <w:rsid w:val="009A4884"/>
    <w:rsid w:val="009A488C"/>
    <w:rsid w:val="009A5108"/>
    <w:rsid w:val="009A544E"/>
    <w:rsid w:val="009A63CC"/>
    <w:rsid w:val="009B0091"/>
    <w:rsid w:val="009B03F2"/>
    <w:rsid w:val="009B052C"/>
    <w:rsid w:val="009B0D31"/>
    <w:rsid w:val="009B1065"/>
    <w:rsid w:val="009B1218"/>
    <w:rsid w:val="009B2B8D"/>
    <w:rsid w:val="009B32A4"/>
    <w:rsid w:val="009B357B"/>
    <w:rsid w:val="009B3833"/>
    <w:rsid w:val="009B38E2"/>
    <w:rsid w:val="009B3ABF"/>
    <w:rsid w:val="009B3FD8"/>
    <w:rsid w:val="009B425A"/>
    <w:rsid w:val="009B4963"/>
    <w:rsid w:val="009B6349"/>
    <w:rsid w:val="009B6423"/>
    <w:rsid w:val="009B6451"/>
    <w:rsid w:val="009B68D1"/>
    <w:rsid w:val="009B6A55"/>
    <w:rsid w:val="009B6DDB"/>
    <w:rsid w:val="009B6EF6"/>
    <w:rsid w:val="009B72D8"/>
    <w:rsid w:val="009C039B"/>
    <w:rsid w:val="009C16D8"/>
    <w:rsid w:val="009C1C8F"/>
    <w:rsid w:val="009C2077"/>
    <w:rsid w:val="009C2A87"/>
    <w:rsid w:val="009C2B16"/>
    <w:rsid w:val="009C2C2B"/>
    <w:rsid w:val="009C2F00"/>
    <w:rsid w:val="009C30A0"/>
    <w:rsid w:val="009C3BD8"/>
    <w:rsid w:val="009C5334"/>
    <w:rsid w:val="009C6292"/>
    <w:rsid w:val="009C7094"/>
    <w:rsid w:val="009C7D7D"/>
    <w:rsid w:val="009D0605"/>
    <w:rsid w:val="009D070B"/>
    <w:rsid w:val="009D0816"/>
    <w:rsid w:val="009D0DDC"/>
    <w:rsid w:val="009D104C"/>
    <w:rsid w:val="009D1124"/>
    <w:rsid w:val="009D266B"/>
    <w:rsid w:val="009D2A5A"/>
    <w:rsid w:val="009D38B0"/>
    <w:rsid w:val="009D393D"/>
    <w:rsid w:val="009D3D3F"/>
    <w:rsid w:val="009D403A"/>
    <w:rsid w:val="009D5643"/>
    <w:rsid w:val="009D5C4E"/>
    <w:rsid w:val="009D68EF"/>
    <w:rsid w:val="009D6996"/>
    <w:rsid w:val="009D6AB1"/>
    <w:rsid w:val="009D6D8C"/>
    <w:rsid w:val="009D6E85"/>
    <w:rsid w:val="009D6FF2"/>
    <w:rsid w:val="009D75B0"/>
    <w:rsid w:val="009D7A26"/>
    <w:rsid w:val="009D7F3F"/>
    <w:rsid w:val="009E0471"/>
    <w:rsid w:val="009E137D"/>
    <w:rsid w:val="009E13A1"/>
    <w:rsid w:val="009E1606"/>
    <w:rsid w:val="009E1763"/>
    <w:rsid w:val="009E1DF5"/>
    <w:rsid w:val="009E2219"/>
    <w:rsid w:val="009E2272"/>
    <w:rsid w:val="009E261D"/>
    <w:rsid w:val="009E2AAD"/>
    <w:rsid w:val="009E2AF4"/>
    <w:rsid w:val="009E35B3"/>
    <w:rsid w:val="009E4062"/>
    <w:rsid w:val="009E487B"/>
    <w:rsid w:val="009E4B16"/>
    <w:rsid w:val="009E4BF4"/>
    <w:rsid w:val="009E4C83"/>
    <w:rsid w:val="009E4FA6"/>
    <w:rsid w:val="009E535C"/>
    <w:rsid w:val="009E5492"/>
    <w:rsid w:val="009E5AB3"/>
    <w:rsid w:val="009E5C46"/>
    <w:rsid w:val="009E6831"/>
    <w:rsid w:val="009E700F"/>
    <w:rsid w:val="009E7447"/>
    <w:rsid w:val="009E7750"/>
    <w:rsid w:val="009E7E51"/>
    <w:rsid w:val="009F01D4"/>
    <w:rsid w:val="009F175A"/>
    <w:rsid w:val="009F1C50"/>
    <w:rsid w:val="009F21AB"/>
    <w:rsid w:val="009F2699"/>
    <w:rsid w:val="009F2A54"/>
    <w:rsid w:val="009F2C73"/>
    <w:rsid w:val="009F2CB7"/>
    <w:rsid w:val="009F3150"/>
    <w:rsid w:val="009F3157"/>
    <w:rsid w:val="009F3CAD"/>
    <w:rsid w:val="009F3F6A"/>
    <w:rsid w:val="009F4868"/>
    <w:rsid w:val="009F4A02"/>
    <w:rsid w:val="009F4D6C"/>
    <w:rsid w:val="009F5231"/>
    <w:rsid w:val="009F528F"/>
    <w:rsid w:val="009F548A"/>
    <w:rsid w:val="009F5AC6"/>
    <w:rsid w:val="009F60AE"/>
    <w:rsid w:val="009F65A4"/>
    <w:rsid w:val="009F78C9"/>
    <w:rsid w:val="009F7AD8"/>
    <w:rsid w:val="00A00C80"/>
    <w:rsid w:val="00A01462"/>
    <w:rsid w:val="00A015EC"/>
    <w:rsid w:val="00A02C2A"/>
    <w:rsid w:val="00A033F8"/>
    <w:rsid w:val="00A03A67"/>
    <w:rsid w:val="00A03A7D"/>
    <w:rsid w:val="00A03B52"/>
    <w:rsid w:val="00A03CBA"/>
    <w:rsid w:val="00A03EA6"/>
    <w:rsid w:val="00A03EBD"/>
    <w:rsid w:val="00A0422E"/>
    <w:rsid w:val="00A043C8"/>
    <w:rsid w:val="00A0447E"/>
    <w:rsid w:val="00A04A91"/>
    <w:rsid w:val="00A04AC8"/>
    <w:rsid w:val="00A04AFA"/>
    <w:rsid w:val="00A04C1B"/>
    <w:rsid w:val="00A04D6B"/>
    <w:rsid w:val="00A04D83"/>
    <w:rsid w:val="00A04EBA"/>
    <w:rsid w:val="00A054B9"/>
    <w:rsid w:val="00A05BFD"/>
    <w:rsid w:val="00A05D9C"/>
    <w:rsid w:val="00A05DE6"/>
    <w:rsid w:val="00A05E48"/>
    <w:rsid w:val="00A06808"/>
    <w:rsid w:val="00A06D8E"/>
    <w:rsid w:val="00A071B8"/>
    <w:rsid w:val="00A079A8"/>
    <w:rsid w:val="00A10108"/>
    <w:rsid w:val="00A104A3"/>
    <w:rsid w:val="00A10B09"/>
    <w:rsid w:val="00A112B5"/>
    <w:rsid w:val="00A1261D"/>
    <w:rsid w:val="00A1278E"/>
    <w:rsid w:val="00A13533"/>
    <w:rsid w:val="00A135A6"/>
    <w:rsid w:val="00A14390"/>
    <w:rsid w:val="00A14AF6"/>
    <w:rsid w:val="00A14FC6"/>
    <w:rsid w:val="00A158F3"/>
    <w:rsid w:val="00A15F08"/>
    <w:rsid w:val="00A1696F"/>
    <w:rsid w:val="00A16DC5"/>
    <w:rsid w:val="00A173B7"/>
    <w:rsid w:val="00A17490"/>
    <w:rsid w:val="00A176BE"/>
    <w:rsid w:val="00A177D2"/>
    <w:rsid w:val="00A17C81"/>
    <w:rsid w:val="00A20742"/>
    <w:rsid w:val="00A2177B"/>
    <w:rsid w:val="00A219EC"/>
    <w:rsid w:val="00A21C8A"/>
    <w:rsid w:val="00A21D1C"/>
    <w:rsid w:val="00A22126"/>
    <w:rsid w:val="00A222EF"/>
    <w:rsid w:val="00A228C7"/>
    <w:rsid w:val="00A236F7"/>
    <w:rsid w:val="00A242E1"/>
    <w:rsid w:val="00A24D22"/>
    <w:rsid w:val="00A24DCB"/>
    <w:rsid w:val="00A2550B"/>
    <w:rsid w:val="00A256D0"/>
    <w:rsid w:val="00A25C2A"/>
    <w:rsid w:val="00A263FE"/>
    <w:rsid w:val="00A27258"/>
    <w:rsid w:val="00A2735F"/>
    <w:rsid w:val="00A274EF"/>
    <w:rsid w:val="00A27774"/>
    <w:rsid w:val="00A27929"/>
    <w:rsid w:val="00A27AC1"/>
    <w:rsid w:val="00A301F7"/>
    <w:rsid w:val="00A30DA3"/>
    <w:rsid w:val="00A3109C"/>
    <w:rsid w:val="00A320BB"/>
    <w:rsid w:val="00A3228F"/>
    <w:rsid w:val="00A32378"/>
    <w:rsid w:val="00A3266C"/>
    <w:rsid w:val="00A327CC"/>
    <w:rsid w:val="00A330E6"/>
    <w:rsid w:val="00A3311F"/>
    <w:rsid w:val="00A333F0"/>
    <w:rsid w:val="00A33A0A"/>
    <w:rsid w:val="00A33FB6"/>
    <w:rsid w:val="00A34431"/>
    <w:rsid w:val="00A34462"/>
    <w:rsid w:val="00A34988"/>
    <w:rsid w:val="00A352E4"/>
    <w:rsid w:val="00A3576D"/>
    <w:rsid w:val="00A35B4B"/>
    <w:rsid w:val="00A36575"/>
    <w:rsid w:val="00A376C6"/>
    <w:rsid w:val="00A379A5"/>
    <w:rsid w:val="00A37C53"/>
    <w:rsid w:val="00A40871"/>
    <w:rsid w:val="00A40A29"/>
    <w:rsid w:val="00A41029"/>
    <w:rsid w:val="00A4102F"/>
    <w:rsid w:val="00A4189B"/>
    <w:rsid w:val="00A41C48"/>
    <w:rsid w:val="00A4266F"/>
    <w:rsid w:val="00A4324E"/>
    <w:rsid w:val="00A437FE"/>
    <w:rsid w:val="00A43A5E"/>
    <w:rsid w:val="00A44136"/>
    <w:rsid w:val="00A4419B"/>
    <w:rsid w:val="00A4461A"/>
    <w:rsid w:val="00A449FB"/>
    <w:rsid w:val="00A44D15"/>
    <w:rsid w:val="00A44DAA"/>
    <w:rsid w:val="00A44F39"/>
    <w:rsid w:val="00A4516A"/>
    <w:rsid w:val="00A45391"/>
    <w:rsid w:val="00A45F07"/>
    <w:rsid w:val="00A46794"/>
    <w:rsid w:val="00A47C36"/>
    <w:rsid w:val="00A50403"/>
    <w:rsid w:val="00A50407"/>
    <w:rsid w:val="00A50B6A"/>
    <w:rsid w:val="00A50EDD"/>
    <w:rsid w:val="00A511BE"/>
    <w:rsid w:val="00A514B1"/>
    <w:rsid w:val="00A51C95"/>
    <w:rsid w:val="00A51E18"/>
    <w:rsid w:val="00A525E9"/>
    <w:rsid w:val="00A52A47"/>
    <w:rsid w:val="00A52C52"/>
    <w:rsid w:val="00A52DA9"/>
    <w:rsid w:val="00A52F44"/>
    <w:rsid w:val="00A53899"/>
    <w:rsid w:val="00A53E36"/>
    <w:rsid w:val="00A5422D"/>
    <w:rsid w:val="00A54764"/>
    <w:rsid w:val="00A547E7"/>
    <w:rsid w:val="00A54926"/>
    <w:rsid w:val="00A549C5"/>
    <w:rsid w:val="00A54CCE"/>
    <w:rsid w:val="00A55382"/>
    <w:rsid w:val="00A55745"/>
    <w:rsid w:val="00A55C25"/>
    <w:rsid w:val="00A55C43"/>
    <w:rsid w:val="00A561DB"/>
    <w:rsid w:val="00A5631B"/>
    <w:rsid w:val="00A564E3"/>
    <w:rsid w:val="00A56E02"/>
    <w:rsid w:val="00A57311"/>
    <w:rsid w:val="00A579A6"/>
    <w:rsid w:val="00A579AA"/>
    <w:rsid w:val="00A60200"/>
    <w:rsid w:val="00A60408"/>
    <w:rsid w:val="00A6044F"/>
    <w:rsid w:val="00A611DC"/>
    <w:rsid w:val="00A611FB"/>
    <w:rsid w:val="00A614E9"/>
    <w:rsid w:val="00A623F1"/>
    <w:rsid w:val="00A62911"/>
    <w:rsid w:val="00A6301F"/>
    <w:rsid w:val="00A63516"/>
    <w:rsid w:val="00A63E8D"/>
    <w:rsid w:val="00A63F0E"/>
    <w:rsid w:val="00A64284"/>
    <w:rsid w:val="00A642FF"/>
    <w:rsid w:val="00A6437C"/>
    <w:rsid w:val="00A6494F"/>
    <w:rsid w:val="00A64A14"/>
    <w:rsid w:val="00A665F6"/>
    <w:rsid w:val="00A6682F"/>
    <w:rsid w:val="00A679C1"/>
    <w:rsid w:val="00A67AB9"/>
    <w:rsid w:val="00A7005B"/>
    <w:rsid w:val="00A70184"/>
    <w:rsid w:val="00A70318"/>
    <w:rsid w:val="00A708EC"/>
    <w:rsid w:val="00A70F7F"/>
    <w:rsid w:val="00A71044"/>
    <w:rsid w:val="00A71184"/>
    <w:rsid w:val="00A716CB"/>
    <w:rsid w:val="00A71832"/>
    <w:rsid w:val="00A723AA"/>
    <w:rsid w:val="00A72722"/>
    <w:rsid w:val="00A72869"/>
    <w:rsid w:val="00A729EA"/>
    <w:rsid w:val="00A72DCA"/>
    <w:rsid w:val="00A73279"/>
    <w:rsid w:val="00A73446"/>
    <w:rsid w:val="00A734F7"/>
    <w:rsid w:val="00A738BA"/>
    <w:rsid w:val="00A740CF"/>
    <w:rsid w:val="00A741D8"/>
    <w:rsid w:val="00A742D1"/>
    <w:rsid w:val="00A74DED"/>
    <w:rsid w:val="00A75043"/>
    <w:rsid w:val="00A7605B"/>
    <w:rsid w:val="00A76375"/>
    <w:rsid w:val="00A76933"/>
    <w:rsid w:val="00A769A1"/>
    <w:rsid w:val="00A7706E"/>
    <w:rsid w:val="00A77092"/>
    <w:rsid w:val="00A77306"/>
    <w:rsid w:val="00A80ADD"/>
    <w:rsid w:val="00A81BEF"/>
    <w:rsid w:val="00A81CA2"/>
    <w:rsid w:val="00A82119"/>
    <w:rsid w:val="00A83742"/>
    <w:rsid w:val="00A84495"/>
    <w:rsid w:val="00A84E2C"/>
    <w:rsid w:val="00A852EE"/>
    <w:rsid w:val="00A85EC2"/>
    <w:rsid w:val="00A8605F"/>
    <w:rsid w:val="00A860B9"/>
    <w:rsid w:val="00A8611C"/>
    <w:rsid w:val="00A861C5"/>
    <w:rsid w:val="00A87160"/>
    <w:rsid w:val="00A87812"/>
    <w:rsid w:val="00A87BD8"/>
    <w:rsid w:val="00A87D35"/>
    <w:rsid w:val="00A9031C"/>
    <w:rsid w:val="00A907E7"/>
    <w:rsid w:val="00A90A78"/>
    <w:rsid w:val="00A912B4"/>
    <w:rsid w:val="00A91386"/>
    <w:rsid w:val="00A91C3B"/>
    <w:rsid w:val="00A91C95"/>
    <w:rsid w:val="00A91F35"/>
    <w:rsid w:val="00A929B2"/>
    <w:rsid w:val="00A92D98"/>
    <w:rsid w:val="00A938C9"/>
    <w:rsid w:val="00A93B47"/>
    <w:rsid w:val="00A9454A"/>
    <w:rsid w:val="00A94BC6"/>
    <w:rsid w:val="00A94D60"/>
    <w:rsid w:val="00A95B08"/>
    <w:rsid w:val="00A95F3E"/>
    <w:rsid w:val="00A96EBF"/>
    <w:rsid w:val="00A974F7"/>
    <w:rsid w:val="00A977D8"/>
    <w:rsid w:val="00A97C80"/>
    <w:rsid w:val="00A97F4B"/>
    <w:rsid w:val="00AA0227"/>
    <w:rsid w:val="00AA03A4"/>
    <w:rsid w:val="00AA048C"/>
    <w:rsid w:val="00AA07F9"/>
    <w:rsid w:val="00AA0B4E"/>
    <w:rsid w:val="00AA1889"/>
    <w:rsid w:val="00AA19E3"/>
    <w:rsid w:val="00AA1B1F"/>
    <w:rsid w:val="00AA2173"/>
    <w:rsid w:val="00AA22D3"/>
    <w:rsid w:val="00AA24E4"/>
    <w:rsid w:val="00AA26AF"/>
    <w:rsid w:val="00AA2754"/>
    <w:rsid w:val="00AA2886"/>
    <w:rsid w:val="00AA3745"/>
    <w:rsid w:val="00AA413E"/>
    <w:rsid w:val="00AA41B4"/>
    <w:rsid w:val="00AA45A9"/>
    <w:rsid w:val="00AA46A0"/>
    <w:rsid w:val="00AA485B"/>
    <w:rsid w:val="00AA4947"/>
    <w:rsid w:val="00AA4A50"/>
    <w:rsid w:val="00AA4B08"/>
    <w:rsid w:val="00AA5022"/>
    <w:rsid w:val="00AA50F1"/>
    <w:rsid w:val="00AA510D"/>
    <w:rsid w:val="00AA5E44"/>
    <w:rsid w:val="00AA5E58"/>
    <w:rsid w:val="00AA5F41"/>
    <w:rsid w:val="00AA6479"/>
    <w:rsid w:val="00AA6D41"/>
    <w:rsid w:val="00AA7934"/>
    <w:rsid w:val="00AB08B2"/>
    <w:rsid w:val="00AB0BEF"/>
    <w:rsid w:val="00AB147D"/>
    <w:rsid w:val="00AB179B"/>
    <w:rsid w:val="00AB1C57"/>
    <w:rsid w:val="00AB1F5F"/>
    <w:rsid w:val="00AB2737"/>
    <w:rsid w:val="00AB296A"/>
    <w:rsid w:val="00AB36C8"/>
    <w:rsid w:val="00AB397D"/>
    <w:rsid w:val="00AB3B5B"/>
    <w:rsid w:val="00AB3D1C"/>
    <w:rsid w:val="00AB4484"/>
    <w:rsid w:val="00AB6FD7"/>
    <w:rsid w:val="00AB744F"/>
    <w:rsid w:val="00AB7455"/>
    <w:rsid w:val="00AB762F"/>
    <w:rsid w:val="00AC038C"/>
    <w:rsid w:val="00AC0574"/>
    <w:rsid w:val="00AC077E"/>
    <w:rsid w:val="00AC0990"/>
    <w:rsid w:val="00AC1A0E"/>
    <w:rsid w:val="00AC1FF1"/>
    <w:rsid w:val="00AC2C2A"/>
    <w:rsid w:val="00AC363E"/>
    <w:rsid w:val="00AC3B36"/>
    <w:rsid w:val="00AC438E"/>
    <w:rsid w:val="00AC43A0"/>
    <w:rsid w:val="00AC46CE"/>
    <w:rsid w:val="00AC5851"/>
    <w:rsid w:val="00AC5E35"/>
    <w:rsid w:val="00AC6858"/>
    <w:rsid w:val="00AC6E15"/>
    <w:rsid w:val="00AC7380"/>
    <w:rsid w:val="00AC75DA"/>
    <w:rsid w:val="00AC788E"/>
    <w:rsid w:val="00AC7A41"/>
    <w:rsid w:val="00AD05AB"/>
    <w:rsid w:val="00AD0CCC"/>
    <w:rsid w:val="00AD0F2D"/>
    <w:rsid w:val="00AD1273"/>
    <w:rsid w:val="00AD14F9"/>
    <w:rsid w:val="00AD1B87"/>
    <w:rsid w:val="00AD1F76"/>
    <w:rsid w:val="00AD2180"/>
    <w:rsid w:val="00AD269C"/>
    <w:rsid w:val="00AD2779"/>
    <w:rsid w:val="00AD2A70"/>
    <w:rsid w:val="00AD2AFF"/>
    <w:rsid w:val="00AD3883"/>
    <w:rsid w:val="00AD3C07"/>
    <w:rsid w:val="00AD40B2"/>
    <w:rsid w:val="00AD4195"/>
    <w:rsid w:val="00AD4353"/>
    <w:rsid w:val="00AD4380"/>
    <w:rsid w:val="00AD44DD"/>
    <w:rsid w:val="00AD4917"/>
    <w:rsid w:val="00AD4E37"/>
    <w:rsid w:val="00AD5672"/>
    <w:rsid w:val="00AD5CC7"/>
    <w:rsid w:val="00AD630D"/>
    <w:rsid w:val="00AD6A8E"/>
    <w:rsid w:val="00AD716D"/>
    <w:rsid w:val="00AD71CF"/>
    <w:rsid w:val="00AD72F1"/>
    <w:rsid w:val="00AD7549"/>
    <w:rsid w:val="00AD7D4E"/>
    <w:rsid w:val="00AE0390"/>
    <w:rsid w:val="00AE0B06"/>
    <w:rsid w:val="00AE0D53"/>
    <w:rsid w:val="00AE0D73"/>
    <w:rsid w:val="00AE13EB"/>
    <w:rsid w:val="00AE1674"/>
    <w:rsid w:val="00AE16BF"/>
    <w:rsid w:val="00AE1C7D"/>
    <w:rsid w:val="00AE1D1B"/>
    <w:rsid w:val="00AE2132"/>
    <w:rsid w:val="00AE22D7"/>
    <w:rsid w:val="00AE23E4"/>
    <w:rsid w:val="00AE2418"/>
    <w:rsid w:val="00AE2C72"/>
    <w:rsid w:val="00AE2F15"/>
    <w:rsid w:val="00AE3802"/>
    <w:rsid w:val="00AE3C74"/>
    <w:rsid w:val="00AE425A"/>
    <w:rsid w:val="00AE44C6"/>
    <w:rsid w:val="00AE46FC"/>
    <w:rsid w:val="00AE4726"/>
    <w:rsid w:val="00AE4DA4"/>
    <w:rsid w:val="00AE50BA"/>
    <w:rsid w:val="00AE5226"/>
    <w:rsid w:val="00AE53FF"/>
    <w:rsid w:val="00AE58F1"/>
    <w:rsid w:val="00AE5901"/>
    <w:rsid w:val="00AE59C9"/>
    <w:rsid w:val="00AE5C58"/>
    <w:rsid w:val="00AE776F"/>
    <w:rsid w:val="00AF0234"/>
    <w:rsid w:val="00AF0329"/>
    <w:rsid w:val="00AF0B5D"/>
    <w:rsid w:val="00AF2826"/>
    <w:rsid w:val="00AF2D79"/>
    <w:rsid w:val="00AF33C4"/>
    <w:rsid w:val="00AF3549"/>
    <w:rsid w:val="00AF3AAB"/>
    <w:rsid w:val="00AF3CFC"/>
    <w:rsid w:val="00AF3E91"/>
    <w:rsid w:val="00AF3EC9"/>
    <w:rsid w:val="00AF44C2"/>
    <w:rsid w:val="00AF4661"/>
    <w:rsid w:val="00AF4D27"/>
    <w:rsid w:val="00AF56AE"/>
    <w:rsid w:val="00AF5D3C"/>
    <w:rsid w:val="00AF662D"/>
    <w:rsid w:val="00AF66CF"/>
    <w:rsid w:val="00AF7000"/>
    <w:rsid w:val="00AF761A"/>
    <w:rsid w:val="00AF7EBB"/>
    <w:rsid w:val="00B00704"/>
    <w:rsid w:val="00B00E5E"/>
    <w:rsid w:val="00B00F3E"/>
    <w:rsid w:val="00B01037"/>
    <w:rsid w:val="00B014CE"/>
    <w:rsid w:val="00B017F2"/>
    <w:rsid w:val="00B01C34"/>
    <w:rsid w:val="00B0213A"/>
    <w:rsid w:val="00B02604"/>
    <w:rsid w:val="00B02700"/>
    <w:rsid w:val="00B02C66"/>
    <w:rsid w:val="00B02FD6"/>
    <w:rsid w:val="00B03CDC"/>
    <w:rsid w:val="00B03DCD"/>
    <w:rsid w:val="00B04116"/>
    <w:rsid w:val="00B04439"/>
    <w:rsid w:val="00B0481E"/>
    <w:rsid w:val="00B05392"/>
    <w:rsid w:val="00B056FA"/>
    <w:rsid w:val="00B05DB7"/>
    <w:rsid w:val="00B060B2"/>
    <w:rsid w:val="00B0652B"/>
    <w:rsid w:val="00B065A8"/>
    <w:rsid w:val="00B06646"/>
    <w:rsid w:val="00B0686C"/>
    <w:rsid w:val="00B069CB"/>
    <w:rsid w:val="00B06D51"/>
    <w:rsid w:val="00B06DAE"/>
    <w:rsid w:val="00B07C2C"/>
    <w:rsid w:val="00B07C83"/>
    <w:rsid w:val="00B07E22"/>
    <w:rsid w:val="00B07FA3"/>
    <w:rsid w:val="00B104E2"/>
    <w:rsid w:val="00B10F11"/>
    <w:rsid w:val="00B1170B"/>
    <w:rsid w:val="00B119B0"/>
    <w:rsid w:val="00B11C17"/>
    <w:rsid w:val="00B12A8A"/>
    <w:rsid w:val="00B13A51"/>
    <w:rsid w:val="00B13AFB"/>
    <w:rsid w:val="00B13F05"/>
    <w:rsid w:val="00B141F4"/>
    <w:rsid w:val="00B144DB"/>
    <w:rsid w:val="00B14859"/>
    <w:rsid w:val="00B1491D"/>
    <w:rsid w:val="00B149E7"/>
    <w:rsid w:val="00B14CC5"/>
    <w:rsid w:val="00B14D7A"/>
    <w:rsid w:val="00B14F6A"/>
    <w:rsid w:val="00B1503B"/>
    <w:rsid w:val="00B1510E"/>
    <w:rsid w:val="00B15494"/>
    <w:rsid w:val="00B15AA1"/>
    <w:rsid w:val="00B16015"/>
    <w:rsid w:val="00B16BE5"/>
    <w:rsid w:val="00B16CDE"/>
    <w:rsid w:val="00B1702B"/>
    <w:rsid w:val="00B17504"/>
    <w:rsid w:val="00B176E4"/>
    <w:rsid w:val="00B1780A"/>
    <w:rsid w:val="00B1796F"/>
    <w:rsid w:val="00B17AB7"/>
    <w:rsid w:val="00B17ADB"/>
    <w:rsid w:val="00B200B7"/>
    <w:rsid w:val="00B200D6"/>
    <w:rsid w:val="00B207B3"/>
    <w:rsid w:val="00B2090A"/>
    <w:rsid w:val="00B21217"/>
    <w:rsid w:val="00B2121B"/>
    <w:rsid w:val="00B2126E"/>
    <w:rsid w:val="00B2164E"/>
    <w:rsid w:val="00B21CEF"/>
    <w:rsid w:val="00B21DFB"/>
    <w:rsid w:val="00B22455"/>
    <w:rsid w:val="00B22FB1"/>
    <w:rsid w:val="00B23421"/>
    <w:rsid w:val="00B23970"/>
    <w:rsid w:val="00B23D2E"/>
    <w:rsid w:val="00B242CA"/>
    <w:rsid w:val="00B2540D"/>
    <w:rsid w:val="00B25578"/>
    <w:rsid w:val="00B25C11"/>
    <w:rsid w:val="00B262FA"/>
    <w:rsid w:val="00B2642F"/>
    <w:rsid w:val="00B26F9B"/>
    <w:rsid w:val="00B2733C"/>
    <w:rsid w:val="00B27475"/>
    <w:rsid w:val="00B278F5"/>
    <w:rsid w:val="00B27952"/>
    <w:rsid w:val="00B27A29"/>
    <w:rsid w:val="00B300D4"/>
    <w:rsid w:val="00B30471"/>
    <w:rsid w:val="00B3047F"/>
    <w:rsid w:val="00B306CB"/>
    <w:rsid w:val="00B3073B"/>
    <w:rsid w:val="00B31393"/>
    <w:rsid w:val="00B31AD6"/>
    <w:rsid w:val="00B31CC6"/>
    <w:rsid w:val="00B31E0D"/>
    <w:rsid w:val="00B32B9F"/>
    <w:rsid w:val="00B32FB3"/>
    <w:rsid w:val="00B33422"/>
    <w:rsid w:val="00B34608"/>
    <w:rsid w:val="00B34A78"/>
    <w:rsid w:val="00B34D30"/>
    <w:rsid w:val="00B34DDA"/>
    <w:rsid w:val="00B350ED"/>
    <w:rsid w:val="00B3578C"/>
    <w:rsid w:val="00B358C6"/>
    <w:rsid w:val="00B36659"/>
    <w:rsid w:val="00B3688F"/>
    <w:rsid w:val="00B37758"/>
    <w:rsid w:val="00B40910"/>
    <w:rsid w:val="00B4136F"/>
    <w:rsid w:val="00B41614"/>
    <w:rsid w:val="00B41638"/>
    <w:rsid w:val="00B41779"/>
    <w:rsid w:val="00B41C75"/>
    <w:rsid w:val="00B41E37"/>
    <w:rsid w:val="00B420F1"/>
    <w:rsid w:val="00B42F9E"/>
    <w:rsid w:val="00B434F6"/>
    <w:rsid w:val="00B4377C"/>
    <w:rsid w:val="00B438CE"/>
    <w:rsid w:val="00B43F67"/>
    <w:rsid w:val="00B44048"/>
    <w:rsid w:val="00B44B73"/>
    <w:rsid w:val="00B455B2"/>
    <w:rsid w:val="00B464B7"/>
    <w:rsid w:val="00B46BEE"/>
    <w:rsid w:val="00B473DA"/>
    <w:rsid w:val="00B47699"/>
    <w:rsid w:val="00B4779E"/>
    <w:rsid w:val="00B47B8C"/>
    <w:rsid w:val="00B50570"/>
    <w:rsid w:val="00B50BB7"/>
    <w:rsid w:val="00B51D87"/>
    <w:rsid w:val="00B51DA1"/>
    <w:rsid w:val="00B520D8"/>
    <w:rsid w:val="00B52201"/>
    <w:rsid w:val="00B530EA"/>
    <w:rsid w:val="00B5319F"/>
    <w:rsid w:val="00B5350D"/>
    <w:rsid w:val="00B53688"/>
    <w:rsid w:val="00B538D2"/>
    <w:rsid w:val="00B53BDB"/>
    <w:rsid w:val="00B54022"/>
    <w:rsid w:val="00B54313"/>
    <w:rsid w:val="00B5438A"/>
    <w:rsid w:val="00B544C2"/>
    <w:rsid w:val="00B546FB"/>
    <w:rsid w:val="00B54D42"/>
    <w:rsid w:val="00B55043"/>
    <w:rsid w:val="00B551DB"/>
    <w:rsid w:val="00B55A4B"/>
    <w:rsid w:val="00B55FB8"/>
    <w:rsid w:val="00B568FA"/>
    <w:rsid w:val="00B579DB"/>
    <w:rsid w:val="00B57A9E"/>
    <w:rsid w:val="00B57D4A"/>
    <w:rsid w:val="00B57EC7"/>
    <w:rsid w:val="00B60001"/>
    <w:rsid w:val="00B60628"/>
    <w:rsid w:val="00B609CA"/>
    <w:rsid w:val="00B610B2"/>
    <w:rsid w:val="00B613DD"/>
    <w:rsid w:val="00B625CC"/>
    <w:rsid w:val="00B62B37"/>
    <w:rsid w:val="00B62B61"/>
    <w:rsid w:val="00B62D57"/>
    <w:rsid w:val="00B6332B"/>
    <w:rsid w:val="00B635B3"/>
    <w:rsid w:val="00B63767"/>
    <w:rsid w:val="00B639C4"/>
    <w:rsid w:val="00B63F1A"/>
    <w:rsid w:val="00B64379"/>
    <w:rsid w:val="00B65A64"/>
    <w:rsid w:val="00B65B6E"/>
    <w:rsid w:val="00B66113"/>
    <w:rsid w:val="00B665F4"/>
    <w:rsid w:val="00B66B1C"/>
    <w:rsid w:val="00B6711E"/>
    <w:rsid w:val="00B674FB"/>
    <w:rsid w:val="00B6754E"/>
    <w:rsid w:val="00B676F2"/>
    <w:rsid w:val="00B67A7C"/>
    <w:rsid w:val="00B703A8"/>
    <w:rsid w:val="00B70751"/>
    <w:rsid w:val="00B70AE2"/>
    <w:rsid w:val="00B70E58"/>
    <w:rsid w:val="00B71052"/>
    <w:rsid w:val="00B716F1"/>
    <w:rsid w:val="00B71864"/>
    <w:rsid w:val="00B71BE0"/>
    <w:rsid w:val="00B7214D"/>
    <w:rsid w:val="00B72181"/>
    <w:rsid w:val="00B724DF"/>
    <w:rsid w:val="00B7253C"/>
    <w:rsid w:val="00B72DFA"/>
    <w:rsid w:val="00B73233"/>
    <w:rsid w:val="00B73AC3"/>
    <w:rsid w:val="00B73B14"/>
    <w:rsid w:val="00B73CC4"/>
    <w:rsid w:val="00B73E13"/>
    <w:rsid w:val="00B74055"/>
    <w:rsid w:val="00B744F8"/>
    <w:rsid w:val="00B74642"/>
    <w:rsid w:val="00B746A6"/>
    <w:rsid w:val="00B756E5"/>
    <w:rsid w:val="00B758D6"/>
    <w:rsid w:val="00B75908"/>
    <w:rsid w:val="00B75FBA"/>
    <w:rsid w:val="00B7666B"/>
    <w:rsid w:val="00B76760"/>
    <w:rsid w:val="00B76EDE"/>
    <w:rsid w:val="00B77007"/>
    <w:rsid w:val="00B77B88"/>
    <w:rsid w:val="00B801DE"/>
    <w:rsid w:val="00B8050D"/>
    <w:rsid w:val="00B80577"/>
    <w:rsid w:val="00B80847"/>
    <w:rsid w:val="00B80CC0"/>
    <w:rsid w:val="00B80D0B"/>
    <w:rsid w:val="00B80E86"/>
    <w:rsid w:val="00B8211D"/>
    <w:rsid w:val="00B82128"/>
    <w:rsid w:val="00B82465"/>
    <w:rsid w:val="00B82606"/>
    <w:rsid w:val="00B82AD0"/>
    <w:rsid w:val="00B8300E"/>
    <w:rsid w:val="00B84059"/>
    <w:rsid w:val="00B843F7"/>
    <w:rsid w:val="00B84697"/>
    <w:rsid w:val="00B8499F"/>
    <w:rsid w:val="00B84B3F"/>
    <w:rsid w:val="00B851DD"/>
    <w:rsid w:val="00B85343"/>
    <w:rsid w:val="00B85B51"/>
    <w:rsid w:val="00B85BDE"/>
    <w:rsid w:val="00B85E12"/>
    <w:rsid w:val="00B85F01"/>
    <w:rsid w:val="00B864A1"/>
    <w:rsid w:val="00B86F8D"/>
    <w:rsid w:val="00B87744"/>
    <w:rsid w:val="00B87819"/>
    <w:rsid w:val="00B9120D"/>
    <w:rsid w:val="00B9252E"/>
    <w:rsid w:val="00B9261A"/>
    <w:rsid w:val="00B92A08"/>
    <w:rsid w:val="00B92A22"/>
    <w:rsid w:val="00B92A4D"/>
    <w:rsid w:val="00B92DA4"/>
    <w:rsid w:val="00B92EBD"/>
    <w:rsid w:val="00B93616"/>
    <w:rsid w:val="00B93C26"/>
    <w:rsid w:val="00B93DF3"/>
    <w:rsid w:val="00B944EC"/>
    <w:rsid w:val="00B946F7"/>
    <w:rsid w:val="00B9492A"/>
    <w:rsid w:val="00B94A70"/>
    <w:rsid w:val="00B94EC9"/>
    <w:rsid w:val="00B958AA"/>
    <w:rsid w:val="00B95A3B"/>
    <w:rsid w:val="00B96877"/>
    <w:rsid w:val="00B968E3"/>
    <w:rsid w:val="00B96EB0"/>
    <w:rsid w:val="00B97BD8"/>
    <w:rsid w:val="00B97CFB"/>
    <w:rsid w:val="00B97DA7"/>
    <w:rsid w:val="00BA0339"/>
    <w:rsid w:val="00BA036D"/>
    <w:rsid w:val="00BA063A"/>
    <w:rsid w:val="00BA0F58"/>
    <w:rsid w:val="00BA14BE"/>
    <w:rsid w:val="00BA20CB"/>
    <w:rsid w:val="00BA2325"/>
    <w:rsid w:val="00BA284D"/>
    <w:rsid w:val="00BA29C5"/>
    <w:rsid w:val="00BA2BB0"/>
    <w:rsid w:val="00BA2CEA"/>
    <w:rsid w:val="00BA2D5C"/>
    <w:rsid w:val="00BA3259"/>
    <w:rsid w:val="00BA35A3"/>
    <w:rsid w:val="00BA375D"/>
    <w:rsid w:val="00BA3EF2"/>
    <w:rsid w:val="00BA4472"/>
    <w:rsid w:val="00BA4894"/>
    <w:rsid w:val="00BA4A8E"/>
    <w:rsid w:val="00BA4E33"/>
    <w:rsid w:val="00BA4F3D"/>
    <w:rsid w:val="00BA50AD"/>
    <w:rsid w:val="00BA5660"/>
    <w:rsid w:val="00BA57F0"/>
    <w:rsid w:val="00BA5BC7"/>
    <w:rsid w:val="00BA639B"/>
    <w:rsid w:val="00BA6541"/>
    <w:rsid w:val="00BA7897"/>
    <w:rsid w:val="00BA797B"/>
    <w:rsid w:val="00BB03B4"/>
    <w:rsid w:val="00BB1044"/>
    <w:rsid w:val="00BB1B7F"/>
    <w:rsid w:val="00BB1BA0"/>
    <w:rsid w:val="00BB254B"/>
    <w:rsid w:val="00BB2671"/>
    <w:rsid w:val="00BB402F"/>
    <w:rsid w:val="00BB40CD"/>
    <w:rsid w:val="00BB469F"/>
    <w:rsid w:val="00BB488A"/>
    <w:rsid w:val="00BB5436"/>
    <w:rsid w:val="00BB5B15"/>
    <w:rsid w:val="00BB6347"/>
    <w:rsid w:val="00BB6488"/>
    <w:rsid w:val="00BB654D"/>
    <w:rsid w:val="00BB6CD0"/>
    <w:rsid w:val="00BB6E08"/>
    <w:rsid w:val="00BB6E5B"/>
    <w:rsid w:val="00BB6F57"/>
    <w:rsid w:val="00BB70E2"/>
    <w:rsid w:val="00BB726D"/>
    <w:rsid w:val="00BC06C2"/>
    <w:rsid w:val="00BC0B64"/>
    <w:rsid w:val="00BC0D14"/>
    <w:rsid w:val="00BC137A"/>
    <w:rsid w:val="00BC1630"/>
    <w:rsid w:val="00BC18EF"/>
    <w:rsid w:val="00BC1B84"/>
    <w:rsid w:val="00BC1F61"/>
    <w:rsid w:val="00BC2685"/>
    <w:rsid w:val="00BC2E8B"/>
    <w:rsid w:val="00BC3213"/>
    <w:rsid w:val="00BC37F4"/>
    <w:rsid w:val="00BC4008"/>
    <w:rsid w:val="00BC4102"/>
    <w:rsid w:val="00BC419C"/>
    <w:rsid w:val="00BC50D3"/>
    <w:rsid w:val="00BC65EB"/>
    <w:rsid w:val="00BC6CF1"/>
    <w:rsid w:val="00BC712D"/>
    <w:rsid w:val="00BC7E9C"/>
    <w:rsid w:val="00BD027F"/>
    <w:rsid w:val="00BD0283"/>
    <w:rsid w:val="00BD0A39"/>
    <w:rsid w:val="00BD1039"/>
    <w:rsid w:val="00BD18F6"/>
    <w:rsid w:val="00BD1E36"/>
    <w:rsid w:val="00BD26CB"/>
    <w:rsid w:val="00BD28C9"/>
    <w:rsid w:val="00BD2962"/>
    <w:rsid w:val="00BD2B07"/>
    <w:rsid w:val="00BD39CE"/>
    <w:rsid w:val="00BD3C87"/>
    <w:rsid w:val="00BD3DD8"/>
    <w:rsid w:val="00BD3E90"/>
    <w:rsid w:val="00BD42CC"/>
    <w:rsid w:val="00BD4855"/>
    <w:rsid w:val="00BD599E"/>
    <w:rsid w:val="00BD59DD"/>
    <w:rsid w:val="00BD5A03"/>
    <w:rsid w:val="00BD5FED"/>
    <w:rsid w:val="00BD607B"/>
    <w:rsid w:val="00BD610D"/>
    <w:rsid w:val="00BD6C8D"/>
    <w:rsid w:val="00BD6E28"/>
    <w:rsid w:val="00BD71C7"/>
    <w:rsid w:val="00BD7673"/>
    <w:rsid w:val="00BD79B6"/>
    <w:rsid w:val="00BD7A29"/>
    <w:rsid w:val="00BD7FCC"/>
    <w:rsid w:val="00BE0381"/>
    <w:rsid w:val="00BE0467"/>
    <w:rsid w:val="00BE05AB"/>
    <w:rsid w:val="00BE064A"/>
    <w:rsid w:val="00BE0667"/>
    <w:rsid w:val="00BE0699"/>
    <w:rsid w:val="00BE0774"/>
    <w:rsid w:val="00BE0982"/>
    <w:rsid w:val="00BE0CB1"/>
    <w:rsid w:val="00BE0FF4"/>
    <w:rsid w:val="00BE18FE"/>
    <w:rsid w:val="00BE2748"/>
    <w:rsid w:val="00BE284F"/>
    <w:rsid w:val="00BE2EAE"/>
    <w:rsid w:val="00BE352D"/>
    <w:rsid w:val="00BE3654"/>
    <w:rsid w:val="00BE36D6"/>
    <w:rsid w:val="00BE3793"/>
    <w:rsid w:val="00BE3DCA"/>
    <w:rsid w:val="00BE47FF"/>
    <w:rsid w:val="00BE4891"/>
    <w:rsid w:val="00BE55ED"/>
    <w:rsid w:val="00BE561C"/>
    <w:rsid w:val="00BE5920"/>
    <w:rsid w:val="00BE6414"/>
    <w:rsid w:val="00BE64C9"/>
    <w:rsid w:val="00BE652E"/>
    <w:rsid w:val="00BE677B"/>
    <w:rsid w:val="00BE6B4A"/>
    <w:rsid w:val="00BE6E52"/>
    <w:rsid w:val="00BE7022"/>
    <w:rsid w:val="00BE7100"/>
    <w:rsid w:val="00BE7813"/>
    <w:rsid w:val="00BE7BE2"/>
    <w:rsid w:val="00BF02F1"/>
    <w:rsid w:val="00BF03F7"/>
    <w:rsid w:val="00BF0AEA"/>
    <w:rsid w:val="00BF0D47"/>
    <w:rsid w:val="00BF118D"/>
    <w:rsid w:val="00BF160E"/>
    <w:rsid w:val="00BF1A3F"/>
    <w:rsid w:val="00BF1E2D"/>
    <w:rsid w:val="00BF2263"/>
    <w:rsid w:val="00BF2749"/>
    <w:rsid w:val="00BF2842"/>
    <w:rsid w:val="00BF3A73"/>
    <w:rsid w:val="00BF4362"/>
    <w:rsid w:val="00BF46F5"/>
    <w:rsid w:val="00BF511A"/>
    <w:rsid w:val="00BF5481"/>
    <w:rsid w:val="00BF54AB"/>
    <w:rsid w:val="00BF5BBD"/>
    <w:rsid w:val="00BF61B8"/>
    <w:rsid w:val="00BF6368"/>
    <w:rsid w:val="00BF6D38"/>
    <w:rsid w:val="00BF6DD6"/>
    <w:rsid w:val="00BF70DE"/>
    <w:rsid w:val="00BF7123"/>
    <w:rsid w:val="00BF75DA"/>
    <w:rsid w:val="00BF782A"/>
    <w:rsid w:val="00BF798F"/>
    <w:rsid w:val="00C00281"/>
    <w:rsid w:val="00C005B0"/>
    <w:rsid w:val="00C00C6C"/>
    <w:rsid w:val="00C01A3A"/>
    <w:rsid w:val="00C01B3B"/>
    <w:rsid w:val="00C01EC4"/>
    <w:rsid w:val="00C0248D"/>
    <w:rsid w:val="00C024FF"/>
    <w:rsid w:val="00C0286A"/>
    <w:rsid w:val="00C02E15"/>
    <w:rsid w:val="00C03596"/>
    <w:rsid w:val="00C038A6"/>
    <w:rsid w:val="00C045BF"/>
    <w:rsid w:val="00C04886"/>
    <w:rsid w:val="00C04C78"/>
    <w:rsid w:val="00C04FE3"/>
    <w:rsid w:val="00C0543F"/>
    <w:rsid w:val="00C058A2"/>
    <w:rsid w:val="00C05E5E"/>
    <w:rsid w:val="00C06146"/>
    <w:rsid w:val="00C06492"/>
    <w:rsid w:val="00C06ACB"/>
    <w:rsid w:val="00C06C0D"/>
    <w:rsid w:val="00C06D6A"/>
    <w:rsid w:val="00C06E89"/>
    <w:rsid w:val="00C06EFF"/>
    <w:rsid w:val="00C07547"/>
    <w:rsid w:val="00C077D9"/>
    <w:rsid w:val="00C07804"/>
    <w:rsid w:val="00C07D56"/>
    <w:rsid w:val="00C10384"/>
    <w:rsid w:val="00C1063F"/>
    <w:rsid w:val="00C10E16"/>
    <w:rsid w:val="00C11A37"/>
    <w:rsid w:val="00C11E31"/>
    <w:rsid w:val="00C125BF"/>
    <w:rsid w:val="00C12D6B"/>
    <w:rsid w:val="00C137A2"/>
    <w:rsid w:val="00C13B22"/>
    <w:rsid w:val="00C13C4D"/>
    <w:rsid w:val="00C14286"/>
    <w:rsid w:val="00C14749"/>
    <w:rsid w:val="00C14D53"/>
    <w:rsid w:val="00C1542C"/>
    <w:rsid w:val="00C156F6"/>
    <w:rsid w:val="00C162C8"/>
    <w:rsid w:val="00C162DA"/>
    <w:rsid w:val="00C163BE"/>
    <w:rsid w:val="00C168C1"/>
    <w:rsid w:val="00C16C62"/>
    <w:rsid w:val="00C16E75"/>
    <w:rsid w:val="00C16E95"/>
    <w:rsid w:val="00C17F36"/>
    <w:rsid w:val="00C17F43"/>
    <w:rsid w:val="00C20225"/>
    <w:rsid w:val="00C2054C"/>
    <w:rsid w:val="00C20A71"/>
    <w:rsid w:val="00C21664"/>
    <w:rsid w:val="00C219BE"/>
    <w:rsid w:val="00C21A13"/>
    <w:rsid w:val="00C2203B"/>
    <w:rsid w:val="00C22874"/>
    <w:rsid w:val="00C22AD9"/>
    <w:rsid w:val="00C22D55"/>
    <w:rsid w:val="00C2309F"/>
    <w:rsid w:val="00C23746"/>
    <w:rsid w:val="00C23D7B"/>
    <w:rsid w:val="00C24130"/>
    <w:rsid w:val="00C241B2"/>
    <w:rsid w:val="00C24527"/>
    <w:rsid w:val="00C24750"/>
    <w:rsid w:val="00C247D2"/>
    <w:rsid w:val="00C24CB3"/>
    <w:rsid w:val="00C25676"/>
    <w:rsid w:val="00C261AF"/>
    <w:rsid w:val="00C26702"/>
    <w:rsid w:val="00C276AB"/>
    <w:rsid w:val="00C276CA"/>
    <w:rsid w:val="00C27FCD"/>
    <w:rsid w:val="00C30D3B"/>
    <w:rsid w:val="00C30DDC"/>
    <w:rsid w:val="00C31990"/>
    <w:rsid w:val="00C31F00"/>
    <w:rsid w:val="00C3208A"/>
    <w:rsid w:val="00C3224C"/>
    <w:rsid w:val="00C3233A"/>
    <w:rsid w:val="00C3290F"/>
    <w:rsid w:val="00C3293C"/>
    <w:rsid w:val="00C32CBF"/>
    <w:rsid w:val="00C33A86"/>
    <w:rsid w:val="00C34538"/>
    <w:rsid w:val="00C34A22"/>
    <w:rsid w:val="00C34CCF"/>
    <w:rsid w:val="00C351AF"/>
    <w:rsid w:val="00C352E3"/>
    <w:rsid w:val="00C3571D"/>
    <w:rsid w:val="00C35DEE"/>
    <w:rsid w:val="00C35E75"/>
    <w:rsid w:val="00C35E7D"/>
    <w:rsid w:val="00C3615D"/>
    <w:rsid w:val="00C362B8"/>
    <w:rsid w:val="00C3656D"/>
    <w:rsid w:val="00C366CF"/>
    <w:rsid w:val="00C373A1"/>
    <w:rsid w:val="00C37B7F"/>
    <w:rsid w:val="00C37FB3"/>
    <w:rsid w:val="00C40528"/>
    <w:rsid w:val="00C40764"/>
    <w:rsid w:val="00C408E5"/>
    <w:rsid w:val="00C41898"/>
    <w:rsid w:val="00C41BD8"/>
    <w:rsid w:val="00C42065"/>
    <w:rsid w:val="00C42213"/>
    <w:rsid w:val="00C42241"/>
    <w:rsid w:val="00C426BE"/>
    <w:rsid w:val="00C4292B"/>
    <w:rsid w:val="00C429FF"/>
    <w:rsid w:val="00C42A69"/>
    <w:rsid w:val="00C42BE3"/>
    <w:rsid w:val="00C42CDD"/>
    <w:rsid w:val="00C42E5F"/>
    <w:rsid w:val="00C42E6F"/>
    <w:rsid w:val="00C42E89"/>
    <w:rsid w:val="00C43AFB"/>
    <w:rsid w:val="00C44703"/>
    <w:rsid w:val="00C448D7"/>
    <w:rsid w:val="00C44F50"/>
    <w:rsid w:val="00C455B4"/>
    <w:rsid w:val="00C4591F"/>
    <w:rsid w:val="00C459CD"/>
    <w:rsid w:val="00C45C8F"/>
    <w:rsid w:val="00C45EC3"/>
    <w:rsid w:val="00C462B0"/>
    <w:rsid w:val="00C4651A"/>
    <w:rsid w:val="00C46A5E"/>
    <w:rsid w:val="00C46ED0"/>
    <w:rsid w:val="00C46FF8"/>
    <w:rsid w:val="00C46FFE"/>
    <w:rsid w:val="00C47C30"/>
    <w:rsid w:val="00C47F6E"/>
    <w:rsid w:val="00C50A08"/>
    <w:rsid w:val="00C50B43"/>
    <w:rsid w:val="00C50FDE"/>
    <w:rsid w:val="00C5100B"/>
    <w:rsid w:val="00C51111"/>
    <w:rsid w:val="00C519BF"/>
    <w:rsid w:val="00C51C43"/>
    <w:rsid w:val="00C51F85"/>
    <w:rsid w:val="00C5214B"/>
    <w:rsid w:val="00C5243E"/>
    <w:rsid w:val="00C5245F"/>
    <w:rsid w:val="00C52574"/>
    <w:rsid w:val="00C53317"/>
    <w:rsid w:val="00C53941"/>
    <w:rsid w:val="00C53EA7"/>
    <w:rsid w:val="00C544B8"/>
    <w:rsid w:val="00C5450F"/>
    <w:rsid w:val="00C548EE"/>
    <w:rsid w:val="00C54965"/>
    <w:rsid w:val="00C5515B"/>
    <w:rsid w:val="00C55FB9"/>
    <w:rsid w:val="00C56769"/>
    <w:rsid w:val="00C5679D"/>
    <w:rsid w:val="00C57413"/>
    <w:rsid w:val="00C60948"/>
    <w:rsid w:val="00C60AB9"/>
    <w:rsid w:val="00C60D62"/>
    <w:rsid w:val="00C60EBC"/>
    <w:rsid w:val="00C60F45"/>
    <w:rsid w:val="00C61264"/>
    <w:rsid w:val="00C61663"/>
    <w:rsid w:val="00C61AE4"/>
    <w:rsid w:val="00C62498"/>
    <w:rsid w:val="00C62E71"/>
    <w:rsid w:val="00C63504"/>
    <w:rsid w:val="00C637CB"/>
    <w:rsid w:val="00C64C1C"/>
    <w:rsid w:val="00C64C8E"/>
    <w:rsid w:val="00C65281"/>
    <w:rsid w:val="00C653A1"/>
    <w:rsid w:val="00C6544D"/>
    <w:rsid w:val="00C65776"/>
    <w:rsid w:val="00C65D99"/>
    <w:rsid w:val="00C65E3A"/>
    <w:rsid w:val="00C66037"/>
    <w:rsid w:val="00C6680F"/>
    <w:rsid w:val="00C66A0B"/>
    <w:rsid w:val="00C66B63"/>
    <w:rsid w:val="00C66BA7"/>
    <w:rsid w:val="00C66DE2"/>
    <w:rsid w:val="00C672FE"/>
    <w:rsid w:val="00C67A06"/>
    <w:rsid w:val="00C67B5C"/>
    <w:rsid w:val="00C67C39"/>
    <w:rsid w:val="00C703C6"/>
    <w:rsid w:val="00C70603"/>
    <w:rsid w:val="00C71013"/>
    <w:rsid w:val="00C7106B"/>
    <w:rsid w:val="00C71142"/>
    <w:rsid w:val="00C715B4"/>
    <w:rsid w:val="00C71D15"/>
    <w:rsid w:val="00C71E1F"/>
    <w:rsid w:val="00C71F1B"/>
    <w:rsid w:val="00C7227C"/>
    <w:rsid w:val="00C72300"/>
    <w:rsid w:val="00C72467"/>
    <w:rsid w:val="00C72AB8"/>
    <w:rsid w:val="00C72B8D"/>
    <w:rsid w:val="00C72EBA"/>
    <w:rsid w:val="00C730AB"/>
    <w:rsid w:val="00C7313F"/>
    <w:rsid w:val="00C74312"/>
    <w:rsid w:val="00C74EDB"/>
    <w:rsid w:val="00C759CC"/>
    <w:rsid w:val="00C75D58"/>
    <w:rsid w:val="00C75F37"/>
    <w:rsid w:val="00C76976"/>
    <w:rsid w:val="00C76C03"/>
    <w:rsid w:val="00C8053C"/>
    <w:rsid w:val="00C80583"/>
    <w:rsid w:val="00C80B44"/>
    <w:rsid w:val="00C80E45"/>
    <w:rsid w:val="00C81079"/>
    <w:rsid w:val="00C813E3"/>
    <w:rsid w:val="00C8144F"/>
    <w:rsid w:val="00C8169A"/>
    <w:rsid w:val="00C817DB"/>
    <w:rsid w:val="00C81933"/>
    <w:rsid w:val="00C81B04"/>
    <w:rsid w:val="00C81DBC"/>
    <w:rsid w:val="00C81F92"/>
    <w:rsid w:val="00C81FB8"/>
    <w:rsid w:val="00C82629"/>
    <w:rsid w:val="00C833A2"/>
    <w:rsid w:val="00C83815"/>
    <w:rsid w:val="00C83F32"/>
    <w:rsid w:val="00C84983"/>
    <w:rsid w:val="00C85883"/>
    <w:rsid w:val="00C858DB"/>
    <w:rsid w:val="00C85BF8"/>
    <w:rsid w:val="00C863F1"/>
    <w:rsid w:val="00C865CE"/>
    <w:rsid w:val="00C8673D"/>
    <w:rsid w:val="00C86A2B"/>
    <w:rsid w:val="00C86B18"/>
    <w:rsid w:val="00C86F0E"/>
    <w:rsid w:val="00C8708C"/>
    <w:rsid w:val="00C901E4"/>
    <w:rsid w:val="00C9043A"/>
    <w:rsid w:val="00C90A78"/>
    <w:rsid w:val="00C90E49"/>
    <w:rsid w:val="00C90FEF"/>
    <w:rsid w:val="00C915A1"/>
    <w:rsid w:val="00C9398E"/>
    <w:rsid w:val="00C93A11"/>
    <w:rsid w:val="00C93E09"/>
    <w:rsid w:val="00C943A2"/>
    <w:rsid w:val="00C9458C"/>
    <w:rsid w:val="00C94900"/>
    <w:rsid w:val="00C94EAA"/>
    <w:rsid w:val="00C94FCA"/>
    <w:rsid w:val="00C96347"/>
    <w:rsid w:val="00C9664A"/>
    <w:rsid w:val="00C9680A"/>
    <w:rsid w:val="00C97076"/>
    <w:rsid w:val="00C97168"/>
    <w:rsid w:val="00C971D0"/>
    <w:rsid w:val="00C97675"/>
    <w:rsid w:val="00C976DD"/>
    <w:rsid w:val="00CA010E"/>
    <w:rsid w:val="00CA06DE"/>
    <w:rsid w:val="00CA0C71"/>
    <w:rsid w:val="00CA0D0A"/>
    <w:rsid w:val="00CA1365"/>
    <w:rsid w:val="00CA138F"/>
    <w:rsid w:val="00CA14BD"/>
    <w:rsid w:val="00CA2256"/>
    <w:rsid w:val="00CA2A1D"/>
    <w:rsid w:val="00CA4316"/>
    <w:rsid w:val="00CA4933"/>
    <w:rsid w:val="00CA49DB"/>
    <w:rsid w:val="00CA5292"/>
    <w:rsid w:val="00CA6094"/>
    <w:rsid w:val="00CA6879"/>
    <w:rsid w:val="00CA77C4"/>
    <w:rsid w:val="00CA7AF6"/>
    <w:rsid w:val="00CA7CDF"/>
    <w:rsid w:val="00CB0887"/>
    <w:rsid w:val="00CB18C0"/>
    <w:rsid w:val="00CB1CC2"/>
    <w:rsid w:val="00CB1DE6"/>
    <w:rsid w:val="00CB1F9C"/>
    <w:rsid w:val="00CB2320"/>
    <w:rsid w:val="00CB28AA"/>
    <w:rsid w:val="00CB35CB"/>
    <w:rsid w:val="00CB3E7F"/>
    <w:rsid w:val="00CB422B"/>
    <w:rsid w:val="00CB434A"/>
    <w:rsid w:val="00CB4377"/>
    <w:rsid w:val="00CB4717"/>
    <w:rsid w:val="00CB47A6"/>
    <w:rsid w:val="00CB4FC0"/>
    <w:rsid w:val="00CB5983"/>
    <w:rsid w:val="00CB59B8"/>
    <w:rsid w:val="00CB5C3B"/>
    <w:rsid w:val="00CB640E"/>
    <w:rsid w:val="00CB70F1"/>
    <w:rsid w:val="00CB726B"/>
    <w:rsid w:val="00CB7812"/>
    <w:rsid w:val="00CB7C96"/>
    <w:rsid w:val="00CB7E2E"/>
    <w:rsid w:val="00CC04DC"/>
    <w:rsid w:val="00CC069B"/>
    <w:rsid w:val="00CC0806"/>
    <w:rsid w:val="00CC0C37"/>
    <w:rsid w:val="00CC0EE2"/>
    <w:rsid w:val="00CC1689"/>
    <w:rsid w:val="00CC22DB"/>
    <w:rsid w:val="00CC23C5"/>
    <w:rsid w:val="00CC25E2"/>
    <w:rsid w:val="00CC27AE"/>
    <w:rsid w:val="00CC27F9"/>
    <w:rsid w:val="00CC2848"/>
    <w:rsid w:val="00CC289D"/>
    <w:rsid w:val="00CC2996"/>
    <w:rsid w:val="00CC2D4B"/>
    <w:rsid w:val="00CC3186"/>
    <w:rsid w:val="00CC3541"/>
    <w:rsid w:val="00CC41FC"/>
    <w:rsid w:val="00CC44A0"/>
    <w:rsid w:val="00CC48E9"/>
    <w:rsid w:val="00CC4B44"/>
    <w:rsid w:val="00CC5098"/>
    <w:rsid w:val="00CC5381"/>
    <w:rsid w:val="00CC57A1"/>
    <w:rsid w:val="00CC5856"/>
    <w:rsid w:val="00CC6494"/>
    <w:rsid w:val="00CC64D2"/>
    <w:rsid w:val="00CC6C3C"/>
    <w:rsid w:val="00CC7241"/>
    <w:rsid w:val="00CD0007"/>
    <w:rsid w:val="00CD0109"/>
    <w:rsid w:val="00CD0321"/>
    <w:rsid w:val="00CD0324"/>
    <w:rsid w:val="00CD0919"/>
    <w:rsid w:val="00CD0BA7"/>
    <w:rsid w:val="00CD0E65"/>
    <w:rsid w:val="00CD11A1"/>
    <w:rsid w:val="00CD1310"/>
    <w:rsid w:val="00CD17D1"/>
    <w:rsid w:val="00CD1811"/>
    <w:rsid w:val="00CD28B3"/>
    <w:rsid w:val="00CD354E"/>
    <w:rsid w:val="00CD411B"/>
    <w:rsid w:val="00CD4215"/>
    <w:rsid w:val="00CD4357"/>
    <w:rsid w:val="00CD47EB"/>
    <w:rsid w:val="00CD4F02"/>
    <w:rsid w:val="00CD53D3"/>
    <w:rsid w:val="00CD5418"/>
    <w:rsid w:val="00CD5452"/>
    <w:rsid w:val="00CD54A6"/>
    <w:rsid w:val="00CD55F8"/>
    <w:rsid w:val="00CD5920"/>
    <w:rsid w:val="00CD5B77"/>
    <w:rsid w:val="00CD5CFD"/>
    <w:rsid w:val="00CD62BE"/>
    <w:rsid w:val="00CD63D6"/>
    <w:rsid w:val="00CD687B"/>
    <w:rsid w:val="00CD6F2D"/>
    <w:rsid w:val="00CD7013"/>
    <w:rsid w:val="00CD72F0"/>
    <w:rsid w:val="00CD7A67"/>
    <w:rsid w:val="00CD7AC7"/>
    <w:rsid w:val="00CE09D1"/>
    <w:rsid w:val="00CE0CA2"/>
    <w:rsid w:val="00CE0ECD"/>
    <w:rsid w:val="00CE1166"/>
    <w:rsid w:val="00CE1448"/>
    <w:rsid w:val="00CE1461"/>
    <w:rsid w:val="00CE1685"/>
    <w:rsid w:val="00CE16C9"/>
    <w:rsid w:val="00CE1B81"/>
    <w:rsid w:val="00CE1D0F"/>
    <w:rsid w:val="00CE1FFF"/>
    <w:rsid w:val="00CE2239"/>
    <w:rsid w:val="00CE26FC"/>
    <w:rsid w:val="00CE34CD"/>
    <w:rsid w:val="00CE37C6"/>
    <w:rsid w:val="00CE3F01"/>
    <w:rsid w:val="00CE42E2"/>
    <w:rsid w:val="00CE4581"/>
    <w:rsid w:val="00CE4C18"/>
    <w:rsid w:val="00CE4D9D"/>
    <w:rsid w:val="00CE50D4"/>
    <w:rsid w:val="00CE5F9D"/>
    <w:rsid w:val="00CE6A8C"/>
    <w:rsid w:val="00CE7782"/>
    <w:rsid w:val="00CF1B5E"/>
    <w:rsid w:val="00CF1D18"/>
    <w:rsid w:val="00CF1DA9"/>
    <w:rsid w:val="00CF1F03"/>
    <w:rsid w:val="00CF2621"/>
    <w:rsid w:val="00CF2812"/>
    <w:rsid w:val="00CF2992"/>
    <w:rsid w:val="00CF345B"/>
    <w:rsid w:val="00CF3A09"/>
    <w:rsid w:val="00CF4559"/>
    <w:rsid w:val="00CF492E"/>
    <w:rsid w:val="00CF5048"/>
    <w:rsid w:val="00CF53A5"/>
    <w:rsid w:val="00CF54B7"/>
    <w:rsid w:val="00CF5816"/>
    <w:rsid w:val="00CF5B7D"/>
    <w:rsid w:val="00CF5C63"/>
    <w:rsid w:val="00CF5DA5"/>
    <w:rsid w:val="00CF6B47"/>
    <w:rsid w:val="00CF6E28"/>
    <w:rsid w:val="00CF6ED8"/>
    <w:rsid w:val="00CF707F"/>
    <w:rsid w:val="00CF7984"/>
    <w:rsid w:val="00D00384"/>
    <w:rsid w:val="00D006BD"/>
    <w:rsid w:val="00D00713"/>
    <w:rsid w:val="00D00EFE"/>
    <w:rsid w:val="00D010E6"/>
    <w:rsid w:val="00D01753"/>
    <w:rsid w:val="00D018AB"/>
    <w:rsid w:val="00D01AF3"/>
    <w:rsid w:val="00D01B86"/>
    <w:rsid w:val="00D01DFC"/>
    <w:rsid w:val="00D02287"/>
    <w:rsid w:val="00D0262C"/>
    <w:rsid w:val="00D033A3"/>
    <w:rsid w:val="00D039BB"/>
    <w:rsid w:val="00D03ED3"/>
    <w:rsid w:val="00D04080"/>
    <w:rsid w:val="00D04300"/>
    <w:rsid w:val="00D0471B"/>
    <w:rsid w:val="00D04E93"/>
    <w:rsid w:val="00D05C44"/>
    <w:rsid w:val="00D06057"/>
    <w:rsid w:val="00D06466"/>
    <w:rsid w:val="00D067F7"/>
    <w:rsid w:val="00D06937"/>
    <w:rsid w:val="00D06BE9"/>
    <w:rsid w:val="00D07D0D"/>
    <w:rsid w:val="00D07D28"/>
    <w:rsid w:val="00D10263"/>
    <w:rsid w:val="00D10B92"/>
    <w:rsid w:val="00D10D9A"/>
    <w:rsid w:val="00D10E38"/>
    <w:rsid w:val="00D10EBC"/>
    <w:rsid w:val="00D11996"/>
    <w:rsid w:val="00D11AE2"/>
    <w:rsid w:val="00D11F79"/>
    <w:rsid w:val="00D12024"/>
    <w:rsid w:val="00D12689"/>
    <w:rsid w:val="00D129A7"/>
    <w:rsid w:val="00D12D5C"/>
    <w:rsid w:val="00D12FE8"/>
    <w:rsid w:val="00D13339"/>
    <w:rsid w:val="00D139BB"/>
    <w:rsid w:val="00D13C27"/>
    <w:rsid w:val="00D1435F"/>
    <w:rsid w:val="00D14761"/>
    <w:rsid w:val="00D153D9"/>
    <w:rsid w:val="00D1562D"/>
    <w:rsid w:val="00D163AA"/>
    <w:rsid w:val="00D16AE4"/>
    <w:rsid w:val="00D172FF"/>
    <w:rsid w:val="00D174F0"/>
    <w:rsid w:val="00D1768D"/>
    <w:rsid w:val="00D2007F"/>
    <w:rsid w:val="00D20380"/>
    <w:rsid w:val="00D203E0"/>
    <w:rsid w:val="00D203EC"/>
    <w:rsid w:val="00D20828"/>
    <w:rsid w:val="00D20879"/>
    <w:rsid w:val="00D208B4"/>
    <w:rsid w:val="00D20A93"/>
    <w:rsid w:val="00D21365"/>
    <w:rsid w:val="00D218D6"/>
    <w:rsid w:val="00D221B9"/>
    <w:rsid w:val="00D225FF"/>
    <w:rsid w:val="00D22878"/>
    <w:rsid w:val="00D23176"/>
    <w:rsid w:val="00D23437"/>
    <w:rsid w:val="00D23482"/>
    <w:rsid w:val="00D23832"/>
    <w:rsid w:val="00D23B50"/>
    <w:rsid w:val="00D23EA9"/>
    <w:rsid w:val="00D24629"/>
    <w:rsid w:val="00D247D4"/>
    <w:rsid w:val="00D249A0"/>
    <w:rsid w:val="00D249FD"/>
    <w:rsid w:val="00D24ED4"/>
    <w:rsid w:val="00D24FA2"/>
    <w:rsid w:val="00D25331"/>
    <w:rsid w:val="00D25B1E"/>
    <w:rsid w:val="00D25BCD"/>
    <w:rsid w:val="00D26003"/>
    <w:rsid w:val="00D265BB"/>
    <w:rsid w:val="00D278E2"/>
    <w:rsid w:val="00D27AF2"/>
    <w:rsid w:val="00D27D05"/>
    <w:rsid w:val="00D27FAE"/>
    <w:rsid w:val="00D30089"/>
    <w:rsid w:val="00D301B4"/>
    <w:rsid w:val="00D3037F"/>
    <w:rsid w:val="00D30AA0"/>
    <w:rsid w:val="00D30E56"/>
    <w:rsid w:val="00D3147B"/>
    <w:rsid w:val="00D31B69"/>
    <w:rsid w:val="00D31C8A"/>
    <w:rsid w:val="00D32BAC"/>
    <w:rsid w:val="00D32E56"/>
    <w:rsid w:val="00D32EEA"/>
    <w:rsid w:val="00D330F6"/>
    <w:rsid w:val="00D33825"/>
    <w:rsid w:val="00D33CC8"/>
    <w:rsid w:val="00D34389"/>
    <w:rsid w:val="00D34FD5"/>
    <w:rsid w:val="00D357D8"/>
    <w:rsid w:val="00D35A00"/>
    <w:rsid w:val="00D35E51"/>
    <w:rsid w:val="00D364F0"/>
    <w:rsid w:val="00D36B71"/>
    <w:rsid w:val="00D3713F"/>
    <w:rsid w:val="00D373E1"/>
    <w:rsid w:val="00D37671"/>
    <w:rsid w:val="00D37C1D"/>
    <w:rsid w:val="00D40607"/>
    <w:rsid w:val="00D4076C"/>
    <w:rsid w:val="00D40AAF"/>
    <w:rsid w:val="00D40B73"/>
    <w:rsid w:val="00D411EC"/>
    <w:rsid w:val="00D412B7"/>
    <w:rsid w:val="00D41840"/>
    <w:rsid w:val="00D4203E"/>
    <w:rsid w:val="00D424DC"/>
    <w:rsid w:val="00D4274F"/>
    <w:rsid w:val="00D43766"/>
    <w:rsid w:val="00D44086"/>
    <w:rsid w:val="00D44336"/>
    <w:rsid w:val="00D4440D"/>
    <w:rsid w:val="00D44C2D"/>
    <w:rsid w:val="00D44F9A"/>
    <w:rsid w:val="00D4513B"/>
    <w:rsid w:val="00D45CFD"/>
    <w:rsid w:val="00D46281"/>
    <w:rsid w:val="00D46D72"/>
    <w:rsid w:val="00D46E3F"/>
    <w:rsid w:val="00D4749F"/>
    <w:rsid w:val="00D47762"/>
    <w:rsid w:val="00D50118"/>
    <w:rsid w:val="00D505D4"/>
    <w:rsid w:val="00D509B7"/>
    <w:rsid w:val="00D50A17"/>
    <w:rsid w:val="00D5172B"/>
    <w:rsid w:val="00D51C2A"/>
    <w:rsid w:val="00D51DB6"/>
    <w:rsid w:val="00D52158"/>
    <w:rsid w:val="00D52994"/>
    <w:rsid w:val="00D52BBE"/>
    <w:rsid w:val="00D5343B"/>
    <w:rsid w:val="00D535F1"/>
    <w:rsid w:val="00D5508F"/>
    <w:rsid w:val="00D55B1F"/>
    <w:rsid w:val="00D55E46"/>
    <w:rsid w:val="00D55F9E"/>
    <w:rsid w:val="00D561BD"/>
    <w:rsid w:val="00D564D3"/>
    <w:rsid w:val="00D565BB"/>
    <w:rsid w:val="00D56802"/>
    <w:rsid w:val="00D5697E"/>
    <w:rsid w:val="00D56ACC"/>
    <w:rsid w:val="00D56C9A"/>
    <w:rsid w:val="00D56E8E"/>
    <w:rsid w:val="00D56EE8"/>
    <w:rsid w:val="00D57080"/>
    <w:rsid w:val="00D5778A"/>
    <w:rsid w:val="00D578EE"/>
    <w:rsid w:val="00D579C7"/>
    <w:rsid w:val="00D57D6D"/>
    <w:rsid w:val="00D57E2B"/>
    <w:rsid w:val="00D57F8F"/>
    <w:rsid w:val="00D6012C"/>
    <w:rsid w:val="00D60142"/>
    <w:rsid w:val="00D6142D"/>
    <w:rsid w:val="00D61477"/>
    <w:rsid w:val="00D61BA7"/>
    <w:rsid w:val="00D61D4D"/>
    <w:rsid w:val="00D61EF3"/>
    <w:rsid w:val="00D62008"/>
    <w:rsid w:val="00D621C3"/>
    <w:rsid w:val="00D62E9A"/>
    <w:rsid w:val="00D63334"/>
    <w:rsid w:val="00D63445"/>
    <w:rsid w:val="00D635A5"/>
    <w:rsid w:val="00D644B9"/>
    <w:rsid w:val="00D644BD"/>
    <w:rsid w:val="00D6467C"/>
    <w:rsid w:val="00D653A5"/>
    <w:rsid w:val="00D65A9C"/>
    <w:rsid w:val="00D65DC8"/>
    <w:rsid w:val="00D65FBB"/>
    <w:rsid w:val="00D66292"/>
    <w:rsid w:val="00D6641F"/>
    <w:rsid w:val="00D6701E"/>
    <w:rsid w:val="00D67371"/>
    <w:rsid w:val="00D673FA"/>
    <w:rsid w:val="00D67469"/>
    <w:rsid w:val="00D67506"/>
    <w:rsid w:val="00D67657"/>
    <w:rsid w:val="00D67AB8"/>
    <w:rsid w:val="00D706E5"/>
    <w:rsid w:val="00D70D45"/>
    <w:rsid w:val="00D70DD4"/>
    <w:rsid w:val="00D7147E"/>
    <w:rsid w:val="00D72C0A"/>
    <w:rsid w:val="00D72CC2"/>
    <w:rsid w:val="00D73F39"/>
    <w:rsid w:val="00D74010"/>
    <w:rsid w:val="00D740DE"/>
    <w:rsid w:val="00D74183"/>
    <w:rsid w:val="00D741CA"/>
    <w:rsid w:val="00D74220"/>
    <w:rsid w:val="00D74230"/>
    <w:rsid w:val="00D74A5F"/>
    <w:rsid w:val="00D74CE4"/>
    <w:rsid w:val="00D74F1D"/>
    <w:rsid w:val="00D74FD8"/>
    <w:rsid w:val="00D75FD3"/>
    <w:rsid w:val="00D761C5"/>
    <w:rsid w:val="00D762CA"/>
    <w:rsid w:val="00D777E9"/>
    <w:rsid w:val="00D77A9D"/>
    <w:rsid w:val="00D77FBA"/>
    <w:rsid w:val="00D800D9"/>
    <w:rsid w:val="00D808A6"/>
    <w:rsid w:val="00D8105C"/>
    <w:rsid w:val="00D81B33"/>
    <w:rsid w:val="00D82223"/>
    <w:rsid w:val="00D82336"/>
    <w:rsid w:val="00D825ED"/>
    <w:rsid w:val="00D82740"/>
    <w:rsid w:val="00D82FDC"/>
    <w:rsid w:val="00D83BC7"/>
    <w:rsid w:val="00D83DA2"/>
    <w:rsid w:val="00D84043"/>
    <w:rsid w:val="00D84163"/>
    <w:rsid w:val="00D84219"/>
    <w:rsid w:val="00D84359"/>
    <w:rsid w:val="00D8465F"/>
    <w:rsid w:val="00D84712"/>
    <w:rsid w:val="00D84A3D"/>
    <w:rsid w:val="00D84C2F"/>
    <w:rsid w:val="00D84CD8"/>
    <w:rsid w:val="00D85712"/>
    <w:rsid w:val="00D86385"/>
    <w:rsid w:val="00D864B5"/>
    <w:rsid w:val="00D86758"/>
    <w:rsid w:val="00D8756C"/>
    <w:rsid w:val="00D8791F"/>
    <w:rsid w:val="00D87CC9"/>
    <w:rsid w:val="00D902D0"/>
    <w:rsid w:val="00D9037D"/>
    <w:rsid w:val="00D9046B"/>
    <w:rsid w:val="00D91232"/>
    <w:rsid w:val="00D91516"/>
    <w:rsid w:val="00D91A1C"/>
    <w:rsid w:val="00D91A29"/>
    <w:rsid w:val="00D9223C"/>
    <w:rsid w:val="00D92375"/>
    <w:rsid w:val="00D92479"/>
    <w:rsid w:val="00D9259B"/>
    <w:rsid w:val="00D929DC"/>
    <w:rsid w:val="00D933FD"/>
    <w:rsid w:val="00D9346D"/>
    <w:rsid w:val="00D9348B"/>
    <w:rsid w:val="00D9365A"/>
    <w:rsid w:val="00D937E9"/>
    <w:rsid w:val="00D939D0"/>
    <w:rsid w:val="00D942BE"/>
    <w:rsid w:val="00D95273"/>
    <w:rsid w:val="00D95AD2"/>
    <w:rsid w:val="00D96008"/>
    <w:rsid w:val="00D96262"/>
    <w:rsid w:val="00D96D95"/>
    <w:rsid w:val="00D972A8"/>
    <w:rsid w:val="00D972F5"/>
    <w:rsid w:val="00D975F0"/>
    <w:rsid w:val="00DA0275"/>
    <w:rsid w:val="00DA131A"/>
    <w:rsid w:val="00DA1C8C"/>
    <w:rsid w:val="00DA1E54"/>
    <w:rsid w:val="00DA2324"/>
    <w:rsid w:val="00DA2689"/>
    <w:rsid w:val="00DA2773"/>
    <w:rsid w:val="00DA2826"/>
    <w:rsid w:val="00DA282A"/>
    <w:rsid w:val="00DA2A81"/>
    <w:rsid w:val="00DA2ACF"/>
    <w:rsid w:val="00DA2E68"/>
    <w:rsid w:val="00DA2F63"/>
    <w:rsid w:val="00DA2F7D"/>
    <w:rsid w:val="00DA3048"/>
    <w:rsid w:val="00DA3AC4"/>
    <w:rsid w:val="00DA3BC3"/>
    <w:rsid w:val="00DA43F5"/>
    <w:rsid w:val="00DA440B"/>
    <w:rsid w:val="00DA4A07"/>
    <w:rsid w:val="00DA4D3A"/>
    <w:rsid w:val="00DA4E63"/>
    <w:rsid w:val="00DA53DE"/>
    <w:rsid w:val="00DA5915"/>
    <w:rsid w:val="00DA5CC4"/>
    <w:rsid w:val="00DA6588"/>
    <w:rsid w:val="00DA663E"/>
    <w:rsid w:val="00DA76FE"/>
    <w:rsid w:val="00DA7A35"/>
    <w:rsid w:val="00DB0283"/>
    <w:rsid w:val="00DB0648"/>
    <w:rsid w:val="00DB099B"/>
    <w:rsid w:val="00DB0F6B"/>
    <w:rsid w:val="00DB1325"/>
    <w:rsid w:val="00DB1893"/>
    <w:rsid w:val="00DB207A"/>
    <w:rsid w:val="00DB269F"/>
    <w:rsid w:val="00DB4A14"/>
    <w:rsid w:val="00DB594E"/>
    <w:rsid w:val="00DB5E7C"/>
    <w:rsid w:val="00DB5F52"/>
    <w:rsid w:val="00DB67C7"/>
    <w:rsid w:val="00DB7318"/>
    <w:rsid w:val="00DB7A58"/>
    <w:rsid w:val="00DB7BAB"/>
    <w:rsid w:val="00DB7CA4"/>
    <w:rsid w:val="00DB7FA3"/>
    <w:rsid w:val="00DC0976"/>
    <w:rsid w:val="00DC1286"/>
    <w:rsid w:val="00DC137A"/>
    <w:rsid w:val="00DC1569"/>
    <w:rsid w:val="00DC1674"/>
    <w:rsid w:val="00DC1B27"/>
    <w:rsid w:val="00DC1CEB"/>
    <w:rsid w:val="00DC23A6"/>
    <w:rsid w:val="00DC269D"/>
    <w:rsid w:val="00DC30BD"/>
    <w:rsid w:val="00DC316B"/>
    <w:rsid w:val="00DC3365"/>
    <w:rsid w:val="00DC336C"/>
    <w:rsid w:val="00DC35F6"/>
    <w:rsid w:val="00DC3EC2"/>
    <w:rsid w:val="00DC4C41"/>
    <w:rsid w:val="00DC5437"/>
    <w:rsid w:val="00DC55B7"/>
    <w:rsid w:val="00DC55E8"/>
    <w:rsid w:val="00DC56F9"/>
    <w:rsid w:val="00DC5F12"/>
    <w:rsid w:val="00DC63B6"/>
    <w:rsid w:val="00DC6797"/>
    <w:rsid w:val="00DC681B"/>
    <w:rsid w:val="00DC6C38"/>
    <w:rsid w:val="00DC7725"/>
    <w:rsid w:val="00DC7855"/>
    <w:rsid w:val="00DD02E9"/>
    <w:rsid w:val="00DD0A7E"/>
    <w:rsid w:val="00DD0DEB"/>
    <w:rsid w:val="00DD0F2A"/>
    <w:rsid w:val="00DD0F2D"/>
    <w:rsid w:val="00DD14CC"/>
    <w:rsid w:val="00DD1B78"/>
    <w:rsid w:val="00DD1F82"/>
    <w:rsid w:val="00DD209F"/>
    <w:rsid w:val="00DD22EF"/>
    <w:rsid w:val="00DD25FC"/>
    <w:rsid w:val="00DD2A35"/>
    <w:rsid w:val="00DD2AAC"/>
    <w:rsid w:val="00DD2CFD"/>
    <w:rsid w:val="00DD3D83"/>
    <w:rsid w:val="00DD3D98"/>
    <w:rsid w:val="00DD4696"/>
    <w:rsid w:val="00DD49E9"/>
    <w:rsid w:val="00DD5207"/>
    <w:rsid w:val="00DD55A4"/>
    <w:rsid w:val="00DD564E"/>
    <w:rsid w:val="00DD7824"/>
    <w:rsid w:val="00DE04B0"/>
    <w:rsid w:val="00DE1669"/>
    <w:rsid w:val="00DE1748"/>
    <w:rsid w:val="00DE1932"/>
    <w:rsid w:val="00DE1976"/>
    <w:rsid w:val="00DE1BCA"/>
    <w:rsid w:val="00DE208B"/>
    <w:rsid w:val="00DE220F"/>
    <w:rsid w:val="00DE3117"/>
    <w:rsid w:val="00DE35BB"/>
    <w:rsid w:val="00DE3980"/>
    <w:rsid w:val="00DE5633"/>
    <w:rsid w:val="00DE5681"/>
    <w:rsid w:val="00DE5C2E"/>
    <w:rsid w:val="00DE5F6B"/>
    <w:rsid w:val="00DE5F96"/>
    <w:rsid w:val="00DE60C5"/>
    <w:rsid w:val="00DE6114"/>
    <w:rsid w:val="00DE61B6"/>
    <w:rsid w:val="00DE6511"/>
    <w:rsid w:val="00DE6AB0"/>
    <w:rsid w:val="00DE6C66"/>
    <w:rsid w:val="00DE6D21"/>
    <w:rsid w:val="00DE700D"/>
    <w:rsid w:val="00DE73E1"/>
    <w:rsid w:val="00DE7D62"/>
    <w:rsid w:val="00DE7F0A"/>
    <w:rsid w:val="00DF10CF"/>
    <w:rsid w:val="00DF151C"/>
    <w:rsid w:val="00DF1801"/>
    <w:rsid w:val="00DF186D"/>
    <w:rsid w:val="00DF18D6"/>
    <w:rsid w:val="00DF1B8E"/>
    <w:rsid w:val="00DF1CDB"/>
    <w:rsid w:val="00DF2503"/>
    <w:rsid w:val="00DF2858"/>
    <w:rsid w:val="00DF2A65"/>
    <w:rsid w:val="00DF2AA7"/>
    <w:rsid w:val="00DF36D8"/>
    <w:rsid w:val="00DF4421"/>
    <w:rsid w:val="00DF45B1"/>
    <w:rsid w:val="00DF4700"/>
    <w:rsid w:val="00DF478B"/>
    <w:rsid w:val="00DF4FE3"/>
    <w:rsid w:val="00DF5C83"/>
    <w:rsid w:val="00DF5EEF"/>
    <w:rsid w:val="00DF5FBD"/>
    <w:rsid w:val="00DF6010"/>
    <w:rsid w:val="00DF603A"/>
    <w:rsid w:val="00DF6737"/>
    <w:rsid w:val="00DF6ADA"/>
    <w:rsid w:val="00DF6D31"/>
    <w:rsid w:val="00DF723B"/>
    <w:rsid w:val="00DF76CA"/>
    <w:rsid w:val="00DF7D03"/>
    <w:rsid w:val="00E00EFB"/>
    <w:rsid w:val="00E00FBF"/>
    <w:rsid w:val="00E01869"/>
    <w:rsid w:val="00E018AE"/>
    <w:rsid w:val="00E01940"/>
    <w:rsid w:val="00E01F03"/>
    <w:rsid w:val="00E022F1"/>
    <w:rsid w:val="00E02C4A"/>
    <w:rsid w:val="00E03016"/>
    <w:rsid w:val="00E0355B"/>
    <w:rsid w:val="00E03977"/>
    <w:rsid w:val="00E03984"/>
    <w:rsid w:val="00E0412A"/>
    <w:rsid w:val="00E048A2"/>
    <w:rsid w:val="00E051BF"/>
    <w:rsid w:val="00E05DFD"/>
    <w:rsid w:val="00E063B5"/>
    <w:rsid w:val="00E068C7"/>
    <w:rsid w:val="00E07396"/>
    <w:rsid w:val="00E0758B"/>
    <w:rsid w:val="00E076A7"/>
    <w:rsid w:val="00E076EB"/>
    <w:rsid w:val="00E07A4A"/>
    <w:rsid w:val="00E07BCC"/>
    <w:rsid w:val="00E07E94"/>
    <w:rsid w:val="00E103A5"/>
    <w:rsid w:val="00E10411"/>
    <w:rsid w:val="00E1057E"/>
    <w:rsid w:val="00E107D3"/>
    <w:rsid w:val="00E1080E"/>
    <w:rsid w:val="00E10A6D"/>
    <w:rsid w:val="00E10B2E"/>
    <w:rsid w:val="00E10F3B"/>
    <w:rsid w:val="00E11031"/>
    <w:rsid w:val="00E117F0"/>
    <w:rsid w:val="00E11A1F"/>
    <w:rsid w:val="00E11C5A"/>
    <w:rsid w:val="00E123A2"/>
    <w:rsid w:val="00E1351B"/>
    <w:rsid w:val="00E13734"/>
    <w:rsid w:val="00E141C7"/>
    <w:rsid w:val="00E14439"/>
    <w:rsid w:val="00E146C9"/>
    <w:rsid w:val="00E14A6A"/>
    <w:rsid w:val="00E1528E"/>
    <w:rsid w:val="00E154C0"/>
    <w:rsid w:val="00E1559E"/>
    <w:rsid w:val="00E158B6"/>
    <w:rsid w:val="00E15D87"/>
    <w:rsid w:val="00E16798"/>
    <w:rsid w:val="00E1708B"/>
    <w:rsid w:val="00E17472"/>
    <w:rsid w:val="00E178F3"/>
    <w:rsid w:val="00E205C2"/>
    <w:rsid w:val="00E20684"/>
    <w:rsid w:val="00E206A6"/>
    <w:rsid w:val="00E20AE9"/>
    <w:rsid w:val="00E20DEA"/>
    <w:rsid w:val="00E210A5"/>
    <w:rsid w:val="00E21168"/>
    <w:rsid w:val="00E212F3"/>
    <w:rsid w:val="00E215E6"/>
    <w:rsid w:val="00E215FF"/>
    <w:rsid w:val="00E21A3F"/>
    <w:rsid w:val="00E22B4A"/>
    <w:rsid w:val="00E22B99"/>
    <w:rsid w:val="00E2317F"/>
    <w:rsid w:val="00E23266"/>
    <w:rsid w:val="00E23E3E"/>
    <w:rsid w:val="00E23E87"/>
    <w:rsid w:val="00E2486E"/>
    <w:rsid w:val="00E2499C"/>
    <w:rsid w:val="00E24BA2"/>
    <w:rsid w:val="00E24F42"/>
    <w:rsid w:val="00E2522A"/>
    <w:rsid w:val="00E25B93"/>
    <w:rsid w:val="00E25EB3"/>
    <w:rsid w:val="00E262C5"/>
    <w:rsid w:val="00E26315"/>
    <w:rsid w:val="00E2631C"/>
    <w:rsid w:val="00E26A63"/>
    <w:rsid w:val="00E26AD4"/>
    <w:rsid w:val="00E26FE4"/>
    <w:rsid w:val="00E270CC"/>
    <w:rsid w:val="00E271E4"/>
    <w:rsid w:val="00E30562"/>
    <w:rsid w:val="00E30F72"/>
    <w:rsid w:val="00E31336"/>
    <w:rsid w:val="00E31723"/>
    <w:rsid w:val="00E31A10"/>
    <w:rsid w:val="00E31AD9"/>
    <w:rsid w:val="00E31BAE"/>
    <w:rsid w:val="00E32658"/>
    <w:rsid w:val="00E326E9"/>
    <w:rsid w:val="00E32904"/>
    <w:rsid w:val="00E32EFF"/>
    <w:rsid w:val="00E331B8"/>
    <w:rsid w:val="00E3348C"/>
    <w:rsid w:val="00E336F0"/>
    <w:rsid w:val="00E33C7F"/>
    <w:rsid w:val="00E33D91"/>
    <w:rsid w:val="00E341CF"/>
    <w:rsid w:val="00E345AC"/>
    <w:rsid w:val="00E34C2B"/>
    <w:rsid w:val="00E35408"/>
    <w:rsid w:val="00E35A83"/>
    <w:rsid w:val="00E35E63"/>
    <w:rsid w:val="00E35F5A"/>
    <w:rsid w:val="00E35FA1"/>
    <w:rsid w:val="00E363F0"/>
    <w:rsid w:val="00E369B9"/>
    <w:rsid w:val="00E36AF2"/>
    <w:rsid w:val="00E36DAE"/>
    <w:rsid w:val="00E374F4"/>
    <w:rsid w:val="00E378D8"/>
    <w:rsid w:val="00E378E2"/>
    <w:rsid w:val="00E379EE"/>
    <w:rsid w:val="00E37EBD"/>
    <w:rsid w:val="00E41454"/>
    <w:rsid w:val="00E41D55"/>
    <w:rsid w:val="00E41DA5"/>
    <w:rsid w:val="00E4242C"/>
    <w:rsid w:val="00E42722"/>
    <w:rsid w:val="00E42BEA"/>
    <w:rsid w:val="00E42BF5"/>
    <w:rsid w:val="00E42D15"/>
    <w:rsid w:val="00E438BF"/>
    <w:rsid w:val="00E43A7C"/>
    <w:rsid w:val="00E43C3B"/>
    <w:rsid w:val="00E43EB5"/>
    <w:rsid w:val="00E4458A"/>
    <w:rsid w:val="00E4524F"/>
    <w:rsid w:val="00E456A1"/>
    <w:rsid w:val="00E458E1"/>
    <w:rsid w:val="00E45A96"/>
    <w:rsid w:val="00E45B2F"/>
    <w:rsid w:val="00E45B86"/>
    <w:rsid w:val="00E45CF5"/>
    <w:rsid w:val="00E46410"/>
    <w:rsid w:val="00E46DD7"/>
    <w:rsid w:val="00E47254"/>
    <w:rsid w:val="00E47629"/>
    <w:rsid w:val="00E478D7"/>
    <w:rsid w:val="00E4797E"/>
    <w:rsid w:val="00E5008F"/>
    <w:rsid w:val="00E50957"/>
    <w:rsid w:val="00E50C26"/>
    <w:rsid w:val="00E50D17"/>
    <w:rsid w:val="00E515A1"/>
    <w:rsid w:val="00E51629"/>
    <w:rsid w:val="00E51F6E"/>
    <w:rsid w:val="00E52C6C"/>
    <w:rsid w:val="00E52CFA"/>
    <w:rsid w:val="00E53729"/>
    <w:rsid w:val="00E54025"/>
    <w:rsid w:val="00E5426C"/>
    <w:rsid w:val="00E54697"/>
    <w:rsid w:val="00E54721"/>
    <w:rsid w:val="00E551A1"/>
    <w:rsid w:val="00E55302"/>
    <w:rsid w:val="00E5581B"/>
    <w:rsid w:val="00E55AA4"/>
    <w:rsid w:val="00E55D3D"/>
    <w:rsid w:val="00E5634A"/>
    <w:rsid w:val="00E56674"/>
    <w:rsid w:val="00E56928"/>
    <w:rsid w:val="00E57328"/>
    <w:rsid w:val="00E57367"/>
    <w:rsid w:val="00E57670"/>
    <w:rsid w:val="00E577FE"/>
    <w:rsid w:val="00E57D4E"/>
    <w:rsid w:val="00E57D77"/>
    <w:rsid w:val="00E57E3E"/>
    <w:rsid w:val="00E607DF"/>
    <w:rsid w:val="00E60A89"/>
    <w:rsid w:val="00E60C6B"/>
    <w:rsid w:val="00E62F30"/>
    <w:rsid w:val="00E6374E"/>
    <w:rsid w:val="00E6436C"/>
    <w:rsid w:val="00E648B0"/>
    <w:rsid w:val="00E64BA6"/>
    <w:rsid w:val="00E64C16"/>
    <w:rsid w:val="00E65939"/>
    <w:rsid w:val="00E65C4B"/>
    <w:rsid w:val="00E660FE"/>
    <w:rsid w:val="00E7008F"/>
    <w:rsid w:val="00E7025A"/>
    <w:rsid w:val="00E7044B"/>
    <w:rsid w:val="00E708A2"/>
    <w:rsid w:val="00E7102E"/>
    <w:rsid w:val="00E71F01"/>
    <w:rsid w:val="00E73541"/>
    <w:rsid w:val="00E73755"/>
    <w:rsid w:val="00E73D10"/>
    <w:rsid w:val="00E73D62"/>
    <w:rsid w:val="00E73F2E"/>
    <w:rsid w:val="00E743B1"/>
    <w:rsid w:val="00E74B66"/>
    <w:rsid w:val="00E74BDF"/>
    <w:rsid w:val="00E74E43"/>
    <w:rsid w:val="00E752EC"/>
    <w:rsid w:val="00E75A0C"/>
    <w:rsid w:val="00E76749"/>
    <w:rsid w:val="00E76A32"/>
    <w:rsid w:val="00E76B33"/>
    <w:rsid w:val="00E76D2B"/>
    <w:rsid w:val="00E77364"/>
    <w:rsid w:val="00E777A8"/>
    <w:rsid w:val="00E800A1"/>
    <w:rsid w:val="00E80A85"/>
    <w:rsid w:val="00E80CB6"/>
    <w:rsid w:val="00E81136"/>
    <w:rsid w:val="00E81311"/>
    <w:rsid w:val="00E81C6A"/>
    <w:rsid w:val="00E82227"/>
    <w:rsid w:val="00E8259C"/>
    <w:rsid w:val="00E825F2"/>
    <w:rsid w:val="00E82682"/>
    <w:rsid w:val="00E8283F"/>
    <w:rsid w:val="00E82D4F"/>
    <w:rsid w:val="00E835B2"/>
    <w:rsid w:val="00E83F6D"/>
    <w:rsid w:val="00E84181"/>
    <w:rsid w:val="00E84B84"/>
    <w:rsid w:val="00E85162"/>
    <w:rsid w:val="00E861EF"/>
    <w:rsid w:val="00E86269"/>
    <w:rsid w:val="00E864AD"/>
    <w:rsid w:val="00E86687"/>
    <w:rsid w:val="00E867F4"/>
    <w:rsid w:val="00E86C91"/>
    <w:rsid w:val="00E86CEA"/>
    <w:rsid w:val="00E86FBD"/>
    <w:rsid w:val="00E870F1"/>
    <w:rsid w:val="00E901EB"/>
    <w:rsid w:val="00E9033E"/>
    <w:rsid w:val="00E90BCB"/>
    <w:rsid w:val="00E90F45"/>
    <w:rsid w:val="00E91687"/>
    <w:rsid w:val="00E9192E"/>
    <w:rsid w:val="00E91F0A"/>
    <w:rsid w:val="00E924D7"/>
    <w:rsid w:val="00E92A3B"/>
    <w:rsid w:val="00E92B19"/>
    <w:rsid w:val="00E92D96"/>
    <w:rsid w:val="00E94607"/>
    <w:rsid w:val="00E94C93"/>
    <w:rsid w:val="00E950BD"/>
    <w:rsid w:val="00E95717"/>
    <w:rsid w:val="00E958E3"/>
    <w:rsid w:val="00E95E1E"/>
    <w:rsid w:val="00E961EF"/>
    <w:rsid w:val="00E96A40"/>
    <w:rsid w:val="00E96F91"/>
    <w:rsid w:val="00E97036"/>
    <w:rsid w:val="00E971E3"/>
    <w:rsid w:val="00E97B17"/>
    <w:rsid w:val="00E97B3D"/>
    <w:rsid w:val="00E97C32"/>
    <w:rsid w:val="00E97C5C"/>
    <w:rsid w:val="00E97D5A"/>
    <w:rsid w:val="00EA004F"/>
    <w:rsid w:val="00EA01FE"/>
    <w:rsid w:val="00EA0539"/>
    <w:rsid w:val="00EA05C4"/>
    <w:rsid w:val="00EA0E77"/>
    <w:rsid w:val="00EA0ED2"/>
    <w:rsid w:val="00EA1408"/>
    <w:rsid w:val="00EA1543"/>
    <w:rsid w:val="00EA1997"/>
    <w:rsid w:val="00EA19A2"/>
    <w:rsid w:val="00EA1E2C"/>
    <w:rsid w:val="00EA24CC"/>
    <w:rsid w:val="00EA25BA"/>
    <w:rsid w:val="00EA2AD3"/>
    <w:rsid w:val="00EA4C66"/>
    <w:rsid w:val="00EA5883"/>
    <w:rsid w:val="00EA59F8"/>
    <w:rsid w:val="00EA5C4C"/>
    <w:rsid w:val="00EA5EA3"/>
    <w:rsid w:val="00EA65C3"/>
    <w:rsid w:val="00EA6669"/>
    <w:rsid w:val="00EA7A72"/>
    <w:rsid w:val="00EA7F6A"/>
    <w:rsid w:val="00EB016B"/>
    <w:rsid w:val="00EB0345"/>
    <w:rsid w:val="00EB05B8"/>
    <w:rsid w:val="00EB0AEC"/>
    <w:rsid w:val="00EB0F2E"/>
    <w:rsid w:val="00EB0FBB"/>
    <w:rsid w:val="00EB21BE"/>
    <w:rsid w:val="00EB26DF"/>
    <w:rsid w:val="00EB2E0C"/>
    <w:rsid w:val="00EB2E5D"/>
    <w:rsid w:val="00EB3449"/>
    <w:rsid w:val="00EB3669"/>
    <w:rsid w:val="00EB3BF9"/>
    <w:rsid w:val="00EB3C6F"/>
    <w:rsid w:val="00EB4020"/>
    <w:rsid w:val="00EB419C"/>
    <w:rsid w:val="00EB4866"/>
    <w:rsid w:val="00EB4F1E"/>
    <w:rsid w:val="00EB568A"/>
    <w:rsid w:val="00EB5E93"/>
    <w:rsid w:val="00EB6CDD"/>
    <w:rsid w:val="00EB7363"/>
    <w:rsid w:val="00EB7390"/>
    <w:rsid w:val="00EB7761"/>
    <w:rsid w:val="00EC04EF"/>
    <w:rsid w:val="00EC06C7"/>
    <w:rsid w:val="00EC0D5D"/>
    <w:rsid w:val="00EC0EF1"/>
    <w:rsid w:val="00EC13C6"/>
    <w:rsid w:val="00EC1494"/>
    <w:rsid w:val="00EC16E5"/>
    <w:rsid w:val="00EC1986"/>
    <w:rsid w:val="00EC2070"/>
    <w:rsid w:val="00EC2253"/>
    <w:rsid w:val="00EC2874"/>
    <w:rsid w:val="00EC2B0F"/>
    <w:rsid w:val="00EC2C21"/>
    <w:rsid w:val="00EC30BB"/>
    <w:rsid w:val="00EC3165"/>
    <w:rsid w:val="00EC3A38"/>
    <w:rsid w:val="00EC3EA9"/>
    <w:rsid w:val="00EC3F2C"/>
    <w:rsid w:val="00EC4344"/>
    <w:rsid w:val="00EC4F9A"/>
    <w:rsid w:val="00EC5224"/>
    <w:rsid w:val="00EC58F8"/>
    <w:rsid w:val="00EC5A55"/>
    <w:rsid w:val="00EC5D04"/>
    <w:rsid w:val="00EC68EB"/>
    <w:rsid w:val="00EC6D84"/>
    <w:rsid w:val="00EC6DFA"/>
    <w:rsid w:val="00EC7B62"/>
    <w:rsid w:val="00ED0269"/>
    <w:rsid w:val="00ED0313"/>
    <w:rsid w:val="00ED04B8"/>
    <w:rsid w:val="00ED04C6"/>
    <w:rsid w:val="00ED065C"/>
    <w:rsid w:val="00ED0958"/>
    <w:rsid w:val="00ED0E62"/>
    <w:rsid w:val="00ED20D6"/>
    <w:rsid w:val="00ED21F0"/>
    <w:rsid w:val="00ED2316"/>
    <w:rsid w:val="00ED2558"/>
    <w:rsid w:val="00ED27F3"/>
    <w:rsid w:val="00ED328B"/>
    <w:rsid w:val="00ED32CB"/>
    <w:rsid w:val="00ED34A2"/>
    <w:rsid w:val="00ED3F46"/>
    <w:rsid w:val="00ED474C"/>
    <w:rsid w:val="00ED4881"/>
    <w:rsid w:val="00ED4959"/>
    <w:rsid w:val="00ED4B42"/>
    <w:rsid w:val="00ED59A6"/>
    <w:rsid w:val="00ED5B84"/>
    <w:rsid w:val="00ED5FB1"/>
    <w:rsid w:val="00ED65FB"/>
    <w:rsid w:val="00ED6E89"/>
    <w:rsid w:val="00ED7F87"/>
    <w:rsid w:val="00EE0F3B"/>
    <w:rsid w:val="00EE1D4F"/>
    <w:rsid w:val="00EE2215"/>
    <w:rsid w:val="00EE252B"/>
    <w:rsid w:val="00EE2C04"/>
    <w:rsid w:val="00EE2E5F"/>
    <w:rsid w:val="00EE3AB3"/>
    <w:rsid w:val="00EE3B85"/>
    <w:rsid w:val="00EE3B90"/>
    <w:rsid w:val="00EE3BCD"/>
    <w:rsid w:val="00EE4206"/>
    <w:rsid w:val="00EE4A78"/>
    <w:rsid w:val="00EE4FBF"/>
    <w:rsid w:val="00EE537B"/>
    <w:rsid w:val="00EE5446"/>
    <w:rsid w:val="00EE5737"/>
    <w:rsid w:val="00EE5B9A"/>
    <w:rsid w:val="00EE5CE3"/>
    <w:rsid w:val="00EE5CF7"/>
    <w:rsid w:val="00EE5D65"/>
    <w:rsid w:val="00EE5DE4"/>
    <w:rsid w:val="00EE5F21"/>
    <w:rsid w:val="00EE6585"/>
    <w:rsid w:val="00EE6EC5"/>
    <w:rsid w:val="00EE75DF"/>
    <w:rsid w:val="00EE780B"/>
    <w:rsid w:val="00EE7D09"/>
    <w:rsid w:val="00EF0959"/>
    <w:rsid w:val="00EF0A2E"/>
    <w:rsid w:val="00EF0A92"/>
    <w:rsid w:val="00EF0CA3"/>
    <w:rsid w:val="00EF0F9C"/>
    <w:rsid w:val="00EF1712"/>
    <w:rsid w:val="00EF19B5"/>
    <w:rsid w:val="00EF1E94"/>
    <w:rsid w:val="00EF2399"/>
    <w:rsid w:val="00EF2849"/>
    <w:rsid w:val="00EF31FD"/>
    <w:rsid w:val="00EF3891"/>
    <w:rsid w:val="00EF38BD"/>
    <w:rsid w:val="00EF45CD"/>
    <w:rsid w:val="00EF461B"/>
    <w:rsid w:val="00EF4CD8"/>
    <w:rsid w:val="00EF5324"/>
    <w:rsid w:val="00EF5554"/>
    <w:rsid w:val="00EF5960"/>
    <w:rsid w:val="00EF5ED4"/>
    <w:rsid w:val="00EF60C0"/>
    <w:rsid w:val="00EF60F5"/>
    <w:rsid w:val="00EF6CED"/>
    <w:rsid w:val="00EF7354"/>
    <w:rsid w:val="00EF7419"/>
    <w:rsid w:val="00EF79BB"/>
    <w:rsid w:val="00EF7DCE"/>
    <w:rsid w:val="00F00069"/>
    <w:rsid w:val="00F0038B"/>
    <w:rsid w:val="00F00705"/>
    <w:rsid w:val="00F014C7"/>
    <w:rsid w:val="00F0190E"/>
    <w:rsid w:val="00F01FE3"/>
    <w:rsid w:val="00F028B6"/>
    <w:rsid w:val="00F0298E"/>
    <w:rsid w:val="00F02AF8"/>
    <w:rsid w:val="00F02CC6"/>
    <w:rsid w:val="00F03DBE"/>
    <w:rsid w:val="00F03F91"/>
    <w:rsid w:val="00F04032"/>
    <w:rsid w:val="00F04084"/>
    <w:rsid w:val="00F0413F"/>
    <w:rsid w:val="00F04F82"/>
    <w:rsid w:val="00F058BA"/>
    <w:rsid w:val="00F05D0B"/>
    <w:rsid w:val="00F05E81"/>
    <w:rsid w:val="00F06061"/>
    <w:rsid w:val="00F06158"/>
    <w:rsid w:val="00F062B0"/>
    <w:rsid w:val="00F0670B"/>
    <w:rsid w:val="00F06CA9"/>
    <w:rsid w:val="00F070E2"/>
    <w:rsid w:val="00F07274"/>
    <w:rsid w:val="00F072A1"/>
    <w:rsid w:val="00F07726"/>
    <w:rsid w:val="00F07E44"/>
    <w:rsid w:val="00F100B0"/>
    <w:rsid w:val="00F10BED"/>
    <w:rsid w:val="00F10E93"/>
    <w:rsid w:val="00F10FA1"/>
    <w:rsid w:val="00F1106D"/>
    <w:rsid w:val="00F11070"/>
    <w:rsid w:val="00F1112A"/>
    <w:rsid w:val="00F111AE"/>
    <w:rsid w:val="00F11628"/>
    <w:rsid w:val="00F1176A"/>
    <w:rsid w:val="00F1199A"/>
    <w:rsid w:val="00F11CDE"/>
    <w:rsid w:val="00F11F3D"/>
    <w:rsid w:val="00F123D0"/>
    <w:rsid w:val="00F1240E"/>
    <w:rsid w:val="00F125E2"/>
    <w:rsid w:val="00F12A46"/>
    <w:rsid w:val="00F12B15"/>
    <w:rsid w:val="00F12D80"/>
    <w:rsid w:val="00F13411"/>
    <w:rsid w:val="00F137C5"/>
    <w:rsid w:val="00F137F7"/>
    <w:rsid w:val="00F13922"/>
    <w:rsid w:val="00F13A56"/>
    <w:rsid w:val="00F13CBF"/>
    <w:rsid w:val="00F13CE3"/>
    <w:rsid w:val="00F13F1A"/>
    <w:rsid w:val="00F140E7"/>
    <w:rsid w:val="00F140F0"/>
    <w:rsid w:val="00F14224"/>
    <w:rsid w:val="00F14B38"/>
    <w:rsid w:val="00F14FF6"/>
    <w:rsid w:val="00F151A6"/>
    <w:rsid w:val="00F158CE"/>
    <w:rsid w:val="00F15A13"/>
    <w:rsid w:val="00F15A59"/>
    <w:rsid w:val="00F15E56"/>
    <w:rsid w:val="00F161A6"/>
    <w:rsid w:val="00F16D0A"/>
    <w:rsid w:val="00F17711"/>
    <w:rsid w:val="00F178F3"/>
    <w:rsid w:val="00F1798F"/>
    <w:rsid w:val="00F17D31"/>
    <w:rsid w:val="00F17DCB"/>
    <w:rsid w:val="00F203E7"/>
    <w:rsid w:val="00F209EB"/>
    <w:rsid w:val="00F20B38"/>
    <w:rsid w:val="00F20BE9"/>
    <w:rsid w:val="00F212CB"/>
    <w:rsid w:val="00F21525"/>
    <w:rsid w:val="00F215BB"/>
    <w:rsid w:val="00F21917"/>
    <w:rsid w:val="00F21F62"/>
    <w:rsid w:val="00F220AC"/>
    <w:rsid w:val="00F220BB"/>
    <w:rsid w:val="00F227A5"/>
    <w:rsid w:val="00F22B70"/>
    <w:rsid w:val="00F22EC6"/>
    <w:rsid w:val="00F23047"/>
    <w:rsid w:val="00F23131"/>
    <w:rsid w:val="00F231E9"/>
    <w:rsid w:val="00F235E5"/>
    <w:rsid w:val="00F2392B"/>
    <w:rsid w:val="00F24420"/>
    <w:rsid w:val="00F247B7"/>
    <w:rsid w:val="00F248F8"/>
    <w:rsid w:val="00F24C7E"/>
    <w:rsid w:val="00F2557D"/>
    <w:rsid w:val="00F25DFD"/>
    <w:rsid w:val="00F25F00"/>
    <w:rsid w:val="00F25F37"/>
    <w:rsid w:val="00F261EE"/>
    <w:rsid w:val="00F2633C"/>
    <w:rsid w:val="00F26851"/>
    <w:rsid w:val="00F26A16"/>
    <w:rsid w:val="00F26BEB"/>
    <w:rsid w:val="00F279A4"/>
    <w:rsid w:val="00F27F9E"/>
    <w:rsid w:val="00F30282"/>
    <w:rsid w:val="00F30ABB"/>
    <w:rsid w:val="00F3129F"/>
    <w:rsid w:val="00F31FB3"/>
    <w:rsid w:val="00F32ADA"/>
    <w:rsid w:val="00F32DA2"/>
    <w:rsid w:val="00F32F8B"/>
    <w:rsid w:val="00F33572"/>
    <w:rsid w:val="00F339D2"/>
    <w:rsid w:val="00F33CC6"/>
    <w:rsid w:val="00F34C6C"/>
    <w:rsid w:val="00F353A4"/>
    <w:rsid w:val="00F3569F"/>
    <w:rsid w:val="00F35EC3"/>
    <w:rsid w:val="00F36122"/>
    <w:rsid w:val="00F36429"/>
    <w:rsid w:val="00F36474"/>
    <w:rsid w:val="00F365A8"/>
    <w:rsid w:val="00F36CC2"/>
    <w:rsid w:val="00F374B3"/>
    <w:rsid w:val="00F37AD5"/>
    <w:rsid w:val="00F404C1"/>
    <w:rsid w:val="00F40516"/>
    <w:rsid w:val="00F4081A"/>
    <w:rsid w:val="00F40DC5"/>
    <w:rsid w:val="00F4138A"/>
    <w:rsid w:val="00F41BA0"/>
    <w:rsid w:val="00F41F10"/>
    <w:rsid w:val="00F428C3"/>
    <w:rsid w:val="00F42D33"/>
    <w:rsid w:val="00F42DE3"/>
    <w:rsid w:val="00F42E13"/>
    <w:rsid w:val="00F433AC"/>
    <w:rsid w:val="00F43923"/>
    <w:rsid w:val="00F43B45"/>
    <w:rsid w:val="00F43FBC"/>
    <w:rsid w:val="00F44178"/>
    <w:rsid w:val="00F448DF"/>
    <w:rsid w:val="00F45182"/>
    <w:rsid w:val="00F455BB"/>
    <w:rsid w:val="00F45A4D"/>
    <w:rsid w:val="00F45BF5"/>
    <w:rsid w:val="00F45E06"/>
    <w:rsid w:val="00F45FC1"/>
    <w:rsid w:val="00F46233"/>
    <w:rsid w:val="00F46714"/>
    <w:rsid w:val="00F46942"/>
    <w:rsid w:val="00F47096"/>
    <w:rsid w:val="00F475AB"/>
    <w:rsid w:val="00F47CA8"/>
    <w:rsid w:val="00F5078E"/>
    <w:rsid w:val="00F50A8A"/>
    <w:rsid w:val="00F51400"/>
    <w:rsid w:val="00F516AE"/>
    <w:rsid w:val="00F51740"/>
    <w:rsid w:val="00F523D8"/>
    <w:rsid w:val="00F525D4"/>
    <w:rsid w:val="00F52984"/>
    <w:rsid w:val="00F529AD"/>
    <w:rsid w:val="00F52F7A"/>
    <w:rsid w:val="00F53288"/>
    <w:rsid w:val="00F53853"/>
    <w:rsid w:val="00F53C43"/>
    <w:rsid w:val="00F53DCF"/>
    <w:rsid w:val="00F53E38"/>
    <w:rsid w:val="00F543D4"/>
    <w:rsid w:val="00F54825"/>
    <w:rsid w:val="00F54CB2"/>
    <w:rsid w:val="00F55421"/>
    <w:rsid w:val="00F558C8"/>
    <w:rsid w:val="00F55CD0"/>
    <w:rsid w:val="00F56207"/>
    <w:rsid w:val="00F5695E"/>
    <w:rsid w:val="00F571DB"/>
    <w:rsid w:val="00F57583"/>
    <w:rsid w:val="00F5761D"/>
    <w:rsid w:val="00F57832"/>
    <w:rsid w:val="00F57FE9"/>
    <w:rsid w:val="00F60282"/>
    <w:rsid w:val="00F6034B"/>
    <w:rsid w:val="00F60522"/>
    <w:rsid w:val="00F60CE9"/>
    <w:rsid w:val="00F60DE3"/>
    <w:rsid w:val="00F60DFE"/>
    <w:rsid w:val="00F60FA7"/>
    <w:rsid w:val="00F6112A"/>
    <w:rsid w:val="00F61C82"/>
    <w:rsid w:val="00F626E9"/>
    <w:rsid w:val="00F62CAE"/>
    <w:rsid w:val="00F63565"/>
    <w:rsid w:val="00F63648"/>
    <w:rsid w:val="00F6392E"/>
    <w:rsid w:val="00F644D5"/>
    <w:rsid w:val="00F64B64"/>
    <w:rsid w:val="00F65264"/>
    <w:rsid w:val="00F652B8"/>
    <w:rsid w:val="00F655C9"/>
    <w:rsid w:val="00F66146"/>
    <w:rsid w:val="00F66596"/>
    <w:rsid w:val="00F665F9"/>
    <w:rsid w:val="00F66608"/>
    <w:rsid w:val="00F666E6"/>
    <w:rsid w:val="00F66B30"/>
    <w:rsid w:val="00F67337"/>
    <w:rsid w:val="00F67555"/>
    <w:rsid w:val="00F70542"/>
    <w:rsid w:val="00F706E6"/>
    <w:rsid w:val="00F70C68"/>
    <w:rsid w:val="00F713A3"/>
    <w:rsid w:val="00F715DF"/>
    <w:rsid w:val="00F719F6"/>
    <w:rsid w:val="00F71EFC"/>
    <w:rsid w:val="00F721CA"/>
    <w:rsid w:val="00F724FD"/>
    <w:rsid w:val="00F729C9"/>
    <w:rsid w:val="00F729EA"/>
    <w:rsid w:val="00F73202"/>
    <w:rsid w:val="00F732E3"/>
    <w:rsid w:val="00F736EA"/>
    <w:rsid w:val="00F73869"/>
    <w:rsid w:val="00F73E52"/>
    <w:rsid w:val="00F7422A"/>
    <w:rsid w:val="00F74886"/>
    <w:rsid w:val="00F74964"/>
    <w:rsid w:val="00F74C16"/>
    <w:rsid w:val="00F74DDA"/>
    <w:rsid w:val="00F74E05"/>
    <w:rsid w:val="00F7537A"/>
    <w:rsid w:val="00F758A5"/>
    <w:rsid w:val="00F7684E"/>
    <w:rsid w:val="00F76FE6"/>
    <w:rsid w:val="00F77609"/>
    <w:rsid w:val="00F776B1"/>
    <w:rsid w:val="00F77771"/>
    <w:rsid w:val="00F779AF"/>
    <w:rsid w:val="00F77A58"/>
    <w:rsid w:val="00F77C3D"/>
    <w:rsid w:val="00F77E0D"/>
    <w:rsid w:val="00F77EB1"/>
    <w:rsid w:val="00F77EB8"/>
    <w:rsid w:val="00F80CB5"/>
    <w:rsid w:val="00F80D13"/>
    <w:rsid w:val="00F81355"/>
    <w:rsid w:val="00F8137D"/>
    <w:rsid w:val="00F817C1"/>
    <w:rsid w:val="00F81BAC"/>
    <w:rsid w:val="00F81C03"/>
    <w:rsid w:val="00F81FD0"/>
    <w:rsid w:val="00F81FEC"/>
    <w:rsid w:val="00F82050"/>
    <w:rsid w:val="00F8258E"/>
    <w:rsid w:val="00F831C3"/>
    <w:rsid w:val="00F83BAF"/>
    <w:rsid w:val="00F83EB6"/>
    <w:rsid w:val="00F83F3E"/>
    <w:rsid w:val="00F84140"/>
    <w:rsid w:val="00F8417B"/>
    <w:rsid w:val="00F842EF"/>
    <w:rsid w:val="00F84959"/>
    <w:rsid w:val="00F84B4A"/>
    <w:rsid w:val="00F84C29"/>
    <w:rsid w:val="00F85003"/>
    <w:rsid w:val="00F850C9"/>
    <w:rsid w:val="00F855E9"/>
    <w:rsid w:val="00F8562B"/>
    <w:rsid w:val="00F85FE7"/>
    <w:rsid w:val="00F86626"/>
    <w:rsid w:val="00F868F0"/>
    <w:rsid w:val="00F86A6A"/>
    <w:rsid w:val="00F87146"/>
    <w:rsid w:val="00F8768B"/>
    <w:rsid w:val="00F87AA9"/>
    <w:rsid w:val="00F87C81"/>
    <w:rsid w:val="00F90403"/>
    <w:rsid w:val="00F904F3"/>
    <w:rsid w:val="00F91299"/>
    <w:rsid w:val="00F91AB1"/>
    <w:rsid w:val="00F91DA8"/>
    <w:rsid w:val="00F91E2E"/>
    <w:rsid w:val="00F91F30"/>
    <w:rsid w:val="00F92389"/>
    <w:rsid w:val="00F92C03"/>
    <w:rsid w:val="00F92E4C"/>
    <w:rsid w:val="00F93510"/>
    <w:rsid w:val="00F936A0"/>
    <w:rsid w:val="00F936C6"/>
    <w:rsid w:val="00F94383"/>
    <w:rsid w:val="00F94E58"/>
    <w:rsid w:val="00F9542F"/>
    <w:rsid w:val="00F95477"/>
    <w:rsid w:val="00F954D6"/>
    <w:rsid w:val="00F959F4"/>
    <w:rsid w:val="00F95D49"/>
    <w:rsid w:val="00F96708"/>
    <w:rsid w:val="00F96D7E"/>
    <w:rsid w:val="00F977BF"/>
    <w:rsid w:val="00FA067A"/>
    <w:rsid w:val="00FA0E73"/>
    <w:rsid w:val="00FA0E92"/>
    <w:rsid w:val="00FA1EE8"/>
    <w:rsid w:val="00FA22C6"/>
    <w:rsid w:val="00FA2414"/>
    <w:rsid w:val="00FA250B"/>
    <w:rsid w:val="00FA2934"/>
    <w:rsid w:val="00FA312F"/>
    <w:rsid w:val="00FA39BF"/>
    <w:rsid w:val="00FA3CC0"/>
    <w:rsid w:val="00FA4104"/>
    <w:rsid w:val="00FA4198"/>
    <w:rsid w:val="00FA41AC"/>
    <w:rsid w:val="00FA43D3"/>
    <w:rsid w:val="00FA4400"/>
    <w:rsid w:val="00FA54AB"/>
    <w:rsid w:val="00FA577F"/>
    <w:rsid w:val="00FA59BC"/>
    <w:rsid w:val="00FA5A74"/>
    <w:rsid w:val="00FA5E00"/>
    <w:rsid w:val="00FA64F6"/>
    <w:rsid w:val="00FA6985"/>
    <w:rsid w:val="00FA6C24"/>
    <w:rsid w:val="00FA6E00"/>
    <w:rsid w:val="00FA7116"/>
    <w:rsid w:val="00FA7274"/>
    <w:rsid w:val="00FA744D"/>
    <w:rsid w:val="00FA7AC2"/>
    <w:rsid w:val="00FA7E1A"/>
    <w:rsid w:val="00FB0003"/>
    <w:rsid w:val="00FB1057"/>
    <w:rsid w:val="00FB11C7"/>
    <w:rsid w:val="00FB11D0"/>
    <w:rsid w:val="00FB1C46"/>
    <w:rsid w:val="00FB2388"/>
    <w:rsid w:val="00FB2568"/>
    <w:rsid w:val="00FB3444"/>
    <w:rsid w:val="00FB3EE8"/>
    <w:rsid w:val="00FB41C1"/>
    <w:rsid w:val="00FB45BE"/>
    <w:rsid w:val="00FB465E"/>
    <w:rsid w:val="00FB4A3A"/>
    <w:rsid w:val="00FB5180"/>
    <w:rsid w:val="00FB5182"/>
    <w:rsid w:val="00FB5E03"/>
    <w:rsid w:val="00FB6726"/>
    <w:rsid w:val="00FB6FF4"/>
    <w:rsid w:val="00FB77C8"/>
    <w:rsid w:val="00FB7A1C"/>
    <w:rsid w:val="00FC020D"/>
    <w:rsid w:val="00FC0331"/>
    <w:rsid w:val="00FC05DE"/>
    <w:rsid w:val="00FC0635"/>
    <w:rsid w:val="00FC0636"/>
    <w:rsid w:val="00FC0B23"/>
    <w:rsid w:val="00FC0B6A"/>
    <w:rsid w:val="00FC0B6D"/>
    <w:rsid w:val="00FC123D"/>
    <w:rsid w:val="00FC14D3"/>
    <w:rsid w:val="00FC1565"/>
    <w:rsid w:val="00FC1B94"/>
    <w:rsid w:val="00FC1DCF"/>
    <w:rsid w:val="00FC1EA8"/>
    <w:rsid w:val="00FC3123"/>
    <w:rsid w:val="00FC3172"/>
    <w:rsid w:val="00FC3399"/>
    <w:rsid w:val="00FC3616"/>
    <w:rsid w:val="00FC3672"/>
    <w:rsid w:val="00FC3A0F"/>
    <w:rsid w:val="00FC3D1C"/>
    <w:rsid w:val="00FC4CA0"/>
    <w:rsid w:val="00FC4CC2"/>
    <w:rsid w:val="00FC4FE8"/>
    <w:rsid w:val="00FC5E35"/>
    <w:rsid w:val="00FC638E"/>
    <w:rsid w:val="00FC66C6"/>
    <w:rsid w:val="00FC670B"/>
    <w:rsid w:val="00FC676E"/>
    <w:rsid w:val="00FC6DE1"/>
    <w:rsid w:val="00FC7150"/>
    <w:rsid w:val="00FC7645"/>
    <w:rsid w:val="00FC78CB"/>
    <w:rsid w:val="00FC7B32"/>
    <w:rsid w:val="00FD0091"/>
    <w:rsid w:val="00FD031E"/>
    <w:rsid w:val="00FD05D0"/>
    <w:rsid w:val="00FD06D1"/>
    <w:rsid w:val="00FD0932"/>
    <w:rsid w:val="00FD0C17"/>
    <w:rsid w:val="00FD0CE1"/>
    <w:rsid w:val="00FD0F44"/>
    <w:rsid w:val="00FD1062"/>
    <w:rsid w:val="00FD12A1"/>
    <w:rsid w:val="00FD1458"/>
    <w:rsid w:val="00FD1A2B"/>
    <w:rsid w:val="00FD1BD0"/>
    <w:rsid w:val="00FD1E9C"/>
    <w:rsid w:val="00FD29D5"/>
    <w:rsid w:val="00FD2A2C"/>
    <w:rsid w:val="00FD2B07"/>
    <w:rsid w:val="00FD2D9A"/>
    <w:rsid w:val="00FD2F7B"/>
    <w:rsid w:val="00FD3E0F"/>
    <w:rsid w:val="00FD452D"/>
    <w:rsid w:val="00FD56B5"/>
    <w:rsid w:val="00FD63E7"/>
    <w:rsid w:val="00FD6940"/>
    <w:rsid w:val="00FD6DCE"/>
    <w:rsid w:val="00FD7C25"/>
    <w:rsid w:val="00FE0168"/>
    <w:rsid w:val="00FE0560"/>
    <w:rsid w:val="00FE0BFB"/>
    <w:rsid w:val="00FE0E25"/>
    <w:rsid w:val="00FE10EA"/>
    <w:rsid w:val="00FE122A"/>
    <w:rsid w:val="00FE14BE"/>
    <w:rsid w:val="00FE16CC"/>
    <w:rsid w:val="00FE1B1A"/>
    <w:rsid w:val="00FE22CE"/>
    <w:rsid w:val="00FE2551"/>
    <w:rsid w:val="00FE2584"/>
    <w:rsid w:val="00FE264A"/>
    <w:rsid w:val="00FE2D78"/>
    <w:rsid w:val="00FE39F7"/>
    <w:rsid w:val="00FE3DFF"/>
    <w:rsid w:val="00FE3EEE"/>
    <w:rsid w:val="00FE3F7F"/>
    <w:rsid w:val="00FE4C07"/>
    <w:rsid w:val="00FE5257"/>
    <w:rsid w:val="00FE55F8"/>
    <w:rsid w:val="00FE56C3"/>
    <w:rsid w:val="00FE59DB"/>
    <w:rsid w:val="00FE5C55"/>
    <w:rsid w:val="00FE5DEE"/>
    <w:rsid w:val="00FE64D0"/>
    <w:rsid w:val="00FE709A"/>
    <w:rsid w:val="00FE7246"/>
    <w:rsid w:val="00FE73BC"/>
    <w:rsid w:val="00FE748B"/>
    <w:rsid w:val="00FE78CE"/>
    <w:rsid w:val="00FE7A17"/>
    <w:rsid w:val="00FF0281"/>
    <w:rsid w:val="00FF02FB"/>
    <w:rsid w:val="00FF0480"/>
    <w:rsid w:val="00FF0EE3"/>
    <w:rsid w:val="00FF160D"/>
    <w:rsid w:val="00FF23DF"/>
    <w:rsid w:val="00FF268D"/>
    <w:rsid w:val="00FF26A8"/>
    <w:rsid w:val="00FF27FE"/>
    <w:rsid w:val="00FF2B8A"/>
    <w:rsid w:val="00FF3037"/>
    <w:rsid w:val="00FF33B9"/>
    <w:rsid w:val="00FF3AE6"/>
    <w:rsid w:val="00FF3EC9"/>
    <w:rsid w:val="00FF44D7"/>
    <w:rsid w:val="00FF48AA"/>
    <w:rsid w:val="00FF699F"/>
    <w:rsid w:val="00FF710B"/>
    <w:rsid w:val="00FF71D1"/>
    <w:rsid w:val="00FF7418"/>
    <w:rsid w:val="00FF76F6"/>
    <w:rsid w:val="00FF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9CA5D-677F-4C0E-8704-8BC0294E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E70"/>
  </w:style>
  <w:style w:type="paragraph" w:styleId="1">
    <w:name w:val="heading 1"/>
    <w:basedOn w:val="a"/>
    <w:next w:val="a"/>
    <w:link w:val="10"/>
    <w:uiPriority w:val="9"/>
    <w:qFormat/>
    <w:rsid w:val="00FC02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908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088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474DA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20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908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088C"/>
    <w:rPr>
      <w:rFonts w:asciiTheme="majorHAnsi" w:eastAsiaTheme="majorEastAsia" w:hAnsiTheme="majorHAnsi" w:cstheme="majorBidi"/>
      <w:b/>
      <w:bCs/>
      <w:color w:val="4F81BD" w:themeColor="accent1"/>
    </w:rPr>
  </w:style>
  <w:style w:type="paragraph" w:styleId="a3">
    <w:name w:val="No Spacing"/>
    <w:link w:val="a4"/>
    <w:uiPriority w:val="1"/>
    <w:qFormat/>
    <w:rsid w:val="00FC020D"/>
    <w:pPr>
      <w:spacing w:after="0" w:line="240" w:lineRule="auto"/>
    </w:pPr>
  </w:style>
  <w:style w:type="character" w:customStyle="1" w:styleId="a4">
    <w:name w:val="Без интервала Знак"/>
    <w:link w:val="a3"/>
    <w:uiPriority w:val="1"/>
    <w:locked/>
    <w:rsid w:val="00FC020D"/>
  </w:style>
  <w:style w:type="paragraph" w:styleId="a5">
    <w:name w:val="List Paragraph"/>
    <w:aliases w:val="References,маркированный,strich,2nd Tier Header,Citation List,List Paragraph,Абзац списка4,Абзац списка41,Heading1,Colorful List - Accent 11,Bullet List,FooterText,numbered,NUMBERED PARAGRAPH,List Paragraph 1,Bullets,List_Paragraph,Liste 1"/>
    <w:basedOn w:val="a"/>
    <w:link w:val="a6"/>
    <w:uiPriority w:val="34"/>
    <w:qFormat/>
    <w:rsid w:val="00FC020D"/>
    <w:pPr>
      <w:ind w:left="720"/>
      <w:contextualSpacing/>
    </w:pPr>
  </w:style>
  <w:style w:type="character" w:customStyle="1" w:styleId="a6">
    <w:name w:val="Абзац списка Знак"/>
    <w:aliases w:val="References Знак,маркированный Знак,strich Знак,2nd Tier Header Знак,Citation List Знак,List Paragraph Знак,Абзац списка4 Знак,Абзац списка41 Знак,Heading1 Знак,Colorful List - Accent 11 Знак,Bullet List Знак,FooterText Знак"/>
    <w:link w:val="a5"/>
    <w:uiPriority w:val="34"/>
    <w:qFormat/>
    <w:locked/>
    <w:rsid w:val="0019088C"/>
  </w:style>
  <w:style w:type="character" w:styleId="a7">
    <w:name w:val="Hyperlink"/>
    <w:basedOn w:val="a0"/>
    <w:uiPriority w:val="99"/>
    <w:unhideWhenUsed/>
    <w:rsid w:val="00486E70"/>
    <w:rPr>
      <w:color w:val="0000FF"/>
      <w:u w:val="single"/>
    </w:rPr>
  </w:style>
  <w:style w:type="paragraph" w:customStyle="1" w:styleId="xl80">
    <w:name w:val="xl80"/>
    <w:basedOn w:val="a"/>
    <w:rsid w:val="00486E70"/>
    <w:pPr>
      <w:shd w:val="clear" w:color="auto" w:fill="FFFFFF"/>
      <w:spacing w:before="100" w:beforeAutospacing="1" w:after="100" w:afterAutospacing="1" w:line="240" w:lineRule="auto"/>
    </w:pPr>
    <w:rPr>
      <w:rFonts w:ascii="Arial" w:eastAsia="Times New Roman" w:hAnsi="Arial" w:cs="Arial"/>
      <w:sz w:val="24"/>
      <w:szCs w:val="24"/>
      <w:lang w:eastAsia="ru-RU"/>
    </w:rPr>
  </w:style>
  <w:style w:type="table" w:styleId="a8">
    <w:name w:val="Table Grid"/>
    <w:basedOn w:val="a1"/>
    <w:uiPriority w:val="59"/>
    <w:rsid w:val="00486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19088C"/>
    <w:rPr>
      <w:color w:val="800080" w:themeColor="followedHyperlink"/>
      <w:u w:val="single"/>
    </w:rPr>
  </w:style>
  <w:style w:type="character" w:customStyle="1" w:styleId="reference-text">
    <w:name w:val="reference-text"/>
    <w:basedOn w:val="a0"/>
    <w:rsid w:val="0019088C"/>
  </w:style>
  <w:style w:type="character" w:customStyle="1" w:styleId="nowrap">
    <w:name w:val="nowrap"/>
    <w:basedOn w:val="a0"/>
    <w:rsid w:val="0019088C"/>
  </w:style>
  <w:style w:type="character" w:customStyle="1" w:styleId="ref-info">
    <w:name w:val="ref-info"/>
    <w:basedOn w:val="a0"/>
    <w:rsid w:val="0019088C"/>
  </w:style>
  <w:style w:type="character" w:customStyle="1" w:styleId="weflowprioritylinks">
    <w:name w:val="wef_low_priority_links"/>
    <w:basedOn w:val="a0"/>
    <w:rsid w:val="0019088C"/>
  </w:style>
  <w:style w:type="character" w:customStyle="1" w:styleId="citation">
    <w:name w:val="citation"/>
    <w:basedOn w:val="a0"/>
    <w:rsid w:val="0019088C"/>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b"/>
    <w:uiPriority w:val="99"/>
    <w:locked/>
    <w:rsid w:val="0019088C"/>
    <w:rPr>
      <w:rFonts w:ascii="Times New Roman" w:eastAsia="Times New Roman" w:hAnsi="Times New Roman" w:cs="Times New Roman"/>
      <w:sz w:val="24"/>
      <w:szCs w:val="24"/>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a"/>
    <w:uiPriority w:val="99"/>
    <w:unhideWhenUsed/>
    <w:qFormat/>
    <w:rsid w:val="0019088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19088C"/>
    <w:rPr>
      <w:i/>
      <w:iCs/>
    </w:rPr>
  </w:style>
  <w:style w:type="character" w:customStyle="1" w:styleId="noprint">
    <w:name w:val="noprint"/>
    <w:basedOn w:val="a0"/>
    <w:rsid w:val="0019088C"/>
  </w:style>
  <w:style w:type="character" w:customStyle="1" w:styleId="s40">
    <w:name w:val="s40"/>
    <w:basedOn w:val="a0"/>
    <w:rsid w:val="0019088C"/>
  </w:style>
  <w:style w:type="paragraph" w:customStyle="1" w:styleId="Default">
    <w:name w:val="Default"/>
    <w:qFormat/>
    <w:rsid w:val="0019088C"/>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Strong"/>
    <w:basedOn w:val="a0"/>
    <w:uiPriority w:val="22"/>
    <w:qFormat/>
    <w:rsid w:val="0019088C"/>
    <w:rPr>
      <w:b/>
      <w:bCs/>
    </w:rPr>
  </w:style>
  <w:style w:type="paragraph" w:styleId="ae">
    <w:name w:val="header"/>
    <w:basedOn w:val="a"/>
    <w:link w:val="af"/>
    <w:uiPriority w:val="99"/>
    <w:unhideWhenUsed/>
    <w:rsid w:val="0019088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088C"/>
  </w:style>
  <w:style w:type="paragraph" w:styleId="af0">
    <w:name w:val="footer"/>
    <w:basedOn w:val="a"/>
    <w:link w:val="af1"/>
    <w:uiPriority w:val="99"/>
    <w:unhideWhenUsed/>
    <w:rsid w:val="0019088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088C"/>
  </w:style>
  <w:style w:type="paragraph" w:styleId="af2">
    <w:name w:val="Balloon Text"/>
    <w:basedOn w:val="a"/>
    <w:link w:val="af3"/>
    <w:uiPriority w:val="99"/>
    <w:semiHidden/>
    <w:unhideWhenUsed/>
    <w:rsid w:val="0019088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9088C"/>
    <w:rPr>
      <w:rFonts w:ascii="Tahoma" w:hAnsi="Tahoma" w:cs="Tahoma"/>
      <w:sz w:val="16"/>
      <w:szCs w:val="16"/>
    </w:rPr>
  </w:style>
  <w:style w:type="character" w:customStyle="1" w:styleId="currentdocdiv">
    <w:name w:val="currentdocdiv"/>
    <w:basedOn w:val="a0"/>
    <w:rsid w:val="0019088C"/>
  </w:style>
  <w:style w:type="paragraph" w:customStyle="1" w:styleId="Style3">
    <w:name w:val="Style3"/>
    <w:basedOn w:val="a"/>
    <w:uiPriority w:val="99"/>
    <w:rsid w:val="0019088C"/>
    <w:pPr>
      <w:widowControl w:val="0"/>
      <w:autoSpaceDE w:val="0"/>
      <w:autoSpaceDN w:val="0"/>
      <w:adjustRightInd w:val="0"/>
      <w:spacing w:after="0" w:line="314" w:lineRule="exact"/>
      <w:ind w:firstLine="533"/>
      <w:jc w:val="both"/>
    </w:pPr>
    <w:rPr>
      <w:rFonts w:ascii="Times New Roman" w:eastAsiaTheme="minorEastAsia" w:hAnsi="Times New Roman" w:cs="Times New Roman"/>
      <w:sz w:val="24"/>
      <w:szCs w:val="24"/>
      <w:lang w:eastAsia="ru-RU"/>
    </w:rPr>
  </w:style>
  <w:style w:type="paragraph" w:styleId="af4">
    <w:name w:val="footnote text"/>
    <w:aliases w:val="single space,FOOTNOTES,fn,footnote text,Footnote,12pt"/>
    <w:basedOn w:val="a"/>
    <w:link w:val="af5"/>
    <w:uiPriority w:val="99"/>
    <w:unhideWhenUsed/>
    <w:qFormat/>
    <w:rsid w:val="0019088C"/>
    <w:pPr>
      <w:spacing w:after="0" w:line="240" w:lineRule="auto"/>
    </w:pPr>
    <w:rPr>
      <w:sz w:val="20"/>
      <w:szCs w:val="20"/>
    </w:rPr>
  </w:style>
  <w:style w:type="character" w:customStyle="1" w:styleId="af5">
    <w:name w:val="Текст сноски Знак"/>
    <w:aliases w:val="single space Знак,FOOTNOTES Знак,fn Знак,footnote text Знак,Footnote Знак,12pt Знак"/>
    <w:basedOn w:val="a0"/>
    <w:link w:val="af4"/>
    <w:uiPriority w:val="99"/>
    <w:rsid w:val="0019088C"/>
    <w:rPr>
      <w:sz w:val="20"/>
      <w:szCs w:val="20"/>
    </w:rPr>
  </w:style>
  <w:style w:type="character" w:styleId="af6">
    <w:name w:val="footnote reference"/>
    <w:basedOn w:val="a0"/>
    <w:uiPriority w:val="99"/>
    <w:unhideWhenUsed/>
    <w:rsid w:val="0019088C"/>
    <w:rPr>
      <w:vertAlign w:val="superscript"/>
    </w:rPr>
  </w:style>
  <w:style w:type="character" w:styleId="af7">
    <w:name w:val="Placeholder Text"/>
    <w:basedOn w:val="a0"/>
    <w:uiPriority w:val="99"/>
    <w:semiHidden/>
    <w:rsid w:val="0019088C"/>
    <w:rPr>
      <w:color w:val="808080"/>
    </w:rPr>
  </w:style>
  <w:style w:type="character" w:customStyle="1" w:styleId="tlid-translation">
    <w:name w:val="tlid-translation"/>
    <w:rsid w:val="000C476F"/>
  </w:style>
  <w:style w:type="character" w:customStyle="1" w:styleId="s0">
    <w:name w:val="s0"/>
    <w:basedOn w:val="a0"/>
    <w:rsid w:val="00281B27"/>
  </w:style>
  <w:style w:type="character" w:customStyle="1" w:styleId="s2">
    <w:name w:val="s2"/>
    <w:basedOn w:val="a0"/>
    <w:rsid w:val="00281B27"/>
  </w:style>
  <w:style w:type="paragraph" w:customStyle="1" w:styleId="pj">
    <w:name w:val="pj"/>
    <w:basedOn w:val="a"/>
    <w:rsid w:val="00281B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Текст концевой сноски Знак"/>
    <w:basedOn w:val="a0"/>
    <w:link w:val="af9"/>
    <w:uiPriority w:val="99"/>
    <w:semiHidden/>
    <w:rsid w:val="00281B27"/>
    <w:rPr>
      <w:sz w:val="20"/>
      <w:szCs w:val="20"/>
    </w:rPr>
  </w:style>
  <w:style w:type="paragraph" w:styleId="af9">
    <w:name w:val="endnote text"/>
    <w:basedOn w:val="a"/>
    <w:link w:val="af8"/>
    <w:uiPriority w:val="99"/>
    <w:semiHidden/>
    <w:unhideWhenUsed/>
    <w:rsid w:val="00281B27"/>
    <w:pPr>
      <w:spacing w:after="0" w:line="240" w:lineRule="auto"/>
    </w:pPr>
    <w:rPr>
      <w:sz w:val="20"/>
      <w:szCs w:val="20"/>
    </w:rPr>
  </w:style>
  <w:style w:type="character" w:customStyle="1" w:styleId="grame">
    <w:name w:val="grame"/>
    <w:basedOn w:val="a0"/>
    <w:rsid w:val="002F0677"/>
  </w:style>
  <w:style w:type="paragraph" w:customStyle="1" w:styleId="pc">
    <w:name w:val="pc"/>
    <w:basedOn w:val="a"/>
    <w:rsid w:val="00EA66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A6669"/>
  </w:style>
  <w:style w:type="character" w:customStyle="1" w:styleId="s9">
    <w:name w:val="s9"/>
    <w:basedOn w:val="a0"/>
    <w:rsid w:val="00EA6669"/>
  </w:style>
  <w:style w:type="paragraph" w:styleId="afa">
    <w:name w:val="Body Text"/>
    <w:basedOn w:val="a"/>
    <w:link w:val="afb"/>
    <w:uiPriority w:val="1"/>
    <w:qFormat/>
    <w:rsid w:val="00495A6F"/>
    <w:pPr>
      <w:widowControl w:val="0"/>
      <w:spacing w:after="0" w:line="240" w:lineRule="auto"/>
      <w:ind w:left="101"/>
      <w:jc w:val="both"/>
    </w:pPr>
    <w:rPr>
      <w:rFonts w:ascii="Times New Roman" w:eastAsia="Times New Roman" w:hAnsi="Times New Roman" w:cs="Times New Roman"/>
      <w:sz w:val="28"/>
      <w:szCs w:val="28"/>
      <w:lang w:val="en-US"/>
    </w:rPr>
  </w:style>
  <w:style w:type="character" w:customStyle="1" w:styleId="afb">
    <w:name w:val="Основной текст Знак"/>
    <w:basedOn w:val="a0"/>
    <w:link w:val="afa"/>
    <w:uiPriority w:val="1"/>
    <w:rsid w:val="00495A6F"/>
    <w:rPr>
      <w:rFonts w:ascii="Times New Roman" w:eastAsia="Times New Roman" w:hAnsi="Times New Roman" w:cs="Times New Roman"/>
      <w:sz w:val="28"/>
      <w:szCs w:val="28"/>
      <w:lang w:val="en-US"/>
    </w:rPr>
  </w:style>
  <w:style w:type="paragraph" w:styleId="HTML">
    <w:name w:val="HTML Preformatted"/>
    <w:basedOn w:val="a"/>
    <w:link w:val="HTML0"/>
    <w:uiPriority w:val="99"/>
    <w:semiHidden/>
    <w:unhideWhenUsed/>
    <w:rsid w:val="00FD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D2B07"/>
    <w:rPr>
      <w:rFonts w:ascii="Courier New" w:eastAsia="Times New Roman" w:hAnsi="Courier New" w:cs="Courier New"/>
      <w:sz w:val="20"/>
      <w:szCs w:val="20"/>
      <w:lang w:eastAsia="ru-RU"/>
    </w:rPr>
  </w:style>
  <w:style w:type="paragraph" w:styleId="21">
    <w:name w:val="toc 2"/>
    <w:basedOn w:val="a"/>
    <w:autoRedefine/>
    <w:uiPriority w:val="39"/>
    <w:semiHidden/>
    <w:unhideWhenUsed/>
    <w:qFormat/>
    <w:rsid w:val="00FD2B07"/>
    <w:pPr>
      <w:widowControl w:val="0"/>
      <w:spacing w:after="0" w:line="240" w:lineRule="auto"/>
      <w:ind w:left="555" w:hanging="451"/>
    </w:pPr>
    <w:rPr>
      <w:rFonts w:ascii="Times New Roman" w:eastAsia="Times New Roman" w:hAnsi="Times New Roman" w:cs="Times New Roman"/>
      <w:sz w:val="28"/>
      <w:szCs w:val="28"/>
      <w:lang w:val="en-US"/>
    </w:rPr>
  </w:style>
  <w:style w:type="character" w:customStyle="1" w:styleId="apple-converted-space">
    <w:name w:val="apple-converted-space"/>
    <w:basedOn w:val="a0"/>
    <w:rsid w:val="00FD2B07"/>
  </w:style>
  <w:style w:type="paragraph" w:styleId="z-">
    <w:name w:val="HTML Top of Form"/>
    <w:basedOn w:val="a"/>
    <w:next w:val="a"/>
    <w:link w:val="z-0"/>
    <w:hidden/>
    <w:uiPriority w:val="99"/>
    <w:semiHidden/>
    <w:unhideWhenUsed/>
    <w:rsid w:val="004756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56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56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569B"/>
    <w:rPr>
      <w:rFonts w:ascii="Arial" w:eastAsia="Times New Roman" w:hAnsi="Arial" w:cs="Arial"/>
      <w:vanish/>
      <w:sz w:val="16"/>
      <w:szCs w:val="16"/>
      <w:lang w:eastAsia="ru-RU"/>
    </w:rPr>
  </w:style>
  <w:style w:type="character" w:customStyle="1" w:styleId="c-chapter-book-detailsmeta">
    <w:name w:val="c-chapter-book-details__meta"/>
    <w:basedOn w:val="a0"/>
    <w:rsid w:val="004F2605"/>
  </w:style>
  <w:style w:type="paragraph" w:customStyle="1" w:styleId="style158">
    <w:name w:val="style158"/>
    <w:basedOn w:val="a"/>
    <w:rsid w:val="00E06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0">
    <w:name w:val="v0"/>
    <w:basedOn w:val="a0"/>
    <w:rsid w:val="00372194"/>
  </w:style>
  <w:style w:type="character" w:customStyle="1" w:styleId="ffd">
    <w:name w:val="ffd"/>
    <w:basedOn w:val="a0"/>
    <w:rsid w:val="00372194"/>
  </w:style>
  <w:style w:type="character" w:customStyle="1" w:styleId="ls8">
    <w:name w:val="ls8"/>
    <w:basedOn w:val="a0"/>
    <w:rsid w:val="00372194"/>
  </w:style>
  <w:style w:type="character" w:customStyle="1" w:styleId="50">
    <w:name w:val="Заголовок 5 Знак"/>
    <w:basedOn w:val="a0"/>
    <w:link w:val="5"/>
    <w:uiPriority w:val="9"/>
    <w:rsid w:val="00474DA9"/>
    <w:rPr>
      <w:rFonts w:asciiTheme="majorHAnsi" w:eastAsiaTheme="majorEastAsia" w:hAnsiTheme="majorHAnsi" w:cstheme="majorBidi"/>
      <w:color w:val="243F60" w:themeColor="accent1" w:themeShade="7F"/>
    </w:rPr>
  </w:style>
  <w:style w:type="character" w:customStyle="1" w:styleId="s1">
    <w:name w:val="s1"/>
    <w:basedOn w:val="a0"/>
    <w:rsid w:val="00C125BF"/>
  </w:style>
  <w:style w:type="character" w:customStyle="1" w:styleId="markedcontent">
    <w:name w:val="markedcontent"/>
    <w:basedOn w:val="a0"/>
    <w:rsid w:val="003D070C"/>
  </w:style>
  <w:style w:type="character" w:customStyle="1" w:styleId="status">
    <w:name w:val="status"/>
    <w:basedOn w:val="a0"/>
    <w:rsid w:val="00DA2E68"/>
  </w:style>
  <w:style w:type="character" w:customStyle="1" w:styleId="mord">
    <w:name w:val="mord"/>
    <w:basedOn w:val="a0"/>
    <w:rsid w:val="00055A61"/>
  </w:style>
  <w:style w:type="character" w:customStyle="1" w:styleId="ls5">
    <w:name w:val="ls5"/>
    <w:basedOn w:val="a0"/>
    <w:rsid w:val="00E103A5"/>
  </w:style>
  <w:style w:type="paragraph" w:styleId="afc">
    <w:name w:val="Revision"/>
    <w:hidden/>
    <w:uiPriority w:val="99"/>
    <w:semiHidden/>
    <w:rsid w:val="008227E0"/>
    <w:pPr>
      <w:spacing w:after="0" w:line="240" w:lineRule="auto"/>
    </w:pPr>
  </w:style>
  <w:style w:type="character" w:customStyle="1" w:styleId="s2mailrucssattributepostfix">
    <w:name w:val="s2_mailru_css_attribute_postfix"/>
    <w:basedOn w:val="a0"/>
    <w:rsid w:val="003E439A"/>
  </w:style>
  <w:style w:type="character" w:customStyle="1" w:styleId="c-bibliographic-informationvalue">
    <w:name w:val="c-bibliographic-information__value"/>
    <w:basedOn w:val="a0"/>
    <w:rsid w:val="00BF54AB"/>
  </w:style>
  <w:style w:type="character" w:customStyle="1" w:styleId="typography-modulelvnit">
    <w:name w:val="typography-module__lvnit"/>
    <w:basedOn w:val="a0"/>
    <w:rsid w:val="0021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785">
      <w:bodyDiv w:val="1"/>
      <w:marLeft w:val="0"/>
      <w:marRight w:val="0"/>
      <w:marTop w:val="0"/>
      <w:marBottom w:val="0"/>
      <w:divBdr>
        <w:top w:val="none" w:sz="0" w:space="0" w:color="auto"/>
        <w:left w:val="none" w:sz="0" w:space="0" w:color="auto"/>
        <w:bottom w:val="none" w:sz="0" w:space="0" w:color="auto"/>
        <w:right w:val="none" w:sz="0" w:space="0" w:color="auto"/>
      </w:divBdr>
    </w:div>
    <w:div w:id="21060596">
      <w:bodyDiv w:val="1"/>
      <w:marLeft w:val="0"/>
      <w:marRight w:val="0"/>
      <w:marTop w:val="0"/>
      <w:marBottom w:val="0"/>
      <w:divBdr>
        <w:top w:val="none" w:sz="0" w:space="0" w:color="auto"/>
        <w:left w:val="none" w:sz="0" w:space="0" w:color="auto"/>
        <w:bottom w:val="none" w:sz="0" w:space="0" w:color="auto"/>
        <w:right w:val="none" w:sz="0" w:space="0" w:color="auto"/>
      </w:divBdr>
    </w:div>
    <w:div w:id="53357827">
      <w:bodyDiv w:val="1"/>
      <w:marLeft w:val="0"/>
      <w:marRight w:val="0"/>
      <w:marTop w:val="0"/>
      <w:marBottom w:val="0"/>
      <w:divBdr>
        <w:top w:val="none" w:sz="0" w:space="0" w:color="auto"/>
        <w:left w:val="none" w:sz="0" w:space="0" w:color="auto"/>
        <w:bottom w:val="none" w:sz="0" w:space="0" w:color="auto"/>
        <w:right w:val="none" w:sz="0" w:space="0" w:color="auto"/>
      </w:divBdr>
    </w:div>
    <w:div w:id="58478649">
      <w:bodyDiv w:val="1"/>
      <w:marLeft w:val="0"/>
      <w:marRight w:val="0"/>
      <w:marTop w:val="0"/>
      <w:marBottom w:val="0"/>
      <w:divBdr>
        <w:top w:val="none" w:sz="0" w:space="0" w:color="auto"/>
        <w:left w:val="none" w:sz="0" w:space="0" w:color="auto"/>
        <w:bottom w:val="none" w:sz="0" w:space="0" w:color="auto"/>
        <w:right w:val="none" w:sz="0" w:space="0" w:color="auto"/>
      </w:divBdr>
    </w:div>
    <w:div w:id="63840523">
      <w:bodyDiv w:val="1"/>
      <w:marLeft w:val="0"/>
      <w:marRight w:val="0"/>
      <w:marTop w:val="0"/>
      <w:marBottom w:val="0"/>
      <w:divBdr>
        <w:top w:val="none" w:sz="0" w:space="0" w:color="auto"/>
        <w:left w:val="none" w:sz="0" w:space="0" w:color="auto"/>
        <w:bottom w:val="none" w:sz="0" w:space="0" w:color="auto"/>
        <w:right w:val="none" w:sz="0" w:space="0" w:color="auto"/>
      </w:divBdr>
    </w:div>
    <w:div w:id="64112670">
      <w:bodyDiv w:val="1"/>
      <w:marLeft w:val="0"/>
      <w:marRight w:val="0"/>
      <w:marTop w:val="0"/>
      <w:marBottom w:val="0"/>
      <w:divBdr>
        <w:top w:val="none" w:sz="0" w:space="0" w:color="auto"/>
        <w:left w:val="none" w:sz="0" w:space="0" w:color="auto"/>
        <w:bottom w:val="none" w:sz="0" w:space="0" w:color="auto"/>
        <w:right w:val="none" w:sz="0" w:space="0" w:color="auto"/>
      </w:divBdr>
    </w:div>
    <w:div w:id="75981065">
      <w:bodyDiv w:val="1"/>
      <w:marLeft w:val="0"/>
      <w:marRight w:val="0"/>
      <w:marTop w:val="0"/>
      <w:marBottom w:val="0"/>
      <w:divBdr>
        <w:top w:val="none" w:sz="0" w:space="0" w:color="auto"/>
        <w:left w:val="none" w:sz="0" w:space="0" w:color="auto"/>
        <w:bottom w:val="none" w:sz="0" w:space="0" w:color="auto"/>
        <w:right w:val="none" w:sz="0" w:space="0" w:color="auto"/>
      </w:divBdr>
      <w:divsChild>
        <w:div w:id="104927560">
          <w:marLeft w:val="0"/>
          <w:marRight w:val="0"/>
          <w:marTop w:val="0"/>
          <w:marBottom w:val="0"/>
          <w:divBdr>
            <w:top w:val="single" w:sz="2" w:space="0" w:color="auto"/>
            <w:left w:val="single" w:sz="2" w:space="0" w:color="auto"/>
            <w:bottom w:val="single" w:sz="6" w:space="0" w:color="auto"/>
            <w:right w:val="single" w:sz="2" w:space="0" w:color="auto"/>
          </w:divBdr>
          <w:divsChild>
            <w:div w:id="1794445970">
              <w:marLeft w:val="0"/>
              <w:marRight w:val="0"/>
              <w:marTop w:val="100"/>
              <w:marBottom w:val="100"/>
              <w:divBdr>
                <w:top w:val="single" w:sz="2" w:space="0" w:color="D9D9E3"/>
                <w:left w:val="single" w:sz="2" w:space="0" w:color="D9D9E3"/>
                <w:bottom w:val="single" w:sz="2" w:space="0" w:color="D9D9E3"/>
                <w:right w:val="single" w:sz="2" w:space="0" w:color="D9D9E3"/>
              </w:divBdr>
              <w:divsChild>
                <w:div w:id="246614363">
                  <w:marLeft w:val="0"/>
                  <w:marRight w:val="0"/>
                  <w:marTop w:val="0"/>
                  <w:marBottom w:val="0"/>
                  <w:divBdr>
                    <w:top w:val="single" w:sz="2" w:space="0" w:color="D9D9E3"/>
                    <w:left w:val="single" w:sz="2" w:space="0" w:color="D9D9E3"/>
                    <w:bottom w:val="single" w:sz="2" w:space="0" w:color="D9D9E3"/>
                    <w:right w:val="single" w:sz="2" w:space="0" w:color="D9D9E3"/>
                  </w:divBdr>
                  <w:divsChild>
                    <w:div w:id="1283028937">
                      <w:marLeft w:val="0"/>
                      <w:marRight w:val="0"/>
                      <w:marTop w:val="0"/>
                      <w:marBottom w:val="0"/>
                      <w:divBdr>
                        <w:top w:val="single" w:sz="2" w:space="0" w:color="D9D9E3"/>
                        <w:left w:val="single" w:sz="2" w:space="0" w:color="D9D9E3"/>
                        <w:bottom w:val="single" w:sz="2" w:space="0" w:color="D9D9E3"/>
                        <w:right w:val="single" w:sz="2" w:space="0" w:color="D9D9E3"/>
                      </w:divBdr>
                      <w:divsChild>
                        <w:div w:id="637993259">
                          <w:marLeft w:val="0"/>
                          <w:marRight w:val="0"/>
                          <w:marTop w:val="0"/>
                          <w:marBottom w:val="0"/>
                          <w:divBdr>
                            <w:top w:val="single" w:sz="2" w:space="0" w:color="D9D9E3"/>
                            <w:left w:val="single" w:sz="2" w:space="0" w:color="D9D9E3"/>
                            <w:bottom w:val="single" w:sz="2" w:space="0" w:color="D9D9E3"/>
                            <w:right w:val="single" w:sz="2" w:space="0" w:color="D9D9E3"/>
                          </w:divBdr>
                          <w:divsChild>
                            <w:div w:id="943740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247143">
      <w:bodyDiv w:val="1"/>
      <w:marLeft w:val="0"/>
      <w:marRight w:val="0"/>
      <w:marTop w:val="0"/>
      <w:marBottom w:val="0"/>
      <w:divBdr>
        <w:top w:val="none" w:sz="0" w:space="0" w:color="auto"/>
        <w:left w:val="none" w:sz="0" w:space="0" w:color="auto"/>
        <w:bottom w:val="none" w:sz="0" w:space="0" w:color="auto"/>
        <w:right w:val="none" w:sz="0" w:space="0" w:color="auto"/>
      </w:divBdr>
    </w:div>
    <w:div w:id="148130793">
      <w:bodyDiv w:val="1"/>
      <w:marLeft w:val="0"/>
      <w:marRight w:val="0"/>
      <w:marTop w:val="0"/>
      <w:marBottom w:val="0"/>
      <w:divBdr>
        <w:top w:val="none" w:sz="0" w:space="0" w:color="auto"/>
        <w:left w:val="none" w:sz="0" w:space="0" w:color="auto"/>
        <w:bottom w:val="none" w:sz="0" w:space="0" w:color="auto"/>
        <w:right w:val="none" w:sz="0" w:space="0" w:color="auto"/>
      </w:divBdr>
    </w:div>
    <w:div w:id="170147408">
      <w:bodyDiv w:val="1"/>
      <w:marLeft w:val="0"/>
      <w:marRight w:val="0"/>
      <w:marTop w:val="0"/>
      <w:marBottom w:val="0"/>
      <w:divBdr>
        <w:top w:val="none" w:sz="0" w:space="0" w:color="auto"/>
        <w:left w:val="none" w:sz="0" w:space="0" w:color="auto"/>
        <w:bottom w:val="none" w:sz="0" w:space="0" w:color="auto"/>
        <w:right w:val="none" w:sz="0" w:space="0" w:color="auto"/>
      </w:divBdr>
    </w:div>
    <w:div w:id="182482702">
      <w:bodyDiv w:val="1"/>
      <w:marLeft w:val="0"/>
      <w:marRight w:val="0"/>
      <w:marTop w:val="0"/>
      <w:marBottom w:val="0"/>
      <w:divBdr>
        <w:top w:val="none" w:sz="0" w:space="0" w:color="auto"/>
        <w:left w:val="none" w:sz="0" w:space="0" w:color="auto"/>
        <w:bottom w:val="none" w:sz="0" w:space="0" w:color="auto"/>
        <w:right w:val="none" w:sz="0" w:space="0" w:color="auto"/>
      </w:divBdr>
    </w:div>
    <w:div w:id="204023248">
      <w:bodyDiv w:val="1"/>
      <w:marLeft w:val="0"/>
      <w:marRight w:val="0"/>
      <w:marTop w:val="0"/>
      <w:marBottom w:val="0"/>
      <w:divBdr>
        <w:top w:val="none" w:sz="0" w:space="0" w:color="auto"/>
        <w:left w:val="none" w:sz="0" w:space="0" w:color="auto"/>
        <w:bottom w:val="none" w:sz="0" w:space="0" w:color="auto"/>
        <w:right w:val="none" w:sz="0" w:space="0" w:color="auto"/>
      </w:divBdr>
    </w:div>
    <w:div w:id="204173595">
      <w:bodyDiv w:val="1"/>
      <w:marLeft w:val="0"/>
      <w:marRight w:val="0"/>
      <w:marTop w:val="0"/>
      <w:marBottom w:val="0"/>
      <w:divBdr>
        <w:top w:val="none" w:sz="0" w:space="0" w:color="auto"/>
        <w:left w:val="none" w:sz="0" w:space="0" w:color="auto"/>
        <w:bottom w:val="none" w:sz="0" w:space="0" w:color="auto"/>
        <w:right w:val="none" w:sz="0" w:space="0" w:color="auto"/>
      </w:divBdr>
    </w:div>
    <w:div w:id="219289570">
      <w:bodyDiv w:val="1"/>
      <w:marLeft w:val="0"/>
      <w:marRight w:val="0"/>
      <w:marTop w:val="0"/>
      <w:marBottom w:val="0"/>
      <w:divBdr>
        <w:top w:val="none" w:sz="0" w:space="0" w:color="auto"/>
        <w:left w:val="none" w:sz="0" w:space="0" w:color="auto"/>
        <w:bottom w:val="none" w:sz="0" w:space="0" w:color="auto"/>
        <w:right w:val="none" w:sz="0" w:space="0" w:color="auto"/>
      </w:divBdr>
    </w:div>
    <w:div w:id="219875708">
      <w:bodyDiv w:val="1"/>
      <w:marLeft w:val="0"/>
      <w:marRight w:val="0"/>
      <w:marTop w:val="0"/>
      <w:marBottom w:val="0"/>
      <w:divBdr>
        <w:top w:val="none" w:sz="0" w:space="0" w:color="auto"/>
        <w:left w:val="none" w:sz="0" w:space="0" w:color="auto"/>
        <w:bottom w:val="none" w:sz="0" w:space="0" w:color="auto"/>
        <w:right w:val="none" w:sz="0" w:space="0" w:color="auto"/>
      </w:divBdr>
    </w:div>
    <w:div w:id="221869452">
      <w:bodyDiv w:val="1"/>
      <w:marLeft w:val="0"/>
      <w:marRight w:val="0"/>
      <w:marTop w:val="0"/>
      <w:marBottom w:val="0"/>
      <w:divBdr>
        <w:top w:val="none" w:sz="0" w:space="0" w:color="auto"/>
        <w:left w:val="none" w:sz="0" w:space="0" w:color="auto"/>
        <w:bottom w:val="none" w:sz="0" w:space="0" w:color="auto"/>
        <w:right w:val="none" w:sz="0" w:space="0" w:color="auto"/>
      </w:divBdr>
    </w:div>
    <w:div w:id="259262560">
      <w:bodyDiv w:val="1"/>
      <w:marLeft w:val="0"/>
      <w:marRight w:val="0"/>
      <w:marTop w:val="0"/>
      <w:marBottom w:val="0"/>
      <w:divBdr>
        <w:top w:val="none" w:sz="0" w:space="0" w:color="auto"/>
        <w:left w:val="none" w:sz="0" w:space="0" w:color="auto"/>
        <w:bottom w:val="none" w:sz="0" w:space="0" w:color="auto"/>
        <w:right w:val="none" w:sz="0" w:space="0" w:color="auto"/>
      </w:divBdr>
    </w:div>
    <w:div w:id="267542618">
      <w:bodyDiv w:val="1"/>
      <w:marLeft w:val="0"/>
      <w:marRight w:val="0"/>
      <w:marTop w:val="0"/>
      <w:marBottom w:val="0"/>
      <w:divBdr>
        <w:top w:val="none" w:sz="0" w:space="0" w:color="auto"/>
        <w:left w:val="none" w:sz="0" w:space="0" w:color="auto"/>
        <w:bottom w:val="none" w:sz="0" w:space="0" w:color="auto"/>
        <w:right w:val="none" w:sz="0" w:space="0" w:color="auto"/>
      </w:divBdr>
    </w:div>
    <w:div w:id="287862374">
      <w:bodyDiv w:val="1"/>
      <w:marLeft w:val="0"/>
      <w:marRight w:val="0"/>
      <w:marTop w:val="0"/>
      <w:marBottom w:val="0"/>
      <w:divBdr>
        <w:top w:val="none" w:sz="0" w:space="0" w:color="auto"/>
        <w:left w:val="none" w:sz="0" w:space="0" w:color="auto"/>
        <w:bottom w:val="none" w:sz="0" w:space="0" w:color="auto"/>
        <w:right w:val="none" w:sz="0" w:space="0" w:color="auto"/>
      </w:divBdr>
    </w:div>
    <w:div w:id="325787472">
      <w:bodyDiv w:val="1"/>
      <w:marLeft w:val="0"/>
      <w:marRight w:val="0"/>
      <w:marTop w:val="0"/>
      <w:marBottom w:val="0"/>
      <w:divBdr>
        <w:top w:val="none" w:sz="0" w:space="0" w:color="auto"/>
        <w:left w:val="none" w:sz="0" w:space="0" w:color="auto"/>
        <w:bottom w:val="none" w:sz="0" w:space="0" w:color="auto"/>
        <w:right w:val="none" w:sz="0" w:space="0" w:color="auto"/>
      </w:divBdr>
    </w:div>
    <w:div w:id="357506456">
      <w:bodyDiv w:val="1"/>
      <w:marLeft w:val="0"/>
      <w:marRight w:val="0"/>
      <w:marTop w:val="0"/>
      <w:marBottom w:val="0"/>
      <w:divBdr>
        <w:top w:val="none" w:sz="0" w:space="0" w:color="auto"/>
        <w:left w:val="none" w:sz="0" w:space="0" w:color="auto"/>
        <w:bottom w:val="none" w:sz="0" w:space="0" w:color="auto"/>
        <w:right w:val="none" w:sz="0" w:space="0" w:color="auto"/>
      </w:divBdr>
    </w:div>
    <w:div w:id="383483243">
      <w:bodyDiv w:val="1"/>
      <w:marLeft w:val="0"/>
      <w:marRight w:val="0"/>
      <w:marTop w:val="0"/>
      <w:marBottom w:val="0"/>
      <w:divBdr>
        <w:top w:val="none" w:sz="0" w:space="0" w:color="auto"/>
        <w:left w:val="none" w:sz="0" w:space="0" w:color="auto"/>
        <w:bottom w:val="none" w:sz="0" w:space="0" w:color="auto"/>
        <w:right w:val="none" w:sz="0" w:space="0" w:color="auto"/>
      </w:divBdr>
    </w:div>
    <w:div w:id="391470837">
      <w:bodyDiv w:val="1"/>
      <w:marLeft w:val="0"/>
      <w:marRight w:val="0"/>
      <w:marTop w:val="0"/>
      <w:marBottom w:val="0"/>
      <w:divBdr>
        <w:top w:val="none" w:sz="0" w:space="0" w:color="auto"/>
        <w:left w:val="none" w:sz="0" w:space="0" w:color="auto"/>
        <w:bottom w:val="none" w:sz="0" w:space="0" w:color="auto"/>
        <w:right w:val="none" w:sz="0" w:space="0" w:color="auto"/>
      </w:divBdr>
    </w:div>
    <w:div w:id="407922099">
      <w:bodyDiv w:val="1"/>
      <w:marLeft w:val="0"/>
      <w:marRight w:val="0"/>
      <w:marTop w:val="0"/>
      <w:marBottom w:val="0"/>
      <w:divBdr>
        <w:top w:val="none" w:sz="0" w:space="0" w:color="auto"/>
        <w:left w:val="none" w:sz="0" w:space="0" w:color="auto"/>
        <w:bottom w:val="none" w:sz="0" w:space="0" w:color="auto"/>
        <w:right w:val="none" w:sz="0" w:space="0" w:color="auto"/>
      </w:divBdr>
    </w:div>
    <w:div w:id="415902714">
      <w:bodyDiv w:val="1"/>
      <w:marLeft w:val="0"/>
      <w:marRight w:val="0"/>
      <w:marTop w:val="0"/>
      <w:marBottom w:val="0"/>
      <w:divBdr>
        <w:top w:val="none" w:sz="0" w:space="0" w:color="auto"/>
        <w:left w:val="none" w:sz="0" w:space="0" w:color="auto"/>
        <w:bottom w:val="none" w:sz="0" w:space="0" w:color="auto"/>
        <w:right w:val="none" w:sz="0" w:space="0" w:color="auto"/>
      </w:divBdr>
      <w:divsChild>
        <w:div w:id="1243757780">
          <w:marLeft w:val="274"/>
          <w:marRight w:val="0"/>
          <w:marTop w:val="0"/>
          <w:marBottom w:val="0"/>
          <w:divBdr>
            <w:top w:val="none" w:sz="0" w:space="0" w:color="auto"/>
            <w:left w:val="none" w:sz="0" w:space="0" w:color="auto"/>
            <w:bottom w:val="none" w:sz="0" w:space="0" w:color="auto"/>
            <w:right w:val="none" w:sz="0" w:space="0" w:color="auto"/>
          </w:divBdr>
        </w:div>
      </w:divsChild>
    </w:div>
    <w:div w:id="419763604">
      <w:bodyDiv w:val="1"/>
      <w:marLeft w:val="0"/>
      <w:marRight w:val="0"/>
      <w:marTop w:val="0"/>
      <w:marBottom w:val="0"/>
      <w:divBdr>
        <w:top w:val="none" w:sz="0" w:space="0" w:color="auto"/>
        <w:left w:val="none" w:sz="0" w:space="0" w:color="auto"/>
        <w:bottom w:val="none" w:sz="0" w:space="0" w:color="auto"/>
        <w:right w:val="none" w:sz="0" w:space="0" w:color="auto"/>
      </w:divBdr>
    </w:div>
    <w:div w:id="435560114">
      <w:bodyDiv w:val="1"/>
      <w:marLeft w:val="0"/>
      <w:marRight w:val="0"/>
      <w:marTop w:val="0"/>
      <w:marBottom w:val="0"/>
      <w:divBdr>
        <w:top w:val="none" w:sz="0" w:space="0" w:color="auto"/>
        <w:left w:val="none" w:sz="0" w:space="0" w:color="auto"/>
        <w:bottom w:val="none" w:sz="0" w:space="0" w:color="auto"/>
        <w:right w:val="none" w:sz="0" w:space="0" w:color="auto"/>
      </w:divBdr>
    </w:div>
    <w:div w:id="454566349">
      <w:bodyDiv w:val="1"/>
      <w:marLeft w:val="0"/>
      <w:marRight w:val="0"/>
      <w:marTop w:val="0"/>
      <w:marBottom w:val="0"/>
      <w:divBdr>
        <w:top w:val="none" w:sz="0" w:space="0" w:color="auto"/>
        <w:left w:val="none" w:sz="0" w:space="0" w:color="auto"/>
        <w:bottom w:val="none" w:sz="0" w:space="0" w:color="auto"/>
        <w:right w:val="none" w:sz="0" w:space="0" w:color="auto"/>
      </w:divBdr>
    </w:div>
    <w:div w:id="484247028">
      <w:bodyDiv w:val="1"/>
      <w:marLeft w:val="0"/>
      <w:marRight w:val="0"/>
      <w:marTop w:val="0"/>
      <w:marBottom w:val="0"/>
      <w:divBdr>
        <w:top w:val="none" w:sz="0" w:space="0" w:color="auto"/>
        <w:left w:val="none" w:sz="0" w:space="0" w:color="auto"/>
        <w:bottom w:val="none" w:sz="0" w:space="0" w:color="auto"/>
        <w:right w:val="none" w:sz="0" w:space="0" w:color="auto"/>
      </w:divBdr>
    </w:div>
    <w:div w:id="485829542">
      <w:bodyDiv w:val="1"/>
      <w:marLeft w:val="0"/>
      <w:marRight w:val="0"/>
      <w:marTop w:val="0"/>
      <w:marBottom w:val="0"/>
      <w:divBdr>
        <w:top w:val="none" w:sz="0" w:space="0" w:color="auto"/>
        <w:left w:val="none" w:sz="0" w:space="0" w:color="auto"/>
        <w:bottom w:val="none" w:sz="0" w:space="0" w:color="auto"/>
        <w:right w:val="none" w:sz="0" w:space="0" w:color="auto"/>
      </w:divBdr>
    </w:div>
    <w:div w:id="488134518">
      <w:bodyDiv w:val="1"/>
      <w:marLeft w:val="0"/>
      <w:marRight w:val="0"/>
      <w:marTop w:val="0"/>
      <w:marBottom w:val="0"/>
      <w:divBdr>
        <w:top w:val="none" w:sz="0" w:space="0" w:color="auto"/>
        <w:left w:val="none" w:sz="0" w:space="0" w:color="auto"/>
        <w:bottom w:val="none" w:sz="0" w:space="0" w:color="auto"/>
        <w:right w:val="none" w:sz="0" w:space="0" w:color="auto"/>
      </w:divBdr>
    </w:div>
    <w:div w:id="490365581">
      <w:bodyDiv w:val="1"/>
      <w:marLeft w:val="0"/>
      <w:marRight w:val="0"/>
      <w:marTop w:val="0"/>
      <w:marBottom w:val="0"/>
      <w:divBdr>
        <w:top w:val="none" w:sz="0" w:space="0" w:color="auto"/>
        <w:left w:val="none" w:sz="0" w:space="0" w:color="auto"/>
        <w:bottom w:val="none" w:sz="0" w:space="0" w:color="auto"/>
        <w:right w:val="none" w:sz="0" w:space="0" w:color="auto"/>
      </w:divBdr>
    </w:div>
    <w:div w:id="497113721">
      <w:bodyDiv w:val="1"/>
      <w:marLeft w:val="0"/>
      <w:marRight w:val="0"/>
      <w:marTop w:val="0"/>
      <w:marBottom w:val="0"/>
      <w:divBdr>
        <w:top w:val="none" w:sz="0" w:space="0" w:color="auto"/>
        <w:left w:val="none" w:sz="0" w:space="0" w:color="auto"/>
        <w:bottom w:val="none" w:sz="0" w:space="0" w:color="auto"/>
        <w:right w:val="none" w:sz="0" w:space="0" w:color="auto"/>
      </w:divBdr>
    </w:div>
    <w:div w:id="506405387">
      <w:bodyDiv w:val="1"/>
      <w:marLeft w:val="0"/>
      <w:marRight w:val="0"/>
      <w:marTop w:val="0"/>
      <w:marBottom w:val="0"/>
      <w:divBdr>
        <w:top w:val="none" w:sz="0" w:space="0" w:color="auto"/>
        <w:left w:val="none" w:sz="0" w:space="0" w:color="auto"/>
        <w:bottom w:val="none" w:sz="0" w:space="0" w:color="auto"/>
        <w:right w:val="none" w:sz="0" w:space="0" w:color="auto"/>
      </w:divBdr>
    </w:div>
    <w:div w:id="516846797">
      <w:bodyDiv w:val="1"/>
      <w:marLeft w:val="0"/>
      <w:marRight w:val="0"/>
      <w:marTop w:val="0"/>
      <w:marBottom w:val="0"/>
      <w:divBdr>
        <w:top w:val="none" w:sz="0" w:space="0" w:color="auto"/>
        <w:left w:val="none" w:sz="0" w:space="0" w:color="auto"/>
        <w:bottom w:val="none" w:sz="0" w:space="0" w:color="auto"/>
        <w:right w:val="none" w:sz="0" w:space="0" w:color="auto"/>
      </w:divBdr>
    </w:div>
    <w:div w:id="526793452">
      <w:bodyDiv w:val="1"/>
      <w:marLeft w:val="0"/>
      <w:marRight w:val="0"/>
      <w:marTop w:val="0"/>
      <w:marBottom w:val="0"/>
      <w:divBdr>
        <w:top w:val="none" w:sz="0" w:space="0" w:color="auto"/>
        <w:left w:val="none" w:sz="0" w:space="0" w:color="auto"/>
        <w:bottom w:val="none" w:sz="0" w:space="0" w:color="auto"/>
        <w:right w:val="none" w:sz="0" w:space="0" w:color="auto"/>
      </w:divBdr>
    </w:div>
    <w:div w:id="529338094">
      <w:bodyDiv w:val="1"/>
      <w:marLeft w:val="0"/>
      <w:marRight w:val="0"/>
      <w:marTop w:val="0"/>
      <w:marBottom w:val="0"/>
      <w:divBdr>
        <w:top w:val="none" w:sz="0" w:space="0" w:color="auto"/>
        <w:left w:val="none" w:sz="0" w:space="0" w:color="auto"/>
        <w:bottom w:val="none" w:sz="0" w:space="0" w:color="auto"/>
        <w:right w:val="none" w:sz="0" w:space="0" w:color="auto"/>
      </w:divBdr>
      <w:divsChild>
        <w:div w:id="197935169">
          <w:marLeft w:val="0"/>
          <w:marRight w:val="0"/>
          <w:marTop w:val="0"/>
          <w:marBottom w:val="0"/>
          <w:divBdr>
            <w:top w:val="none" w:sz="0" w:space="0" w:color="auto"/>
            <w:left w:val="none" w:sz="0" w:space="0" w:color="auto"/>
            <w:bottom w:val="none" w:sz="0" w:space="0" w:color="auto"/>
            <w:right w:val="none" w:sz="0" w:space="0" w:color="auto"/>
          </w:divBdr>
          <w:divsChild>
            <w:div w:id="1166435956">
              <w:marLeft w:val="0"/>
              <w:marRight w:val="0"/>
              <w:marTop w:val="0"/>
              <w:marBottom w:val="0"/>
              <w:divBdr>
                <w:top w:val="single" w:sz="2" w:space="0" w:color="D9D9E3"/>
                <w:left w:val="single" w:sz="2" w:space="0" w:color="D9D9E3"/>
                <w:bottom w:val="single" w:sz="2" w:space="0" w:color="D9D9E3"/>
                <w:right w:val="single" w:sz="2" w:space="0" w:color="D9D9E3"/>
              </w:divBdr>
              <w:divsChild>
                <w:div w:id="1836064759">
                  <w:marLeft w:val="0"/>
                  <w:marRight w:val="0"/>
                  <w:marTop w:val="0"/>
                  <w:marBottom w:val="0"/>
                  <w:divBdr>
                    <w:top w:val="single" w:sz="2" w:space="0" w:color="D9D9E3"/>
                    <w:left w:val="single" w:sz="2" w:space="0" w:color="D9D9E3"/>
                    <w:bottom w:val="single" w:sz="2" w:space="0" w:color="D9D9E3"/>
                    <w:right w:val="single" w:sz="2" w:space="0" w:color="D9D9E3"/>
                  </w:divBdr>
                  <w:divsChild>
                    <w:div w:id="60762421">
                      <w:marLeft w:val="0"/>
                      <w:marRight w:val="0"/>
                      <w:marTop w:val="0"/>
                      <w:marBottom w:val="0"/>
                      <w:divBdr>
                        <w:top w:val="single" w:sz="2" w:space="0" w:color="D9D9E3"/>
                        <w:left w:val="single" w:sz="2" w:space="0" w:color="D9D9E3"/>
                        <w:bottom w:val="single" w:sz="2" w:space="0" w:color="D9D9E3"/>
                        <w:right w:val="single" w:sz="2" w:space="0" w:color="D9D9E3"/>
                      </w:divBdr>
                      <w:divsChild>
                        <w:div w:id="2027174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73372871">
          <w:marLeft w:val="0"/>
          <w:marRight w:val="0"/>
          <w:marTop w:val="0"/>
          <w:marBottom w:val="0"/>
          <w:divBdr>
            <w:top w:val="single" w:sz="2" w:space="0" w:color="D9D9E3"/>
            <w:left w:val="single" w:sz="2" w:space="0" w:color="D9D9E3"/>
            <w:bottom w:val="single" w:sz="2" w:space="0" w:color="D9D9E3"/>
            <w:right w:val="single" w:sz="2" w:space="0" w:color="D9D9E3"/>
          </w:divBdr>
          <w:divsChild>
            <w:div w:id="1715347730">
              <w:marLeft w:val="0"/>
              <w:marRight w:val="0"/>
              <w:marTop w:val="0"/>
              <w:marBottom w:val="0"/>
              <w:divBdr>
                <w:top w:val="single" w:sz="2" w:space="0" w:color="D9D9E3"/>
                <w:left w:val="single" w:sz="2" w:space="0" w:color="D9D9E3"/>
                <w:bottom w:val="single" w:sz="2" w:space="0" w:color="D9D9E3"/>
                <w:right w:val="single" w:sz="2" w:space="0" w:color="D9D9E3"/>
              </w:divBdr>
              <w:divsChild>
                <w:div w:id="1605722111">
                  <w:marLeft w:val="0"/>
                  <w:marRight w:val="0"/>
                  <w:marTop w:val="0"/>
                  <w:marBottom w:val="0"/>
                  <w:divBdr>
                    <w:top w:val="single" w:sz="2" w:space="0" w:color="D9D9E3"/>
                    <w:left w:val="single" w:sz="2" w:space="0" w:color="D9D9E3"/>
                    <w:bottom w:val="single" w:sz="2" w:space="0" w:color="D9D9E3"/>
                    <w:right w:val="single" w:sz="2" w:space="0" w:color="D9D9E3"/>
                  </w:divBdr>
                  <w:divsChild>
                    <w:div w:id="995912867">
                      <w:marLeft w:val="0"/>
                      <w:marRight w:val="0"/>
                      <w:marTop w:val="0"/>
                      <w:marBottom w:val="0"/>
                      <w:divBdr>
                        <w:top w:val="single" w:sz="2" w:space="0" w:color="D9D9E3"/>
                        <w:left w:val="single" w:sz="2" w:space="0" w:color="D9D9E3"/>
                        <w:bottom w:val="single" w:sz="2" w:space="0" w:color="D9D9E3"/>
                        <w:right w:val="single" w:sz="2" w:space="0" w:color="D9D9E3"/>
                      </w:divBdr>
                      <w:divsChild>
                        <w:div w:id="352414052">
                          <w:marLeft w:val="0"/>
                          <w:marRight w:val="0"/>
                          <w:marTop w:val="0"/>
                          <w:marBottom w:val="0"/>
                          <w:divBdr>
                            <w:top w:val="single" w:sz="2" w:space="0" w:color="auto"/>
                            <w:left w:val="single" w:sz="2" w:space="0" w:color="auto"/>
                            <w:bottom w:val="single" w:sz="6" w:space="0" w:color="auto"/>
                            <w:right w:val="single" w:sz="2" w:space="0" w:color="auto"/>
                          </w:divBdr>
                          <w:divsChild>
                            <w:div w:id="1786272141">
                              <w:marLeft w:val="0"/>
                              <w:marRight w:val="0"/>
                              <w:marTop w:val="100"/>
                              <w:marBottom w:val="100"/>
                              <w:divBdr>
                                <w:top w:val="single" w:sz="2" w:space="0" w:color="D9D9E3"/>
                                <w:left w:val="single" w:sz="2" w:space="0" w:color="D9D9E3"/>
                                <w:bottom w:val="single" w:sz="2" w:space="0" w:color="D9D9E3"/>
                                <w:right w:val="single" w:sz="2" w:space="0" w:color="D9D9E3"/>
                              </w:divBdr>
                              <w:divsChild>
                                <w:div w:id="297683732">
                                  <w:marLeft w:val="0"/>
                                  <w:marRight w:val="0"/>
                                  <w:marTop w:val="0"/>
                                  <w:marBottom w:val="0"/>
                                  <w:divBdr>
                                    <w:top w:val="single" w:sz="2" w:space="0" w:color="D9D9E3"/>
                                    <w:left w:val="single" w:sz="2" w:space="0" w:color="D9D9E3"/>
                                    <w:bottom w:val="single" w:sz="2" w:space="0" w:color="D9D9E3"/>
                                    <w:right w:val="single" w:sz="2" w:space="0" w:color="D9D9E3"/>
                                  </w:divBdr>
                                  <w:divsChild>
                                    <w:div w:id="1878204235">
                                      <w:marLeft w:val="0"/>
                                      <w:marRight w:val="0"/>
                                      <w:marTop w:val="0"/>
                                      <w:marBottom w:val="0"/>
                                      <w:divBdr>
                                        <w:top w:val="single" w:sz="2" w:space="0" w:color="D9D9E3"/>
                                        <w:left w:val="single" w:sz="2" w:space="0" w:color="D9D9E3"/>
                                        <w:bottom w:val="single" w:sz="2" w:space="0" w:color="D9D9E3"/>
                                        <w:right w:val="single" w:sz="2" w:space="0" w:color="D9D9E3"/>
                                      </w:divBdr>
                                      <w:divsChild>
                                        <w:div w:id="247351304">
                                          <w:marLeft w:val="0"/>
                                          <w:marRight w:val="0"/>
                                          <w:marTop w:val="0"/>
                                          <w:marBottom w:val="0"/>
                                          <w:divBdr>
                                            <w:top w:val="single" w:sz="2" w:space="0" w:color="D9D9E3"/>
                                            <w:left w:val="single" w:sz="2" w:space="0" w:color="D9D9E3"/>
                                            <w:bottom w:val="single" w:sz="2" w:space="0" w:color="D9D9E3"/>
                                            <w:right w:val="single" w:sz="2" w:space="0" w:color="D9D9E3"/>
                                          </w:divBdr>
                                          <w:divsChild>
                                            <w:div w:id="2133399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39902795">
      <w:bodyDiv w:val="1"/>
      <w:marLeft w:val="0"/>
      <w:marRight w:val="0"/>
      <w:marTop w:val="0"/>
      <w:marBottom w:val="0"/>
      <w:divBdr>
        <w:top w:val="none" w:sz="0" w:space="0" w:color="auto"/>
        <w:left w:val="none" w:sz="0" w:space="0" w:color="auto"/>
        <w:bottom w:val="none" w:sz="0" w:space="0" w:color="auto"/>
        <w:right w:val="none" w:sz="0" w:space="0" w:color="auto"/>
      </w:divBdr>
    </w:div>
    <w:div w:id="545720575">
      <w:bodyDiv w:val="1"/>
      <w:marLeft w:val="0"/>
      <w:marRight w:val="0"/>
      <w:marTop w:val="0"/>
      <w:marBottom w:val="0"/>
      <w:divBdr>
        <w:top w:val="none" w:sz="0" w:space="0" w:color="auto"/>
        <w:left w:val="none" w:sz="0" w:space="0" w:color="auto"/>
        <w:bottom w:val="none" w:sz="0" w:space="0" w:color="auto"/>
        <w:right w:val="none" w:sz="0" w:space="0" w:color="auto"/>
      </w:divBdr>
    </w:div>
    <w:div w:id="569970422">
      <w:bodyDiv w:val="1"/>
      <w:marLeft w:val="0"/>
      <w:marRight w:val="0"/>
      <w:marTop w:val="0"/>
      <w:marBottom w:val="0"/>
      <w:divBdr>
        <w:top w:val="none" w:sz="0" w:space="0" w:color="auto"/>
        <w:left w:val="none" w:sz="0" w:space="0" w:color="auto"/>
        <w:bottom w:val="none" w:sz="0" w:space="0" w:color="auto"/>
        <w:right w:val="none" w:sz="0" w:space="0" w:color="auto"/>
      </w:divBdr>
    </w:div>
    <w:div w:id="580484525">
      <w:bodyDiv w:val="1"/>
      <w:marLeft w:val="0"/>
      <w:marRight w:val="0"/>
      <w:marTop w:val="0"/>
      <w:marBottom w:val="0"/>
      <w:divBdr>
        <w:top w:val="none" w:sz="0" w:space="0" w:color="auto"/>
        <w:left w:val="none" w:sz="0" w:space="0" w:color="auto"/>
        <w:bottom w:val="none" w:sz="0" w:space="0" w:color="auto"/>
        <w:right w:val="none" w:sz="0" w:space="0" w:color="auto"/>
      </w:divBdr>
    </w:div>
    <w:div w:id="589433742">
      <w:bodyDiv w:val="1"/>
      <w:marLeft w:val="0"/>
      <w:marRight w:val="0"/>
      <w:marTop w:val="0"/>
      <w:marBottom w:val="0"/>
      <w:divBdr>
        <w:top w:val="none" w:sz="0" w:space="0" w:color="auto"/>
        <w:left w:val="none" w:sz="0" w:space="0" w:color="auto"/>
        <w:bottom w:val="none" w:sz="0" w:space="0" w:color="auto"/>
        <w:right w:val="none" w:sz="0" w:space="0" w:color="auto"/>
      </w:divBdr>
    </w:div>
    <w:div w:id="609506428">
      <w:bodyDiv w:val="1"/>
      <w:marLeft w:val="0"/>
      <w:marRight w:val="0"/>
      <w:marTop w:val="0"/>
      <w:marBottom w:val="0"/>
      <w:divBdr>
        <w:top w:val="none" w:sz="0" w:space="0" w:color="auto"/>
        <w:left w:val="none" w:sz="0" w:space="0" w:color="auto"/>
        <w:bottom w:val="none" w:sz="0" w:space="0" w:color="auto"/>
        <w:right w:val="none" w:sz="0" w:space="0" w:color="auto"/>
      </w:divBdr>
    </w:div>
    <w:div w:id="612246490">
      <w:bodyDiv w:val="1"/>
      <w:marLeft w:val="0"/>
      <w:marRight w:val="0"/>
      <w:marTop w:val="0"/>
      <w:marBottom w:val="0"/>
      <w:divBdr>
        <w:top w:val="none" w:sz="0" w:space="0" w:color="auto"/>
        <w:left w:val="none" w:sz="0" w:space="0" w:color="auto"/>
        <w:bottom w:val="none" w:sz="0" w:space="0" w:color="auto"/>
        <w:right w:val="none" w:sz="0" w:space="0" w:color="auto"/>
      </w:divBdr>
      <w:divsChild>
        <w:div w:id="172960516">
          <w:marLeft w:val="446"/>
          <w:marRight w:val="0"/>
          <w:marTop w:val="0"/>
          <w:marBottom w:val="0"/>
          <w:divBdr>
            <w:top w:val="none" w:sz="0" w:space="0" w:color="auto"/>
            <w:left w:val="none" w:sz="0" w:space="0" w:color="auto"/>
            <w:bottom w:val="none" w:sz="0" w:space="0" w:color="auto"/>
            <w:right w:val="none" w:sz="0" w:space="0" w:color="auto"/>
          </w:divBdr>
        </w:div>
        <w:div w:id="400250227">
          <w:marLeft w:val="446"/>
          <w:marRight w:val="0"/>
          <w:marTop w:val="0"/>
          <w:marBottom w:val="0"/>
          <w:divBdr>
            <w:top w:val="none" w:sz="0" w:space="0" w:color="auto"/>
            <w:left w:val="none" w:sz="0" w:space="0" w:color="auto"/>
            <w:bottom w:val="none" w:sz="0" w:space="0" w:color="auto"/>
            <w:right w:val="none" w:sz="0" w:space="0" w:color="auto"/>
          </w:divBdr>
        </w:div>
        <w:div w:id="920215761">
          <w:marLeft w:val="446"/>
          <w:marRight w:val="0"/>
          <w:marTop w:val="0"/>
          <w:marBottom w:val="0"/>
          <w:divBdr>
            <w:top w:val="none" w:sz="0" w:space="0" w:color="auto"/>
            <w:left w:val="none" w:sz="0" w:space="0" w:color="auto"/>
            <w:bottom w:val="none" w:sz="0" w:space="0" w:color="auto"/>
            <w:right w:val="none" w:sz="0" w:space="0" w:color="auto"/>
          </w:divBdr>
        </w:div>
        <w:div w:id="1329362129">
          <w:marLeft w:val="446"/>
          <w:marRight w:val="0"/>
          <w:marTop w:val="0"/>
          <w:marBottom w:val="0"/>
          <w:divBdr>
            <w:top w:val="none" w:sz="0" w:space="0" w:color="auto"/>
            <w:left w:val="none" w:sz="0" w:space="0" w:color="auto"/>
            <w:bottom w:val="none" w:sz="0" w:space="0" w:color="auto"/>
            <w:right w:val="none" w:sz="0" w:space="0" w:color="auto"/>
          </w:divBdr>
        </w:div>
      </w:divsChild>
    </w:div>
    <w:div w:id="618030697">
      <w:bodyDiv w:val="1"/>
      <w:marLeft w:val="0"/>
      <w:marRight w:val="0"/>
      <w:marTop w:val="0"/>
      <w:marBottom w:val="0"/>
      <w:divBdr>
        <w:top w:val="none" w:sz="0" w:space="0" w:color="auto"/>
        <w:left w:val="none" w:sz="0" w:space="0" w:color="auto"/>
        <w:bottom w:val="none" w:sz="0" w:space="0" w:color="auto"/>
        <w:right w:val="none" w:sz="0" w:space="0" w:color="auto"/>
      </w:divBdr>
    </w:div>
    <w:div w:id="618295739">
      <w:bodyDiv w:val="1"/>
      <w:marLeft w:val="0"/>
      <w:marRight w:val="0"/>
      <w:marTop w:val="0"/>
      <w:marBottom w:val="0"/>
      <w:divBdr>
        <w:top w:val="none" w:sz="0" w:space="0" w:color="auto"/>
        <w:left w:val="none" w:sz="0" w:space="0" w:color="auto"/>
        <w:bottom w:val="none" w:sz="0" w:space="0" w:color="auto"/>
        <w:right w:val="none" w:sz="0" w:space="0" w:color="auto"/>
      </w:divBdr>
    </w:div>
    <w:div w:id="662007739">
      <w:bodyDiv w:val="1"/>
      <w:marLeft w:val="0"/>
      <w:marRight w:val="0"/>
      <w:marTop w:val="0"/>
      <w:marBottom w:val="0"/>
      <w:divBdr>
        <w:top w:val="none" w:sz="0" w:space="0" w:color="auto"/>
        <w:left w:val="none" w:sz="0" w:space="0" w:color="auto"/>
        <w:bottom w:val="none" w:sz="0" w:space="0" w:color="auto"/>
        <w:right w:val="none" w:sz="0" w:space="0" w:color="auto"/>
      </w:divBdr>
    </w:div>
    <w:div w:id="669793486">
      <w:bodyDiv w:val="1"/>
      <w:marLeft w:val="0"/>
      <w:marRight w:val="0"/>
      <w:marTop w:val="0"/>
      <w:marBottom w:val="0"/>
      <w:divBdr>
        <w:top w:val="none" w:sz="0" w:space="0" w:color="auto"/>
        <w:left w:val="none" w:sz="0" w:space="0" w:color="auto"/>
        <w:bottom w:val="none" w:sz="0" w:space="0" w:color="auto"/>
        <w:right w:val="none" w:sz="0" w:space="0" w:color="auto"/>
      </w:divBdr>
    </w:div>
    <w:div w:id="672607560">
      <w:bodyDiv w:val="1"/>
      <w:marLeft w:val="0"/>
      <w:marRight w:val="0"/>
      <w:marTop w:val="0"/>
      <w:marBottom w:val="0"/>
      <w:divBdr>
        <w:top w:val="none" w:sz="0" w:space="0" w:color="auto"/>
        <w:left w:val="none" w:sz="0" w:space="0" w:color="auto"/>
        <w:bottom w:val="none" w:sz="0" w:space="0" w:color="auto"/>
        <w:right w:val="none" w:sz="0" w:space="0" w:color="auto"/>
      </w:divBdr>
    </w:div>
    <w:div w:id="681473239">
      <w:bodyDiv w:val="1"/>
      <w:marLeft w:val="0"/>
      <w:marRight w:val="0"/>
      <w:marTop w:val="0"/>
      <w:marBottom w:val="0"/>
      <w:divBdr>
        <w:top w:val="none" w:sz="0" w:space="0" w:color="auto"/>
        <w:left w:val="none" w:sz="0" w:space="0" w:color="auto"/>
        <w:bottom w:val="none" w:sz="0" w:space="0" w:color="auto"/>
        <w:right w:val="none" w:sz="0" w:space="0" w:color="auto"/>
      </w:divBdr>
    </w:div>
    <w:div w:id="697199800">
      <w:bodyDiv w:val="1"/>
      <w:marLeft w:val="0"/>
      <w:marRight w:val="0"/>
      <w:marTop w:val="0"/>
      <w:marBottom w:val="0"/>
      <w:divBdr>
        <w:top w:val="none" w:sz="0" w:space="0" w:color="auto"/>
        <w:left w:val="none" w:sz="0" w:space="0" w:color="auto"/>
        <w:bottom w:val="none" w:sz="0" w:space="0" w:color="auto"/>
        <w:right w:val="none" w:sz="0" w:space="0" w:color="auto"/>
      </w:divBdr>
    </w:div>
    <w:div w:id="791677263">
      <w:bodyDiv w:val="1"/>
      <w:marLeft w:val="0"/>
      <w:marRight w:val="0"/>
      <w:marTop w:val="0"/>
      <w:marBottom w:val="0"/>
      <w:divBdr>
        <w:top w:val="none" w:sz="0" w:space="0" w:color="auto"/>
        <w:left w:val="none" w:sz="0" w:space="0" w:color="auto"/>
        <w:bottom w:val="none" w:sz="0" w:space="0" w:color="auto"/>
        <w:right w:val="none" w:sz="0" w:space="0" w:color="auto"/>
      </w:divBdr>
      <w:divsChild>
        <w:div w:id="544172701">
          <w:marLeft w:val="0"/>
          <w:marRight w:val="0"/>
          <w:marTop w:val="0"/>
          <w:marBottom w:val="150"/>
          <w:divBdr>
            <w:top w:val="none" w:sz="0" w:space="0" w:color="auto"/>
            <w:left w:val="none" w:sz="0" w:space="0" w:color="auto"/>
            <w:bottom w:val="none" w:sz="0" w:space="0" w:color="auto"/>
            <w:right w:val="none" w:sz="0" w:space="0" w:color="auto"/>
          </w:divBdr>
          <w:divsChild>
            <w:div w:id="477574862">
              <w:marLeft w:val="0"/>
              <w:marRight w:val="0"/>
              <w:marTop w:val="0"/>
              <w:marBottom w:val="0"/>
              <w:divBdr>
                <w:top w:val="none" w:sz="0" w:space="0" w:color="auto"/>
                <w:left w:val="none" w:sz="0" w:space="0" w:color="auto"/>
                <w:bottom w:val="none" w:sz="0" w:space="0" w:color="auto"/>
                <w:right w:val="none" w:sz="0" w:space="0" w:color="auto"/>
              </w:divBdr>
              <w:divsChild>
                <w:div w:id="1047484082">
                  <w:marLeft w:val="0"/>
                  <w:marRight w:val="0"/>
                  <w:marTop w:val="0"/>
                  <w:marBottom w:val="0"/>
                  <w:divBdr>
                    <w:top w:val="none" w:sz="0" w:space="0" w:color="auto"/>
                    <w:left w:val="none" w:sz="0" w:space="0" w:color="auto"/>
                    <w:bottom w:val="none" w:sz="0" w:space="0" w:color="auto"/>
                    <w:right w:val="none" w:sz="0" w:space="0" w:color="auto"/>
                  </w:divBdr>
                  <w:divsChild>
                    <w:div w:id="1335838289">
                      <w:marLeft w:val="0"/>
                      <w:marRight w:val="0"/>
                      <w:marTop w:val="0"/>
                      <w:marBottom w:val="0"/>
                      <w:divBdr>
                        <w:top w:val="single" w:sz="6" w:space="11" w:color="DDDDDD"/>
                        <w:left w:val="none" w:sz="0" w:space="0" w:color="auto"/>
                        <w:bottom w:val="none" w:sz="0" w:space="0" w:color="auto"/>
                        <w:right w:val="none" w:sz="0" w:space="0" w:color="auto"/>
                      </w:divBdr>
                      <w:divsChild>
                        <w:div w:id="21119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491935">
      <w:bodyDiv w:val="1"/>
      <w:marLeft w:val="0"/>
      <w:marRight w:val="0"/>
      <w:marTop w:val="0"/>
      <w:marBottom w:val="0"/>
      <w:divBdr>
        <w:top w:val="none" w:sz="0" w:space="0" w:color="auto"/>
        <w:left w:val="none" w:sz="0" w:space="0" w:color="auto"/>
        <w:bottom w:val="none" w:sz="0" w:space="0" w:color="auto"/>
        <w:right w:val="none" w:sz="0" w:space="0" w:color="auto"/>
      </w:divBdr>
    </w:div>
    <w:div w:id="796606347">
      <w:bodyDiv w:val="1"/>
      <w:marLeft w:val="0"/>
      <w:marRight w:val="0"/>
      <w:marTop w:val="0"/>
      <w:marBottom w:val="0"/>
      <w:divBdr>
        <w:top w:val="none" w:sz="0" w:space="0" w:color="auto"/>
        <w:left w:val="none" w:sz="0" w:space="0" w:color="auto"/>
        <w:bottom w:val="none" w:sz="0" w:space="0" w:color="auto"/>
        <w:right w:val="none" w:sz="0" w:space="0" w:color="auto"/>
      </w:divBdr>
    </w:div>
    <w:div w:id="810057700">
      <w:bodyDiv w:val="1"/>
      <w:marLeft w:val="0"/>
      <w:marRight w:val="0"/>
      <w:marTop w:val="0"/>
      <w:marBottom w:val="0"/>
      <w:divBdr>
        <w:top w:val="none" w:sz="0" w:space="0" w:color="auto"/>
        <w:left w:val="none" w:sz="0" w:space="0" w:color="auto"/>
        <w:bottom w:val="none" w:sz="0" w:space="0" w:color="auto"/>
        <w:right w:val="none" w:sz="0" w:space="0" w:color="auto"/>
      </w:divBdr>
    </w:div>
    <w:div w:id="838810362">
      <w:bodyDiv w:val="1"/>
      <w:marLeft w:val="0"/>
      <w:marRight w:val="0"/>
      <w:marTop w:val="0"/>
      <w:marBottom w:val="0"/>
      <w:divBdr>
        <w:top w:val="none" w:sz="0" w:space="0" w:color="auto"/>
        <w:left w:val="none" w:sz="0" w:space="0" w:color="auto"/>
        <w:bottom w:val="none" w:sz="0" w:space="0" w:color="auto"/>
        <w:right w:val="none" w:sz="0" w:space="0" w:color="auto"/>
      </w:divBdr>
      <w:divsChild>
        <w:div w:id="375667898">
          <w:marLeft w:val="0"/>
          <w:marRight w:val="0"/>
          <w:marTop w:val="0"/>
          <w:marBottom w:val="0"/>
          <w:divBdr>
            <w:top w:val="single" w:sz="2" w:space="0" w:color="D9D9E3"/>
            <w:left w:val="single" w:sz="2" w:space="0" w:color="D9D9E3"/>
            <w:bottom w:val="single" w:sz="2" w:space="0" w:color="D9D9E3"/>
            <w:right w:val="single" w:sz="2" w:space="0" w:color="D9D9E3"/>
          </w:divBdr>
          <w:divsChild>
            <w:div w:id="2058619899">
              <w:marLeft w:val="0"/>
              <w:marRight w:val="0"/>
              <w:marTop w:val="0"/>
              <w:marBottom w:val="0"/>
              <w:divBdr>
                <w:top w:val="single" w:sz="2" w:space="0" w:color="D9D9E3"/>
                <w:left w:val="single" w:sz="2" w:space="0" w:color="D9D9E3"/>
                <w:bottom w:val="single" w:sz="2" w:space="0" w:color="D9D9E3"/>
                <w:right w:val="single" w:sz="2" w:space="0" w:color="D9D9E3"/>
              </w:divBdr>
              <w:divsChild>
                <w:div w:id="1540127152">
                  <w:marLeft w:val="0"/>
                  <w:marRight w:val="0"/>
                  <w:marTop w:val="0"/>
                  <w:marBottom w:val="0"/>
                  <w:divBdr>
                    <w:top w:val="single" w:sz="2" w:space="0" w:color="D9D9E3"/>
                    <w:left w:val="single" w:sz="2" w:space="0" w:color="D9D9E3"/>
                    <w:bottom w:val="single" w:sz="2" w:space="0" w:color="D9D9E3"/>
                    <w:right w:val="single" w:sz="2" w:space="0" w:color="D9D9E3"/>
                  </w:divBdr>
                  <w:divsChild>
                    <w:div w:id="14113574">
                      <w:marLeft w:val="0"/>
                      <w:marRight w:val="0"/>
                      <w:marTop w:val="0"/>
                      <w:marBottom w:val="0"/>
                      <w:divBdr>
                        <w:top w:val="single" w:sz="2" w:space="0" w:color="D9D9E3"/>
                        <w:left w:val="single" w:sz="2" w:space="0" w:color="D9D9E3"/>
                        <w:bottom w:val="single" w:sz="2" w:space="0" w:color="D9D9E3"/>
                        <w:right w:val="single" w:sz="2" w:space="0" w:color="D9D9E3"/>
                      </w:divBdr>
                      <w:divsChild>
                        <w:div w:id="1643777682">
                          <w:marLeft w:val="0"/>
                          <w:marRight w:val="0"/>
                          <w:marTop w:val="0"/>
                          <w:marBottom w:val="0"/>
                          <w:divBdr>
                            <w:top w:val="single" w:sz="2" w:space="0" w:color="auto"/>
                            <w:left w:val="single" w:sz="2" w:space="0" w:color="auto"/>
                            <w:bottom w:val="single" w:sz="6" w:space="0" w:color="auto"/>
                            <w:right w:val="single" w:sz="2" w:space="0" w:color="auto"/>
                          </w:divBdr>
                          <w:divsChild>
                            <w:div w:id="173544822">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416211">
                                  <w:marLeft w:val="0"/>
                                  <w:marRight w:val="0"/>
                                  <w:marTop w:val="0"/>
                                  <w:marBottom w:val="0"/>
                                  <w:divBdr>
                                    <w:top w:val="single" w:sz="2" w:space="0" w:color="D9D9E3"/>
                                    <w:left w:val="single" w:sz="2" w:space="0" w:color="D9D9E3"/>
                                    <w:bottom w:val="single" w:sz="2" w:space="0" w:color="D9D9E3"/>
                                    <w:right w:val="single" w:sz="2" w:space="0" w:color="D9D9E3"/>
                                  </w:divBdr>
                                  <w:divsChild>
                                    <w:div w:id="146944517">
                                      <w:marLeft w:val="0"/>
                                      <w:marRight w:val="0"/>
                                      <w:marTop w:val="0"/>
                                      <w:marBottom w:val="0"/>
                                      <w:divBdr>
                                        <w:top w:val="single" w:sz="2" w:space="0" w:color="D9D9E3"/>
                                        <w:left w:val="single" w:sz="2" w:space="0" w:color="D9D9E3"/>
                                        <w:bottom w:val="single" w:sz="2" w:space="0" w:color="D9D9E3"/>
                                        <w:right w:val="single" w:sz="2" w:space="0" w:color="D9D9E3"/>
                                      </w:divBdr>
                                      <w:divsChild>
                                        <w:div w:id="1029525356">
                                          <w:marLeft w:val="0"/>
                                          <w:marRight w:val="0"/>
                                          <w:marTop w:val="0"/>
                                          <w:marBottom w:val="0"/>
                                          <w:divBdr>
                                            <w:top w:val="single" w:sz="2" w:space="0" w:color="D9D9E3"/>
                                            <w:left w:val="single" w:sz="2" w:space="0" w:color="D9D9E3"/>
                                            <w:bottom w:val="single" w:sz="2" w:space="0" w:color="D9D9E3"/>
                                            <w:right w:val="single" w:sz="2" w:space="0" w:color="D9D9E3"/>
                                          </w:divBdr>
                                          <w:divsChild>
                                            <w:div w:id="639844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84949358">
          <w:marLeft w:val="0"/>
          <w:marRight w:val="0"/>
          <w:marTop w:val="0"/>
          <w:marBottom w:val="0"/>
          <w:divBdr>
            <w:top w:val="none" w:sz="0" w:space="0" w:color="auto"/>
            <w:left w:val="none" w:sz="0" w:space="0" w:color="auto"/>
            <w:bottom w:val="none" w:sz="0" w:space="0" w:color="auto"/>
            <w:right w:val="none" w:sz="0" w:space="0" w:color="auto"/>
          </w:divBdr>
          <w:divsChild>
            <w:div w:id="1377270911">
              <w:marLeft w:val="0"/>
              <w:marRight w:val="0"/>
              <w:marTop w:val="0"/>
              <w:marBottom w:val="0"/>
              <w:divBdr>
                <w:top w:val="single" w:sz="2" w:space="0" w:color="D9D9E3"/>
                <w:left w:val="single" w:sz="2" w:space="0" w:color="D9D9E3"/>
                <w:bottom w:val="single" w:sz="2" w:space="0" w:color="D9D9E3"/>
                <w:right w:val="single" w:sz="2" w:space="0" w:color="D9D9E3"/>
              </w:divBdr>
              <w:divsChild>
                <w:div w:id="774593648">
                  <w:marLeft w:val="0"/>
                  <w:marRight w:val="0"/>
                  <w:marTop w:val="0"/>
                  <w:marBottom w:val="0"/>
                  <w:divBdr>
                    <w:top w:val="single" w:sz="2" w:space="0" w:color="D9D9E3"/>
                    <w:left w:val="single" w:sz="2" w:space="0" w:color="D9D9E3"/>
                    <w:bottom w:val="single" w:sz="2" w:space="0" w:color="D9D9E3"/>
                    <w:right w:val="single" w:sz="2" w:space="0" w:color="D9D9E3"/>
                  </w:divBdr>
                  <w:divsChild>
                    <w:div w:id="976567808">
                      <w:marLeft w:val="0"/>
                      <w:marRight w:val="0"/>
                      <w:marTop w:val="0"/>
                      <w:marBottom w:val="0"/>
                      <w:divBdr>
                        <w:top w:val="single" w:sz="2" w:space="0" w:color="D9D9E3"/>
                        <w:left w:val="single" w:sz="2" w:space="0" w:color="D9D9E3"/>
                        <w:bottom w:val="single" w:sz="2" w:space="0" w:color="D9D9E3"/>
                        <w:right w:val="single" w:sz="2" w:space="0" w:color="D9D9E3"/>
                      </w:divBdr>
                      <w:divsChild>
                        <w:div w:id="1352876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7228784">
      <w:bodyDiv w:val="1"/>
      <w:marLeft w:val="0"/>
      <w:marRight w:val="0"/>
      <w:marTop w:val="0"/>
      <w:marBottom w:val="0"/>
      <w:divBdr>
        <w:top w:val="none" w:sz="0" w:space="0" w:color="auto"/>
        <w:left w:val="none" w:sz="0" w:space="0" w:color="auto"/>
        <w:bottom w:val="none" w:sz="0" w:space="0" w:color="auto"/>
        <w:right w:val="none" w:sz="0" w:space="0" w:color="auto"/>
      </w:divBdr>
    </w:div>
    <w:div w:id="891159361">
      <w:bodyDiv w:val="1"/>
      <w:marLeft w:val="0"/>
      <w:marRight w:val="0"/>
      <w:marTop w:val="0"/>
      <w:marBottom w:val="0"/>
      <w:divBdr>
        <w:top w:val="none" w:sz="0" w:space="0" w:color="auto"/>
        <w:left w:val="none" w:sz="0" w:space="0" w:color="auto"/>
        <w:bottom w:val="none" w:sz="0" w:space="0" w:color="auto"/>
        <w:right w:val="none" w:sz="0" w:space="0" w:color="auto"/>
      </w:divBdr>
    </w:div>
    <w:div w:id="943994532">
      <w:bodyDiv w:val="1"/>
      <w:marLeft w:val="0"/>
      <w:marRight w:val="0"/>
      <w:marTop w:val="0"/>
      <w:marBottom w:val="0"/>
      <w:divBdr>
        <w:top w:val="none" w:sz="0" w:space="0" w:color="auto"/>
        <w:left w:val="none" w:sz="0" w:space="0" w:color="auto"/>
        <w:bottom w:val="none" w:sz="0" w:space="0" w:color="auto"/>
        <w:right w:val="none" w:sz="0" w:space="0" w:color="auto"/>
      </w:divBdr>
    </w:div>
    <w:div w:id="961154218">
      <w:bodyDiv w:val="1"/>
      <w:marLeft w:val="0"/>
      <w:marRight w:val="0"/>
      <w:marTop w:val="0"/>
      <w:marBottom w:val="0"/>
      <w:divBdr>
        <w:top w:val="none" w:sz="0" w:space="0" w:color="auto"/>
        <w:left w:val="none" w:sz="0" w:space="0" w:color="auto"/>
        <w:bottom w:val="none" w:sz="0" w:space="0" w:color="auto"/>
        <w:right w:val="none" w:sz="0" w:space="0" w:color="auto"/>
      </w:divBdr>
    </w:div>
    <w:div w:id="964697567">
      <w:bodyDiv w:val="1"/>
      <w:marLeft w:val="0"/>
      <w:marRight w:val="0"/>
      <w:marTop w:val="0"/>
      <w:marBottom w:val="0"/>
      <w:divBdr>
        <w:top w:val="none" w:sz="0" w:space="0" w:color="auto"/>
        <w:left w:val="none" w:sz="0" w:space="0" w:color="auto"/>
        <w:bottom w:val="none" w:sz="0" w:space="0" w:color="auto"/>
        <w:right w:val="none" w:sz="0" w:space="0" w:color="auto"/>
      </w:divBdr>
    </w:div>
    <w:div w:id="966083100">
      <w:bodyDiv w:val="1"/>
      <w:marLeft w:val="0"/>
      <w:marRight w:val="0"/>
      <w:marTop w:val="0"/>
      <w:marBottom w:val="0"/>
      <w:divBdr>
        <w:top w:val="none" w:sz="0" w:space="0" w:color="auto"/>
        <w:left w:val="none" w:sz="0" w:space="0" w:color="auto"/>
        <w:bottom w:val="none" w:sz="0" w:space="0" w:color="auto"/>
        <w:right w:val="none" w:sz="0" w:space="0" w:color="auto"/>
      </w:divBdr>
    </w:div>
    <w:div w:id="966860666">
      <w:bodyDiv w:val="1"/>
      <w:marLeft w:val="0"/>
      <w:marRight w:val="0"/>
      <w:marTop w:val="0"/>
      <w:marBottom w:val="0"/>
      <w:divBdr>
        <w:top w:val="none" w:sz="0" w:space="0" w:color="auto"/>
        <w:left w:val="none" w:sz="0" w:space="0" w:color="auto"/>
        <w:bottom w:val="none" w:sz="0" w:space="0" w:color="auto"/>
        <w:right w:val="none" w:sz="0" w:space="0" w:color="auto"/>
      </w:divBdr>
    </w:div>
    <w:div w:id="980813835">
      <w:bodyDiv w:val="1"/>
      <w:marLeft w:val="0"/>
      <w:marRight w:val="0"/>
      <w:marTop w:val="0"/>
      <w:marBottom w:val="0"/>
      <w:divBdr>
        <w:top w:val="none" w:sz="0" w:space="0" w:color="auto"/>
        <w:left w:val="none" w:sz="0" w:space="0" w:color="auto"/>
        <w:bottom w:val="none" w:sz="0" w:space="0" w:color="auto"/>
        <w:right w:val="none" w:sz="0" w:space="0" w:color="auto"/>
      </w:divBdr>
    </w:div>
    <w:div w:id="1021971404">
      <w:bodyDiv w:val="1"/>
      <w:marLeft w:val="0"/>
      <w:marRight w:val="0"/>
      <w:marTop w:val="0"/>
      <w:marBottom w:val="0"/>
      <w:divBdr>
        <w:top w:val="none" w:sz="0" w:space="0" w:color="auto"/>
        <w:left w:val="none" w:sz="0" w:space="0" w:color="auto"/>
        <w:bottom w:val="none" w:sz="0" w:space="0" w:color="auto"/>
        <w:right w:val="none" w:sz="0" w:space="0" w:color="auto"/>
      </w:divBdr>
    </w:div>
    <w:div w:id="1081834262">
      <w:bodyDiv w:val="1"/>
      <w:marLeft w:val="0"/>
      <w:marRight w:val="0"/>
      <w:marTop w:val="0"/>
      <w:marBottom w:val="0"/>
      <w:divBdr>
        <w:top w:val="none" w:sz="0" w:space="0" w:color="auto"/>
        <w:left w:val="none" w:sz="0" w:space="0" w:color="auto"/>
        <w:bottom w:val="none" w:sz="0" w:space="0" w:color="auto"/>
        <w:right w:val="none" w:sz="0" w:space="0" w:color="auto"/>
      </w:divBdr>
    </w:div>
    <w:div w:id="1097097192">
      <w:bodyDiv w:val="1"/>
      <w:marLeft w:val="0"/>
      <w:marRight w:val="0"/>
      <w:marTop w:val="0"/>
      <w:marBottom w:val="0"/>
      <w:divBdr>
        <w:top w:val="none" w:sz="0" w:space="0" w:color="auto"/>
        <w:left w:val="none" w:sz="0" w:space="0" w:color="auto"/>
        <w:bottom w:val="none" w:sz="0" w:space="0" w:color="auto"/>
        <w:right w:val="none" w:sz="0" w:space="0" w:color="auto"/>
      </w:divBdr>
    </w:div>
    <w:div w:id="1111898091">
      <w:bodyDiv w:val="1"/>
      <w:marLeft w:val="0"/>
      <w:marRight w:val="0"/>
      <w:marTop w:val="0"/>
      <w:marBottom w:val="0"/>
      <w:divBdr>
        <w:top w:val="none" w:sz="0" w:space="0" w:color="auto"/>
        <w:left w:val="none" w:sz="0" w:space="0" w:color="auto"/>
        <w:bottom w:val="none" w:sz="0" w:space="0" w:color="auto"/>
        <w:right w:val="none" w:sz="0" w:space="0" w:color="auto"/>
      </w:divBdr>
    </w:div>
    <w:div w:id="1118137145">
      <w:bodyDiv w:val="1"/>
      <w:marLeft w:val="0"/>
      <w:marRight w:val="0"/>
      <w:marTop w:val="0"/>
      <w:marBottom w:val="0"/>
      <w:divBdr>
        <w:top w:val="none" w:sz="0" w:space="0" w:color="auto"/>
        <w:left w:val="none" w:sz="0" w:space="0" w:color="auto"/>
        <w:bottom w:val="none" w:sz="0" w:space="0" w:color="auto"/>
        <w:right w:val="none" w:sz="0" w:space="0" w:color="auto"/>
      </w:divBdr>
    </w:div>
    <w:div w:id="1131367748">
      <w:bodyDiv w:val="1"/>
      <w:marLeft w:val="0"/>
      <w:marRight w:val="0"/>
      <w:marTop w:val="0"/>
      <w:marBottom w:val="0"/>
      <w:divBdr>
        <w:top w:val="none" w:sz="0" w:space="0" w:color="auto"/>
        <w:left w:val="none" w:sz="0" w:space="0" w:color="auto"/>
        <w:bottom w:val="none" w:sz="0" w:space="0" w:color="auto"/>
        <w:right w:val="none" w:sz="0" w:space="0" w:color="auto"/>
      </w:divBdr>
    </w:div>
    <w:div w:id="1144542797">
      <w:bodyDiv w:val="1"/>
      <w:marLeft w:val="0"/>
      <w:marRight w:val="0"/>
      <w:marTop w:val="0"/>
      <w:marBottom w:val="0"/>
      <w:divBdr>
        <w:top w:val="none" w:sz="0" w:space="0" w:color="auto"/>
        <w:left w:val="none" w:sz="0" w:space="0" w:color="auto"/>
        <w:bottom w:val="none" w:sz="0" w:space="0" w:color="auto"/>
        <w:right w:val="none" w:sz="0" w:space="0" w:color="auto"/>
      </w:divBdr>
    </w:div>
    <w:div w:id="1147824712">
      <w:bodyDiv w:val="1"/>
      <w:marLeft w:val="0"/>
      <w:marRight w:val="0"/>
      <w:marTop w:val="0"/>
      <w:marBottom w:val="0"/>
      <w:divBdr>
        <w:top w:val="none" w:sz="0" w:space="0" w:color="auto"/>
        <w:left w:val="none" w:sz="0" w:space="0" w:color="auto"/>
        <w:bottom w:val="none" w:sz="0" w:space="0" w:color="auto"/>
        <w:right w:val="none" w:sz="0" w:space="0" w:color="auto"/>
      </w:divBdr>
    </w:div>
    <w:div w:id="1182359482">
      <w:bodyDiv w:val="1"/>
      <w:marLeft w:val="0"/>
      <w:marRight w:val="0"/>
      <w:marTop w:val="0"/>
      <w:marBottom w:val="0"/>
      <w:divBdr>
        <w:top w:val="none" w:sz="0" w:space="0" w:color="auto"/>
        <w:left w:val="none" w:sz="0" w:space="0" w:color="auto"/>
        <w:bottom w:val="none" w:sz="0" w:space="0" w:color="auto"/>
        <w:right w:val="none" w:sz="0" w:space="0" w:color="auto"/>
      </w:divBdr>
      <w:divsChild>
        <w:div w:id="137041032">
          <w:marLeft w:val="0"/>
          <w:marRight w:val="0"/>
          <w:marTop w:val="0"/>
          <w:marBottom w:val="0"/>
          <w:divBdr>
            <w:top w:val="single" w:sz="2" w:space="0" w:color="auto"/>
            <w:left w:val="single" w:sz="2" w:space="0" w:color="auto"/>
            <w:bottom w:val="single" w:sz="6" w:space="0" w:color="auto"/>
            <w:right w:val="single" w:sz="2" w:space="0" w:color="auto"/>
          </w:divBdr>
          <w:divsChild>
            <w:div w:id="249462096">
              <w:marLeft w:val="0"/>
              <w:marRight w:val="0"/>
              <w:marTop w:val="100"/>
              <w:marBottom w:val="100"/>
              <w:divBdr>
                <w:top w:val="single" w:sz="2" w:space="0" w:color="D9D9E3"/>
                <w:left w:val="single" w:sz="2" w:space="0" w:color="D9D9E3"/>
                <w:bottom w:val="single" w:sz="2" w:space="0" w:color="D9D9E3"/>
                <w:right w:val="single" w:sz="2" w:space="0" w:color="D9D9E3"/>
              </w:divBdr>
              <w:divsChild>
                <w:div w:id="664824630">
                  <w:marLeft w:val="0"/>
                  <w:marRight w:val="0"/>
                  <w:marTop w:val="0"/>
                  <w:marBottom w:val="0"/>
                  <w:divBdr>
                    <w:top w:val="single" w:sz="2" w:space="0" w:color="D9D9E3"/>
                    <w:left w:val="single" w:sz="2" w:space="0" w:color="D9D9E3"/>
                    <w:bottom w:val="single" w:sz="2" w:space="0" w:color="D9D9E3"/>
                    <w:right w:val="single" w:sz="2" w:space="0" w:color="D9D9E3"/>
                  </w:divBdr>
                  <w:divsChild>
                    <w:div w:id="1237521113">
                      <w:marLeft w:val="0"/>
                      <w:marRight w:val="0"/>
                      <w:marTop w:val="0"/>
                      <w:marBottom w:val="0"/>
                      <w:divBdr>
                        <w:top w:val="single" w:sz="2" w:space="0" w:color="D9D9E3"/>
                        <w:left w:val="single" w:sz="2" w:space="0" w:color="D9D9E3"/>
                        <w:bottom w:val="single" w:sz="2" w:space="0" w:color="D9D9E3"/>
                        <w:right w:val="single" w:sz="2" w:space="0" w:color="D9D9E3"/>
                      </w:divBdr>
                      <w:divsChild>
                        <w:div w:id="426776152">
                          <w:marLeft w:val="0"/>
                          <w:marRight w:val="0"/>
                          <w:marTop w:val="0"/>
                          <w:marBottom w:val="0"/>
                          <w:divBdr>
                            <w:top w:val="single" w:sz="2" w:space="0" w:color="D9D9E3"/>
                            <w:left w:val="single" w:sz="2" w:space="0" w:color="D9D9E3"/>
                            <w:bottom w:val="single" w:sz="2" w:space="0" w:color="D9D9E3"/>
                            <w:right w:val="single" w:sz="2" w:space="0" w:color="D9D9E3"/>
                          </w:divBdr>
                          <w:divsChild>
                            <w:div w:id="1033113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9291180">
      <w:bodyDiv w:val="1"/>
      <w:marLeft w:val="0"/>
      <w:marRight w:val="0"/>
      <w:marTop w:val="0"/>
      <w:marBottom w:val="0"/>
      <w:divBdr>
        <w:top w:val="none" w:sz="0" w:space="0" w:color="auto"/>
        <w:left w:val="none" w:sz="0" w:space="0" w:color="auto"/>
        <w:bottom w:val="none" w:sz="0" w:space="0" w:color="auto"/>
        <w:right w:val="none" w:sz="0" w:space="0" w:color="auto"/>
      </w:divBdr>
    </w:div>
    <w:div w:id="1191645652">
      <w:bodyDiv w:val="1"/>
      <w:marLeft w:val="0"/>
      <w:marRight w:val="0"/>
      <w:marTop w:val="0"/>
      <w:marBottom w:val="0"/>
      <w:divBdr>
        <w:top w:val="none" w:sz="0" w:space="0" w:color="auto"/>
        <w:left w:val="none" w:sz="0" w:space="0" w:color="auto"/>
        <w:bottom w:val="none" w:sz="0" w:space="0" w:color="auto"/>
        <w:right w:val="none" w:sz="0" w:space="0" w:color="auto"/>
      </w:divBdr>
    </w:div>
    <w:div w:id="1199273838">
      <w:bodyDiv w:val="1"/>
      <w:marLeft w:val="0"/>
      <w:marRight w:val="0"/>
      <w:marTop w:val="0"/>
      <w:marBottom w:val="0"/>
      <w:divBdr>
        <w:top w:val="none" w:sz="0" w:space="0" w:color="auto"/>
        <w:left w:val="none" w:sz="0" w:space="0" w:color="auto"/>
        <w:bottom w:val="none" w:sz="0" w:space="0" w:color="auto"/>
        <w:right w:val="none" w:sz="0" w:space="0" w:color="auto"/>
      </w:divBdr>
    </w:div>
    <w:div w:id="1200049624">
      <w:bodyDiv w:val="1"/>
      <w:marLeft w:val="0"/>
      <w:marRight w:val="0"/>
      <w:marTop w:val="0"/>
      <w:marBottom w:val="0"/>
      <w:divBdr>
        <w:top w:val="none" w:sz="0" w:space="0" w:color="auto"/>
        <w:left w:val="none" w:sz="0" w:space="0" w:color="auto"/>
        <w:bottom w:val="none" w:sz="0" w:space="0" w:color="auto"/>
        <w:right w:val="none" w:sz="0" w:space="0" w:color="auto"/>
      </w:divBdr>
    </w:div>
    <w:div w:id="1217820051">
      <w:bodyDiv w:val="1"/>
      <w:marLeft w:val="0"/>
      <w:marRight w:val="0"/>
      <w:marTop w:val="0"/>
      <w:marBottom w:val="0"/>
      <w:divBdr>
        <w:top w:val="none" w:sz="0" w:space="0" w:color="auto"/>
        <w:left w:val="none" w:sz="0" w:space="0" w:color="auto"/>
        <w:bottom w:val="none" w:sz="0" w:space="0" w:color="auto"/>
        <w:right w:val="none" w:sz="0" w:space="0" w:color="auto"/>
      </w:divBdr>
    </w:div>
    <w:div w:id="1236238037">
      <w:bodyDiv w:val="1"/>
      <w:marLeft w:val="0"/>
      <w:marRight w:val="0"/>
      <w:marTop w:val="0"/>
      <w:marBottom w:val="0"/>
      <w:divBdr>
        <w:top w:val="none" w:sz="0" w:space="0" w:color="auto"/>
        <w:left w:val="none" w:sz="0" w:space="0" w:color="auto"/>
        <w:bottom w:val="none" w:sz="0" w:space="0" w:color="auto"/>
        <w:right w:val="none" w:sz="0" w:space="0" w:color="auto"/>
      </w:divBdr>
      <w:divsChild>
        <w:div w:id="335349959">
          <w:marLeft w:val="446"/>
          <w:marRight w:val="0"/>
          <w:marTop w:val="0"/>
          <w:marBottom w:val="0"/>
          <w:divBdr>
            <w:top w:val="none" w:sz="0" w:space="0" w:color="auto"/>
            <w:left w:val="none" w:sz="0" w:space="0" w:color="auto"/>
            <w:bottom w:val="none" w:sz="0" w:space="0" w:color="auto"/>
            <w:right w:val="none" w:sz="0" w:space="0" w:color="auto"/>
          </w:divBdr>
        </w:div>
      </w:divsChild>
    </w:div>
    <w:div w:id="1236286391">
      <w:bodyDiv w:val="1"/>
      <w:marLeft w:val="0"/>
      <w:marRight w:val="0"/>
      <w:marTop w:val="0"/>
      <w:marBottom w:val="0"/>
      <w:divBdr>
        <w:top w:val="none" w:sz="0" w:space="0" w:color="auto"/>
        <w:left w:val="none" w:sz="0" w:space="0" w:color="auto"/>
        <w:bottom w:val="none" w:sz="0" w:space="0" w:color="auto"/>
        <w:right w:val="none" w:sz="0" w:space="0" w:color="auto"/>
      </w:divBdr>
    </w:div>
    <w:div w:id="1285964721">
      <w:bodyDiv w:val="1"/>
      <w:marLeft w:val="0"/>
      <w:marRight w:val="0"/>
      <w:marTop w:val="0"/>
      <w:marBottom w:val="0"/>
      <w:divBdr>
        <w:top w:val="none" w:sz="0" w:space="0" w:color="auto"/>
        <w:left w:val="none" w:sz="0" w:space="0" w:color="auto"/>
        <w:bottom w:val="none" w:sz="0" w:space="0" w:color="auto"/>
        <w:right w:val="none" w:sz="0" w:space="0" w:color="auto"/>
      </w:divBdr>
    </w:div>
    <w:div w:id="1286234461">
      <w:bodyDiv w:val="1"/>
      <w:marLeft w:val="0"/>
      <w:marRight w:val="0"/>
      <w:marTop w:val="0"/>
      <w:marBottom w:val="0"/>
      <w:divBdr>
        <w:top w:val="none" w:sz="0" w:space="0" w:color="auto"/>
        <w:left w:val="none" w:sz="0" w:space="0" w:color="auto"/>
        <w:bottom w:val="none" w:sz="0" w:space="0" w:color="auto"/>
        <w:right w:val="none" w:sz="0" w:space="0" w:color="auto"/>
      </w:divBdr>
    </w:div>
    <w:div w:id="1359500807">
      <w:bodyDiv w:val="1"/>
      <w:marLeft w:val="0"/>
      <w:marRight w:val="0"/>
      <w:marTop w:val="0"/>
      <w:marBottom w:val="0"/>
      <w:divBdr>
        <w:top w:val="none" w:sz="0" w:space="0" w:color="auto"/>
        <w:left w:val="none" w:sz="0" w:space="0" w:color="auto"/>
        <w:bottom w:val="none" w:sz="0" w:space="0" w:color="auto"/>
        <w:right w:val="none" w:sz="0" w:space="0" w:color="auto"/>
      </w:divBdr>
    </w:div>
    <w:div w:id="1402826159">
      <w:bodyDiv w:val="1"/>
      <w:marLeft w:val="0"/>
      <w:marRight w:val="0"/>
      <w:marTop w:val="0"/>
      <w:marBottom w:val="0"/>
      <w:divBdr>
        <w:top w:val="none" w:sz="0" w:space="0" w:color="auto"/>
        <w:left w:val="none" w:sz="0" w:space="0" w:color="auto"/>
        <w:bottom w:val="none" w:sz="0" w:space="0" w:color="auto"/>
        <w:right w:val="none" w:sz="0" w:space="0" w:color="auto"/>
      </w:divBdr>
    </w:div>
    <w:div w:id="1412776532">
      <w:bodyDiv w:val="1"/>
      <w:marLeft w:val="0"/>
      <w:marRight w:val="0"/>
      <w:marTop w:val="0"/>
      <w:marBottom w:val="0"/>
      <w:divBdr>
        <w:top w:val="none" w:sz="0" w:space="0" w:color="auto"/>
        <w:left w:val="none" w:sz="0" w:space="0" w:color="auto"/>
        <w:bottom w:val="none" w:sz="0" w:space="0" w:color="auto"/>
        <w:right w:val="none" w:sz="0" w:space="0" w:color="auto"/>
      </w:divBdr>
    </w:div>
    <w:div w:id="1425222694">
      <w:bodyDiv w:val="1"/>
      <w:marLeft w:val="0"/>
      <w:marRight w:val="0"/>
      <w:marTop w:val="0"/>
      <w:marBottom w:val="0"/>
      <w:divBdr>
        <w:top w:val="none" w:sz="0" w:space="0" w:color="auto"/>
        <w:left w:val="none" w:sz="0" w:space="0" w:color="auto"/>
        <w:bottom w:val="none" w:sz="0" w:space="0" w:color="auto"/>
        <w:right w:val="none" w:sz="0" w:space="0" w:color="auto"/>
      </w:divBdr>
    </w:div>
    <w:div w:id="1430078719">
      <w:bodyDiv w:val="1"/>
      <w:marLeft w:val="0"/>
      <w:marRight w:val="0"/>
      <w:marTop w:val="0"/>
      <w:marBottom w:val="0"/>
      <w:divBdr>
        <w:top w:val="none" w:sz="0" w:space="0" w:color="auto"/>
        <w:left w:val="none" w:sz="0" w:space="0" w:color="auto"/>
        <w:bottom w:val="none" w:sz="0" w:space="0" w:color="auto"/>
        <w:right w:val="none" w:sz="0" w:space="0" w:color="auto"/>
      </w:divBdr>
    </w:div>
    <w:div w:id="1458521505">
      <w:bodyDiv w:val="1"/>
      <w:marLeft w:val="0"/>
      <w:marRight w:val="0"/>
      <w:marTop w:val="0"/>
      <w:marBottom w:val="0"/>
      <w:divBdr>
        <w:top w:val="none" w:sz="0" w:space="0" w:color="auto"/>
        <w:left w:val="none" w:sz="0" w:space="0" w:color="auto"/>
        <w:bottom w:val="none" w:sz="0" w:space="0" w:color="auto"/>
        <w:right w:val="none" w:sz="0" w:space="0" w:color="auto"/>
      </w:divBdr>
    </w:div>
    <w:div w:id="1459645464">
      <w:bodyDiv w:val="1"/>
      <w:marLeft w:val="0"/>
      <w:marRight w:val="0"/>
      <w:marTop w:val="0"/>
      <w:marBottom w:val="0"/>
      <w:divBdr>
        <w:top w:val="none" w:sz="0" w:space="0" w:color="auto"/>
        <w:left w:val="none" w:sz="0" w:space="0" w:color="auto"/>
        <w:bottom w:val="none" w:sz="0" w:space="0" w:color="auto"/>
        <w:right w:val="none" w:sz="0" w:space="0" w:color="auto"/>
      </w:divBdr>
    </w:div>
    <w:div w:id="1460101589">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29302822">
          <w:marLeft w:val="0"/>
          <w:marRight w:val="0"/>
          <w:marTop w:val="0"/>
          <w:marBottom w:val="0"/>
          <w:divBdr>
            <w:top w:val="none" w:sz="0" w:space="0" w:color="auto"/>
            <w:left w:val="none" w:sz="0" w:space="0" w:color="auto"/>
            <w:bottom w:val="none" w:sz="0" w:space="0" w:color="auto"/>
            <w:right w:val="none" w:sz="0" w:space="0" w:color="auto"/>
          </w:divBdr>
          <w:divsChild>
            <w:div w:id="784423318">
              <w:marLeft w:val="0"/>
              <w:marRight w:val="0"/>
              <w:marTop w:val="0"/>
              <w:marBottom w:val="0"/>
              <w:divBdr>
                <w:top w:val="single" w:sz="2" w:space="0" w:color="D9D9E3"/>
                <w:left w:val="single" w:sz="2" w:space="0" w:color="D9D9E3"/>
                <w:bottom w:val="single" w:sz="2" w:space="0" w:color="D9D9E3"/>
                <w:right w:val="single" w:sz="2" w:space="0" w:color="D9D9E3"/>
              </w:divBdr>
              <w:divsChild>
                <w:div w:id="623852829">
                  <w:marLeft w:val="0"/>
                  <w:marRight w:val="0"/>
                  <w:marTop w:val="0"/>
                  <w:marBottom w:val="0"/>
                  <w:divBdr>
                    <w:top w:val="single" w:sz="2" w:space="0" w:color="D9D9E3"/>
                    <w:left w:val="single" w:sz="2" w:space="0" w:color="D9D9E3"/>
                    <w:bottom w:val="single" w:sz="2" w:space="0" w:color="D9D9E3"/>
                    <w:right w:val="single" w:sz="2" w:space="0" w:color="D9D9E3"/>
                  </w:divBdr>
                  <w:divsChild>
                    <w:div w:id="872304640">
                      <w:marLeft w:val="0"/>
                      <w:marRight w:val="0"/>
                      <w:marTop w:val="0"/>
                      <w:marBottom w:val="0"/>
                      <w:divBdr>
                        <w:top w:val="single" w:sz="2" w:space="0" w:color="D9D9E3"/>
                        <w:left w:val="single" w:sz="2" w:space="0" w:color="D9D9E3"/>
                        <w:bottom w:val="single" w:sz="2" w:space="0" w:color="D9D9E3"/>
                        <w:right w:val="single" w:sz="2" w:space="0" w:color="D9D9E3"/>
                      </w:divBdr>
                      <w:divsChild>
                        <w:div w:id="1892839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3863990">
          <w:marLeft w:val="0"/>
          <w:marRight w:val="0"/>
          <w:marTop w:val="0"/>
          <w:marBottom w:val="0"/>
          <w:divBdr>
            <w:top w:val="single" w:sz="2" w:space="0" w:color="D9D9E3"/>
            <w:left w:val="single" w:sz="2" w:space="0" w:color="D9D9E3"/>
            <w:bottom w:val="single" w:sz="2" w:space="0" w:color="D9D9E3"/>
            <w:right w:val="single" w:sz="2" w:space="0" w:color="D9D9E3"/>
          </w:divBdr>
          <w:divsChild>
            <w:div w:id="815924160">
              <w:marLeft w:val="0"/>
              <w:marRight w:val="0"/>
              <w:marTop w:val="0"/>
              <w:marBottom w:val="0"/>
              <w:divBdr>
                <w:top w:val="single" w:sz="2" w:space="0" w:color="D9D9E3"/>
                <w:left w:val="single" w:sz="2" w:space="0" w:color="D9D9E3"/>
                <w:bottom w:val="single" w:sz="2" w:space="0" w:color="D9D9E3"/>
                <w:right w:val="single" w:sz="2" w:space="0" w:color="D9D9E3"/>
              </w:divBdr>
              <w:divsChild>
                <w:div w:id="1881819232">
                  <w:marLeft w:val="0"/>
                  <w:marRight w:val="0"/>
                  <w:marTop w:val="0"/>
                  <w:marBottom w:val="0"/>
                  <w:divBdr>
                    <w:top w:val="single" w:sz="2" w:space="0" w:color="D9D9E3"/>
                    <w:left w:val="single" w:sz="2" w:space="0" w:color="D9D9E3"/>
                    <w:bottom w:val="single" w:sz="2" w:space="0" w:color="D9D9E3"/>
                    <w:right w:val="single" w:sz="2" w:space="0" w:color="D9D9E3"/>
                  </w:divBdr>
                  <w:divsChild>
                    <w:div w:id="1004087558">
                      <w:marLeft w:val="0"/>
                      <w:marRight w:val="0"/>
                      <w:marTop w:val="0"/>
                      <w:marBottom w:val="0"/>
                      <w:divBdr>
                        <w:top w:val="single" w:sz="2" w:space="0" w:color="D9D9E3"/>
                        <w:left w:val="single" w:sz="2" w:space="0" w:color="D9D9E3"/>
                        <w:bottom w:val="single" w:sz="2" w:space="0" w:color="D9D9E3"/>
                        <w:right w:val="single" w:sz="2" w:space="0" w:color="D9D9E3"/>
                      </w:divBdr>
                      <w:divsChild>
                        <w:div w:id="358357305">
                          <w:marLeft w:val="0"/>
                          <w:marRight w:val="0"/>
                          <w:marTop w:val="0"/>
                          <w:marBottom w:val="0"/>
                          <w:divBdr>
                            <w:top w:val="single" w:sz="2" w:space="0" w:color="auto"/>
                            <w:left w:val="single" w:sz="2" w:space="0" w:color="auto"/>
                            <w:bottom w:val="single" w:sz="6" w:space="0" w:color="auto"/>
                            <w:right w:val="single" w:sz="2" w:space="0" w:color="auto"/>
                          </w:divBdr>
                          <w:divsChild>
                            <w:div w:id="83368848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292990">
                                  <w:marLeft w:val="0"/>
                                  <w:marRight w:val="0"/>
                                  <w:marTop w:val="0"/>
                                  <w:marBottom w:val="0"/>
                                  <w:divBdr>
                                    <w:top w:val="single" w:sz="2" w:space="0" w:color="D9D9E3"/>
                                    <w:left w:val="single" w:sz="2" w:space="0" w:color="D9D9E3"/>
                                    <w:bottom w:val="single" w:sz="2" w:space="0" w:color="D9D9E3"/>
                                    <w:right w:val="single" w:sz="2" w:space="0" w:color="D9D9E3"/>
                                  </w:divBdr>
                                  <w:divsChild>
                                    <w:div w:id="1275286567">
                                      <w:marLeft w:val="0"/>
                                      <w:marRight w:val="0"/>
                                      <w:marTop w:val="0"/>
                                      <w:marBottom w:val="0"/>
                                      <w:divBdr>
                                        <w:top w:val="single" w:sz="2" w:space="0" w:color="D9D9E3"/>
                                        <w:left w:val="single" w:sz="2" w:space="0" w:color="D9D9E3"/>
                                        <w:bottom w:val="single" w:sz="2" w:space="0" w:color="D9D9E3"/>
                                        <w:right w:val="single" w:sz="2" w:space="0" w:color="D9D9E3"/>
                                      </w:divBdr>
                                      <w:divsChild>
                                        <w:div w:id="1574122685">
                                          <w:marLeft w:val="0"/>
                                          <w:marRight w:val="0"/>
                                          <w:marTop w:val="0"/>
                                          <w:marBottom w:val="0"/>
                                          <w:divBdr>
                                            <w:top w:val="single" w:sz="2" w:space="0" w:color="D9D9E3"/>
                                            <w:left w:val="single" w:sz="2" w:space="0" w:color="D9D9E3"/>
                                            <w:bottom w:val="single" w:sz="2" w:space="0" w:color="D9D9E3"/>
                                            <w:right w:val="single" w:sz="2" w:space="0" w:color="D9D9E3"/>
                                          </w:divBdr>
                                          <w:divsChild>
                                            <w:div w:id="795174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86513751">
      <w:bodyDiv w:val="1"/>
      <w:marLeft w:val="0"/>
      <w:marRight w:val="0"/>
      <w:marTop w:val="0"/>
      <w:marBottom w:val="0"/>
      <w:divBdr>
        <w:top w:val="none" w:sz="0" w:space="0" w:color="auto"/>
        <w:left w:val="none" w:sz="0" w:space="0" w:color="auto"/>
        <w:bottom w:val="none" w:sz="0" w:space="0" w:color="auto"/>
        <w:right w:val="none" w:sz="0" w:space="0" w:color="auto"/>
      </w:divBdr>
    </w:div>
    <w:div w:id="1512833389">
      <w:bodyDiv w:val="1"/>
      <w:marLeft w:val="0"/>
      <w:marRight w:val="0"/>
      <w:marTop w:val="0"/>
      <w:marBottom w:val="0"/>
      <w:divBdr>
        <w:top w:val="none" w:sz="0" w:space="0" w:color="auto"/>
        <w:left w:val="none" w:sz="0" w:space="0" w:color="auto"/>
        <w:bottom w:val="none" w:sz="0" w:space="0" w:color="auto"/>
        <w:right w:val="none" w:sz="0" w:space="0" w:color="auto"/>
      </w:divBdr>
    </w:div>
    <w:div w:id="1539589527">
      <w:bodyDiv w:val="1"/>
      <w:marLeft w:val="0"/>
      <w:marRight w:val="0"/>
      <w:marTop w:val="0"/>
      <w:marBottom w:val="0"/>
      <w:divBdr>
        <w:top w:val="none" w:sz="0" w:space="0" w:color="auto"/>
        <w:left w:val="none" w:sz="0" w:space="0" w:color="auto"/>
        <w:bottom w:val="none" w:sz="0" w:space="0" w:color="auto"/>
        <w:right w:val="none" w:sz="0" w:space="0" w:color="auto"/>
      </w:divBdr>
    </w:div>
    <w:div w:id="1551570452">
      <w:bodyDiv w:val="1"/>
      <w:marLeft w:val="0"/>
      <w:marRight w:val="0"/>
      <w:marTop w:val="0"/>
      <w:marBottom w:val="0"/>
      <w:divBdr>
        <w:top w:val="none" w:sz="0" w:space="0" w:color="auto"/>
        <w:left w:val="none" w:sz="0" w:space="0" w:color="auto"/>
        <w:bottom w:val="none" w:sz="0" w:space="0" w:color="auto"/>
        <w:right w:val="none" w:sz="0" w:space="0" w:color="auto"/>
      </w:divBdr>
    </w:div>
    <w:div w:id="1560508030">
      <w:bodyDiv w:val="1"/>
      <w:marLeft w:val="0"/>
      <w:marRight w:val="0"/>
      <w:marTop w:val="0"/>
      <w:marBottom w:val="0"/>
      <w:divBdr>
        <w:top w:val="none" w:sz="0" w:space="0" w:color="auto"/>
        <w:left w:val="none" w:sz="0" w:space="0" w:color="auto"/>
        <w:bottom w:val="none" w:sz="0" w:space="0" w:color="auto"/>
        <w:right w:val="none" w:sz="0" w:space="0" w:color="auto"/>
      </w:divBdr>
    </w:div>
    <w:div w:id="1561012167">
      <w:bodyDiv w:val="1"/>
      <w:marLeft w:val="0"/>
      <w:marRight w:val="0"/>
      <w:marTop w:val="0"/>
      <w:marBottom w:val="0"/>
      <w:divBdr>
        <w:top w:val="none" w:sz="0" w:space="0" w:color="auto"/>
        <w:left w:val="none" w:sz="0" w:space="0" w:color="auto"/>
        <w:bottom w:val="none" w:sz="0" w:space="0" w:color="auto"/>
        <w:right w:val="none" w:sz="0" w:space="0" w:color="auto"/>
      </w:divBdr>
    </w:div>
    <w:div w:id="1565601040">
      <w:bodyDiv w:val="1"/>
      <w:marLeft w:val="0"/>
      <w:marRight w:val="0"/>
      <w:marTop w:val="0"/>
      <w:marBottom w:val="0"/>
      <w:divBdr>
        <w:top w:val="none" w:sz="0" w:space="0" w:color="auto"/>
        <w:left w:val="none" w:sz="0" w:space="0" w:color="auto"/>
        <w:bottom w:val="none" w:sz="0" w:space="0" w:color="auto"/>
        <w:right w:val="none" w:sz="0" w:space="0" w:color="auto"/>
      </w:divBdr>
    </w:div>
    <w:div w:id="1570574643">
      <w:bodyDiv w:val="1"/>
      <w:marLeft w:val="0"/>
      <w:marRight w:val="0"/>
      <w:marTop w:val="0"/>
      <w:marBottom w:val="0"/>
      <w:divBdr>
        <w:top w:val="none" w:sz="0" w:space="0" w:color="auto"/>
        <w:left w:val="none" w:sz="0" w:space="0" w:color="auto"/>
        <w:bottom w:val="none" w:sz="0" w:space="0" w:color="auto"/>
        <w:right w:val="none" w:sz="0" w:space="0" w:color="auto"/>
      </w:divBdr>
    </w:div>
    <w:div w:id="1582983052">
      <w:bodyDiv w:val="1"/>
      <w:marLeft w:val="0"/>
      <w:marRight w:val="0"/>
      <w:marTop w:val="0"/>
      <w:marBottom w:val="0"/>
      <w:divBdr>
        <w:top w:val="none" w:sz="0" w:space="0" w:color="auto"/>
        <w:left w:val="none" w:sz="0" w:space="0" w:color="auto"/>
        <w:bottom w:val="none" w:sz="0" w:space="0" w:color="auto"/>
        <w:right w:val="none" w:sz="0" w:space="0" w:color="auto"/>
      </w:divBdr>
    </w:div>
    <w:div w:id="1587838848">
      <w:bodyDiv w:val="1"/>
      <w:marLeft w:val="0"/>
      <w:marRight w:val="0"/>
      <w:marTop w:val="0"/>
      <w:marBottom w:val="0"/>
      <w:divBdr>
        <w:top w:val="none" w:sz="0" w:space="0" w:color="auto"/>
        <w:left w:val="none" w:sz="0" w:space="0" w:color="auto"/>
        <w:bottom w:val="none" w:sz="0" w:space="0" w:color="auto"/>
        <w:right w:val="none" w:sz="0" w:space="0" w:color="auto"/>
      </w:divBdr>
    </w:div>
    <w:div w:id="1588804576">
      <w:bodyDiv w:val="1"/>
      <w:marLeft w:val="0"/>
      <w:marRight w:val="0"/>
      <w:marTop w:val="0"/>
      <w:marBottom w:val="0"/>
      <w:divBdr>
        <w:top w:val="none" w:sz="0" w:space="0" w:color="auto"/>
        <w:left w:val="none" w:sz="0" w:space="0" w:color="auto"/>
        <w:bottom w:val="none" w:sz="0" w:space="0" w:color="auto"/>
        <w:right w:val="none" w:sz="0" w:space="0" w:color="auto"/>
      </w:divBdr>
    </w:div>
    <w:div w:id="1617713100">
      <w:bodyDiv w:val="1"/>
      <w:marLeft w:val="0"/>
      <w:marRight w:val="0"/>
      <w:marTop w:val="0"/>
      <w:marBottom w:val="0"/>
      <w:divBdr>
        <w:top w:val="none" w:sz="0" w:space="0" w:color="auto"/>
        <w:left w:val="none" w:sz="0" w:space="0" w:color="auto"/>
        <w:bottom w:val="none" w:sz="0" w:space="0" w:color="auto"/>
        <w:right w:val="none" w:sz="0" w:space="0" w:color="auto"/>
      </w:divBdr>
    </w:div>
    <w:div w:id="1679506457">
      <w:bodyDiv w:val="1"/>
      <w:marLeft w:val="0"/>
      <w:marRight w:val="0"/>
      <w:marTop w:val="0"/>
      <w:marBottom w:val="0"/>
      <w:divBdr>
        <w:top w:val="none" w:sz="0" w:space="0" w:color="auto"/>
        <w:left w:val="none" w:sz="0" w:space="0" w:color="auto"/>
        <w:bottom w:val="none" w:sz="0" w:space="0" w:color="auto"/>
        <w:right w:val="none" w:sz="0" w:space="0" w:color="auto"/>
      </w:divBdr>
    </w:div>
    <w:div w:id="1694305720">
      <w:bodyDiv w:val="1"/>
      <w:marLeft w:val="0"/>
      <w:marRight w:val="0"/>
      <w:marTop w:val="0"/>
      <w:marBottom w:val="0"/>
      <w:divBdr>
        <w:top w:val="none" w:sz="0" w:space="0" w:color="auto"/>
        <w:left w:val="none" w:sz="0" w:space="0" w:color="auto"/>
        <w:bottom w:val="none" w:sz="0" w:space="0" w:color="auto"/>
        <w:right w:val="none" w:sz="0" w:space="0" w:color="auto"/>
      </w:divBdr>
    </w:div>
    <w:div w:id="1709451290">
      <w:bodyDiv w:val="1"/>
      <w:marLeft w:val="0"/>
      <w:marRight w:val="0"/>
      <w:marTop w:val="0"/>
      <w:marBottom w:val="0"/>
      <w:divBdr>
        <w:top w:val="none" w:sz="0" w:space="0" w:color="auto"/>
        <w:left w:val="none" w:sz="0" w:space="0" w:color="auto"/>
        <w:bottom w:val="none" w:sz="0" w:space="0" w:color="auto"/>
        <w:right w:val="none" w:sz="0" w:space="0" w:color="auto"/>
      </w:divBdr>
    </w:div>
    <w:div w:id="1768500544">
      <w:bodyDiv w:val="1"/>
      <w:marLeft w:val="0"/>
      <w:marRight w:val="0"/>
      <w:marTop w:val="0"/>
      <w:marBottom w:val="0"/>
      <w:divBdr>
        <w:top w:val="none" w:sz="0" w:space="0" w:color="auto"/>
        <w:left w:val="none" w:sz="0" w:space="0" w:color="auto"/>
        <w:bottom w:val="none" w:sz="0" w:space="0" w:color="auto"/>
        <w:right w:val="none" w:sz="0" w:space="0" w:color="auto"/>
      </w:divBdr>
    </w:div>
    <w:div w:id="1783065193">
      <w:bodyDiv w:val="1"/>
      <w:marLeft w:val="0"/>
      <w:marRight w:val="0"/>
      <w:marTop w:val="0"/>
      <w:marBottom w:val="0"/>
      <w:divBdr>
        <w:top w:val="none" w:sz="0" w:space="0" w:color="auto"/>
        <w:left w:val="none" w:sz="0" w:space="0" w:color="auto"/>
        <w:bottom w:val="none" w:sz="0" w:space="0" w:color="auto"/>
        <w:right w:val="none" w:sz="0" w:space="0" w:color="auto"/>
      </w:divBdr>
    </w:div>
    <w:div w:id="1812743597">
      <w:bodyDiv w:val="1"/>
      <w:marLeft w:val="0"/>
      <w:marRight w:val="0"/>
      <w:marTop w:val="0"/>
      <w:marBottom w:val="0"/>
      <w:divBdr>
        <w:top w:val="none" w:sz="0" w:space="0" w:color="auto"/>
        <w:left w:val="none" w:sz="0" w:space="0" w:color="auto"/>
        <w:bottom w:val="none" w:sz="0" w:space="0" w:color="auto"/>
        <w:right w:val="none" w:sz="0" w:space="0" w:color="auto"/>
      </w:divBdr>
    </w:div>
    <w:div w:id="1838185416">
      <w:bodyDiv w:val="1"/>
      <w:marLeft w:val="0"/>
      <w:marRight w:val="0"/>
      <w:marTop w:val="0"/>
      <w:marBottom w:val="0"/>
      <w:divBdr>
        <w:top w:val="none" w:sz="0" w:space="0" w:color="auto"/>
        <w:left w:val="none" w:sz="0" w:space="0" w:color="auto"/>
        <w:bottom w:val="none" w:sz="0" w:space="0" w:color="auto"/>
        <w:right w:val="none" w:sz="0" w:space="0" w:color="auto"/>
      </w:divBdr>
    </w:div>
    <w:div w:id="1915629119">
      <w:bodyDiv w:val="1"/>
      <w:marLeft w:val="0"/>
      <w:marRight w:val="0"/>
      <w:marTop w:val="0"/>
      <w:marBottom w:val="0"/>
      <w:divBdr>
        <w:top w:val="none" w:sz="0" w:space="0" w:color="auto"/>
        <w:left w:val="none" w:sz="0" w:space="0" w:color="auto"/>
        <w:bottom w:val="none" w:sz="0" w:space="0" w:color="auto"/>
        <w:right w:val="none" w:sz="0" w:space="0" w:color="auto"/>
      </w:divBdr>
    </w:div>
    <w:div w:id="1919439072">
      <w:bodyDiv w:val="1"/>
      <w:marLeft w:val="0"/>
      <w:marRight w:val="0"/>
      <w:marTop w:val="0"/>
      <w:marBottom w:val="0"/>
      <w:divBdr>
        <w:top w:val="none" w:sz="0" w:space="0" w:color="auto"/>
        <w:left w:val="none" w:sz="0" w:space="0" w:color="auto"/>
        <w:bottom w:val="none" w:sz="0" w:space="0" w:color="auto"/>
        <w:right w:val="none" w:sz="0" w:space="0" w:color="auto"/>
      </w:divBdr>
    </w:div>
    <w:div w:id="1950239096">
      <w:bodyDiv w:val="1"/>
      <w:marLeft w:val="0"/>
      <w:marRight w:val="0"/>
      <w:marTop w:val="0"/>
      <w:marBottom w:val="0"/>
      <w:divBdr>
        <w:top w:val="none" w:sz="0" w:space="0" w:color="auto"/>
        <w:left w:val="none" w:sz="0" w:space="0" w:color="auto"/>
        <w:bottom w:val="none" w:sz="0" w:space="0" w:color="auto"/>
        <w:right w:val="none" w:sz="0" w:space="0" w:color="auto"/>
      </w:divBdr>
    </w:div>
    <w:div w:id="1965847566">
      <w:bodyDiv w:val="1"/>
      <w:marLeft w:val="0"/>
      <w:marRight w:val="0"/>
      <w:marTop w:val="0"/>
      <w:marBottom w:val="0"/>
      <w:divBdr>
        <w:top w:val="none" w:sz="0" w:space="0" w:color="auto"/>
        <w:left w:val="none" w:sz="0" w:space="0" w:color="auto"/>
        <w:bottom w:val="none" w:sz="0" w:space="0" w:color="auto"/>
        <w:right w:val="none" w:sz="0" w:space="0" w:color="auto"/>
      </w:divBdr>
      <w:divsChild>
        <w:div w:id="477261311">
          <w:marLeft w:val="0"/>
          <w:marRight w:val="0"/>
          <w:marTop w:val="0"/>
          <w:marBottom w:val="150"/>
          <w:divBdr>
            <w:top w:val="none" w:sz="0" w:space="0" w:color="auto"/>
            <w:left w:val="none" w:sz="0" w:space="0" w:color="auto"/>
            <w:bottom w:val="none" w:sz="0" w:space="0" w:color="auto"/>
            <w:right w:val="none" w:sz="0" w:space="0" w:color="auto"/>
          </w:divBdr>
        </w:div>
        <w:div w:id="555432592">
          <w:marLeft w:val="0"/>
          <w:marRight w:val="0"/>
          <w:marTop w:val="0"/>
          <w:marBottom w:val="150"/>
          <w:divBdr>
            <w:top w:val="none" w:sz="0" w:space="0" w:color="auto"/>
            <w:left w:val="none" w:sz="0" w:space="0" w:color="auto"/>
            <w:bottom w:val="none" w:sz="0" w:space="0" w:color="auto"/>
            <w:right w:val="none" w:sz="0" w:space="0" w:color="auto"/>
          </w:divBdr>
        </w:div>
        <w:div w:id="772407433">
          <w:marLeft w:val="0"/>
          <w:marRight w:val="0"/>
          <w:marTop w:val="0"/>
          <w:marBottom w:val="150"/>
          <w:divBdr>
            <w:top w:val="none" w:sz="0" w:space="0" w:color="auto"/>
            <w:left w:val="none" w:sz="0" w:space="0" w:color="auto"/>
            <w:bottom w:val="none" w:sz="0" w:space="0" w:color="auto"/>
            <w:right w:val="none" w:sz="0" w:space="0" w:color="auto"/>
          </w:divBdr>
        </w:div>
      </w:divsChild>
    </w:div>
    <w:div w:id="1973361861">
      <w:bodyDiv w:val="1"/>
      <w:marLeft w:val="0"/>
      <w:marRight w:val="0"/>
      <w:marTop w:val="0"/>
      <w:marBottom w:val="0"/>
      <w:divBdr>
        <w:top w:val="none" w:sz="0" w:space="0" w:color="auto"/>
        <w:left w:val="none" w:sz="0" w:space="0" w:color="auto"/>
        <w:bottom w:val="none" w:sz="0" w:space="0" w:color="auto"/>
        <w:right w:val="none" w:sz="0" w:space="0" w:color="auto"/>
      </w:divBdr>
    </w:div>
    <w:div w:id="1984848598">
      <w:bodyDiv w:val="1"/>
      <w:marLeft w:val="0"/>
      <w:marRight w:val="0"/>
      <w:marTop w:val="0"/>
      <w:marBottom w:val="0"/>
      <w:divBdr>
        <w:top w:val="none" w:sz="0" w:space="0" w:color="auto"/>
        <w:left w:val="none" w:sz="0" w:space="0" w:color="auto"/>
        <w:bottom w:val="none" w:sz="0" w:space="0" w:color="auto"/>
        <w:right w:val="none" w:sz="0" w:space="0" w:color="auto"/>
      </w:divBdr>
    </w:div>
    <w:div w:id="1998651833">
      <w:bodyDiv w:val="1"/>
      <w:marLeft w:val="0"/>
      <w:marRight w:val="0"/>
      <w:marTop w:val="0"/>
      <w:marBottom w:val="0"/>
      <w:divBdr>
        <w:top w:val="none" w:sz="0" w:space="0" w:color="auto"/>
        <w:left w:val="none" w:sz="0" w:space="0" w:color="auto"/>
        <w:bottom w:val="none" w:sz="0" w:space="0" w:color="auto"/>
        <w:right w:val="none" w:sz="0" w:space="0" w:color="auto"/>
      </w:divBdr>
    </w:div>
    <w:div w:id="2002080759">
      <w:bodyDiv w:val="1"/>
      <w:marLeft w:val="0"/>
      <w:marRight w:val="0"/>
      <w:marTop w:val="0"/>
      <w:marBottom w:val="0"/>
      <w:divBdr>
        <w:top w:val="none" w:sz="0" w:space="0" w:color="auto"/>
        <w:left w:val="none" w:sz="0" w:space="0" w:color="auto"/>
        <w:bottom w:val="none" w:sz="0" w:space="0" w:color="auto"/>
        <w:right w:val="none" w:sz="0" w:space="0" w:color="auto"/>
      </w:divBdr>
    </w:div>
    <w:div w:id="2035379368">
      <w:bodyDiv w:val="1"/>
      <w:marLeft w:val="0"/>
      <w:marRight w:val="0"/>
      <w:marTop w:val="0"/>
      <w:marBottom w:val="0"/>
      <w:divBdr>
        <w:top w:val="none" w:sz="0" w:space="0" w:color="auto"/>
        <w:left w:val="none" w:sz="0" w:space="0" w:color="auto"/>
        <w:bottom w:val="none" w:sz="0" w:space="0" w:color="auto"/>
        <w:right w:val="none" w:sz="0" w:space="0" w:color="auto"/>
      </w:divBdr>
    </w:div>
    <w:div w:id="2040929513">
      <w:bodyDiv w:val="1"/>
      <w:marLeft w:val="0"/>
      <w:marRight w:val="0"/>
      <w:marTop w:val="0"/>
      <w:marBottom w:val="0"/>
      <w:divBdr>
        <w:top w:val="none" w:sz="0" w:space="0" w:color="auto"/>
        <w:left w:val="none" w:sz="0" w:space="0" w:color="auto"/>
        <w:bottom w:val="none" w:sz="0" w:space="0" w:color="auto"/>
        <w:right w:val="none" w:sz="0" w:space="0" w:color="auto"/>
      </w:divBdr>
    </w:div>
    <w:div w:id="2065595114">
      <w:bodyDiv w:val="1"/>
      <w:marLeft w:val="0"/>
      <w:marRight w:val="0"/>
      <w:marTop w:val="0"/>
      <w:marBottom w:val="0"/>
      <w:divBdr>
        <w:top w:val="none" w:sz="0" w:space="0" w:color="auto"/>
        <w:left w:val="none" w:sz="0" w:space="0" w:color="auto"/>
        <w:bottom w:val="none" w:sz="0" w:space="0" w:color="auto"/>
        <w:right w:val="none" w:sz="0" w:space="0" w:color="auto"/>
      </w:divBdr>
    </w:div>
    <w:div w:id="2074618995">
      <w:bodyDiv w:val="1"/>
      <w:marLeft w:val="0"/>
      <w:marRight w:val="0"/>
      <w:marTop w:val="0"/>
      <w:marBottom w:val="0"/>
      <w:divBdr>
        <w:top w:val="none" w:sz="0" w:space="0" w:color="auto"/>
        <w:left w:val="none" w:sz="0" w:space="0" w:color="auto"/>
        <w:bottom w:val="none" w:sz="0" w:space="0" w:color="auto"/>
        <w:right w:val="none" w:sz="0" w:space="0" w:color="auto"/>
      </w:divBdr>
    </w:div>
    <w:div w:id="2089035772">
      <w:bodyDiv w:val="1"/>
      <w:marLeft w:val="0"/>
      <w:marRight w:val="0"/>
      <w:marTop w:val="0"/>
      <w:marBottom w:val="0"/>
      <w:divBdr>
        <w:top w:val="none" w:sz="0" w:space="0" w:color="auto"/>
        <w:left w:val="none" w:sz="0" w:space="0" w:color="auto"/>
        <w:bottom w:val="none" w:sz="0" w:space="0" w:color="auto"/>
        <w:right w:val="none" w:sz="0" w:space="0" w:color="auto"/>
      </w:divBdr>
    </w:div>
    <w:div w:id="2100909414">
      <w:bodyDiv w:val="1"/>
      <w:marLeft w:val="0"/>
      <w:marRight w:val="0"/>
      <w:marTop w:val="0"/>
      <w:marBottom w:val="0"/>
      <w:divBdr>
        <w:top w:val="none" w:sz="0" w:space="0" w:color="auto"/>
        <w:left w:val="none" w:sz="0" w:space="0" w:color="auto"/>
        <w:bottom w:val="none" w:sz="0" w:space="0" w:color="auto"/>
        <w:right w:val="none" w:sz="0" w:space="0" w:color="auto"/>
      </w:divBdr>
    </w:div>
    <w:div w:id="2117434535">
      <w:bodyDiv w:val="1"/>
      <w:marLeft w:val="0"/>
      <w:marRight w:val="0"/>
      <w:marTop w:val="0"/>
      <w:marBottom w:val="0"/>
      <w:divBdr>
        <w:top w:val="none" w:sz="0" w:space="0" w:color="auto"/>
        <w:left w:val="none" w:sz="0" w:space="0" w:color="auto"/>
        <w:bottom w:val="none" w:sz="0" w:space="0" w:color="auto"/>
        <w:right w:val="none" w:sz="0" w:space="0" w:color="auto"/>
      </w:divBdr>
    </w:div>
    <w:div w:id="21364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gov.kz/ru/industries/." TargetMode="External"/><Relationship Id="rId21" Type="http://schemas.openxmlformats.org/officeDocument/2006/relationships/hyperlink" Target="https://welcome.kz/ru/i" TargetMode="External"/><Relationship Id="rId42" Type="http://schemas.openxmlformats.org/officeDocument/2006/relationships/hyperlink" Target="https://adilet.zan.kz/rus/docs/U1800000636" TargetMode="External"/><Relationship Id="rId47" Type="http://schemas.openxmlformats.org/officeDocument/2006/relationships/hyperlink" Target="https://www.gov.kz/memleket/entities/mcs/about?lang=ru" TargetMode="External"/><Relationship Id="rId63" Type="http://schemas.openxmlformats.org/officeDocument/2006/relationships/hyperlink" Target="https://www.inform.kz/ru/istinnyy." TargetMode="External"/><Relationship Id="rId68" Type="http://schemas.openxmlformats.org/officeDocument/2006/relationships/hyperlink" Target="https://damu.kz/programmi/guarantee/simple_economics/" TargetMode="External"/><Relationship Id="rId84" Type="http://schemas.openxmlformats.org/officeDocument/2006/relationships/fontTable" Target="fontTable.xml"/><Relationship Id="rId16" Type="http://schemas.openxmlformats.org/officeDocument/2006/relationships/hyperlink" Target="http://www.un.org/ru/unsystem/agencies.asp" TargetMode="External"/><Relationship Id="rId11" Type="http://schemas.openxmlformats.org/officeDocument/2006/relationships/chart" Target="charts/chart3.xml"/><Relationship Id="rId32" Type="http://schemas.openxmlformats.org/officeDocument/2006/relationships/hyperlink" Target="https://eabr.org/upload/iblock/cca/EABR_Clusters_07_2019.pdf" TargetMode="External"/><Relationship Id="rId37" Type="http://schemas.openxmlformats.org/officeDocument/2006/relationships/hyperlink" Target="https://old.stat.gov.kz/%20official/industry/11/statistic/8" TargetMode="External"/><Relationship Id="rId53" Type="http://schemas.openxmlformats.org/officeDocument/2006/relationships/hyperlink" Target="https://adilet.zan.kz/rus/docs/Z1400000207" TargetMode="External"/><Relationship Id="rId58" Type="http://schemas.openxmlformats.org/officeDocument/2006/relationships/hyperlink" Target="https://www.gov.kz/memleket/entities/abay." TargetMode="External"/><Relationship Id="rId74" Type="http://schemas.openxmlformats.org/officeDocument/2006/relationships/hyperlink" Target="https://www.scopus.com/record/display.uri?eid=2-s2.0-84917729947&amp;origin=resultslist" TargetMode="External"/><Relationship Id="rId79" Type="http://schemas.openxmlformats.org/officeDocument/2006/relationships/hyperlink" Target="https://nationalbank.kz/ru/news/oficialnye." TargetMode="External"/><Relationship Id="rId5" Type="http://schemas.openxmlformats.org/officeDocument/2006/relationships/webSettings" Target="webSettings.xml"/><Relationship Id="rId19" Type="http://schemas.openxmlformats.org/officeDocument/2006/relationships/chart" Target="charts/chart8.xml"/><Relationship Id="rId14" Type="http://schemas.openxmlformats.org/officeDocument/2006/relationships/chart" Target="charts/chart6.xml"/><Relationship Id="rId22" Type="http://schemas.openxmlformats.org/officeDocument/2006/relationships/chart" Target="charts/chart9.xml"/><Relationship Id="rId27" Type="http://schemas.openxmlformats.org/officeDocument/2006/relationships/hyperlink" Target="https://link.springer.com/book/10.1007/978-3-642-50007-7" TargetMode="External"/><Relationship Id="rId30" Type="http://schemas.openxmlformats.org/officeDocument/2006/relationships/hyperlink" Target="https://econpapers.repec.org/article/eeeecmode/" TargetMode="External"/><Relationship Id="rId35" Type="http://schemas.openxmlformats.org/officeDocument/2006/relationships/hyperlink" Target="https://digitallibrary.un.org/search?f1=author&amp;as=1&amp;sf=title&amp;so=a&amp;rm=&amp;m1=p&amp;p1=World%20Tourism%20Organization&amp;ln=ru" TargetMode="External"/><Relationship Id="rId43" Type="http://schemas.openxmlformats.org/officeDocument/2006/relationships/hyperlink" Target="https://adilet.zan.kz/rus/docs/P1300001092" TargetMode="External"/><Relationship Id="rId48" Type="http://schemas.openxmlformats.org/officeDocument/2006/relationships/hyperlink" Target="https://old.stat.gov.kz/official/industry/11/statistic/8" TargetMode="External"/><Relationship Id="rId56" Type="http://schemas.openxmlformats.org/officeDocument/2006/relationships/hyperlink" Target="https://adilet.zan.kz/rus/docs/P060000329_" TargetMode="External"/><Relationship Id="rId64" Type="http://schemas.openxmlformats.org/officeDocument/2006/relationships/hyperlink" Target="https://adilet.zan.kz/rus." TargetMode="External"/><Relationship Id="rId69" Type="http://schemas.openxmlformats.org/officeDocument/2006/relationships/hyperlink" Target="https://damu.kz/programmi/loans/damu." TargetMode="External"/><Relationship Id="rId77" Type="http://schemas.openxmlformats.org/officeDocument/2006/relationships/hyperlink" Target="https://adilet.zan.kz/rus." TargetMode="External"/><Relationship Id="rId8" Type="http://schemas.openxmlformats.org/officeDocument/2006/relationships/hyperlink" Target="https://tourlib.net/wto.htm" TargetMode="External"/><Relationship Id="rId51" Type="http://schemas.openxmlformats.org/officeDocument/2006/relationships/hyperlink" Target="https://adilet.zan.kz/rus/docs/U100000958_" TargetMode="External"/><Relationship Id="rId72" Type="http://schemas.openxmlformats.org/officeDocument/2006/relationships/hyperlink" Target="https://www.inform.kz/ru/bed-tax-dlya-inostrancev-kak-otel-eram.%2023.09.2023" TargetMode="External"/><Relationship Id="rId80" Type="http://schemas.openxmlformats.org/officeDocument/2006/relationships/hyperlink" Target="https://stat.gov.kz/ru/industries/labor-and-income/stat-wags/"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hyperlink" Target="https://www.akorda.kz/ru/poslanie-glavy-gosudarstva-kasym-zhomarta." TargetMode="External"/><Relationship Id="rId33" Type="http://schemas.openxmlformats.org/officeDocument/2006/relationships/hyperlink" Target="https://qazindustry.gov.kz/docs/8957967.pdf" TargetMode="External"/><Relationship Id="rId38" Type="http://schemas.openxmlformats.org/officeDocument/2006/relationships/hyperlink" Target="%20https://forbes.kz/process/%20turisticheskiy_vklad.%20" TargetMode="External"/><Relationship Id="rId46" Type="http://schemas.openxmlformats.org/officeDocument/2006/relationships/hyperlink" Target="https://online.zakon.kz/Document/?doc_id=36148637" TargetMode="External"/><Relationship Id="rId59" Type="http://schemas.openxmlformats.org/officeDocument/2006/relationships/hyperlink" Target="https://www.instagram.com/visitsemey.kz/" TargetMode="External"/><Relationship Id="rId67" Type="http://schemas.openxmlformats.org/officeDocument/2006/relationships/hyperlink" Target="https://damu.kz/programmi." TargetMode="External"/><Relationship Id="rId20" Type="http://schemas.openxmlformats.org/officeDocument/2006/relationships/hyperlink" Target="https://tourismkaz.kz/" TargetMode="External"/><Relationship Id="rId41" Type="http://schemas.openxmlformats.org/officeDocument/2006/relationships/hyperlink" Target="https://adilet.zan.kz/rus/docs." TargetMode="External"/><Relationship Id="rId54" Type="http://schemas.openxmlformats.org/officeDocument/2006/relationships/hyperlink" Target="https://adilet.zan.kz/rus/docs/P1900000360" TargetMode="External"/><Relationship Id="rId62" Type="http://schemas.openxmlformats.org/officeDocument/2006/relationships/hyperlink" Target="https://www.gov.kz/me" TargetMode="External"/><Relationship Id="rId70" Type="http://schemas.openxmlformats.org/officeDocument/2006/relationships/hyperlink" Target="https://adilet.zan.kz/rus/docs/V2100024950" TargetMode="External"/><Relationship Id="rId75" Type="http://schemas.openxmlformats.org/officeDocument/2006/relationships/hyperlink" Target="https://gosreestr.kz/p/ru/InternalUserLogIn"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rus/docs/K1200002050" TargetMode="External"/><Relationship Id="rId23" Type="http://schemas.openxmlformats.org/officeDocument/2006/relationships/chart" Target="charts/chart10.xml"/><Relationship Id="rId28" Type="http://schemas.openxmlformats.org/officeDocument/2006/relationships/hyperlink" Target="https://crossborder.ucoz.com/publ/transgranichnye_klastery" TargetMode="External"/><Relationship Id="rId36" Type="http://schemas.openxmlformats.org/officeDocument/2006/relationships/hyperlink" Target="https://keep.eu/projects/4872/InteGRATEd-actions-to-promot-EN/" TargetMode="External"/><Relationship Id="rId49" Type="http://schemas.openxmlformats.org/officeDocument/2006/relationships/hyperlink" Target="https://old.stat.gov.kz/official." TargetMode="External"/><Relationship Id="rId57" Type="http://schemas.openxmlformats.org/officeDocument/2006/relationships/hyperlink" Target="https://www.gov.kz/memleket/entities." TargetMode="External"/><Relationship Id="rId10" Type="http://schemas.openxmlformats.org/officeDocument/2006/relationships/chart" Target="charts/chart2.xml"/><Relationship Id="rId31" Type="http://schemas.openxmlformats.org/officeDocument/2006/relationships/hyperlink" Target="https://documents1.worldbank.org/curated/en/152521468158381169." TargetMode="External"/><Relationship Id="rId44" Type="http://schemas.openxmlformats.org/officeDocument/2006/relationships/hyperlink" Target="https://adilet.zan.kz/rus/docs/P050000633_" TargetMode="External"/><Relationship Id="rId52" Type="http://schemas.openxmlformats.org/officeDocument/2006/relationships/hyperlink" Target="https://legalacts.egov.kz." TargetMode="External"/><Relationship Id="rId60" Type="http://schemas.openxmlformats.org/officeDocument/2006/relationships/hyperlink" Target="https://statsnet.co/companies/kz" TargetMode="External"/><Relationship Id="rId65" Type="http://schemas.openxmlformats.org/officeDocument/2006/relationships/hyperlink" Target="https://adilet.zan.kz/rus/docs/P2300000063" TargetMode="External"/><Relationship Id="rId73" Type="http://schemas.openxmlformats.org/officeDocument/2006/relationships/hyperlink" Target="https://www.scopus.com/authid/detail.uri?authorId=55339474600" TargetMode="External"/><Relationship Id="rId78" Type="http://schemas.openxmlformats.org/officeDocument/2006/relationships/hyperlink" Target="https://base.garant.ru/400281504/" TargetMode="External"/><Relationship Id="rId81" Type="http://schemas.openxmlformats.org/officeDocument/2006/relationships/hyperlink" Target="https://stat.gov.kz/ru/industries/business-statistics/stat-struct/" TargetMode="Externa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eqonaq.kz/" TargetMode="External"/><Relationship Id="rId39" Type="http://schemas.openxmlformats.org/officeDocument/2006/relationships/hyperlink" Target="https://online.zakon.kz/Document/?doc_id." TargetMode="External"/><Relationship Id="rId34" Type="http://schemas.openxmlformats.org/officeDocument/2006/relationships/hyperlink" Target="https://adilet.zan.kz/rus/docs/P2300000262" TargetMode="External"/><Relationship Id="rId50" Type="http://schemas.openxmlformats.org/officeDocument/2006/relationships/hyperlink" Target="https://stat.gov.kz/ru/industries/business-statistics/stat-it/spreadsheets/" TargetMode="External"/><Relationship Id="rId55" Type="http://schemas.openxmlformats.org/officeDocument/2006/relationships/hyperlink" Target="https://adilet.zan.kz/rus/docs/Z2100000034" TargetMode="External"/><Relationship Id="rId76" Type="http://schemas.openxmlformats.org/officeDocument/2006/relationships/hyperlink" Target="https://jusan.kz/analytics/about-us." TargetMode="External"/><Relationship Id="rId7" Type="http://schemas.openxmlformats.org/officeDocument/2006/relationships/endnotes" Target="endnotes.xml"/><Relationship Id="rId71" Type="http://schemas.openxmlformats.org/officeDocument/2006/relationships/hyperlink" Target="https://kz.kursiv.media/2023-07-11." TargetMode="External"/><Relationship Id="rId2" Type="http://schemas.openxmlformats.org/officeDocument/2006/relationships/numbering" Target="numbering.xml"/><Relationship Id="rId29" Type="http://schemas.openxmlformats.org/officeDocument/2006/relationships/hyperlink" Target="http://unece.org/fileadmin/DAM/ie/wp8/documents/voynarenko.pdf" TargetMode="External"/><Relationship Id="rId24" Type="http://schemas.openxmlformats.org/officeDocument/2006/relationships/hyperlink" Target="https://www.akorda.kz/ru/glava-gosudarstva-kasym-zhomart-tokaev." TargetMode="External"/><Relationship Id="rId40" Type="http://schemas.openxmlformats.org/officeDocument/2006/relationships/hyperlink" Target="https://adilet.zan.kz/rus/docs/K940001000" TargetMode="External"/><Relationship Id="rId45" Type="http://schemas.openxmlformats.org/officeDocument/2006/relationships/hyperlink" Target="https://adilet.zan.kz/rus/docs." TargetMode="External"/><Relationship Id="rId66" Type="http://schemas.openxmlformats.org/officeDocument/2006/relationships/hyperlink" Target="https://adilet.zan.kz/rus/docs/V2000020783" TargetMode="External"/><Relationship Id="rId61" Type="http://schemas.openxmlformats.org/officeDocument/2006/relationships/hyperlink" Target="https://www.akorda.kz/ru.522" TargetMode="External"/><Relationship Id="rId82" Type="http://schemas.openxmlformats.org/officeDocument/2006/relationships/hyperlink" Target="https://kgd.gov.kz/ru/content/fakticheski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Zhanakova\Desktop\&#1053;&#1040;&#1047;&#1048;%2025.09.2023\&#1043;&#1056;&#1040;&#1060;&#1048;&#1050;&#104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50;&#1091;&#1088;&#1099;&#1083;&#1099;&#1089;&#1050;&#1086;&#1085;&#1089;&#1072;&#1083;&#1090;&#1080;&#1085;&#1075;\Desktop\&#1053;&#1040;&#1047;&#1048;%2015.09.2023\&#1043;&#1056;&#1040;&#1060;&#1048;&#1050;&#104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Zhanakova\Desktop\&#1053;&#1040;&#1047;&#1048;%2025.09.2023\&#1043;&#1056;&#1040;&#1060;&#1048;&#1050;&#104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Zhanakova\Desktop\&#1053;&#1040;&#1047;&#1048;%2025.09.2023\&#1043;&#1056;&#1040;&#1060;&#1048;&#1050;&#104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Zhanakova\Desktop\&#1053;&#1040;&#1047;&#1048;%2025.09.2023\&#1043;&#1056;&#1040;&#1060;&#1048;&#1050;&#104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Zhanakova\Desktop\&#1053;&#1040;&#1047;&#1048;%2025.09.2023\&#1043;&#1056;&#1040;&#1060;&#1048;&#1050;&#104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Zhanakova\Desktop\&#1053;&#1040;&#1047;&#1048;\&#1044;&#1048;&#1057;&#1057;%20&#1050;&#1051;&#1040;&#1057;&#1057;&#1058;&#1045;&#1056;\&#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Zhanakova\Desktop\&#1053;&#1040;&#1047;&#1048;%2025.09.2023\&#1043;&#1056;&#1040;&#1060;&#1048;&#1050;&#104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Zhanakova\Desktop\&#1053;&#1040;&#1047;&#1048;%2025.09.2023\&#1043;&#1056;&#1040;&#1060;&#1048;&#1050;&#104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50;&#1091;&#1088;&#1099;&#1083;&#1099;&#1089;&#1050;&#1086;&#1085;&#1089;&#1072;&#1083;&#1090;&#1080;&#1085;&#1075;\Desktop\&#1053;&#1040;&#1047;&#1048;\&#1044;&#1048;&#1057;&#1057;%20&#1050;&#1051;&#1040;&#1057;&#1057;&#1058;&#1045;&#1056;\&#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Лист1!$S$12</c:f>
              <c:strCache>
                <c:ptCount val="1"/>
                <c:pt idx="0">
                  <c:v>Доля валовой добавленной стоимости, создаваемой  в отраслях туризма (ВДСОТ) в ВВП, в %</c:v>
                </c:pt>
              </c:strCache>
            </c:strRef>
          </c:tx>
          <c:spPr>
            <a:ln>
              <a:solidFill>
                <a:schemeClr val="accent1"/>
              </a:solidFill>
            </a:ln>
          </c:spPr>
          <c:marker>
            <c:symbol val="diamond"/>
            <c:size val="4"/>
            <c:spPr>
              <a:solidFill>
                <a:schemeClr val="accent1"/>
              </a:solidFill>
            </c:spPr>
          </c:marker>
          <c:dLbls>
            <c:dLbl>
              <c:idx val="0"/>
              <c:layout>
                <c:manualLayout>
                  <c:x val="-4.4366608289550497E-2"/>
                  <c:y val="-7.01754385964912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A87-439B-91AB-81EF69981419}"/>
                </c:ext>
                <c:ext xmlns:c15="http://schemas.microsoft.com/office/drawing/2012/chart" uri="{CE6537A1-D6FC-4f65-9D91-7224C49458BB}"/>
              </c:extLst>
            </c:dLbl>
            <c:dLbl>
              <c:idx val="1"/>
              <c:layout>
                <c:manualLayout>
                  <c:x val="-3.5026269702276708E-2"/>
                  <c:y val="-8.42105263157894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A87-439B-91AB-81EF69981419}"/>
                </c:ext>
                <c:ext xmlns:c15="http://schemas.microsoft.com/office/drawing/2012/chart" uri="{CE6537A1-D6FC-4f65-9D91-7224C49458BB}"/>
              </c:extLst>
            </c:dLbl>
            <c:dLbl>
              <c:idx val="2"/>
              <c:layout>
                <c:manualLayout>
                  <c:x val="-3.7361354349095155E-2"/>
                  <c:y val="-7.0175438596491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A87-439B-91AB-81EF69981419}"/>
                </c:ext>
                <c:ext xmlns:c15="http://schemas.microsoft.com/office/drawing/2012/chart" uri="{CE6537A1-D6FC-4f65-9D91-7224C49458BB}"/>
              </c:extLst>
            </c:dLbl>
            <c:dLbl>
              <c:idx val="3"/>
              <c:layout>
                <c:manualLayout>
                  <c:x val="-2.8021015761821366E-2"/>
                  <c:y val="8.42105263157894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A87-439B-91AB-81EF69981419}"/>
                </c:ext>
                <c:ext xmlns:c15="http://schemas.microsoft.com/office/drawing/2012/chart" uri="{CE6537A1-D6FC-4f65-9D91-7224C49458BB}"/>
              </c:extLst>
            </c:dLbl>
            <c:dLbl>
              <c:idx val="4"/>
              <c:layout>
                <c:manualLayout>
                  <c:x val="-1.8680677174547577E-2"/>
                  <c:y val="-4.9122807017543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A87-439B-91AB-81EF69981419}"/>
                </c:ext>
                <c:ext xmlns:c15="http://schemas.microsoft.com/office/drawing/2012/chart" uri="{CE6537A1-D6FC-4f65-9D91-7224C49458BB}"/>
              </c:extLst>
            </c:dLbl>
            <c:spPr>
              <a:noFill/>
              <a:ln>
                <a:noFill/>
              </a:ln>
              <a:effectLst/>
            </c:spPr>
            <c:txPr>
              <a:bodyPr/>
              <a:lstStyle/>
              <a:p>
                <a:pPr>
                  <a:defRPr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Лист1!$T$11:$X$11</c:f>
              <c:numCache>
                <c:formatCode>General</c:formatCode>
                <c:ptCount val="5"/>
                <c:pt idx="0">
                  <c:v>2017</c:v>
                </c:pt>
                <c:pt idx="1">
                  <c:v>2018</c:v>
                </c:pt>
                <c:pt idx="2">
                  <c:v>2019</c:v>
                </c:pt>
                <c:pt idx="3">
                  <c:v>2020</c:v>
                </c:pt>
                <c:pt idx="4">
                  <c:v>2021</c:v>
                </c:pt>
              </c:numCache>
            </c:numRef>
          </c:cat>
          <c:val>
            <c:numRef>
              <c:f>Лист1!$T$12:$X$12</c:f>
              <c:numCache>
                <c:formatCode>#,##0.0</c:formatCode>
                <c:ptCount val="5"/>
                <c:pt idx="0">
                  <c:v>3.9</c:v>
                </c:pt>
                <c:pt idx="1">
                  <c:v>4</c:v>
                </c:pt>
                <c:pt idx="2">
                  <c:v>4</c:v>
                </c:pt>
                <c:pt idx="3">
                  <c:v>3.1</c:v>
                </c:pt>
                <c:pt idx="4">
                  <c:v>3.4</c:v>
                </c:pt>
              </c:numCache>
            </c:numRef>
          </c:val>
          <c:smooth val="0"/>
          <c:extLst xmlns:c16r2="http://schemas.microsoft.com/office/drawing/2015/06/chart">
            <c:ext xmlns:c16="http://schemas.microsoft.com/office/drawing/2014/chart" uri="{C3380CC4-5D6E-409C-BE32-E72D297353CC}">
              <c16:uniqueId val="{00000000-4952-864C-85C3-066E088DBFDD}"/>
            </c:ext>
          </c:extLst>
        </c:ser>
        <c:dLbls>
          <c:showLegendKey val="0"/>
          <c:showVal val="0"/>
          <c:showCatName val="0"/>
          <c:showSerName val="0"/>
          <c:showPercent val="0"/>
          <c:showBubbleSize val="0"/>
        </c:dLbls>
        <c:marker val="1"/>
        <c:smooth val="0"/>
        <c:axId val="-2069798400"/>
        <c:axId val="-2069792416"/>
      </c:lineChart>
      <c:catAx>
        <c:axId val="-206979840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792416"/>
        <c:crosses val="autoZero"/>
        <c:auto val="1"/>
        <c:lblAlgn val="ctr"/>
        <c:lblOffset val="100"/>
        <c:noMultiLvlLbl val="0"/>
      </c:catAx>
      <c:valAx>
        <c:axId val="-2069792416"/>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798400"/>
        <c:crosses val="autoZero"/>
        <c:crossBetween val="between"/>
      </c:valAx>
      <c:spPr>
        <a:noFill/>
        <a:ln>
          <a:noFill/>
        </a:ln>
      </c:spPr>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Лист10!$B$3:$B$10</c:f>
              <c:strCache>
                <c:ptCount val="8"/>
                <c:pt idx="0">
                  <c:v>Низкое качество гостиничных услуг</c:v>
                </c:pt>
                <c:pt idx="1">
                  <c:v>Слабое развитие транспортной инфраструктуры</c:v>
                </c:pt>
                <c:pt idx="2">
                  <c:v>Недостаток квалифицированных кадров</c:v>
                </c:pt>
                <c:pt idx="3">
                  <c:v>Высокая стоимость авиаперелетов на внутренних рейсах</c:v>
                </c:pt>
                <c:pt idx="4">
                  <c:v>Неразвитость внутреннего и въездного туризма</c:v>
                </c:pt>
                <c:pt idx="5">
                  <c:v>Низкая цифровизация туристской сферы</c:v>
                </c:pt>
                <c:pt idx="6">
                  <c:v>Низкое качество государственного управления в сфере туризма</c:v>
                </c:pt>
                <c:pt idx="7">
                  <c:v>Недостаток финансовых ресурсов</c:v>
                </c:pt>
              </c:strCache>
            </c:strRef>
          </c:cat>
          <c:val>
            <c:numRef>
              <c:f>Лист10!$C$3:$C$10</c:f>
              <c:numCache>
                <c:formatCode>General</c:formatCode>
                <c:ptCount val="8"/>
                <c:pt idx="0">
                  <c:v>12</c:v>
                </c:pt>
                <c:pt idx="1">
                  <c:v>20</c:v>
                </c:pt>
                <c:pt idx="2">
                  <c:v>9</c:v>
                </c:pt>
                <c:pt idx="3">
                  <c:v>15</c:v>
                </c:pt>
                <c:pt idx="4">
                  <c:v>14</c:v>
                </c:pt>
                <c:pt idx="5">
                  <c:v>10</c:v>
                </c:pt>
                <c:pt idx="6">
                  <c:v>9</c:v>
                </c:pt>
                <c:pt idx="7">
                  <c:v>11</c:v>
                </c:pt>
              </c:numCache>
            </c:numRef>
          </c:val>
          <c:extLst xmlns:c16r2="http://schemas.microsoft.com/office/drawing/2015/06/chart">
            <c:ext xmlns:c16="http://schemas.microsoft.com/office/drawing/2014/chart" uri="{C3380CC4-5D6E-409C-BE32-E72D297353CC}">
              <c16:uniqueId val="{00000000-A96A-034B-A8AB-16285DD282A1}"/>
            </c:ext>
          </c:extLst>
        </c:ser>
        <c:dLbls>
          <c:showLegendKey val="0"/>
          <c:showVal val="0"/>
          <c:showCatName val="0"/>
          <c:showSerName val="0"/>
          <c:showPercent val="0"/>
          <c:showBubbleSize val="0"/>
        </c:dLbls>
        <c:gapWidth val="40"/>
        <c:axId val="-2074616432"/>
        <c:axId val="-2074614800"/>
      </c:barChart>
      <c:catAx>
        <c:axId val="-2074616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4614800"/>
        <c:crosses val="autoZero"/>
        <c:auto val="1"/>
        <c:lblAlgn val="ctr"/>
        <c:lblOffset val="100"/>
        <c:noMultiLvlLbl val="0"/>
      </c:catAx>
      <c:valAx>
        <c:axId val="-2074614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74616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Лист1!$S$39</c:f>
              <c:strCache>
                <c:ptCount val="1"/>
                <c:pt idx="0">
                  <c:v>Доля валовой добавленной стоимости, непосредственно  в туризме (ВДСНТ) в ВВП2), в %</c:v>
                </c:pt>
              </c:strCache>
            </c:strRef>
          </c:tx>
          <c:marker>
            <c:symbol val="diamond"/>
            <c:size val="4"/>
            <c:spPr>
              <a:solidFill>
                <a:schemeClr val="accent1"/>
              </a:solidFill>
            </c:spPr>
          </c:marker>
          <c:dLbls>
            <c:dLbl>
              <c:idx val="0"/>
              <c:layout>
                <c:manualLayout>
                  <c:x val="-3.5650623885918005E-2"/>
                  <c:y val="-7.53623188405797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191-4C38-8299-F510593336CC}"/>
                </c:ext>
                <c:ext xmlns:c15="http://schemas.microsoft.com/office/drawing/2012/chart" uri="{CE6537A1-D6FC-4f65-9D91-7224C49458BB}"/>
              </c:extLst>
            </c:dLbl>
            <c:dLbl>
              <c:idx val="1"/>
              <c:layout>
                <c:manualLayout>
                  <c:x val="-3.0897207367795602E-2"/>
                  <c:y val="-7.53623188405797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91-4C38-8299-F510593336CC}"/>
                </c:ext>
                <c:ext xmlns:c15="http://schemas.microsoft.com/office/drawing/2012/chart" uri="{CE6537A1-D6FC-4f65-9D91-7224C49458BB}"/>
              </c:extLst>
            </c:dLbl>
            <c:dLbl>
              <c:idx val="2"/>
              <c:layout>
                <c:manualLayout>
                  <c:x val="-1.9013666072489603E-2"/>
                  <c:y val="-6.37681159420289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191-4C38-8299-F510593336CC}"/>
                </c:ext>
                <c:ext xmlns:c15="http://schemas.microsoft.com/office/drawing/2012/chart" uri="{CE6537A1-D6FC-4f65-9D91-7224C49458BB}"/>
              </c:extLst>
            </c:dLbl>
            <c:dLbl>
              <c:idx val="3"/>
              <c:layout>
                <c:manualLayout>
                  <c:x val="-3.5650623885917915E-2"/>
                  <c:y val="5.7971014492753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91-4C38-8299-F510593336CC}"/>
                </c:ext>
                <c:ext xmlns:c15="http://schemas.microsoft.com/office/drawing/2012/chart" uri="{CE6537A1-D6FC-4f65-9D91-7224C49458BB}"/>
              </c:extLst>
            </c:dLbl>
            <c:dLbl>
              <c:idx val="4"/>
              <c:layout>
                <c:manualLayout>
                  <c:x val="-4.7534165181224008E-3"/>
                  <c:y val="-4.05797101449275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91-4C38-8299-F510593336CC}"/>
                </c:ext>
                <c:ext xmlns:c15="http://schemas.microsoft.com/office/drawing/2012/chart" uri="{CE6537A1-D6FC-4f65-9D91-7224C49458BB}"/>
              </c:extLst>
            </c:dLbl>
            <c:spPr>
              <a:noFill/>
              <a:ln>
                <a:noFill/>
              </a:ln>
              <a:effectLst/>
            </c:spPr>
            <c:txPr>
              <a:bodyPr/>
              <a:lstStyle/>
              <a:p>
                <a:pPr>
                  <a:defRPr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Лист1!$T$38:$X$38</c:f>
              <c:numCache>
                <c:formatCode>General</c:formatCode>
                <c:ptCount val="5"/>
                <c:pt idx="0">
                  <c:v>2017</c:v>
                </c:pt>
                <c:pt idx="1">
                  <c:v>2018</c:v>
                </c:pt>
                <c:pt idx="2">
                  <c:v>2019</c:v>
                </c:pt>
                <c:pt idx="3">
                  <c:v>2020</c:v>
                </c:pt>
                <c:pt idx="4">
                  <c:v>2021</c:v>
                </c:pt>
              </c:numCache>
            </c:numRef>
          </c:cat>
          <c:val>
            <c:numRef>
              <c:f>Лист1!$T$39:$X$39</c:f>
              <c:numCache>
                <c:formatCode>#,##0.0</c:formatCode>
                <c:ptCount val="5"/>
                <c:pt idx="0">
                  <c:v>1.3</c:v>
                </c:pt>
                <c:pt idx="1">
                  <c:v>1.3</c:v>
                </c:pt>
                <c:pt idx="2">
                  <c:v>1.2</c:v>
                </c:pt>
                <c:pt idx="3">
                  <c:v>0.6</c:v>
                </c:pt>
                <c:pt idx="4">
                  <c:v>0.7</c:v>
                </c:pt>
              </c:numCache>
            </c:numRef>
          </c:val>
          <c:smooth val="0"/>
          <c:extLst xmlns:c16r2="http://schemas.microsoft.com/office/drawing/2015/06/chart">
            <c:ext xmlns:c16="http://schemas.microsoft.com/office/drawing/2014/chart" uri="{C3380CC4-5D6E-409C-BE32-E72D297353CC}">
              <c16:uniqueId val="{00000000-30B8-0547-AD10-AF7B14E7FD44}"/>
            </c:ext>
          </c:extLst>
        </c:ser>
        <c:dLbls>
          <c:showLegendKey val="0"/>
          <c:showVal val="0"/>
          <c:showCatName val="0"/>
          <c:showSerName val="0"/>
          <c:showPercent val="0"/>
          <c:showBubbleSize val="0"/>
        </c:dLbls>
        <c:marker val="1"/>
        <c:smooth val="0"/>
        <c:axId val="-2069802208"/>
        <c:axId val="-2069801664"/>
      </c:lineChart>
      <c:catAx>
        <c:axId val="-206980220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801664"/>
        <c:crosses val="autoZero"/>
        <c:auto val="1"/>
        <c:lblAlgn val="ctr"/>
        <c:lblOffset val="100"/>
        <c:noMultiLvlLbl val="0"/>
      </c:catAx>
      <c:valAx>
        <c:axId val="-2069801664"/>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80220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811610777367348E-2"/>
          <c:y val="5.1400554097404488E-2"/>
          <c:w val="0.85094773003124191"/>
          <c:h val="0.59181479238172152"/>
        </c:manualLayout>
      </c:layout>
      <c:barChart>
        <c:barDir val="col"/>
        <c:grouping val="clustered"/>
        <c:varyColors val="0"/>
        <c:ser>
          <c:idx val="0"/>
          <c:order val="0"/>
          <c:tx>
            <c:strRef>
              <c:f>Лист2!$U$22</c:f>
              <c:strCache>
                <c:ptCount val="1"/>
                <c:pt idx="0">
                  <c:v>Численность занятых в отраслях туризма, тыс. чел.</c:v>
                </c:pt>
              </c:strCache>
            </c:strRef>
          </c:tx>
          <c:invertIfNegative val="0"/>
          <c:dLbls>
            <c:dLbl>
              <c:idx val="0"/>
              <c:layout>
                <c:manualLayout>
                  <c:x val="-6.6777963272120202E-3"/>
                  <c:y val="0.2427350427350427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5F3-4257-92E0-D2B84E62CAE7}"/>
                </c:ext>
                <c:ext xmlns:c15="http://schemas.microsoft.com/office/drawing/2012/chart" uri="{CE6537A1-D6FC-4f65-9D91-7224C49458BB}"/>
              </c:extLst>
            </c:dLbl>
            <c:dLbl>
              <c:idx val="1"/>
              <c:layout>
                <c:manualLayout>
                  <c:x val="4.4518642181413876E-3"/>
                  <c:y val="0.4384618076586580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F3-4257-92E0-D2B84E62CAE7}"/>
                </c:ext>
                <c:ext xmlns:c15="http://schemas.microsoft.com/office/drawing/2012/chart" uri="{CE6537A1-D6FC-4f65-9D91-7224C49458BB}"/>
              </c:extLst>
            </c:dLbl>
            <c:dLbl>
              <c:idx val="2"/>
              <c:layout>
                <c:manualLayout>
                  <c:x val="0"/>
                  <c:y val="0.5171653543307086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F3-4257-92E0-D2B84E62CAE7}"/>
                </c:ext>
                <c:ext xmlns:c15="http://schemas.microsoft.com/office/drawing/2012/chart" uri="{CE6537A1-D6FC-4f65-9D91-7224C49458BB}"/>
              </c:extLst>
            </c:dLbl>
            <c:dLbl>
              <c:idx val="3"/>
              <c:layout>
                <c:manualLayout>
                  <c:x val="6.6777963272120202E-3"/>
                  <c:y val="0.4007828252237701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5F3-4257-92E0-D2B84E62CAE7}"/>
                </c:ext>
                <c:ext xmlns:c15="http://schemas.microsoft.com/office/drawing/2012/chart" uri="{CE6537A1-D6FC-4f65-9D91-7224C49458BB}"/>
              </c:extLst>
            </c:dLbl>
            <c:dLbl>
              <c:idx val="4"/>
              <c:layout>
                <c:manualLayout>
                  <c:x val="0"/>
                  <c:y val="0.438461807658658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F3-4257-92E0-D2B84E62CAE7}"/>
                </c:ext>
                <c:ext xmlns:c15="http://schemas.microsoft.com/office/drawing/2012/chart" uri="{CE6537A1-D6FC-4f65-9D91-7224C49458BB}"/>
              </c:extLst>
            </c:dLbl>
            <c:spPr>
              <a:noFill/>
              <a:ln>
                <a:noFill/>
              </a:ln>
              <a:effectLst/>
            </c:spPr>
            <c:txPr>
              <a:bodyPr/>
              <a:lstStyle/>
              <a:p>
                <a:pPr>
                  <a:defRPr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Лист2!$V$21:$Z$21</c:f>
              <c:numCache>
                <c:formatCode>General</c:formatCode>
                <c:ptCount val="5"/>
                <c:pt idx="0">
                  <c:v>2017</c:v>
                </c:pt>
                <c:pt idx="1">
                  <c:v>2018</c:v>
                </c:pt>
                <c:pt idx="2">
                  <c:v>2019</c:v>
                </c:pt>
                <c:pt idx="3">
                  <c:v>2020</c:v>
                </c:pt>
                <c:pt idx="4">
                  <c:v>2021</c:v>
                </c:pt>
              </c:numCache>
            </c:numRef>
          </c:cat>
          <c:val>
            <c:numRef>
              <c:f>Лист2!$V$22:$Z$22</c:f>
              <c:numCache>
                <c:formatCode>#,##0.0</c:formatCode>
                <c:ptCount val="5"/>
                <c:pt idx="0">
                  <c:v>442.5</c:v>
                </c:pt>
                <c:pt idx="1">
                  <c:v>463.7</c:v>
                </c:pt>
                <c:pt idx="2">
                  <c:v>469.9</c:v>
                </c:pt>
                <c:pt idx="3">
                  <c:v>458.3</c:v>
                </c:pt>
                <c:pt idx="4">
                  <c:v>463.1</c:v>
                </c:pt>
              </c:numCache>
            </c:numRef>
          </c:val>
          <c:extLst xmlns:c16r2="http://schemas.microsoft.com/office/drawing/2015/06/chart">
            <c:ext xmlns:c16="http://schemas.microsoft.com/office/drawing/2014/chart" uri="{C3380CC4-5D6E-409C-BE32-E72D297353CC}">
              <c16:uniqueId val="{00000000-CB5A-CE4A-913A-535AF08C99F6}"/>
            </c:ext>
          </c:extLst>
        </c:ser>
        <c:dLbls>
          <c:showLegendKey val="0"/>
          <c:showVal val="0"/>
          <c:showCatName val="0"/>
          <c:showSerName val="0"/>
          <c:showPercent val="0"/>
          <c:showBubbleSize val="0"/>
        </c:dLbls>
        <c:gapWidth val="20"/>
        <c:axId val="-2069798944"/>
        <c:axId val="-2069801120"/>
      </c:barChart>
      <c:lineChart>
        <c:grouping val="standard"/>
        <c:varyColors val="0"/>
        <c:ser>
          <c:idx val="1"/>
          <c:order val="1"/>
          <c:tx>
            <c:strRef>
              <c:f>Лист2!$U$23</c:f>
              <c:strCache>
                <c:ptCount val="1"/>
                <c:pt idx="0">
                  <c:v>Доля занятых в туризме в общей численности занятых, %</c:v>
                </c:pt>
              </c:strCache>
            </c:strRef>
          </c:tx>
          <c:marker>
            <c:symbol val="none"/>
          </c:marker>
          <c:dLbls>
            <c:dLbl>
              <c:idx val="0"/>
              <c:layout>
                <c:manualLayout>
                  <c:x val="-4.006677796327212E-2"/>
                  <c:y val="-4.6296296296296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5F3-4257-92E0-D2B84E62CAE7}"/>
                </c:ext>
                <c:ext xmlns:c15="http://schemas.microsoft.com/office/drawing/2012/chart" uri="{CE6537A1-D6FC-4f65-9D91-7224C49458BB}"/>
              </c:extLst>
            </c:dLbl>
            <c:dLbl>
              <c:idx val="1"/>
              <c:layout>
                <c:manualLayout>
                  <c:x val="-4.0066777963272078E-2"/>
                  <c:y val="-6.01851851851851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F3-4257-92E0-D2B84E62CAE7}"/>
                </c:ext>
                <c:ext xmlns:c15="http://schemas.microsoft.com/office/drawing/2012/chart" uri="{CE6537A1-D6FC-4f65-9D91-7224C49458BB}"/>
              </c:extLst>
            </c:dLbl>
            <c:dLbl>
              <c:idx val="2"/>
              <c:layout>
                <c:manualLayout>
                  <c:x val="-3.3388981636060099E-2"/>
                  <c:y val="-7.58549027525405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5F3-4257-92E0-D2B84E62CAE7}"/>
                </c:ext>
                <c:ext xmlns:c15="http://schemas.microsoft.com/office/drawing/2012/chart" uri="{CE6537A1-D6FC-4f65-9D91-7224C49458BB}"/>
              </c:extLst>
            </c:dLbl>
            <c:dLbl>
              <c:idx val="3"/>
              <c:layout>
                <c:manualLayout>
                  <c:x val="-3.1163224797234237E-2"/>
                  <c:y val="-6.68093411400497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5F3-4257-92E0-D2B84E62CAE7}"/>
                </c:ext>
                <c:ext xmlns:c15="http://schemas.microsoft.com/office/drawing/2012/chart" uri="{CE6537A1-D6FC-4f65-9D91-7224C49458BB}"/>
              </c:extLst>
            </c:dLbl>
            <c:dLbl>
              <c:idx val="4"/>
              <c:layout>
                <c:manualLayout>
                  <c:x val="-2.003338898163606E-2"/>
                  <c:y val="-5.75500370146039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5F3-4257-92E0-D2B84E62CAE7}"/>
                </c:ext>
                <c:ext xmlns:c15="http://schemas.microsoft.com/office/drawing/2012/chart" uri="{CE6537A1-D6FC-4f65-9D91-7224C49458BB}"/>
              </c:extLst>
            </c:dLbl>
            <c:spPr>
              <a:noFill/>
              <a:ln>
                <a:noFill/>
              </a:ln>
              <a:effectLst/>
            </c:spPr>
            <c:txPr>
              <a:bodyPr/>
              <a:lstStyle/>
              <a:p>
                <a:pPr>
                  <a:defRPr b="1">
                    <a:solidFill>
                      <a:srgbClr val="C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Лист2!$V$21:$Z$21</c:f>
              <c:numCache>
                <c:formatCode>General</c:formatCode>
                <c:ptCount val="5"/>
                <c:pt idx="0">
                  <c:v>2017</c:v>
                </c:pt>
                <c:pt idx="1">
                  <c:v>2018</c:v>
                </c:pt>
                <c:pt idx="2">
                  <c:v>2019</c:v>
                </c:pt>
                <c:pt idx="3">
                  <c:v>2020</c:v>
                </c:pt>
                <c:pt idx="4">
                  <c:v>2021</c:v>
                </c:pt>
              </c:numCache>
            </c:numRef>
          </c:cat>
          <c:val>
            <c:numRef>
              <c:f>Лист2!$V$23:$Z$23</c:f>
              <c:numCache>
                <c:formatCode>#,##0.0</c:formatCode>
                <c:ptCount val="5"/>
                <c:pt idx="0">
                  <c:v>5.2</c:v>
                </c:pt>
                <c:pt idx="1">
                  <c:v>5.3</c:v>
                </c:pt>
                <c:pt idx="2">
                  <c:v>5.4</c:v>
                </c:pt>
                <c:pt idx="3">
                  <c:v>5.2</c:v>
                </c:pt>
                <c:pt idx="4">
                  <c:v>5.3</c:v>
                </c:pt>
              </c:numCache>
            </c:numRef>
          </c:val>
          <c:smooth val="0"/>
          <c:extLst xmlns:c16r2="http://schemas.microsoft.com/office/drawing/2015/06/chart">
            <c:ext xmlns:c16="http://schemas.microsoft.com/office/drawing/2014/chart" uri="{C3380CC4-5D6E-409C-BE32-E72D297353CC}">
              <c16:uniqueId val="{00000001-CB5A-CE4A-913A-535AF08C99F6}"/>
            </c:ext>
          </c:extLst>
        </c:ser>
        <c:dLbls>
          <c:showLegendKey val="0"/>
          <c:showVal val="0"/>
          <c:showCatName val="0"/>
          <c:showSerName val="0"/>
          <c:showPercent val="0"/>
          <c:showBubbleSize val="0"/>
        </c:dLbls>
        <c:marker val="1"/>
        <c:smooth val="0"/>
        <c:axId val="-2069793504"/>
        <c:axId val="-2069792960"/>
      </c:lineChart>
      <c:catAx>
        <c:axId val="-206979894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801120"/>
        <c:crosses val="autoZero"/>
        <c:auto val="1"/>
        <c:lblAlgn val="ctr"/>
        <c:lblOffset val="100"/>
        <c:noMultiLvlLbl val="0"/>
      </c:catAx>
      <c:valAx>
        <c:axId val="-2069801120"/>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798944"/>
        <c:crosses val="autoZero"/>
        <c:crossBetween val="between"/>
      </c:valAx>
      <c:valAx>
        <c:axId val="-2069792960"/>
        <c:scaling>
          <c:orientation val="minMax"/>
        </c:scaling>
        <c:delete val="0"/>
        <c:axPos val="r"/>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793504"/>
        <c:crosses val="max"/>
        <c:crossBetween val="between"/>
      </c:valAx>
      <c:catAx>
        <c:axId val="-2069793504"/>
        <c:scaling>
          <c:orientation val="minMax"/>
        </c:scaling>
        <c:delete val="1"/>
        <c:axPos val="b"/>
        <c:numFmt formatCode="General" sourceLinked="1"/>
        <c:majorTickMark val="out"/>
        <c:minorTickMark val="none"/>
        <c:tickLblPos val="nextTo"/>
        <c:crossAx val="-2069792960"/>
        <c:crosses val="autoZero"/>
        <c:auto val="1"/>
        <c:lblAlgn val="ctr"/>
        <c:lblOffset val="100"/>
        <c:noMultiLvlLbl val="0"/>
      </c:catAx>
    </c:plotArea>
    <c:legend>
      <c:legendPos val="b"/>
      <c:layout>
        <c:manualLayout>
          <c:xMode val="edge"/>
          <c:yMode val="edge"/>
          <c:x val="2.3466757807193966E-2"/>
          <c:y val="0.81258711891782753"/>
          <c:w val="0.9476820263985356"/>
          <c:h val="0.18741288108217241"/>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6516552216053"/>
          <c:y val="3.9498509288280713E-2"/>
          <c:w val="0.87933483447783944"/>
          <c:h val="0.8307173253828708"/>
        </c:manualLayout>
      </c:layout>
      <c:barChart>
        <c:barDir val="col"/>
        <c:grouping val="clustered"/>
        <c:varyColors val="0"/>
        <c:ser>
          <c:idx val="0"/>
          <c:order val="0"/>
          <c:tx>
            <c:strRef>
              <c:f>Лист2!$U$47</c:f>
              <c:strCache>
                <c:ptCount val="1"/>
                <c:pt idx="0">
                  <c:v>Число юридических лиц, зарегистрированных в отраслях туризма, единиц</c:v>
                </c:pt>
              </c:strCache>
            </c:strRef>
          </c:tx>
          <c:invertIfNegative val="0"/>
          <c:dLbls>
            <c:spPr>
              <a:noFill/>
              <a:ln>
                <a:noFill/>
              </a:ln>
              <a:effectLst/>
            </c:spPr>
            <c:txPr>
              <a:bodyPr/>
              <a:lstStyle/>
              <a:p>
                <a:pPr>
                  <a:defRPr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Лист2!$V$46:$Z$46</c:f>
              <c:numCache>
                <c:formatCode>General</c:formatCode>
                <c:ptCount val="5"/>
                <c:pt idx="0">
                  <c:v>2017</c:v>
                </c:pt>
                <c:pt idx="1">
                  <c:v>2018</c:v>
                </c:pt>
                <c:pt idx="2">
                  <c:v>2019</c:v>
                </c:pt>
                <c:pt idx="3">
                  <c:v>2020</c:v>
                </c:pt>
                <c:pt idx="4">
                  <c:v>2021</c:v>
                </c:pt>
              </c:numCache>
            </c:numRef>
          </c:cat>
          <c:val>
            <c:numRef>
              <c:f>Лист2!$V$47:$Z$47</c:f>
              <c:numCache>
                <c:formatCode>#,##0.0</c:formatCode>
                <c:ptCount val="5"/>
                <c:pt idx="0">
                  <c:v>27760</c:v>
                </c:pt>
                <c:pt idx="1">
                  <c:v>48750</c:v>
                </c:pt>
                <c:pt idx="2">
                  <c:v>51482</c:v>
                </c:pt>
                <c:pt idx="3">
                  <c:v>39816</c:v>
                </c:pt>
                <c:pt idx="4">
                  <c:v>42301</c:v>
                </c:pt>
              </c:numCache>
            </c:numRef>
          </c:val>
          <c:extLst xmlns:c16r2="http://schemas.microsoft.com/office/drawing/2015/06/chart">
            <c:ext xmlns:c16="http://schemas.microsoft.com/office/drawing/2014/chart" uri="{C3380CC4-5D6E-409C-BE32-E72D297353CC}">
              <c16:uniqueId val="{00000000-A0BD-E847-8483-67F990ECC7BC}"/>
            </c:ext>
          </c:extLst>
        </c:ser>
        <c:dLbls>
          <c:showLegendKey val="0"/>
          <c:showVal val="0"/>
          <c:showCatName val="0"/>
          <c:showSerName val="0"/>
          <c:showPercent val="0"/>
          <c:showBubbleSize val="0"/>
        </c:dLbls>
        <c:gapWidth val="20"/>
        <c:axId val="-2069791872"/>
        <c:axId val="-2069800576"/>
      </c:barChart>
      <c:catAx>
        <c:axId val="-206979187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800576"/>
        <c:crosses val="autoZero"/>
        <c:auto val="1"/>
        <c:lblAlgn val="ctr"/>
        <c:lblOffset val="100"/>
        <c:noMultiLvlLbl val="0"/>
      </c:catAx>
      <c:valAx>
        <c:axId val="-2069800576"/>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069791872"/>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78353212148865"/>
          <c:y val="2.8252405949256341E-2"/>
          <c:w val="0.87673584796573545"/>
          <c:h val="0.69076355082170759"/>
        </c:manualLayout>
      </c:layout>
      <c:barChart>
        <c:barDir val="col"/>
        <c:grouping val="clustered"/>
        <c:varyColors val="0"/>
        <c:ser>
          <c:idx val="0"/>
          <c:order val="0"/>
          <c:tx>
            <c:strRef>
              <c:f>Лист3!$X$61</c:f>
              <c:strCache>
                <c:ptCount val="1"/>
                <c:pt idx="0">
                  <c:v>По внутреннему туризму , тыс. чел.</c:v>
                </c:pt>
              </c:strCache>
            </c:strRef>
          </c:tx>
          <c:invertIfNegative val="0"/>
          <c:dLbls>
            <c:spPr>
              <a:noFill/>
              <a:ln>
                <a:noFill/>
              </a:ln>
              <a:effectLst/>
            </c:spPr>
            <c:txPr>
              <a:bodyPr/>
              <a:lstStyle/>
              <a:p>
                <a:pPr>
                  <a:defRPr sz="800" b="1">
                    <a:solidFill>
                      <a:srgbClr val="0070C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Лист3!$Y$60:$AC$60</c:f>
              <c:numCache>
                <c:formatCode>General</c:formatCode>
                <c:ptCount val="5"/>
                <c:pt idx="0">
                  <c:v>2018</c:v>
                </c:pt>
                <c:pt idx="1">
                  <c:v>2019</c:v>
                </c:pt>
                <c:pt idx="2">
                  <c:v>2020</c:v>
                </c:pt>
                <c:pt idx="3">
                  <c:v>2021</c:v>
                </c:pt>
                <c:pt idx="4">
                  <c:v>2022</c:v>
                </c:pt>
              </c:numCache>
            </c:numRef>
          </c:cat>
          <c:val>
            <c:numRef>
              <c:f>Лист3!$Y$61:$AC$61</c:f>
              <c:numCache>
                <c:formatCode>#,##0.0</c:formatCode>
                <c:ptCount val="5"/>
                <c:pt idx="0" formatCode="0.0">
                  <c:v>5864.6999999999989</c:v>
                </c:pt>
                <c:pt idx="1">
                  <c:v>6643.3</c:v>
                </c:pt>
                <c:pt idx="2">
                  <c:v>4463.2</c:v>
                </c:pt>
                <c:pt idx="3" formatCode="General">
                  <c:v>6910.1</c:v>
                </c:pt>
                <c:pt idx="4">
                  <c:v>8607.6</c:v>
                </c:pt>
              </c:numCache>
            </c:numRef>
          </c:val>
          <c:extLst xmlns:c16r2="http://schemas.microsoft.com/office/drawing/2015/06/chart">
            <c:ext xmlns:c16="http://schemas.microsoft.com/office/drawing/2014/chart" uri="{C3380CC4-5D6E-409C-BE32-E72D297353CC}">
              <c16:uniqueId val="{00000000-4A4F-1947-93FE-9DEF42E11443}"/>
            </c:ext>
          </c:extLst>
        </c:ser>
        <c:ser>
          <c:idx val="1"/>
          <c:order val="1"/>
          <c:tx>
            <c:strRef>
              <c:f>Лист3!$X$62</c:f>
              <c:strCache>
                <c:ptCount val="1"/>
                <c:pt idx="0">
                  <c:v>По въездному туризму, тыс. чел.</c:v>
                </c:pt>
              </c:strCache>
            </c:strRef>
          </c:tx>
          <c:invertIfNegative val="0"/>
          <c:dLbls>
            <c:spPr>
              <a:noFill/>
              <a:ln>
                <a:noFill/>
              </a:ln>
              <a:effectLst/>
            </c:spPr>
            <c:txPr>
              <a:bodyPr/>
              <a:lstStyle/>
              <a:p>
                <a:pPr>
                  <a:defRPr sz="800" b="1">
                    <a:solidFill>
                      <a:srgbClr val="C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Лист3!$Y$60:$AC$60</c:f>
              <c:numCache>
                <c:formatCode>General</c:formatCode>
                <c:ptCount val="5"/>
                <c:pt idx="0">
                  <c:v>2018</c:v>
                </c:pt>
                <c:pt idx="1">
                  <c:v>2019</c:v>
                </c:pt>
                <c:pt idx="2">
                  <c:v>2020</c:v>
                </c:pt>
                <c:pt idx="3">
                  <c:v>2021</c:v>
                </c:pt>
                <c:pt idx="4">
                  <c:v>2022</c:v>
                </c:pt>
              </c:numCache>
            </c:numRef>
          </c:cat>
          <c:val>
            <c:numRef>
              <c:f>Лист3!$Y$62:$AC$62</c:f>
              <c:numCache>
                <c:formatCode>#,##0.0</c:formatCode>
                <c:ptCount val="5"/>
                <c:pt idx="0">
                  <c:v>8789.2999999999993</c:v>
                </c:pt>
                <c:pt idx="1">
                  <c:v>8515</c:v>
                </c:pt>
                <c:pt idx="2">
                  <c:v>2034.8</c:v>
                </c:pt>
                <c:pt idx="3" formatCode="0.0">
                  <c:v>1330.2</c:v>
                </c:pt>
                <c:pt idx="4" formatCode="0.0">
                  <c:v>4728.8</c:v>
                </c:pt>
              </c:numCache>
            </c:numRef>
          </c:val>
          <c:extLst xmlns:c16r2="http://schemas.microsoft.com/office/drawing/2015/06/chart">
            <c:ext xmlns:c16="http://schemas.microsoft.com/office/drawing/2014/chart" uri="{C3380CC4-5D6E-409C-BE32-E72D297353CC}">
              <c16:uniqueId val="{00000001-4A4F-1947-93FE-9DEF42E11443}"/>
            </c:ext>
          </c:extLst>
        </c:ser>
        <c:ser>
          <c:idx val="2"/>
          <c:order val="2"/>
          <c:tx>
            <c:strRef>
              <c:f>Лист3!$X$63</c:f>
              <c:strCache>
                <c:ptCount val="1"/>
                <c:pt idx="0">
                  <c:v>По выездному туризму , тыс. чел.</c:v>
                </c:pt>
              </c:strCache>
            </c:strRef>
          </c:tx>
          <c:invertIfNegative val="0"/>
          <c:dLbls>
            <c:spPr>
              <a:noFill/>
              <a:ln>
                <a:noFill/>
              </a:ln>
              <a:effectLst/>
            </c:spPr>
            <c:txPr>
              <a:bodyPr/>
              <a:lstStyle/>
              <a:p>
                <a:pPr>
                  <a:defRPr sz="800" b="1">
                    <a:solidFill>
                      <a:schemeClr val="accent3">
                        <a:lumMod val="75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Лист3!$Y$60:$AC$60</c:f>
              <c:numCache>
                <c:formatCode>General</c:formatCode>
                <c:ptCount val="5"/>
                <c:pt idx="0">
                  <c:v>2018</c:v>
                </c:pt>
                <c:pt idx="1">
                  <c:v>2019</c:v>
                </c:pt>
                <c:pt idx="2">
                  <c:v>2020</c:v>
                </c:pt>
                <c:pt idx="3">
                  <c:v>2021</c:v>
                </c:pt>
                <c:pt idx="4">
                  <c:v>2022</c:v>
                </c:pt>
              </c:numCache>
            </c:numRef>
          </c:cat>
          <c:val>
            <c:numRef>
              <c:f>Лист3!$Y$63:$AC$63</c:f>
              <c:numCache>
                <c:formatCode>#,##0.0</c:formatCode>
                <c:ptCount val="5"/>
                <c:pt idx="0">
                  <c:v>10646.2</c:v>
                </c:pt>
                <c:pt idx="1">
                  <c:v>10707.3</c:v>
                </c:pt>
                <c:pt idx="2">
                  <c:v>2865</c:v>
                </c:pt>
                <c:pt idx="3" formatCode="#,##0.00">
                  <c:v>3501.4</c:v>
                </c:pt>
                <c:pt idx="4" formatCode="#,##0.00">
                  <c:v>7670</c:v>
                </c:pt>
              </c:numCache>
            </c:numRef>
          </c:val>
          <c:extLst xmlns:c16r2="http://schemas.microsoft.com/office/drawing/2015/06/chart">
            <c:ext xmlns:c16="http://schemas.microsoft.com/office/drawing/2014/chart" uri="{C3380CC4-5D6E-409C-BE32-E72D297353CC}">
              <c16:uniqueId val="{00000002-4A4F-1947-93FE-9DEF42E11443}"/>
            </c:ext>
          </c:extLst>
        </c:ser>
        <c:dLbls>
          <c:showLegendKey val="0"/>
          <c:showVal val="0"/>
          <c:showCatName val="0"/>
          <c:showSerName val="0"/>
          <c:showPercent val="0"/>
          <c:showBubbleSize val="0"/>
        </c:dLbls>
        <c:gapWidth val="150"/>
        <c:axId val="-2069791328"/>
        <c:axId val="-2069799488"/>
      </c:barChart>
      <c:catAx>
        <c:axId val="-2069791328"/>
        <c:scaling>
          <c:orientation val="minMax"/>
        </c:scaling>
        <c:delete val="0"/>
        <c:axPos val="b"/>
        <c:numFmt formatCode="General" sourceLinked="1"/>
        <c:majorTickMark val="out"/>
        <c:minorTickMark val="none"/>
        <c:tickLblPos val="nextTo"/>
        <c:crossAx val="-2069799488"/>
        <c:crosses val="autoZero"/>
        <c:auto val="1"/>
        <c:lblAlgn val="ctr"/>
        <c:lblOffset val="100"/>
        <c:noMultiLvlLbl val="0"/>
      </c:catAx>
      <c:valAx>
        <c:axId val="-2069799488"/>
        <c:scaling>
          <c:orientation val="minMax"/>
        </c:scaling>
        <c:delete val="0"/>
        <c:axPos val="l"/>
        <c:majorGridlines>
          <c:spPr>
            <a:ln>
              <a:noFill/>
            </a:ln>
          </c:spPr>
        </c:majorGridlines>
        <c:numFmt formatCode="0.0" sourceLinked="1"/>
        <c:majorTickMark val="out"/>
        <c:minorTickMark val="none"/>
        <c:tickLblPos val="nextTo"/>
        <c:crossAx val="-2069791328"/>
        <c:crosses val="autoZero"/>
        <c:crossBetween val="between"/>
      </c:valAx>
    </c:plotArea>
    <c:legend>
      <c:legendPos val="b"/>
      <c:layout>
        <c:manualLayout>
          <c:xMode val="edge"/>
          <c:yMode val="edge"/>
          <c:x val="6.0105225162158304E-3"/>
          <c:y val="0.87654709827938171"/>
          <c:w val="0.99294019479312023"/>
          <c:h val="0.12345290172061825"/>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Лист5!$T$20</c:f>
              <c:strCache>
                <c:ptCount val="1"/>
                <c:pt idx="0">
                  <c:v>2022</c:v>
                </c:pt>
              </c:strCache>
            </c:strRef>
          </c:tx>
          <c:invertIfNegative val="0"/>
          <c:dLbls>
            <c:dLbl>
              <c:idx val="0"/>
              <c:layout>
                <c:manualLayout>
                  <c:x val="-1.4957433205464702E-2"/>
                  <c:y val="-3.992015968063871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35D-4292-AD45-A80250A2299E}"/>
                </c:ext>
                <c:ext xmlns:c15="http://schemas.microsoft.com/office/drawing/2012/chart" uri="{CE6537A1-D6FC-4f65-9D91-7224C49458BB}"/>
              </c:extLst>
            </c:dLbl>
            <c:dLbl>
              <c:idx val="1"/>
              <c:layout>
                <c:manualLayout>
                  <c:x val="-1.7094017094017103E-2"/>
                  <c:y val="-3.992015968063871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35D-4292-AD45-A80250A2299E}"/>
                </c:ext>
                <c:ext xmlns:c15="http://schemas.microsoft.com/office/drawing/2012/chart" uri="{CE6537A1-D6FC-4f65-9D91-7224C49458BB}"/>
              </c:extLst>
            </c:dLbl>
            <c:dLbl>
              <c:idx val="2"/>
              <c:layout>
                <c:manualLayout>
                  <c:x val="-1.28205128205128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35D-4292-AD45-A80250A2299E}"/>
                </c:ext>
                <c:ext xmlns:c15="http://schemas.microsoft.com/office/drawing/2012/chart" uri="{CE6537A1-D6FC-4f65-9D91-7224C49458BB}"/>
              </c:extLst>
            </c:dLbl>
            <c:dLbl>
              <c:idx val="3"/>
              <c:layout>
                <c:manualLayout>
                  <c:x val="-1.068376068376068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35D-4292-AD45-A80250A2299E}"/>
                </c:ext>
                <c:ext xmlns:c15="http://schemas.microsoft.com/office/drawing/2012/chart" uri="{CE6537A1-D6FC-4f65-9D91-7224C49458BB}"/>
              </c:extLst>
            </c:dLbl>
            <c:dLbl>
              <c:idx val="6"/>
              <c:layout>
                <c:manualLayout>
                  <c:x val="-1.923076923076924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35D-4292-AD45-A80250A2299E}"/>
                </c:ext>
                <c:ext xmlns:c15="http://schemas.microsoft.com/office/drawing/2012/chart" uri="{CE6537A1-D6FC-4f65-9D91-7224C49458BB}"/>
              </c:extLst>
            </c:dLbl>
            <c:dLbl>
              <c:idx val="7"/>
              <c:layout>
                <c:manualLayout>
                  <c:x val="-6.4102564102564118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35D-4292-AD45-A80250A2299E}"/>
                </c:ext>
                <c:ext xmlns:c15="http://schemas.microsoft.com/office/drawing/2012/chart" uri="{CE6537A1-D6FC-4f65-9D91-7224C49458BB}"/>
              </c:extLst>
            </c:dLbl>
            <c:dLbl>
              <c:idx val="8"/>
              <c:layout>
                <c:manualLayout>
                  <c:x val="-1.709401709401710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35D-4292-AD45-A80250A2299E}"/>
                </c:ext>
                <c:ext xmlns:c15="http://schemas.microsoft.com/office/drawing/2012/chart" uri="{CE6537A1-D6FC-4f65-9D91-7224C49458BB}"/>
              </c:extLst>
            </c:dLbl>
            <c:dLbl>
              <c:idx val="9"/>
              <c:layout>
                <c:manualLayout>
                  <c:x val="-1.709401709401710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35D-4292-AD45-A80250A2299E}"/>
                </c:ext>
                <c:ext xmlns:c15="http://schemas.microsoft.com/office/drawing/2012/chart" uri="{CE6537A1-D6FC-4f65-9D91-7224C49458BB}"/>
              </c:extLst>
            </c:dLbl>
            <c:dLbl>
              <c:idx val="10"/>
              <c:layout>
                <c:manualLayout>
                  <c:x val="-1.495726495726495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35D-4292-AD45-A80250A2299E}"/>
                </c:ext>
                <c:ext xmlns:c15="http://schemas.microsoft.com/office/drawing/2012/chart" uri="{CE6537A1-D6FC-4f65-9D91-7224C49458BB}"/>
              </c:extLst>
            </c:dLbl>
            <c:dLbl>
              <c:idx val="11"/>
              <c:layout>
                <c:manualLayout>
                  <c:x val="-1.923076923076924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35D-4292-AD45-A80250A2299E}"/>
                </c:ext>
                <c:ext xmlns:c15="http://schemas.microsoft.com/office/drawing/2012/chart" uri="{CE6537A1-D6FC-4f65-9D91-7224C49458BB}"/>
              </c:extLst>
            </c:dLbl>
            <c:spPr>
              <a:noFill/>
              <a:ln>
                <a:noFill/>
              </a:ln>
              <a:effectLst/>
            </c:spPr>
            <c:txPr>
              <a:bodyPr/>
              <a:lstStyle/>
              <a:p>
                <a:pPr>
                  <a:defRPr sz="800"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Лист5!$U$18:$AF$19</c:f>
              <c:strCache>
                <c:ptCount val="12"/>
                <c:pt idx="0">
                  <c:v>гостиница с рестораном</c:v>
                </c:pt>
                <c:pt idx="1">
                  <c:v>гостиница без ресторана</c:v>
                </c:pt>
                <c:pt idx="2">
                  <c:v>дом отдыха</c:v>
                </c:pt>
                <c:pt idx="3">
                  <c:v>мотель</c:v>
                </c:pt>
                <c:pt idx="4">
                  <c:v>пансионат отдыха</c:v>
                </c:pt>
                <c:pt idx="5">
                  <c:v>детский лагерь</c:v>
                </c:pt>
                <c:pt idx="6">
                  <c:v>одноэтажные бунгало, сельские домики (шале)</c:v>
                </c:pt>
                <c:pt idx="7">
                  <c:v>трейлеры, развлекательные городки</c:v>
                </c:pt>
                <c:pt idx="8">
                  <c:v>туристская база </c:v>
                </c:pt>
                <c:pt idx="9">
                  <c:v>кемпинг</c:v>
                </c:pt>
                <c:pt idx="10">
                  <c:v>туристский лагерь</c:v>
                </c:pt>
                <c:pt idx="11">
                  <c:v>хостел</c:v>
                </c:pt>
              </c:strCache>
            </c:strRef>
          </c:cat>
          <c:val>
            <c:numRef>
              <c:f>Лист5!$U$20:$AF$20</c:f>
              <c:numCache>
                <c:formatCode>###\ ###\ ###\ ##0</c:formatCode>
                <c:ptCount val="12"/>
                <c:pt idx="0">
                  <c:v>824</c:v>
                </c:pt>
                <c:pt idx="1">
                  <c:v>1478</c:v>
                </c:pt>
                <c:pt idx="2">
                  <c:v>95</c:v>
                </c:pt>
                <c:pt idx="3">
                  <c:v>18</c:v>
                </c:pt>
                <c:pt idx="4">
                  <c:v>29</c:v>
                </c:pt>
                <c:pt idx="5">
                  <c:v>114</c:v>
                </c:pt>
                <c:pt idx="6">
                  <c:v>1166</c:v>
                </c:pt>
                <c:pt idx="7">
                  <c:v>7</c:v>
                </c:pt>
                <c:pt idx="8">
                  <c:v>53</c:v>
                </c:pt>
                <c:pt idx="9">
                  <c:v>36</c:v>
                </c:pt>
                <c:pt idx="10">
                  <c:v>4</c:v>
                </c:pt>
                <c:pt idx="11">
                  <c:v>106</c:v>
                </c:pt>
              </c:numCache>
            </c:numRef>
          </c:val>
          <c:extLst xmlns:c16r2="http://schemas.microsoft.com/office/drawing/2015/06/chart">
            <c:ext xmlns:c16="http://schemas.microsoft.com/office/drawing/2014/chart" uri="{C3380CC4-5D6E-409C-BE32-E72D297353CC}">
              <c16:uniqueId val="{00000000-4945-F24A-A176-1CF601A8D902}"/>
            </c:ext>
          </c:extLst>
        </c:ser>
        <c:dLbls>
          <c:showLegendKey val="0"/>
          <c:showVal val="0"/>
          <c:showCatName val="0"/>
          <c:showSerName val="0"/>
          <c:showPercent val="0"/>
          <c:showBubbleSize val="0"/>
        </c:dLbls>
        <c:gapWidth val="20"/>
        <c:axId val="-2069796768"/>
        <c:axId val="-2069796224"/>
      </c:barChart>
      <c:catAx>
        <c:axId val="-2069796768"/>
        <c:scaling>
          <c:orientation val="minMax"/>
        </c:scaling>
        <c:delete val="0"/>
        <c:axPos val="l"/>
        <c:numFmt formatCode="General" sourceLinked="0"/>
        <c:majorTickMark val="out"/>
        <c:minorTickMark val="none"/>
        <c:tickLblPos val="nextTo"/>
        <c:crossAx val="-2069796224"/>
        <c:crosses val="autoZero"/>
        <c:auto val="1"/>
        <c:lblAlgn val="ctr"/>
        <c:lblOffset val="100"/>
        <c:noMultiLvlLbl val="0"/>
      </c:catAx>
      <c:valAx>
        <c:axId val="-2069796224"/>
        <c:scaling>
          <c:orientation val="minMax"/>
        </c:scaling>
        <c:delete val="0"/>
        <c:axPos val="b"/>
        <c:majorGridlines>
          <c:spPr>
            <a:ln>
              <a:noFill/>
            </a:ln>
          </c:spPr>
        </c:majorGridlines>
        <c:numFmt formatCode="###\ ###\ ###\ ##0" sourceLinked="1"/>
        <c:majorTickMark val="out"/>
        <c:minorTickMark val="none"/>
        <c:tickLblPos val="nextTo"/>
        <c:crossAx val="-2069796768"/>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862511474290672E-2"/>
          <c:y val="2.5681159420289854E-2"/>
          <c:w val="0.84917998606940392"/>
          <c:h val="0.64693963254593179"/>
        </c:manualLayout>
      </c:layout>
      <c:barChart>
        <c:barDir val="col"/>
        <c:grouping val="stacked"/>
        <c:varyColors val="0"/>
        <c:ser>
          <c:idx val="1"/>
          <c:order val="1"/>
          <c:tx>
            <c:strRef>
              <c:f>Лист6!$AC$11</c:f>
              <c:strCache>
                <c:ptCount val="1"/>
                <c:pt idx="0">
                  <c:v>Республиканский бюджет</c:v>
                </c:pt>
              </c:strCache>
            </c:strRef>
          </c:tx>
          <c:invertIfNegative val="0"/>
          <c:dLbls>
            <c:spPr>
              <a:noFill/>
              <a:ln>
                <a:noFill/>
              </a:ln>
              <a:effectLst/>
            </c:spPr>
            <c:txPr>
              <a:bodyPr/>
              <a:lstStyle/>
              <a:p>
                <a:pPr>
                  <a:defRPr sz="8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Лист6!$AA$12:$AA$16</c:f>
              <c:numCache>
                <c:formatCode>General</c:formatCode>
                <c:ptCount val="5"/>
                <c:pt idx="0">
                  <c:v>2018</c:v>
                </c:pt>
                <c:pt idx="1">
                  <c:v>2019</c:v>
                </c:pt>
                <c:pt idx="2">
                  <c:v>2020</c:v>
                </c:pt>
                <c:pt idx="3">
                  <c:v>2021</c:v>
                </c:pt>
                <c:pt idx="4">
                  <c:v>2022</c:v>
                </c:pt>
              </c:numCache>
            </c:numRef>
          </c:cat>
          <c:val>
            <c:numRef>
              <c:f>Лист6!$AC$12:$AC$16</c:f>
              <c:numCache>
                <c:formatCode>General</c:formatCode>
                <c:ptCount val="5"/>
                <c:pt idx="0">
                  <c:v>297.2</c:v>
                </c:pt>
                <c:pt idx="1">
                  <c:v>280.5</c:v>
                </c:pt>
                <c:pt idx="2">
                  <c:v>268.60000000000002</c:v>
                </c:pt>
                <c:pt idx="3">
                  <c:v>284.89999999999998</c:v>
                </c:pt>
                <c:pt idx="4">
                  <c:v>411.7</c:v>
                </c:pt>
              </c:numCache>
            </c:numRef>
          </c:val>
          <c:extLst xmlns:c16r2="http://schemas.microsoft.com/office/drawing/2015/06/chart">
            <c:ext xmlns:c16="http://schemas.microsoft.com/office/drawing/2014/chart" uri="{C3380CC4-5D6E-409C-BE32-E72D297353CC}">
              <c16:uniqueId val="{00000000-D56C-1F4D-9126-BBB9199C09DE}"/>
            </c:ext>
          </c:extLst>
        </c:ser>
        <c:ser>
          <c:idx val="2"/>
          <c:order val="2"/>
          <c:tx>
            <c:strRef>
              <c:f>Лист6!$AD$11</c:f>
              <c:strCache>
                <c:ptCount val="1"/>
                <c:pt idx="0">
                  <c:v>Местный бюджет</c:v>
                </c:pt>
              </c:strCache>
            </c:strRef>
          </c:tx>
          <c:invertIfNegative val="0"/>
          <c:dLbls>
            <c:spPr>
              <a:noFill/>
              <a:ln>
                <a:noFill/>
              </a:ln>
              <a:effectLst/>
            </c:spPr>
            <c:txPr>
              <a:bodyPr/>
              <a:lstStyle/>
              <a:p>
                <a:pPr>
                  <a:defRPr sz="8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Лист6!$AA$12:$AA$16</c:f>
              <c:numCache>
                <c:formatCode>General</c:formatCode>
                <c:ptCount val="5"/>
                <c:pt idx="0">
                  <c:v>2018</c:v>
                </c:pt>
                <c:pt idx="1">
                  <c:v>2019</c:v>
                </c:pt>
                <c:pt idx="2">
                  <c:v>2020</c:v>
                </c:pt>
                <c:pt idx="3">
                  <c:v>2021</c:v>
                </c:pt>
                <c:pt idx="4">
                  <c:v>2022</c:v>
                </c:pt>
              </c:numCache>
            </c:numRef>
          </c:cat>
          <c:val>
            <c:numRef>
              <c:f>Лист6!$AD$12:$AD$16</c:f>
              <c:numCache>
                <c:formatCode>General</c:formatCode>
                <c:ptCount val="5"/>
                <c:pt idx="0">
                  <c:v>207.5</c:v>
                </c:pt>
                <c:pt idx="1">
                  <c:v>185.6</c:v>
                </c:pt>
                <c:pt idx="2">
                  <c:v>319.10000000000002</c:v>
                </c:pt>
                <c:pt idx="3">
                  <c:v>243.8</c:v>
                </c:pt>
                <c:pt idx="4">
                  <c:v>219.7</c:v>
                </c:pt>
              </c:numCache>
            </c:numRef>
          </c:val>
          <c:extLst xmlns:c16r2="http://schemas.microsoft.com/office/drawing/2015/06/chart">
            <c:ext xmlns:c16="http://schemas.microsoft.com/office/drawing/2014/chart" uri="{C3380CC4-5D6E-409C-BE32-E72D297353CC}">
              <c16:uniqueId val="{00000001-D56C-1F4D-9126-BBB9199C09DE}"/>
            </c:ext>
          </c:extLst>
        </c:ser>
        <c:ser>
          <c:idx val="3"/>
          <c:order val="3"/>
          <c:tx>
            <c:strRef>
              <c:f>Лист6!$AE$11</c:f>
              <c:strCache>
                <c:ptCount val="1"/>
                <c:pt idx="0">
                  <c:v>Собственные средства </c:v>
                </c:pt>
              </c:strCache>
            </c:strRef>
          </c:tx>
          <c:invertIfNegative val="0"/>
          <c:dLbls>
            <c:spPr>
              <a:noFill/>
              <a:ln>
                <a:noFill/>
              </a:ln>
              <a:effectLst/>
            </c:spPr>
            <c:txPr>
              <a:bodyPr/>
              <a:lstStyle/>
              <a:p>
                <a:pPr>
                  <a:defRPr sz="8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Лист6!$AA$12:$AA$16</c:f>
              <c:numCache>
                <c:formatCode>General</c:formatCode>
                <c:ptCount val="5"/>
                <c:pt idx="0">
                  <c:v>2018</c:v>
                </c:pt>
                <c:pt idx="1">
                  <c:v>2019</c:v>
                </c:pt>
                <c:pt idx="2">
                  <c:v>2020</c:v>
                </c:pt>
                <c:pt idx="3">
                  <c:v>2021</c:v>
                </c:pt>
                <c:pt idx="4">
                  <c:v>2022</c:v>
                </c:pt>
              </c:numCache>
            </c:numRef>
          </c:cat>
          <c:val>
            <c:numRef>
              <c:f>Лист6!$AE$12:$AE$16</c:f>
              <c:numCache>
                <c:formatCode>General</c:formatCode>
                <c:ptCount val="5"/>
                <c:pt idx="0">
                  <c:v>790.2</c:v>
                </c:pt>
                <c:pt idx="1">
                  <c:v>664.5</c:v>
                </c:pt>
                <c:pt idx="2">
                  <c:v>863.5</c:v>
                </c:pt>
                <c:pt idx="3">
                  <c:v>1053.5</c:v>
                </c:pt>
                <c:pt idx="4">
                  <c:v>1115.5999999999999</c:v>
                </c:pt>
              </c:numCache>
            </c:numRef>
          </c:val>
          <c:extLst xmlns:c16r2="http://schemas.microsoft.com/office/drawing/2015/06/chart">
            <c:ext xmlns:c16="http://schemas.microsoft.com/office/drawing/2014/chart" uri="{C3380CC4-5D6E-409C-BE32-E72D297353CC}">
              <c16:uniqueId val="{00000002-D56C-1F4D-9126-BBB9199C09DE}"/>
            </c:ext>
          </c:extLst>
        </c:ser>
        <c:ser>
          <c:idx val="4"/>
          <c:order val="4"/>
          <c:tx>
            <c:strRef>
              <c:f>Лист6!$AF$11</c:f>
              <c:strCache>
                <c:ptCount val="1"/>
                <c:pt idx="0">
                  <c:v>Кредиты банков</c:v>
                </c:pt>
              </c:strCache>
            </c:strRef>
          </c:tx>
          <c:invertIfNegative val="0"/>
          <c:dLbls>
            <c:spPr>
              <a:noFill/>
              <a:ln>
                <a:noFill/>
              </a:ln>
              <a:effectLst/>
            </c:spPr>
            <c:txPr>
              <a:bodyPr/>
              <a:lstStyle/>
              <a:p>
                <a:pPr>
                  <a:defRPr sz="800" b="1">
                    <a:solidFill>
                      <a:schemeClr val="bg1"/>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Лист6!$AA$12:$AA$16</c:f>
              <c:numCache>
                <c:formatCode>General</c:formatCode>
                <c:ptCount val="5"/>
                <c:pt idx="0">
                  <c:v>2018</c:v>
                </c:pt>
                <c:pt idx="1">
                  <c:v>2019</c:v>
                </c:pt>
                <c:pt idx="2">
                  <c:v>2020</c:v>
                </c:pt>
                <c:pt idx="3">
                  <c:v>2021</c:v>
                </c:pt>
                <c:pt idx="4">
                  <c:v>2022</c:v>
                </c:pt>
              </c:numCache>
            </c:numRef>
          </c:cat>
          <c:val>
            <c:numRef>
              <c:f>Лист6!$AF$12:$AF$16</c:f>
              <c:numCache>
                <c:formatCode>General</c:formatCode>
                <c:ptCount val="5"/>
                <c:pt idx="0">
                  <c:v>68.599999999999994</c:v>
                </c:pt>
                <c:pt idx="1">
                  <c:v>97.3</c:v>
                </c:pt>
                <c:pt idx="2">
                  <c:v>33.299999999999997</c:v>
                </c:pt>
                <c:pt idx="3">
                  <c:v>38.5</c:v>
                </c:pt>
                <c:pt idx="4">
                  <c:v>204.5</c:v>
                </c:pt>
              </c:numCache>
            </c:numRef>
          </c:val>
          <c:extLst xmlns:c16r2="http://schemas.microsoft.com/office/drawing/2015/06/chart">
            <c:ext xmlns:c16="http://schemas.microsoft.com/office/drawing/2014/chart" uri="{C3380CC4-5D6E-409C-BE32-E72D297353CC}">
              <c16:uniqueId val="{00000003-D56C-1F4D-9126-BBB9199C09DE}"/>
            </c:ext>
          </c:extLst>
        </c:ser>
        <c:ser>
          <c:idx val="5"/>
          <c:order val="5"/>
          <c:tx>
            <c:strRef>
              <c:f>Лист6!$AG$11</c:f>
              <c:strCache>
                <c:ptCount val="1"/>
                <c:pt idx="0">
                  <c:v>Заемные средства</c:v>
                </c:pt>
              </c:strCache>
            </c:strRef>
          </c:tx>
          <c:invertIfNegative val="0"/>
          <c:dLbls>
            <c:dLbl>
              <c:idx val="0"/>
              <c:layout>
                <c:manualLayout>
                  <c:x val="0"/>
                  <c:y val="-1.73913043478260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379-44C1-8A97-1C8E8BDBA119}"/>
                </c:ext>
                <c:ext xmlns:c15="http://schemas.microsoft.com/office/drawing/2012/chart" uri="{CE6537A1-D6FC-4f65-9D91-7224C49458BB}"/>
              </c:extLst>
            </c:dLbl>
            <c:spPr>
              <a:noFill/>
              <a:ln>
                <a:noFill/>
              </a:ln>
              <a:effectLst/>
            </c:spPr>
            <c:txPr>
              <a:bodyPr/>
              <a:lstStyle/>
              <a:p>
                <a:pPr>
                  <a:defRPr sz="8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Лист6!$AA$12:$AA$16</c:f>
              <c:numCache>
                <c:formatCode>General</c:formatCode>
                <c:ptCount val="5"/>
                <c:pt idx="0">
                  <c:v>2018</c:v>
                </c:pt>
                <c:pt idx="1">
                  <c:v>2019</c:v>
                </c:pt>
                <c:pt idx="2">
                  <c:v>2020</c:v>
                </c:pt>
                <c:pt idx="3">
                  <c:v>2021</c:v>
                </c:pt>
                <c:pt idx="4">
                  <c:v>2022</c:v>
                </c:pt>
              </c:numCache>
            </c:numRef>
          </c:cat>
          <c:val>
            <c:numRef>
              <c:f>Лист6!$AG$12:$AG$16</c:f>
              <c:numCache>
                <c:formatCode>General</c:formatCode>
                <c:ptCount val="5"/>
                <c:pt idx="0">
                  <c:v>86</c:v>
                </c:pt>
                <c:pt idx="1">
                  <c:v>300.3</c:v>
                </c:pt>
                <c:pt idx="2">
                  <c:v>320.89999999999998</c:v>
                </c:pt>
                <c:pt idx="3">
                  <c:v>289.8</c:v>
                </c:pt>
                <c:pt idx="4">
                  <c:v>163.69999999999999</c:v>
                </c:pt>
              </c:numCache>
            </c:numRef>
          </c:val>
          <c:extLst xmlns:c16r2="http://schemas.microsoft.com/office/drawing/2015/06/chart">
            <c:ext xmlns:c16="http://schemas.microsoft.com/office/drawing/2014/chart" uri="{C3380CC4-5D6E-409C-BE32-E72D297353CC}">
              <c16:uniqueId val="{00000004-D56C-1F4D-9126-BBB9199C09DE}"/>
            </c:ext>
          </c:extLst>
        </c:ser>
        <c:dLbls>
          <c:showLegendKey val="0"/>
          <c:showVal val="0"/>
          <c:showCatName val="0"/>
          <c:showSerName val="0"/>
          <c:showPercent val="0"/>
          <c:showBubbleSize val="0"/>
        </c:dLbls>
        <c:gapWidth val="40"/>
        <c:overlap val="100"/>
        <c:axId val="-2069797856"/>
        <c:axId val="-2069795136"/>
      </c:barChart>
      <c:lineChart>
        <c:grouping val="standard"/>
        <c:varyColors val="0"/>
        <c:ser>
          <c:idx val="0"/>
          <c:order val="0"/>
          <c:tx>
            <c:strRef>
              <c:f>Лист6!$AB$11</c:f>
              <c:strCache>
                <c:ptCount val="1"/>
                <c:pt idx="0">
                  <c:v>ИОК, всего</c:v>
                </c:pt>
              </c:strCache>
            </c:strRef>
          </c:tx>
          <c:marker>
            <c:symbol val="diamond"/>
            <c:size val="4"/>
          </c:marker>
          <c:dLbls>
            <c:dLbl>
              <c:idx val="0"/>
              <c:layout>
                <c:manualLayout>
                  <c:x val="-5.3895723491505565E-2"/>
                  <c:y val="-4.16666666666666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379-44C1-8A97-1C8E8BDBA119}"/>
                </c:ext>
                <c:ext xmlns:c15="http://schemas.microsoft.com/office/drawing/2012/chart" uri="{CE6537A1-D6FC-4f65-9D91-7224C49458BB}"/>
              </c:extLst>
            </c:dLbl>
            <c:dLbl>
              <c:idx val="1"/>
              <c:layout>
                <c:manualLayout>
                  <c:x val="-3.9835969537199763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379-44C1-8A97-1C8E8BDBA119}"/>
                </c:ext>
                <c:ext xmlns:c15="http://schemas.microsoft.com/office/drawing/2012/chart" uri="{CE6537A1-D6FC-4f65-9D91-7224C49458BB}"/>
              </c:extLst>
            </c:dLbl>
            <c:dLbl>
              <c:idx val="2"/>
              <c:layout>
                <c:manualLayout>
                  <c:x val="-4.6865846514352667E-2"/>
                  <c:y val="-4.16666666666666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379-44C1-8A97-1C8E8BDBA119}"/>
                </c:ext>
                <c:ext xmlns:c15="http://schemas.microsoft.com/office/drawing/2012/chart" uri="{CE6537A1-D6FC-4f65-9D91-7224C49458BB}"/>
              </c:extLst>
            </c:dLbl>
            <c:dLbl>
              <c:idx val="3"/>
              <c:layout>
                <c:manualLayout>
                  <c:x val="-4.21792618629174E-2"/>
                  <c:y val="-3.7037037037037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379-44C1-8A97-1C8E8BDBA119}"/>
                </c:ext>
                <c:ext xmlns:c15="http://schemas.microsoft.com/office/drawing/2012/chart" uri="{CE6537A1-D6FC-4f65-9D91-7224C49458BB}"/>
              </c:extLst>
            </c:dLbl>
            <c:dLbl>
              <c:idx val="4"/>
              <c:layout>
                <c:manualLayout>
                  <c:x val="-4.21792618629174E-2"/>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379-44C1-8A97-1C8E8BDBA119}"/>
                </c:ext>
                <c:ext xmlns:c15="http://schemas.microsoft.com/office/drawing/2012/chart" uri="{CE6537A1-D6FC-4f65-9D91-7224C49458BB}"/>
              </c:extLst>
            </c:dLbl>
            <c:spPr>
              <a:noFill/>
              <a:ln>
                <a:noFill/>
              </a:ln>
              <a:effectLst/>
            </c:spPr>
            <c:txPr>
              <a:bodyPr/>
              <a:lstStyle/>
              <a:p>
                <a:pPr>
                  <a:defRPr sz="800" b="1">
                    <a:solidFill>
                      <a:schemeClr val="accent1">
                        <a:lumMod val="75000"/>
                      </a:schemeClr>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Лист6!$AA$12:$AA$16</c:f>
              <c:numCache>
                <c:formatCode>General</c:formatCode>
                <c:ptCount val="5"/>
                <c:pt idx="0">
                  <c:v>2018</c:v>
                </c:pt>
                <c:pt idx="1">
                  <c:v>2019</c:v>
                </c:pt>
                <c:pt idx="2">
                  <c:v>2020</c:v>
                </c:pt>
                <c:pt idx="3">
                  <c:v>2021</c:v>
                </c:pt>
                <c:pt idx="4">
                  <c:v>2022</c:v>
                </c:pt>
              </c:numCache>
            </c:numRef>
          </c:cat>
          <c:val>
            <c:numRef>
              <c:f>Лист6!$AB$12:$AB$16</c:f>
              <c:numCache>
                <c:formatCode>General</c:formatCode>
                <c:ptCount val="5"/>
                <c:pt idx="0">
                  <c:v>1749.5</c:v>
                </c:pt>
                <c:pt idx="1">
                  <c:v>1528</c:v>
                </c:pt>
                <c:pt idx="2">
                  <c:v>1805.4</c:v>
                </c:pt>
                <c:pt idx="3">
                  <c:v>1910.5</c:v>
                </c:pt>
                <c:pt idx="4">
                  <c:v>2115.1</c:v>
                </c:pt>
              </c:numCache>
            </c:numRef>
          </c:val>
          <c:smooth val="0"/>
          <c:extLst xmlns:c16r2="http://schemas.microsoft.com/office/drawing/2015/06/chart">
            <c:ext xmlns:c16="http://schemas.microsoft.com/office/drawing/2014/chart" uri="{C3380CC4-5D6E-409C-BE32-E72D297353CC}">
              <c16:uniqueId val="{00000005-D56C-1F4D-9126-BBB9199C09DE}"/>
            </c:ext>
          </c:extLst>
        </c:ser>
        <c:dLbls>
          <c:showLegendKey val="0"/>
          <c:showVal val="0"/>
          <c:showCatName val="0"/>
          <c:showSerName val="0"/>
          <c:showPercent val="0"/>
          <c:showBubbleSize val="0"/>
        </c:dLbls>
        <c:marker val="1"/>
        <c:smooth val="0"/>
        <c:axId val="-2069794592"/>
        <c:axId val="-2069797312"/>
      </c:lineChart>
      <c:catAx>
        <c:axId val="-2069797856"/>
        <c:scaling>
          <c:orientation val="minMax"/>
        </c:scaling>
        <c:delete val="0"/>
        <c:axPos val="b"/>
        <c:numFmt formatCode="General" sourceLinked="1"/>
        <c:majorTickMark val="out"/>
        <c:minorTickMark val="none"/>
        <c:tickLblPos val="nextTo"/>
        <c:crossAx val="-2069795136"/>
        <c:crosses val="autoZero"/>
        <c:auto val="1"/>
        <c:lblAlgn val="ctr"/>
        <c:lblOffset val="100"/>
        <c:noMultiLvlLbl val="0"/>
      </c:catAx>
      <c:valAx>
        <c:axId val="-2069795136"/>
        <c:scaling>
          <c:orientation val="minMax"/>
        </c:scaling>
        <c:delete val="0"/>
        <c:axPos val="l"/>
        <c:majorGridlines>
          <c:spPr>
            <a:ln>
              <a:noFill/>
            </a:ln>
          </c:spPr>
        </c:majorGridlines>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ru-RU"/>
          </a:p>
        </c:txPr>
        <c:crossAx val="-2069797856"/>
        <c:crosses val="autoZero"/>
        <c:crossBetween val="between"/>
      </c:valAx>
      <c:valAx>
        <c:axId val="-2069797312"/>
        <c:scaling>
          <c:orientation val="minMax"/>
        </c:scaling>
        <c:delete val="0"/>
        <c:axPos val="r"/>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ru-RU"/>
          </a:p>
        </c:txPr>
        <c:crossAx val="-2069794592"/>
        <c:crosses val="max"/>
        <c:crossBetween val="between"/>
      </c:valAx>
      <c:catAx>
        <c:axId val="-2069794592"/>
        <c:scaling>
          <c:orientation val="minMax"/>
        </c:scaling>
        <c:delete val="1"/>
        <c:axPos val="b"/>
        <c:numFmt formatCode="General" sourceLinked="1"/>
        <c:majorTickMark val="out"/>
        <c:minorTickMark val="none"/>
        <c:tickLblPos val="nextTo"/>
        <c:crossAx val="-2069797312"/>
        <c:crosses val="autoZero"/>
        <c:auto val="1"/>
        <c:lblAlgn val="ctr"/>
        <c:lblOffset val="100"/>
        <c:noMultiLvlLbl val="0"/>
      </c:catAx>
    </c:plotArea>
    <c:legend>
      <c:legendPos val="b"/>
      <c:layout>
        <c:manualLayout>
          <c:xMode val="edge"/>
          <c:yMode val="edge"/>
          <c:x val="2.0862423447069112E-2"/>
          <c:y val="0.82986694371536895"/>
          <c:w val="0.97913757655293088"/>
          <c:h val="0.1701330562846311"/>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686870944136992E-2"/>
          <c:y val="6.142472854793566E-2"/>
          <c:w val="0.91782787585608561"/>
          <c:h val="0.666472339995962"/>
        </c:manualLayout>
      </c:layout>
      <c:lineChart>
        <c:grouping val="standard"/>
        <c:varyColors val="0"/>
        <c:ser>
          <c:idx val="0"/>
          <c:order val="0"/>
          <c:tx>
            <c:strRef>
              <c:f>Лист9!$D$38</c:f>
              <c:strCache>
                <c:ptCount val="1"/>
                <c:pt idx="0">
                  <c:v>Количество въездных посетителей, план</c:v>
                </c:pt>
              </c:strCache>
            </c:strRef>
          </c:tx>
          <c:marker>
            <c:symbol val="diamond"/>
            <c:size val="4"/>
          </c:marker>
          <c:dLbls>
            <c:dLbl>
              <c:idx val="0"/>
              <c:layout>
                <c:manualLayout>
                  <c:x val="-5.5648302726766831E-2"/>
                  <c:y val="-6.088280060882800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ACA-4D8C-A352-83CD8117EEBF}"/>
                </c:ext>
                <c:ext xmlns:c15="http://schemas.microsoft.com/office/drawing/2012/chart" uri="{CE6537A1-D6FC-4f65-9D91-7224C49458BB}"/>
              </c:extLst>
            </c:dLbl>
            <c:dLbl>
              <c:idx val="1"/>
              <c:layout>
                <c:manualLayout>
                  <c:x val="-3.1163049526989426E-2"/>
                  <c:y val="-5.47945205479452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ACA-4D8C-A352-83CD8117EEBF}"/>
                </c:ext>
                <c:ext xmlns:c15="http://schemas.microsoft.com/office/drawing/2012/chart" uri="{CE6537A1-D6FC-4f65-9D91-7224C49458BB}"/>
              </c:extLst>
            </c:dLbl>
            <c:dLbl>
              <c:idx val="2"/>
              <c:layout>
                <c:manualLayout>
                  <c:x val="-3.3388981636060099E-2"/>
                  <c:y val="-5.47945205479452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ACA-4D8C-A352-83CD8117EEBF}"/>
                </c:ext>
                <c:ext xmlns:c15="http://schemas.microsoft.com/office/drawing/2012/chart" uri="{CE6537A1-D6FC-4f65-9D91-7224C49458BB}"/>
              </c:extLst>
            </c:dLbl>
            <c:dLbl>
              <c:idx val="3"/>
              <c:layout>
                <c:manualLayout>
                  <c:x val="-2.6711185308848081E-2"/>
                  <c:y val="-3.65296803652968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ACA-4D8C-A352-83CD8117EEBF}"/>
                </c:ext>
                <c:ext xmlns:c15="http://schemas.microsoft.com/office/drawing/2012/chart" uri="{CE6537A1-D6FC-4f65-9D91-7224C49458BB}"/>
              </c:extLst>
            </c:dLbl>
            <c:dLbl>
              <c:idx val="4"/>
              <c:layout>
                <c:manualLayout>
                  <c:x val="-2.8937117417918753E-2"/>
                  <c:y val="-5.47945205479452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ACA-4D8C-A352-83CD8117EEBF}"/>
                </c:ext>
                <c:ext xmlns:c15="http://schemas.microsoft.com/office/drawing/2012/chart" uri="{CE6537A1-D6FC-4f65-9D91-7224C49458BB}"/>
              </c:extLst>
            </c:dLbl>
            <c:spPr>
              <a:noFill/>
              <a:ln>
                <a:noFill/>
              </a:ln>
              <a:effectLst/>
            </c:spPr>
            <c:txPr>
              <a:bodyPr/>
              <a:lstStyle/>
              <a:p>
                <a:pPr>
                  <a:defRPr sz="900" b="1">
                    <a:solidFill>
                      <a:srgbClr val="0070C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Лист9!$E$37:$I$37</c:f>
              <c:numCache>
                <c:formatCode>General</c:formatCode>
                <c:ptCount val="5"/>
                <c:pt idx="0">
                  <c:v>2019</c:v>
                </c:pt>
                <c:pt idx="1">
                  <c:v>2020</c:v>
                </c:pt>
                <c:pt idx="2">
                  <c:v>2021</c:v>
                </c:pt>
                <c:pt idx="3">
                  <c:v>2022</c:v>
                </c:pt>
                <c:pt idx="4">
                  <c:v>2023</c:v>
                </c:pt>
              </c:numCache>
            </c:numRef>
          </c:cat>
          <c:val>
            <c:numRef>
              <c:f>Лист9!$E$38:$I$38</c:f>
              <c:numCache>
                <c:formatCode>General</c:formatCode>
                <c:ptCount val="5"/>
                <c:pt idx="0">
                  <c:v>7.9</c:v>
                </c:pt>
                <c:pt idx="1">
                  <c:v>8.1</c:v>
                </c:pt>
                <c:pt idx="2">
                  <c:v>8.3000000000000007</c:v>
                </c:pt>
                <c:pt idx="3">
                  <c:v>8.5</c:v>
                </c:pt>
                <c:pt idx="4">
                  <c:v>8.6999999999999993</c:v>
                </c:pt>
              </c:numCache>
            </c:numRef>
          </c:val>
          <c:smooth val="0"/>
          <c:extLst xmlns:c16r2="http://schemas.microsoft.com/office/drawing/2015/06/chart">
            <c:ext xmlns:c16="http://schemas.microsoft.com/office/drawing/2014/chart" uri="{C3380CC4-5D6E-409C-BE32-E72D297353CC}">
              <c16:uniqueId val="{00000000-978E-9849-8084-5A8459A669B1}"/>
            </c:ext>
          </c:extLst>
        </c:ser>
        <c:ser>
          <c:idx val="1"/>
          <c:order val="1"/>
          <c:tx>
            <c:strRef>
              <c:f>Лист9!$D$39</c:f>
              <c:strCache>
                <c:ptCount val="1"/>
                <c:pt idx="0">
                  <c:v>Количество въездных посетителей, факт</c:v>
                </c:pt>
              </c:strCache>
            </c:strRef>
          </c:tx>
          <c:marker>
            <c:symbol val="none"/>
          </c:marker>
          <c:dPt>
            <c:idx val="4"/>
            <c:bubble3D val="0"/>
            <c:spPr>
              <a:ln>
                <a:prstDash val="sysDash"/>
              </a:ln>
            </c:spPr>
            <c:extLst xmlns:c16r2="http://schemas.microsoft.com/office/drawing/2015/06/chart">
              <c:ext xmlns:c16="http://schemas.microsoft.com/office/drawing/2014/chart" uri="{C3380CC4-5D6E-409C-BE32-E72D297353CC}">
                <c16:uniqueId val="{00000006-CACA-4D8C-A352-83CD8117EEBF}"/>
              </c:ext>
            </c:extLst>
          </c:dPt>
          <c:dLbls>
            <c:dLbl>
              <c:idx val="0"/>
              <c:layout>
                <c:manualLayout>
                  <c:x val="-4.2292710072342796E-2"/>
                  <c:y val="-4.2617960426179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ACA-4D8C-A352-83CD8117EEBF}"/>
                </c:ext>
                <c:ext xmlns:c15="http://schemas.microsoft.com/office/drawing/2012/chart" uri="{CE6537A1-D6FC-4f65-9D91-7224C49458BB}"/>
              </c:extLst>
            </c:dLbl>
            <c:dLbl>
              <c:idx val="1"/>
              <c:layout>
                <c:manualLayout>
                  <c:x val="-2.003338898163606E-2"/>
                  <c:y val="-4.87062404870624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ACA-4D8C-A352-83CD8117EEBF}"/>
                </c:ext>
                <c:ext xmlns:c15="http://schemas.microsoft.com/office/drawing/2012/chart" uri="{CE6537A1-D6FC-4f65-9D91-7224C49458BB}"/>
              </c:extLst>
            </c:dLbl>
            <c:dLbl>
              <c:idx val="2"/>
              <c:layout>
                <c:manualLayout>
                  <c:x val="-3.3388981636060099E-2"/>
                  <c:y val="-3.65296803652968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ACA-4D8C-A352-83CD8117EEBF}"/>
                </c:ext>
                <c:ext xmlns:c15="http://schemas.microsoft.com/office/drawing/2012/chart" uri="{CE6537A1-D6FC-4f65-9D91-7224C49458BB}"/>
              </c:extLst>
            </c:dLbl>
            <c:dLbl>
              <c:idx val="3"/>
              <c:layout>
                <c:manualLayout>
                  <c:x val="-2.8937117417918753E-2"/>
                  <c:y val="-3.65296803652968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ACA-4D8C-A352-83CD8117EEBF}"/>
                </c:ext>
                <c:ext xmlns:c15="http://schemas.microsoft.com/office/drawing/2012/chart" uri="{CE6537A1-D6FC-4f65-9D91-7224C49458BB}"/>
              </c:extLst>
            </c:dLbl>
            <c:dLbl>
              <c:idx val="4"/>
              <c:layout>
                <c:manualLayout>
                  <c:x val="-1.1129660545353366E-2"/>
                  <c:y val="-4.2617960426179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ACA-4D8C-A352-83CD8117EEBF}"/>
                </c:ext>
                <c:ext xmlns:c15="http://schemas.microsoft.com/office/drawing/2012/chart" uri="{CE6537A1-D6FC-4f65-9D91-7224C49458BB}"/>
              </c:extLst>
            </c:dLbl>
            <c:spPr>
              <a:noFill/>
              <a:ln>
                <a:noFill/>
              </a:ln>
              <a:effectLst/>
            </c:spPr>
            <c:txPr>
              <a:bodyPr/>
              <a:lstStyle/>
              <a:p>
                <a:pPr>
                  <a:defRPr sz="900" b="1">
                    <a:solidFill>
                      <a:srgbClr val="C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Лист9!$E$37:$I$37</c:f>
              <c:numCache>
                <c:formatCode>General</c:formatCode>
                <c:ptCount val="5"/>
                <c:pt idx="0">
                  <c:v>2019</c:v>
                </c:pt>
                <c:pt idx="1">
                  <c:v>2020</c:v>
                </c:pt>
                <c:pt idx="2">
                  <c:v>2021</c:v>
                </c:pt>
                <c:pt idx="3">
                  <c:v>2022</c:v>
                </c:pt>
                <c:pt idx="4">
                  <c:v>2023</c:v>
                </c:pt>
              </c:numCache>
            </c:numRef>
          </c:cat>
          <c:val>
            <c:numRef>
              <c:f>Лист9!$E$39:$I$39</c:f>
              <c:numCache>
                <c:formatCode>General</c:formatCode>
                <c:ptCount val="5"/>
                <c:pt idx="0">
                  <c:v>8.5</c:v>
                </c:pt>
                <c:pt idx="1">
                  <c:v>2</c:v>
                </c:pt>
                <c:pt idx="2">
                  <c:v>1.3</c:v>
                </c:pt>
                <c:pt idx="3">
                  <c:v>4.7</c:v>
                </c:pt>
                <c:pt idx="4">
                  <c:v>4.0999999999999996</c:v>
                </c:pt>
              </c:numCache>
            </c:numRef>
          </c:val>
          <c:smooth val="0"/>
          <c:extLst xmlns:c16r2="http://schemas.microsoft.com/office/drawing/2015/06/chart">
            <c:ext xmlns:c16="http://schemas.microsoft.com/office/drawing/2014/chart" uri="{C3380CC4-5D6E-409C-BE32-E72D297353CC}">
              <c16:uniqueId val="{00000001-978E-9849-8084-5A8459A669B1}"/>
            </c:ext>
          </c:extLst>
        </c:ser>
        <c:dLbls>
          <c:showLegendKey val="0"/>
          <c:showVal val="0"/>
          <c:showCatName val="0"/>
          <c:showSerName val="0"/>
          <c:showPercent val="0"/>
          <c:showBubbleSize val="0"/>
        </c:dLbls>
        <c:marker val="1"/>
        <c:smooth val="0"/>
        <c:axId val="-2069794048"/>
        <c:axId val="-2069790784"/>
      </c:lineChart>
      <c:catAx>
        <c:axId val="-2069794048"/>
        <c:scaling>
          <c:orientation val="minMax"/>
        </c:scaling>
        <c:delete val="0"/>
        <c:axPos val="b"/>
        <c:numFmt formatCode="General" sourceLinked="1"/>
        <c:majorTickMark val="out"/>
        <c:minorTickMark val="none"/>
        <c:tickLblPos val="nextTo"/>
        <c:crossAx val="-2069790784"/>
        <c:crosses val="autoZero"/>
        <c:auto val="1"/>
        <c:lblAlgn val="ctr"/>
        <c:lblOffset val="100"/>
        <c:noMultiLvlLbl val="0"/>
      </c:catAx>
      <c:valAx>
        <c:axId val="-2069790784"/>
        <c:scaling>
          <c:orientation val="minMax"/>
        </c:scaling>
        <c:delete val="0"/>
        <c:axPos val="l"/>
        <c:majorGridlines>
          <c:spPr>
            <a:ln>
              <a:noFill/>
            </a:ln>
          </c:spPr>
        </c:majorGridlines>
        <c:numFmt formatCode="General" sourceLinked="1"/>
        <c:majorTickMark val="out"/>
        <c:minorTickMark val="none"/>
        <c:tickLblPos val="nextTo"/>
        <c:crossAx val="-2069794048"/>
        <c:crosses val="autoZero"/>
        <c:crossBetween val="between"/>
      </c:valAx>
    </c:plotArea>
    <c:legend>
      <c:legendPos val="b"/>
      <c:layout>
        <c:manualLayout>
          <c:xMode val="edge"/>
          <c:yMode val="edge"/>
          <c:x val="1.2159197963359758E-2"/>
          <c:y val="0.90208271911216575"/>
          <c:w val="0.97345567196420979"/>
          <c:h val="9.7917280887834232E-2"/>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Лист12!$C$10</c:f>
              <c:strCache>
                <c:ptCount val="1"/>
                <c:pt idx="0">
                  <c:v>Абай</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F1-45EE-B000-2CC17F019632}"/>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F1-45EE-B000-2CC17F019632}"/>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BF1-45EE-B000-2CC17F019632}"/>
                </c:ext>
                <c:ext xmlns:c15="http://schemas.microsoft.com/office/drawing/2012/chart" uri="{CE6537A1-D6FC-4f65-9D91-7224C49458BB}"/>
              </c:extLst>
            </c:dLbl>
            <c:dLbl>
              <c:idx val="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F1-45EE-B000-2CC17F019632}"/>
                </c:ext>
                <c:ext xmlns:c15="http://schemas.microsoft.com/office/drawing/2012/chart" uri="{CE6537A1-D6FC-4f65-9D91-7224C49458BB}"/>
              </c:extLst>
            </c:dLbl>
            <c:dLbl>
              <c:idx val="6"/>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F1-45EE-B000-2CC17F01963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Лист12!$D$9:$O$9</c:f>
              <c:strCache>
                <c:ptCount val="12"/>
                <c:pt idx="0">
                  <c:v>гостиница с рестораном</c:v>
                </c:pt>
                <c:pt idx="1">
                  <c:v>гостиница без ресторана</c:v>
                </c:pt>
                <c:pt idx="2">
                  <c:v>дом отдыха</c:v>
                </c:pt>
                <c:pt idx="3">
                  <c:v>мотель</c:v>
                </c:pt>
                <c:pt idx="4">
                  <c:v>пансионат отдыха</c:v>
                </c:pt>
                <c:pt idx="5">
                  <c:v>детский лагерь</c:v>
                </c:pt>
                <c:pt idx="6">
                  <c:v>одноэтажные бунгало, сельские домики, квартиры</c:v>
                </c:pt>
                <c:pt idx="7">
                  <c:v>трейлерные парки, развлекательные городки</c:v>
                </c:pt>
                <c:pt idx="8">
                  <c:v>туристская база </c:v>
                </c:pt>
                <c:pt idx="9">
                  <c:v>кемпинг</c:v>
                </c:pt>
                <c:pt idx="10">
                  <c:v>туристский лагерь</c:v>
                </c:pt>
                <c:pt idx="11">
                  <c:v>прочие места размещения</c:v>
                </c:pt>
              </c:strCache>
            </c:strRef>
          </c:cat>
          <c:val>
            <c:numRef>
              <c:f>Лист12!$D$10:$O$10</c:f>
              <c:numCache>
                <c:formatCode>###\ ###\ ###\ ##0</c:formatCode>
                <c:ptCount val="12"/>
                <c:pt idx="0">
                  <c:v>30</c:v>
                </c:pt>
                <c:pt idx="1">
                  <c:v>74</c:v>
                </c:pt>
                <c:pt idx="2">
                  <c:v>23</c:v>
                </c:pt>
                <c:pt idx="3" formatCode="General">
                  <c:v>0</c:v>
                </c:pt>
                <c:pt idx="4">
                  <c:v>1</c:v>
                </c:pt>
                <c:pt idx="5">
                  <c:v>7</c:v>
                </c:pt>
                <c:pt idx="6">
                  <c:v>187</c:v>
                </c:pt>
                <c:pt idx="7" formatCode="General">
                  <c:v>0</c:v>
                </c:pt>
                <c:pt idx="8" formatCode="General">
                  <c:v>0</c:v>
                </c:pt>
                <c:pt idx="9" formatCode="General">
                  <c:v>0</c:v>
                </c:pt>
                <c:pt idx="10" formatCode="General">
                  <c:v>0</c:v>
                </c:pt>
                <c:pt idx="11">
                  <c:v>3</c:v>
                </c:pt>
              </c:numCache>
            </c:numRef>
          </c:val>
          <c:extLst xmlns:c16r2="http://schemas.microsoft.com/office/drawing/2015/06/chart">
            <c:ext xmlns:c16="http://schemas.microsoft.com/office/drawing/2014/chart" uri="{C3380CC4-5D6E-409C-BE32-E72D297353CC}">
              <c16:uniqueId val="{00000000-AD47-7F49-A2A1-457C511F83D7}"/>
            </c:ext>
          </c:extLst>
        </c:ser>
        <c:dLbls>
          <c:showLegendKey val="0"/>
          <c:showVal val="0"/>
          <c:showCatName val="0"/>
          <c:showSerName val="0"/>
          <c:showPercent val="0"/>
          <c:showBubbleSize val="0"/>
        </c:dLbls>
        <c:gapWidth val="40"/>
        <c:axId val="-2069805472"/>
        <c:axId val="-2074618608"/>
      </c:barChart>
      <c:catAx>
        <c:axId val="-2069805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074618608"/>
        <c:crosses val="autoZero"/>
        <c:auto val="1"/>
        <c:lblAlgn val="ctr"/>
        <c:lblOffset val="100"/>
        <c:noMultiLvlLbl val="0"/>
      </c:catAx>
      <c:valAx>
        <c:axId val="-2074618608"/>
        <c:scaling>
          <c:orientation val="minMax"/>
        </c:scaling>
        <c:delete val="0"/>
        <c:axPos val="b"/>
        <c:majorGridlines>
          <c:spPr>
            <a:ln w="9525" cap="flat" cmpd="sng" algn="ctr">
              <a:solidFill>
                <a:schemeClr val="tx1">
                  <a:lumMod val="15000"/>
                  <a:lumOff val="85000"/>
                </a:schemeClr>
              </a:solidFill>
              <a:round/>
            </a:ln>
            <a:effectLst/>
          </c:spPr>
        </c:majorGridlines>
        <c:numFmt formatCode="###\ ###\ ###\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698054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D5094-9C4B-4C00-A900-4490A1B2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48744</Words>
  <Characters>277846</Characters>
  <Application>Microsoft Office Word</Application>
  <DocSecurity>0</DocSecurity>
  <Lines>2315</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Абзац</dc:creator>
  <cp:lastModifiedBy>user</cp:lastModifiedBy>
  <cp:revision>2</cp:revision>
  <cp:lastPrinted>2023-10-19T03:51:00Z</cp:lastPrinted>
  <dcterms:created xsi:type="dcterms:W3CDTF">2024-06-24T04:08:00Z</dcterms:created>
  <dcterms:modified xsi:type="dcterms:W3CDTF">2024-06-24T04:08:00Z</dcterms:modified>
</cp:coreProperties>
</file>