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2EC5" w:rsidRPr="007A41DA" w:rsidRDefault="00B72EC5" w:rsidP="00925C2F">
      <w:pPr>
        <w:shd w:val="clear" w:color="auto" w:fill="FFFFFF"/>
        <w:ind w:firstLine="0"/>
        <w:jc w:val="center"/>
        <w:outlineLvl w:val="0"/>
        <w:rPr>
          <w:rFonts w:ascii="Times New Roman" w:hAnsi="Times New Roman"/>
          <w:color w:val="000000"/>
          <w:sz w:val="28"/>
          <w:szCs w:val="28"/>
          <w:lang w:val="ru-RU"/>
        </w:rPr>
      </w:pPr>
      <w:bookmarkStart w:id="0" w:name="_GoBack"/>
      <w:bookmarkEnd w:id="0"/>
      <w:r w:rsidRPr="007A41DA">
        <w:rPr>
          <w:rFonts w:ascii="Times New Roman" w:hAnsi="Times New Roman"/>
          <w:color w:val="000000"/>
          <w:sz w:val="28"/>
          <w:szCs w:val="28"/>
          <w:lang w:val="ru-RU"/>
        </w:rPr>
        <w:t>Казахский нац</w:t>
      </w:r>
      <w:r w:rsidR="00386F61" w:rsidRPr="007A41DA">
        <w:rPr>
          <w:rFonts w:ascii="Times New Roman" w:hAnsi="Times New Roman"/>
          <w:color w:val="000000"/>
          <w:sz w:val="28"/>
          <w:szCs w:val="28"/>
          <w:lang w:val="ru-RU"/>
        </w:rPr>
        <w:t>иональный университет имени аль-</w:t>
      </w:r>
      <w:r w:rsidRPr="007A41DA">
        <w:rPr>
          <w:rFonts w:ascii="Times New Roman" w:hAnsi="Times New Roman"/>
          <w:color w:val="000000"/>
          <w:sz w:val="28"/>
          <w:szCs w:val="28"/>
          <w:lang w:val="ru-RU"/>
        </w:rPr>
        <w:t>Фараби</w:t>
      </w:r>
    </w:p>
    <w:p w:rsidR="00B72EC5" w:rsidRPr="007A41DA" w:rsidRDefault="00B72EC5" w:rsidP="001A114A">
      <w:pPr>
        <w:shd w:val="clear" w:color="auto" w:fill="FFFFFF"/>
        <w:tabs>
          <w:tab w:val="left" w:pos="3931"/>
        </w:tabs>
        <w:jc w:val="both"/>
        <w:rPr>
          <w:rFonts w:ascii="Times New Roman" w:hAnsi="Times New Roman"/>
          <w:color w:val="000000"/>
          <w:spacing w:val="-5"/>
          <w:sz w:val="28"/>
          <w:szCs w:val="28"/>
          <w:lang w:val="ru-RU"/>
        </w:rPr>
      </w:pPr>
    </w:p>
    <w:p w:rsidR="00B72EC5" w:rsidRPr="007A41DA" w:rsidRDefault="00B72EC5" w:rsidP="001A114A">
      <w:pPr>
        <w:shd w:val="clear" w:color="auto" w:fill="FFFFFF"/>
        <w:tabs>
          <w:tab w:val="left" w:pos="3931"/>
        </w:tabs>
        <w:jc w:val="both"/>
        <w:rPr>
          <w:rFonts w:ascii="Times New Roman" w:hAnsi="Times New Roman"/>
          <w:color w:val="000000"/>
          <w:spacing w:val="-5"/>
          <w:sz w:val="28"/>
          <w:szCs w:val="28"/>
          <w:lang w:val="ru-RU"/>
        </w:rPr>
      </w:pPr>
    </w:p>
    <w:p w:rsidR="00B72EC5" w:rsidRPr="007A41DA" w:rsidRDefault="00B72EC5" w:rsidP="00E13812">
      <w:pPr>
        <w:ind w:firstLine="0"/>
        <w:rPr>
          <w:rFonts w:ascii="Times New Roman" w:hAnsi="Times New Roman"/>
          <w:color w:val="000000"/>
          <w:sz w:val="28"/>
          <w:szCs w:val="28"/>
          <w:lang w:val="ru-RU"/>
        </w:rPr>
      </w:pPr>
      <w:r w:rsidRPr="007A41DA">
        <w:rPr>
          <w:rFonts w:ascii="Times New Roman" w:hAnsi="Times New Roman"/>
          <w:color w:val="000000"/>
          <w:sz w:val="28"/>
          <w:szCs w:val="28"/>
          <w:lang w:val="ru-RU"/>
        </w:rPr>
        <w:t xml:space="preserve">УДК </w:t>
      </w:r>
      <w:r w:rsidR="00E13812">
        <w:rPr>
          <w:rFonts w:ascii="Times New Roman" w:hAnsi="Times New Roman"/>
          <w:color w:val="000000"/>
          <w:sz w:val="28"/>
          <w:szCs w:val="28"/>
          <w:lang w:val="ru-RU"/>
        </w:rPr>
        <w:t xml:space="preserve">620.3:677.1./.2   </w:t>
      </w:r>
      <w:r w:rsidRPr="007A41DA">
        <w:rPr>
          <w:rFonts w:ascii="Times New Roman" w:hAnsi="Times New Roman"/>
          <w:color w:val="000000"/>
          <w:sz w:val="28"/>
          <w:szCs w:val="28"/>
          <w:lang w:val="ru-RU"/>
        </w:rPr>
        <w:tab/>
      </w:r>
      <w:r w:rsidRPr="007A41DA">
        <w:rPr>
          <w:rFonts w:ascii="Times New Roman" w:hAnsi="Times New Roman"/>
          <w:color w:val="000000"/>
          <w:sz w:val="28"/>
          <w:szCs w:val="28"/>
          <w:lang w:val="ru-RU"/>
        </w:rPr>
        <w:tab/>
      </w:r>
      <w:r w:rsidR="00061D8F" w:rsidRPr="007A41DA">
        <w:rPr>
          <w:rFonts w:ascii="Times New Roman" w:hAnsi="Times New Roman"/>
          <w:color w:val="000000"/>
          <w:sz w:val="28"/>
          <w:szCs w:val="28"/>
          <w:lang w:val="ru-RU"/>
        </w:rPr>
        <w:t xml:space="preserve">                                          </w:t>
      </w:r>
      <w:r w:rsidR="00E13812">
        <w:rPr>
          <w:rFonts w:ascii="Times New Roman" w:hAnsi="Times New Roman"/>
          <w:color w:val="000000"/>
          <w:sz w:val="28"/>
          <w:szCs w:val="28"/>
          <w:lang w:val="ru-RU"/>
        </w:rPr>
        <w:t xml:space="preserve">          </w:t>
      </w:r>
      <w:r w:rsidRPr="007A41DA">
        <w:rPr>
          <w:rFonts w:ascii="Times New Roman" w:hAnsi="Times New Roman"/>
          <w:color w:val="000000"/>
          <w:sz w:val="28"/>
          <w:szCs w:val="28"/>
          <w:lang w:val="ru-RU"/>
        </w:rPr>
        <w:t>На правах рукописи</w:t>
      </w:r>
    </w:p>
    <w:p w:rsidR="00B72EC5" w:rsidRPr="007A41DA" w:rsidRDefault="00B72EC5" w:rsidP="001A114A">
      <w:pPr>
        <w:ind w:firstLine="0"/>
        <w:rPr>
          <w:rFonts w:ascii="Times New Roman" w:hAnsi="Times New Roman"/>
          <w:color w:val="000000"/>
          <w:spacing w:val="-5"/>
          <w:sz w:val="28"/>
          <w:szCs w:val="28"/>
          <w:lang w:val="ru-RU"/>
        </w:rPr>
      </w:pPr>
      <w:r w:rsidRPr="007A41DA">
        <w:rPr>
          <w:rFonts w:ascii="Times New Roman" w:hAnsi="Times New Roman"/>
          <w:color w:val="000000"/>
          <w:sz w:val="28"/>
          <w:szCs w:val="28"/>
          <w:lang w:val="ru-RU"/>
        </w:rPr>
        <w:tab/>
      </w:r>
      <w:r w:rsidRPr="007A41DA">
        <w:rPr>
          <w:rFonts w:ascii="Times New Roman" w:hAnsi="Times New Roman"/>
          <w:color w:val="000000"/>
          <w:sz w:val="28"/>
          <w:szCs w:val="28"/>
          <w:lang w:val="ru-RU"/>
        </w:rPr>
        <w:tab/>
      </w:r>
      <w:r w:rsidRPr="007A41DA">
        <w:rPr>
          <w:rFonts w:ascii="Times New Roman" w:hAnsi="Times New Roman"/>
          <w:color w:val="000000"/>
          <w:sz w:val="28"/>
          <w:szCs w:val="28"/>
          <w:lang w:val="ru-RU"/>
        </w:rPr>
        <w:tab/>
      </w:r>
      <w:r w:rsidRPr="007A41DA">
        <w:rPr>
          <w:rFonts w:ascii="Times New Roman" w:hAnsi="Times New Roman"/>
          <w:color w:val="000000"/>
          <w:sz w:val="28"/>
          <w:szCs w:val="28"/>
          <w:lang w:val="ru-RU"/>
        </w:rPr>
        <w:tab/>
      </w:r>
      <w:r w:rsidRPr="007A41DA">
        <w:rPr>
          <w:rFonts w:ascii="Times New Roman" w:hAnsi="Times New Roman"/>
          <w:color w:val="000000"/>
          <w:sz w:val="28"/>
          <w:szCs w:val="28"/>
          <w:lang w:val="ru-RU"/>
        </w:rPr>
        <w:tab/>
      </w:r>
    </w:p>
    <w:p w:rsidR="00B72EC5" w:rsidRPr="007A41DA" w:rsidRDefault="00B72EC5" w:rsidP="001A114A">
      <w:pPr>
        <w:pStyle w:val="Default"/>
        <w:rPr>
          <w:i/>
          <w:spacing w:val="-5"/>
          <w:sz w:val="28"/>
          <w:szCs w:val="28"/>
          <w:lang w:val="ru-RU"/>
        </w:rPr>
      </w:pPr>
    </w:p>
    <w:p w:rsidR="00B72EC5" w:rsidRPr="007A41DA" w:rsidRDefault="00B72EC5" w:rsidP="001A114A">
      <w:pPr>
        <w:jc w:val="center"/>
        <w:rPr>
          <w:rFonts w:ascii="Times New Roman" w:hAnsi="Times New Roman"/>
          <w:b/>
          <w:color w:val="000000"/>
          <w:sz w:val="28"/>
          <w:szCs w:val="28"/>
          <w:lang w:val="ru-RU"/>
        </w:rPr>
      </w:pPr>
    </w:p>
    <w:p w:rsidR="00B72EC5" w:rsidRPr="007A41DA" w:rsidRDefault="00B72EC5" w:rsidP="001A114A">
      <w:pPr>
        <w:jc w:val="center"/>
        <w:rPr>
          <w:rFonts w:ascii="Times New Roman" w:hAnsi="Times New Roman"/>
          <w:b/>
          <w:color w:val="000000"/>
          <w:sz w:val="28"/>
          <w:szCs w:val="28"/>
          <w:lang w:val="ru-RU"/>
        </w:rPr>
      </w:pPr>
    </w:p>
    <w:p w:rsidR="00B72EC5" w:rsidRPr="007A41DA" w:rsidRDefault="00B72EC5" w:rsidP="001A114A">
      <w:pPr>
        <w:jc w:val="center"/>
        <w:rPr>
          <w:rFonts w:ascii="Times New Roman" w:hAnsi="Times New Roman"/>
          <w:b/>
          <w:color w:val="000000"/>
          <w:sz w:val="28"/>
          <w:szCs w:val="28"/>
          <w:lang w:val="ru-RU"/>
        </w:rPr>
      </w:pPr>
    </w:p>
    <w:p w:rsidR="00B72EC5" w:rsidRPr="007A41DA" w:rsidRDefault="00B72EC5" w:rsidP="001A114A">
      <w:pPr>
        <w:jc w:val="center"/>
        <w:rPr>
          <w:rFonts w:ascii="Times New Roman" w:hAnsi="Times New Roman"/>
          <w:b/>
          <w:color w:val="000000"/>
          <w:sz w:val="28"/>
          <w:szCs w:val="28"/>
          <w:lang w:val="ru-RU"/>
        </w:rPr>
      </w:pPr>
    </w:p>
    <w:p w:rsidR="00B72EC5" w:rsidRPr="007A41DA" w:rsidRDefault="00B72EC5" w:rsidP="001A114A">
      <w:pPr>
        <w:jc w:val="center"/>
        <w:rPr>
          <w:rFonts w:ascii="Times New Roman" w:hAnsi="Times New Roman"/>
          <w:b/>
          <w:color w:val="000000"/>
          <w:sz w:val="28"/>
          <w:szCs w:val="28"/>
          <w:lang w:val="ru-RU"/>
        </w:rPr>
      </w:pPr>
    </w:p>
    <w:p w:rsidR="00B72EC5" w:rsidRPr="007A41DA" w:rsidRDefault="00B72EC5" w:rsidP="001A114A">
      <w:pPr>
        <w:jc w:val="center"/>
        <w:rPr>
          <w:rFonts w:ascii="Times New Roman" w:hAnsi="Times New Roman"/>
          <w:b/>
          <w:color w:val="000000"/>
          <w:sz w:val="28"/>
          <w:szCs w:val="28"/>
          <w:lang w:val="ru-RU"/>
        </w:rPr>
      </w:pPr>
    </w:p>
    <w:p w:rsidR="00B72EC5" w:rsidRPr="007A41DA" w:rsidRDefault="0099057F" w:rsidP="006138B1">
      <w:pPr>
        <w:ind w:firstLine="0"/>
        <w:jc w:val="center"/>
        <w:outlineLvl w:val="0"/>
        <w:rPr>
          <w:rFonts w:ascii="Times New Roman" w:hAnsi="Times New Roman"/>
          <w:b/>
          <w:color w:val="000000"/>
          <w:sz w:val="28"/>
          <w:szCs w:val="28"/>
          <w:lang w:val="kk-KZ"/>
        </w:rPr>
      </w:pPr>
      <w:r w:rsidRPr="007A41DA">
        <w:rPr>
          <w:rFonts w:ascii="Times New Roman" w:hAnsi="Times New Roman"/>
          <w:b/>
          <w:color w:val="000000"/>
          <w:sz w:val="28"/>
          <w:szCs w:val="28"/>
          <w:lang w:val="kk-KZ"/>
        </w:rPr>
        <w:t>СУПИЕВА ЖАЗИРА АСЫЛБЕКОВНА</w:t>
      </w: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99057F" w:rsidP="001A114A">
      <w:pPr>
        <w:ind w:firstLine="0"/>
        <w:jc w:val="center"/>
        <w:rPr>
          <w:rFonts w:ascii="Times New Roman" w:hAnsi="Times New Roman"/>
          <w:b/>
          <w:color w:val="000000"/>
          <w:sz w:val="28"/>
          <w:szCs w:val="28"/>
          <w:lang w:val="ru-RU"/>
        </w:rPr>
      </w:pPr>
      <w:r w:rsidRPr="007A41DA">
        <w:rPr>
          <w:rFonts w:ascii="Times New Roman" w:hAnsi="Times New Roman"/>
          <w:b/>
          <w:color w:val="000000"/>
          <w:sz w:val="28"/>
          <w:szCs w:val="28"/>
          <w:lang w:val="ru-RU"/>
        </w:rPr>
        <w:t>Синтез и применение нанопористых углеродных электродных материалов на основе растительных волокон</w:t>
      </w: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925C2F">
      <w:pPr>
        <w:ind w:firstLine="0"/>
        <w:jc w:val="center"/>
        <w:outlineLvl w:val="0"/>
        <w:rPr>
          <w:rFonts w:ascii="Times New Roman" w:hAnsi="Times New Roman"/>
          <w:color w:val="000000"/>
          <w:sz w:val="28"/>
          <w:szCs w:val="28"/>
          <w:lang w:val="ru-RU"/>
        </w:rPr>
      </w:pPr>
      <w:r w:rsidRPr="007A41DA">
        <w:rPr>
          <w:rFonts w:ascii="Times New Roman" w:hAnsi="Times New Roman"/>
          <w:color w:val="000000"/>
          <w:sz w:val="28"/>
          <w:szCs w:val="28"/>
          <w:lang w:val="ru-RU"/>
        </w:rPr>
        <w:t>6</w:t>
      </w:r>
      <w:r w:rsidRPr="007A41DA">
        <w:rPr>
          <w:rFonts w:ascii="Times New Roman" w:hAnsi="Times New Roman"/>
          <w:color w:val="000000"/>
          <w:sz w:val="28"/>
          <w:szCs w:val="28"/>
        </w:rPr>
        <w:t>D</w:t>
      </w:r>
      <w:r w:rsidRPr="007A41DA">
        <w:rPr>
          <w:rFonts w:ascii="Times New Roman" w:hAnsi="Times New Roman"/>
          <w:color w:val="000000"/>
          <w:sz w:val="28"/>
          <w:szCs w:val="28"/>
          <w:lang w:val="ru-RU"/>
        </w:rPr>
        <w:t>074000</w:t>
      </w:r>
      <w:r w:rsidRPr="007A41DA">
        <w:rPr>
          <w:rStyle w:val="apple-style-span"/>
          <w:rFonts w:ascii="Times New Roman" w:hAnsi="Times New Roman"/>
          <w:color w:val="000000"/>
          <w:sz w:val="28"/>
          <w:szCs w:val="28"/>
          <w:lang w:val="ru-RU"/>
        </w:rPr>
        <w:t xml:space="preserve"> – </w:t>
      </w:r>
      <w:r w:rsidR="0099057F" w:rsidRPr="007A41DA">
        <w:rPr>
          <w:rFonts w:ascii="Times New Roman" w:hAnsi="Times New Roman"/>
          <w:bCs/>
          <w:color w:val="000000"/>
          <w:sz w:val="28"/>
          <w:szCs w:val="28"/>
          <w:lang w:val="ru-RU"/>
        </w:rPr>
        <w:t>Нанотехнологии и наноматериалы</w:t>
      </w: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jc w:val="center"/>
        <w:rPr>
          <w:rFonts w:ascii="Times New Roman" w:hAnsi="Times New Roman"/>
          <w:color w:val="000000"/>
          <w:sz w:val="28"/>
          <w:szCs w:val="28"/>
          <w:lang w:val="ru-RU"/>
        </w:rPr>
      </w:pPr>
    </w:p>
    <w:p w:rsidR="00C478AF" w:rsidRPr="007A41DA" w:rsidRDefault="00B72EC5" w:rsidP="00EA34F9">
      <w:pPr>
        <w:ind w:firstLine="0"/>
        <w:jc w:val="center"/>
        <w:outlineLvl w:val="0"/>
        <w:rPr>
          <w:rFonts w:ascii="Times New Roman" w:hAnsi="Times New Roman"/>
          <w:color w:val="000000"/>
          <w:sz w:val="28"/>
          <w:szCs w:val="28"/>
          <w:lang w:val="ru-RU"/>
        </w:rPr>
      </w:pPr>
      <w:r w:rsidRPr="007A41DA">
        <w:rPr>
          <w:rFonts w:ascii="Times New Roman" w:hAnsi="Times New Roman"/>
          <w:color w:val="000000"/>
          <w:sz w:val="28"/>
          <w:szCs w:val="28"/>
          <w:lang w:val="ru-RU"/>
        </w:rPr>
        <w:t>Диссертация на соискание степени</w:t>
      </w:r>
    </w:p>
    <w:p w:rsidR="00B72EC5" w:rsidRPr="007A41DA" w:rsidRDefault="00B72EC5" w:rsidP="00925C2F">
      <w:pPr>
        <w:ind w:firstLine="0"/>
        <w:jc w:val="center"/>
        <w:outlineLvl w:val="0"/>
        <w:rPr>
          <w:rFonts w:ascii="Times New Roman" w:hAnsi="Times New Roman"/>
          <w:color w:val="000000"/>
          <w:sz w:val="28"/>
          <w:szCs w:val="28"/>
          <w:lang w:val="ru-RU"/>
        </w:rPr>
      </w:pPr>
      <w:r w:rsidRPr="007A41DA">
        <w:rPr>
          <w:rFonts w:ascii="Times New Roman" w:hAnsi="Times New Roman"/>
          <w:color w:val="000000"/>
          <w:sz w:val="28"/>
          <w:szCs w:val="28"/>
          <w:lang w:val="ru-RU"/>
        </w:rPr>
        <w:t xml:space="preserve"> доктора философии (PhD)</w:t>
      </w: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jc w:val="center"/>
        <w:rPr>
          <w:rFonts w:ascii="Times New Roman" w:hAnsi="Times New Roman"/>
          <w:color w:val="000000"/>
          <w:sz w:val="28"/>
          <w:szCs w:val="28"/>
          <w:lang w:val="ru-RU"/>
        </w:rPr>
      </w:pPr>
    </w:p>
    <w:p w:rsidR="00B72EC5" w:rsidRPr="007A41DA" w:rsidRDefault="00B72EC5" w:rsidP="001A114A">
      <w:pPr>
        <w:ind w:firstLine="0"/>
        <w:rPr>
          <w:rFonts w:ascii="Times New Roman" w:hAnsi="Times New Roman"/>
          <w:color w:val="000000"/>
          <w:sz w:val="28"/>
          <w:szCs w:val="28"/>
          <w:lang w:val="ru-RU"/>
        </w:rPr>
      </w:pPr>
    </w:p>
    <w:p w:rsidR="00B72EC5" w:rsidRPr="007A41DA" w:rsidRDefault="00B72EC5" w:rsidP="005F2369">
      <w:pPr>
        <w:ind w:firstLine="0"/>
        <w:rPr>
          <w:rFonts w:ascii="Times New Roman" w:hAnsi="Times New Roman"/>
          <w:color w:val="000000"/>
          <w:sz w:val="28"/>
          <w:szCs w:val="28"/>
          <w:lang w:val="ru-RU"/>
        </w:rPr>
      </w:pPr>
    </w:p>
    <w:p w:rsidR="00B72EC5" w:rsidRPr="007A41DA" w:rsidRDefault="00B72EC5" w:rsidP="00D71519">
      <w:pPr>
        <w:ind w:firstLine="0"/>
        <w:rPr>
          <w:rFonts w:ascii="Times New Roman" w:hAnsi="Times New Roman"/>
          <w:color w:val="000000"/>
          <w:sz w:val="28"/>
          <w:szCs w:val="28"/>
          <w:lang w:val="ru-RU"/>
        </w:rPr>
      </w:pPr>
    </w:p>
    <w:p w:rsidR="008301B8" w:rsidRDefault="008301B8" w:rsidP="000D0C6B">
      <w:pPr>
        <w:ind w:left="5670" w:firstLine="0"/>
        <w:rPr>
          <w:rFonts w:ascii="Times New Roman" w:hAnsi="Times New Roman"/>
          <w:color w:val="000000"/>
          <w:sz w:val="28"/>
          <w:szCs w:val="28"/>
          <w:lang w:val="ru-RU"/>
        </w:rPr>
      </w:pPr>
    </w:p>
    <w:p w:rsidR="00B72EC5" w:rsidRPr="007A41DA" w:rsidRDefault="0099057F" w:rsidP="000D0C6B">
      <w:pPr>
        <w:ind w:left="5670" w:firstLine="0"/>
        <w:rPr>
          <w:rFonts w:ascii="Times New Roman" w:hAnsi="Times New Roman"/>
          <w:color w:val="000000"/>
          <w:sz w:val="28"/>
          <w:szCs w:val="28"/>
          <w:lang w:val="ru-RU"/>
        </w:rPr>
      </w:pPr>
      <w:r w:rsidRPr="007A41DA">
        <w:rPr>
          <w:rFonts w:ascii="Times New Roman" w:hAnsi="Times New Roman"/>
          <w:color w:val="000000"/>
          <w:sz w:val="28"/>
          <w:szCs w:val="28"/>
          <w:lang w:val="ru-RU"/>
        </w:rPr>
        <w:t xml:space="preserve">                                                             </w:t>
      </w:r>
      <w:r w:rsidR="00B37707" w:rsidRPr="007A41DA">
        <w:rPr>
          <w:rFonts w:ascii="Times New Roman" w:hAnsi="Times New Roman"/>
          <w:color w:val="000000"/>
          <w:sz w:val="28"/>
          <w:szCs w:val="28"/>
          <w:lang w:val="ru-RU"/>
        </w:rPr>
        <w:t xml:space="preserve">                    </w:t>
      </w:r>
      <w:r w:rsidR="00C478AF" w:rsidRPr="007A41DA">
        <w:rPr>
          <w:rFonts w:ascii="Times New Roman" w:hAnsi="Times New Roman"/>
          <w:color w:val="000000"/>
          <w:sz w:val="28"/>
          <w:szCs w:val="28"/>
          <w:lang w:val="ru-RU"/>
        </w:rPr>
        <w:t>Научные консультанты</w:t>
      </w:r>
      <w:r w:rsidR="006138B1" w:rsidRPr="007A41DA">
        <w:rPr>
          <w:rFonts w:ascii="Times New Roman" w:hAnsi="Times New Roman"/>
          <w:color w:val="000000"/>
          <w:sz w:val="28"/>
          <w:szCs w:val="28"/>
          <w:lang w:val="ru-RU"/>
        </w:rPr>
        <w:t>:</w:t>
      </w:r>
      <w:r w:rsidR="00B72EC5" w:rsidRPr="007A41DA">
        <w:rPr>
          <w:rFonts w:ascii="Times New Roman" w:hAnsi="Times New Roman"/>
          <w:color w:val="000000"/>
          <w:sz w:val="28"/>
          <w:szCs w:val="28"/>
          <w:lang w:val="ru-RU"/>
        </w:rPr>
        <w:t xml:space="preserve">  </w:t>
      </w:r>
    </w:p>
    <w:p w:rsidR="000D0C6B" w:rsidRPr="007A41DA" w:rsidRDefault="0099057F" w:rsidP="000D0C6B">
      <w:pPr>
        <w:pStyle w:val="Default"/>
        <w:ind w:left="5670"/>
        <w:rPr>
          <w:sz w:val="28"/>
          <w:szCs w:val="28"/>
          <w:lang w:val="ru-RU"/>
        </w:rPr>
      </w:pPr>
      <w:r w:rsidRPr="007A41DA">
        <w:rPr>
          <w:sz w:val="28"/>
          <w:szCs w:val="28"/>
          <w:lang w:val="ru-RU"/>
        </w:rPr>
        <w:t xml:space="preserve">Кандидат химических </w:t>
      </w:r>
      <w:r w:rsidR="00763DC8" w:rsidRPr="007A41DA">
        <w:rPr>
          <w:sz w:val="28"/>
          <w:szCs w:val="28"/>
          <w:lang w:val="ru-RU"/>
        </w:rPr>
        <w:t>наук</w:t>
      </w:r>
      <w:r w:rsidRPr="007A41DA">
        <w:rPr>
          <w:sz w:val="28"/>
          <w:szCs w:val="28"/>
          <w:lang w:val="ru-RU"/>
        </w:rPr>
        <w:t xml:space="preserve">                         </w:t>
      </w:r>
      <w:r w:rsidR="00763DC8" w:rsidRPr="007A41DA">
        <w:rPr>
          <w:sz w:val="28"/>
          <w:szCs w:val="28"/>
          <w:lang w:val="ru-RU"/>
        </w:rPr>
        <w:t xml:space="preserve">                 </w:t>
      </w:r>
      <w:r w:rsidR="00061D8F" w:rsidRPr="007A41DA">
        <w:rPr>
          <w:sz w:val="28"/>
          <w:szCs w:val="28"/>
          <w:lang w:val="ru-RU"/>
        </w:rPr>
        <w:t xml:space="preserve"> </w:t>
      </w:r>
      <w:r w:rsidR="00763DC8" w:rsidRPr="007A41DA">
        <w:rPr>
          <w:sz w:val="28"/>
          <w:szCs w:val="28"/>
          <w:lang w:val="ru-RU"/>
        </w:rPr>
        <w:t xml:space="preserve"> </w:t>
      </w:r>
      <w:r w:rsidR="00B01DCA" w:rsidRPr="007A41DA">
        <w:rPr>
          <w:sz w:val="28"/>
          <w:szCs w:val="28"/>
          <w:lang w:val="ru-RU"/>
        </w:rPr>
        <w:t xml:space="preserve"> </w:t>
      </w:r>
      <w:r w:rsidRPr="007A41DA">
        <w:rPr>
          <w:noProof/>
          <w:sz w:val="28"/>
          <w:szCs w:val="28"/>
          <w:lang w:val="ru-RU" w:eastAsia="ru-RU"/>
        </w:rPr>
        <w:t>Бийсенбаев М</w:t>
      </w:r>
      <w:r w:rsidR="00B72EC5" w:rsidRPr="007A41DA">
        <w:rPr>
          <w:noProof/>
          <w:sz w:val="28"/>
          <w:szCs w:val="28"/>
          <w:lang w:val="ru-RU" w:eastAsia="ru-RU"/>
        </w:rPr>
        <w:t>.А.,</w:t>
      </w:r>
    </w:p>
    <w:p w:rsidR="00763DC8" w:rsidRPr="007A41DA" w:rsidRDefault="004164AA" w:rsidP="000D0C6B">
      <w:pPr>
        <w:ind w:left="5670" w:firstLine="0"/>
        <w:rPr>
          <w:rFonts w:ascii="Times New Roman" w:hAnsi="Times New Roman"/>
          <w:color w:val="000000"/>
          <w:sz w:val="28"/>
          <w:szCs w:val="28"/>
          <w:lang w:val="ru-RU"/>
        </w:rPr>
      </w:pPr>
      <w:r>
        <w:rPr>
          <w:rFonts w:ascii="Times New Roman" w:hAnsi="Times New Roman"/>
          <w:color w:val="000000"/>
          <w:sz w:val="28"/>
          <w:szCs w:val="28"/>
          <w:lang w:val="kk-KZ"/>
        </w:rPr>
        <w:t xml:space="preserve">Ассоц. </w:t>
      </w:r>
      <w:r>
        <w:rPr>
          <w:rFonts w:ascii="Times New Roman" w:hAnsi="Times New Roman"/>
          <w:color w:val="000000"/>
          <w:sz w:val="28"/>
          <w:szCs w:val="28"/>
          <w:lang w:val="ru-RU"/>
        </w:rPr>
        <w:t>п</w:t>
      </w:r>
      <w:r w:rsidR="000D0C6B" w:rsidRPr="007A41DA">
        <w:rPr>
          <w:rFonts w:ascii="Times New Roman" w:hAnsi="Times New Roman"/>
          <w:color w:val="000000"/>
          <w:sz w:val="28"/>
          <w:szCs w:val="28"/>
          <w:lang w:val="ru-RU"/>
        </w:rPr>
        <w:t xml:space="preserve">рофессор </w:t>
      </w:r>
      <w:r>
        <w:rPr>
          <w:rFonts w:ascii="Times New Roman" w:hAnsi="Times New Roman"/>
          <w:color w:val="000000"/>
          <w:sz w:val="28"/>
          <w:szCs w:val="28"/>
          <w:lang w:val="ru-RU"/>
        </w:rPr>
        <w:t>Грацского</w:t>
      </w:r>
      <w:r w:rsidR="000D0C6B" w:rsidRPr="007A41DA">
        <w:rPr>
          <w:rFonts w:ascii="Times New Roman" w:hAnsi="Times New Roman"/>
          <w:color w:val="000000"/>
          <w:sz w:val="28"/>
          <w:szCs w:val="28"/>
          <w:lang w:val="ru-RU"/>
        </w:rPr>
        <w:t xml:space="preserve"> Технологического университет</w:t>
      </w:r>
      <w:r w:rsidR="000D0C6B" w:rsidRPr="007A41DA">
        <w:rPr>
          <w:rFonts w:ascii="Times New Roman" w:hAnsi="Times New Roman"/>
          <w:color w:val="000000"/>
          <w:sz w:val="28"/>
          <w:szCs w:val="28"/>
          <w:lang w:val="kk-KZ"/>
        </w:rPr>
        <w:t>а</w:t>
      </w:r>
      <w:r w:rsidR="00763DC8" w:rsidRPr="007A41DA">
        <w:rPr>
          <w:rFonts w:ascii="Times New Roman" w:hAnsi="Times New Roman"/>
          <w:color w:val="000000"/>
          <w:sz w:val="28"/>
          <w:szCs w:val="28"/>
          <w:lang w:val="ru-RU"/>
        </w:rPr>
        <w:t xml:space="preserve">                                             </w:t>
      </w:r>
    </w:p>
    <w:p w:rsidR="00B72EC5" w:rsidRPr="007A41DA" w:rsidRDefault="004164AA" w:rsidP="000D0C6B">
      <w:pPr>
        <w:ind w:left="5670" w:firstLine="0"/>
        <w:rPr>
          <w:rFonts w:ascii="Times New Roman" w:hAnsi="Times New Roman"/>
          <w:color w:val="000000"/>
          <w:sz w:val="28"/>
          <w:szCs w:val="28"/>
          <w:lang w:val="ru-RU"/>
        </w:rPr>
      </w:pPr>
      <w:r>
        <w:rPr>
          <w:rFonts w:ascii="Times New Roman" w:hAnsi="Times New Roman"/>
          <w:color w:val="000000"/>
          <w:sz w:val="28"/>
          <w:szCs w:val="28"/>
          <w:lang w:val="ru-RU"/>
        </w:rPr>
        <w:t>Камар Аббас</w:t>
      </w:r>
    </w:p>
    <w:p w:rsidR="00B72EC5" w:rsidRPr="007A41DA" w:rsidRDefault="00B72EC5" w:rsidP="000D0C6B">
      <w:pPr>
        <w:ind w:left="5670" w:firstLine="0"/>
        <w:rPr>
          <w:rFonts w:ascii="Times New Roman" w:hAnsi="Times New Roman"/>
          <w:color w:val="000000"/>
          <w:sz w:val="28"/>
          <w:szCs w:val="28"/>
          <w:lang w:val="ru-RU"/>
        </w:rPr>
      </w:pPr>
    </w:p>
    <w:p w:rsidR="00B72EC5" w:rsidRPr="007A41DA" w:rsidRDefault="00B72EC5" w:rsidP="001A114A">
      <w:pPr>
        <w:ind w:firstLine="0"/>
        <w:rPr>
          <w:rFonts w:ascii="Times New Roman" w:hAnsi="Times New Roman"/>
          <w:color w:val="000000"/>
          <w:sz w:val="28"/>
          <w:szCs w:val="28"/>
          <w:lang w:val="ru-RU"/>
        </w:rPr>
      </w:pPr>
    </w:p>
    <w:p w:rsidR="007C0FFE" w:rsidRPr="007A41DA" w:rsidRDefault="007C0FFE" w:rsidP="001A114A">
      <w:pPr>
        <w:ind w:firstLine="0"/>
        <w:rPr>
          <w:rFonts w:ascii="Times New Roman" w:hAnsi="Times New Roman"/>
          <w:color w:val="000000"/>
          <w:sz w:val="28"/>
          <w:szCs w:val="28"/>
          <w:lang w:val="ru-RU"/>
        </w:rPr>
      </w:pPr>
    </w:p>
    <w:p w:rsidR="00B72EC5" w:rsidRPr="007A41DA" w:rsidRDefault="00B72EC5" w:rsidP="00DF121E">
      <w:pPr>
        <w:ind w:firstLine="0"/>
        <w:jc w:val="center"/>
        <w:outlineLvl w:val="0"/>
        <w:rPr>
          <w:rFonts w:ascii="Times New Roman" w:hAnsi="Times New Roman"/>
          <w:color w:val="000000"/>
          <w:sz w:val="28"/>
          <w:szCs w:val="28"/>
          <w:lang w:val="ru-RU"/>
        </w:rPr>
      </w:pPr>
      <w:r w:rsidRPr="007A41DA">
        <w:rPr>
          <w:rFonts w:ascii="Times New Roman" w:hAnsi="Times New Roman"/>
          <w:color w:val="000000"/>
          <w:sz w:val="28"/>
          <w:szCs w:val="28"/>
          <w:lang w:val="ru-RU"/>
        </w:rPr>
        <w:t>Республика Казахстан</w:t>
      </w:r>
    </w:p>
    <w:p w:rsidR="00B72EC5" w:rsidRPr="007A41DA" w:rsidRDefault="00713A27" w:rsidP="001A114A">
      <w:pPr>
        <w:ind w:firstLine="0"/>
        <w:jc w:val="center"/>
        <w:rPr>
          <w:rFonts w:ascii="Times New Roman" w:hAnsi="Times New Roman"/>
          <w:color w:val="000000"/>
          <w:sz w:val="28"/>
          <w:szCs w:val="28"/>
        </w:rPr>
      </w:pPr>
      <w:r w:rsidRPr="007A41DA">
        <w:rPr>
          <w:rFonts w:ascii="Times New Roman" w:hAnsi="Times New Roman"/>
          <w:color w:val="000000"/>
          <w:sz w:val="28"/>
          <w:szCs w:val="28"/>
          <w:lang w:val="ru-RU"/>
        </w:rPr>
        <w:t>Алматы, 202</w:t>
      </w:r>
      <w:r w:rsidR="007B2D9A" w:rsidRPr="007A41DA">
        <w:rPr>
          <w:rFonts w:ascii="Times New Roman" w:hAnsi="Times New Roman"/>
          <w:color w:val="000000"/>
          <w:sz w:val="28"/>
          <w:szCs w:val="28"/>
        </w:rPr>
        <w:t>1</w:t>
      </w:r>
    </w:p>
    <w:p w:rsidR="00B72EC5" w:rsidRPr="00A64685" w:rsidRDefault="00B72EC5" w:rsidP="001A114A">
      <w:pPr>
        <w:jc w:val="center"/>
        <w:rPr>
          <w:rFonts w:ascii="Times New Roman" w:hAnsi="Times New Roman"/>
          <w:b/>
          <w:color w:val="000000"/>
          <w:spacing w:val="-2"/>
          <w:sz w:val="28"/>
          <w:szCs w:val="28"/>
        </w:rPr>
      </w:pPr>
      <w:r w:rsidRPr="00A64685">
        <w:rPr>
          <w:rFonts w:ascii="Times New Roman" w:hAnsi="Times New Roman"/>
          <w:b/>
          <w:color w:val="000000"/>
          <w:spacing w:val="-2"/>
          <w:sz w:val="28"/>
          <w:szCs w:val="28"/>
          <w:lang w:val="ru-RU"/>
        </w:rPr>
        <w:lastRenderedPageBreak/>
        <w:t>СОДЕРЖАНИЕ</w:t>
      </w:r>
    </w:p>
    <w:p w:rsidR="00B72EC5" w:rsidRPr="00A64685" w:rsidRDefault="00B72EC5" w:rsidP="001A114A">
      <w:pPr>
        <w:jc w:val="center"/>
        <w:rPr>
          <w:rFonts w:ascii="Times New Roman" w:hAnsi="Times New Roman"/>
          <w:b/>
          <w:color w:val="000000"/>
          <w:spacing w:val="-2"/>
          <w:sz w:val="28"/>
          <w:szCs w:val="28"/>
        </w:rPr>
      </w:pPr>
    </w:p>
    <w:tbl>
      <w:tblPr>
        <w:tblW w:w="0" w:type="auto"/>
        <w:tblLook w:val="04A0" w:firstRow="1" w:lastRow="0" w:firstColumn="1" w:lastColumn="0" w:noHBand="0" w:noVBand="1"/>
      </w:tblPr>
      <w:tblGrid>
        <w:gridCol w:w="1036"/>
        <w:gridCol w:w="7927"/>
        <w:gridCol w:w="636"/>
      </w:tblGrid>
      <w:tr w:rsidR="0023348B" w:rsidRPr="00A64685" w:rsidTr="00BA4F3F">
        <w:tc>
          <w:tcPr>
            <w:tcW w:w="1036" w:type="dxa"/>
          </w:tcPr>
          <w:p w:rsidR="0023348B" w:rsidRPr="00A64685" w:rsidRDefault="0023348B" w:rsidP="00CF54F2">
            <w:pPr>
              <w:pStyle w:val="a7"/>
              <w:jc w:val="both"/>
              <w:rPr>
                <w:color w:val="000000"/>
                <w:szCs w:val="28"/>
                <w:lang w:val="ru-RU"/>
              </w:rPr>
            </w:pPr>
          </w:p>
        </w:tc>
        <w:tc>
          <w:tcPr>
            <w:tcW w:w="7927" w:type="dxa"/>
          </w:tcPr>
          <w:p w:rsidR="0023348B" w:rsidRPr="00A64685" w:rsidRDefault="0023348B" w:rsidP="00CF54F2">
            <w:pPr>
              <w:pStyle w:val="a7"/>
              <w:jc w:val="both"/>
              <w:rPr>
                <w:color w:val="000000"/>
                <w:szCs w:val="28"/>
                <w:lang w:val="ru-RU"/>
              </w:rPr>
            </w:pPr>
            <w:r w:rsidRPr="00A64685">
              <w:rPr>
                <w:color w:val="000000"/>
                <w:szCs w:val="28"/>
                <w:lang w:val="ru-RU"/>
              </w:rPr>
              <w:t>НОРМАТИВНЫЕ ССЫЛКИ</w:t>
            </w:r>
          </w:p>
        </w:tc>
        <w:tc>
          <w:tcPr>
            <w:tcW w:w="636" w:type="dxa"/>
          </w:tcPr>
          <w:p w:rsidR="0023348B" w:rsidRPr="00A64685" w:rsidRDefault="00740A14" w:rsidP="00CF54F2">
            <w:pPr>
              <w:pStyle w:val="a7"/>
              <w:jc w:val="right"/>
              <w:rPr>
                <w:b w:val="0"/>
                <w:bCs/>
                <w:color w:val="000000"/>
                <w:szCs w:val="28"/>
                <w:lang w:val="kk-KZ"/>
              </w:rPr>
            </w:pPr>
            <w:r w:rsidRPr="00A64685">
              <w:rPr>
                <w:b w:val="0"/>
                <w:bCs/>
                <w:color w:val="000000"/>
                <w:szCs w:val="28"/>
                <w:lang w:val="kk-KZ"/>
              </w:rPr>
              <w:t>4</w:t>
            </w:r>
          </w:p>
        </w:tc>
      </w:tr>
      <w:tr w:rsidR="0023348B" w:rsidRPr="00A64685" w:rsidTr="00BA4F3F">
        <w:tc>
          <w:tcPr>
            <w:tcW w:w="1036" w:type="dxa"/>
          </w:tcPr>
          <w:p w:rsidR="0023348B" w:rsidRPr="00A64685" w:rsidRDefault="0023348B" w:rsidP="00CF54F2">
            <w:pPr>
              <w:pStyle w:val="a7"/>
              <w:jc w:val="both"/>
              <w:rPr>
                <w:color w:val="000000"/>
                <w:szCs w:val="28"/>
                <w:lang w:val="ru-RU"/>
              </w:rPr>
            </w:pPr>
          </w:p>
        </w:tc>
        <w:tc>
          <w:tcPr>
            <w:tcW w:w="7927" w:type="dxa"/>
          </w:tcPr>
          <w:p w:rsidR="0023348B" w:rsidRPr="00A64685" w:rsidRDefault="0023348B" w:rsidP="00CF54F2">
            <w:pPr>
              <w:pStyle w:val="a7"/>
              <w:jc w:val="both"/>
              <w:rPr>
                <w:color w:val="000000"/>
                <w:spacing w:val="-2"/>
                <w:szCs w:val="28"/>
                <w:lang w:val="ru-RU"/>
              </w:rPr>
            </w:pPr>
            <w:r w:rsidRPr="00A64685">
              <w:rPr>
                <w:color w:val="000000"/>
                <w:spacing w:val="-2"/>
                <w:szCs w:val="28"/>
                <w:lang w:val="ru-RU"/>
              </w:rPr>
              <w:t>ОБОЗНАЧЕНИЯ И СОКРАЩЕНИЯ</w:t>
            </w:r>
          </w:p>
        </w:tc>
        <w:tc>
          <w:tcPr>
            <w:tcW w:w="636" w:type="dxa"/>
          </w:tcPr>
          <w:p w:rsidR="0023348B" w:rsidRPr="00A64685" w:rsidRDefault="00740A14" w:rsidP="00CF54F2">
            <w:pPr>
              <w:pStyle w:val="a7"/>
              <w:jc w:val="right"/>
              <w:rPr>
                <w:b w:val="0"/>
                <w:bCs/>
                <w:color w:val="000000"/>
                <w:szCs w:val="28"/>
                <w:lang w:val="kk-KZ"/>
              </w:rPr>
            </w:pPr>
            <w:r w:rsidRPr="00A64685">
              <w:rPr>
                <w:b w:val="0"/>
                <w:bCs/>
                <w:color w:val="000000"/>
                <w:szCs w:val="28"/>
                <w:lang w:val="kk-KZ"/>
              </w:rPr>
              <w:t>5</w:t>
            </w:r>
          </w:p>
        </w:tc>
      </w:tr>
      <w:tr w:rsidR="0023348B" w:rsidRPr="00A64685" w:rsidTr="00BA4F3F">
        <w:tc>
          <w:tcPr>
            <w:tcW w:w="1036" w:type="dxa"/>
          </w:tcPr>
          <w:p w:rsidR="0023348B" w:rsidRPr="00A64685" w:rsidRDefault="0023348B" w:rsidP="00CF54F2">
            <w:pPr>
              <w:pStyle w:val="a7"/>
              <w:jc w:val="both"/>
              <w:rPr>
                <w:color w:val="000000"/>
                <w:szCs w:val="28"/>
                <w:lang w:val="ru-RU"/>
              </w:rPr>
            </w:pPr>
          </w:p>
        </w:tc>
        <w:tc>
          <w:tcPr>
            <w:tcW w:w="7927" w:type="dxa"/>
          </w:tcPr>
          <w:p w:rsidR="0023348B" w:rsidRPr="00A64685" w:rsidRDefault="0023348B" w:rsidP="00CF54F2">
            <w:pPr>
              <w:pStyle w:val="a7"/>
              <w:jc w:val="both"/>
              <w:rPr>
                <w:color w:val="000000"/>
                <w:spacing w:val="-2"/>
                <w:szCs w:val="28"/>
                <w:lang w:val="ru-RU"/>
              </w:rPr>
            </w:pPr>
            <w:r w:rsidRPr="00A64685">
              <w:rPr>
                <w:color w:val="000000"/>
                <w:spacing w:val="-2"/>
                <w:szCs w:val="28"/>
                <w:lang w:val="ru-RU"/>
              </w:rPr>
              <w:t>ВВЕДЕНИЕ</w:t>
            </w:r>
          </w:p>
        </w:tc>
        <w:tc>
          <w:tcPr>
            <w:tcW w:w="636" w:type="dxa"/>
          </w:tcPr>
          <w:p w:rsidR="0023348B" w:rsidRPr="00A64685" w:rsidRDefault="00740A14" w:rsidP="00CF54F2">
            <w:pPr>
              <w:pStyle w:val="a7"/>
              <w:jc w:val="right"/>
              <w:rPr>
                <w:b w:val="0"/>
                <w:bCs/>
                <w:color w:val="000000"/>
                <w:szCs w:val="28"/>
                <w:lang w:val="kk-KZ"/>
              </w:rPr>
            </w:pPr>
            <w:r w:rsidRPr="00A64685">
              <w:rPr>
                <w:b w:val="0"/>
                <w:bCs/>
                <w:color w:val="000000"/>
                <w:szCs w:val="28"/>
                <w:lang w:val="kk-KZ"/>
              </w:rPr>
              <w:t>6</w:t>
            </w:r>
          </w:p>
        </w:tc>
      </w:tr>
      <w:tr w:rsidR="0023348B" w:rsidRPr="00A64685" w:rsidTr="00BA4F3F">
        <w:tc>
          <w:tcPr>
            <w:tcW w:w="1036" w:type="dxa"/>
          </w:tcPr>
          <w:p w:rsidR="0023348B" w:rsidRPr="00A64685" w:rsidRDefault="0023348B" w:rsidP="00CF54F2">
            <w:pPr>
              <w:pStyle w:val="a7"/>
              <w:ind w:right="20"/>
              <w:jc w:val="left"/>
              <w:rPr>
                <w:color w:val="000000"/>
                <w:szCs w:val="28"/>
                <w:lang w:val="en-US"/>
              </w:rPr>
            </w:pPr>
            <w:r w:rsidRPr="00A64685">
              <w:rPr>
                <w:color w:val="000000"/>
                <w:szCs w:val="28"/>
                <w:lang w:val="en-US"/>
              </w:rPr>
              <w:t>1</w:t>
            </w:r>
          </w:p>
        </w:tc>
        <w:tc>
          <w:tcPr>
            <w:tcW w:w="7927" w:type="dxa"/>
          </w:tcPr>
          <w:p w:rsidR="0023348B" w:rsidRPr="00A64685" w:rsidRDefault="0023348B" w:rsidP="00CF54F2">
            <w:pPr>
              <w:ind w:firstLine="0"/>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ОБЗОР ЛИТЕРАТУРЫ</w:t>
            </w:r>
          </w:p>
        </w:tc>
        <w:tc>
          <w:tcPr>
            <w:tcW w:w="636" w:type="dxa"/>
          </w:tcPr>
          <w:p w:rsidR="0023348B" w:rsidRPr="00A64685" w:rsidRDefault="00740A14" w:rsidP="00CF54F2">
            <w:pPr>
              <w:pStyle w:val="a7"/>
              <w:jc w:val="right"/>
              <w:rPr>
                <w:b w:val="0"/>
                <w:bCs/>
                <w:color w:val="000000"/>
                <w:szCs w:val="28"/>
                <w:lang w:val="en-US"/>
              </w:rPr>
            </w:pPr>
            <w:r w:rsidRPr="00A64685">
              <w:rPr>
                <w:b w:val="0"/>
                <w:bCs/>
                <w:color w:val="000000"/>
                <w:szCs w:val="28"/>
                <w:lang w:val="ru-RU"/>
              </w:rPr>
              <w:t>1</w:t>
            </w:r>
            <w:r w:rsidR="001B751F" w:rsidRPr="00A64685">
              <w:rPr>
                <w:b w:val="0"/>
                <w:bCs/>
                <w:color w:val="000000"/>
                <w:szCs w:val="28"/>
                <w:lang w:val="ru-RU"/>
              </w:rPr>
              <w:t>2</w:t>
            </w:r>
          </w:p>
        </w:tc>
      </w:tr>
      <w:tr w:rsidR="0023348B" w:rsidRPr="00A64685" w:rsidTr="00BA4F3F">
        <w:tc>
          <w:tcPr>
            <w:tcW w:w="1036" w:type="dxa"/>
          </w:tcPr>
          <w:p w:rsidR="0023348B" w:rsidRPr="00A64685" w:rsidRDefault="0023348B" w:rsidP="00423345">
            <w:pPr>
              <w:pStyle w:val="a7"/>
              <w:ind w:right="20"/>
              <w:jc w:val="left"/>
              <w:rPr>
                <w:b w:val="0"/>
                <w:color w:val="000000"/>
                <w:szCs w:val="28"/>
                <w:lang w:val="ru-RU"/>
              </w:rPr>
            </w:pPr>
            <w:r w:rsidRPr="00A64685">
              <w:rPr>
                <w:b w:val="0"/>
                <w:color w:val="000000"/>
                <w:szCs w:val="28"/>
                <w:lang w:val="ru-RU"/>
              </w:rPr>
              <w:t>1.</w:t>
            </w:r>
            <w:r w:rsidR="004D51E5" w:rsidRPr="00A64685">
              <w:rPr>
                <w:b w:val="0"/>
                <w:color w:val="000000"/>
                <w:szCs w:val="28"/>
                <w:lang w:val="ru-RU"/>
              </w:rPr>
              <w:t>1</w:t>
            </w:r>
          </w:p>
        </w:tc>
        <w:tc>
          <w:tcPr>
            <w:tcW w:w="7927" w:type="dxa"/>
          </w:tcPr>
          <w:p w:rsidR="0023348B" w:rsidRPr="00A64685" w:rsidRDefault="00A26587" w:rsidP="00A26587">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Углеродные электродн</w:t>
            </w:r>
            <w:r w:rsidRPr="00A64685">
              <w:rPr>
                <w:rFonts w:ascii="Times New Roman" w:hAnsi="Times New Roman"/>
                <w:color w:val="000000"/>
                <w:sz w:val="28"/>
                <w:szCs w:val="28"/>
                <w:lang w:val="kk-KZ"/>
              </w:rPr>
              <w:t xml:space="preserve">ые нанопористые материалы и их </w:t>
            </w:r>
            <w:r w:rsidRPr="00A64685">
              <w:rPr>
                <w:rFonts w:ascii="Times New Roman" w:hAnsi="Times New Roman"/>
                <w:color w:val="000000"/>
                <w:sz w:val="28"/>
                <w:szCs w:val="28"/>
                <w:lang w:val="ru-RU"/>
              </w:rPr>
              <w:t xml:space="preserve">структурные </w:t>
            </w:r>
            <w:r w:rsidR="00333A8A" w:rsidRPr="00A64685">
              <w:rPr>
                <w:rFonts w:ascii="Times New Roman" w:hAnsi="Times New Roman"/>
                <w:color w:val="000000"/>
                <w:sz w:val="28"/>
                <w:szCs w:val="28"/>
                <w:lang w:val="ru-RU"/>
              </w:rPr>
              <w:t>и текстурные свойства</w:t>
            </w:r>
          </w:p>
        </w:tc>
        <w:tc>
          <w:tcPr>
            <w:tcW w:w="636" w:type="dxa"/>
          </w:tcPr>
          <w:p w:rsidR="00592CA3" w:rsidRPr="00A64685" w:rsidRDefault="00592CA3" w:rsidP="00CF54F2">
            <w:pPr>
              <w:pStyle w:val="a7"/>
              <w:jc w:val="right"/>
              <w:rPr>
                <w:b w:val="0"/>
                <w:color w:val="000000"/>
                <w:szCs w:val="28"/>
                <w:lang w:val="ru-RU"/>
              </w:rPr>
            </w:pPr>
          </w:p>
          <w:p w:rsidR="0023348B" w:rsidRPr="00A64685" w:rsidRDefault="00740A14" w:rsidP="00CF54F2">
            <w:pPr>
              <w:pStyle w:val="a7"/>
              <w:jc w:val="right"/>
              <w:rPr>
                <w:b w:val="0"/>
                <w:color w:val="000000"/>
                <w:szCs w:val="28"/>
                <w:lang w:val="en-US"/>
              </w:rPr>
            </w:pPr>
            <w:r w:rsidRPr="00A64685">
              <w:rPr>
                <w:b w:val="0"/>
                <w:color w:val="000000"/>
                <w:szCs w:val="28"/>
                <w:lang w:val="ru-RU"/>
              </w:rPr>
              <w:t>1</w:t>
            </w:r>
            <w:r w:rsidR="001B751F" w:rsidRPr="00A64685">
              <w:rPr>
                <w:b w:val="0"/>
                <w:color w:val="000000"/>
                <w:szCs w:val="28"/>
                <w:lang w:val="ru-RU"/>
              </w:rPr>
              <w:t>2</w:t>
            </w:r>
          </w:p>
        </w:tc>
      </w:tr>
      <w:tr w:rsidR="0023348B" w:rsidRPr="00A64685" w:rsidTr="00BA4F3F">
        <w:tc>
          <w:tcPr>
            <w:tcW w:w="1036" w:type="dxa"/>
          </w:tcPr>
          <w:p w:rsidR="0023348B" w:rsidRPr="00A64685" w:rsidRDefault="00527BCF" w:rsidP="00423345">
            <w:pPr>
              <w:pStyle w:val="a7"/>
              <w:ind w:right="20"/>
              <w:jc w:val="left"/>
              <w:rPr>
                <w:b w:val="0"/>
                <w:color w:val="000000"/>
                <w:szCs w:val="28"/>
                <w:lang w:val="kk-KZ"/>
              </w:rPr>
            </w:pPr>
            <w:r w:rsidRPr="00A64685">
              <w:rPr>
                <w:b w:val="0"/>
                <w:color w:val="000000"/>
                <w:szCs w:val="28"/>
                <w:lang w:val="ru-RU"/>
              </w:rPr>
              <w:t>1.</w:t>
            </w:r>
            <w:r w:rsidR="004D51E5" w:rsidRPr="00A64685">
              <w:rPr>
                <w:b w:val="0"/>
                <w:color w:val="000000"/>
                <w:szCs w:val="28"/>
                <w:lang w:val="kk-KZ"/>
              </w:rPr>
              <w:t>2</w:t>
            </w:r>
          </w:p>
        </w:tc>
        <w:tc>
          <w:tcPr>
            <w:tcW w:w="7927" w:type="dxa"/>
          </w:tcPr>
          <w:p w:rsidR="0023348B" w:rsidRPr="00A64685" w:rsidRDefault="00234288" w:rsidP="00CF54F2">
            <w:pPr>
              <w:ind w:firstLine="0"/>
              <w:jc w:val="both"/>
              <w:rPr>
                <w:rFonts w:ascii="Times New Roman" w:hAnsi="Times New Roman"/>
                <w:color w:val="000000"/>
                <w:sz w:val="28"/>
                <w:szCs w:val="28"/>
                <w:lang w:val="ru-RU"/>
              </w:rPr>
            </w:pPr>
            <w:bookmarkStart w:id="1" w:name="_Hlk37591716"/>
            <w:r w:rsidRPr="00A64685">
              <w:rPr>
                <w:rFonts w:ascii="Times New Roman" w:hAnsi="Times New Roman"/>
                <w:color w:val="000000"/>
                <w:sz w:val="28"/>
                <w:szCs w:val="28"/>
                <w:lang w:val="ru-RU"/>
              </w:rPr>
              <w:t>Методы получения нанопористых углеродных материалов</w:t>
            </w:r>
            <w:bookmarkEnd w:id="1"/>
          </w:p>
        </w:tc>
        <w:tc>
          <w:tcPr>
            <w:tcW w:w="636" w:type="dxa"/>
          </w:tcPr>
          <w:p w:rsidR="00234288" w:rsidRPr="00A64685" w:rsidRDefault="00740A14" w:rsidP="00CF54F2">
            <w:pPr>
              <w:pStyle w:val="a7"/>
              <w:jc w:val="right"/>
              <w:rPr>
                <w:b w:val="0"/>
                <w:color w:val="000000"/>
                <w:szCs w:val="28"/>
                <w:lang w:val="ru-RU"/>
              </w:rPr>
            </w:pPr>
            <w:r w:rsidRPr="00A64685">
              <w:rPr>
                <w:b w:val="0"/>
                <w:color w:val="000000"/>
                <w:szCs w:val="28"/>
                <w:lang w:val="ru-RU"/>
              </w:rPr>
              <w:t>1</w:t>
            </w:r>
            <w:r w:rsidR="001B751F" w:rsidRPr="00A64685">
              <w:rPr>
                <w:b w:val="0"/>
                <w:color w:val="000000"/>
                <w:szCs w:val="28"/>
                <w:lang w:val="ru-RU"/>
              </w:rPr>
              <w:t>6</w:t>
            </w:r>
          </w:p>
        </w:tc>
      </w:tr>
      <w:tr w:rsidR="00234288" w:rsidRPr="00A64685" w:rsidTr="00BA4F3F">
        <w:tc>
          <w:tcPr>
            <w:tcW w:w="1036" w:type="dxa"/>
          </w:tcPr>
          <w:p w:rsidR="00234288" w:rsidRPr="00A64685" w:rsidRDefault="00234288" w:rsidP="00423345">
            <w:pPr>
              <w:pStyle w:val="a7"/>
              <w:ind w:right="20"/>
              <w:jc w:val="left"/>
              <w:rPr>
                <w:b w:val="0"/>
                <w:color w:val="000000"/>
                <w:szCs w:val="28"/>
                <w:lang w:val="kk-KZ"/>
              </w:rPr>
            </w:pPr>
            <w:r w:rsidRPr="00A64685">
              <w:rPr>
                <w:b w:val="0"/>
                <w:color w:val="000000"/>
                <w:szCs w:val="28"/>
                <w:lang w:val="kk-KZ"/>
              </w:rPr>
              <w:t>1.</w:t>
            </w:r>
            <w:r w:rsidR="004D51E5" w:rsidRPr="00A64685">
              <w:rPr>
                <w:b w:val="0"/>
                <w:color w:val="000000"/>
                <w:szCs w:val="28"/>
                <w:lang w:val="kk-KZ"/>
              </w:rPr>
              <w:t>3</w:t>
            </w:r>
          </w:p>
        </w:tc>
        <w:tc>
          <w:tcPr>
            <w:tcW w:w="7927" w:type="dxa"/>
          </w:tcPr>
          <w:p w:rsidR="00234288" w:rsidRPr="00A64685" w:rsidRDefault="000F30E5"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Конденсаторы с двойным электрическим слоем</w:t>
            </w:r>
          </w:p>
        </w:tc>
        <w:tc>
          <w:tcPr>
            <w:tcW w:w="636" w:type="dxa"/>
          </w:tcPr>
          <w:p w:rsidR="00234288" w:rsidRPr="00A64685" w:rsidRDefault="00740A14" w:rsidP="00CF54F2">
            <w:pPr>
              <w:pStyle w:val="a7"/>
              <w:jc w:val="right"/>
              <w:rPr>
                <w:b w:val="0"/>
                <w:color w:val="000000"/>
                <w:szCs w:val="28"/>
                <w:lang w:val="ru-RU"/>
              </w:rPr>
            </w:pPr>
            <w:r w:rsidRPr="00A64685">
              <w:rPr>
                <w:b w:val="0"/>
                <w:color w:val="000000"/>
                <w:szCs w:val="28"/>
                <w:lang w:val="ru-RU"/>
              </w:rPr>
              <w:t>1</w:t>
            </w:r>
            <w:r w:rsidR="001B751F" w:rsidRPr="00A64685">
              <w:rPr>
                <w:b w:val="0"/>
                <w:color w:val="000000"/>
                <w:szCs w:val="28"/>
                <w:lang w:val="ru-RU"/>
              </w:rPr>
              <w:t>8</w:t>
            </w:r>
          </w:p>
        </w:tc>
      </w:tr>
      <w:tr w:rsidR="00BA4F3F" w:rsidRPr="00A64685" w:rsidTr="00BA4F3F">
        <w:tc>
          <w:tcPr>
            <w:tcW w:w="1036" w:type="dxa"/>
          </w:tcPr>
          <w:p w:rsidR="00BA4F3F" w:rsidRPr="00A64685" w:rsidRDefault="00BA4F3F" w:rsidP="00423345">
            <w:pPr>
              <w:pStyle w:val="a7"/>
              <w:ind w:right="20"/>
              <w:jc w:val="left"/>
              <w:rPr>
                <w:b w:val="0"/>
                <w:color w:val="000000"/>
                <w:szCs w:val="28"/>
                <w:lang w:val="kk-KZ"/>
              </w:rPr>
            </w:pPr>
            <w:r w:rsidRPr="00A64685">
              <w:rPr>
                <w:b w:val="0"/>
                <w:color w:val="000000"/>
                <w:szCs w:val="28"/>
                <w:lang w:val="kk-KZ"/>
              </w:rPr>
              <w:t>1.4</w:t>
            </w:r>
          </w:p>
        </w:tc>
        <w:tc>
          <w:tcPr>
            <w:tcW w:w="7927" w:type="dxa"/>
          </w:tcPr>
          <w:p w:rsidR="00BA4F3F" w:rsidRPr="00A64685" w:rsidRDefault="00BA4F3F"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Электролиты, используемые для конденсаторов с ДЭС</w:t>
            </w:r>
          </w:p>
        </w:tc>
        <w:tc>
          <w:tcPr>
            <w:tcW w:w="636" w:type="dxa"/>
          </w:tcPr>
          <w:p w:rsidR="00BA4F3F" w:rsidRPr="00A64685" w:rsidRDefault="00740A14" w:rsidP="00CF54F2">
            <w:pPr>
              <w:pStyle w:val="a7"/>
              <w:jc w:val="right"/>
              <w:rPr>
                <w:b w:val="0"/>
                <w:color w:val="000000"/>
                <w:szCs w:val="28"/>
                <w:lang w:val="kk-KZ"/>
              </w:rPr>
            </w:pPr>
            <w:r w:rsidRPr="00A64685">
              <w:rPr>
                <w:b w:val="0"/>
                <w:color w:val="000000"/>
                <w:szCs w:val="28"/>
                <w:lang w:val="kk-KZ"/>
              </w:rPr>
              <w:t>2</w:t>
            </w:r>
            <w:r w:rsidR="001B751F" w:rsidRPr="00A64685">
              <w:rPr>
                <w:b w:val="0"/>
                <w:color w:val="000000"/>
                <w:szCs w:val="28"/>
                <w:lang w:val="kk-KZ"/>
              </w:rPr>
              <w:t>1</w:t>
            </w:r>
          </w:p>
        </w:tc>
      </w:tr>
      <w:tr w:rsidR="00234288" w:rsidRPr="00A64685" w:rsidTr="00BA4F3F">
        <w:tc>
          <w:tcPr>
            <w:tcW w:w="1036" w:type="dxa"/>
          </w:tcPr>
          <w:p w:rsidR="00234288" w:rsidRPr="00A64685" w:rsidRDefault="00234288" w:rsidP="00423345">
            <w:pPr>
              <w:pStyle w:val="a7"/>
              <w:ind w:right="20"/>
              <w:jc w:val="left"/>
              <w:rPr>
                <w:b w:val="0"/>
                <w:color w:val="000000"/>
                <w:szCs w:val="28"/>
                <w:lang w:val="kk-KZ"/>
              </w:rPr>
            </w:pPr>
            <w:r w:rsidRPr="00A64685">
              <w:rPr>
                <w:b w:val="0"/>
                <w:color w:val="000000"/>
                <w:szCs w:val="28"/>
                <w:lang w:val="kk-KZ"/>
              </w:rPr>
              <w:t>1.</w:t>
            </w:r>
            <w:r w:rsidR="00BA4F3F" w:rsidRPr="00A64685">
              <w:rPr>
                <w:b w:val="0"/>
                <w:color w:val="000000"/>
                <w:szCs w:val="28"/>
                <w:lang w:val="kk-KZ"/>
              </w:rPr>
              <w:t>5</w:t>
            </w:r>
          </w:p>
        </w:tc>
        <w:tc>
          <w:tcPr>
            <w:tcW w:w="7927" w:type="dxa"/>
          </w:tcPr>
          <w:p w:rsidR="00234288" w:rsidRPr="00A64685" w:rsidRDefault="00E10B4B"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Емкостная деионизация как альтернативная технология опреснения</w:t>
            </w:r>
          </w:p>
        </w:tc>
        <w:tc>
          <w:tcPr>
            <w:tcW w:w="636" w:type="dxa"/>
          </w:tcPr>
          <w:p w:rsidR="00592CA3" w:rsidRPr="00A64685" w:rsidRDefault="00592CA3" w:rsidP="00CF54F2">
            <w:pPr>
              <w:pStyle w:val="a7"/>
              <w:jc w:val="right"/>
              <w:rPr>
                <w:b w:val="0"/>
                <w:color w:val="000000"/>
                <w:szCs w:val="28"/>
                <w:lang w:val="ru-RU"/>
              </w:rPr>
            </w:pPr>
          </w:p>
          <w:p w:rsidR="00234288" w:rsidRPr="00A64685" w:rsidRDefault="00740A14" w:rsidP="00CF54F2">
            <w:pPr>
              <w:pStyle w:val="a7"/>
              <w:jc w:val="right"/>
              <w:rPr>
                <w:b w:val="0"/>
                <w:color w:val="000000"/>
                <w:szCs w:val="28"/>
                <w:lang w:val="ru-RU"/>
              </w:rPr>
            </w:pPr>
            <w:r w:rsidRPr="00A64685">
              <w:rPr>
                <w:b w:val="0"/>
                <w:color w:val="000000"/>
                <w:szCs w:val="28"/>
                <w:lang w:val="ru-RU"/>
              </w:rPr>
              <w:t>2</w:t>
            </w:r>
            <w:r w:rsidR="001B751F" w:rsidRPr="00A64685">
              <w:rPr>
                <w:b w:val="0"/>
                <w:color w:val="000000"/>
                <w:szCs w:val="28"/>
                <w:lang w:val="ru-RU"/>
              </w:rPr>
              <w:t>7</w:t>
            </w:r>
          </w:p>
        </w:tc>
      </w:tr>
      <w:tr w:rsidR="00234288" w:rsidRPr="00A64685" w:rsidTr="00BA4F3F">
        <w:tc>
          <w:tcPr>
            <w:tcW w:w="1036" w:type="dxa"/>
          </w:tcPr>
          <w:p w:rsidR="00234288" w:rsidRPr="00A64685" w:rsidRDefault="00234288" w:rsidP="00423345">
            <w:pPr>
              <w:pStyle w:val="a7"/>
              <w:ind w:right="20"/>
              <w:jc w:val="left"/>
              <w:rPr>
                <w:b w:val="0"/>
                <w:color w:val="000000"/>
                <w:szCs w:val="28"/>
                <w:lang w:val="kk-KZ"/>
              </w:rPr>
            </w:pPr>
            <w:r w:rsidRPr="00A64685">
              <w:rPr>
                <w:b w:val="0"/>
                <w:color w:val="000000"/>
                <w:szCs w:val="28"/>
                <w:lang w:val="kk-KZ"/>
              </w:rPr>
              <w:t>1.</w:t>
            </w:r>
            <w:r w:rsidR="00BA4F3F" w:rsidRPr="00A64685">
              <w:rPr>
                <w:b w:val="0"/>
                <w:color w:val="000000"/>
                <w:szCs w:val="28"/>
                <w:lang w:val="kk-KZ"/>
              </w:rPr>
              <w:t>6</w:t>
            </w:r>
          </w:p>
        </w:tc>
        <w:tc>
          <w:tcPr>
            <w:tcW w:w="7927" w:type="dxa"/>
          </w:tcPr>
          <w:p w:rsidR="00234288" w:rsidRPr="00A64685" w:rsidRDefault="00E10B4B"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Особенности электрохимического извлечения ионов золота (III)</w:t>
            </w:r>
          </w:p>
        </w:tc>
        <w:tc>
          <w:tcPr>
            <w:tcW w:w="636" w:type="dxa"/>
          </w:tcPr>
          <w:p w:rsidR="00234288" w:rsidRPr="00A64685" w:rsidRDefault="00740A14" w:rsidP="00CF54F2">
            <w:pPr>
              <w:pStyle w:val="a7"/>
              <w:jc w:val="right"/>
              <w:rPr>
                <w:b w:val="0"/>
                <w:color w:val="000000"/>
                <w:szCs w:val="28"/>
                <w:lang w:val="ru-RU"/>
              </w:rPr>
            </w:pPr>
            <w:r w:rsidRPr="00A64685">
              <w:rPr>
                <w:b w:val="0"/>
                <w:color w:val="000000"/>
                <w:szCs w:val="28"/>
                <w:lang w:val="ru-RU"/>
              </w:rPr>
              <w:t>3</w:t>
            </w:r>
            <w:r w:rsidR="001B751F" w:rsidRPr="00A64685">
              <w:rPr>
                <w:b w:val="0"/>
                <w:color w:val="000000"/>
                <w:szCs w:val="28"/>
                <w:lang w:val="ru-RU"/>
              </w:rPr>
              <w:t>1</w:t>
            </w:r>
          </w:p>
        </w:tc>
      </w:tr>
      <w:tr w:rsidR="0023348B" w:rsidRPr="00A64685" w:rsidTr="00BA4F3F">
        <w:tc>
          <w:tcPr>
            <w:tcW w:w="1036" w:type="dxa"/>
          </w:tcPr>
          <w:p w:rsidR="0023348B" w:rsidRPr="00A64685" w:rsidRDefault="00527BCF" w:rsidP="00423345">
            <w:pPr>
              <w:pStyle w:val="a7"/>
              <w:ind w:right="20"/>
              <w:jc w:val="left"/>
              <w:rPr>
                <w:b w:val="0"/>
                <w:color w:val="000000"/>
                <w:szCs w:val="28"/>
                <w:lang w:val="kk-KZ"/>
              </w:rPr>
            </w:pPr>
            <w:r w:rsidRPr="00A64685">
              <w:rPr>
                <w:b w:val="0"/>
                <w:color w:val="000000"/>
                <w:szCs w:val="28"/>
                <w:lang w:val="ru-RU"/>
              </w:rPr>
              <w:t>1.</w:t>
            </w:r>
            <w:r w:rsidR="00BA4F3F" w:rsidRPr="00A64685">
              <w:rPr>
                <w:b w:val="0"/>
                <w:color w:val="000000"/>
                <w:szCs w:val="28"/>
                <w:lang w:val="ru-RU"/>
              </w:rPr>
              <w:t>7</w:t>
            </w:r>
          </w:p>
        </w:tc>
        <w:tc>
          <w:tcPr>
            <w:tcW w:w="7927" w:type="dxa"/>
          </w:tcPr>
          <w:p w:rsidR="0023348B" w:rsidRPr="00A64685" w:rsidRDefault="0023348B" w:rsidP="00CF54F2">
            <w:pPr>
              <w:ind w:firstLine="0"/>
              <w:jc w:val="both"/>
              <w:rPr>
                <w:rFonts w:ascii="Times New Roman" w:hAnsi="Times New Roman"/>
                <w:color w:val="000000"/>
                <w:sz w:val="28"/>
                <w:szCs w:val="28"/>
                <w:lang w:val="ru-RU"/>
              </w:rPr>
            </w:pPr>
            <w:bookmarkStart w:id="2" w:name="_Hlk37591822"/>
            <w:r w:rsidRPr="00A64685">
              <w:rPr>
                <w:rFonts w:ascii="Times New Roman" w:hAnsi="Times New Roman"/>
                <w:color w:val="000000"/>
                <w:sz w:val="28"/>
                <w:szCs w:val="28"/>
                <w:lang w:val="ru-RU"/>
              </w:rPr>
              <w:t>Постановка задач исследования</w:t>
            </w:r>
            <w:bookmarkEnd w:id="2"/>
          </w:p>
        </w:tc>
        <w:tc>
          <w:tcPr>
            <w:tcW w:w="636" w:type="dxa"/>
          </w:tcPr>
          <w:p w:rsidR="0023348B" w:rsidRPr="00A64685" w:rsidRDefault="00740A14" w:rsidP="00CF54F2">
            <w:pPr>
              <w:pStyle w:val="a7"/>
              <w:jc w:val="right"/>
              <w:rPr>
                <w:b w:val="0"/>
                <w:color w:val="000000"/>
                <w:szCs w:val="28"/>
                <w:lang w:val="ru-RU"/>
              </w:rPr>
            </w:pPr>
            <w:r w:rsidRPr="00A64685">
              <w:rPr>
                <w:b w:val="0"/>
                <w:color w:val="000000"/>
                <w:szCs w:val="28"/>
                <w:lang w:val="ru-RU"/>
              </w:rPr>
              <w:t>3</w:t>
            </w:r>
            <w:r w:rsidR="001B751F" w:rsidRPr="00A64685">
              <w:rPr>
                <w:b w:val="0"/>
                <w:color w:val="000000"/>
                <w:szCs w:val="28"/>
                <w:lang w:val="ru-RU"/>
              </w:rPr>
              <w:t>6</w:t>
            </w:r>
          </w:p>
        </w:tc>
      </w:tr>
      <w:tr w:rsidR="0023348B" w:rsidRPr="00A64685" w:rsidTr="00BA4F3F">
        <w:trPr>
          <w:trHeight w:val="349"/>
        </w:trPr>
        <w:tc>
          <w:tcPr>
            <w:tcW w:w="1036" w:type="dxa"/>
          </w:tcPr>
          <w:p w:rsidR="0023348B" w:rsidRPr="00A64685" w:rsidRDefault="0023348B" w:rsidP="00CF54F2">
            <w:pPr>
              <w:ind w:right="20" w:firstLine="0"/>
              <w:rPr>
                <w:rFonts w:ascii="Times New Roman" w:hAnsi="Times New Roman"/>
                <w:b/>
                <w:bCs/>
                <w:color w:val="000000"/>
                <w:sz w:val="28"/>
                <w:szCs w:val="28"/>
                <w:lang w:val="ru-RU"/>
              </w:rPr>
            </w:pPr>
            <w:r w:rsidRPr="00A64685">
              <w:rPr>
                <w:rFonts w:ascii="Times New Roman" w:hAnsi="Times New Roman"/>
                <w:b/>
                <w:bCs/>
                <w:color w:val="000000"/>
                <w:sz w:val="28"/>
                <w:szCs w:val="28"/>
                <w:lang w:val="ru-RU"/>
              </w:rPr>
              <w:t>2</w:t>
            </w:r>
          </w:p>
        </w:tc>
        <w:tc>
          <w:tcPr>
            <w:tcW w:w="7927" w:type="dxa"/>
          </w:tcPr>
          <w:p w:rsidR="0023348B" w:rsidRPr="00A64685" w:rsidRDefault="0023348B" w:rsidP="00CF54F2">
            <w:pPr>
              <w:ind w:firstLine="0"/>
              <w:jc w:val="both"/>
              <w:rPr>
                <w:rFonts w:ascii="Times New Roman" w:hAnsi="Times New Roman"/>
                <w:b/>
                <w:bCs/>
                <w:color w:val="000000"/>
                <w:sz w:val="28"/>
                <w:szCs w:val="28"/>
                <w:lang w:val="ru-RU"/>
              </w:rPr>
            </w:pPr>
            <w:r w:rsidRPr="00A64685">
              <w:rPr>
                <w:rFonts w:ascii="Times New Roman" w:hAnsi="Times New Roman"/>
                <w:b/>
                <w:bCs/>
                <w:color w:val="000000"/>
                <w:sz w:val="28"/>
                <w:szCs w:val="28"/>
                <w:lang w:val="ru-RU"/>
              </w:rPr>
              <w:t>МЕТОДИКИ ЭКСПЕРИМЕНТА</w:t>
            </w:r>
          </w:p>
        </w:tc>
        <w:tc>
          <w:tcPr>
            <w:tcW w:w="636" w:type="dxa"/>
          </w:tcPr>
          <w:p w:rsidR="0023348B" w:rsidRPr="00A64685" w:rsidRDefault="00740A14" w:rsidP="00CF54F2">
            <w:pPr>
              <w:pStyle w:val="a7"/>
              <w:jc w:val="right"/>
              <w:rPr>
                <w:b w:val="0"/>
                <w:color w:val="000000"/>
                <w:szCs w:val="28"/>
                <w:lang w:val="ru-RU"/>
              </w:rPr>
            </w:pPr>
            <w:r w:rsidRPr="00A64685">
              <w:rPr>
                <w:b w:val="0"/>
                <w:color w:val="000000"/>
                <w:szCs w:val="28"/>
                <w:lang w:val="ru-RU"/>
              </w:rPr>
              <w:t>3</w:t>
            </w:r>
            <w:r w:rsidR="001B751F" w:rsidRPr="00A64685">
              <w:rPr>
                <w:b w:val="0"/>
                <w:color w:val="000000"/>
                <w:szCs w:val="28"/>
                <w:lang w:val="ru-RU"/>
              </w:rPr>
              <w:t>7</w:t>
            </w:r>
          </w:p>
        </w:tc>
      </w:tr>
      <w:tr w:rsidR="0023348B" w:rsidRPr="00A64685" w:rsidTr="00BA4F3F">
        <w:tc>
          <w:tcPr>
            <w:tcW w:w="1036" w:type="dxa"/>
          </w:tcPr>
          <w:p w:rsidR="0023348B" w:rsidRPr="00A64685" w:rsidRDefault="0023348B" w:rsidP="00CF54F2">
            <w:pPr>
              <w:ind w:right="20" w:firstLine="0"/>
              <w:rPr>
                <w:rFonts w:ascii="Times New Roman" w:hAnsi="Times New Roman"/>
                <w:color w:val="000000"/>
                <w:sz w:val="28"/>
                <w:szCs w:val="28"/>
                <w:lang w:val="ru-RU"/>
              </w:rPr>
            </w:pPr>
            <w:r w:rsidRPr="00A64685">
              <w:rPr>
                <w:rFonts w:ascii="Times New Roman" w:hAnsi="Times New Roman"/>
                <w:color w:val="000000"/>
                <w:sz w:val="28"/>
                <w:szCs w:val="28"/>
                <w:lang w:val="ru-RU"/>
              </w:rPr>
              <w:t>2.1</w:t>
            </w:r>
          </w:p>
        </w:tc>
        <w:tc>
          <w:tcPr>
            <w:tcW w:w="7927" w:type="dxa"/>
          </w:tcPr>
          <w:p w:rsidR="0023348B" w:rsidRPr="00A64685" w:rsidRDefault="00BB3338"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Материалы и исходные реагенты</w:t>
            </w:r>
          </w:p>
        </w:tc>
        <w:tc>
          <w:tcPr>
            <w:tcW w:w="636" w:type="dxa"/>
          </w:tcPr>
          <w:p w:rsidR="0023348B" w:rsidRPr="00A64685" w:rsidRDefault="00740A14" w:rsidP="00CF54F2">
            <w:pPr>
              <w:pStyle w:val="a7"/>
              <w:jc w:val="right"/>
              <w:rPr>
                <w:b w:val="0"/>
                <w:color w:val="000000"/>
                <w:szCs w:val="28"/>
                <w:lang w:val="ru-RU"/>
              </w:rPr>
            </w:pPr>
            <w:r w:rsidRPr="00A64685">
              <w:rPr>
                <w:b w:val="0"/>
                <w:color w:val="000000"/>
                <w:szCs w:val="28"/>
                <w:lang w:val="ru-RU"/>
              </w:rPr>
              <w:t>3</w:t>
            </w:r>
            <w:r w:rsidR="001B751F" w:rsidRPr="00A64685">
              <w:rPr>
                <w:b w:val="0"/>
                <w:color w:val="000000"/>
                <w:szCs w:val="28"/>
                <w:lang w:val="ru-RU"/>
              </w:rPr>
              <w:t>7</w:t>
            </w:r>
          </w:p>
        </w:tc>
      </w:tr>
      <w:tr w:rsidR="0023348B" w:rsidRPr="00A64685" w:rsidTr="00BA4F3F">
        <w:tc>
          <w:tcPr>
            <w:tcW w:w="1036" w:type="dxa"/>
          </w:tcPr>
          <w:p w:rsidR="0023348B" w:rsidRPr="00A64685" w:rsidRDefault="0023348B" w:rsidP="00CF54F2">
            <w:pPr>
              <w:ind w:right="20" w:firstLine="0"/>
              <w:rPr>
                <w:rFonts w:ascii="Times New Roman" w:hAnsi="Times New Roman"/>
                <w:color w:val="000000"/>
                <w:sz w:val="28"/>
                <w:szCs w:val="28"/>
                <w:lang w:val="ru-RU"/>
              </w:rPr>
            </w:pPr>
            <w:r w:rsidRPr="00A64685">
              <w:rPr>
                <w:rFonts w:ascii="Times New Roman" w:hAnsi="Times New Roman"/>
                <w:color w:val="000000"/>
                <w:sz w:val="28"/>
                <w:szCs w:val="28"/>
                <w:lang w:val="ru-RU"/>
              </w:rPr>
              <w:t>2.2</w:t>
            </w:r>
          </w:p>
        </w:tc>
        <w:tc>
          <w:tcPr>
            <w:tcW w:w="7927" w:type="dxa"/>
          </w:tcPr>
          <w:p w:rsidR="0023348B" w:rsidRPr="00A64685" w:rsidRDefault="00986CA7"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Получение пористых углеродных материалов методами </w:t>
            </w:r>
            <w:r w:rsidR="00A26587" w:rsidRPr="00A64685">
              <w:rPr>
                <w:rFonts w:ascii="Times New Roman" w:hAnsi="Times New Roman"/>
                <w:color w:val="000000"/>
                <w:sz w:val="28"/>
                <w:szCs w:val="28"/>
                <w:lang w:val="ru-RU"/>
              </w:rPr>
              <w:t xml:space="preserve">физической и </w:t>
            </w:r>
            <w:r w:rsidRPr="00A64685">
              <w:rPr>
                <w:rFonts w:ascii="Times New Roman" w:hAnsi="Times New Roman"/>
                <w:color w:val="000000"/>
                <w:sz w:val="28"/>
                <w:szCs w:val="28"/>
                <w:lang w:val="ru-RU"/>
              </w:rPr>
              <w:t>химической активации</w:t>
            </w:r>
          </w:p>
        </w:tc>
        <w:tc>
          <w:tcPr>
            <w:tcW w:w="636" w:type="dxa"/>
          </w:tcPr>
          <w:p w:rsidR="00592CA3" w:rsidRPr="00A64685" w:rsidRDefault="00592CA3" w:rsidP="00CF54F2">
            <w:pPr>
              <w:pStyle w:val="a7"/>
              <w:jc w:val="right"/>
              <w:rPr>
                <w:b w:val="0"/>
                <w:color w:val="000000"/>
                <w:szCs w:val="28"/>
                <w:lang w:val="ru-RU"/>
              </w:rPr>
            </w:pPr>
          </w:p>
          <w:p w:rsidR="0023348B" w:rsidRPr="00A64685" w:rsidRDefault="000706A1" w:rsidP="00CF54F2">
            <w:pPr>
              <w:pStyle w:val="a7"/>
              <w:jc w:val="right"/>
              <w:rPr>
                <w:b w:val="0"/>
                <w:color w:val="000000"/>
                <w:szCs w:val="28"/>
                <w:lang w:val="kk-KZ"/>
              </w:rPr>
            </w:pPr>
            <w:r w:rsidRPr="00A64685">
              <w:rPr>
                <w:b w:val="0"/>
                <w:color w:val="000000"/>
                <w:szCs w:val="28"/>
                <w:lang w:val="kk-KZ"/>
              </w:rPr>
              <w:t>3</w:t>
            </w:r>
            <w:r w:rsidR="001B751F" w:rsidRPr="00A64685">
              <w:rPr>
                <w:b w:val="0"/>
                <w:color w:val="000000"/>
                <w:szCs w:val="28"/>
                <w:lang w:val="kk-KZ"/>
              </w:rPr>
              <w:t>8</w:t>
            </w:r>
          </w:p>
        </w:tc>
      </w:tr>
      <w:tr w:rsidR="0023348B" w:rsidRPr="00A64685" w:rsidTr="00BA4F3F">
        <w:tc>
          <w:tcPr>
            <w:tcW w:w="1036" w:type="dxa"/>
          </w:tcPr>
          <w:p w:rsidR="0023348B" w:rsidRPr="00A64685" w:rsidRDefault="0023348B" w:rsidP="00CF54F2">
            <w:pPr>
              <w:ind w:right="20" w:firstLine="0"/>
              <w:rPr>
                <w:rFonts w:ascii="Times New Roman" w:hAnsi="Times New Roman"/>
                <w:color w:val="000000"/>
                <w:sz w:val="28"/>
                <w:szCs w:val="28"/>
                <w:lang w:val="ru-RU"/>
              </w:rPr>
            </w:pPr>
            <w:r w:rsidRPr="00A64685">
              <w:rPr>
                <w:rFonts w:ascii="Times New Roman" w:hAnsi="Times New Roman"/>
                <w:color w:val="000000"/>
                <w:sz w:val="28"/>
                <w:szCs w:val="28"/>
                <w:lang w:val="ru-RU"/>
              </w:rPr>
              <w:t>2.</w:t>
            </w:r>
            <w:r w:rsidR="00986CA7" w:rsidRPr="00A64685">
              <w:rPr>
                <w:rFonts w:ascii="Times New Roman" w:hAnsi="Times New Roman"/>
                <w:color w:val="000000"/>
                <w:sz w:val="28"/>
                <w:szCs w:val="28"/>
                <w:lang w:val="ru-RU"/>
              </w:rPr>
              <w:t>3</w:t>
            </w:r>
          </w:p>
        </w:tc>
        <w:tc>
          <w:tcPr>
            <w:tcW w:w="7927" w:type="dxa"/>
          </w:tcPr>
          <w:p w:rsidR="0023348B" w:rsidRPr="00A64685" w:rsidRDefault="00986CA7"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Физико-химические методы исследования</w:t>
            </w:r>
            <w:r w:rsidR="00A26587" w:rsidRPr="00A64685">
              <w:rPr>
                <w:rFonts w:ascii="Times New Roman" w:hAnsi="Times New Roman"/>
                <w:color w:val="000000"/>
                <w:sz w:val="28"/>
                <w:szCs w:val="28"/>
                <w:lang w:val="ru-RU"/>
              </w:rPr>
              <w:t xml:space="preserve"> углеродных материалов</w:t>
            </w:r>
          </w:p>
        </w:tc>
        <w:tc>
          <w:tcPr>
            <w:tcW w:w="636" w:type="dxa"/>
          </w:tcPr>
          <w:p w:rsidR="00592CA3" w:rsidRPr="00A64685" w:rsidRDefault="00592CA3" w:rsidP="00CF54F2">
            <w:pPr>
              <w:pStyle w:val="a7"/>
              <w:jc w:val="right"/>
              <w:rPr>
                <w:b w:val="0"/>
                <w:color w:val="000000"/>
                <w:szCs w:val="28"/>
                <w:lang w:val="ru-RU"/>
              </w:rPr>
            </w:pPr>
          </w:p>
          <w:p w:rsidR="0023348B" w:rsidRPr="00A64685" w:rsidRDefault="00740A14" w:rsidP="00CF54F2">
            <w:pPr>
              <w:pStyle w:val="a7"/>
              <w:jc w:val="right"/>
              <w:rPr>
                <w:b w:val="0"/>
                <w:color w:val="000000"/>
                <w:szCs w:val="28"/>
                <w:lang w:val="kk-KZ"/>
              </w:rPr>
            </w:pPr>
            <w:r w:rsidRPr="00A64685">
              <w:rPr>
                <w:b w:val="0"/>
                <w:color w:val="000000"/>
                <w:szCs w:val="28"/>
                <w:lang w:val="kk-KZ"/>
              </w:rPr>
              <w:t>4</w:t>
            </w:r>
            <w:r w:rsidR="000706A1" w:rsidRPr="00A64685">
              <w:rPr>
                <w:b w:val="0"/>
                <w:color w:val="000000"/>
                <w:szCs w:val="28"/>
                <w:lang w:val="kk-KZ"/>
              </w:rPr>
              <w:t>0</w:t>
            </w:r>
          </w:p>
        </w:tc>
      </w:tr>
      <w:tr w:rsidR="00B308D3" w:rsidRPr="00A64685" w:rsidTr="00BA4F3F">
        <w:tc>
          <w:tcPr>
            <w:tcW w:w="1036" w:type="dxa"/>
          </w:tcPr>
          <w:p w:rsidR="00B308D3" w:rsidRPr="00A64685" w:rsidRDefault="004C552E" w:rsidP="00423345">
            <w:pPr>
              <w:ind w:right="20" w:firstLine="0"/>
              <w:rPr>
                <w:rFonts w:ascii="Times New Roman" w:hAnsi="Times New Roman"/>
                <w:color w:val="000000"/>
                <w:sz w:val="28"/>
                <w:szCs w:val="28"/>
                <w:lang w:val="ru-RU"/>
              </w:rPr>
            </w:pPr>
            <w:r w:rsidRPr="00A64685">
              <w:rPr>
                <w:rFonts w:ascii="Times New Roman" w:hAnsi="Times New Roman"/>
                <w:color w:val="000000"/>
                <w:sz w:val="28"/>
                <w:szCs w:val="28"/>
                <w:lang w:val="ru-RU"/>
              </w:rPr>
              <w:t>2.</w:t>
            </w:r>
            <w:r w:rsidR="00423345" w:rsidRPr="00A64685">
              <w:rPr>
                <w:rFonts w:ascii="Times New Roman" w:hAnsi="Times New Roman"/>
                <w:color w:val="000000"/>
                <w:sz w:val="28"/>
                <w:szCs w:val="28"/>
                <w:lang w:val="ru-RU"/>
              </w:rPr>
              <w:t>4</w:t>
            </w:r>
          </w:p>
        </w:tc>
        <w:tc>
          <w:tcPr>
            <w:tcW w:w="7927" w:type="dxa"/>
          </w:tcPr>
          <w:p w:rsidR="00B308D3" w:rsidRPr="00A64685" w:rsidRDefault="00B308D3" w:rsidP="00B308D3">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Компактирование композитных электродов </w:t>
            </w:r>
          </w:p>
        </w:tc>
        <w:tc>
          <w:tcPr>
            <w:tcW w:w="636" w:type="dxa"/>
          </w:tcPr>
          <w:p w:rsidR="00B308D3" w:rsidRPr="00A64685" w:rsidRDefault="00740A14" w:rsidP="00CF54F2">
            <w:pPr>
              <w:pStyle w:val="a7"/>
              <w:jc w:val="right"/>
              <w:rPr>
                <w:b w:val="0"/>
                <w:color w:val="000000"/>
                <w:szCs w:val="28"/>
                <w:lang w:val="kk-KZ"/>
              </w:rPr>
            </w:pPr>
            <w:r w:rsidRPr="00A64685">
              <w:rPr>
                <w:b w:val="0"/>
                <w:color w:val="000000"/>
                <w:szCs w:val="28"/>
                <w:lang w:val="kk-KZ"/>
              </w:rPr>
              <w:t>4</w:t>
            </w:r>
            <w:r w:rsidR="000706A1" w:rsidRPr="00A64685">
              <w:rPr>
                <w:b w:val="0"/>
                <w:color w:val="000000"/>
                <w:szCs w:val="28"/>
                <w:lang w:val="kk-KZ"/>
              </w:rPr>
              <w:t>2</w:t>
            </w:r>
          </w:p>
        </w:tc>
      </w:tr>
      <w:tr w:rsidR="0023348B" w:rsidRPr="00A64685" w:rsidTr="00BA4F3F">
        <w:tc>
          <w:tcPr>
            <w:tcW w:w="1036" w:type="dxa"/>
          </w:tcPr>
          <w:p w:rsidR="0023348B" w:rsidRPr="00A64685" w:rsidRDefault="0023348B" w:rsidP="00423345">
            <w:pPr>
              <w:ind w:right="20" w:firstLine="0"/>
              <w:rPr>
                <w:rFonts w:ascii="Times New Roman" w:hAnsi="Times New Roman"/>
                <w:color w:val="000000"/>
                <w:sz w:val="28"/>
                <w:szCs w:val="28"/>
                <w:lang w:val="ru-RU"/>
              </w:rPr>
            </w:pPr>
            <w:r w:rsidRPr="00A64685">
              <w:rPr>
                <w:rFonts w:ascii="Times New Roman" w:hAnsi="Times New Roman"/>
                <w:color w:val="000000"/>
                <w:sz w:val="28"/>
                <w:szCs w:val="28"/>
                <w:lang w:val="ru-RU"/>
              </w:rPr>
              <w:t>2.</w:t>
            </w:r>
            <w:r w:rsidR="00423345" w:rsidRPr="00A64685">
              <w:rPr>
                <w:rFonts w:ascii="Times New Roman" w:hAnsi="Times New Roman"/>
                <w:color w:val="000000"/>
                <w:sz w:val="28"/>
                <w:szCs w:val="28"/>
                <w:lang w:val="ru-RU"/>
              </w:rPr>
              <w:t>5</w:t>
            </w:r>
          </w:p>
        </w:tc>
        <w:tc>
          <w:tcPr>
            <w:tcW w:w="7927" w:type="dxa"/>
          </w:tcPr>
          <w:p w:rsidR="0023348B" w:rsidRPr="00A64685" w:rsidRDefault="003B73B3" w:rsidP="003B73B3">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Сборка тестовых ячеек для измерения </w:t>
            </w:r>
            <w:r w:rsidR="00B308D3" w:rsidRPr="00A64685">
              <w:rPr>
                <w:rFonts w:ascii="Times New Roman" w:hAnsi="Times New Roman"/>
                <w:color w:val="000000"/>
                <w:sz w:val="28"/>
                <w:szCs w:val="28"/>
                <w:lang w:val="ru-RU"/>
              </w:rPr>
              <w:t>характеристик конденсаторов на лабораторном стенде</w:t>
            </w:r>
          </w:p>
        </w:tc>
        <w:tc>
          <w:tcPr>
            <w:tcW w:w="636" w:type="dxa"/>
          </w:tcPr>
          <w:p w:rsidR="00592CA3" w:rsidRPr="00A64685" w:rsidRDefault="00592CA3" w:rsidP="00CF54F2">
            <w:pPr>
              <w:pStyle w:val="a7"/>
              <w:jc w:val="right"/>
              <w:rPr>
                <w:b w:val="0"/>
                <w:color w:val="000000"/>
                <w:szCs w:val="28"/>
                <w:lang w:val="ru-RU"/>
              </w:rPr>
            </w:pPr>
          </w:p>
          <w:p w:rsidR="0023348B" w:rsidRPr="00A64685" w:rsidRDefault="00740A14" w:rsidP="00CF54F2">
            <w:pPr>
              <w:pStyle w:val="a7"/>
              <w:jc w:val="right"/>
              <w:rPr>
                <w:b w:val="0"/>
                <w:color w:val="000000"/>
                <w:szCs w:val="28"/>
                <w:lang w:val="kk-KZ"/>
              </w:rPr>
            </w:pPr>
            <w:r w:rsidRPr="00A64685">
              <w:rPr>
                <w:b w:val="0"/>
                <w:color w:val="000000"/>
                <w:szCs w:val="28"/>
                <w:lang w:val="kk-KZ"/>
              </w:rPr>
              <w:t>4</w:t>
            </w:r>
            <w:r w:rsidR="000706A1" w:rsidRPr="00A64685">
              <w:rPr>
                <w:b w:val="0"/>
                <w:color w:val="000000"/>
                <w:szCs w:val="28"/>
                <w:lang w:val="kk-KZ"/>
              </w:rPr>
              <w:t>4</w:t>
            </w:r>
          </w:p>
        </w:tc>
      </w:tr>
      <w:tr w:rsidR="0023348B" w:rsidRPr="00A64685" w:rsidTr="00BA4F3F">
        <w:tc>
          <w:tcPr>
            <w:tcW w:w="1036" w:type="dxa"/>
          </w:tcPr>
          <w:p w:rsidR="0023348B" w:rsidRPr="00A64685" w:rsidRDefault="0023348B" w:rsidP="00423345">
            <w:pPr>
              <w:ind w:right="20" w:firstLine="0"/>
              <w:rPr>
                <w:rFonts w:ascii="Times New Roman" w:hAnsi="Times New Roman"/>
                <w:color w:val="000000"/>
                <w:sz w:val="28"/>
                <w:szCs w:val="28"/>
                <w:lang w:val="ru-RU"/>
              </w:rPr>
            </w:pPr>
            <w:r w:rsidRPr="00A64685">
              <w:rPr>
                <w:rFonts w:ascii="Times New Roman" w:hAnsi="Times New Roman"/>
                <w:color w:val="000000"/>
                <w:sz w:val="28"/>
                <w:szCs w:val="28"/>
                <w:lang w:val="ru-RU"/>
              </w:rPr>
              <w:t>2.</w:t>
            </w:r>
            <w:r w:rsidR="00423345" w:rsidRPr="00A64685">
              <w:rPr>
                <w:rFonts w:ascii="Times New Roman" w:hAnsi="Times New Roman"/>
                <w:color w:val="000000"/>
                <w:sz w:val="28"/>
                <w:szCs w:val="28"/>
                <w:lang w:val="ru-RU"/>
              </w:rPr>
              <w:t>6</w:t>
            </w:r>
          </w:p>
        </w:tc>
        <w:tc>
          <w:tcPr>
            <w:tcW w:w="7927" w:type="dxa"/>
          </w:tcPr>
          <w:p w:rsidR="0023348B" w:rsidRPr="00A64685" w:rsidRDefault="00A04CF1" w:rsidP="003B73B3">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У</w:t>
            </w:r>
            <w:r w:rsidR="003B73B3" w:rsidRPr="00A64685">
              <w:rPr>
                <w:rFonts w:ascii="Times New Roman" w:hAnsi="Times New Roman"/>
                <w:color w:val="000000"/>
                <w:sz w:val="28"/>
                <w:szCs w:val="28"/>
                <w:lang w:val="ru-RU"/>
              </w:rPr>
              <w:t>становк</w:t>
            </w:r>
            <w:r w:rsidRPr="00A64685">
              <w:rPr>
                <w:rFonts w:ascii="Times New Roman" w:hAnsi="Times New Roman"/>
                <w:color w:val="000000"/>
                <w:sz w:val="28"/>
                <w:szCs w:val="28"/>
                <w:lang w:val="ru-RU"/>
              </w:rPr>
              <w:t>а</w:t>
            </w:r>
            <w:r w:rsidR="00B308D3" w:rsidRPr="00A64685">
              <w:rPr>
                <w:rFonts w:ascii="Times New Roman" w:hAnsi="Times New Roman"/>
                <w:color w:val="000000"/>
                <w:sz w:val="28"/>
                <w:szCs w:val="28"/>
                <w:lang w:val="ru-RU"/>
              </w:rPr>
              <w:t xml:space="preserve"> </w:t>
            </w:r>
            <w:r w:rsidR="003B73B3" w:rsidRPr="00A64685">
              <w:rPr>
                <w:rFonts w:ascii="Times New Roman" w:hAnsi="Times New Roman"/>
                <w:color w:val="000000"/>
                <w:sz w:val="28"/>
                <w:szCs w:val="28"/>
                <w:lang w:val="ru-RU"/>
              </w:rPr>
              <w:t>для определения</w:t>
            </w:r>
            <w:r w:rsidR="00B308D3" w:rsidRPr="00A64685">
              <w:rPr>
                <w:rFonts w:ascii="Times New Roman" w:hAnsi="Times New Roman"/>
                <w:color w:val="000000"/>
                <w:sz w:val="28"/>
                <w:szCs w:val="28"/>
                <w:lang w:val="ru-RU"/>
              </w:rPr>
              <w:t xml:space="preserve"> </w:t>
            </w:r>
            <w:r w:rsidR="00CC364F" w:rsidRPr="00A64685">
              <w:rPr>
                <w:rFonts w:ascii="Times New Roman" w:hAnsi="Times New Roman"/>
                <w:color w:val="000000"/>
                <w:sz w:val="28"/>
                <w:szCs w:val="28"/>
                <w:lang w:val="ru-RU"/>
              </w:rPr>
              <w:t>емкостн</w:t>
            </w:r>
            <w:r w:rsidR="003B73B3" w:rsidRPr="00A64685">
              <w:rPr>
                <w:rFonts w:ascii="Times New Roman" w:hAnsi="Times New Roman"/>
                <w:color w:val="000000"/>
                <w:sz w:val="28"/>
                <w:szCs w:val="28"/>
                <w:lang w:val="ru-RU"/>
              </w:rPr>
              <w:t>ых параметров</w:t>
            </w:r>
            <w:r w:rsidR="00CC364F" w:rsidRPr="00A64685">
              <w:rPr>
                <w:rFonts w:ascii="Times New Roman" w:hAnsi="Times New Roman"/>
                <w:color w:val="000000"/>
                <w:sz w:val="28"/>
                <w:szCs w:val="28"/>
                <w:lang w:val="ru-RU"/>
              </w:rPr>
              <w:t xml:space="preserve"> деионизации водных растворов</w:t>
            </w:r>
            <w:r w:rsidR="003B73B3" w:rsidRPr="00A64685">
              <w:rPr>
                <w:rFonts w:ascii="Times New Roman" w:hAnsi="Times New Roman"/>
                <w:color w:val="000000"/>
                <w:sz w:val="28"/>
                <w:szCs w:val="28"/>
                <w:lang w:val="ru-RU"/>
              </w:rPr>
              <w:t xml:space="preserve"> электролитов</w:t>
            </w:r>
          </w:p>
        </w:tc>
        <w:tc>
          <w:tcPr>
            <w:tcW w:w="636" w:type="dxa"/>
          </w:tcPr>
          <w:p w:rsidR="00592CA3" w:rsidRPr="00A64685" w:rsidRDefault="00592CA3" w:rsidP="00CF54F2">
            <w:pPr>
              <w:pStyle w:val="a7"/>
              <w:jc w:val="right"/>
              <w:rPr>
                <w:b w:val="0"/>
                <w:color w:val="000000"/>
                <w:szCs w:val="28"/>
                <w:lang w:val="ru-RU"/>
              </w:rPr>
            </w:pPr>
          </w:p>
          <w:p w:rsidR="0023348B" w:rsidRPr="00A64685" w:rsidRDefault="00740A14" w:rsidP="00CF54F2">
            <w:pPr>
              <w:pStyle w:val="a7"/>
              <w:jc w:val="right"/>
              <w:rPr>
                <w:b w:val="0"/>
                <w:color w:val="000000"/>
                <w:szCs w:val="28"/>
                <w:lang w:val="kk-KZ"/>
              </w:rPr>
            </w:pPr>
            <w:r w:rsidRPr="00A64685">
              <w:rPr>
                <w:b w:val="0"/>
                <w:color w:val="000000"/>
                <w:szCs w:val="28"/>
                <w:lang w:val="kk-KZ"/>
              </w:rPr>
              <w:t>4</w:t>
            </w:r>
            <w:r w:rsidR="000706A1" w:rsidRPr="00A64685">
              <w:rPr>
                <w:b w:val="0"/>
                <w:color w:val="000000"/>
                <w:szCs w:val="28"/>
                <w:lang w:val="kk-KZ"/>
              </w:rPr>
              <w:t>5</w:t>
            </w:r>
          </w:p>
        </w:tc>
      </w:tr>
      <w:tr w:rsidR="00B308D3" w:rsidRPr="00A64685" w:rsidTr="00BA4F3F">
        <w:tc>
          <w:tcPr>
            <w:tcW w:w="1036" w:type="dxa"/>
          </w:tcPr>
          <w:p w:rsidR="00B308D3" w:rsidRPr="00A64685" w:rsidRDefault="00B308D3" w:rsidP="00423345">
            <w:pPr>
              <w:ind w:right="20" w:firstLine="0"/>
              <w:rPr>
                <w:rFonts w:ascii="Times New Roman" w:hAnsi="Times New Roman"/>
                <w:color w:val="000000"/>
                <w:sz w:val="28"/>
                <w:szCs w:val="28"/>
                <w:lang w:val="ru-RU"/>
              </w:rPr>
            </w:pPr>
            <w:r w:rsidRPr="00A64685">
              <w:rPr>
                <w:rFonts w:ascii="Times New Roman" w:hAnsi="Times New Roman"/>
                <w:color w:val="000000"/>
                <w:sz w:val="28"/>
                <w:szCs w:val="28"/>
                <w:lang w:val="ru-RU"/>
              </w:rPr>
              <w:t>2.</w:t>
            </w:r>
            <w:r w:rsidR="00423345" w:rsidRPr="00A64685">
              <w:rPr>
                <w:rFonts w:ascii="Times New Roman" w:hAnsi="Times New Roman"/>
                <w:color w:val="000000"/>
                <w:sz w:val="28"/>
                <w:szCs w:val="28"/>
                <w:lang w:val="ru-RU"/>
              </w:rPr>
              <w:t>7</w:t>
            </w:r>
          </w:p>
        </w:tc>
        <w:tc>
          <w:tcPr>
            <w:tcW w:w="7927" w:type="dxa"/>
          </w:tcPr>
          <w:p w:rsidR="00B308D3" w:rsidRPr="00A64685" w:rsidRDefault="00A04CF1" w:rsidP="003B73B3">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У</w:t>
            </w:r>
            <w:r w:rsidR="003B73B3" w:rsidRPr="00A64685">
              <w:rPr>
                <w:rFonts w:ascii="Times New Roman" w:hAnsi="Times New Roman"/>
                <w:color w:val="000000"/>
                <w:sz w:val="28"/>
                <w:szCs w:val="28"/>
                <w:lang w:val="ru-RU"/>
              </w:rPr>
              <w:t>станов</w:t>
            </w:r>
            <w:r w:rsidRPr="00A64685">
              <w:rPr>
                <w:rFonts w:ascii="Times New Roman" w:hAnsi="Times New Roman"/>
                <w:color w:val="000000"/>
                <w:sz w:val="28"/>
                <w:szCs w:val="28"/>
                <w:lang w:val="ru-RU"/>
              </w:rPr>
              <w:t>ка</w:t>
            </w:r>
            <w:r w:rsidR="003B73B3" w:rsidRPr="00A64685">
              <w:rPr>
                <w:rFonts w:ascii="Times New Roman" w:hAnsi="Times New Roman"/>
                <w:color w:val="000000"/>
                <w:sz w:val="28"/>
                <w:szCs w:val="28"/>
                <w:lang w:val="ru-RU"/>
              </w:rPr>
              <w:t xml:space="preserve"> для</w:t>
            </w:r>
            <w:r w:rsidR="009C2435" w:rsidRPr="00A64685">
              <w:rPr>
                <w:rFonts w:ascii="Times New Roman" w:hAnsi="Times New Roman"/>
                <w:color w:val="000000"/>
                <w:sz w:val="28"/>
                <w:szCs w:val="28"/>
                <w:lang w:val="ru-RU"/>
              </w:rPr>
              <w:t xml:space="preserve"> исследования восстановления ионов золота</w:t>
            </w:r>
            <w:r w:rsidR="00771E0F" w:rsidRPr="00A64685">
              <w:rPr>
                <w:rFonts w:ascii="Times New Roman" w:hAnsi="Times New Roman"/>
                <w:color w:val="000000"/>
                <w:sz w:val="28"/>
                <w:szCs w:val="28"/>
                <w:lang w:val="ru-RU"/>
              </w:rPr>
              <w:t xml:space="preserve"> (III)</w:t>
            </w:r>
          </w:p>
        </w:tc>
        <w:tc>
          <w:tcPr>
            <w:tcW w:w="636" w:type="dxa"/>
          </w:tcPr>
          <w:p w:rsidR="00B308D3" w:rsidRPr="00A64685" w:rsidRDefault="00740A14" w:rsidP="00CF54F2">
            <w:pPr>
              <w:pStyle w:val="a7"/>
              <w:jc w:val="right"/>
              <w:rPr>
                <w:b w:val="0"/>
                <w:color w:val="000000"/>
                <w:szCs w:val="28"/>
                <w:lang w:val="kk-KZ"/>
              </w:rPr>
            </w:pPr>
            <w:r w:rsidRPr="00A64685">
              <w:rPr>
                <w:b w:val="0"/>
                <w:color w:val="000000"/>
                <w:szCs w:val="28"/>
                <w:lang w:val="kk-KZ"/>
              </w:rPr>
              <w:t>4</w:t>
            </w:r>
            <w:r w:rsidR="00261872" w:rsidRPr="00A64685">
              <w:rPr>
                <w:b w:val="0"/>
                <w:color w:val="000000"/>
                <w:szCs w:val="28"/>
                <w:lang w:val="kk-KZ"/>
              </w:rPr>
              <w:t>6</w:t>
            </w:r>
          </w:p>
        </w:tc>
      </w:tr>
      <w:tr w:rsidR="0023348B" w:rsidRPr="00A64685" w:rsidTr="00BA4F3F">
        <w:tc>
          <w:tcPr>
            <w:tcW w:w="1036" w:type="dxa"/>
          </w:tcPr>
          <w:p w:rsidR="0023348B" w:rsidRPr="00A64685" w:rsidRDefault="004C552E" w:rsidP="00423345">
            <w:pPr>
              <w:pStyle w:val="a7"/>
              <w:jc w:val="both"/>
              <w:rPr>
                <w:b w:val="0"/>
                <w:color w:val="000000"/>
                <w:szCs w:val="28"/>
                <w:lang w:val="kk-KZ"/>
              </w:rPr>
            </w:pPr>
            <w:r w:rsidRPr="00A64685">
              <w:rPr>
                <w:b w:val="0"/>
                <w:color w:val="000000"/>
                <w:szCs w:val="28"/>
                <w:lang w:val="kk-KZ"/>
              </w:rPr>
              <w:t>2.</w:t>
            </w:r>
            <w:r w:rsidR="00423345" w:rsidRPr="00A64685">
              <w:rPr>
                <w:b w:val="0"/>
                <w:color w:val="000000"/>
                <w:szCs w:val="28"/>
                <w:lang w:val="kk-KZ"/>
              </w:rPr>
              <w:t>8</w:t>
            </w:r>
          </w:p>
        </w:tc>
        <w:tc>
          <w:tcPr>
            <w:tcW w:w="7927" w:type="dxa"/>
          </w:tcPr>
          <w:p w:rsidR="0023348B" w:rsidRPr="00A64685" w:rsidRDefault="0023348B"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Анализ погрешности измерений</w:t>
            </w:r>
          </w:p>
        </w:tc>
        <w:tc>
          <w:tcPr>
            <w:tcW w:w="636" w:type="dxa"/>
          </w:tcPr>
          <w:p w:rsidR="0023348B" w:rsidRPr="00A64685" w:rsidRDefault="000706A1" w:rsidP="00CF54F2">
            <w:pPr>
              <w:pStyle w:val="a7"/>
              <w:jc w:val="right"/>
              <w:rPr>
                <w:b w:val="0"/>
                <w:color w:val="000000"/>
                <w:szCs w:val="28"/>
                <w:lang w:val="kk-KZ"/>
              </w:rPr>
            </w:pPr>
            <w:r w:rsidRPr="00A64685">
              <w:rPr>
                <w:b w:val="0"/>
                <w:color w:val="000000"/>
                <w:szCs w:val="28"/>
                <w:lang w:val="kk-KZ"/>
              </w:rPr>
              <w:t>4</w:t>
            </w:r>
            <w:r w:rsidR="001B751F" w:rsidRPr="00A64685">
              <w:rPr>
                <w:b w:val="0"/>
                <w:color w:val="000000"/>
                <w:szCs w:val="28"/>
                <w:lang w:val="kk-KZ"/>
              </w:rPr>
              <w:t>9</w:t>
            </w:r>
          </w:p>
        </w:tc>
      </w:tr>
      <w:tr w:rsidR="0023348B" w:rsidRPr="00A64685" w:rsidTr="00BA4F3F">
        <w:tc>
          <w:tcPr>
            <w:tcW w:w="1036" w:type="dxa"/>
          </w:tcPr>
          <w:p w:rsidR="0023348B" w:rsidRPr="00A64685" w:rsidRDefault="0023348B" w:rsidP="00CF54F2">
            <w:pPr>
              <w:pStyle w:val="a7"/>
              <w:jc w:val="both"/>
              <w:rPr>
                <w:bCs/>
                <w:color w:val="000000"/>
                <w:szCs w:val="28"/>
                <w:lang w:val="ru-RU"/>
              </w:rPr>
            </w:pPr>
            <w:r w:rsidRPr="00A64685">
              <w:rPr>
                <w:bCs/>
                <w:color w:val="000000"/>
                <w:szCs w:val="28"/>
                <w:lang w:val="ru-RU"/>
              </w:rPr>
              <w:t>3</w:t>
            </w:r>
          </w:p>
        </w:tc>
        <w:tc>
          <w:tcPr>
            <w:tcW w:w="7927" w:type="dxa"/>
          </w:tcPr>
          <w:p w:rsidR="0023348B" w:rsidRPr="00A64685" w:rsidRDefault="0023348B" w:rsidP="00CF54F2">
            <w:pPr>
              <w:ind w:firstLine="0"/>
              <w:jc w:val="both"/>
              <w:rPr>
                <w:rFonts w:ascii="Times New Roman" w:hAnsi="Times New Roman"/>
                <w:b/>
                <w:bCs/>
                <w:color w:val="000000"/>
                <w:sz w:val="28"/>
                <w:szCs w:val="28"/>
              </w:rPr>
            </w:pPr>
            <w:r w:rsidRPr="00A64685">
              <w:rPr>
                <w:rFonts w:ascii="Times New Roman" w:eastAsia="TT17o00" w:hAnsi="Times New Roman"/>
                <w:b/>
                <w:bCs/>
                <w:color w:val="000000"/>
                <w:sz w:val="28"/>
                <w:szCs w:val="28"/>
              </w:rPr>
              <w:t>РЕЗУЛЬТАТЫ И ОБСУЖДЕНИЕ</w:t>
            </w:r>
          </w:p>
        </w:tc>
        <w:tc>
          <w:tcPr>
            <w:tcW w:w="636" w:type="dxa"/>
          </w:tcPr>
          <w:p w:rsidR="0023348B" w:rsidRPr="00A64685" w:rsidRDefault="00740A14" w:rsidP="00CF54F2">
            <w:pPr>
              <w:pStyle w:val="a7"/>
              <w:jc w:val="right"/>
              <w:rPr>
                <w:b w:val="0"/>
                <w:color w:val="000000"/>
                <w:szCs w:val="28"/>
                <w:lang w:val="kk-KZ"/>
              </w:rPr>
            </w:pPr>
            <w:r w:rsidRPr="00A64685">
              <w:rPr>
                <w:b w:val="0"/>
                <w:color w:val="000000"/>
                <w:szCs w:val="28"/>
                <w:lang w:val="kk-KZ"/>
              </w:rPr>
              <w:t>5</w:t>
            </w:r>
            <w:r w:rsidR="00261872" w:rsidRPr="00A64685">
              <w:rPr>
                <w:b w:val="0"/>
                <w:color w:val="000000"/>
                <w:szCs w:val="28"/>
                <w:lang w:val="kk-KZ"/>
              </w:rPr>
              <w:t>0</w:t>
            </w:r>
          </w:p>
        </w:tc>
      </w:tr>
      <w:tr w:rsidR="00333A8A" w:rsidRPr="00A64685" w:rsidTr="00BA4F3F">
        <w:tc>
          <w:tcPr>
            <w:tcW w:w="1036" w:type="dxa"/>
          </w:tcPr>
          <w:p w:rsidR="00333A8A" w:rsidRPr="00A64685" w:rsidRDefault="00333A8A" w:rsidP="00CF54F2">
            <w:pPr>
              <w:pStyle w:val="a7"/>
              <w:jc w:val="both"/>
              <w:rPr>
                <w:b w:val="0"/>
                <w:color w:val="000000"/>
                <w:szCs w:val="28"/>
                <w:lang w:val="kk-KZ"/>
              </w:rPr>
            </w:pPr>
            <w:r w:rsidRPr="00A64685">
              <w:rPr>
                <w:b w:val="0"/>
                <w:color w:val="000000"/>
                <w:szCs w:val="28"/>
                <w:lang w:val="kk-KZ"/>
              </w:rPr>
              <w:t>3.1</w:t>
            </w:r>
          </w:p>
        </w:tc>
        <w:tc>
          <w:tcPr>
            <w:tcW w:w="7927" w:type="dxa"/>
          </w:tcPr>
          <w:p w:rsidR="00333A8A" w:rsidRPr="00A64685" w:rsidRDefault="001246AF" w:rsidP="00CF54F2">
            <w:pPr>
              <w:ind w:firstLine="0"/>
              <w:jc w:val="both"/>
              <w:rPr>
                <w:rFonts w:ascii="Times New Roman" w:eastAsia="TT17o00" w:hAnsi="Times New Roman"/>
                <w:color w:val="000000"/>
                <w:sz w:val="28"/>
                <w:szCs w:val="28"/>
                <w:lang w:val="kk-KZ"/>
              </w:rPr>
            </w:pPr>
            <w:r w:rsidRPr="00A64685">
              <w:rPr>
                <w:rFonts w:ascii="Times New Roman" w:eastAsia="TT17o00" w:hAnsi="Times New Roman"/>
                <w:color w:val="000000"/>
                <w:sz w:val="28"/>
                <w:szCs w:val="28"/>
                <w:lang w:val="kk-KZ"/>
              </w:rPr>
              <w:t>Сборка конденсаторов с двойным электрическим слоем на основе нанопористых углеродных электродных материалов и исследование их емкостных характеристик</w:t>
            </w:r>
          </w:p>
        </w:tc>
        <w:tc>
          <w:tcPr>
            <w:tcW w:w="636" w:type="dxa"/>
          </w:tcPr>
          <w:p w:rsidR="00592CA3" w:rsidRPr="00A64685" w:rsidRDefault="00592CA3" w:rsidP="00CF54F2">
            <w:pPr>
              <w:pStyle w:val="a7"/>
              <w:jc w:val="right"/>
              <w:rPr>
                <w:b w:val="0"/>
                <w:color w:val="000000"/>
                <w:szCs w:val="28"/>
                <w:lang w:val="ru-RU"/>
              </w:rPr>
            </w:pPr>
          </w:p>
          <w:p w:rsidR="00592CA3" w:rsidRPr="00A64685" w:rsidRDefault="00592CA3" w:rsidP="00CF54F2">
            <w:pPr>
              <w:pStyle w:val="a7"/>
              <w:jc w:val="right"/>
              <w:rPr>
                <w:b w:val="0"/>
                <w:color w:val="000000"/>
                <w:szCs w:val="28"/>
                <w:lang w:val="ru-RU"/>
              </w:rPr>
            </w:pPr>
          </w:p>
          <w:p w:rsidR="00333A8A" w:rsidRPr="00A64685" w:rsidRDefault="00740A14" w:rsidP="00CF54F2">
            <w:pPr>
              <w:pStyle w:val="a7"/>
              <w:jc w:val="right"/>
              <w:rPr>
                <w:b w:val="0"/>
                <w:color w:val="000000"/>
                <w:szCs w:val="28"/>
                <w:lang w:val="kk-KZ"/>
              </w:rPr>
            </w:pPr>
            <w:r w:rsidRPr="00A64685">
              <w:rPr>
                <w:b w:val="0"/>
                <w:color w:val="000000"/>
                <w:szCs w:val="28"/>
                <w:lang w:val="kk-KZ"/>
              </w:rPr>
              <w:t>5</w:t>
            </w:r>
            <w:r w:rsidR="00261872" w:rsidRPr="00A64685">
              <w:rPr>
                <w:b w:val="0"/>
                <w:color w:val="000000"/>
                <w:szCs w:val="28"/>
                <w:lang w:val="kk-KZ"/>
              </w:rPr>
              <w:t>0</w:t>
            </w:r>
          </w:p>
        </w:tc>
      </w:tr>
      <w:tr w:rsidR="0023348B" w:rsidRPr="00A64685" w:rsidTr="00BA4F3F">
        <w:tc>
          <w:tcPr>
            <w:tcW w:w="1036" w:type="dxa"/>
          </w:tcPr>
          <w:p w:rsidR="0023348B" w:rsidRPr="00A64685" w:rsidRDefault="0023348B" w:rsidP="00CF54F2">
            <w:pPr>
              <w:pStyle w:val="a7"/>
              <w:jc w:val="both"/>
              <w:rPr>
                <w:b w:val="0"/>
                <w:color w:val="000000"/>
                <w:szCs w:val="28"/>
                <w:lang w:val="kk-KZ"/>
              </w:rPr>
            </w:pPr>
            <w:r w:rsidRPr="00A64685">
              <w:rPr>
                <w:b w:val="0"/>
                <w:color w:val="000000"/>
                <w:szCs w:val="28"/>
                <w:lang w:val="ru-RU"/>
              </w:rPr>
              <w:t>3.</w:t>
            </w:r>
            <w:r w:rsidR="001904CA" w:rsidRPr="00A64685">
              <w:rPr>
                <w:b w:val="0"/>
                <w:color w:val="000000"/>
                <w:szCs w:val="28"/>
                <w:lang w:val="kk-KZ"/>
              </w:rPr>
              <w:t>1.1</w:t>
            </w:r>
          </w:p>
        </w:tc>
        <w:tc>
          <w:tcPr>
            <w:tcW w:w="7927" w:type="dxa"/>
          </w:tcPr>
          <w:p w:rsidR="0023348B" w:rsidRPr="00A64685" w:rsidRDefault="001246AF" w:rsidP="00CF54F2">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Электродные материалы на основе скорлупы грецкого ореха</w:t>
            </w:r>
          </w:p>
        </w:tc>
        <w:tc>
          <w:tcPr>
            <w:tcW w:w="636" w:type="dxa"/>
          </w:tcPr>
          <w:p w:rsidR="0023348B" w:rsidRPr="00A64685" w:rsidRDefault="00740A14" w:rsidP="00CF54F2">
            <w:pPr>
              <w:pStyle w:val="a7"/>
              <w:jc w:val="right"/>
              <w:rPr>
                <w:b w:val="0"/>
                <w:color w:val="000000"/>
                <w:szCs w:val="28"/>
                <w:lang w:val="kk-KZ"/>
              </w:rPr>
            </w:pPr>
            <w:r w:rsidRPr="00A64685">
              <w:rPr>
                <w:b w:val="0"/>
                <w:color w:val="000000"/>
                <w:szCs w:val="28"/>
                <w:lang w:val="kk-KZ"/>
              </w:rPr>
              <w:t>5</w:t>
            </w:r>
            <w:r w:rsidR="00261872" w:rsidRPr="00A64685">
              <w:rPr>
                <w:b w:val="0"/>
                <w:color w:val="000000"/>
                <w:szCs w:val="28"/>
                <w:lang w:val="kk-KZ"/>
              </w:rPr>
              <w:t>0</w:t>
            </w:r>
          </w:p>
        </w:tc>
      </w:tr>
      <w:tr w:rsidR="0023348B" w:rsidRPr="00A64685" w:rsidTr="00BA4F3F">
        <w:tc>
          <w:tcPr>
            <w:tcW w:w="1036" w:type="dxa"/>
          </w:tcPr>
          <w:p w:rsidR="0023348B" w:rsidRPr="00A64685" w:rsidRDefault="0023348B" w:rsidP="00CF54F2">
            <w:pPr>
              <w:pStyle w:val="a7"/>
              <w:jc w:val="both"/>
              <w:rPr>
                <w:b w:val="0"/>
                <w:color w:val="000000"/>
                <w:szCs w:val="28"/>
                <w:lang w:val="kk-KZ"/>
              </w:rPr>
            </w:pPr>
            <w:r w:rsidRPr="00A64685">
              <w:rPr>
                <w:b w:val="0"/>
                <w:color w:val="000000"/>
                <w:szCs w:val="28"/>
                <w:lang w:val="ru-RU"/>
              </w:rPr>
              <w:t>3.</w:t>
            </w:r>
            <w:r w:rsidR="001904CA" w:rsidRPr="00A64685">
              <w:rPr>
                <w:b w:val="0"/>
                <w:color w:val="000000"/>
                <w:szCs w:val="28"/>
                <w:lang w:val="kk-KZ"/>
              </w:rPr>
              <w:t>1.2</w:t>
            </w:r>
          </w:p>
        </w:tc>
        <w:tc>
          <w:tcPr>
            <w:tcW w:w="7927" w:type="dxa"/>
          </w:tcPr>
          <w:p w:rsidR="0023348B" w:rsidRPr="00A64685" w:rsidRDefault="001246AF" w:rsidP="00CF54F2">
            <w:pPr>
              <w:ind w:firstLine="0"/>
              <w:jc w:val="both"/>
              <w:rPr>
                <w:rFonts w:ascii="Times New Roman" w:eastAsia="TT17o00" w:hAnsi="Times New Roman"/>
                <w:color w:val="000000"/>
                <w:sz w:val="28"/>
                <w:szCs w:val="28"/>
                <w:lang w:val="ru-RU"/>
              </w:rPr>
            </w:pPr>
            <w:r w:rsidRPr="00A64685">
              <w:rPr>
                <w:rFonts w:ascii="Times New Roman" w:hAnsi="Times New Roman"/>
                <w:color w:val="000000"/>
                <w:sz w:val="28"/>
                <w:szCs w:val="28"/>
                <w:lang w:val="ru-RU"/>
              </w:rPr>
              <w:t>Электродные материалы на основе рисовой шелухи</w:t>
            </w:r>
          </w:p>
        </w:tc>
        <w:tc>
          <w:tcPr>
            <w:tcW w:w="636" w:type="dxa"/>
          </w:tcPr>
          <w:p w:rsidR="0023348B" w:rsidRPr="00A64685" w:rsidRDefault="00740A14" w:rsidP="00CF54F2">
            <w:pPr>
              <w:pStyle w:val="a7"/>
              <w:jc w:val="right"/>
              <w:rPr>
                <w:b w:val="0"/>
                <w:color w:val="000000"/>
                <w:szCs w:val="28"/>
                <w:lang w:val="kk-KZ"/>
              </w:rPr>
            </w:pPr>
            <w:r w:rsidRPr="00A64685">
              <w:rPr>
                <w:b w:val="0"/>
                <w:color w:val="000000"/>
                <w:szCs w:val="28"/>
                <w:lang w:val="kk-KZ"/>
              </w:rPr>
              <w:t>5</w:t>
            </w:r>
            <w:r w:rsidR="00261872" w:rsidRPr="00A64685">
              <w:rPr>
                <w:b w:val="0"/>
                <w:color w:val="000000"/>
                <w:szCs w:val="28"/>
                <w:lang w:val="kk-KZ"/>
              </w:rPr>
              <w:t>5</w:t>
            </w:r>
          </w:p>
        </w:tc>
      </w:tr>
      <w:tr w:rsidR="004D58D3" w:rsidRPr="00A64685" w:rsidTr="00BA4F3F">
        <w:tc>
          <w:tcPr>
            <w:tcW w:w="1036" w:type="dxa"/>
          </w:tcPr>
          <w:p w:rsidR="004D58D3" w:rsidRPr="00A64685" w:rsidRDefault="004D51E5" w:rsidP="00CF54F2">
            <w:pPr>
              <w:pStyle w:val="a7"/>
              <w:jc w:val="both"/>
              <w:rPr>
                <w:b w:val="0"/>
                <w:color w:val="000000"/>
                <w:szCs w:val="28"/>
                <w:lang w:val="kk-KZ"/>
              </w:rPr>
            </w:pPr>
            <w:r w:rsidRPr="00A64685">
              <w:rPr>
                <w:b w:val="0"/>
                <w:color w:val="000000"/>
                <w:szCs w:val="28"/>
                <w:lang w:val="kk-KZ"/>
              </w:rPr>
              <w:t>3.2</w:t>
            </w:r>
          </w:p>
        </w:tc>
        <w:tc>
          <w:tcPr>
            <w:tcW w:w="7927" w:type="dxa"/>
          </w:tcPr>
          <w:p w:rsidR="004D58D3" w:rsidRPr="00A64685" w:rsidRDefault="001246AF" w:rsidP="00CF54F2">
            <w:pPr>
              <w:ind w:firstLine="0"/>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Исследование процессов емкостной деионизации водных растворов</w:t>
            </w:r>
          </w:p>
        </w:tc>
        <w:tc>
          <w:tcPr>
            <w:tcW w:w="636" w:type="dxa"/>
          </w:tcPr>
          <w:p w:rsidR="001246AF" w:rsidRPr="00A64685" w:rsidRDefault="001246AF" w:rsidP="00CF54F2">
            <w:pPr>
              <w:pStyle w:val="a7"/>
              <w:jc w:val="right"/>
              <w:rPr>
                <w:b w:val="0"/>
                <w:color w:val="000000"/>
                <w:szCs w:val="28"/>
                <w:lang w:val="ru-RU"/>
              </w:rPr>
            </w:pPr>
          </w:p>
          <w:p w:rsidR="004D58D3" w:rsidRPr="00A64685" w:rsidRDefault="000706A1" w:rsidP="00CF54F2">
            <w:pPr>
              <w:pStyle w:val="a7"/>
              <w:jc w:val="right"/>
              <w:rPr>
                <w:b w:val="0"/>
                <w:color w:val="000000"/>
                <w:szCs w:val="28"/>
                <w:lang w:val="kk-KZ"/>
              </w:rPr>
            </w:pPr>
            <w:r w:rsidRPr="00A64685">
              <w:rPr>
                <w:b w:val="0"/>
                <w:color w:val="000000"/>
                <w:szCs w:val="28"/>
                <w:lang w:val="kk-KZ"/>
              </w:rPr>
              <w:t>6</w:t>
            </w:r>
            <w:r w:rsidR="001B751F" w:rsidRPr="00A64685">
              <w:rPr>
                <w:b w:val="0"/>
                <w:color w:val="000000"/>
                <w:szCs w:val="28"/>
                <w:lang w:val="kk-KZ"/>
              </w:rPr>
              <w:t>6</w:t>
            </w:r>
          </w:p>
        </w:tc>
      </w:tr>
      <w:tr w:rsidR="0023348B" w:rsidRPr="00A64685" w:rsidTr="00BA4F3F">
        <w:tc>
          <w:tcPr>
            <w:tcW w:w="1036" w:type="dxa"/>
          </w:tcPr>
          <w:p w:rsidR="0023348B" w:rsidRPr="00A64685" w:rsidRDefault="004D51E5" w:rsidP="00CF54F2">
            <w:pPr>
              <w:pStyle w:val="a7"/>
              <w:jc w:val="both"/>
              <w:rPr>
                <w:b w:val="0"/>
                <w:color w:val="000000"/>
                <w:szCs w:val="28"/>
                <w:lang w:val="en-US"/>
              </w:rPr>
            </w:pPr>
            <w:r w:rsidRPr="00A64685">
              <w:rPr>
                <w:b w:val="0"/>
                <w:color w:val="000000"/>
                <w:szCs w:val="28"/>
                <w:lang w:val="ru-RU"/>
              </w:rPr>
              <w:t>3.3</w:t>
            </w:r>
          </w:p>
        </w:tc>
        <w:tc>
          <w:tcPr>
            <w:tcW w:w="7927" w:type="dxa"/>
          </w:tcPr>
          <w:p w:rsidR="0023348B" w:rsidRPr="00A64685" w:rsidRDefault="001246AF" w:rsidP="00916E38">
            <w:pPr>
              <w:ind w:firstLine="0"/>
              <w:jc w:val="both"/>
              <w:rPr>
                <w:rFonts w:ascii="Times New Roman" w:hAnsi="Times New Roman"/>
                <w:color w:val="000000"/>
                <w:sz w:val="28"/>
                <w:szCs w:val="28"/>
                <w:lang w:val="ru-RU"/>
              </w:rPr>
            </w:pPr>
            <w:bookmarkStart w:id="3" w:name="_Hlk59228537"/>
            <w:r w:rsidRPr="00A64685">
              <w:rPr>
                <w:rFonts w:ascii="Times New Roman" w:eastAsia="TT17o00" w:hAnsi="Times New Roman"/>
                <w:color w:val="000000"/>
                <w:sz w:val="28"/>
                <w:szCs w:val="28"/>
                <w:lang w:val="ru-RU"/>
              </w:rPr>
              <w:t xml:space="preserve">Исследование процессов </w:t>
            </w:r>
            <w:r w:rsidRPr="00A64685">
              <w:rPr>
                <w:rFonts w:ascii="Times New Roman" w:hAnsi="Times New Roman"/>
                <w:color w:val="000000"/>
                <w:sz w:val="28"/>
                <w:szCs w:val="28"/>
                <w:lang w:val="ru-RU"/>
              </w:rPr>
              <w:t>электрохимического восстановления комплексных ионов золота (</w:t>
            </w:r>
            <w:r w:rsidRPr="00A64685">
              <w:rPr>
                <w:rFonts w:ascii="Times New Roman" w:hAnsi="Times New Roman"/>
                <w:color w:val="000000"/>
                <w:sz w:val="28"/>
                <w:szCs w:val="28"/>
              </w:rPr>
              <w:t>III</w:t>
            </w:r>
            <w:r w:rsidRPr="00A64685">
              <w:rPr>
                <w:rFonts w:ascii="Times New Roman" w:hAnsi="Times New Roman"/>
                <w:color w:val="000000"/>
                <w:sz w:val="28"/>
                <w:szCs w:val="28"/>
                <w:lang w:val="ru-RU"/>
              </w:rPr>
              <w:t xml:space="preserve">) </w:t>
            </w:r>
            <w:bookmarkEnd w:id="3"/>
            <w:r w:rsidRPr="00A64685">
              <w:rPr>
                <w:rFonts w:ascii="Times New Roman" w:hAnsi="Times New Roman"/>
                <w:color w:val="000000"/>
                <w:sz w:val="28"/>
                <w:szCs w:val="28"/>
                <w:lang w:val="ru-RU"/>
              </w:rPr>
              <w:t>на поверхности электродных материалов</w:t>
            </w:r>
          </w:p>
        </w:tc>
        <w:tc>
          <w:tcPr>
            <w:tcW w:w="636" w:type="dxa"/>
          </w:tcPr>
          <w:p w:rsidR="00592CA3" w:rsidRPr="00A64685" w:rsidRDefault="00592CA3" w:rsidP="00CF54F2">
            <w:pPr>
              <w:pStyle w:val="a7"/>
              <w:jc w:val="right"/>
              <w:rPr>
                <w:b w:val="0"/>
                <w:color w:val="000000"/>
                <w:szCs w:val="28"/>
                <w:lang w:val="ru-RU"/>
              </w:rPr>
            </w:pPr>
          </w:p>
          <w:p w:rsidR="001246AF" w:rsidRPr="00A64685" w:rsidRDefault="001246AF" w:rsidP="00CF54F2">
            <w:pPr>
              <w:pStyle w:val="a7"/>
              <w:jc w:val="right"/>
              <w:rPr>
                <w:b w:val="0"/>
                <w:color w:val="000000"/>
                <w:szCs w:val="28"/>
                <w:lang w:val="ru-RU"/>
              </w:rPr>
            </w:pPr>
          </w:p>
          <w:p w:rsidR="0023348B" w:rsidRPr="00A64685" w:rsidRDefault="00740A14" w:rsidP="00CF54F2">
            <w:pPr>
              <w:pStyle w:val="a7"/>
              <w:jc w:val="right"/>
              <w:rPr>
                <w:b w:val="0"/>
                <w:color w:val="000000"/>
                <w:szCs w:val="28"/>
                <w:lang w:val="kk-KZ"/>
              </w:rPr>
            </w:pPr>
            <w:r w:rsidRPr="00A64685">
              <w:rPr>
                <w:b w:val="0"/>
                <w:color w:val="000000"/>
                <w:szCs w:val="28"/>
                <w:lang w:val="kk-KZ"/>
              </w:rPr>
              <w:t>7</w:t>
            </w:r>
            <w:r w:rsidR="00261872" w:rsidRPr="00A64685">
              <w:rPr>
                <w:b w:val="0"/>
                <w:color w:val="000000"/>
                <w:szCs w:val="28"/>
                <w:lang w:val="kk-KZ"/>
              </w:rPr>
              <w:t>3</w:t>
            </w:r>
          </w:p>
        </w:tc>
      </w:tr>
      <w:tr w:rsidR="0023348B" w:rsidRPr="00A64685" w:rsidTr="00BA4F3F">
        <w:tc>
          <w:tcPr>
            <w:tcW w:w="1036" w:type="dxa"/>
          </w:tcPr>
          <w:p w:rsidR="0023348B" w:rsidRPr="00A64685" w:rsidRDefault="004D51E5" w:rsidP="00CF54F2">
            <w:pPr>
              <w:pStyle w:val="a7"/>
              <w:jc w:val="both"/>
              <w:rPr>
                <w:b w:val="0"/>
                <w:color w:val="000000"/>
                <w:szCs w:val="28"/>
                <w:lang w:val="kk-KZ"/>
              </w:rPr>
            </w:pPr>
            <w:r w:rsidRPr="00A64685">
              <w:rPr>
                <w:b w:val="0"/>
                <w:color w:val="000000"/>
                <w:szCs w:val="28"/>
                <w:lang w:val="kk-KZ"/>
              </w:rPr>
              <w:t>3</w:t>
            </w:r>
            <w:r w:rsidR="00677913" w:rsidRPr="00A64685">
              <w:rPr>
                <w:b w:val="0"/>
                <w:color w:val="000000"/>
                <w:szCs w:val="28"/>
                <w:lang w:val="ru-RU"/>
              </w:rPr>
              <w:t>.</w:t>
            </w:r>
            <w:r w:rsidRPr="00A64685">
              <w:rPr>
                <w:b w:val="0"/>
                <w:color w:val="000000"/>
                <w:szCs w:val="28"/>
                <w:lang w:val="kk-KZ"/>
              </w:rPr>
              <w:t>3.1</w:t>
            </w:r>
          </w:p>
        </w:tc>
        <w:tc>
          <w:tcPr>
            <w:tcW w:w="7927" w:type="dxa"/>
          </w:tcPr>
          <w:p w:rsidR="0023348B" w:rsidRPr="00A64685" w:rsidRDefault="0002413F" w:rsidP="00592CA3">
            <w:pPr>
              <w:ind w:firstLine="0"/>
              <w:jc w:val="both"/>
              <w:rPr>
                <w:rFonts w:ascii="Times New Roman" w:hAnsi="Times New Roman"/>
                <w:color w:val="000000"/>
                <w:sz w:val="28"/>
                <w:szCs w:val="28"/>
                <w:lang w:val="ru-RU"/>
              </w:rPr>
            </w:pPr>
            <w:r w:rsidRPr="00A64685">
              <w:rPr>
                <w:rFonts w:ascii="Times New Roman" w:eastAsia="TT17o00" w:hAnsi="Times New Roman"/>
                <w:color w:val="000000"/>
                <w:sz w:val="28"/>
                <w:szCs w:val="28"/>
                <w:lang w:val="ru-RU"/>
              </w:rPr>
              <w:t>Электровосстановлени</w:t>
            </w:r>
            <w:r w:rsidR="00592CA3" w:rsidRPr="00A64685">
              <w:rPr>
                <w:rFonts w:ascii="Times New Roman" w:eastAsia="TT17o00" w:hAnsi="Times New Roman"/>
                <w:color w:val="000000"/>
                <w:sz w:val="28"/>
                <w:szCs w:val="28"/>
                <w:lang w:val="ru-RU"/>
              </w:rPr>
              <w:t>е</w:t>
            </w:r>
            <w:r w:rsidRPr="00A64685">
              <w:rPr>
                <w:rFonts w:ascii="Times New Roman" w:eastAsia="TT17o00" w:hAnsi="Times New Roman"/>
                <w:color w:val="000000"/>
                <w:sz w:val="28"/>
                <w:szCs w:val="28"/>
                <w:lang w:val="ru-RU"/>
              </w:rPr>
              <w:t xml:space="preserve"> </w:t>
            </w:r>
            <w:r w:rsidRPr="00A64685">
              <w:rPr>
                <w:rFonts w:ascii="Times New Roman" w:eastAsia="TT17o00" w:hAnsi="Times New Roman"/>
                <w:color w:val="000000"/>
                <w:sz w:val="28"/>
                <w:szCs w:val="28"/>
              </w:rPr>
              <w:t>A</w:t>
            </w:r>
            <w:r w:rsidRPr="00A64685">
              <w:rPr>
                <w:rFonts w:ascii="Times New Roman" w:eastAsia="TT17o00" w:hAnsi="Times New Roman"/>
                <w:color w:val="000000"/>
                <w:sz w:val="28"/>
                <w:szCs w:val="28"/>
                <w:lang w:val="ru-RU"/>
              </w:rPr>
              <w:t>u</w:t>
            </w:r>
            <w:r w:rsidRPr="00A64685">
              <w:rPr>
                <w:rFonts w:ascii="Times New Roman" w:eastAsia="TT17o00" w:hAnsi="Times New Roman"/>
                <w:color w:val="000000"/>
                <w:sz w:val="28"/>
                <w:szCs w:val="28"/>
              </w:rPr>
              <w:t>C</w:t>
            </w:r>
            <w:r w:rsidRPr="00A64685">
              <w:rPr>
                <w:rFonts w:ascii="Times New Roman" w:eastAsia="TT17o00" w:hAnsi="Times New Roman"/>
                <w:color w:val="000000"/>
                <w:sz w:val="28"/>
                <w:szCs w:val="28"/>
                <w:lang w:val="ru-RU"/>
              </w:rPr>
              <w:t>l</w:t>
            </w:r>
            <w:r w:rsidRPr="00A64685">
              <w:rPr>
                <w:rFonts w:ascii="Times New Roman" w:eastAsia="TT17o00" w:hAnsi="Times New Roman"/>
                <w:color w:val="000000"/>
                <w:sz w:val="28"/>
                <w:szCs w:val="28"/>
                <w:vertAlign w:val="subscript"/>
                <w:lang w:val="ru-RU"/>
              </w:rPr>
              <w:t>4</w:t>
            </w:r>
            <w:r w:rsidRPr="00A64685">
              <w:rPr>
                <w:rFonts w:ascii="Times New Roman" w:eastAsia="TT17o00" w:hAnsi="Times New Roman"/>
                <w:color w:val="000000"/>
                <w:sz w:val="28"/>
                <w:szCs w:val="28"/>
                <w:vertAlign w:val="superscript"/>
                <w:lang w:val="ru-RU"/>
              </w:rPr>
              <w:t xml:space="preserve">- </w:t>
            </w:r>
            <w:r w:rsidRPr="00A64685">
              <w:rPr>
                <w:rFonts w:ascii="Times New Roman" w:eastAsia="TT17o00" w:hAnsi="Times New Roman"/>
                <w:color w:val="000000"/>
                <w:sz w:val="28"/>
                <w:szCs w:val="28"/>
                <w:lang w:val="ru-RU"/>
              </w:rPr>
              <w:t>с использованием активированных углей</w:t>
            </w:r>
          </w:p>
        </w:tc>
        <w:tc>
          <w:tcPr>
            <w:tcW w:w="636" w:type="dxa"/>
          </w:tcPr>
          <w:p w:rsidR="00592CA3" w:rsidRPr="00A64685" w:rsidRDefault="00592CA3" w:rsidP="00CF54F2">
            <w:pPr>
              <w:pStyle w:val="a7"/>
              <w:jc w:val="right"/>
              <w:rPr>
                <w:b w:val="0"/>
                <w:color w:val="000000"/>
                <w:szCs w:val="28"/>
                <w:lang w:val="ru-RU"/>
              </w:rPr>
            </w:pPr>
          </w:p>
          <w:p w:rsidR="0023348B" w:rsidRPr="00A64685" w:rsidRDefault="00740A14" w:rsidP="00CF54F2">
            <w:pPr>
              <w:pStyle w:val="a7"/>
              <w:jc w:val="right"/>
              <w:rPr>
                <w:b w:val="0"/>
                <w:color w:val="000000"/>
                <w:szCs w:val="28"/>
                <w:lang w:val="kk-KZ"/>
              </w:rPr>
            </w:pPr>
            <w:r w:rsidRPr="00A64685">
              <w:rPr>
                <w:b w:val="0"/>
                <w:color w:val="000000"/>
                <w:szCs w:val="28"/>
                <w:lang w:val="kk-KZ"/>
              </w:rPr>
              <w:t>7</w:t>
            </w:r>
            <w:r w:rsidR="00261872" w:rsidRPr="00A64685">
              <w:rPr>
                <w:b w:val="0"/>
                <w:color w:val="000000"/>
                <w:szCs w:val="28"/>
                <w:lang w:val="kk-KZ"/>
              </w:rPr>
              <w:t>3</w:t>
            </w:r>
          </w:p>
        </w:tc>
      </w:tr>
      <w:tr w:rsidR="0023348B" w:rsidRPr="00A64685" w:rsidTr="00BA4F3F">
        <w:tc>
          <w:tcPr>
            <w:tcW w:w="1036" w:type="dxa"/>
          </w:tcPr>
          <w:p w:rsidR="0023348B" w:rsidRPr="00A64685" w:rsidRDefault="004D51E5" w:rsidP="00CF54F2">
            <w:pPr>
              <w:pStyle w:val="a7"/>
              <w:jc w:val="both"/>
              <w:rPr>
                <w:b w:val="0"/>
                <w:color w:val="000000"/>
                <w:szCs w:val="28"/>
                <w:lang w:val="kk-KZ"/>
              </w:rPr>
            </w:pPr>
            <w:r w:rsidRPr="00A64685">
              <w:rPr>
                <w:b w:val="0"/>
                <w:color w:val="000000"/>
                <w:szCs w:val="28"/>
                <w:lang w:val="kk-KZ"/>
              </w:rPr>
              <w:t>3</w:t>
            </w:r>
            <w:r w:rsidR="00677913" w:rsidRPr="00A64685">
              <w:rPr>
                <w:b w:val="0"/>
                <w:color w:val="000000"/>
                <w:szCs w:val="28"/>
                <w:lang w:val="kk-KZ"/>
              </w:rPr>
              <w:t>.3</w:t>
            </w:r>
            <w:r w:rsidRPr="00A64685">
              <w:rPr>
                <w:b w:val="0"/>
                <w:color w:val="000000"/>
                <w:szCs w:val="28"/>
                <w:lang w:val="kk-KZ"/>
              </w:rPr>
              <w:t>.2</w:t>
            </w:r>
          </w:p>
        </w:tc>
        <w:tc>
          <w:tcPr>
            <w:tcW w:w="7927" w:type="dxa"/>
          </w:tcPr>
          <w:p w:rsidR="0023348B" w:rsidRPr="00A64685" w:rsidRDefault="0002413F" w:rsidP="00CF54F2">
            <w:pPr>
              <w:ind w:firstLine="0"/>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 xml:space="preserve">Исследование электрохимического осаждения ионов золота </w:t>
            </w:r>
            <w:r w:rsidR="0098439E" w:rsidRPr="00A64685">
              <w:rPr>
                <w:rFonts w:ascii="Times New Roman" w:eastAsia="TT17o00" w:hAnsi="Times New Roman"/>
                <w:color w:val="000000"/>
                <w:sz w:val="28"/>
                <w:szCs w:val="28"/>
                <w:lang w:val="ru-RU"/>
              </w:rPr>
              <w:t xml:space="preserve">(III) </w:t>
            </w:r>
            <w:r w:rsidRPr="00A64685">
              <w:rPr>
                <w:rFonts w:ascii="Times New Roman" w:eastAsia="TT17o00" w:hAnsi="Times New Roman"/>
                <w:color w:val="000000"/>
                <w:sz w:val="28"/>
                <w:szCs w:val="28"/>
                <w:lang w:val="ru-RU"/>
              </w:rPr>
              <w:t>методом электрохимического кварцевого микробаланса</w:t>
            </w:r>
          </w:p>
        </w:tc>
        <w:tc>
          <w:tcPr>
            <w:tcW w:w="636" w:type="dxa"/>
          </w:tcPr>
          <w:p w:rsidR="00592CA3" w:rsidRPr="00A64685" w:rsidRDefault="00592CA3" w:rsidP="00CF54F2">
            <w:pPr>
              <w:pStyle w:val="a7"/>
              <w:jc w:val="right"/>
              <w:rPr>
                <w:b w:val="0"/>
                <w:color w:val="000000"/>
                <w:szCs w:val="28"/>
                <w:lang w:val="kk-KZ"/>
              </w:rPr>
            </w:pPr>
          </w:p>
          <w:p w:rsidR="0023348B" w:rsidRPr="00A64685" w:rsidRDefault="00261872" w:rsidP="00CF54F2">
            <w:pPr>
              <w:pStyle w:val="a7"/>
              <w:jc w:val="right"/>
              <w:rPr>
                <w:b w:val="0"/>
                <w:color w:val="000000"/>
                <w:szCs w:val="28"/>
                <w:lang w:val="kk-KZ"/>
              </w:rPr>
            </w:pPr>
            <w:r w:rsidRPr="00A64685">
              <w:rPr>
                <w:b w:val="0"/>
                <w:color w:val="000000"/>
                <w:szCs w:val="28"/>
                <w:lang w:val="kk-KZ"/>
              </w:rPr>
              <w:t>79</w:t>
            </w:r>
          </w:p>
        </w:tc>
      </w:tr>
      <w:tr w:rsidR="004F11DE" w:rsidRPr="00A64685" w:rsidTr="00BA4F3F">
        <w:tc>
          <w:tcPr>
            <w:tcW w:w="1036" w:type="dxa"/>
          </w:tcPr>
          <w:p w:rsidR="004F11DE" w:rsidRPr="00A64685" w:rsidRDefault="004D51E5" w:rsidP="00CF54F2">
            <w:pPr>
              <w:pStyle w:val="a7"/>
              <w:jc w:val="both"/>
              <w:rPr>
                <w:b w:val="0"/>
                <w:color w:val="000000"/>
                <w:szCs w:val="28"/>
                <w:lang w:val="kk-KZ"/>
              </w:rPr>
            </w:pPr>
            <w:r w:rsidRPr="00A64685">
              <w:rPr>
                <w:b w:val="0"/>
                <w:color w:val="000000"/>
                <w:szCs w:val="28"/>
                <w:lang w:val="kk-KZ"/>
              </w:rPr>
              <w:t>3</w:t>
            </w:r>
            <w:r w:rsidR="00677913" w:rsidRPr="00A64685">
              <w:rPr>
                <w:b w:val="0"/>
                <w:color w:val="000000"/>
                <w:szCs w:val="28"/>
                <w:lang w:val="kk-KZ"/>
              </w:rPr>
              <w:t>.</w:t>
            </w:r>
            <w:r w:rsidRPr="00A64685">
              <w:rPr>
                <w:b w:val="0"/>
                <w:color w:val="000000"/>
                <w:szCs w:val="28"/>
                <w:lang w:val="kk-KZ"/>
              </w:rPr>
              <w:t>3.3</w:t>
            </w:r>
          </w:p>
        </w:tc>
        <w:tc>
          <w:tcPr>
            <w:tcW w:w="7927" w:type="dxa"/>
          </w:tcPr>
          <w:p w:rsidR="004F11DE" w:rsidRPr="00A64685" w:rsidRDefault="0002413F" w:rsidP="00CF54F2">
            <w:pPr>
              <w:ind w:firstLine="0"/>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 xml:space="preserve">Испытание разработанной установки электрохимического концентрирования с применением сырья месторождений </w:t>
            </w:r>
            <w:r w:rsidR="00DB1B2B" w:rsidRPr="00A64685">
              <w:rPr>
                <w:rFonts w:ascii="Times New Roman" w:eastAsia="TT17o00" w:hAnsi="Times New Roman"/>
                <w:color w:val="000000"/>
                <w:sz w:val="28"/>
                <w:szCs w:val="28"/>
                <w:lang w:val="kk-KZ"/>
              </w:rPr>
              <w:lastRenderedPageBreak/>
              <w:t>К</w:t>
            </w:r>
            <w:r w:rsidRPr="00A64685">
              <w:rPr>
                <w:rFonts w:ascii="Times New Roman" w:eastAsia="TT17o00" w:hAnsi="Times New Roman"/>
                <w:color w:val="000000"/>
                <w:sz w:val="28"/>
                <w:szCs w:val="28"/>
                <w:lang w:val="ru-RU"/>
              </w:rPr>
              <w:t>азахстана</w:t>
            </w:r>
          </w:p>
        </w:tc>
        <w:tc>
          <w:tcPr>
            <w:tcW w:w="636" w:type="dxa"/>
          </w:tcPr>
          <w:p w:rsidR="00592CA3" w:rsidRPr="00A64685" w:rsidRDefault="00592CA3" w:rsidP="00CF54F2">
            <w:pPr>
              <w:pStyle w:val="a7"/>
              <w:jc w:val="right"/>
              <w:rPr>
                <w:b w:val="0"/>
                <w:color w:val="000000"/>
                <w:szCs w:val="28"/>
                <w:lang w:val="ru-RU"/>
              </w:rPr>
            </w:pPr>
          </w:p>
          <w:p w:rsidR="00592CA3" w:rsidRPr="00A64685" w:rsidRDefault="00592CA3" w:rsidP="00CF54F2">
            <w:pPr>
              <w:pStyle w:val="a7"/>
              <w:jc w:val="right"/>
              <w:rPr>
                <w:b w:val="0"/>
                <w:color w:val="000000"/>
                <w:szCs w:val="28"/>
                <w:lang w:val="ru-RU"/>
              </w:rPr>
            </w:pPr>
          </w:p>
          <w:p w:rsidR="004F11DE" w:rsidRPr="00A64685" w:rsidRDefault="00740A14" w:rsidP="00CF54F2">
            <w:pPr>
              <w:pStyle w:val="a7"/>
              <w:jc w:val="right"/>
              <w:rPr>
                <w:b w:val="0"/>
                <w:color w:val="000000"/>
                <w:szCs w:val="28"/>
                <w:lang w:val="kk-KZ"/>
              </w:rPr>
            </w:pPr>
            <w:r w:rsidRPr="00A64685">
              <w:rPr>
                <w:b w:val="0"/>
                <w:color w:val="000000"/>
                <w:szCs w:val="28"/>
                <w:lang w:val="kk-KZ"/>
              </w:rPr>
              <w:lastRenderedPageBreak/>
              <w:t>8</w:t>
            </w:r>
            <w:r w:rsidR="00261872" w:rsidRPr="00A64685">
              <w:rPr>
                <w:b w:val="0"/>
                <w:color w:val="000000"/>
                <w:szCs w:val="28"/>
                <w:lang w:val="kk-KZ"/>
              </w:rPr>
              <w:t>6</w:t>
            </w:r>
          </w:p>
        </w:tc>
      </w:tr>
      <w:tr w:rsidR="0023348B" w:rsidRPr="00A64685" w:rsidTr="00BA4F3F">
        <w:tc>
          <w:tcPr>
            <w:tcW w:w="1036" w:type="dxa"/>
          </w:tcPr>
          <w:p w:rsidR="0023348B" w:rsidRPr="00A64685" w:rsidRDefault="0023348B" w:rsidP="00CF54F2">
            <w:pPr>
              <w:pStyle w:val="a7"/>
              <w:jc w:val="both"/>
              <w:rPr>
                <w:b w:val="0"/>
                <w:color w:val="000000"/>
                <w:szCs w:val="28"/>
                <w:lang w:val="ru-RU"/>
              </w:rPr>
            </w:pPr>
          </w:p>
        </w:tc>
        <w:tc>
          <w:tcPr>
            <w:tcW w:w="7927" w:type="dxa"/>
          </w:tcPr>
          <w:p w:rsidR="0023348B" w:rsidRPr="00A64685" w:rsidRDefault="0023348B" w:rsidP="00333A8A">
            <w:pPr>
              <w:ind w:firstLine="0"/>
              <w:jc w:val="both"/>
              <w:rPr>
                <w:rFonts w:ascii="Times New Roman" w:hAnsi="Times New Roman"/>
                <w:b/>
                <w:bCs/>
                <w:color w:val="000000"/>
                <w:sz w:val="28"/>
                <w:szCs w:val="28"/>
              </w:rPr>
            </w:pPr>
            <w:r w:rsidRPr="00A64685">
              <w:rPr>
                <w:rFonts w:ascii="Times New Roman" w:hAnsi="Times New Roman"/>
                <w:b/>
                <w:bCs/>
                <w:color w:val="000000"/>
                <w:spacing w:val="-2"/>
                <w:sz w:val="28"/>
                <w:szCs w:val="28"/>
                <w:lang w:val="ru-RU"/>
              </w:rPr>
              <w:t>ЗАКЛЮЧЕНИЕ</w:t>
            </w:r>
          </w:p>
        </w:tc>
        <w:tc>
          <w:tcPr>
            <w:tcW w:w="636" w:type="dxa"/>
          </w:tcPr>
          <w:p w:rsidR="0023348B" w:rsidRPr="00A64685" w:rsidRDefault="00740A14" w:rsidP="00CF54F2">
            <w:pPr>
              <w:pStyle w:val="a7"/>
              <w:jc w:val="right"/>
              <w:rPr>
                <w:b w:val="0"/>
                <w:color w:val="000000"/>
                <w:szCs w:val="28"/>
                <w:lang w:val="kk-KZ"/>
              </w:rPr>
            </w:pPr>
            <w:r w:rsidRPr="00A64685">
              <w:rPr>
                <w:b w:val="0"/>
                <w:color w:val="000000"/>
                <w:szCs w:val="28"/>
                <w:lang w:val="kk-KZ"/>
              </w:rPr>
              <w:t>9</w:t>
            </w:r>
            <w:r w:rsidR="001B751F" w:rsidRPr="00A64685">
              <w:rPr>
                <w:b w:val="0"/>
                <w:color w:val="000000"/>
                <w:szCs w:val="28"/>
                <w:lang w:val="kk-KZ"/>
              </w:rPr>
              <w:t>6</w:t>
            </w:r>
          </w:p>
        </w:tc>
      </w:tr>
      <w:tr w:rsidR="0023348B" w:rsidRPr="00A64685" w:rsidTr="00BA4F3F">
        <w:tc>
          <w:tcPr>
            <w:tcW w:w="1036" w:type="dxa"/>
          </w:tcPr>
          <w:p w:rsidR="0023348B" w:rsidRPr="00A64685" w:rsidRDefault="0023348B" w:rsidP="00CF54F2">
            <w:pPr>
              <w:pStyle w:val="a7"/>
              <w:jc w:val="both"/>
              <w:rPr>
                <w:b w:val="0"/>
                <w:color w:val="000000"/>
                <w:szCs w:val="28"/>
                <w:lang w:val="ru-RU"/>
              </w:rPr>
            </w:pPr>
          </w:p>
        </w:tc>
        <w:tc>
          <w:tcPr>
            <w:tcW w:w="7927" w:type="dxa"/>
          </w:tcPr>
          <w:p w:rsidR="0023348B" w:rsidRPr="00A64685" w:rsidRDefault="0023348B" w:rsidP="00333A8A">
            <w:pPr>
              <w:ind w:firstLine="0"/>
              <w:jc w:val="both"/>
              <w:rPr>
                <w:rFonts w:ascii="Times New Roman" w:hAnsi="Times New Roman"/>
                <w:b/>
                <w:bCs/>
                <w:color w:val="000000"/>
                <w:sz w:val="28"/>
                <w:szCs w:val="28"/>
              </w:rPr>
            </w:pPr>
            <w:r w:rsidRPr="00A64685">
              <w:rPr>
                <w:rFonts w:ascii="Times New Roman" w:hAnsi="Times New Roman"/>
                <w:b/>
                <w:bCs/>
                <w:color w:val="000000"/>
                <w:sz w:val="28"/>
                <w:szCs w:val="28"/>
              </w:rPr>
              <w:t>СПИСОК ИСПОЛЬЗОВАННЫХ ИСТОЧНИКОВ</w:t>
            </w:r>
          </w:p>
        </w:tc>
        <w:tc>
          <w:tcPr>
            <w:tcW w:w="636" w:type="dxa"/>
          </w:tcPr>
          <w:p w:rsidR="0023348B" w:rsidRPr="00A64685" w:rsidRDefault="000706A1" w:rsidP="00CF54F2">
            <w:pPr>
              <w:pStyle w:val="a7"/>
              <w:jc w:val="right"/>
              <w:rPr>
                <w:b w:val="0"/>
                <w:color w:val="000000"/>
                <w:szCs w:val="28"/>
                <w:lang w:val="kk-KZ"/>
              </w:rPr>
            </w:pPr>
            <w:r w:rsidRPr="00A64685">
              <w:rPr>
                <w:b w:val="0"/>
                <w:color w:val="000000"/>
                <w:szCs w:val="28"/>
                <w:lang w:val="kk-KZ"/>
              </w:rPr>
              <w:t>9</w:t>
            </w:r>
            <w:r w:rsidR="001B751F" w:rsidRPr="00A64685">
              <w:rPr>
                <w:b w:val="0"/>
                <w:color w:val="000000"/>
                <w:szCs w:val="28"/>
                <w:lang w:val="kk-KZ"/>
              </w:rPr>
              <w:t>8</w:t>
            </w:r>
          </w:p>
        </w:tc>
      </w:tr>
    </w:tbl>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FF579B" w:rsidRPr="00A64685" w:rsidRDefault="00FF579B" w:rsidP="00925C2F">
      <w:pPr>
        <w:ind w:firstLine="0"/>
        <w:jc w:val="center"/>
        <w:outlineLvl w:val="0"/>
        <w:rPr>
          <w:rFonts w:ascii="Times New Roman" w:eastAsia="TT17o00" w:hAnsi="Times New Roman"/>
          <w:b/>
          <w:color w:val="000000"/>
          <w:sz w:val="28"/>
          <w:szCs w:val="28"/>
        </w:rPr>
      </w:pPr>
    </w:p>
    <w:p w:rsidR="00B72EC5" w:rsidRPr="00A64685" w:rsidRDefault="00B72EC5" w:rsidP="00925C2F">
      <w:pPr>
        <w:ind w:firstLine="0"/>
        <w:jc w:val="center"/>
        <w:outlineLvl w:val="0"/>
        <w:rPr>
          <w:rFonts w:ascii="Times New Roman" w:eastAsia="TT17o00" w:hAnsi="Times New Roman"/>
          <w:b/>
          <w:color w:val="000000"/>
          <w:sz w:val="28"/>
          <w:szCs w:val="28"/>
          <w:lang w:val="ru-RU"/>
        </w:rPr>
      </w:pPr>
      <w:r w:rsidRPr="00A64685">
        <w:rPr>
          <w:rFonts w:ascii="Times New Roman" w:eastAsia="TT17o00" w:hAnsi="Times New Roman"/>
          <w:b/>
          <w:color w:val="000000"/>
          <w:sz w:val="28"/>
          <w:szCs w:val="28"/>
        </w:rPr>
        <w:lastRenderedPageBreak/>
        <w:t>НОРМАТИВНЫЕ ССЫЛКИ</w:t>
      </w:r>
    </w:p>
    <w:p w:rsidR="00B72EC5" w:rsidRPr="00A64685" w:rsidRDefault="00B72EC5" w:rsidP="001A114A">
      <w:pPr>
        <w:ind w:firstLine="0"/>
        <w:jc w:val="center"/>
        <w:rPr>
          <w:rFonts w:ascii="Times New Roman" w:eastAsia="TT17o00" w:hAnsi="Times New Roman"/>
          <w:color w:val="000000"/>
          <w:sz w:val="28"/>
          <w:szCs w:val="28"/>
          <w:lang w:val="ru-RU"/>
        </w:rPr>
      </w:pPr>
    </w:p>
    <w:p w:rsidR="00B72EC5" w:rsidRPr="00A64685" w:rsidRDefault="00B72EC5" w:rsidP="008B4D31">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В настоящей диссертации использованы ссылки на следующие стандарты:</w:t>
      </w:r>
    </w:p>
    <w:p w:rsidR="00B72EC5" w:rsidRPr="00A64685" w:rsidRDefault="00B72EC5" w:rsidP="00944674">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7.1-2003. Библиографическая запись. Библиографическое описание.</w:t>
      </w:r>
      <w:r w:rsidR="00863A16" w:rsidRPr="00A64685">
        <w:rPr>
          <w:rFonts w:ascii="Times New Roman" w:eastAsia="TT17o00" w:hAnsi="Times New Roman"/>
          <w:color w:val="000000"/>
          <w:sz w:val="28"/>
          <w:szCs w:val="28"/>
          <w:lang w:val="ru-RU"/>
        </w:rPr>
        <w:t xml:space="preserve"> </w:t>
      </w:r>
      <w:r w:rsidRPr="00A64685">
        <w:rPr>
          <w:rFonts w:ascii="Times New Roman" w:eastAsia="TT17o00" w:hAnsi="Times New Roman"/>
          <w:color w:val="000000"/>
          <w:sz w:val="28"/>
          <w:szCs w:val="28"/>
          <w:lang w:val="ru-RU"/>
        </w:rPr>
        <w:t>Общие требования и правила составления.</w:t>
      </w:r>
    </w:p>
    <w:p w:rsidR="00B72EC5" w:rsidRPr="00A64685" w:rsidRDefault="00B72EC5" w:rsidP="00944674">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 xml:space="preserve">ГОСТ 7.32-2001. Отчет о научно </w:t>
      </w:r>
      <w:r w:rsidR="006138B1" w:rsidRPr="00A64685">
        <w:rPr>
          <w:rFonts w:ascii="Times New Roman" w:eastAsia="TT17o00" w:hAnsi="Times New Roman"/>
          <w:color w:val="000000"/>
          <w:sz w:val="28"/>
          <w:szCs w:val="28"/>
          <w:lang w:val="ru-RU"/>
        </w:rPr>
        <w:t>-</w:t>
      </w:r>
      <w:r w:rsidRPr="00A64685">
        <w:rPr>
          <w:rFonts w:ascii="Times New Roman" w:eastAsia="TT17o00" w:hAnsi="Times New Roman"/>
          <w:color w:val="000000"/>
          <w:sz w:val="28"/>
          <w:szCs w:val="28"/>
          <w:lang w:val="ru-RU"/>
        </w:rPr>
        <w:t xml:space="preserve"> исследовательской работе. Структура и</w:t>
      </w:r>
      <w:r w:rsidR="00863A16" w:rsidRPr="00A64685">
        <w:rPr>
          <w:rFonts w:ascii="Times New Roman" w:eastAsia="TT17o00" w:hAnsi="Times New Roman"/>
          <w:color w:val="000000"/>
          <w:sz w:val="28"/>
          <w:szCs w:val="28"/>
          <w:lang w:val="ru-RU"/>
        </w:rPr>
        <w:t xml:space="preserve"> </w:t>
      </w:r>
      <w:r w:rsidRPr="00A64685">
        <w:rPr>
          <w:rFonts w:ascii="Times New Roman" w:eastAsia="TT17o00" w:hAnsi="Times New Roman"/>
          <w:color w:val="000000"/>
          <w:sz w:val="28"/>
          <w:szCs w:val="28"/>
          <w:lang w:val="ru-RU"/>
        </w:rPr>
        <w:t>правила оформления.</w:t>
      </w:r>
    </w:p>
    <w:p w:rsidR="00B658B2" w:rsidRPr="00A64685" w:rsidRDefault="00B658B2" w:rsidP="00B658B2">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12.1.008-76. Система стандартов безопасности труда. Биологическая безопасность. Общие требования. Технические условия.</w:t>
      </w:r>
    </w:p>
    <w:p w:rsidR="003579B6" w:rsidRPr="00A64685" w:rsidRDefault="003579B6" w:rsidP="003579B6">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1770-74. Посуда мерная лабораторная стеклянная. Цилиндры, мензурки, колбы, пробирки. Общие технические условия.</w:t>
      </w:r>
    </w:p>
    <w:p w:rsidR="003579B6" w:rsidRPr="00A64685" w:rsidRDefault="003579B6" w:rsidP="003579B6">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2922-91. Посуда лабораторная стеклянная. Пипетки градуированные.</w:t>
      </w:r>
    </w:p>
    <w:p w:rsidR="00B658B2" w:rsidRPr="00A64685" w:rsidRDefault="00B658B2" w:rsidP="00B658B2">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4328-77. Натрий гидроокись. Технические условия.</w:t>
      </w:r>
    </w:p>
    <w:p w:rsidR="00B72EC5" w:rsidRPr="00A64685" w:rsidRDefault="00B72EC5" w:rsidP="00944674">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4517-87. Реактивы. Методы приготовления вспомогательных</w:t>
      </w:r>
      <w:r w:rsidR="0067558C" w:rsidRPr="00A64685">
        <w:rPr>
          <w:rFonts w:ascii="Times New Roman" w:eastAsia="TT17o00" w:hAnsi="Times New Roman"/>
          <w:color w:val="000000"/>
          <w:sz w:val="28"/>
          <w:szCs w:val="28"/>
          <w:lang w:val="ru-RU"/>
        </w:rPr>
        <w:t xml:space="preserve"> </w:t>
      </w:r>
      <w:r w:rsidRPr="00A64685">
        <w:rPr>
          <w:rFonts w:ascii="Times New Roman" w:eastAsia="TT17o00" w:hAnsi="Times New Roman"/>
          <w:color w:val="000000"/>
          <w:sz w:val="28"/>
          <w:szCs w:val="28"/>
          <w:lang w:val="ru-RU"/>
        </w:rPr>
        <w:t>реактивов и растворов, применяемых при анализе.</w:t>
      </w:r>
    </w:p>
    <w:p w:rsidR="00B658B2" w:rsidRPr="00A64685" w:rsidRDefault="00B658B2" w:rsidP="00B658B2">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6709-72. Вода дистиллированная.</w:t>
      </w:r>
    </w:p>
    <w:p w:rsidR="00B658B2" w:rsidRPr="00A64685" w:rsidRDefault="00B658B2" w:rsidP="00B658B2">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9147-80. Посуда и оборудование лабораторное фарфоровое. Технические условия.</w:t>
      </w:r>
    </w:p>
    <w:p w:rsidR="00B658B2" w:rsidRPr="00A64685" w:rsidRDefault="00B658B2" w:rsidP="00B658B2">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13646-68. Термометры стеклянные ртутные для точных измерений.</w:t>
      </w:r>
    </w:p>
    <w:p w:rsidR="00B658B2" w:rsidRPr="00A64685" w:rsidRDefault="00B658B2" w:rsidP="00B658B2">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20292-74. Колбы мерные вместимостью 100, 200, 500, 1000 мл. Технические условия.</w:t>
      </w:r>
    </w:p>
    <w:p w:rsidR="00B72EC5" w:rsidRPr="00A64685" w:rsidRDefault="00B72EC5" w:rsidP="00944674">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23932-90 Е. Посуда и оборудование лабораторные стеклянные.</w:t>
      </w:r>
    </w:p>
    <w:p w:rsidR="00B72EC5" w:rsidRPr="00A64685" w:rsidRDefault="00B72EC5" w:rsidP="00944674">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25336-82. Посуда и оборудование лабораторные стеклянные. Типы,</w:t>
      </w:r>
      <w:r w:rsidR="00863A16" w:rsidRPr="00A64685">
        <w:rPr>
          <w:rFonts w:ascii="Times New Roman" w:eastAsia="TT17o00" w:hAnsi="Times New Roman"/>
          <w:color w:val="000000"/>
          <w:sz w:val="28"/>
          <w:szCs w:val="28"/>
          <w:lang w:val="ru-RU"/>
        </w:rPr>
        <w:t xml:space="preserve"> </w:t>
      </w:r>
      <w:r w:rsidRPr="00A64685">
        <w:rPr>
          <w:rFonts w:ascii="Times New Roman" w:eastAsia="TT17o00" w:hAnsi="Times New Roman"/>
          <w:color w:val="000000"/>
          <w:sz w:val="28"/>
          <w:szCs w:val="28"/>
          <w:lang w:val="ru-RU"/>
        </w:rPr>
        <w:t>основные параметры и размеры.</w:t>
      </w:r>
    </w:p>
    <w:p w:rsidR="00B72EC5" w:rsidRPr="00A64685" w:rsidRDefault="00B72EC5" w:rsidP="00944674">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ГОСТ 29252-91. Посуда лабораторная стеклянная. Бюретки. Ч.1. Общие</w:t>
      </w:r>
      <w:r w:rsidR="00863A16" w:rsidRPr="00A64685">
        <w:rPr>
          <w:rFonts w:ascii="Times New Roman" w:eastAsia="TT17o00" w:hAnsi="Times New Roman"/>
          <w:color w:val="000000"/>
          <w:sz w:val="28"/>
          <w:szCs w:val="28"/>
          <w:lang w:val="ru-RU"/>
        </w:rPr>
        <w:t xml:space="preserve"> </w:t>
      </w:r>
      <w:r w:rsidRPr="00A64685">
        <w:rPr>
          <w:rFonts w:ascii="Times New Roman" w:eastAsia="TT17o00" w:hAnsi="Times New Roman"/>
          <w:color w:val="000000"/>
          <w:sz w:val="28"/>
          <w:szCs w:val="28"/>
          <w:lang w:val="ru-RU"/>
        </w:rPr>
        <w:t>требования.</w:t>
      </w:r>
    </w:p>
    <w:p w:rsidR="00B658B2" w:rsidRPr="00A64685" w:rsidRDefault="00B658B2" w:rsidP="00B658B2">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eastAsia="ru-RU"/>
        </w:rPr>
        <w:t xml:space="preserve">ГОСТ 32221-2013. Концентраты медные. Методы анализа. </w:t>
      </w:r>
    </w:p>
    <w:p w:rsidR="00B72EC5" w:rsidRPr="00A64685" w:rsidRDefault="00B72EC5" w:rsidP="00944674">
      <w:pPr>
        <w:ind w:firstLine="567"/>
        <w:jc w:val="both"/>
        <w:rPr>
          <w:rFonts w:ascii="Times New Roman" w:eastAsia="TT17o00"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B72EC5" w:rsidRPr="00A64685" w:rsidRDefault="00B72EC5" w:rsidP="001A114A">
      <w:pPr>
        <w:ind w:firstLine="567"/>
        <w:jc w:val="both"/>
        <w:rPr>
          <w:rFonts w:ascii="Times New Roman" w:hAnsi="Times New Roman"/>
          <w:color w:val="000000"/>
          <w:sz w:val="28"/>
          <w:szCs w:val="28"/>
          <w:lang w:val="ru-RU"/>
        </w:rPr>
      </w:pPr>
    </w:p>
    <w:p w:rsidR="00A765EE" w:rsidRPr="00A64685" w:rsidRDefault="00A765EE" w:rsidP="001A114A">
      <w:pPr>
        <w:ind w:firstLine="567"/>
        <w:jc w:val="both"/>
        <w:rPr>
          <w:rFonts w:ascii="Times New Roman" w:hAnsi="Times New Roman"/>
          <w:color w:val="000000"/>
          <w:sz w:val="28"/>
          <w:szCs w:val="28"/>
          <w:lang w:val="ru-RU"/>
        </w:rPr>
      </w:pPr>
    </w:p>
    <w:p w:rsidR="00A765EE" w:rsidRPr="00A64685" w:rsidRDefault="00A765EE" w:rsidP="001A114A">
      <w:pPr>
        <w:ind w:firstLine="567"/>
        <w:jc w:val="both"/>
        <w:rPr>
          <w:rFonts w:ascii="Times New Roman" w:hAnsi="Times New Roman"/>
          <w:color w:val="000000"/>
          <w:sz w:val="28"/>
          <w:szCs w:val="28"/>
          <w:lang w:val="ru-RU"/>
        </w:rPr>
      </w:pPr>
    </w:p>
    <w:p w:rsidR="00A765EE" w:rsidRPr="00A64685" w:rsidRDefault="00A765EE" w:rsidP="001A114A">
      <w:pPr>
        <w:ind w:firstLine="567"/>
        <w:jc w:val="both"/>
        <w:rPr>
          <w:rFonts w:ascii="Times New Roman" w:hAnsi="Times New Roman"/>
          <w:color w:val="000000"/>
          <w:sz w:val="28"/>
          <w:szCs w:val="28"/>
          <w:lang w:val="ru-RU"/>
        </w:rPr>
      </w:pPr>
    </w:p>
    <w:p w:rsidR="00A765EE" w:rsidRPr="00A64685" w:rsidRDefault="00A765EE" w:rsidP="001A114A">
      <w:pPr>
        <w:ind w:firstLine="567"/>
        <w:jc w:val="both"/>
        <w:rPr>
          <w:rFonts w:ascii="Times New Roman" w:hAnsi="Times New Roman"/>
          <w:color w:val="000000"/>
          <w:sz w:val="28"/>
          <w:szCs w:val="28"/>
          <w:lang w:val="ru-RU"/>
        </w:rPr>
      </w:pPr>
    </w:p>
    <w:p w:rsidR="00B72EC5" w:rsidRPr="00A64685" w:rsidRDefault="00B72EC5" w:rsidP="00CB1F2F">
      <w:pPr>
        <w:ind w:firstLine="0"/>
        <w:jc w:val="center"/>
        <w:rPr>
          <w:rFonts w:ascii="Times New Roman" w:hAnsi="Times New Roman"/>
          <w:color w:val="000000"/>
          <w:sz w:val="28"/>
          <w:szCs w:val="28"/>
          <w:lang w:val="ru-RU"/>
        </w:rPr>
      </w:pPr>
    </w:p>
    <w:p w:rsidR="00B72EC5" w:rsidRPr="00A64685" w:rsidRDefault="00B72EC5" w:rsidP="00CB1F2F">
      <w:pPr>
        <w:ind w:firstLine="0"/>
        <w:jc w:val="center"/>
        <w:rPr>
          <w:rFonts w:ascii="Times New Roman" w:hAnsi="Times New Roman"/>
          <w:color w:val="000000"/>
          <w:sz w:val="28"/>
          <w:szCs w:val="28"/>
          <w:lang w:val="ru-RU"/>
        </w:rPr>
      </w:pPr>
    </w:p>
    <w:p w:rsidR="00B72EC5" w:rsidRPr="00A64685" w:rsidRDefault="00B72EC5" w:rsidP="00925C2F">
      <w:pPr>
        <w:ind w:firstLine="0"/>
        <w:jc w:val="center"/>
        <w:outlineLvl w:val="0"/>
        <w:rPr>
          <w:rFonts w:ascii="Times New Roman" w:hAnsi="Times New Roman"/>
          <w:b/>
          <w:color w:val="000000"/>
          <w:sz w:val="28"/>
          <w:szCs w:val="28"/>
          <w:lang w:val="ru-RU"/>
        </w:rPr>
      </w:pPr>
      <w:r w:rsidRPr="00A64685">
        <w:rPr>
          <w:rFonts w:ascii="Times New Roman" w:hAnsi="Times New Roman"/>
          <w:b/>
          <w:color w:val="000000"/>
          <w:sz w:val="28"/>
          <w:szCs w:val="28"/>
          <w:lang w:val="ru-RU"/>
        </w:rPr>
        <w:lastRenderedPageBreak/>
        <w:t>ОБОЗНАЧЕНИЯ И СОКРАЩЕНИЯ</w:t>
      </w:r>
    </w:p>
    <w:p w:rsidR="00B72EC5" w:rsidRPr="00A64685" w:rsidRDefault="00B72EC5" w:rsidP="001040A9">
      <w:pPr>
        <w:ind w:firstLine="0"/>
        <w:jc w:val="center"/>
        <w:rPr>
          <w:rFonts w:ascii="Times New Roman" w:hAnsi="Times New Roman"/>
          <w:color w:val="000000"/>
          <w:sz w:val="28"/>
          <w:szCs w:val="28"/>
          <w:lang w:val="ru-RU"/>
        </w:rPr>
      </w:pPr>
    </w:p>
    <w:p w:rsidR="00942B18" w:rsidRPr="00A64685" w:rsidRDefault="00942B18" w:rsidP="009F3CDC">
      <w:pPr>
        <w:ind w:firstLine="0"/>
        <w:jc w:val="both"/>
        <w:outlineLvl w:val="0"/>
        <w:rPr>
          <w:rFonts w:ascii="Times New Roman" w:hAnsi="Times New Roman"/>
          <w:color w:val="000000"/>
          <w:sz w:val="28"/>
          <w:szCs w:val="28"/>
          <w:lang w:val="ru-RU"/>
        </w:rPr>
      </w:pPr>
      <w:r w:rsidRPr="00A64685">
        <w:rPr>
          <w:rFonts w:ascii="Times New Roman" w:hAnsi="Times New Roman"/>
          <w:color w:val="000000"/>
          <w:sz w:val="28"/>
          <w:szCs w:val="28"/>
          <w:lang w:val="ru-RU"/>
        </w:rPr>
        <w:t>АУ – активированный уголь</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БЭТ – </w:t>
      </w:r>
      <w:bookmarkStart w:id="4" w:name="_Hlk88896213"/>
      <w:r w:rsidRPr="00A64685">
        <w:rPr>
          <w:rFonts w:ascii="Times New Roman" w:hAnsi="Times New Roman"/>
          <w:color w:val="000000"/>
          <w:sz w:val="28"/>
          <w:szCs w:val="28"/>
          <w:lang w:val="ru-RU"/>
        </w:rPr>
        <w:t>Брунауэр, Эммет, Теллер</w:t>
      </w:r>
      <w:bookmarkEnd w:id="4"/>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ГЗР – гальванастический заряд/разряд</w:t>
      </w:r>
    </w:p>
    <w:p w:rsidR="00942B18" w:rsidRPr="00A64685" w:rsidRDefault="00942B18" w:rsidP="009F3CDC">
      <w:pPr>
        <w:ind w:firstLine="0"/>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ДЭС – двойной электрический слой</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ЕДВ – емкостная деионизации водных растворов </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ИЖ – ионные жидкости</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ИПГ – РГП «Институт проблем горения» КН МОН РК</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eastAsia="Calibri" w:hAnsi="Times New Roman"/>
          <w:color w:val="000000"/>
          <w:sz w:val="28"/>
          <w:szCs w:val="28"/>
          <w:lang w:val="kk-KZ"/>
        </w:rPr>
        <w:t>КР-спектры – спектры комбинационного рассеяния</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ПВДФ – поливинилиденфторид</w:t>
      </w:r>
    </w:p>
    <w:p w:rsidR="00942B18" w:rsidRPr="00A64685" w:rsidRDefault="00942B18" w:rsidP="009F3CDC">
      <w:pPr>
        <w:ind w:firstLine="0"/>
        <w:jc w:val="both"/>
        <w:rPr>
          <w:rFonts w:ascii="Times New Roman" w:eastAsia="TT17o00" w:hAnsi="Times New Roman"/>
          <w:color w:val="000000"/>
          <w:sz w:val="28"/>
          <w:szCs w:val="28"/>
          <w:lang w:val="ru-RU"/>
        </w:rPr>
      </w:pPr>
      <w:r w:rsidRPr="00A64685">
        <w:rPr>
          <w:rFonts w:ascii="Times New Roman" w:hAnsi="Times New Roman"/>
          <w:color w:val="000000"/>
          <w:sz w:val="28"/>
          <w:szCs w:val="28"/>
          <w:lang w:val="ru-RU"/>
        </w:rPr>
        <w:t xml:space="preserve">РФА – </w:t>
      </w:r>
      <w:r w:rsidRPr="00A64685">
        <w:rPr>
          <w:rFonts w:ascii="Times New Roman" w:eastAsia="TT17o00" w:hAnsi="Times New Roman"/>
          <w:color w:val="000000"/>
          <w:sz w:val="28"/>
          <w:szCs w:val="28"/>
          <w:lang w:val="ru-RU"/>
        </w:rPr>
        <w:t>рентгенофазовый анализ</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РФЛА – рентгено-флуоресцентный анализ</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РШ – рисовая шелуха</w:t>
      </w:r>
    </w:p>
    <w:p w:rsidR="0073411D" w:rsidRPr="00A64685" w:rsidRDefault="0073411D"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РТВ – растворенные твердые вещества</w:t>
      </w:r>
    </w:p>
    <w:p w:rsidR="000B076C" w:rsidRPr="00A64685" w:rsidRDefault="000B076C" w:rsidP="000B076C">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rPr>
        <w:t>P</w:t>
      </w:r>
      <w:r w:rsidRPr="00A64685">
        <w:rPr>
          <w:rFonts w:ascii="Times New Roman" w:hAnsi="Times New Roman"/>
          <w:bCs/>
          <w:color w:val="000000"/>
          <w:sz w:val="28"/>
          <w:szCs w:val="28"/>
          <w:lang w:val="ru-RU"/>
        </w:rPr>
        <w:t xml:space="preserve">-400 – </w:t>
      </w:r>
      <w:r w:rsidRPr="00A64685">
        <w:rPr>
          <w:rFonts w:ascii="Times New Roman" w:hAnsi="Times New Roman"/>
          <w:bCs/>
          <w:color w:val="000000"/>
          <w:sz w:val="28"/>
          <w:szCs w:val="28"/>
          <w:lang w:val="kk-KZ"/>
        </w:rPr>
        <w:t>АУ на основе СГО, полученный в результате химической активации СГО фосфорной кислотой</w:t>
      </w:r>
      <w:r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kk-KZ"/>
        </w:rPr>
        <w:t>при 400</w:t>
      </w:r>
      <w:r w:rsidRPr="00A64685">
        <w:rPr>
          <w:rFonts w:ascii="Times New Roman" w:hAnsi="Times New Roman"/>
          <w:bCs/>
          <w:color w:val="000000"/>
          <w:sz w:val="28"/>
          <w:szCs w:val="28"/>
          <w:vertAlign w:val="superscript"/>
          <w:lang w:val="kk-KZ"/>
        </w:rPr>
        <w:t xml:space="preserve"> </w:t>
      </w:r>
      <w:r w:rsidRPr="00A64685">
        <w:rPr>
          <w:rFonts w:ascii="Times New Roman" w:hAnsi="Times New Roman"/>
          <w:bCs/>
          <w:color w:val="000000"/>
          <w:sz w:val="28"/>
          <w:szCs w:val="28"/>
          <w:lang w:val="ru-RU"/>
        </w:rPr>
        <w:t>℃</w:t>
      </w:r>
    </w:p>
    <w:p w:rsidR="000B076C" w:rsidRPr="00A64685" w:rsidRDefault="000B076C" w:rsidP="000B076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rPr>
        <w:t>P</w:t>
      </w:r>
      <w:r w:rsidRPr="00A64685">
        <w:rPr>
          <w:rFonts w:ascii="Times New Roman" w:hAnsi="Times New Roman"/>
          <w:bCs/>
          <w:color w:val="000000"/>
          <w:sz w:val="28"/>
          <w:szCs w:val="28"/>
          <w:lang w:val="ru-RU"/>
        </w:rPr>
        <w:t>-400-</w:t>
      </w:r>
      <w:r w:rsidRPr="00A64685">
        <w:rPr>
          <w:rFonts w:ascii="Times New Roman" w:hAnsi="Times New Roman"/>
          <w:bCs/>
          <w:color w:val="000000"/>
          <w:sz w:val="28"/>
          <w:szCs w:val="28"/>
        </w:rPr>
        <w:t>M</w:t>
      </w:r>
      <w:r w:rsidRPr="00A64685">
        <w:rPr>
          <w:rFonts w:ascii="Times New Roman" w:hAnsi="Times New Roman"/>
          <w:bCs/>
          <w:color w:val="000000"/>
          <w:sz w:val="28"/>
          <w:szCs w:val="28"/>
          <w:lang w:val="ru-RU"/>
        </w:rPr>
        <w:t xml:space="preserve"> – АУ</w:t>
      </w:r>
      <w:r w:rsidRPr="00A64685">
        <w:rPr>
          <w:rFonts w:ascii="Times New Roman" w:hAnsi="Times New Roman"/>
          <w:bCs/>
          <w:color w:val="000000"/>
          <w:sz w:val="28"/>
          <w:szCs w:val="28"/>
          <w:lang w:val="kk-KZ"/>
        </w:rPr>
        <w:t xml:space="preserve"> на основе СГО</w:t>
      </w:r>
      <w:r w:rsidRPr="00A64685">
        <w:rPr>
          <w:rFonts w:ascii="Times New Roman" w:hAnsi="Times New Roman"/>
          <w:bCs/>
          <w:color w:val="000000"/>
          <w:sz w:val="28"/>
          <w:szCs w:val="28"/>
          <w:lang w:val="ru-RU"/>
        </w:rPr>
        <w:t>, полученный в результате химической активации СГО</w:t>
      </w:r>
      <w:r w:rsidRPr="00A64685">
        <w:rPr>
          <w:rFonts w:ascii="Times New Roman" w:hAnsi="Times New Roman"/>
          <w:bCs/>
          <w:color w:val="000000"/>
          <w:sz w:val="28"/>
          <w:szCs w:val="28"/>
          <w:lang w:val="kk-KZ"/>
        </w:rPr>
        <w:t xml:space="preserve"> фосфорной кислотой</w:t>
      </w:r>
      <w:r w:rsidRPr="00A64685">
        <w:rPr>
          <w:rFonts w:ascii="Times New Roman" w:hAnsi="Times New Roman"/>
          <w:bCs/>
          <w:color w:val="000000"/>
          <w:sz w:val="28"/>
          <w:szCs w:val="28"/>
          <w:lang w:val="ru-RU"/>
        </w:rPr>
        <w:t xml:space="preserve"> при 400 </w:t>
      </w:r>
      <w:r w:rsidRPr="00A64685">
        <w:rPr>
          <w:rFonts w:ascii="Times New Roman" w:hAnsi="Times New Roman"/>
          <w:bCs/>
          <w:color w:val="000000"/>
          <w:sz w:val="28"/>
          <w:szCs w:val="28"/>
          <w:vertAlign w:val="superscript"/>
          <w:lang w:val="ru-RU"/>
        </w:rPr>
        <w:t>0</w:t>
      </w:r>
      <w:r w:rsidRPr="00A64685">
        <w:rPr>
          <w:rFonts w:ascii="Times New Roman" w:hAnsi="Times New Roman"/>
          <w:bCs/>
          <w:color w:val="000000"/>
          <w:sz w:val="28"/>
          <w:szCs w:val="28"/>
          <w:lang w:val="ru-RU"/>
        </w:rPr>
        <w:t>С и последующей термической обработкой при 800 ℃</w:t>
      </w:r>
    </w:p>
    <w:p w:rsidR="000B076C" w:rsidRPr="00A64685" w:rsidRDefault="000B076C" w:rsidP="000B076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rPr>
        <w:t>P</w:t>
      </w:r>
      <w:r w:rsidRPr="00A64685">
        <w:rPr>
          <w:rFonts w:ascii="Times New Roman" w:hAnsi="Times New Roman"/>
          <w:bCs/>
          <w:color w:val="000000"/>
          <w:sz w:val="28"/>
          <w:szCs w:val="28"/>
          <w:lang w:val="ru-RU"/>
        </w:rPr>
        <w:t xml:space="preserve">-500 – АУ на основе СГО, полученный в результате химической активации СГО </w:t>
      </w:r>
      <w:r w:rsidRPr="00A64685">
        <w:rPr>
          <w:rFonts w:ascii="Times New Roman" w:hAnsi="Times New Roman"/>
          <w:bCs/>
          <w:color w:val="000000"/>
          <w:sz w:val="28"/>
          <w:szCs w:val="28"/>
          <w:lang w:val="kk-KZ"/>
        </w:rPr>
        <w:t>фосфорной кислотой</w:t>
      </w:r>
      <w:r w:rsidRPr="00A64685">
        <w:rPr>
          <w:rFonts w:ascii="Times New Roman" w:hAnsi="Times New Roman"/>
          <w:bCs/>
          <w:color w:val="000000"/>
          <w:sz w:val="28"/>
          <w:szCs w:val="28"/>
          <w:lang w:val="ru-RU"/>
        </w:rPr>
        <w:t xml:space="preserve"> при 500 ℃ </w:t>
      </w:r>
    </w:p>
    <w:p w:rsidR="000B076C" w:rsidRPr="00A64685" w:rsidRDefault="000B076C" w:rsidP="000B076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rPr>
        <w:t>P</w:t>
      </w:r>
      <w:r w:rsidRPr="00A64685">
        <w:rPr>
          <w:rFonts w:ascii="Times New Roman" w:hAnsi="Times New Roman"/>
          <w:bCs/>
          <w:color w:val="000000"/>
          <w:sz w:val="28"/>
          <w:szCs w:val="28"/>
          <w:lang w:val="ru-RU"/>
        </w:rPr>
        <w:t>-800 – АУ</w:t>
      </w:r>
      <w:r w:rsidRPr="00A64685">
        <w:rPr>
          <w:rFonts w:ascii="Times New Roman" w:hAnsi="Times New Roman"/>
          <w:bCs/>
          <w:color w:val="000000"/>
          <w:sz w:val="28"/>
          <w:szCs w:val="28"/>
          <w:lang w:val="kk-KZ"/>
        </w:rPr>
        <w:t xml:space="preserve"> на основе СГО</w:t>
      </w:r>
      <w:r w:rsidRPr="00A64685">
        <w:rPr>
          <w:rFonts w:ascii="Times New Roman" w:hAnsi="Times New Roman"/>
          <w:bCs/>
          <w:color w:val="000000"/>
          <w:sz w:val="28"/>
          <w:szCs w:val="28"/>
          <w:lang w:val="ru-RU"/>
        </w:rPr>
        <w:t xml:space="preserve">, полученный в результате химической активации СГО </w:t>
      </w:r>
      <w:r w:rsidRPr="00A64685">
        <w:rPr>
          <w:rFonts w:ascii="Times New Roman" w:hAnsi="Times New Roman"/>
          <w:bCs/>
          <w:color w:val="000000"/>
          <w:sz w:val="28"/>
          <w:szCs w:val="28"/>
          <w:lang w:val="kk-KZ"/>
        </w:rPr>
        <w:t>фосфорной кислотой</w:t>
      </w:r>
      <w:r w:rsidRPr="00A64685">
        <w:rPr>
          <w:rFonts w:ascii="Times New Roman" w:hAnsi="Times New Roman"/>
          <w:bCs/>
          <w:color w:val="000000"/>
          <w:sz w:val="28"/>
          <w:szCs w:val="28"/>
          <w:vertAlign w:val="subscript"/>
          <w:lang w:val="ru-RU"/>
        </w:rPr>
        <w:t xml:space="preserve"> </w:t>
      </w:r>
      <w:r w:rsidRPr="00A64685">
        <w:rPr>
          <w:rFonts w:ascii="Times New Roman" w:hAnsi="Times New Roman"/>
          <w:bCs/>
          <w:color w:val="000000"/>
          <w:sz w:val="28"/>
          <w:szCs w:val="28"/>
          <w:lang w:val="ru-RU"/>
        </w:rPr>
        <w:t>при 800 ℃</w:t>
      </w:r>
    </w:p>
    <w:p w:rsidR="000B076C" w:rsidRPr="00A64685" w:rsidRDefault="000B076C" w:rsidP="000B076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С-500 – карбонизованный уголь на основе РШ</w:t>
      </w:r>
      <w:r w:rsidRPr="00A64685">
        <w:rPr>
          <w:rFonts w:ascii="Times New Roman" w:hAnsi="Times New Roman"/>
          <w:bCs/>
          <w:color w:val="000000"/>
          <w:sz w:val="28"/>
          <w:szCs w:val="28"/>
          <w:lang w:val="kk-KZ"/>
        </w:rPr>
        <w:t xml:space="preserve">, полученный </w:t>
      </w:r>
      <w:r w:rsidRPr="00A64685">
        <w:rPr>
          <w:rFonts w:ascii="Times New Roman" w:hAnsi="Times New Roman"/>
          <w:bCs/>
          <w:color w:val="000000"/>
          <w:sz w:val="28"/>
          <w:szCs w:val="28"/>
          <w:lang w:val="ru-RU"/>
        </w:rPr>
        <w:t>при 500 ℃</w:t>
      </w:r>
    </w:p>
    <w:p w:rsidR="000B076C" w:rsidRPr="00A64685" w:rsidRDefault="000B076C" w:rsidP="000B076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СА-800 – АУ на основе </w:t>
      </w:r>
      <w:r w:rsidRPr="00A64685">
        <w:rPr>
          <w:rFonts w:ascii="Times New Roman" w:hAnsi="Times New Roman"/>
          <w:bCs/>
          <w:color w:val="000000"/>
          <w:sz w:val="28"/>
          <w:szCs w:val="28"/>
          <w:lang w:val="kk-KZ"/>
        </w:rPr>
        <w:t>РШ</w:t>
      </w:r>
      <w:r w:rsidRPr="00A64685">
        <w:rPr>
          <w:rFonts w:ascii="Times New Roman" w:hAnsi="Times New Roman"/>
          <w:bCs/>
          <w:color w:val="000000"/>
          <w:sz w:val="28"/>
          <w:szCs w:val="28"/>
          <w:lang w:val="ru-RU"/>
        </w:rPr>
        <w:t>, полученный в результате карбонизации РШ с последующей химической активацией гидроксидом калия при 800 ℃</w:t>
      </w:r>
    </w:p>
    <w:p w:rsidR="000B076C" w:rsidRPr="00A64685" w:rsidRDefault="000B076C" w:rsidP="000B076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rPr>
        <w:t>CGA</w:t>
      </w:r>
      <w:r w:rsidRPr="00A64685">
        <w:rPr>
          <w:rFonts w:ascii="Times New Roman" w:hAnsi="Times New Roman"/>
          <w:bCs/>
          <w:color w:val="000000"/>
          <w:sz w:val="28"/>
          <w:szCs w:val="28"/>
          <w:lang w:val="ru-RU"/>
        </w:rPr>
        <w:t xml:space="preserve">-800 – АУ на основе </w:t>
      </w:r>
      <w:r w:rsidRPr="00A64685">
        <w:rPr>
          <w:rFonts w:ascii="Times New Roman" w:hAnsi="Times New Roman"/>
          <w:bCs/>
          <w:color w:val="000000"/>
          <w:sz w:val="28"/>
          <w:szCs w:val="28"/>
          <w:lang w:val="kk-KZ"/>
        </w:rPr>
        <w:t>РШ,</w:t>
      </w:r>
      <w:r w:rsidRPr="00A64685">
        <w:rPr>
          <w:rFonts w:ascii="Times New Roman" w:hAnsi="Times New Roman"/>
          <w:bCs/>
          <w:color w:val="000000"/>
          <w:sz w:val="28"/>
          <w:szCs w:val="28"/>
          <w:lang w:val="ru-RU"/>
        </w:rPr>
        <w:t xml:space="preserve"> предварительно измельченный, карбонизованный</w:t>
      </w:r>
      <w:r w:rsidRPr="00A64685">
        <w:rPr>
          <w:rFonts w:ascii="Times New Roman" w:hAnsi="Times New Roman"/>
          <w:bCs/>
          <w:color w:val="000000"/>
          <w:sz w:val="28"/>
          <w:szCs w:val="28"/>
          <w:lang w:val="kk-KZ"/>
        </w:rPr>
        <w:t xml:space="preserve"> и</w:t>
      </w:r>
      <w:r w:rsidRPr="00A64685">
        <w:rPr>
          <w:rFonts w:ascii="Times New Roman" w:hAnsi="Times New Roman"/>
          <w:bCs/>
          <w:color w:val="000000"/>
          <w:sz w:val="28"/>
          <w:szCs w:val="28"/>
          <w:lang w:val="ru-RU"/>
        </w:rPr>
        <w:t xml:space="preserve"> химически активированный гидроксидом калия при 800 ℃  </w:t>
      </w:r>
    </w:p>
    <w:p w:rsidR="000B076C" w:rsidRPr="00A64685" w:rsidRDefault="000B076C" w:rsidP="000B076C">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rPr>
        <w:t>CGLA</w:t>
      </w:r>
      <w:r w:rsidRPr="00A64685">
        <w:rPr>
          <w:rFonts w:ascii="Times New Roman" w:hAnsi="Times New Roman"/>
          <w:bCs/>
          <w:color w:val="000000"/>
          <w:sz w:val="28"/>
          <w:szCs w:val="28"/>
          <w:vertAlign w:val="subscript"/>
          <w:lang w:val="ru-RU"/>
        </w:rPr>
        <w:t>3/</w:t>
      </w:r>
      <w:r w:rsidRPr="00A64685">
        <w:rPr>
          <w:rFonts w:ascii="Times New Roman" w:hAnsi="Times New Roman"/>
          <w:bCs/>
          <w:color w:val="000000"/>
          <w:sz w:val="28"/>
          <w:szCs w:val="28"/>
          <w:vertAlign w:val="subscript"/>
          <w:lang w:val="kk-KZ"/>
        </w:rPr>
        <w:t xml:space="preserve">800 </w:t>
      </w:r>
      <w:r w:rsidRPr="00A64685">
        <w:rPr>
          <w:rFonts w:ascii="Times New Roman" w:hAnsi="Times New Roman"/>
          <w:bCs/>
          <w:color w:val="000000"/>
          <w:sz w:val="28"/>
          <w:szCs w:val="28"/>
          <w:lang w:val="kk-KZ"/>
        </w:rPr>
        <w:t>- Р</w:t>
      </w:r>
      <w:r w:rsidRPr="00A64685">
        <w:rPr>
          <w:rFonts w:ascii="Times New Roman" w:hAnsi="Times New Roman"/>
          <w:bCs/>
          <w:color w:val="000000"/>
          <w:sz w:val="28"/>
          <w:szCs w:val="28"/>
          <w:vertAlign w:val="subscript"/>
          <w:lang w:val="kk-KZ"/>
        </w:rPr>
        <w:t>700</w:t>
      </w:r>
      <w:r w:rsidRPr="00A64685">
        <w:rPr>
          <w:rFonts w:ascii="Times New Roman" w:hAnsi="Times New Roman"/>
          <w:bCs/>
          <w:color w:val="000000"/>
          <w:sz w:val="28"/>
          <w:szCs w:val="28"/>
          <w:lang w:val="kk-KZ"/>
        </w:rPr>
        <w:t xml:space="preserve"> - </w:t>
      </w:r>
      <w:r w:rsidRPr="00A64685">
        <w:rPr>
          <w:rFonts w:ascii="Times New Roman" w:hAnsi="Times New Roman"/>
          <w:bCs/>
          <w:color w:val="000000"/>
          <w:sz w:val="28"/>
          <w:szCs w:val="28"/>
          <w:lang w:val="ru-RU"/>
        </w:rPr>
        <w:t xml:space="preserve">АУ на основе </w:t>
      </w:r>
      <w:r w:rsidRPr="00A64685">
        <w:rPr>
          <w:rFonts w:ascii="Times New Roman" w:hAnsi="Times New Roman"/>
          <w:bCs/>
          <w:color w:val="000000"/>
          <w:sz w:val="28"/>
          <w:szCs w:val="28"/>
          <w:lang w:val="kk-KZ"/>
        </w:rPr>
        <w:t>РШ,</w:t>
      </w:r>
      <w:r w:rsidRPr="00A64685">
        <w:rPr>
          <w:rFonts w:ascii="Times New Roman" w:hAnsi="Times New Roman"/>
          <w:bCs/>
          <w:color w:val="000000"/>
          <w:sz w:val="28"/>
          <w:szCs w:val="28"/>
          <w:lang w:val="ru-RU"/>
        </w:rPr>
        <w:t xml:space="preserve"> предварительно измельченный, карбонизованный, выщелоченный</w:t>
      </w:r>
      <w:r w:rsidRPr="00A64685">
        <w:rPr>
          <w:rFonts w:ascii="Times New Roman" w:hAnsi="Times New Roman"/>
          <w:bCs/>
          <w:color w:val="000000"/>
          <w:sz w:val="28"/>
          <w:szCs w:val="28"/>
          <w:lang w:val="kk-KZ"/>
        </w:rPr>
        <w:t xml:space="preserve"> и</w:t>
      </w:r>
      <w:r w:rsidRPr="00A64685">
        <w:rPr>
          <w:rFonts w:ascii="Times New Roman" w:hAnsi="Times New Roman"/>
          <w:bCs/>
          <w:color w:val="000000"/>
          <w:sz w:val="28"/>
          <w:szCs w:val="28"/>
          <w:lang w:val="ru-RU"/>
        </w:rPr>
        <w:t xml:space="preserve"> химически активированный гидроксидом калия при 800 ℃ и последующей термической обработкой при 700 ℃</w:t>
      </w:r>
    </w:p>
    <w:p w:rsidR="000B076C" w:rsidRPr="00A64685" w:rsidRDefault="000B076C" w:rsidP="000B076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rPr>
        <w:t>CGLA</w:t>
      </w:r>
      <w:r w:rsidRPr="00A64685">
        <w:rPr>
          <w:rFonts w:ascii="Times New Roman" w:hAnsi="Times New Roman"/>
          <w:bCs/>
          <w:color w:val="000000"/>
          <w:sz w:val="28"/>
          <w:szCs w:val="28"/>
          <w:lang w:val="ru-RU"/>
        </w:rPr>
        <w:t xml:space="preserve">-800 – АУ на основе </w:t>
      </w:r>
      <w:r w:rsidRPr="00A64685">
        <w:rPr>
          <w:rFonts w:ascii="Times New Roman" w:hAnsi="Times New Roman"/>
          <w:bCs/>
          <w:color w:val="000000"/>
          <w:sz w:val="28"/>
          <w:szCs w:val="28"/>
          <w:lang w:val="kk-KZ"/>
        </w:rPr>
        <w:t>РШ,</w:t>
      </w:r>
      <w:r w:rsidRPr="00A64685">
        <w:rPr>
          <w:rFonts w:ascii="Times New Roman" w:hAnsi="Times New Roman"/>
          <w:bCs/>
          <w:color w:val="000000"/>
          <w:sz w:val="28"/>
          <w:szCs w:val="28"/>
          <w:lang w:val="ru-RU"/>
        </w:rPr>
        <w:t xml:space="preserve"> предварительно измельченный, карбонизованный, выщелоченный</w:t>
      </w:r>
      <w:r w:rsidRPr="00A64685">
        <w:rPr>
          <w:rFonts w:ascii="Times New Roman" w:hAnsi="Times New Roman"/>
          <w:bCs/>
          <w:color w:val="000000"/>
          <w:sz w:val="28"/>
          <w:szCs w:val="28"/>
          <w:lang w:val="kk-KZ"/>
        </w:rPr>
        <w:t xml:space="preserve"> и</w:t>
      </w:r>
      <w:r w:rsidRPr="00A64685">
        <w:rPr>
          <w:rFonts w:ascii="Times New Roman" w:hAnsi="Times New Roman"/>
          <w:bCs/>
          <w:color w:val="000000"/>
          <w:sz w:val="28"/>
          <w:szCs w:val="28"/>
          <w:lang w:val="ru-RU"/>
        </w:rPr>
        <w:t xml:space="preserve"> химически активированный гидроксидом калия при 800 ℃ </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СГО – скорлупа грецкого ореха</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СК – суперконденса</w:t>
      </w:r>
      <w:r w:rsidRPr="00A64685">
        <w:rPr>
          <w:rFonts w:ascii="Times New Roman" w:hAnsi="Times New Roman"/>
          <w:color w:val="000000"/>
          <w:sz w:val="28"/>
          <w:szCs w:val="28"/>
          <w:lang w:val="kk-KZ"/>
        </w:rPr>
        <w:t>т</w:t>
      </w:r>
      <w:r w:rsidRPr="00A64685">
        <w:rPr>
          <w:rFonts w:ascii="Times New Roman" w:hAnsi="Times New Roman"/>
          <w:color w:val="000000"/>
          <w:sz w:val="28"/>
          <w:szCs w:val="28"/>
          <w:lang w:val="ru-RU"/>
        </w:rPr>
        <w:t>оры</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СЭМ – сканирующая электронная микроскопия</w:t>
      </w:r>
    </w:p>
    <w:p w:rsidR="000B076C" w:rsidRPr="00A64685" w:rsidRDefault="000B076C" w:rsidP="000B076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rPr>
        <w:t>T</w:t>
      </w:r>
      <w:r w:rsidRPr="00A64685">
        <w:rPr>
          <w:rFonts w:ascii="Times New Roman" w:hAnsi="Times New Roman"/>
          <w:color w:val="000000"/>
          <w:sz w:val="28"/>
          <w:szCs w:val="28"/>
          <w:lang w:val="kk-KZ"/>
        </w:rPr>
        <w:t xml:space="preserve">ПД </w:t>
      </w:r>
      <w:r w:rsidRPr="00A64685">
        <w:rPr>
          <w:rFonts w:ascii="Times New Roman" w:hAnsi="Times New Roman"/>
          <w:color w:val="000000"/>
          <w:sz w:val="28"/>
          <w:szCs w:val="28"/>
          <w:lang w:val="ru-RU"/>
        </w:rPr>
        <w:t xml:space="preserve">– </w:t>
      </w:r>
      <w:r w:rsidRPr="00A64685">
        <w:rPr>
          <w:rFonts w:ascii="Times New Roman" w:eastAsia="TimesNewRomanPSMT" w:hAnsi="Times New Roman"/>
          <w:color w:val="000000"/>
          <w:sz w:val="28"/>
          <w:szCs w:val="28"/>
          <w:lang w:val="kk-KZ"/>
        </w:rPr>
        <w:t>температурно-программируемая десорбция</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УМ – углеродный материал</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ХСЭ – хлорсеребряный электрод </w:t>
      </w:r>
    </w:p>
    <w:p w:rsidR="00942B18" w:rsidRPr="00A64685" w:rsidRDefault="00942B18" w:rsidP="009F3CDC">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shd w:val="clear" w:color="auto" w:fill="FFFFFF"/>
          <w:lang w:val="ru-RU"/>
        </w:rPr>
        <w:t xml:space="preserve">ЦВА – циклическая вольтамперометрия </w:t>
      </w:r>
    </w:p>
    <w:p w:rsidR="00942B18" w:rsidRPr="00A64685" w:rsidRDefault="00942B18" w:rsidP="009F3CD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ЭКМ – электрохимический кварцевый микробаланс</w:t>
      </w:r>
    </w:p>
    <w:p w:rsidR="006A4B92" w:rsidRPr="00A64685" w:rsidRDefault="006A4B92" w:rsidP="009F3CDC">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ЭНС – эффективные нанопористые структуры</w:t>
      </w:r>
    </w:p>
    <w:p w:rsidR="00472B58" w:rsidRPr="00A64685" w:rsidRDefault="00F0526C" w:rsidP="00C9242A">
      <w:pPr>
        <w:ind w:firstLine="0"/>
        <w:rPr>
          <w:rFonts w:ascii="Times New Roman" w:hAnsi="Times New Roman"/>
          <w:bCs/>
          <w:color w:val="000000"/>
          <w:sz w:val="28"/>
          <w:szCs w:val="28"/>
          <w:lang w:val="ru-RU"/>
        </w:rPr>
      </w:pPr>
      <w:r w:rsidRPr="00A64685">
        <w:rPr>
          <w:rFonts w:ascii="Times New Roman" w:hAnsi="Times New Roman"/>
          <w:bCs/>
          <w:color w:val="000000"/>
          <w:sz w:val="28"/>
          <w:szCs w:val="28"/>
          <w:lang w:val="ru-RU"/>
        </w:rPr>
        <w:t>ЭК – электрохимические конденсаторы</w:t>
      </w:r>
    </w:p>
    <w:p w:rsidR="008A4D09" w:rsidRPr="00A64685" w:rsidRDefault="008A4D09" w:rsidP="008A4D09">
      <w:pPr>
        <w:ind w:firstLine="0"/>
        <w:jc w:val="center"/>
        <w:outlineLvl w:val="0"/>
        <w:rPr>
          <w:rFonts w:ascii="Times New Roman" w:hAnsi="Times New Roman"/>
          <w:b/>
          <w:caps/>
          <w:color w:val="000000"/>
          <w:sz w:val="28"/>
          <w:szCs w:val="28"/>
          <w:lang w:val="ru-RU"/>
        </w:rPr>
      </w:pPr>
      <w:bookmarkStart w:id="5" w:name="_Hlk85097639"/>
      <w:bookmarkStart w:id="6" w:name="_Hlk88874900"/>
      <w:r w:rsidRPr="00A64685">
        <w:rPr>
          <w:rFonts w:ascii="Times New Roman" w:hAnsi="Times New Roman"/>
          <w:b/>
          <w:caps/>
          <w:color w:val="000000"/>
          <w:sz w:val="28"/>
          <w:szCs w:val="28"/>
          <w:lang w:val="ru-RU"/>
        </w:rPr>
        <w:lastRenderedPageBreak/>
        <w:t>Введение</w:t>
      </w:r>
    </w:p>
    <w:p w:rsidR="008A4D09" w:rsidRPr="00A64685" w:rsidRDefault="008A4D09" w:rsidP="008A4D09">
      <w:pPr>
        <w:ind w:firstLine="567"/>
        <w:jc w:val="center"/>
        <w:rPr>
          <w:rFonts w:ascii="Times New Roman" w:hAnsi="Times New Roman"/>
          <w:b/>
          <w:caps/>
          <w:color w:val="000000"/>
          <w:sz w:val="28"/>
          <w:szCs w:val="28"/>
          <w:lang w:val="ru-RU"/>
        </w:rPr>
      </w:pPr>
    </w:p>
    <w:bookmarkEnd w:id="5"/>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hAnsi="Times New Roman"/>
          <w:b/>
          <w:bCs/>
          <w:color w:val="000000"/>
          <w:sz w:val="28"/>
          <w:szCs w:val="28"/>
          <w:lang w:val="ru-RU"/>
        </w:rPr>
        <w:t xml:space="preserve">Общая характеристика работы. </w:t>
      </w:r>
      <w:r w:rsidRPr="00A64685">
        <w:rPr>
          <w:rFonts w:ascii="Times New Roman" w:hAnsi="Times New Roman"/>
          <w:color w:val="000000"/>
          <w:sz w:val="28"/>
          <w:szCs w:val="28"/>
          <w:lang w:val="kk-KZ"/>
        </w:rPr>
        <w:t>В диссертационной работе</w:t>
      </w:r>
      <w:r w:rsidRPr="00A64685">
        <w:rPr>
          <w:rFonts w:ascii="Times New Roman" w:hAnsi="Times New Roman"/>
          <w:b/>
          <w:bCs/>
          <w:color w:val="000000"/>
          <w:sz w:val="28"/>
          <w:szCs w:val="28"/>
          <w:lang w:val="kk-KZ"/>
        </w:rPr>
        <w:t xml:space="preserve"> </w:t>
      </w:r>
      <w:r w:rsidRPr="00A64685">
        <w:rPr>
          <w:rFonts w:ascii="Times New Roman" w:hAnsi="Times New Roman"/>
          <w:bCs/>
          <w:color w:val="000000"/>
          <w:sz w:val="28"/>
          <w:szCs w:val="28"/>
          <w:lang w:val="kk-KZ"/>
        </w:rPr>
        <w:t xml:space="preserve">приводятся </w:t>
      </w:r>
      <w:r w:rsidR="00A043CB" w:rsidRPr="00A64685">
        <w:rPr>
          <w:rFonts w:ascii="Times New Roman" w:hAnsi="Times New Roman"/>
          <w:bCs/>
          <w:color w:val="000000"/>
          <w:sz w:val="28"/>
          <w:szCs w:val="28"/>
          <w:lang w:val="kk-KZ"/>
        </w:rPr>
        <w:t xml:space="preserve">исследования </w:t>
      </w:r>
      <w:r w:rsidRPr="00A64685">
        <w:rPr>
          <w:rFonts w:ascii="Times New Roman" w:hAnsi="Times New Roman"/>
          <w:bCs/>
          <w:color w:val="000000"/>
          <w:sz w:val="28"/>
          <w:szCs w:val="28"/>
          <w:lang w:val="kk-KZ"/>
        </w:rPr>
        <w:t xml:space="preserve">по синтезу </w:t>
      </w:r>
      <w:r w:rsidRPr="00A64685">
        <w:rPr>
          <w:rFonts w:ascii="Times New Roman" w:eastAsia="TimesNewRomanPSMT" w:hAnsi="Times New Roman"/>
          <w:color w:val="000000"/>
          <w:sz w:val="28"/>
          <w:szCs w:val="28"/>
          <w:lang w:val="ru-RU"/>
        </w:rPr>
        <w:t xml:space="preserve">наноструктурированных углеродных материалов и композитов на их основе и их использование в трех направлениях: создание и применение конденсаторов с двойным электрическим слоем </w:t>
      </w:r>
      <w:r w:rsidRPr="00A64685">
        <w:rPr>
          <w:rFonts w:ascii="Times New Roman" w:eastAsia="TimesNewRomanPSMT" w:hAnsi="Times New Roman"/>
          <w:color w:val="000000"/>
          <w:sz w:val="28"/>
          <w:szCs w:val="28"/>
          <w:lang w:val="kk-KZ"/>
        </w:rPr>
        <w:t>(суперконденсаторов)</w:t>
      </w:r>
      <w:r w:rsidRPr="00A64685">
        <w:rPr>
          <w:rFonts w:ascii="Times New Roman" w:eastAsia="TimesNewRomanPSMT" w:hAnsi="Times New Roman"/>
          <w:color w:val="000000"/>
          <w:sz w:val="28"/>
          <w:szCs w:val="28"/>
          <w:lang w:val="ru-RU"/>
        </w:rPr>
        <w:t xml:space="preserve">, емкостной деионизация водных растворов, а также для электроосаждения ионов золота (III). </w:t>
      </w:r>
    </w:p>
    <w:p w:rsidR="00963A4D" w:rsidRPr="00A64685" w:rsidRDefault="00963A4D" w:rsidP="00963A4D">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Актуальность темы исследования</w:t>
      </w:r>
    </w:p>
    <w:p w:rsidR="00963A4D" w:rsidRPr="00A64685" w:rsidRDefault="00963A4D" w:rsidP="00963A4D">
      <w:pPr>
        <w:autoSpaceDE w:val="0"/>
        <w:autoSpaceDN w:val="0"/>
        <w:adjustRightInd w:val="0"/>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В промышленности, медицине и самых различных отраслях народного хозяйства широкое применение находят углеродные материалы (УМ) с высокой удельной поверхностью. Одним из эффективных УМ является активированный уголь</w:t>
      </w:r>
      <w:r w:rsidR="0018466D" w:rsidRPr="00A64685">
        <w:rPr>
          <w:rFonts w:ascii="Times New Roman" w:hAnsi="Times New Roman"/>
          <w:color w:val="000000"/>
          <w:sz w:val="28"/>
          <w:szCs w:val="28"/>
          <w:lang w:val="ru-RU"/>
        </w:rPr>
        <w:t xml:space="preserve"> (АУ)</w:t>
      </w:r>
      <w:r w:rsidRPr="00A64685">
        <w:rPr>
          <w:rFonts w:ascii="Times New Roman" w:hAnsi="Times New Roman"/>
          <w:color w:val="000000"/>
          <w:sz w:val="28"/>
          <w:szCs w:val="28"/>
          <w:lang w:val="ru-RU"/>
        </w:rPr>
        <w:t>, который можно получить практически из любого углеродсодержащего материала (скорлупа грецкого ореха, рисовая шелуха, абрикосовая косточка, виноградная косточка и т.д.)</w:t>
      </w:r>
      <w:r w:rsidRPr="00A64685">
        <w:rPr>
          <w:rFonts w:ascii="Times New Roman" w:hAnsi="Times New Roman"/>
          <w:color w:val="000000"/>
          <w:sz w:val="28"/>
          <w:szCs w:val="28"/>
          <w:lang w:val="kk-KZ"/>
        </w:rPr>
        <w:t>,</w:t>
      </w:r>
      <w:r w:rsidRPr="00A64685">
        <w:rPr>
          <w:rFonts w:ascii="Times New Roman" w:hAnsi="Times New Roman"/>
          <w:color w:val="000000"/>
          <w:sz w:val="28"/>
          <w:szCs w:val="28"/>
          <w:lang w:val="ru-RU"/>
        </w:rPr>
        <w:t xml:space="preserve"> физико-химическими методами активации. В частности, перспективно использование их в качестве электродных материалов для конденсаторов с двойным электрическим слоем (ДЭС), емкостной деионизации водных растворов, а также электрохимического извлечения золота из растворов выщелачивания. </w:t>
      </w:r>
    </w:p>
    <w:p w:rsidR="00963A4D" w:rsidRPr="00A64685" w:rsidRDefault="00963A4D" w:rsidP="00963A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eastAsia="ar-SA"/>
        </w:rPr>
        <w:t xml:space="preserve">Актуальность исследовании в области конденсаторов с ДЭС </w:t>
      </w:r>
      <w:r w:rsidRPr="00A64685">
        <w:rPr>
          <w:rFonts w:ascii="Times New Roman" w:hAnsi="Times New Roman"/>
          <w:color w:val="000000"/>
          <w:sz w:val="28"/>
          <w:szCs w:val="28"/>
          <w:u w:val="single"/>
          <w:lang w:val="ru-RU" w:eastAsia="ar-SA"/>
        </w:rPr>
        <w:t>з</w:t>
      </w:r>
      <w:r w:rsidRPr="00A64685">
        <w:rPr>
          <w:rFonts w:ascii="Times New Roman" w:hAnsi="Times New Roman"/>
          <w:color w:val="000000"/>
          <w:sz w:val="28"/>
          <w:szCs w:val="28"/>
          <w:lang w:val="ru-RU" w:eastAsia="ar-SA"/>
        </w:rPr>
        <w:t>аключается в важности их практического применения. Н</w:t>
      </w:r>
      <w:r w:rsidRPr="00A64685">
        <w:rPr>
          <w:rFonts w:ascii="Times New Roman" w:hAnsi="Times New Roman"/>
          <w:color w:val="000000"/>
          <w:sz w:val="28"/>
          <w:szCs w:val="28"/>
          <w:lang w:val="ru-RU"/>
        </w:rPr>
        <w:t>а сегодняшний день энергопотребление растёт высокими темпами и разработка альтернативных источников энергии, а также устройств по её накоплению и хранению имеет актуальное и первостепенное значение.</w:t>
      </w:r>
      <w:r w:rsidRPr="00A64685">
        <w:rPr>
          <w:rFonts w:ascii="Times New Roman" w:hAnsi="Times New Roman"/>
          <w:color w:val="000000"/>
          <w:sz w:val="28"/>
          <w:szCs w:val="28"/>
          <w:lang w:val="ru-RU" w:eastAsia="ar-SA"/>
        </w:rPr>
        <w:t xml:space="preserve"> </w:t>
      </w:r>
      <w:r w:rsidRPr="00A64685">
        <w:rPr>
          <w:rFonts w:ascii="Times New Roman" w:hAnsi="Times New Roman"/>
          <w:color w:val="000000"/>
          <w:sz w:val="28"/>
          <w:szCs w:val="28"/>
          <w:lang w:val="ru-RU"/>
        </w:rPr>
        <w:t>Тем не менее современный мировой рынок представлен вполне оправдавшими себя уст</w:t>
      </w:r>
      <w:r w:rsidR="000B076C" w:rsidRPr="00A64685">
        <w:rPr>
          <w:rFonts w:ascii="Times New Roman" w:hAnsi="Times New Roman"/>
          <w:color w:val="000000"/>
          <w:sz w:val="28"/>
          <w:szCs w:val="28"/>
          <w:lang w:val="ru-RU"/>
        </w:rPr>
        <w:t xml:space="preserve">ройствами </w:t>
      </w:r>
      <w:r w:rsidRPr="00A64685">
        <w:rPr>
          <w:rFonts w:ascii="Times New Roman" w:hAnsi="Times New Roman"/>
          <w:color w:val="000000"/>
          <w:sz w:val="28"/>
          <w:szCs w:val="28"/>
          <w:lang w:val="ru-RU"/>
        </w:rPr>
        <w:t>для выработки и хранения электроэнергии – аккумуляторами, топливными элементами, суперконденсаторами (СК) и гальваническими элементами, однако поиск более эффективных устройств не прекращается.</w:t>
      </w:r>
      <w:r w:rsidRPr="00A64685">
        <w:rPr>
          <w:rFonts w:ascii="Times New Roman" w:hAnsi="Times New Roman"/>
          <w:color w:val="000000"/>
          <w:sz w:val="28"/>
          <w:szCs w:val="28"/>
          <w:lang w:val="ru-RU" w:eastAsia="ar-SA"/>
        </w:rPr>
        <w:t xml:space="preserve"> </w:t>
      </w:r>
      <w:r w:rsidRPr="00A64685">
        <w:rPr>
          <w:rFonts w:ascii="Times New Roman" w:hAnsi="Times New Roman"/>
          <w:color w:val="000000"/>
          <w:sz w:val="28"/>
          <w:szCs w:val="28"/>
          <w:lang w:val="ru-RU"/>
        </w:rPr>
        <w:t xml:space="preserve">Несмотря на значительное количество публикаций по созданию СК, вопрос по разработке наиболее эффективного СК остаётся до конца не решенным. Это объясняется огромным разнообразием материалов, применяемых для электродов СК и различными научными подходами при их создании. Однако при разнообразии подходов исследования СК, основной интерес учёных состоит в том, чтобы получить новые, недорогие </w:t>
      </w:r>
      <w:r w:rsidR="009C3FD9" w:rsidRPr="00A64685">
        <w:rPr>
          <w:rFonts w:ascii="Times New Roman" w:hAnsi="Times New Roman"/>
          <w:color w:val="000000"/>
          <w:sz w:val="28"/>
          <w:szCs w:val="28"/>
          <w:lang w:val="ru-RU"/>
        </w:rPr>
        <w:t>УМ</w:t>
      </w:r>
      <w:r w:rsidRPr="00A64685">
        <w:rPr>
          <w:rFonts w:ascii="Times New Roman" w:hAnsi="Times New Roman"/>
          <w:color w:val="000000"/>
          <w:sz w:val="28"/>
          <w:szCs w:val="28"/>
          <w:lang w:val="ru-RU"/>
        </w:rPr>
        <w:t xml:space="preserve"> с высокой удельной поверхностью и развитой нанопористой структурой, а также высокоэнергетические электролиты для </w:t>
      </w:r>
      <w:r w:rsidR="009C3FD9" w:rsidRPr="00A64685">
        <w:rPr>
          <w:rFonts w:ascii="Times New Roman" w:hAnsi="Times New Roman"/>
          <w:color w:val="000000"/>
          <w:sz w:val="28"/>
          <w:szCs w:val="28"/>
          <w:lang w:val="ru-RU"/>
        </w:rPr>
        <w:t xml:space="preserve">использования </w:t>
      </w:r>
      <w:r w:rsidRPr="00A64685">
        <w:rPr>
          <w:rFonts w:ascii="Times New Roman" w:hAnsi="Times New Roman"/>
          <w:color w:val="000000"/>
          <w:sz w:val="28"/>
          <w:szCs w:val="28"/>
          <w:lang w:val="ru-RU"/>
        </w:rPr>
        <w:t xml:space="preserve">их в производстве. В результате должны быть получены электроды, имеющие достаточно высокую электрическую емкость, механическую прочность, высокие зарядно-разрядные характеристики, низкое значение удельного электрического сопротивления, химическую инертность к компонентам электролита и высокую теплопроводность для рассеивания тепловыделения вследствие омических потерь. </w:t>
      </w:r>
    </w:p>
    <w:p w:rsidR="00963A4D" w:rsidRPr="00A64685" w:rsidRDefault="00963A4D" w:rsidP="00963A4D">
      <w:pPr>
        <w:autoSpaceDE w:val="0"/>
        <w:autoSpaceDN w:val="0"/>
        <w:adjustRightInd w:val="0"/>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На сегодняшний день при создании конденсаторов с ДЭС используются угли с существенно меньшей емкостью двойного слоя – марок Energ2 (США), Kuraray (Япония), Norit (Нидерланды). Кроме удельной емкости двойного слоя угля также важны и другие параметры: ресурсная стабильность электролита в </w:t>
      </w:r>
      <w:r w:rsidRPr="00A64685">
        <w:rPr>
          <w:rFonts w:ascii="Times New Roman" w:hAnsi="Times New Roman"/>
          <w:color w:val="000000"/>
          <w:sz w:val="28"/>
          <w:szCs w:val="28"/>
          <w:lang w:val="ru-RU"/>
        </w:rPr>
        <w:lastRenderedPageBreak/>
        <w:t>данном угле, его стоимость, оптимизации объема мезо- и м</w:t>
      </w:r>
      <w:r w:rsidR="00583F50" w:rsidRPr="00A64685">
        <w:rPr>
          <w:rFonts w:ascii="Times New Roman" w:hAnsi="Times New Roman"/>
          <w:color w:val="000000"/>
          <w:sz w:val="28"/>
          <w:szCs w:val="28"/>
          <w:lang w:val="ru-RU"/>
        </w:rPr>
        <w:t>и</w:t>
      </w:r>
      <w:r w:rsidRPr="00A64685">
        <w:rPr>
          <w:rFonts w:ascii="Times New Roman" w:hAnsi="Times New Roman"/>
          <w:color w:val="000000"/>
          <w:sz w:val="28"/>
          <w:szCs w:val="28"/>
          <w:lang w:val="ru-RU"/>
        </w:rPr>
        <w:t>кропор, низкий саморазряд, которые часто не учитываются другими исследователями. Однако на момент начала исследований по диссертационной работе оптимизация по синтезу эффективных нанопористых материалов на основе АУ по всем перечисленным параметрам оставалась не решенной.</w:t>
      </w:r>
    </w:p>
    <w:p w:rsidR="00963A4D" w:rsidRPr="00A64685" w:rsidRDefault="00963A4D" w:rsidP="00963A4D">
      <w:pPr>
        <w:ind w:firstLine="567"/>
        <w:jc w:val="both"/>
        <w:rPr>
          <w:rFonts w:ascii="Times New Roman" w:hAnsi="Times New Roman"/>
          <w:color w:val="000000"/>
          <w:sz w:val="28"/>
          <w:szCs w:val="28"/>
          <w:lang w:val="ru-RU" w:eastAsia="ar-SA"/>
        </w:rPr>
      </w:pPr>
      <w:r w:rsidRPr="00A64685">
        <w:rPr>
          <w:rFonts w:ascii="Times New Roman" w:hAnsi="Times New Roman"/>
          <w:color w:val="000000"/>
          <w:sz w:val="28"/>
          <w:szCs w:val="28"/>
          <w:lang w:val="ru-RU" w:eastAsia="ar-SA"/>
        </w:rPr>
        <w:t>На сегодняшний день во многих регионах Казахстана остро ощущается недостаток пресной воды при наличии источников с минерализованной и низко-минерализованной водой, устройство емкостной деионизации позволят решить проблему опреснения воды с высокой экономической эффективностью.</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eastAsia="ar-SA"/>
        </w:rPr>
        <w:t xml:space="preserve">Растущая проблема водообеспечения напрямую влияет на качество жизни и экономику различных районов Республики Казахстан, в особенности Мангыстауской, Западно-Казахстанской и Кызылординской областей, хотя и не ограничивается указанными регионами. В данных регионах очистка воды проводится на ряде предприятий, таких как «МАЭК» и «Каспий», хотя их мощностей объективно не хватает, что вкупе со слаборазвитой сопутствующей инфраструктурой оставляет вопрос водообеспечения нерешенным. В этой связи в последние десятилетия был разработан перспективный и экономичный метод емкостной деионизации (опреснение) водных растворов (ЕДВ). Согласно этому методу, происходит прокачка водных растворов между двумя пористыми электродами, имеющими высокоразвитую площадь поверхности, на которые подается определенная разность потенциалов. При прохождении электрического тока на электроды возникает разность потенциалов и на поверхности поляризуемых электродов формируется </w:t>
      </w:r>
      <w:r w:rsidR="00E74CC4" w:rsidRPr="00A64685">
        <w:rPr>
          <w:rFonts w:ascii="Times New Roman" w:hAnsi="Times New Roman"/>
          <w:color w:val="000000"/>
          <w:sz w:val="28"/>
          <w:szCs w:val="28"/>
          <w:lang w:val="ru-RU" w:eastAsia="ar-SA"/>
        </w:rPr>
        <w:t>ДЭС</w:t>
      </w:r>
      <w:r w:rsidRPr="00A64685">
        <w:rPr>
          <w:rFonts w:ascii="Times New Roman" w:hAnsi="Times New Roman"/>
          <w:color w:val="000000"/>
          <w:sz w:val="28"/>
          <w:szCs w:val="28"/>
          <w:lang w:val="ru-RU" w:eastAsia="ar-SA"/>
        </w:rPr>
        <w:t xml:space="preserve">. Формирование </w:t>
      </w:r>
      <w:r w:rsidR="00E74CC4" w:rsidRPr="00A64685">
        <w:rPr>
          <w:rFonts w:ascii="Times New Roman" w:hAnsi="Times New Roman"/>
          <w:color w:val="000000"/>
          <w:sz w:val="28"/>
          <w:szCs w:val="28"/>
          <w:lang w:val="ru-RU" w:eastAsia="ar-SA"/>
        </w:rPr>
        <w:t>ДЭС</w:t>
      </w:r>
      <w:r w:rsidRPr="00A64685">
        <w:rPr>
          <w:rFonts w:ascii="Times New Roman" w:hAnsi="Times New Roman"/>
          <w:color w:val="000000"/>
          <w:sz w:val="28"/>
          <w:szCs w:val="28"/>
          <w:lang w:val="ru-RU" w:eastAsia="ar-SA"/>
        </w:rPr>
        <w:t xml:space="preserve"> сопровождается соответственно адсорбцией анионов на положительном электроде и катионов на отрицательном электроде. Данный процесс зарядки-разрядки обкладок </w:t>
      </w:r>
      <w:r w:rsidR="00E74CC4" w:rsidRPr="00A64685">
        <w:rPr>
          <w:rFonts w:ascii="Times New Roman" w:hAnsi="Times New Roman"/>
          <w:color w:val="000000"/>
          <w:sz w:val="28"/>
          <w:szCs w:val="28"/>
          <w:lang w:val="ru-RU" w:eastAsia="ar-SA"/>
        </w:rPr>
        <w:t>ДЭС</w:t>
      </w:r>
      <w:r w:rsidRPr="00A64685">
        <w:rPr>
          <w:rFonts w:ascii="Times New Roman" w:hAnsi="Times New Roman"/>
          <w:color w:val="000000"/>
          <w:sz w:val="28"/>
          <w:szCs w:val="28"/>
          <w:lang w:val="ru-RU" w:eastAsia="ar-SA"/>
        </w:rPr>
        <w:t>, аналогичен также для СК. Исследования в данном направлении по-прежнему сфокусированы на повышении эффективности нанопористых материалов.</w:t>
      </w:r>
    </w:p>
    <w:p w:rsidR="00963A4D" w:rsidRPr="00A64685" w:rsidRDefault="00963A4D" w:rsidP="00963A4D">
      <w:pPr>
        <w:autoSpaceDE w:val="0"/>
        <w:autoSpaceDN w:val="0"/>
        <w:adjustRightInd w:val="0"/>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Применение нанопористых </w:t>
      </w:r>
      <w:r w:rsidR="001100EE" w:rsidRPr="00A64685">
        <w:rPr>
          <w:rFonts w:ascii="Times New Roman" w:hAnsi="Times New Roman"/>
          <w:color w:val="000000"/>
          <w:sz w:val="28"/>
          <w:szCs w:val="28"/>
          <w:lang w:val="ru-RU"/>
        </w:rPr>
        <w:t>УМ</w:t>
      </w:r>
      <w:r w:rsidRPr="00A64685">
        <w:rPr>
          <w:rFonts w:ascii="Times New Roman" w:hAnsi="Times New Roman"/>
          <w:color w:val="000000"/>
          <w:sz w:val="28"/>
          <w:szCs w:val="28"/>
          <w:lang w:val="ru-RU"/>
        </w:rPr>
        <w:t xml:space="preserve"> является перспективным также и для извлечения драгоценных металлов из отходов. Переработка техногенного сырья имеет коллосальное значение в связи с накоплением огромного количества техногенных отходов, содержащих цветные и черные металлы. Основным направлением научно-технической политики РК является создание энергосберегающих технологий и установок, что позволит комплексно использовать сырье и исключить образование вредных выбросов и отходов. Золото – один из благородных металлов, который играет важную роль в мировой экономике. Добычу золота из руд производят двумя основными методами: гравитационным (драги, промприборы, лотки, и т.д.) и гидрометаллургическим. Несмотря на многообразие методов и работ по извлечению золота из руд и производственных отходов с низкой концентрацией ионов золота, выход его все-таки остается незначительным, поэтому его повышение является важной научной и практической задачей.</w:t>
      </w:r>
    </w:p>
    <w:p w:rsidR="00963A4D" w:rsidRPr="00A64685" w:rsidRDefault="00963A4D" w:rsidP="00963A4D">
      <w:pPr>
        <w:autoSpaceDE w:val="0"/>
        <w:autoSpaceDN w:val="0"/>
        <w:adjustRightInd w:val="0"/>
        <w:ind w:firstLine="567"/>
        <w:jc w:val="both"/>
        <w:rPr>
          <w:rFonts w:ascii="Times New Roman" w:hAnsi="Times New Roman"/>
          <w:color w:val="000000"/>
          <w:sz w:val="28"/>
          <w:szCs w:val="28"/>
          <w:lang w:val="ru-RU"/>
        </w:rPr>
      </w:pPr>
    </w:p>
    <w:p w:rsidR="00963A4D" w:rsidRPr="00A64685" w:rsidRDefault="00963A4D" w:rsidP="00963A4D">
      <w:pPr>
        <w:autoSpaceDE w:val="0"/>
        <w:autoSpaceDN w:val="0"/>
        <w:adjustRightInd w:val="0"/>
        <w:ind w:firstLine="567"/>
        <w:jc w:val="both"/>
        <w:rPr>
          <w:rFonts w:ascii="Times New Roman" w:hAnsi="Times New Roman"/>
          <w:color w:val="000000"/>
          <w:sz w:val="28"/>
          <w:szCs w:val="28"/>
          <w:lang w:val="ru-RU"/>
        </w:rPr>
      </w:pPr>
    </w:p>
    <w:p w:rsidR="00963A4D" w:rsidRPr="00A64685" w:rsidRDefault="00963A4D" w:rsidP="00963A4D">
      <w:pPr>
        <w:autoSpaceDE w:val="0"/>
        <w:autoSpaceDN w:val="0"/>
        <w:adjustRightInd w:val="0"/>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lastRenderedPageBreak/>
        <w:t xml:space="preserve">Для извлечения, разделения и концентрирования золота широкое применение находит АУ. В мире постоянно идет поиск прекурсоров для изготовления АУ с низкими затратами. В этом плане актуальны АУ, синтезированные карбонизацией растительных отходов. В этом направлении особое внимания заслуживает экономически выгодное и доступное сырье – рисовая шелуха, являющаяся отходом при переработках риса. </w:t>
      </w:r>
    </w:p>
    <w:p w:rsidR="00963A4D" w:rsidRPr="00A64685" w:rsidRDefault="00963A4D" w:rsidP="00963A4D">
      <w:pPr>
        <w:ind w:firstLine="567"/>
        <w:jc w:val="both"/>
        <w:rPr>
          <w:rFonts w:ascii="Times New Roman" w:eastAsia="TimesNewRomanPSMT" w:hAnsi="Times New Roman"/>
          <w:b/>
          <w:bCs/>
          <w:color w:val="000000"/>
          <w:sz w:val="28"/>
          <w:szCs w:val="28"/>
          <w:lang w:val="ru-RU"/>
        </w:rPr>
      </w:pPr>
      <w:r w:rsidRPr="00A64685">
        <w:rPr>
          <w:rFonts w:ascii="Times New Roman" w:hAnsi="Times New Roman"/>
          <w:b/>
          <w:color w:val="000000"/>
          <w:sz w:val="28"/>
          <w:szCs w:val="28"/>
          <w:lang w:val="ru-RU"/>
        </w:rPr>
        <w:t>Цель работы</w:t>
      </w:r>
    </w:p>
    <w:p w:rsidR="00963A4D" w:rsidRPr="00A64685" w:rsidRDefault="00963A4D" w:rsidP="00963A4D">
      <w:pPr>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Целью диссертационной рабо</w:t>
      </w:r>
      <w:r w:rsidRPr="00A64685">
        <w:rPr>
          <w:rFonts w:ascii="Times New Roman" w:eastAsia="TimesNewRomanPSMT" w:hAnsi="Times New Roman"/>
          <w:color w:val="000000"/>
          <w:sz w:val="28"/>
          <w:szCs w:val="28"/>
          <w:lang w:val="kk-KZ"/>
        </w:rPr>
        <w:t>т</w:t>
      </w:r>
      <w:r w:rsidRPr="00A64685">
        <w:rPr>
          <w:rFonts w:ascii="Times New Roman" w:eastAsia="TimesNewRomanPSMT" w:hAnsi="Times New Roman"/>
          <w:color w:val="000000"/>
          <w:sz w:val="28"/>
          <w:szCs w:val="28"/>
          <w:lang w:val="ru-RU"/>
        </w:rPr>
        <w:t xml:space="preserve">ы является оптимизация синтеза получения </w:t>
      </w:r>
      <w:r w:rsidR="003D2A51" w:rsidRPr="00A64685">
        <w:rPr>
          <w:rFonts w:ascii="Times New Roman" w:eastAsia="TimesNewRomanPSMT" w:hAnsi="Times New Roman"/>
          <w:color w:val="000000"/>
          <w:sz w:val="28"/>
          <w:szCs w:val="28"/>
          <w:lang w:val="ru-RU"/>
        </w:rPr>
        <w:t>УМ</w:t>
      </w:r>
      <w:r w:rsidRPr="00A64685">
        <w:rPr>
          <w:rFonts w:ascii="Times New Roman" w:eastAsia="TimesNewRomanPSMT" w:hAnsi="Times New Roman"/>
          <w:color w:val="000000"/>
          <w:sz w:val="28"/>
          <w:szCs w:val="28"/>
          <w:lang w:val="ru-RU"/>
        </w:rPr>
        <w:t xml:space="preserve">, имеющих высокую удельную поверхность и определение особенностей применения полученных материалов в процессах накопления энергии в конденсаторах с </w:t>
      </w:r>
      <w:r w:rsidR="003D2A51" w:rsidRPr="00A64685">
        <w:rPr>
          <w:rFonts w:ascii="Times New Roman" w:eastAsia="TimesNewRomanPSMT" w:hAnsi="Times New Roman"/>
          <w:color w:val="000000"/>
          <w:sz w:val="28"/>
          <w:szCs w:val="28"/>
          <w:lang w:val="ru-RU"/>
        </w:rPr>
        <w:t>ДЭС</w:t>
      </w:r>
      <w:r w:rsidRPr="00A64685">
        <w:rPr>
          <w:rFonts w:ascii="Times New Roman" w:eastAsia="TimesNewRomanPSMT" w:hAnsi="Times New Roman"/>
          <w:color w:val="000000"/>
          <w:sz w:val="28"/>
          <w:szCs w:val="28"/>
          <w:lang w:val="ru-RU"/>
        </w:rPr>
        <w:t xml:space="preserve">, емкостной деионизации, а также для </w:t>
      </w:r>
      <w:bookmarkStart w:id="7" w:name="_Hlk85991462"/>
      <w:r w:rsidRPr="00A64685">
        <w:rPr>
          <w:rFonts w:ascii="Times New Roman" w:eastAsia="TimesNewRomanPSMT" w:hAnsi="Times New Roman"/>
          <w:color w:val="000000"/>
          <w:sz w:val="28"/>
          <w:szCs w:val="28"/>
          <w:lang w:val="ru-RU"/>
        </w:rPr>
        <w:t>электроосаждения</w:t>
      </w:r>
      <w:bookmarkEnd w:id="7"/>
      <w:r w:rsidRPr="00A64685">
        <w:rPr>
          <w:rFonts w:ascii="Times New Roman" w:eastAsia="TimesNewRomanPSMT" w:hAnsi="Times New Roman"/>
          <w:color w:val="000000"/>
          <w:sz w:val="28"/>
          <w:szCs w:val="28"/>
          <w:lang w:val="ru-RU"/>
        </w:rPr>
        <w:t xml:space="preserve"> ионов золота (III) из водных растворов. </w:t>
      </w:r>
    </w:p>
    <w:p w:rsidR="00963A4D" w:rsidRPr="00A64685" w:rsidRDefault="00963A4D" w:rsidP="00963A4D">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 xml:space="preserve">Задачи работы </w:t>
      </w:r>
    </w:p>
    <w:p w:rsidR="00963A4D" w:rsidRPr="00A64685" w:rsidRDefault="00963A4D" w:rsidP="00963A4D">
      <w:pPr>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Для достижения цели диссертационной работы поставлены следующие задачи:</w:t>
      </w:r>
    </w:p>
    <w:p w:rsidR="00963A4D" w:rsidRPr="00A64685" w:rsidRDefault="00963A4D" w:rsidP="00963A4D">
      <w:pPr>
        <w:ind w:firstLine="567"/>
        <w:jc w:val="both"/>
        <w:rPr>
          <w:rFonts w:ascii="Times New Roman" w:eastAsia="TimesNewRomanPSMT" w:hAnsi="Times New Roman"/>
          <w:color w:val="000000"/>
          <w:sz w:val="28"/>
          <w:szCs w:val="28"/>
          <w:lang w:val="kk-KZ"/>
        </w:rPr>
      </w:pPr>
      <w:r w:rsidRPr="00A64685">
        <w:rPr>
          <w:rFonts w:ascii="Times New Roman" w:eastAsia="TimesNewRomanPSMT" w:hAnsi="Times New Roman"/>
          <w:color w:val="000000"/>
          <w:sz w:val="28"/>
          <w:szCs w:val="28"/>
          <w:lang w:val="ru-RU"/>
        </w:rPr>
        <w:t xml:space="preserve">1 Синтезировать нанопористые </w:t>
      </w:r>
      <w:r w:rsidR="003D2A51" w:rsidRPr="00A64685">
        <w:rPr>
          <w:rFonts w:ascii="Times New Roman" w:eastAsia="TimesNewRomanPSMT" w:hAnsi="Times New Roman"/>
          <w:color w:val="000000"/>
          <w:sz w:val="28"/>
          <w:szCs w:val="28"/>
          <w:lang w:val="ru-RU"/>
        </w:rPr>
        <w:t>УМ</w:t>
      </w:r>
      <w:r w:rsidRPr="00A64685">
        <w:rPr>
          <w:rFonts w:ascii="Times New Roman" w:eastAsia="TimesNewRomanPSMT" w:hAnsi="Times New Roman"/>
          <w:color w:val="000000"/>
          <w:sz w:val="28"/>
          <w:szCs w:val="28"/>
          <w:lang w:val="ru-RU"/>
        </w:rPr>
        <w:t xml:space="preserve"> оптимизированными методами химической активации, а также определить морфологические особенности поверхности полученных </w:t>
      </w:r>
      <w:r w:rsidR="003D2A51" w:rsidRPr="00A64685">
        <w:rPr>
          <w:rFonts w:ascii="Times New Roman" w:eastAsia="TimesNewRomanPSMT" w:hAnsi="Times New Roman"/>
          <w:color w:val="000000"/>
          <w:sz w:val="28"/>
          <w:szCs w:val="28"/>
          <w:lang w:val="ru-RU"/>
        </w:rPr>
        <w:t>УМ</w:t>
      </w:r>
      <w:r w:rsidRPr="00A64685">
        <w:rPr>
          <w:rFonts w:ascii="Times New Roman" w:eastAsia="TimesNewRomanPSMT" w:hAnsi="Times New Roman"/>
          <w:color w:val="000000"/>
          <w:sz w:val="28"/>
          <w:szCs w:val="28"/>
          <w:lang w:val="ru-RU"/>
        </w:rPr>
        <w:t xml:space="preserve"> с помощью физико-химических методов исследования.</w:t>
      </w:r>
    </w:p>
    <w:p w:rsidR="00963A4D" w:rsidRPr="00A64685" w:rsidRDefault="00963A4D" w:rsidP="00963A4D">
      <w:pPr>
        <w:ind w:firstLine="567"/>
        <w:jc w:val="both"/>
        <w:rPr>
          <w:rFonts w:ascii="Times New Roman" w:eastAsia="TimesNewRomanPSMT" w:hAnsi="Times New Roman"/>
          <w:color w:val="000000"/>
          <w:sz w:val="28"/>
          <w:szCs w:val="28"/>
          <w:lang w:val="kk-KZ"/>
        </w:rPr>
      </w:pPr>
      <w:r w:rsidRPr="00A64685">
        <w:rPr>
          <w:rFonts w:ascii="Times New Roman" w:eastAsia="TimesNewRomanPSMT" w:hAnsi="Times New Roman"/>
          <w:color w:val="000000"/>
          <w:sz w:val="28"/>
          <w:szCs w:val="28"/>
          <w:lang w:val="kk-KZ"/>
        </w:rPr>
        <w:t xml:space="preserve">2 Выявить емкостные характеристики электродов, полученных из </w:t>
      </w:r>
      <w:r w:rsidR="003D2A51" w:rsidRPr="00A64685">
        <w:rPr>
          <w:rFonts w:ascii="Times New Roman" w:eastAsia="TimesNewRomanPSMT" w:hAnsi="Times New Roman"/>
          <w:color w:val="000000"/>
          <w:sz w:val="28"/>
          <w:szCs w:val="28"/>
          <w:lang w:val="kk-KZ"/>
        </w:rPr>
        <w:t>АУ</w:t>
      </w:r>
      <w:r w:rsidRPr="00A64685">
        <w:rPr>
          <w:rFonts w:ascii="Times New Roman" w:eastAsia="TimesNewRomanPSMT" w:hAnsi="Times New Roman"/>
          <w:color w:val="000000"/>
          <w:sz w:val="28"/>
          <w:szCs w:val="28"/>
          <w:lang w:val="kk-KZ"/>
        </w:rPr>
        <w:t xml:space="preserve">, в тестовых ячейках конденсаторов </w:t>
      </w:r>
      <w:r w:rsidRPr="00A64685">
        <w:rPr>
          <w:rFonts w:ascii="Times New Roman" w:eastAsia="TimesNewRomanPSMT" w:hAnsi="Times New Roman"/>
          <w:color w:val="000000"/>
          <w:sz w:val="28"/>
          <w:szCs w:val="28"/>
          <w:lang w:val="ru-RU"/>
        </w:rPr>
        <w:t xml:space="preserve">с </w:t>
      </w:r>
      <w:r w:rsidR="003D2A51" w:rsidRPr="00A64685">
        <w:rPr>
          <w:rFonts w:ascii="Times New Roman" w:eastAsia="TimesNewRomanPSMT" w:hAnsi="Times New Roman"/>
          <w:color w:val="000000"/>
          <w:sz w:val="28"/>
          <w:szCs w:val="28"/>
          <w:lang w:val="ru-RU"/>
        </w:rPr>
        <w:t>ДЭС</w:t>
      </w:r>
      <w:r w:rsidRPr="00A64685">
        <w:rPr>
          <w:rFonts w:ascii="Times New Roman" w:eastAsia="TimesNewRomanPSMT" w:hAnsi="Times New Roman"/>
          <w:color w:val="000000"/>
          <w:sz w:val="28"/>
          <w:szCs w:val="28"/>
          <w:lang w:val="ru-RU"/>
        </w:rPr>
        <w:t xml:space="preserve"> с перспективными неорганическими электролитами.</w:t>
      </w:r>
    </w:p>
    <w:p w:rsidR="00963A4D" w:rsidRPr="00A64685" w:rsidRDefault="00963A4D" w:rsidP="00963A4D">
      <w:pPr>
        <w:ind w:firstLine="567"/>
        <w:jc w:val="both"/>
        <w:rPr>
          <w:rFonts w:ascii="Times New Roman" w:eastAsia="TimesNewRomanPSMT" w:hAnsi="Times New Roman"/>
          <w:color w:val="000000"/>
          <w:sz w:val="28"/>
          <w:szCs w:val="28"/>
          <w:lang w:val="kk-KZ"/>
        </w:rPr>
      </w:pPr>
      <w:r w:rsidRPr="00A64685">
        <w:rPr>
          <w:rFonts w:ascii="Times New Roman" w:eastAsia="TimesNewRomanPSMT" w:hAnsi="Times New Roman"/>
          <w:color w:val="000000"/>
          <w:sz w:val="28"/>
          <w:szCs w:val="28"/>
          <w:lang w:val="kk-KZ"/>
        </w:rPr>
        <w:t xml:space="preserve">3 Определить электросорбционную емкость </w:t>
      </w:r>
      <w:r w:rsidRPr="00A64685">
        <w:rPr>
          <w:rFonts w:ascii="Times New Roman" w:eastAsia="TimesNewRomanPSMT" w:hAnsi="Times New Roman"/>
          <w:color w:val="000000"/>
          <w:sz w:val="28"/>
          <w:szCs w:val="28"/>
          <w:lang w:val="ru-RU"/>
        </w:rPr>
        <w:t xml:space="preserve">полученных </w:t>
      </w:r>
      <w:r w:rsidR="00041FC9" w:rsidRPr="00A64685">
        <w:rPr>
          <w:rFonts w:ascii="Times New Roman" w:eastAsia="TimesNewRomanPSMT" w:hAnsi="Times New Roman"/>
          <w:color w:val="000000"/>
          <w:sz w:val="28"/>
          <w:szCs w:val="28"/>
          <w:lang w:val="ru-RU"/>
        </w:rPr>
        <w:t>УМ</w:t>
      </w:r>
      <w:r w:rsidRPr="00A64685">
        <w:rPr>
          <w:rFonts w:ascii="Times New Roman" w:eastAsia="TimesNewRomanPSMT" w:hAnsi="Times New Roman"/>
          <w:color w:val="000000"/>
          <w:sz w:val="28"/>
          <w:szCs w:val="28"/>
          <w:lang w:val="ru-RU"/>
        </w:rPr>
        <w:t xml:space="preserve"> в процессе </w:t>
      </w:r>
      <w:r w:rsidR="00041FC9" w:rsidRPr="00A64685">
        <w:rPr>
          <w:rFonts w:ascii="Times New Roman" w:eastAsia="TimesNewRomanPSMT" w:hAnsi="Times New Roman"/>
          <w:color w:val="000000"/>
          <w:sz w:val="28"/>
          <w:szCs w:val="28"/>
          <w:lang w:val="ru-RU"/>
        </w:rPr>
        <w:t>ЕДВ</w:t>
      </w:r>
      <w:r w:rsidRPr="00A64685">
        <w:rPr>
          <w:rFonts w:ascii="Times New Roman" w:eastAsia="TimesNewRomanPSMT" w:hAnsi="Times New Roman"/>
          <w:color w:val="000000"/>
          <w:sz w:val="28"/>
          <w:szCs w:val="28"/>
          <w:lang w:val="ru-RU"/>
        </w:rPr>
        <w:t>, имеющих различную концентрацию растворенных солей.</w:t>
      </w:r>
    </w:p>
    <w:p w:rsidR="00963A4D" w:rsidRPr="00A64685" w:rsidRDefault="00963A4D" w:rsidP="00963A4D">
      <w:pPr>
        <w:ind w:firstLine="567"/>
        <w:jc w:val="both"/>
        <w:rPr>
          <w:rFonts w:ascii="Times New Roman" w:eastAsia="TimesNewRomanPSMT" w:hAnsi="Times New Roman"/>
          <w:color w:val="000000"/>
          <w:sz w:val="28"/>
          <w:szCs w:val="28"/>
          <w:lang w:val="kk-KZ"/>
        </w:rPr>
      </w:pPr>
      <w:r w:rsidRPr="00A64685">
        <w:rPr>
          <w:rFonts w:ascii="Times New Roman" w:eastAsia="TimesNewRomanPSMT" w:hAnsi="Times New Roman"/>
          <w:color w:val="000000"/>
          <w:sz w:val="28"/>
          <w:szCs w:val="28"/>
          <w:lang w:val="kk-KZ"/>
        </w:rPr>
        <w:t xml:space="preserve">4 Установить сорбционную емкость </w:t>
      </w:r>
      <w:r w:rsidRPr="00A64685">
        <w:rPr>
          <w:rFonts w:ascii="Times New Roman" w:eastAsia="TimesNewRomanPSMT" w:hAnsi="Times New Roman"/>
          <w:color w:val="000000"/>
          <w:sz w:val="28"/>
          <w:szCs w:val="28"/>
          <w:lang w:val="ru-RU"/>
        </w:rPr>
        <w:t>углеродных электродных материалов, используемых в процессе электрохимического осаждения ионов золота из хлоридных растворов.</w:t>
      </w:r>
    </w:p>
    <w:p w:rsidR="00963A4D" w:rsidRPr="00A64685" w:rsidRDefault="00963A4D" w:rsidP="00963A4D">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Основные положения, выносимые на защиту</w:t>
      </w:r>
    </w:p>
    <w:p w:rsidR="00963A4D" w:rsidRPr="00A64685" w:rsidRDefault="00963A4D" w:rsidP="00963A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1 Эффективные нанопористые структуры (ЭНС), на основе СГО и РШ, включающие м</w:t>
      </w:r>
      <w:r w:rsidR="00156C9E" w:rsidRPr="00A64685">
        <w:rPr>
          <w:rFonts w:ascii="Times New Roman" w:hAnsi="Times New Roman"/>
          <w:color w:val="000000"/>
          <w:sz w:val="28"/>
          <w:szCs w:val="28"/>
          <w:lang w:val="ru-RU"/>
        </w:rPr>
        <w:t>икро-</w:t>
      </w:r>
      <w:r w:rsidRPr="00A64685">
        <w:rPr>
          <w:rFonts w:ascii="Times New Roman" w:hAnsi="Times New Roman"/>
          <w:color w:val="000000"/>
          <w:sz w:val="28"/>
          <w:szCs w:val="28"/>
          <w:lang w:val="ru-RU"/>
        </w:rPr>
        <w:t xml:space="preserve"> и м</w:t>
      </w:r>
      <w:r w:rsidR="00156C9E" w:rsidRPr="00A64685">
        <w:rPr>
          <w:rFonts w:ascii="Times New Roman" w:hAnsi="Times New Roman"/>
          <w:color w:val="000000"/>
          <w:sz w:val="28"/>
          <w:szCs w:val="28"/>
          <w:lang w:val="ru-RU"/>
        </w:rPr>
        <w:t>езо</w:t>
      </w:r>
      <w:r w:rsidRPr="00A64685">
        <w:rPr>
          <w:rFonts w:ascii="Times New Roman" w:hAnsi="Times New Roman"/>
          <w:color w:val="000000"/>
          <w:sz w:val="28"/>
          <w:szCs w:val="28"/>
          <w:lang w:val="ru-RU"/>
        </w:rPr>
        <w:t>поры и превосходящие на 35-55</w:t>
      </w:r>
      <w:r w:rsidRPr="00A64685">
        <w:rPr>
          <w:rFonts w:ascii="Times New Roman" w:hAnsi="Times New Roman"/>
          <w:color w:val="000000"/>
          <w:lang w:val="ru-RU"/>
        </w:rPr>
        <w:t xml:space="preserve"> </w:t>
      </w:r>
      <w:r w:rsidRPr="00A64685">
        <w:rPr>
          <w:rFonts w:ascii="Times New Roman" w:hAnsi="Times New Roman"/>
          <w:color w:val="000000"/>
          <w:sz w:val="28"/>
          <w:szCs w:val="28"/>
          <w:lang w:val="ru-RU"/>
        </w:rPr>
        <w:t>% по удельной площади поверхности известные аналоги, могут быть получены</w:t>
      </w:r>
      <w:r w:rsidRPr="00A64685">
        <w:rPr>
          <w:rFonts w:ascii="Times New Roman" w:hAnsi="Times New Roman"/>
          <w:color w:val="000000"/>
          <w:lang w:val="ru-RU"/>
        </w:rPr>
        <w:t xml:space="preserve"> </w:t>
      </w:r>
      <w:r w:rsidRPr="00A64685">
        <w:rPr>
          <w:rFonts w:ascii="Times New Roman" w:hAnsi="Times New Roman"/>
          <w:color w:val="000000"/>
          <w:sz w:val="28"/>
          <w:szCs w:val="28"/>
          <w:lang w:val="ru-RU"/>
        </w:rPr>
        <w:t>методом физи</w:t>
      </w:r>
      <w:r w:rsidR="00156C9E" w:rsidRPr="00A64685">
        <w:rPr>
          <w:rFonts w:ascii="Times New Roman" w:hAnsi="Times New Roman"/>
          <w:color w:val="000000"/>
          <w:sz w:val="28"/>
          <w:szCs w:val="28"/>
          <w:lang w:val="ru-RU"/>
        </w:rPr>
        <w:t>ко</w:t>
      </w:r>
      <w:r w:rsidRPr="00A64685">
        <w:rPr>
          <w:rFonts w:ascii="Times New Roman" w:hAnsi="Times New Roman"/>
          <w:color w:val="000000"/>
          <w:sz w:val="28"/>
          <w:szCs w:val="28"/>
          <w:lang w:val="ru-RU"/>
        </w:rPr>
        <w:t>-химической активации с использованием H</w:t>
      </w:r>
      <w:r w:rsidRPr="00A64685">
        <w:rPr>
          <w:rFonts w:ascii="Times New Roman" w:hAnsi="Times New Roman"/>
          <w:color w:val="000000"/>
          <w:sz w:val="28"/>
          <w:szCs w:val="28"/>
          <w:vertAlign w:val="subscript"/>
          <w:lang w:val="ru-RU"/>
        </w:rPr>
        <w:t>3</w:t>
      </w:r>
      <w:r w:rsidRPr="00A64685">
        <w:rPr>
          <w:rFonts w:ascii="Times New Roman" w:hAnsi="Times New Roman"/>
          <w:color w:val="000000"/>
          <w:sz w:val="28"/>
          <w:szCs w:val="28"/>
          <w:lang w:val="ru-RU"/>
        </w:rPr>
        <w:t>PO</w:t>
      </w:r>
      <w:r w:rsidRPr="00A64685">
        <w:rPr>
          <w:rFonts w:ascii="Times New Roman" w:hAnsi="Times New Roman"/>
          <w:color w:val="000000"/>
          <w:sz w:val="28"/>
          <w:szCs w:val="28"/>
          <w:vertAlign w:val="subscript"/>
          <w:lang w:val="ru-RU"/>
        </w:rPr>
        <w:t>4</w:t>
      </w:r>
      <w:r w:rsidRPr="00A64685">
        <w:rPr>
          <w:rFonts w:ascii="Times New Roman" w:hAnsi="Times New Roman"/>
          <w:color w:val="000000"/>
          <w:sz w:val="28"/>
          <w:szCs w:val="28"/>
          <w:lang w:val="ru-RU"/>
        </w:rPr>
        <w:t xml:space="preserve"> при 400 °C для получения ЭНС на основе СГО и с КОН при 800 </w:t>
      </w:r>
      <w:r w:rsidR="00156C9E" w:rsidRPr="00A64685">
        <w:rPr>
          <w:rFonts w:ascii="Times New Roman" w:hAnsi="Times New Roman"/>
          <w:color w:val="000000"/>
          <w:sz w:val="28"/>
          <w:szCs w:val="28"/>
          <w:lang w:val="ru-RU"/>
        </w:rPr>
        <w:t>°C</w:t>
      </w:r>
      <w:r w:rsidRPr="00A64685">
        <w:rPr>
          <w:rFonts w:ascii="Times New Roman" w:hAnsi="Times New Roman"/>
          <w:color w:val="000000"/>
          <w:sz w:val="28"/>
          <w:szCs w:val="28"/>
          <w:lang w:val="ru-RU"/>
        </w:rPr>
        <w:t xml:space="preserve"> для ЭНС на основе РШ.</w:t>
      </w:r>
    </w:p>
    <w:p w:rsidR="00963A4D" w:rsidRPr="00A64685" w:rsidRDefault="00963A4D" w:rsidP="00963A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2 Композитные нанопористые материалы на основе углерода (80-85%), ацетиленовой сажи (5-15%) и поливинилиденфторида (5-10%) характеризуются улучшенными электрохимическими параметрами, такими как удельная электрическая емкость (250-300 Ф/г), внутреннее сопротивление (~0,3 Ом), стабильность емкости при циклировании более 5000 заряда/разряда, и являются перспективными для создания конденсаторов с ДЭС с неорганическими электролитами и электродов для ЕДВ.</w:t>
      </w:r>
    </w:p>
    <w:p w:rsidR="00963A4D" w:rsidRPr="00A64685" w:rsidRDefault="00963A4D" w:rsidP="00963A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3 В нанопористых композитах, содержащих углерод (80-85%), ацетиленовую сажу (5-15%) и поливинилиденфторид (5-10%), при электро- осаждении металла с использованием циркуляции потока раствора 10 мл/мин наблюдается значительное увеличение скорости диффузии ионов золота, что </w:t>
      </w:r>
      <w:r w:rsidRPr="00A64685">
        <w:rPr>
          <w:rFonts w:ascii="Times New Roman" w:hAnsi="Times New Roman"/>
          <w:color w:val="000000"/>
          <w:sz w:val="28"/>
          <w:szCs w:val="28"/>
          <w:lang w:val="ru-RU"/>
        </w:rPr>
        <w:lastRenderedPageBreak/>
        <w:t>позволяет существенно повысить концентрацию осажденного металла из разбавленных растворов.</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b/>
          <w:bCs/>
          <w:color w:val="000000"/>
          <w:sz w:val="28"/>
          <w:szCs w:val="28"/>
          <w:lang w:val="ru-RU"/>
        </w:rPr>
        <w:t xml:space="preserve">Объектом исследования </w:t>
      </w:r>
      <w:r w:rsidRPr="00A64685">
        <w:rPr>
          <w:rFonts w:ascii="Times New Roman" w:eastAsia="TimesNewRomanPSMT" w:hAnsi="Times New Roman"/>
          <w:color w:val="000000"/>
          <w:sz w:val="28"/>
          <w:szCs w:val="28"/>
          <w:lang w:val="ru-RU"/>
        </w:rPr>
        <w:t xml:space="preserve">являются нанопористые углеродные электродные материалы на основе СГО и РШ. </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b/>
          <w:bCs/>
          <w:color w:val="000000"/>
          <w:sz w:val="28"/>
          <w:szCs w:val="28"/>
          <w:lang w:val="ru-RU"/>
        </w:rPr>
        <w:t xml:space="preserve">Предметом исследования </w:t>
      </w:r>
      <w:r w:rsidRPr="00A64685">
        <w:rPr>
          <w:rFonts w:ascii="Times New Roman" w:eastAsia="TimesNewRomanPSMT" w:hAnsi="Times New Roman"/>
          <w:color w:val="000000"/>
          <w:sz w:val="28"/>
          <w:szCs w:val="28"/>
          <w:lang w:val="ru-RU"/>
        </w:rPr>
        <w:t>являются</w:t>
      </w:r>
      <w:r w:rsidRPr="00A64685">
        <w:rPr>
          <w:rFonts w:ascii="Times New Roman" w:hAnsi="Times New Roman"/>
          <w:color w:val="000000"/>
          <w:sz w:val="28"/>
          <w:szCs w:val="28"/>
          <w:lang w:val="ru-RU"/>
        </w:rPr>
        <w:t xml:space="preserve"> </w:t>
      </w:r>
      <w:r w:rsidRPr="00A64685">
        <w:rPr>
          <w:rFonts w:ascii="Times New Roman" w:eastAsia="TimesNewRomanPSMT" w:hAnsi="Times New Roman"/>
          <w:color w:val="000000"/>
          <w:sz w:val="28"/>
          <w:szCs w:val="28"/>
          <w:lang w:val="ru-RU"/>
        </w:rPr>
        <w:t>электрохимические и сорбционные процессы, протекающие на полученных углеродных наноструктурированных материалах, используемых в конденсаторах с ДЭС, опреснении водных растворов, а также при электроосаждении ионов золота (III)</w:t>
      </w:r>
      <w:r w:rsidRPr="00A64685">
        <w:rPr>
          <w:rFonts w:ascii="Times New Roman" w:eastAsia="TimesNewRomanPSMT" w:hAnsi="Times New Roman"/>
          <w:bCs/>
          <w:color w:val="000000"/>
          <w:sz w:val="28"/>
          <w:szCs w:val="28"/>
          <w:lang w:val="ru-RU"/>
        </w:rPr>
        <w:t>.</w:t>
      </w:r>
    </w:p>
    <w:p w:rsidR="00963A4D" w:rsidRPr="00A64685" w:rsidRDefault="00963A4D" w:rsidP="00963A4D">
      <w:pPr>
        <w:autoSpaceDE w:val="0"/>
        <w:autoSpaceDN w:val="0"/>
        <w:adjustRightInd w:val="0"/>
        <w:ind w:firstLine="567"/>
        <w:jc w:val="both"/>
        <w:rPr>
          <w:rFonts w:ascii="Times New Roman" w:hAnsi="Times New Roman"/>
          <w:color w:val="000000"/>
          <w:sz w:val="28"/>
          <w:szCs w:val="28"/>
          <w:lang w:val="ru-RU"/>
        </w:rPr>
      </w:pPr>
      <w:r w:rsidRPr="00A64685">
        <w:rPr>
          <w:rFonts w:ascii="Times New Roman" w:eastAsia="TimesNewRomanPSMT" w:hAnsi="Times New Roman"/>
          <w:b/>
          <w:bCs/>
          <w:color w:val="000000"/>
          <w:sz w:val="28"/>
          <w:szCs w:val="28"/>
          <w:lang w:val="ru-RU"/>
        </w:rPr>
        <w:t>Методы исследования</w:t>
      </w:r>
      <w:r w:rsidRPr="00A64685">
        <w:rPr>
          <w:rFonts w:ascii="Times New Roman" w:hAnsi="Times New Roman"/>
          <w:color w:val="000000"/>
          <w:sz w:val="28"/>
          <w:szCs w:val="28"/>
          <w:lang w:val="ru-RU"/>
        </w:rPr>
        <w:t xml:space="preserve"> </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kk-KZ"/>
        </w:rPr>
      </w:pPr>
      <w:r w:rsidRPr="00A64685">
        <w:rPr>
          <w:rFonts w:ascii="Times New Roman" w:eastAsia="TimesNewRomanPSMT" w:hAnsi="Times New Roman"/>
          <w:color w:val="000000"/>
          <w:sz w:val="28"/>
          <w:szCs w:val="28"/>
          <w:lang w:val="ru-RU"/>
        </w:rPr>
        <w:t>В работе применялись следующие методы исследования: сканирующая электронная микроскопия, оптическая микроскопия, энергодисперсионный анализ</w:t>
      </w:r>
      <w:r w:rsidRPr="00A64685">
        <w:rPr>
          <w:rFonts w:ascii="Times New Roman" w:eastAsia="TimesNewRomanPSMT" w:hAnsi="Times New Roman"/>
          <w:color w:val="000000"/>
          <w:sz w:val="28"/>
          <w:szCs w:val="28"/>
          <w:lang w:val="kk-KZ"/>
        </w:rPr>
        <w:t xml:space="preserve">, рентгенофазовый анализ, </w:t>
      </w:r>
      <w:r w:rsidRPr="00A64685">
        <w:rPr>
          <w:rFonts w:ascii="Times New Roman" w:eastAsia="TimesNewRomanPSMT" w:hAnsi="Times New Roman"/>
          <w:color w:val="000000"/>
          <w:sz w:val="28"/>
          <w:szCs w:val="28"/>
          <w:lang w:val="ru-RU"/>
        </w:rPr>
        <w:t xml:space="preserve">рентгено-флуоресцентный анализ, </w:t>
      </w:r>
      <w:r w:rsidRPr="00A64685">
        <w:rPr>
          <w:rFonts w:ascii="Times New Roman" w:eastAsia="TimesNewRomanPSMT" w:hAnsi="Times New Roman"/>
          <w:color w:val="000000"/>
          <w:sz w:val="28"/>
          <w:szCs w:val="28"/>
          <w:lang w:val="kk-KZ"/>
        </w:rPr>
        <w:t xml:space="preserve">БЭТ-анализ, метод низкотемпературной адсорбции/десорбции азота, температурно-программируемая десорбция, Раман-спектроскопия, </w:t>
      </w:r>
      <w:r w:rsidRPr="00A64685">
        <w:rPr>
          <w:rFonts w:ascii="Times New Roman" w:eastAsia="TimesNewRomanPSMT" w:hAnsi="Times New Roman"/>
          <w:color w:val="000000"/>
          <w:sz w:val="28"/>
          <w:szCs w:val="28"/>
          <w:lang w:val="ru-RU"/>
        </w:rPr>
        <w:t xml:space="preserve">атомно-абсорбционная спектроскопия, </w:t>
      </w:r>
      <w:r w:rsidRPr="00A64685">
        <w:rPr>
          <w:rFonts w:ascii="Times New Roman" w:eastAsia="TimesNewRomanPSMT" w:hAnsi="Times New Roman"/>
          <w:color w:val="000000"/>
          <w:sz w:val="28"/>
          <w:szCs w:val="28"/>
          <w:lang w:val="kk-KZ"/>
        </w:rPr>
        <w:t>термическая карбонизация, химическая активация, циклическая вольтамперометрия,</w:t>
      </w:r>
      <w:r w:rsidRPr="00A64685">
        <w:rPr>
          <w:rFonts w:ascii="Times New Roman" w:eastAsia="TimesNewRomanPSMT" w:hAnsi="Times New Roman"/>
          <w:color w:val="000000"/>
          <w:sz w:val="28"/>
          <w:szCs w:val="28"/>
          <w:lang w:val="ru-RU"/>
        </w:rPr>
        <w:t xml:space="preserve"> хроноамперометрия, гальваностатическое циклирование с ограничением потенциала, электрохимическая импедансная спектроскопия, электрохимический кварцевый микробаланс, гидрометаллурогический метод.</w:t>
      </w:r>
    </w:p>
    <w:p w:rsidR="00963A4D" w:rsidRPr="00A64685" w:rsidRDefault="00963A4D" w:rsidP="00963A4D">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Научная новизна работы</w:t>
      </w:r>
    </w:p>
    <w:p w:rsidR="00963A4D" w:rsidRPr="00A64685" w:rsidRDefault="00963A4D" w:rsidP="00963A4D">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В данной работе получены следующие результаты, имеющие научную новизну:</w:t>
      </w:r>
    </w:p>
    <w:p w:rsidR="00963A4D" w:rsidRPr="00A64685" w:rsidRDefault="00963A4D" w:rsidP="00963A4D">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1 Впервые установлено, что в нанопористых структурах с объемом мезопор – 0,88 см</w:t>
      </w:r>
      <w:r w:rsidRPr="00A64685">
        <w:rPr>
          <w:rFonts w:ascii="Times New Roman" w:hAnsi="Times New Roman"/>
          <w:bCs/>
          <w:color w:val="000000"/>
          <w:sz w:val="28"/>
          <w:szCs w:val="28"/>
          <w:vertAlign w:val="superscript"/>
          <w:lang w:val="ru-RU"/>
        </w:rPr>
        <w:t>3</w:t>
      </w:r>
      <w:r w:rsidRPr="00A64685">
        <w:rPr>
          <w:rFonts w:ascii="Times New Roman" w:hAnsi="Times New Roman"/>
          <w:bCs/>
          <w:color w:val="000000"/>
          <w:sz w:val="28"/>
          <w:szCs w:val="28"/>
          <w:lang w:val="ru-RU"/>
        </w:rPr>
        <w:t>/г и микропор – 0,97 см</w:t>
      </w:r>
      <w:r w:rsidRPr="00A64685">
        <w:rPr>
          <w:rFonts w:ascii="Times New Roman" w:hAnsi="Times New Roman"/>
          <w:bCs/>
          <w:color w:val="000000"/>
          <w:sz w:val="28"/>
          <w:szCs w:val="28"/>
          <w:vertAlign w:val="superscript"/>
          <w:lang w:val="ru-RU"/>
        </w:rPr>
        <w:t>3</w:t>
      </w:r>
      <w:r w:rsidRPr="00A64685">
        <w:rPr>
          <w:rFonts w:ascii="Times New Roman" w:hAnsi="Times New Roman"/>
          <w:bCs/>
          <w:color w:val="000000"/>
          <w:sz w:val="28"/>
          <w:szCs w:val="28"/>
          <w:lang w:val="ru-RU"/>
        </w:rPr>
        <w:t xml:space="preserve">/г, шириной менее 2 нм на основе СГО и РШ, может быть достигнута удельная поверхность, превышающая на 35-55% существующие коммерческие мировые аналоги. </w:t>
      </w:r>
    </w:p>
    <w:p w:rsidR="00963A4D" w:rsidRPr="00A64685" w:rsidRDefault="00963A4D" w:rsidP="00963A4D">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2 Впервые выявлены оптимальные текстурные параметры при синтезе композитных нанопористых материал</w:t>
      </w:r>
      <w:r w:rsidR="00E44512" w:rsidRPr="00A64685">
        <w:rPr>
          <w:rFonts w:ascii="Times New Roman" w:hAnsi="Times New Roman"/>
          <w:bCs/>
          <w:color w:val="000000"/>
          <w:sz w:val="28"/>
          <w:szCs w:val="28"/>
          <w:lang w:val="ru-RU"/>
        </w:rPr>
        <w:t>ов</w:t>
      </w:r>
      <w:r w:rsidRPr="00A64685">
        <w:rPr>
          <w:rFonts w:ascii="Times New Roman" w:hAnsi="Times New Roman"/>
          <w:bCs/>
          <w:color w:val="000000"/>
          <w:sz w:val="28"/>
          <w:szCs w:val="28"/>
          <w:lang w:val="ru-RU"/>
        </w:rPr>
        <w:t xml:space="preserve"> на основе углерода, ацетиленовой сажи и ПВДФ, позволяющие существенно улучшить электрохимические характеристики конденсаторов с ДЭС и электродов для ЕДВ.</w:t>
      </w:r>
    </w:p>
    <w:p w:rsidR="00963A4D" w:rsidRPr="00A64685" w:rsidRDefault="00963A4D" w:rsidP="00963A4D">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3 Показано, что при электроосаждении концентрация извлеченного металла из разбавленных растворов, определяется составом нанопористого композита и скоростью циркулируемого потока раствора. </w:t>
      </w:r>
    </w:p>
    <w:p w:rsidR="00963A4D" w:rsidRPr="00A64685" w:rsidRDefault="00963A4D" w:rsidP="00963A4D">
      <w:pPr>
        <w:suppressAutoHyphens/>
        <w:ind w:firstLine="567"/>
        <w:jc w:val="both"/>
        <w:rPr>
          <w:rFonts w:ascii="Times New Roman" w:eastAsia="MS Mincho" w:hAnsi="Times New Roman"/>
          <w:b/>
          <w:bCs/>
          <w:color w:val="000000"/>
          <w:sz w:val="28"/>
          <w:szCs w:val="28"/>
          <w:lang w:val="ru-RU" w:eastAsia="ar-SA"/>
        </w:rPr>
      </w:pPr>
      <w:r w:rsidRPr="00A64685">
        <w:rPr>
          <w:rFonts w:ascii="Times New Roman" w:eastAsia="MS Mincho" w:hAnsi="Times New Roman"/>
          <w:b/>
          <w:bCs/>
          <w:color w:val="000000"/>
          <w:sz w:val="28"/>
          <w:szCs w:val="28"/>
          <w:lang w:val="ru-RU" w:eastAsia="ar-SA"/>
        </w:rPr>
        <w:t>Теоретическая значимость</w:t>
      </w:r>
      <w:r w:rsidRPr="00A64685">
        <w:rPr>
          <w:rFonts w:ascii="Times New Roman" w:eastAsia="MS Mincho" w:hAnsi="Times New Roman"/>
          <w:b/>
          <w:bCs/>
          <w:color w:val="000000"/>
          <w:sz w:val="28"/>
          <w:szCs w:val="28"/>
          <w:lang w:val="kk-KZ" w:eastAsia="ar-SA"/>
        </w:rPr>
        <w:t xml:space="preserve">. </w:t>
      </w:r>
      <w:r w:rsidRPr="00A64685">
        <w:rPr>
          <w:rFonts w:ascii="Times New Roman" w:eastAsia="MS Mincho" w:hAnsi="Times New Roman"/>
          <w:bCs/>
          <w:color w:val="000000"/>
          <w:sz w:val="28"/>
          <w:szCs w:val="28"/>
          <w:lang w:val="ru-RU" w:eastAsia="ar-SA"/>
        </w:rPr>
        <w:t>До настоящего времени оставались не решенными вопросы оптимальной м</w:t>
      </w:r>
      <w:r w:rsidR="0011103C" w:rsidRPr="00A64685">
        <w:rPr>
          <w:rFonts w:ascii="Times New Roman" w:eastAsia="MS Mincho" w:hAnsi="Times New Roman"/>
          <w:bCs/>
          <w:color w:val="000000"/>
          <w:sz w:val="28"/>
          <w:szCs w:val="28"/>
          <w:lang w:val="ru-RU" w:eastAsia="ar-SA"/>
        </w:rPr>
        <w:t>и</w:t>
      </w:r>
      <w:r w:rsidRPr="00A64685">
        <w:rPr>
          <w:rFonts w:ascii="Times New Roman" w:eastAsia="MS Mincho" w:hAnsi="Times New Roman"/>
          <w:bCs/>
          <w:color w:val="000000"/>
          <w:sz w:val="28"/>
          <w:szCs w:val="28"/>
          <w:lang w:val="ru-RU" w:eastAsia="ar-SA"/>
        </w:rPr>
        <w:t>кро- и м</w:t>
      </w:r>
      <w:r w:rsidR="0011103C" w:rsidRPr="00A64685">
        <w:rPr>
          <w:rFonts w:ascii="Times New Roman" w:eastAsia="MS Mincho" w:hAnsi="Times New Roman"/>
          <w:bCs/>
          <w:color w:val="000000"/>
          <w:sz w:val="28"/>
          <w:szCs w:val="28"/>
          <w:lang w:val="ru-RU" w:eastAsia="ar-SA"/>
        </w:rPr>
        <w:t>езо</w:t>
      </w:r>
      <w:r w:rsidRPr="00A64685">
        <w:rPr>
          <w:rFonts w:ascii="Times New Roman" w:eastAsia="MS Mincho" w:hAnsi="Times New Roman"/>
          <w:bCs/>
          <w:color w:val="000000"/>
          <w:sz w:val="28"/>
          <w:szCs w:val="28"/>
          <w:lang w:val="ru-RU" w:eastAsia="ar-SA"/>
        </w:rPr>
        <w:t xml:space="preserve">структуры электродного материала </w:t>
      </w:r>
      <w:bookmarkStart w:id="8" w:name="_Hlk86127717"/>
      <w:r w:rsidRPr="00A64685">
        <w:rPr>
          <w:rFonts w:ascii="Times New Roman" w:eastAsia="MS Mincho" w:hAnsi="Times New Roman"/>
          <w:bCs/>
          <w:color w:val="000000"/>
          <w:sz w:val="28"/>
          <w:szCs w:val="28"/>
          <w:lang w:val="ru-RU" w:eastAsia="ar-SA"/>
        </w:rPr>
        <w:t>для снижения диффузионных ограничений движения ионов при электрохимических процессах</w:t>
      </w:r>
      <w:bookmarkEnd w:id="8"/>
      <w:r w:rsidRPr="00A64685">
        <w:rPr>
          <w:rFonts w:ascii="Times New Roman" w:eastAsia="MS Mincho" w:hAnsi="Times New Roman"/>
          <w:bCs/>
          <w:color w:val="000000"/>
          <w:sz w:val="28"/>
          <w:szCs w:val="28"/>
          <w:lang w:val="ru-RU" w:eastAsia="ar-SA"/>
        </w:rPr>
        <w:t xml:space="preserve">. </w:t>
      </w:r>
      <w:r w:rsidRPr="00A64685">
        <w:rPr>
          <w:rFonts w:ascii="Times New Roman" w:eastAsia="MS Mincho" w:hAnsi="Times New Roman"/>
          <w:color w:val="000000"/>
          <w:sz w:val="28"/>
          <w:szCs w:val="28"/>
          <w:lang w:val="ru-RU" w:eastAsia="ar-SA"/>
        </w:rPr>
        <w:t>Теоретическая значимость диссертации состоит в том, что в ней разработаны представления об оптимальной иерархической структуре пор для эффективной работы электродов в электрохимических устройствах</w:t>
      </w:r>
      <w:r w:rsidRPr="00A64685">
        <w:rPr>
          <w:rFonts w:ascii="Times New Roman" w:hAnsi="Times New Roman"/>
          <w:color w:val="000000"/>
          <w:sz w:val="28"/>
          <w:szCs w:val="28"/>
          <w:lang w:val="ru-RU" w:eastAsia="ru-RU"/>
        </w:rPr>
        <w:t>.</w:t>
      </w:r>
    </w:p>
    <w:p w:rsidR="00963A4D" w:rsidRPr="00A64685" w:rsidRDefault="00963A4D" w:rsidP="00963A4D">
      <w:pPr>
        <w:tabs>
          <w:tab w:val="left" w:pos="-142"/>
          <w:tab w:val="left" w:pos="0"/>
          <w:tab w:val="left" w:pos="426"/>
        </w:tabs>
        <w:ind w:firstLine="567"/>
        <w:jc w:val="both"/>
        <w:rPr>
          <w:rFonts w:ascii="Times New Roman" w:eastAsia="MS Mincho" w:hAnsi="Times New Roman"/>
          <w:b/>
          <w:bCs/>
          <w:color w:val="000000"/>
          <w:sz w:val="28"/>
          <w:szCs w:val="28"/>
          <w:lang w:val="ru-RU" w:eastAsia="ar-SA"/>
        </w:rPr>
      </w:pPr>
      <w:r w:rsidRPr="00A64685">
        <w:rPr>
          <w:rFonts w:ascii="Times New Roman" w:eastAsia="MS Mincho" w:hAnsi="Times New Roman"/>
          <w:b/>
          <w:bCs/>
          <w:color w:val="000000"/>
          <w:sz w:val="28"/>
          <w:szCs w:val="28"/>
          <w:lang w:val="ru-RU" w:eastAsia="ar-SA"/>
        </w:rPr>
        <w:t>Практическая значимость</w:t>
      </w:r>
    </w:p>
    <w:p w:rsidR="00963A4D" w:rsidRPr="00A64685" w:rsidRDefault="00963A4D" w:rsidP="00963A4D">
      <w:pPr>
        <w:tabs>
          <w:tab w:val="left" w:pos="-142"/>
          <w:tab w:val="left" w:pos="0"/>
          <w:tab w:val="left" w:pos="426"/>
        </w:tabs>
        <w:ind w:firstLine="567"/>
        <w:jc w:val="both"/>
        <w:rPr>
          <w:rFonts w:ascii="Times New Roman" w:eastAsia="MS Mincho" w:hAnsi="Times New Roman"/>
          <w:color w:val="000000"/>
          <w:sz w:val="28"/>
          <w:szCs w:val="28"/>
          <w:lang w:val="ru-RU" w:eastAsia="ar-SA"/>
        </w:rPr>
      </w:pPr>
      <w:r w:rsidRPr="00A64685">
        <w:rPr>
          <w:rFonts w:ascii="Times New Roman" w:eastAsia="MS Mincho" w:hAnsi="Times New Roman"/>
          <w:color w:val="000000"/>
          <w:sz w:val="28"/>
          <w:szCs w:val="28"/>
          <w:lang w:val="ru-RU" w:eastAsia="ar-SA"/>
        </w:rPr>
        <w:t xml:space="preserve">1. Отработана технология синтеза эффективных нанопористых </w:t>
      </w:r>
      <w:r w:rsidR="007705BF" w:rsidRPr="00A64685">
        <w:rPr>
          <w:rFonts w:ascii="Times New Roman" w:eastAsia="MS Mincho" w:hAnsi="Times New Roman"/>
          <w:color w:val="000000"/>
          <w:sz w:val="28"/>
          <w:szCs w:val="28"/>
          <w:lang w:val="ru-RU" w:eastAsia="ar-SA"/>
        </w:rPr>
        <w:t>УМ</w:t>
      </w:r>
      <w:r w:rsidRPr="00A64685">
        <w:rPr>
          <w:rFonts w:ascii="Times New Roman" w:eastAsia="MS Mincho" w:hAnsi="Times New Roman"/>
          <w:color w:val="000000"/>
          <w:sz w:val="28"/>
          <w:szCs w:val="28"/>
          <w:lang w:val="ru-RU" w:eastAsia="ar-SA"/>
        </w:rPr>
        <w:t xml:space="preserve"> на основе СГО и РШ с использованием метода </w:t>
      </w:r>
      <w:r w:rsidR="007705BF" w:rsidRPr="00A64685">
        <w:rPr>
          <w:rFonts w:ascii="Times New Roman" w:hAnsi="Times New Roman"/>
          <w:color w:val="000000"/>
          <w:sz w:val="28"/>
          <w:szCs w:val="28"/>
          <w:lang w:val="ru-RU"/>
        </w:rPr>
        <w:t>физико</w:t>
      </w:r>
      <w:r w:rsidRPr="00A64685">
        <w:rPr>
          <w:rFonts w:ascii="Times New Roman" w:hAnsi="Times New Roman"/>
          <w:color w:val="000000"/>
          <w:sz w:val="28"/>
          <w:szCs w:val="28"/>
          <w:lang w:val="ru-RU"/>
        </w:rPr>
        <w:t xml:space="preserve">-химической активации, позволяющая получать </w:t>
      </w:r>
      <w:r w:rsidR="007705BF" w:rsidRPr="00A64685">
        <w:rPr>
          <w:rFonts w:ascii="Times New Roman" w:hAnsi="Times New Roman"/>
          <w:color w:val="000000"/>
          <w:sz w:val="28"/>
          <w:szCs w:val="28"/>
          <w:lang w:val="ru-RU"/>
        </w:rPr>
        <w:t>ЭНС</w:t>
      </w:r>
      <w:r w:rsidRPr="00A64685">
        <w:rPr>
          <w:rFonts w:ascii="Times New Roman" w:hAnsi="Times New Roman"/>
          <w:color w:val="000000"/>
          <w:sz w:val="28"/>
          <w:szCs w:val="28"/>
          <w:lang w:val="ru-RU"/>
        </w:rPr>
        <w:t>, превосходящие на 35-55</w:t>
      </w:r>
      <w:r w:rsidRPr="00A64685">
        <w:rPr>
          <w:rFonts w:ascii="Times New Roman" w:hAnsi="Times New Roman"/>
          <w:color w:val="000000"/>
          <w:lang w:val="ru-RU"/>
        </w:rPr>
        <w:t xml:space="preserve"> </w:t>
      </w:r>
      <w:r w:rsidRPr="00A64685">
        <w:rPr>
          <w:rFonts w:ascii="Times New Roman" w:hAnsi="Times New Roman"/>
          <w:color w:val="000000"/>
          <w:sz w:val="28"/>
          <w:szCs w:val="28"/>
          <w:lang w:val="ru-RU"/>
        </w:rPr>
        <w:t xml:space="preserve">% по удельной площади поверхности </w:t>
      </w:r>
      <w:r w:rsidR="007705BF" w:rsidRPr="00A64685">
        <w:rPr>
          <w:rFonts w:ascii="Times New Roman" w:hAnsi="Times New Roman"/>
          <w:color w:val="000000"/>
          <w:sz w:val="28"/>
          <w:szCs w:val="28"/>
          <w:lang w:val="ru-RU"/>
        </w:rPr>
        <w:t>известных аналогов</w:t>
      </w:r>
      <w:r w:rsidRPr="00A64685">
        <w:rPr>
          <w:rFonts w:ascii="Times New Roman" w:hAnsi="Times New Roman"/>
          <w:color w:val="000000"/>
          <w:sz w:val="28"/>
          <w:szCs w:val="28"/>
          <w:lang w:val="ru-RU"/>
        </w:rPr>
        <w:t>.</w:t>
      </w:r>
    </w:p>
    <w:p w:rsidR="00963A4D" w:rsidRPr="00A64685" w:rsidRDefault="00963A4D" w:rsidP="00963A4D">
      <w:pPr>
        <w:tabs>
          <w:tab w:val="left" w:pos="-142"/>
          <w:tab w:val="left" w:pos="0"/>
          <w:tab w:val="left" w:pos="426"/>
        </w:tabs>
        <w:ind w:firstLine="0"/>
        <w:jc w:val="both"/>
        <w:rPr>
          <w:rFonts w:ascii="Times New Roman" w:eastAsia="MS Mincho" w:hAnsi="Times New Roman"/>
          <w:color w:val="000000"/>
          <w:sz w:val="28"/>
          <w:szCs w:val="28"/>
          <w:lang w:val="ru-RU" w:eastAsia="ar-SA"/>
        </w:rPr>
      </w:pPr>
      <w:r w:rsidRPr="00A64685">
        <w:rPr>
          <w:rFonts w:ascii="Times New Roman" w:eastAsia="MS Mincho" w:hAnsi="Times New Roman"/>
          <w:color w:val="000000"/>
          <w:sz w:val="28"/>
          <w:szCs w:val="28"/>
          <w:lang w:val="ru-RU" w:eastAsia="ar-SA"/>
        </w:rPr>
        <w:lastRenderedPageBreak/>
        <w:tab/>
        <w:t>2. Получены к</w:t>
      </w:r>
      <w:r w:rsidRPr="00A64685">
        <w:rPr>
          <w:rFonts w:ascii="Times New Roman" w:hAnsi="Times New Roman"/>
          <w:color w:val="000000"/>
          <w:sz w:val="28"/>
          <w:szCs w:val="28"/>
          <w:lang w:val="ru-RU"/>
        </w:rPr>
        <w:t>омпозитные нанопористые материалы с улучшенными электрохимическими параметрами, достигающими по электрической емкости 300 Ф/г, внутреннему сопротивлению 0,3 Ом и стабильности емкости при циклировании более 5000 заряда/разряда, перспективные для создания конденсаторов с ДЭС и электродов для ЕДВ.</w:t>
      </w:r>
    </w:p>
    <w:p w:rsidR="00963A4D" w:rsidRPr="00A64685" w:rsidRDefault="00963A4D" w:rsidP="00963A4D">
      <w:pPr>
        <w:tabs>
          <w:tab w:val="left" w:pos="-142"/>
          <w:tab w:val="left" w:pos="0"/>
          <w:tab w:val="left" w:pos="426"/>
        </w:tabs>
        <w:ind w:firstLine="0"/>
        <w:jc w:val="both"/>
        <w:rPr>
          <w:rFonts w:ascii="Times New Roman" w:eastAsia="MS Mincho" w:hAnsi="Times New Roman"/>
          <w:color w:val="000000"/>
          <w:sz w:val="28"/>
          <w:szCs w:val="28"/>
          <w:lang w:val="ru-RU" w:eastAsia="ar-SA"/>
        </w:rPr>
      </w:pPr>
      <w:r w:rsidRPr="00A64685">
        <w:rPr>
          <w:rFonts w:ascii="Times New Roman" w:eastAsia="MS Mincho" w:hAnsi="Times New Roman"/>
          <w:color w:val="000000"/>
          <w:sz w:val="28"/>
          <w:szCs w:val="28"/>
          <w:lang w:val="ru-RU" w:eastAsia="ar-SA"/>
        </w:rPr>
        <w:tab/>
        <w:t xml:space="preserve">3. </w:t>
      </w:r>
      <w:r w:rsidRPr="00A64685">
        <w:rPr>
          <w:rFonts w:ascii="Times New Roman" w:eastAsia="MS Mincho" w:hAnsi="Times New Roman"/>
          <w:color w:val="000000"/>
          <w:sz w:val="28"/>
          <w:szCs w:val="28"/>
          <w:lang w:val="ru-RU" w:eastAsia="ar-SA"/>
        </w:rPr>
        <w:tab/>
        <w:t xml:space="preserve">Установлено, что использование нанопористого композита на основе углерода при электроосаждении ионов золота из разбавленных растворов с помощью циркуляции позволяет достичь выход золота до 190 мг на 1 г углерода. </w:t>
      </w:r>
    </w:p>
    <w:p w:rsidR="00963A4D" w:rsidRPr="00A64685" w:rsidRDefault="00963A4D" w:rsidP="00963A4D">
      <w:pPr>
        <w:tabs>
          <w:tab w:val="left" w:pos="-142"/>
          <w:tab w:val="left" w:pos="0"/>
          <w:tab w:val="left" w:pos="426"/>
        </w:tabs>
        <w:ind w:firstLine="0"/>
        <w:jc w:val="both"/>
        <w:rPr>
          <w:rFonts w:ascii="Times New Roman" w:eastAsia="MS Mincho" w:hAnsi="Times New Roman"/>
          <w:color w:val="000000"/>
          <w:sz w:val="28"/>
          <w:szCs w:val="28"/>
          <w:lang w:val="ru-RU" w:eastAsia="ar-SA"/>
        </w:rPr>
      </w:pPr>
      <w:r w:rsidRPr="00A64685">
        <w:rPr>
          <w:rFonts w:ascii="Times New Roman" w:eastAsia="MS Mincho" w:hAnsi="Times New Roman"/>
          <w:color w:val="000000"/>
          <w:sz w:val="28"/>
          <w:szCs w:val="28"/>
          <w:lang w:val="ru-RU" w:eastAsia="ar-SA"/>
        </w:rPr>
        <w:tab/>
        <w:t>4. Предложена технологическая схема для извлечения благородных металлов из разбавленных растворов с использованием нанопористого композита на основе углерода в сочетании с электрособцией, позволяющая существенно повысить выход чистого металла.</w:t>
      </w:r>
    </w:p>
    <w:p w:rsidR="00963A4D" w:rsidRPr="00A64685" w:rsidRDefault="00963A4D" w:rsidP="00963A4D">
      <w:pPr>
        <w:autoSpaceDE w:val="0"/>
        <w:autoSpaceDN w:val="0"/>
        <w:adjustRightInd w:val="0"/>
        <w:ind w:firstLine="567"/>
        <w:jc w:val="both"/>
        <w:rPr>
          <w:rFonts w:ascii="Times New Roman" w:eastAsia="TimesNewRomanPSMT" w:hAnsi="Times New Roman"/>
          <w:b/>
          <w:bCs/>
          <w:color w:val="000000"/>
          <w:sz w:val="28"/>
          <w:szCs w:val="28"/>
          <w:lang w:val="ru-RU"/>
        </w:rPr>
      </w:pPr>
      <w:r w:rsidRPr="00A64685">
        <w:rPr>
          <w:rFonts w:ascii="Times New Roman" w:eastAsia="TimesNewRomanPSMT" w:hAnsi="Times New Roman"/>
          <w:b/>
          <w:bCs/>
          <w:color w:val="000000"/>
          <w:sz w:val="28"/>
          <w:szCs w:val="28"/>
          <w:lang w:val="ru-RU"/>
        </w:rPr>
        <w:t>Апробация работы</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Основные результаты диссертационной работы были доложены на конференциях и симпозиумах: Х Международный симпозиум по физике и химии углерода и наноэнергетических материалов (Алматы, 2018); ХI Международный симпозиум по горению и плазмохимии (Алматы, 2019);  V-</w:t>
      </w:r>
      <w:r w:rsidRPr="00A64685">
        <w:rPr>
          <w:rFonts w:ascii="Times New Roman" w:eastAsia="TimesNewRomanPSMT" w:hAnsi="Times New Roman"/>
          <w:color w:val="000000"/>
          <w:sz w:val="28"/>
          <w:szCs w:val="28"/>
        </w:rPr>
        <w:t>VII</w:t>
      </w:r>
      <w:r w:rsidRPr="00A64685">
        <w:rPr>
          <w:rFonts w:ascii="Times New Roman" w:eastAsia="TimesNewRomanPSMT" w:hAnsi="Times New Roman"/>
          <w:color w:val="000000"/>
          <w:sz w:val="28"/>
          <w:szCs w:val="28"/>
          <w:lang w:val="ru-RU"/>
        </w:rPr>
        <w:t xml:space="preserve"> Международная конференция по наноматериалам и перспективным системам хранения энергии «INESS-2017», «INESS-2018», «INESS-2019» (Астана); Всемирная конференция по углероду «Carbon 2018» (Испания, Мадрид, 2018); Всемирная конференция по углероду «Carbon 2019» (США, Лексингтон, 2019); Материалы конференции студентов и молодых ученых, посвященной 30-летию создания Института проблем горения (Алматы, 2017); Материалы III конференции студентов и молодых ученых «Химическая физика и наноматериалы», посвященной памяти Мансурова Батыра (Алматы, 2018); Сборник трудов конференции студентов и молодых ученых «Проблемы технологического горения» посвященной памяти доцента Казакова Юрия Викторовича (Алматы, 2018); V </w:t>
      </w:r>
      <w:r w:rsidR="00992455" w:rsidRPr="00A64685">
        <w:rPr>
          <w:rFonts w:ascii="Times New Roman" w:eastAsia="TimesNewRomanPSMT" w:hAnsi="Times New Roman"/>
          <w:color w:val="000000"/>
          <w:sz w:val="28"/>
          <w:szCs w:val="28"/>
          <w:lang w:val="ru-RU"/>
        </w:rPr>
        <w:t xml:space="preserve">Международная научная конференция </w:t>
      </w:r>
      <w:r w:rsidRPr="00A64685">
        <w:rPr>
          <w:rFonts w:ascii="Times New Roman" w:eastAsia="TimesNewRomanPSMT" w:hAnsi="Times New Roman"/>
          <w:color w:val="000000"/>
          <w:sz w:val="28"/>
          <w:szCs w:val="28"/>
          <w:lang w:val="ru-RU"/>
        </w:rPr>
        <w:t>«Современные проблемы физики конденсированного состояния, нанотехнологий и наноматериалов» (Алматы, 2018);  XVI Международный форум-конкурс студентов и молодых исследователей «Актуальные вопросы рационального использования природных ресурсов» (Россия, Санкт-Петербург, 2020).</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b/>
          <w:bCs/>
          <w:color w:val="000000"/>
          <w:sz w:val="28"/>
          <w:szCs w:val="28"/>
          <w:lang w:val="ru-RU"/>
        </w:rPr>
        <w:t xml:space="preserve">Автор данной диссертационной работы лично принимал участие </w:t>
      </w:r>
      <w:r w:rsidRPr="00A64685">
        <w:rPr>
          <w:rFonts w:ascii="Times New Roman" w:eastAsia="TimesNewRomanPSMT" w:hAnsi="Times New Roman"/>
          <w:color w:val="000000"/>
          <w:sz w:val="28"/>
          <w:szCs w:val="28"/>
          <w:lang w:val="ru-RU"/>
        </w:rPr>
        <w:t xml:space="preserve">в постановке и проведении научных экспериментов, определении методов анализа и путей применения поставленных теоретических и практических задач, обсуждении полученных результатов, обосновании выводов и написании статей. </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b/>
          <w:bCs/>
          <w:color w:val="000000"/>
          <w:sz w:val="28"/>
          <w:szCs w:val="28"/>
          <w:lang w:val="ru-RU"/>
        </w:rPr>
        <w:t>Публикации.</w:t>
      </w:r>
      <w:r w:rsidRPr="00A64685">
        <w:rPr>
          <w:rFonts w:ascii="Times New Roman" w:eastAsia="TimesNewRomanPSMT" w:hAnsi="Times New Roman"/>
          <w:color w:val="000000"/>
          <w:sz w:val="28"/>
          <w:szCs w:val="28"/>
          <w:lang w:val="ru-RU"/>
        </w:rPr>
        <w:t xml:space="preserve"> По материалам диссертационной работы были опубликованы в 2</w:t>
      </w:r>
      <w:r w:rsidR="00777382" w:rsidRPr="00A64685">
        <w:rPr>
          <w:rFonts w:ascii="Times New Roman" w:eastAsia="TimesNewRomanPSMT" w:hAnsi="Times New Roman"/>
          <w:color w:val="000000"/>
          <w:sz w:val="28"/>
          <w:szCs w:val="28"/>
          <w:lang w:val="ru-RU"/>
        </w:rPr>
        <w:t>9</w:t>
      </w:r>
      <w:r w:rsidRPr="00A64685">
        <w:rPr>
          <w:rFonts w:ascii="Times New Roman" w:eastAsia="TimesNewRomanPSMT" w:hAnsi="Times New Roman"/>
          <w:color w:val="000000"/>
          <w:sz w:val="28"/>
          <w:szCs w:val="28"/>
          <w:lang w:val="ru-RU"/>
        </w:rPr>
        <w:t xml:space="preserve"> научных работах, из них </w:t>
      </w:r>
      <w:r w:rsidR="00777382" w:rsidRPr="00A64685">
        <w:rPr>
          <w:rFonts w:ascii="Times New Roman" w:eastAsia="TimesNewRomanPSMT" w:hAnsi="Times New Roman"/>
          <w:color w:val="000000"/>
          <w:sz w:val="28"/>
          <w:szCs w:val="28"/>
          <w:lang w:val="ru-RU"/>
        </w:rPr>
        <w:t>6</w:t>
      </w:r>
      <w:r w:rsidRPr="00A64685">
        <w:rPr>
          <w:rFonts w:ascii="Times New Roman" w:eastAsia="TimesNewRomanPSMT" w:hAnsi="Times New Roman"/>
          <w:color w:val="000000"/>
          <w:sz w:val="28"/>
          <w:szCs w:val="28"/>
          <w:lang w:val="ru-RU"/>
        </w:rPr>
        <w:t xml:space="preserve"> статей, входящих в базу данных Scopus, 6 публикации – в журналах, рекомендованных Комитетом по контролю в сфере образования и науки Республики Казахстан; 15 печатных работ – в сборниках международных научно-практических конференций и симпозиумов, получено 2 патента на полезную модель РК. </w:t>
      </w:r>
    </w:p>
    <w:p w:rsidR="00963A4D" w:rsidRPr="00A64685" w:rsidRDefault="00963A4D" w:rsidP="00963A4D">
      <w:pPr>
        <w:autoSpaceDE w:val="0"/>
        <w:autoSpaceDN w:val="0"/>
        <w:adjustRightInd w:val="0"/>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lastRenderedPageBreak/>
        <w:t>Связь с научно-исследовательскими работами и государственными программами</w:t>
      </w:r>
    </w:p>
    <w:p w:rsidR="00963A4D" w:rsidRPr="00A64685" w:rsidRDefault="00963A4D" w:rsidP="00963A4D">
      <w:pPr>
        <w:ind w:firstLine="567"/>
        <w:jc w:val="both"/>
        <w:rPr>
          <w:rFonts w:ascii="Times New Roman" w:eastAsia="TimesNewRoman" w:hAnsi="Times New Roman"/>
          <w:color w:val="000000"/>
          <w:sz w:val="28"/>
          <w:szCs w:val="28"/>
          <w:lang w:val="ru-RU"/>
        </w:rPr>
      </w:pPr>
      <w:r w:rsidRPr="00A64685">
        <w:rPr>
          <w:rFonts w:ascii="Times New Roman" w:eastAsia="TimesNewRoman" w:hAnsi="Times New Roman"/>
          <w:color w:val="000000"/>
          <w:sz w:val="28"/>
          <w:szCs w:val="28"/>
          <w:lang w:val="ru-RU"/>
        </w:rPr>
        <w:t xml:space="preserve">Рекомендованная к защите диссертация «Синтез и применение нанопористых углеродных электродных материалов на основе растительных волокон» выполнена в рамках программы прикладных исследований  по темам: №AP05134691 </w:t>
      </w:r>
      <w:r w:rsidRPr="00A64685">
        <w:rPr>
          <w:rFonts w:ascii="Times New Roman" w:hAnsi="Times New Roman"/>
          <w:color w:val="000000"/>
          <w:sz w:val="28"/>
          <w:szCs w:val="28"/>
          <w:lang w:val="ru-RU"/>
        </w:rPr>
        <w:t>«Разработка способа электрохимического концентрирования благородных металлов с помощью нанопористых электродных материалов» и №AP05133792 «Разработка и создание суперконденсаторов на основе нанопористых углеродных материалов, полученных из отходов растительного сырья» (2018-2020 гг.).</w:t>
      </w:r>
      <w:r w:rsidRPr="00A64685">
        <w:rPr>
          <w:rFonts w:ascii="Times New Roman" w:hAnsi="Times New Roman"/>
          <w:strike/>
          <w:color w:val="000000"/>
          <w:sz w:val="28"/>
          <w:szCs w:val="28"/>
          <w:lang w:val="ru-RU"/>
        </w:rPr>
        <w:t xml:space="preserve"> </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b/>
          <w:bCs/>
          <w:color w:val="000000"/>
          <w:sz w:val="28"/>
          <w:szCs w:val="28"/>
          <w:lang w:val="ru-RU"/>
        </w:rPr>
        <w:t>Объём и структура работы.</w:t>
      </w:r>
      <w:r w:rsidRPr="00A64685">
        <w:rPr>
          <w:rFonts w:ascii="Times New Roman" w:eastAsia="TimesNewRomanPSMT" w:hAnsi="Times New Roman"/>
          <w:color w:val="000000"/>
          <w:sz w:val="28"/>
          <w:szCs w:val="28"/>
          <w:lang w:val="ru-RU"/>
        </w:rPr>
        <w:t xml:space="preserve"> Диссертационная работа выполнена на 10</w:t>
      </w:r>
      <w:r w:rsidR="006B79D9" w:rsidRPr="00A64685">
        <w:rPr>
          <w:rFonts w:ascii="Times New Roman" w:eastAsia="TimesNewRomanPSMT" w:hAnsi="Times New Roman"/>
          <w:color w:val="000000"/>
          <w:sz w:val="28"/>
          <w:szCs w:val="28"/>
          <w:lang w:val="ru-RU"/>
        </w:rPr>
        <w:t>8</w:t>
      </w:r>
      <w:r w:rsidRPr="00A64685">
        <w:rPr>
          <w:rFonts w:ascii="Times New Roman" w:eastAsia="TimesNewRomanPSMT" w:hAnsi="Times New Roman"/>
          <w:color w:val="000000"/>
          <w:sz w:val="28"/>
          <w:szCs w:val="28"/>
          <w:lang w:val="ru-RU"/>
        </w:rPr>
        <w:t xml:space="preserve"> страницах и содержит в себе 5</w:t>
      </w:r>
      <w:r w:rsidR="006811B4" w:rsidRPr="00A64685">
        <w:rPr>
          <w:rFonts w:ascii="Times New Roman" w:eastAsia="TimesNewRomanPSMT" w:hAnsi="Times New Roman"/>
          <w:color w:val="000000"/>
          <w:sz w:val="28"/>
          <w:szCs w:val="28"/>
          <w:lang w:val="ru-RU"/>
        </w:rPr>
        <w:t>7</w:t>
      </w:r>
      <w:r w:rsidRPr="00A64685">
        <w:rPr>
          <w:rFonts w:ascii="Times New Roman" w:eastAsia="TimesNewRomanPSMT" w:hAnsi="Times New Roman"/>
          <w:color w:val="000000"/>
          <w:sz w:val="28"/>
          <w:szCs w:val="28"/>
          <w:lang w:val="ru-RU"/>
        </w:rPr>
        <w:t xml:space="preserve"> рисунков и 13 таблиц. Работа состоит из введения, обзора литературы, методик эксперимента, результатов и обсуждений, заключения и списка использованных источников, включающих 15</w:t>
      </w:r>
      <w:r w:rsidR="006811B4" w:rsidRPr="00A64685">
        <w:rPr>
          <w:rFonts w:ascii="Times New Roman" w:eastAsia="TimesNewRomanPSMT" w:hAnsi="Times New Roman"/>
          <w:color w:val="000000"/>
          <w:sz w:val="28"/>
          <w:szCs w:val="28"/>
          <w:lang w:val="ru-RU"/>
        </w:rPr>
        <w:t>3</w:t>
      </w:r>
      <w:r w:rsidRPr="00A64685">
        <w:rPr>
          <w:rFonts w:ascii="Times New Roman" w:eastAsia="TimesNewRomanPSMT" w:hAnsi="Times New Roman"/>
          <w:color w:val="000000"/>
          <w:sz w:val="28"/>
          <w:szCs w:val="28"/>
          <w:lang w:val="ru-RU"/>
        </w:rPr>
        <w:t xml:space="preserve"> наименований. </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b/>
          <w:bCs/>
          <w:color w:val="000000"/>
          <w:sz w:val="28"/>
          <w:szCs w:val="28"/>
          <w:lang w:val="ru-RU"/>
        </w:rPr>
        <w:t>Благодарности.</w:t>
      </w:r>
      <w:r w:rsidRPr="00A64685">
        <w:rPr>
          <w:rFonts w:ascii="Times New Roman" w:eastAsia="TimesNewRomanPSMT" w:hAnsi="Times New Roman"/>
          <w:color w:val="000000"/>
          <w:sz w:val="28"/>
          <w:szCs w:val="28"/>
          <w:lang w:val="ru-RU"/>
        </w:rPr>
        <w:t xml:space="preserve"> Выражаю глубокую и искреннюю благодарность своим научным руководителям к.х.н. Бийсенбаеву Махмуту Ахметжановичу</w:t>
      </w:r>
      <w:r w:rsidRPr="00A64685">
        <w:rPr>
          <w:rFonts w:ascii="Times New Roman" w:eastAsia="TimesNewRomanPSMT" w:hAnsi="Times New Roman"/>
          <w:color w:val="000000"/>
          <w:sz w:val="28"/>
          <w:szCs w:val="28"/>
          <w:lang w:val="kk-KZ"/>
        </w:rPr>
        <w:t xml:space="preserve">, </w:t>
      </w:r>
      <w:r w:rsidRPr="00A64685">
        <w:rPr>
          <w:rFonts w:ascii="Times New Roman" w:eastAsia="TimesNewRomanPSMT" w:hAnsi="Times New Roman"/>
          <w:color w:val="000000"/>
          <w:sz w:val="28"/>
          <w:szCs w:val="28"/>
          <w:lang w:val="ru-RU"/>
        </w:rPr>
        <w:t>ассоц. профессору Камару Аббасу и профессору Франсуа Бегуину за предоставленную интересную тему для исследований и помощь на всех этапах выполнения диссертационной работы. Благодарю профессоров Казахского национального университета имени аль-Фараби Мансурова Зулхаира Аймухаметовича, Приходько Олега Юрьевича и Курбатова Андрея Петровича, сотрудников РГП на ПХВ Института проблем горения за обсуждения, которые позволили выявить недостатки и глубже понять значение выполненной работы.</w:t>
      </w:r>
    </w:p>
    <w:p w:rsidR="00963A4D" w:rsidRPr="00A64685" w:rsidRDefault="00963A4D" w:rsidP="00963A4D">
      <w:pPr>
        <w:autoSpaceDE w:val="0"/>
        <w:autoSpaceDN w:val="0"/>
        <w:adjustRightInd w:val="0"/>
        <w:ind w:firstLine="567"/>
        <w:jc w:val="both"/>
        <w:rPr>
          <w:rFonts w:ascii="Times New Roman" w:eastAsia="TimesNewRomanPSMT" w:hAnsi="Times New Roman"/>
          <w:color w:val="000000"/>
          <w:sz w:val="28"/>
          <w:szCs w:val="28"/>
          <w:lang w:val="ru-RU"/>
        </w:rPr>
      </w:pPr>
    </w:p>
    <w:bookmarkEnd w:id="6"/>
    <w:p w:rsidR="00B9357A" w:rsidRPr="00A64685" w:rsidRDefault="00B9357A"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8A4D09" w:rsidRPr="00A64685" w:rsidRDefault="008A4D09" w:rsidP="001D222D">
      <w:pPr>
        <w:ind w:firstLine="567"/>
        <w:jc w:val="both"/>
        <w:rPr>
          <w:rFonts w:ascii="Times New Roman" w:hAnsi="Times New Roman"/>
          <w:color w:val="000000"/>
          <w:sz w:val="28"/>
          <w:szCs w:val="28"/>
          <w:lang w:val="ru-RU"/>
        </w:rPr>
      </w:pPr>
    </w:p>
    <w:p w:rsidR="00B72EC5" w:rsidRPr="00A64685" w:rsidRDefault="00933A9D" w:rsidP="001D6C84">
      <w:pPr>
        <w:ind w:firstLine="567"/>
        <w:jc w:val="both"/>
        <w:rPr>
          <w:rFonts w:ascii="Times New Roman" w:hAnsi="Times New Roman"/>
          <w:b/>
          <w:color w:val="000000"/>
          <w:sz w:val="28"/>
          <w:szCs w:val="28"/>
          <w:lang w:val="ru-RU"/>
        </w:rPr>
      </w:pPr>
      <w:r w:rsidRPr="00A64685">
        <w:rPr>
          <w:rFonts w:ascii="Times New Roman" w:hAnsi="Times New Roman"/>
          <w:color w:val="000000"/>
          <w:sz w:val="28"/>
          <w:szCs w:val="28"/>
          <w:lang w:val="ru-RU"/>
        </w:rPr>
        <w:br w:type="page"/>
      </w:r>
      <w:bookmarkStart w:id="9" w:name="_Hlk55694282"/>
      <w:r w:rsidR="00B72EC5" w:rsidRPr="00A64685">
        <w:rPr>
          <w:rFonts w:ascii="Times New Roman" w:hAnsi="Times New Roman"/>
          <w:b/>
          <w:color w:val="000000"/>
          <w:sz w:val="28"/>
          <w:szCs w:val="28"/>
          <w:lang w:val="ru-RU"/>
        </w:rPr>
        <w:lastRenderedPageBreak/>
        <w:t>ОБЗОР ЛИТЕРАТУРЫ</w:t>
      </w:r>
    </w:p>
    <w:bookmarkEnd w:id="9"/>
    <w:p w:rsidR="004E425F" w:rsidRPr="00A64685" w:rsidRDefault="004E425F" w:rsidP="004E425F">
      <w:pPr>
        <w:ind w:firstLine="567"/>
        <w:jc w:val="both"/>
        <w:rPr>
          <w:rFonts w:ascii="Times New Roman" w:hAnsi="Times New Roman"/>
          <w:color w:val="000000"/>
          <w:sz w:val="28"/>
          <w:szCs w:val="28"/>
          <w:lang w:val="ru-RU"/>
        </w:rPr>
      </w:pPr>
    </w:p>
    <w:p w:rsidR="004E425F" w:rsidRPr="00A64685" w:rsidRDefault="004E425F" w:rsidP="00CD02B2">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1.</w:t>
      </w:r>
      <w:r w:rsidR="003745FA" w:rsidRPr="00A64685">
        <w:rPr>
          <w:rFonts w:ascii="Times New Roman" w:hAnsi="Times New Roman"/>
          <w:b/>
          <w:color w:val="000000"/>
          <w:sz w:val="28"/>
          <w:szCs w:val="28"/>
          <w:lang w:val="ru-RU"/>
        </w:rPr>
        <w:t>1</w:t>
      </w:r>
      <w:r w:rsidR="00CD02B2" w:rsidRPr="00A64685">
        <w:rPr>
          <w:rFonts w:ascii="Times New Roman" w:hAnsi="Times New Roman"/>
          <w:b/>
          <w:color w:val="000000"/>
          <w:sz w:val="28"/>
          <w:szCs w:val="28"/>
          <w:lang w:val="ru-RU"/>
        </w:rPr>
        <w:t xml:space="preserve"> </w:t>
      </w:r>
      <w:r w:rsidR="004C552E" w:rsidRPr="00A64685">
        <w:rPr>
          <w:rFonts w:ascii="Times New Roman" w:hAnsi="Times New Roman"/>
          <w:b/>
          <w:color w:val="000000"/>
          <w:sz w:val="28"/>
          <w:szCs w:val="28"/>
          <w:lang w:val="ru-RU"/>
        </w:rPr>
        <w:t>Углеродные электродные нанопористые материалы и их структурные и текстурные свойства</w:t>
      </w:r>
    </w:p>
    <w:p w:rsidR="00912171" w:rsidRPr="00A64685" w:rsidRDefault="00933A9D" w:rsidP="0091217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А</w:t>
      </w:r>
      <w:r w:rsidR="00DB2CCD" w:rsidRPr="00A64685">
        <w:rPr>
          <w:rFonts w:ascii="Times New Roman" w:hAnsi="Times New Roman"/>
          <w:color w:val="000000"/>
          <w:sz w:val="28"/>
          <w:szCs w:val="28"/>
          <w:lang w:val="ru-RU"/>
        </w:rPr>
        <w:t>ктивированные угли</w:t>
      </w:r>
      <w:r w:rsidR="00912171" w:rsidRPr="00A64685">
        <w:rPr>
          <w:rFonts w:ascii="Times New Roman" w:hAnsi="Times New Roman"/>
          <w:color w:val="000000"/>
          <w:sz w:val="28"/>
          <w:szCs w:val="28"/>
          <w:lang w:val="ru-RU"/>
        </w:rPr>
        <w:t xml:space="preserve"> являются </w:t>
      </w:r>
      <w:r w:rsidR="00D67BB3" w:rsidRPr="00A64685">
        <w:rPr>
          <w:rFonts w:ascii="Times New Roman" w:hAnsi="Times New Roman"/>
          <w:color w:val="000000"/>
          <w:sz w:val="28"/>
          <w:szCs w:val="28"/>
          <w:lang w:val="ru-RU"/>
        </w:rPr>
        <w:t>одним из видов</w:t>
      </w:r>
      <w:r w:rsidR="00912171" w:rsidRPr="00A64685">
        <w:rPr>
          <w:rFonts w:ascii="Times New Roman" w:hAnsi="Times New Roman"/>
          <w:color w:val="000000"/>
          <w:sz w:val="28"/>
          <w:szCs w:val="28"/>
          <w:lang w:val="ru-RU"/>
        </w:rPr>
        <w:t xml:space="preserve"> микрокристаллического углерода, </w:t>
      </w:r>
      <w:r w:rsidR="00D67BB3" w:rsidRPr="00A64685">
        <w:rPr>
          <w:rFonts w:ascii="Times New Roman" w:hAnsi="Times New Roman"/>
          <w:color w:val="000000"/>
          <w:sz w:val="28"/>
          <w:szCs w:val="28"/>
          <w:lang w:val="ru-RU"/>
        </w:rPr>
        <w:t>и</w:t>
      </w:r>
      <w:r w:rsidR="00724888" w:rsidRPr="00A64685">
        <w:rPr>
          <w:rFonts w:ascii="Times New Roman" w:hAnsi="Times New Roman"/>
          <w:color w:val="000000"/>
          <w:sz w:val="28"/>
          <w:szCs w:val="28"/>
          <w:lang w:val="ru-RU"/>
        </w:rPr>
        <w:t xml:space="preserve"> </w:t>
      </w:r>
      <w:r w:rsidR="00912171" w:rsidRPr="00A64685">
        <w:rPr>
          <w:rFonts w:ascii="Times New Roman" w:hAnsi="Times New Roman"/>
          <w:color w:val="000000"/>
          <w:sz w:val="28"/>
          <w:szCs w:val="28"/>
          <w:lang w:val="ru-RU"/>
        </w:rPr>
        <w:t>представля</w:t>
      </w:r>
      <w:r w:rsidR="00D67BB3" w:rsidRPr="00A64685">
        <w:rPr>
          <w:rFonts w:ascii="Times New Roman" w:hAnsi="Times New Roman"/>
          <w:color w:val="000000"/>
          <w:sz w:val="28"/>
          <w:szCs w:val="28"/>
          <w:lang w:val="ru-RU"/>
        </w:rPr>
        <w:t>ю</w:t>
      </w:r>
      <w:r w:rsidR="00724888" w:rsidRPr="00A64685">
        <w:rPr>
          <w:rFonts w:ascii="Times New Roman" w:hAnsi="Times New Roman"/>
          <w:color w:val="000000"/>
          <w:sz w:val="28"/>
          <w:szCs w:val="28"/>
          <w:lang w:val="ru-RU"/>
        </w:rPr>
        <w:t>т</w:t>
      </w:r>
      <w:r w:rsidR="00912171" w:rsidRPr="00A64685">
        <w:rPr>
          <w:rFonts w:ascii="Times New Roman" w:hAnsi="Times New Roman"/>
          <w:color w:val="000000"/>
          <w:sz w:val="28"/>
          <w:szCs w:val="28"/>
          <w:lang w:val="ru-RU"/>
        </w:rPr>
        <w:t xml:space="preserve"> собой составную часть кристаллической решетки графита [</w:t>
      </w:r>
      <w:r w:rsidR="001540A3" w:rsidRPr="00A64685">
        <w:rPr>
          <w:rFonts w:ascii="Times New Roman" w:hAnsi="Times New Roman"/>
          <w:color w:val="000000"/>
          <w:sz w:val="28"/>
          <w:szCs w:val="28"/>
          <w:lang w:val="ru-RU"/>
        </w:rPr>
        <w:t>1</w:t>
      </w:r>
      <w:r w:rsidR="00DB2CCD" w:rsidRPr="00A64685">
        <w:rPr>
          <w:rFonts w:ascii="Times New Roman" w:hAnsi="Times New Roman"/>
          <w:color w:val="000000"/>
          <w:sz w:val="28"/>
          <w:szCs w:val="28"/>
          <w:lang w:val="ru-RU"/>
        </w:rPr>
        <w:t>, с. 15</w:t>
      </w:r>
      <w:r w:rsidR="00912171" w:rsidRPr="00A64685">
        <w:rPr>
          <w:rFonts w:ascii="Times New Roman" w:hAnsi="Times New Roman"/>
          <w:color w:val="000000"/>
          <w:sz w:val="28"/>
          <w:szCs w:val="28"/>
          <w:lang w:val="ru-RU"/>
        </w:rPr>
        <w:t xml:space="preserve">]. </w:t>
      </w:r>
      <w:r w:rsidR="00D67BB3" w:rsidRPr="00A64685">
        <w:rPr>
          <w:rFonts w:ascii="Times New Roman" w:hAnsi="Times New Roman"/>
          <w:color w:val="000000"/>
          <w:sz w:val="28"/>
          <w:szCs w:val="28"/>
          <w:lang w:val="ru-RU"/>
        </w:rPr>
        <w:t>К</w:t>
      </w:r>
      <w:r w:rsidR="00912171" w:rsidRPr="00A64685">
        <w:rPr>
          <w:rFonts w:ascii="Times New Roman" w:hAnsi="Times New Roman"/>
          <w:color w:val="000000"/>
          <w:sz w:val="28"/>
          <w:szCs w:val="28"/>
          <w:lang w:val="ru-RU"/>
        </w:rPr>
        <w:t xml:space="preserve">аждый атом углерода имеет </w:t>
      </w:r>
      <w:r w:rsidR="00724888" w:rsidRPr="00A64685">
        <w:rPr>
          <w:rFonts w:ascii="Times New Roman" w:hAnsi="Times New Roman"/>
          <w:color w:val="000000"/>
          <w:sz w:val="28"/>
          <w:szCs w:val="28"/>
          <w:lang w:val="ru-RU"/>
        </w:rPr>
        <w:t>четыре</w:t>
      </w:r>
      <w:r w:rsidR="00912171" w:rsidRPr="00A64685">
        <w:rPr>
          <w:rFonts w:ascii="Times New Roman" w:hAnsi="Times New Roman"/>
          <w:color w:val="000000"/>
          <w:sz w:val="28"/>
          <w:szCs w:val="28"/>
          <w:lang w:val="ru-RU"/>
        </w:rPr>
        <w:t xml:space="preserve"> валентных электрона</w:t>
      </w:r>
      <w:r w:rsidR="00724888" w:rsidRPr="00A64685">
        <w:rPr>
          <w:rFonts w:ascii="Times New Roman" w:hAnsi="Times New Roman"/>
          <w:color w:val="000000"/>
          <w:sz w:val="28"/>
          <w:szCs w:val="28"/>
          <w:lang w:val="ru-RU"/>
        </w:rPr>
        <w:t>, три из которых</w:t>
      </w:r>
      <w:r w:rsidR="00912171" w:rsidRPr="00A64685">
        <w:rPr>
          <w:rFonts w:ascii="Times New Roman" w:hAnsi="Times New Roman"/>
          <w:color w:val="000000"/>
          <w:sz w:val="28"/>
          <w:szCs w:val="28"/>
          <w:lang w:val="ru-RU"/>
        </w:rPr>
        <w:t xml:space="preserve"> связанны с соседними атомами за счет прочных</w:t>
      </w:r>
      <w:r w:rsidR="00724888" w:rsidRPr="00A64685">
        <w:rPr>
          <w:rFonts w:ascii="Times New Roman" w:hAnsi="Times New Roman"/>
          <w:color w:val="000000"/>
          <w:sz w:val="28"/>
          <w:szCs w:val="28"/>
          <w:lang w:val="ru-RU"/>
        </w:rPr>
        <w:t>,</w:t>
      </w:r>
      <w:r w:rsidR="00912171" w:rsidRPr="00A64685">
        <w:rPr>
          <w:rFonts w:ascii="Times New Roman" w:hAnsi="Times New Roman"/>
          <w:color w:val="000000"/>
          <w:sz w:val="28"/>
          <w:szCs w:val="28"/>
          <w:lang w:val="ru-RU"/>
        </w:rPr>
        <w:t xml:space="preserve"> полностью насыщенных </w:t>
      </w:r>
      <w:r w:rsidR="00912171" w:rsidRPr="00A64685">
        <w:rPr>
          <w:rFonts w:ascii="Times New Roman" w:hAnsi="Times New Roman"/>
          <w:color w:val="000000"/>
          <w:sz w:val="28"/>
          <w:szCs w:val="28"/>
        </w:rPr>
        <w:t>σ</w:t>
      </w:r>
      <w:r w:rsidR="00912171" w:rsidRPr="00A64685">
        <w:rPr>
          <w:rFonts w:ascii="Times New Roman" w:hAnsi="Times New Roman"/>
          <w:color w:val="000000"/>
          <w:sz w:val="28"/>
          <w:szCs w:val="28"/>
          <w:lang w:val="ru-RU"/>
        </w:rPr>
        <w:t xml:space="preserve">-связей, в свою очередь четвертый, являющийся </w:t>
      </w:r>
      <w:r w:rsidR="00912171" w:rsidRPr="00A64685">
        <w:rPr>
          <w:rFonts w:ascii="Times New Roman" w:hAnsi="Times New Roman"/>
          <w:color w:val="000000"/>
          <w:sz w:val="28"/>
          <w:szCs w:val="28"/>
        </w:rPr>
        <w:t>π</w:t>
      </w:r>
      <w:r w:rsidR="00912171" w:rsidRPr="00A64685">
        <w:rPr>
          <w:rFonts w:ascii="Times New Roman" w:hAnsi="Times New Roman"/>
          <w:color w:val="000000"/>
          <w:sz w:val="28"/>
          <w:szCs w:val="28"/>
          <w:lang w:val="ru-RU"/>
        </w:rPr>
        <w:t>-электроном, делокализован и имеет степень свободы, достаточную, для свободного перемещения [</w:t>
      </w:r>
      <w:r w:rsidR="001540A3" w:rsidRPr="00A64685">
        <w:rPr>
          <w:rFonts w:ascii="Times New Roman" w:hAnsi="Times New Roman"/>
          <w:color w:val="000000"/>
          <w:sz w:val="28"/>
          <w:szCs w:val="28"/>
          <w:lang w:val="ru-RU"/>
        </w:rPr>
        <w:t>1</w:t>
      </w:r>
      <w:r w:rsidR="00DB2CCD" w:rsidRPr="00A64685">
        <w:rPr>
          <w:rFonts w:ascii="Times New Roman" w:hAnsi="Times New Roman"/>
          <w:color w:val="000000"/>
          <w:sz w:val="28"/>
          <w:szCs w:val="28"/>
          <w:lang w:val="ru-RU"/>
        </w:rPr>
        <w:t>, с. 16</w:t>
      </w:r>
      <w:r w:rsidR="00912171" w:rsidRPr="00A64685">
        <w:rPr>
          <w:rFonts w:ascii="Times New Roman" w:hAnsi="Times New Roman"/>
          <w:color w:val="000000"/>
          <w:sz w:val="28"/>
          <w:szCs w:val="28"/>
          <w:lang w:val="ru-RU"/>
        </w:rPr>
        <w:t xml:space="preserve">]. </w:t>
      </w:r>
    </w:p>
    <w:p w:rsidR="00912171" w:rsidRPr="00A64685" w:rsidRDefault="00E568F8" w:rsidP="0091217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Строение </w:t>
      </w:r>
      <w:r w:rsidR="00933A9D" w:rsidRPr="00A64685">
        <w:rPr>
          <w:rFonts w:ascii="Times New Roman" w:hAnsi="Times New Roman"/>
          <w:color w:val="000000"/>
          <w:sz w:val="28"/>
          <w:szCs w:val="28"/>
          <w:lang w:val="ru-RU"/>
        </w:rPr>
        <w:t>АУ</w:t>
      </w:r>
      <w:r w:rsidR="00912171"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является</w:t>
      </w:r>
      <w:r w:rsidR="00912171" w:rsidRPr="00A64685">
        <w:rPr>
          <w:rFonts w:ascii="Times New Roman" w:hAnsi="Times New Roman"/>
          <w:color w:val="000000"/>
          <w:sz w:val="28"/>
          <w:szCs w:val="28"/>
          <w:lang w:val="ru-RU"/>
        </w:rPr>
        <w:t xml:space="preserve"> турбостратн</w:t>
      </w:r>
      <w:r w:rsidRPr="00A64685">
        <w:rPr>
          <w:rFonts w:ascii="Times New Roman" w:hAnsi="Times New Roman"/>
          <w:color w:val="000000"/>
          <w:sz w:val="28"/>
          <w:szCs w:val="28"/>
          <w:lang w:val="ru-RU"/>
        </w:rPr>
        <w:t>ым</w:t>
      </w:r>
      <w:r w:rsidR="00912171" w:rsidRPr="00A64685">
        <w:rPr>
          <w:rFonts w:ascii="Times New Roman" w:hAnsi="Times New Roman"/>
          <w:color w:val="000000"/>
          <w:sz w:val="28"/>
          <w:szCs w:val="28"/>
          <w:lang w:val="ru-RU"/>
        </w:rPr>
        <w:t xml:space="preserve"> (беспорядочно слоист</w:t>
      </w:r>
      <w:r w:rsidRPr="00A64685">
        <w:rPr>
          <w:rFonts w:ascii="Times New Roman" w:hAnsi="Times New Roman"/>
          <w:color w:val="000000"/>
          <w:sz w:val="28"/>
          <w:szCs w:val="28"/>
          <w:lang w:val="ru-RU"/>
        </w:rPr>
        <w:t>ым</w:t>
      </w:r>
      <w:r w:rsidR="00912171"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и</w:t>
      </w:r>
      <w:r w:rsidR="00912171" w:rsidRPr="00A64685">
        <w:rPr>
          <w:rFonts w:ascii="Times New Roman" w:hAnsi="Times New Roman"/>
          <w:color w:val="000000"/>
          <w:sz w:val="28"/>
          <w:szCs w:val="28"/>
          <w:lang w:val="ru-RU"/>
        </w:rPr>
        <w:t xml:space="preserve"> характеризуе</w:t>
      </w:r>
      <w:r w:rsidRPr="00A64685">
        <w:rPr>
          <w:rFonts w:ascii="Times New Roman" w:hAnsi="Times New Roman"/>
          <w:color w:val="000000"/>
          <w:sz w:val="28"/>
          <w:szCs w:val="28"/>
          <w:lang w:val="ru-RU"/>
        </w:rPr>
        <w:t>тся</w:t>
      </w:r>
      <w:r w:rsidR="00912171" w:rsidRPr="00A64685">
        <w:rPr>
          <w:rFonts w:ascii="Times New Roman" w:hAnsi="Times New Roman"/>
          <w:color w:val="000000"/>
          <w:sz w:val="28"/>
          <w:szCs w:val="28"/>
          <w:lang w:val="ru-RU"/>
        </w:rPr>
        <w:t xml:space="preserve"> отсутствием элементарных слоев</w:t>
      </w:r>
      <w:r w:rsidRPr="00A64685">
        <w:rPr>
          <w:rFonts w:ascii="Times New Roman" w:hAnsi="Times New Roman"/>
          <w:color w:val="000000"/>
          <w:sz w:val="28"/>
          <w:szCs w:val="28"/>
          <w:lang w:val="ru-RU"/>
        </w:rPr>
        <w:t>,</w:t>
      </w:r>
      <w:r w:rsidR="007A7C4C" w:rsidRPr="00A64685">
        <w:rPr>
          <w:rFonts w:ascii="Times New Roman" w:hAnsi="Times New Roman"/>
          <w:color w:val="000000"/>
          <w:sz w:val="28"/>
          <w:szCs w:val="28"/>
          <w:lang w:val="ru-RU"/>
        </w:rPr>
        <w:t xml:space="preserve"> </w:t>
      </w:r>
      <w:r w:rsidR="00912171" w:rsidRPr="00A64685">
        <w:rPr>
          <w:rFonts w:ascii="Times New Roman" w:hAnsi="Times New Roman"/>
          <w:color w:val="000000"/>
          <w:sz w:val="28"/>
          <w:szCs w:val="28"/>
          <w:lang w:val="ru-RU"/>
        </w:rPr>
        <w:t>имеющ</w:t>
      </w:r>
      <w:r w:rsidRPr="00A64685">
        <w:rPr>
          <w:rFonts w:ascii="Times New Roman" w:hAnsi="Times New Roman"/>
          <w:color w:val="000000"/>
          <w:sz w:val="28"/>
          <w:szCs w:val="28"/>
          <w:lang w:val="ru-RU"/>
        </w:rPr>
        <w:t>их</w:t>
      </w:r>
      <w:r w:rsidR="00912171" w:rsidRPr="00A64685">
        <w:rPr>
          <w:rFonts w:ascii="Times New Roman" w:hAnsi="Times New Roman"/>
          <w:color w:val="000000"/>
          <w:sz w:val="28"/>
          <w:szCs w:val="28"/>
          <w:lang w:val="ru-RU"/>
        </w:rPr>
        <w:t xml:space="preserve"> строгую трехмерную упорядоченность [</w:t>
      </w:r>
      <w:r w:rsidR="001540A3" w:rsidRPr="00A64685">
        <w:rPr>
          <w:rFonts w:ascii="Times New Roman" w:hAnsi="Times New Roman"/>
          <w:color w:val="000000"/>
          <w:sz w:val="28"/>
          <w:szCs w:val="28"/>
          <w:lang w:val="ru-RU"/>
        </w:rPr>
        <w:t>2</w:t>
      </w:r>
      <w:r w:rsidR="00DB2CCD" w:rsidRPr="00A64685">
        <w:rPr>
          <w:rFonts w:ascii="Times New Roman" w:hAnsi="Times New Roman"/>
          <w:color w:val="000000"/>
          <w:sz w:val="28"/>
          <w:szCs w:val="28"/>
          <w:lang w:val="ru-RU"/>
        </w:rPr>
        <w:t>, с. 100</w:t>
      </w:r>
      <w:r w:rsidR="00912171" w:rsidRPr="00A64685">
        <w:rPr>
          <w:rFonts w:ascii="Times New Roman" w:hAnsi="Times New Roman"/>
          <w:color w:val="000000"/>
          <w:sz w:val="28"/>
          <w:szCs w:val="28"/>
          <w:lang w:val="ru-RU"/>
        </w:rPr>
        <w:t xml:space="preserve">]. </w:t>
      </w:r>
      <w:r w:rsidR="006D1F75" w:rsidRPr="00A64685">
        <w:rPr>
          <w:rFonts w:ascii="Times New Roman" w:hAnsi="Times New Roman"/>
          <w:color w:val="000000"/>
          <w:sz w:val="28"/>
          <w:szCs w:val="28"/>
          <w:lang w:val="ru-RU"/>
        </w:rPr>
        <w:t>В зависимости от условий синтеза</w:t>
      </w:r>
      <w:r w:rsidR="00933A9D" w:rsidRPr="00A64685">
        <w:rPr>
          <w:rFonts w:ascii="Times New Roman" w:hAnsi="Times New Roman"/>
          <w:color w:val="000000"/>
          <w:sz w:val="28"/>
          <w:szCs w:val="28"/>
          <w:lang w:val="ru-RU"/>
        </w:rPr>
        <w:t xml:space="preserve"> АУ</w:t>
      </w:r>
      <w:r w:rsidR="006D1F75" w:rsidRPr="00A64685">
        <w:rPr>
          <w:rFonts w:ascii="Times New Roman" w:hAnsi="Times New Roman"/>
          <w:color w:val="000000"/>
          <w:sz w:val="28"/>
          <w:szCs w:val="28"/>
          <w:lang w:val="ru-RU"/>
        </w:rPr>
        <w:t xml:space="preserve"> </w:t>
      </w:r>
      <w:r w:rsidR="00912171" w:rsidRPr="00A64685">
        <w:rPr>
          <w:rFonts w:ascii="Times New Roman" w:hAnsi="Times New Roman"/>
          <w:color w:val="000000"/>
          <w:sz w:val="28"/>
          <w:szCs w:val="28"/>
          <w:lang w:val="ru-RU"/>
        </w:rPr>
        <w:t>графитоподобны</w:t>
      </w:r>
      <w:r w:rsidR="00D67BB3" w:rsidRPr="00A64685">
        <w:rPr>
          <w:rFonts w:ascii="Times New Roman" w:hAnsi="Times New Roman"/>
          <w:color w:val="000000"/>
          <w:sz w:val="28"/>
          <w:szCs w:val="28"/>
          <w:lang w:val="ru-RU"/>
        </w:rPr>
        <w:t>е</w:t>
      </w:r>
      <w:r w:rsidR="00912171" w:rsidRPr="00A64685">
        <w:rPr>
          <w:rFonts w:ascii="Times New Roman" w:hAnsi="Times New Roman"/>
          <w:color w:val="000000"/>
          <w:sz w:val="28"/>
          <w:szCs w:val="28"/>
          <w:lang w:val="ru-RU"/>
        </w:rPr>
        <w:t xml:space="preserve"> микрокристаллит</w:t>
      </w:r>
      <w:r w:rsidR="00D67BB3" w:rsidRPr="00A64685">
        <w:rPr>
          <w:rFonts w:ascii="Times New Roman" w:hAnsi="Times New Roman"/>
          <w:color w:val="000000"/>
          <w:sz w:val="28"/>
          <w:szCs w:val="28"/>
          <w:lang w:val="ru-RU"/>
        </w:rPr>
        <w:t>ы</w:t>
      </w:r>
      <w:r w:rsidR="00912171" w:rsidRPr="00A64685">
        <w:rPr>
          <w:rFonts w:ascii="Times New Roman" w:hAnsi="Times New Roman"/>
          <w:color w:val="000000"/>
          <w:sz w:val="28"/>
          <w:szCs w:val="28"/>
          <w:lang w:val="ru-RU"/>
        </w:rPr>
        <w:t xml:space="preserve"> </w:t>
      </w:r>
      <w:r w:rsidR="00D67BB3" w:rsidRPr="00A64685">
        <w:rPr>
          <w:rFonts w:ascii="Times New Roman" w:hAnsi="Times New Roman"/>
          <w:color w:val="000000"/>
          <w:sz w:val="28"/>
          <w:szCs w:val="28"/>
          <w:lang w:val="ru-RU"/>
        </w:rPr>
        <w:t xml:space="preserve">имеют 1-1,3 нм (высота) </w:t>
      </w:r>
      <w:r w:rsidR="00912171" w:rsidRPr="00A64685">
        <w:rPr>
          <w:rFonts w:ascii="Times New Roman" w:hAnsi="Times New Roman"/>
          <w:color w:val="000000"/>
          <w:sz w:val="28"/>
          <w:szCs w:val="28"/>
          <w:lang w:val="ru-RU"/>
        </w:rPr>
        <w:t xml:space="preserve">и </w:t>
      </w:r>
      <w:r w:rsidR="00D67BB3" w:rsidRPr="00A64685">
        <w:rPr>
          <w:rFonts w:ascii="Times New Roman" w:hAnsi="Times New Roman"/>
          <w:color w:val="000000"/>
          <w:sz w:val="28"/>
          <w:szCs w:val="28"/>
          <w:lang w:val="ru-RU"/>
        </w:rPr>
        <w:t xml:space="preserve">2-2,5 нм (длина) </w:t>
      </w:r>
      <w:r w:rsidR="00912171" w:rsidRPr="00A64685">
        <w:rPr>
          <w:rFonts w:ascii="Times New Roman" w:hAnsi="Times New Roman"/>
          <w:color w:val="000000"/>
          <w:sz w:val="28"/>
          <w:szCs w:val="28"/>
          <w:lang w:val="ru-RU"/>
        </w:rPr>
        <w:t>[</w:t>
      </w:r>
      <w:r w:rsidR="001540A3" w:rsidRPr="00A64685">
        <w:rPr>
          <w:rFonts w:ascii="Times New Roman" w:hAnsi="Times New Roman"/>
          <w:color w:val="000000"/>
          <w:sz w:val="28"/>
          <w:szCs w:val="28"/>
          <w:lang w:val="ru-RU"/>
        </w:rPr>
        <w:t>3</w:t>
      </w:r>
      <w:r w:rsidR="00912171" w:rsidRPr="00A64685">
        <w:rPr>
          <w:rFonts w:ascii="Times New Roman" w:hAnsi="Times New Roman"/>
          <w:color w:val="000000"/>
          <w:sz w:val="28"/>
          <w:szCs w:val="28"/>
          <w:lang w:val="ru-RU"/>
        </w:rPr>
        <w:t xml:space="preserve">]. </w:t>
      </w:r>
      <w:r w:rsidR="00D67BB3" w:rsidRPr="00A64685">
        <w:rPr>
          <w:rFonts w:ascii="Times New Roman" w:hAnsi="Times New Roman"/>
          <w:color w:val="000000"/>
          <w:sz w:val="28"/>
          <w:szCs w:val="28"/>
          <w:lang w:val="ru-RU"/>
        </w:rPr>
        <w:t xml:space="preserve">В </w:t>
      </w:r>
      <w:r w:rsidR="00933A9D" w:rsidRPr="00A64685">
        <w:rPr>
          <w:rFonts w:ascii="Times New Roman" w:hAnsi="Times New Roman"/>
          <w:color w:val="000000"/>
          <w:sz w:val="28"/>
          <w:szCs w:val="28"/>
          <w:lang w:val="ru-RU"/>
        </w:rPr>
        <w:t xml:space="preserve">каждом </w:t>
      </w:r>
      <w:r w:rsidR="00912171" w:rsidRPr="00A64685">
        <w:rPr>
          <w:rFonts w:ascii="Times New Roman" w:hAnsi="Times New Roman"/>
          <w:color w:val="000000"/>
          <w:sz w:val="28"/>
          <w:szCs w:val="28"/>
          <w:lang w:val="ru-RU"/>
        </w:rPr>
        <w:t>микрокристаллит</w:t>
      </w:r>
      <w:r w:rsidR="00D67BB3" w:rsidRPr="00A64685">
        <w:rPr>
          <w:rFonts w:ascii="Times New Roman" w:hAnsi="Times New Roman"/>
          <w:color w:val="000000"/>
          <w:sz w:val="28"/>
          <w:szCs w:val="28"/>
          <w:lang w:val="ru-RU"/>
        </w:rPr>
        <w:t>е</w:t>
      </w:r>
      <w:r w:rsidR="00912171" w:rsidRPr="00A64685">
        <w:rPr>
          <w:rFonts w:ascii="Times New Roman" w:hAnsi="Times New Roman"/>
          <w:color w:val="000000"/>
          <w:sz w:val="28"/>
          <w:szCs w:val="28"/>
          <w:lang w:val="ru-RU"/>
        </w:rPr>
        <w:t xml:space="preserve"> содержит</w:t>
      </w:r>
      <w:r w:rsidR="00D67BB3" w:rsidRPr="00A64685">
        <w:rPr>
          <w:rFonts w:ascii="Times New Roman" w:hAnsi="Times New Roman"/>
          <w:color w:val="000000"/>
          <w:sz w:val="28"/>
          <w:szCs w:val="28"/>
          <w:lang w:val="ru-RU"/>
        </w:rPr>
        <w:t>ся</w:t>
      </w:r>
      <w:r w:rsidR="00912171" w:rsidRPr="00A64685">
        <w:rPr>
          <w:rFonts w:ascii="Times New Roman" w:hAnsi="Times New Roman"/>
          <w:color w:val="000000"/>
          <w:sz w:val="28"/>
          <w:szCs w:val="28"/>
          <w:lang w:val="ru-RU"/>
        </w:rPr>
        <w:t xml:space="preserve"> от 3 до 4 параллельных углеродных слоя (плоскости), </w:t>
      </w:r>
      <w:r w:rsidR="00D67BB3" w:rsidRPr="00A64685">
        <w:rPr>
          <w:rFonts w:ascii="Times New Roman" w:hAnsi="Times New Roman"/>
          <w:color w:val="000000"/>
          <w:sz w:val="28"/>
          <w:szCs w:val="28"/>
          <w:lang w:val="ru-RU"/>
        </w:rPr>
        <w:t xml:space="preserve">а у </w:t>
      </w:r>
      <w:r w:rsidR="00912171" w:rsidRPr="00A64685">
        <w:rPr>
          <w:rFonts w:ascii="Times New Roman" w:hAnsi="Times New Roman"/>
          <w:color w:val="000000"/>
          <w:sz w:val="28"/>
          <w:szCs w:val="28"/>
          <w:lang w:val="ru-RU"/>
        </w:rPr>
        <w:t>графита</w:t>
      </w:r>
      <w:r w:rsidR="004D7D98" w:rsidRPr="00A64685">
        <w:rPr>
          <w:rFonts w:ascii="Times New Roman" w:hAnsi="Times New Roman"/>
          <w:color w:val="000000"/>
          <w:sz w:val="28"/>
          <w:szCs w:val="28"/>
          <w:lang w:val="ru-RU"/>
        </w:rPr>
        <w:t>,</w:t>
      </w:r>
      <w:r w:rsidR="00912171" w:rsidRPr="00A64685">
        <w:rPr>
          <w:rFonts w:ascii="Times New Roman" w:hAnsi="Times New Roman"/>
          <w:color w:val="000000"/>
          <w:sz w:val="28"/>
          <w:szCs w:val="28"/>
          <w:lang w:val="ru-RU"/>
        </w:rPr>
        <w:t xml:space="preserve"> данные плоскости характеризуются беспорядочным смещением относительно друг друга, причем величина расстояния между этими слоями непостоянна, и колеблется от 0,34 до 0,37 нм [</w:t>
      </w:r>
      <w:r w:rsidR="001540A3" w:rsidRPr="00A64685">
        <w:rPr>
          <w:rFonts w:ascii="Times New Roman" w:hAnsi="Times New Roman"/>
          <w:color w:val="000000"/>
          <w:sz w:val="28"/>
          <w:szCs w:val="28"/>
          <w:lang w:val="ru-RU"/>
        </w:rPr>
        <w:t>2</w:t>
      </w:r>
      <w:r w:rsidR="00DB2CCD" w:rsidRPr="00A64685">
        <w:rPr>
          <w:rFonts w:ascii="Times New Roman" w:hAnsi="Times New Roman"/>
          <w:color w:val="000000"/>
          <w:sz w:val="28"/>
          <w:szCs w:val="28"/>
          <w:lang w:val="ru-RU"/>
        </w:rPr>
        <w:t>, с. 103</w:t>
      </w:r>
      <w:r w:rsidR="00912171" w:rsidRPr="00A64685">
        <w:rPr>
          <w:rFonts w:ascii="Times New Roman" w:hAnsi="Times New Roman"/>
          <w:color w:val="000000"/>
          <w:sz w:val="28"/>
          <w:szCs w:val="28"/>
          <w:lang w:val="ru-RU"/>
        </w:rPr>
        <w:t>].</w:t>
      </w:r>
    </w:p>
    <w:p w:rsidR="00912171" w:rsidRPr="00A64685" w:rsidRDefault="00D67BB3" w:rsidP="0091217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С</w:t>
      </w:r>
      <w:r w:rsidR="00C10842" w:rsidRPr="00A64685">
        <w:rPr>
          <w:rFonts w:ascii="Times New Roman" w:hAnsi="Times New Roman"/>
          <w:color w:val="000000"/>
          <w:sz w:val="28"/>
          <w:szCs w:val="28"/>
          <w:lang w:val="ru-RU"/>
        </w:rPr>
        <w:t>одержание углерода в х</w:t>
      </w:r>
      <w:r w:rsidR="00912171" w:rsidRPr="00A64685">
        <w:rPr>
          <w:rFonts w:ascii="Times New Roman" w:hAnsi="Times New Roman"/>
          <w:color w:val="000000"/>
          <w:sz w:val="28"/>
          <w:szCs w:val="28"/>
          <w:lang w:val="ru-RU"/>
        </w:rPr>
        <w:t>имическ</w:t>
      </w:r>
      <w:r w:rsidR="00C10842" w:rsidRPr="00A64685">
        <w:rPr>
          <w:rFonts w:ascii="Times New Roman" w:hAnsi="Times New Roman"/>
          <w:color w:val="000000"/>
          <w:sz w:val="28"/>
          <w:szCs w:val="28"/>
          <w:lang w:val="ru-RU"/>
        </w:rPr>
        <w:t>ом</w:t>
      </w:r>
      <w:r w:rsidR="00912171" w:rsidRPr="00A64685">
        <w:rPr>
          <w:rFonts w:ascii="Times New Roman" w:hAnsi="Times New Roman"/>
          <w:color w:val="000000"/>
          <w:sz w:val="28"/>
          <w:szCs w:val="28"/>
          <w:lang w:val="ru-RU"/>
        </w:rPr>
        <w:t xml:space="preserve"> состав</w:t>
      </w:r>
      <w:r w:rsidR="00C10842" w:rsidRPr="00A64685">
        <w:rPr>
          <w:rFonts w:ascii="Times New Roman" w:hAnsi="Times New Roman"/>
          <w:color w:val="000000"/>
          <w:sz w:val="28"/>
          <w:szCs w:val="28"/>
          <w:lang w:val="ru-RU"/>
        </w:rPr>
        <w:t>е</w:t>
      </w:r>
      <w:r w:rsidR="00912171" w:rsidRPr="00A64685">
        <w:rPr>
          <w:rFonts w:ascii="Times New Roman" w:hAnsi="Times New Roman"/>
          <w:color w:val="000000"/>
          <w:sz w:val="28"/>
          <w:szCs w:val="28"/>
          <w:lang w:val="ru-RU"/>
        </w:rPr>
        <w:t xml:space="preserve"> </w:t>
      </w:r>
      <w:r w:rsidR="00BE4673" w:rsidRPr="00A64685">
        <w:rPr>
          <w:rFonts w:ascii="Times New Roman" w:hAnsi="Times New Roman"/>
          <w:color w:val="000000"/>
          <w:sz w:val="28"/>
          <w:szCs w:val="28"/>
          <w:lang w:val="ru-RU"/>
        </w:rPr>
        <w:t>АУ</w:t>
      </w:r>
      <w:r w:rsidR="00912171" w:rsidRPr="00A64685">
        <w:rPr>
          <w:rFonts w:ascii="Times New Roman" w:hAnsi="Times New Roman"/>
          <w:color w:val="000000"/>
          <w:sz w:val="28"/>
          <w:szCs w:val="28"/>
          <w:lang w:val="ru-RU"/>
        </w:rPr>
        <w:t xml:space="preserve"> составляет 75-95 % [</w:t>
      </w:r>
      <w:r w:rsidR="001540A3" w:rsidRPr="00A64685">
        <w:rPr>
          <w:rFonts w:ascii="Times New Roman" w:hAnsi="Times New Roman"/>
          <w:color w:val="000000"/>
          <w:sz w:val="28"/>
          <w:szCs w:val="28"/>
          <w:lang w:val="ru-RU"/>
        </w:rPr>
        <w:t>4</w:t>
      </w:r>
      <w:r w:rsidR="00912171" w:rsidRPr="00A64685">
        <w:rPr>
          <w:rFonts w:ascii="Times New Roman" w:hAnsi="Times New Roman"/>
          <w:color w:val="000000"/>
          <w:sz w:val="28"/>
          <w:szCs w:val="28"/>
          <w:lang w:val="ru-RU"/>
        </w:rPr>
        <w:t xml:space="preserve">]. Данный тип углеродсодержащих материалов также содержит в определенных количествах водород, азот, </w:t>
      </w:r>
      <w:r w:rsidR="007521AB" w:rsidRPr="00A64685">
        <w:rPr>
          <w:rFonts w:ascii="Times New Roman" w:hAnsi="Times New Roman"/>
          <w:color w:val="000000"/>
          <w:sz w:val="28"/>
          <w:szCs w:val="28"/>
          <w:lang w:val="ru-RU"/>
        </w:rPr>
        <w:t xml:space="preserve">кислород, </w:t>
      </w:r>
      <w:r w:rsidR="00912171" w:rsidRPr="00A64685">
        <w:rPr>
          <w:rFonts w:ascii="Times New Roman" w:hAnsi="Times New Roman"/>
          <w:color w:val="000000"/>
          <w:sz w:val="28"/>
          <w:szCs w:val="28"/>
          <w:lang w:val="ru-RU"/>
        </w:rPr>
        <w:t xml:space="preserve">а также минеральные компоненты, которые составляют зольный остаток (твердый остаток) после полного сгорания </w:t>
      </w:r>
      <w:r w:rsidR="00BE4673" w:rsidRPr="00A64685">
        <w:rPr>
          <w:rFonts w:ascii="Times New Roman" w:hAnsi="Times New Roman"/>
          <w:color w:val="000000"/>
          <w:sz w:val="28"/>
          <w:szCs w:val="28"/>
          <w:lang w:val="ru-RU"/>
        </w:rPr>
        <w:t>АУ</w:t>
      </w:r>
      <w:r w:rsidR="00912171" w:rsidRPr="00A64685">
        <w:rPr>
          <w:rFonts w:ascii="Times New Roman" w:hAnsi="Times New Roman"/>
          <w:color w:val="000000"/>
          <w:sz w:val="28"/>
          <w:szCs w:val="28"/>
          <w:lang w:val="ru-RU"/>
        </w:rPr>
        <w:t xml:space="preserve"> в кислородсодержащей атмосфере. </w:t>
      </w:r>
      <w:r w:rsidR="00C10842" w:rsidRPr="00A64685">
        <w:rPr>
          <w:rFonts w:ascii="Times New Roman" w:hAnsi="Times New Roman"/>
          <w:color w:val="000000"/>
          <w:sz w:val="28"/>
          <w:szCs w:val="28"/>
          <w:lang w:val="ru-RU"/>
        </w:rPr>
        <w:t xml:space="preserve">В состав </w:t>
      </w:r>
      <w:r w:rsidR="00BE4673" w:rsidRPr="00A64685">
        <w:rPr>
          <w:rFonts w:ascii="Times New Roman" w:hAnsi="Times New Roman"/>
          <w:color w:val="000000"/>
          <w:sz w:val="28"/>
          <w:szCs w:val="28"/>
          <w:lang w:val="ru-RU"/>
        </w:rPr>
        <w:t>АУ</w:t>
      </w:r>
      <w:r w:rsidR="00C10842" w:rsidRPr="00A64685">
        <w:rPr>
          <w:rFonts w:ascii="Times New Roman" w:hAnsi="Times New Roman"/>
          <w:color w:val="000000"/>
          <w:sz w:val="28"/>
          <w:szCs w:val="28"/>
          <w:lang w:val="ru-RU"/>
        </w:rPr>
        <w:t xml:space="preserve"> входят и другие элементы</w:t>
      </w:r>
      <w:r w:rsidR="00912171" w:rsidRPr="00A64685">
        <w:rPr>
          <w:rFonts w:ascii="Times New Roman" w:hAnsi="Times New Roman"/>
          <w:color w:val="000000"/>
          <w:sz w:val="28"/>
          <w:szCs w:val="28"/>
          <w:lang w:val="ru-RU"/>
        </w:rPr>
        <w:t xml:space="preserve">, </w:t>
      </w:r>
      <w:r w:rsidR="007521AB" w:rsidRPr="00A64685">
        <w:rPr>
          <w:rFonts w:ascii="Times New Roman" w:hAnsi="Times New Roman"/>
          <w:color w:val="000000"/>
          <w:sz w:val="28"/>
          <w:szCs w:val="28"/>
          <w:lang w:val="ru-RU"/>
        </w:rPr>
        <w:t xml:space="preserve">например, калий, цинк, сера и т.д. [5], </w:t>
      </w:r>
      <w:r w:rsidR="00FE4C78" w:rsidRPr="00A64685">
        <w:rPr>
          <w:rFonts w:ascii="Times New Roman" w:hAnsi="Times New Roman"/>
          <w:color w:val="000000"/>
          <w:sz w:val="28"/>
          <w:szCs w:val="28"/>
          <w:lang w:val="ru-RU"/>
        </w:rPr>
        <w:t>применяемые</w:t>
      </w:r>
      <w:r w:rsidR="00912171" w:rsidRPr="00A64685">
        <w:rPr>
          <w:rFonts w:ascii="Times New Roman" w:hAnsi="Times New Roman"/>
          <w:color w:val="000000"/>
          <w:sz w:val="28"/>
          <w:szCs w:val="28"/>
          <w:lang w:val="ru-RU"/>
        </w:rPr>
        <w:t xml:space="preserve"> в технологическ</w:t>
      </w:r>
      <w:r w:rsidR="00FE4C78" w:rsidRPr="00A64685">
        <w:rPr>
          <w:rFonts w:ascii="Times New Roman" w:hAnsi="Times New Roman"/>
          <w:color w:val="000000"/>
          <w:sz w:val="28"/>
          <w:szCs w:val="28"/>
          <w:lang w:val="ru-RU"/>
        </w:rPr>
        <w:t>ом</w:t>
      </w:r>
      <w:r w:rsidR="00912171" w:rsidRPr="00A64685">
        <w:rPr>
          <w:rFonts w:ascii="Times New Roman" w:hAnsi="Times New Roman"/>
          <w:color w:val="000000"/>
          <w:sz w:val="28"/>
          <w:szCs w:val="28"/>
          <w:lang w:val="ru-RU"/>
        </w:rPr>
        <w:t xml:space="preserve"> процесс</w:t>
      </w:r>
      <w:r w:rsidR="00FE4C78" w:rsidRPr="00A64685">
        <w:rPr>
          <w:rFonts w:ascii="Times New Roman" w:hAnsi="Times New Roman"/>
          <w:color w:val="000000"/>
          <w:sz w:val="28"/>
          <w:szCs w:val="28"/>
          <w:lang w:val="ru-RU"/>
        </w:rPr>
        <w:t>е</w:t>
      </w:r>
      <w:r w:rsidR="00912171" w:rsidRPr="00A64685">
        <w:rPr>
          <w:rFonts w:ascii="Times New Roman" w:hAnsi="Times New Roman"/>
          <w:color w:val="000000"/>
          <w:sz w:val="28"/>
          <w:szCs w:val="28"/>
          <w:lang w:val="ru-RU"/>
        </w:rPr>
        <w:t xml:space="preserve"> при проведении стадии химической активации или при получении конечной продукции. </w:t>
      </w:r>
    </w:p>
    <w:p w:rsidR="004E425F" w:rsidRPr="00A64685" w:rsidRDefault="004E425F" w:rsidP="004E425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На </w:t>
      </w:r>
      <w:r w:rsidR="00BE4673"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присутствуют три типа поверхностных оксидов: кислотные</w:t>
      </w:r>
      <w:r w:rsidR="00776926" w:rsidRPr="00A64685">
        <w:rPr>
          <w:rFonts w:ascii="Times New Roman" w:hAnsi="Times New Roman"/>
          <w:bCs/>
          <w:color w:val="000000"/>
          <w:sz w:val="28"/>
          <w:szCs w:val="28"/>
          <w:lang w:val="ru-RU"/>
        </w:rPr>
        <w:t xml:space="preserve"> (красным цветом)</w:t>
      </w:r>
      <w:r w:rsidRPr="00A64685">
        <w:rPr>
          <w:rFonts w:ascii="Times New Roman" w:hAnsi="Times New Roman"/>
          <w:bCs/>
          <w:color w:val="000000"/>
          <w:sz w:val="28"/>
          <w:szCs w:val="28"/>
          <w:lang w:val="ru-RU"/>
        </w:rPr>
        <w:t xml:space="preserve">, основные и нейтральные </w:t>
      </w:r>
      <w:r w:rsidR="004D7D98" w:rsidRPr="00A64685">
        <w:rPr>
          <w:rFonts w:ascii="Times New Roman" w:hAnsi="Times New Roman"/>
          <w:bCs/>
          <w:color w:val="000000"/>
          <w:sz w:val="28"/>
          <w:szCs w:val="28"/>
          <w:lang w:val="ru-RU"/>
        </w:rPr>
        <w:t xml:space="preserve">(синим цветом) </w:t>
      </w:r>
      <w:r w:rsidRPr="00A64685">
        <w:rPr>
          <w:rFonts w:ascii="Times New Roman" w:hAnsi="Times New Roman"/>
          <w:bCs/>
          <w:color w:val="000000"/>
          <w:sz w:val="28"/>
          <w:szCs w:val="28"/>
          <w:lang w:val="ru-RU"/>
        </w:rPr>
        <w:t xml:space="preserve">(рисунок </w:t>
      </w:r>
      <w:r w:rsidR="00D11500"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 [</w:t>
      </w:r>
      <w:r w:rsidR="001540A3" w:rsidRPr="00A64685">
        <w:rPr>
          <w:rFonts w:ascii="Times New Roman" w:hAnsi="Times New Roman"/>
          <w:bCs/>
          <w:color w:val="000000"/>
          <w:sz w:val="28"/>
          <w:szCs w:val="28"/>
          <w:lang w:val="ru-RU"/>
        </w:rPr>
        <w:t>6</w:t>
      </w:r>
      <w:r w:rsidR="00DB2CCD" w:rsidRPr="00A64685">
        <w:rPr>
          <w:rFonts w:ascii="Times New Roman" w:hAnsi="Times New Roman"/>
          <w:bCs/>
          <w:color w:val="000000"/>
          <w:sz w:val="28"/>
          <w:szCs w:val="28"/>
          <w:lang w:val="ru-RU"/>
        </w:rPr>
        <w:t>, с. 13</w:t>
      </w:r>
      <w:r w:rsidRPr="00A64685">
        <w:rPr>
          <w:rFonts w:ascii="Times New Roman" w:hAnsi="Times New Roman"/>
          <w:bCs/>
          <w:color w:val="000000"/>
          <w:sz w:val="28"/>
          <w:szCs w:val="28"/>
          <w:lang w:val="ru-RU"/>
        </w:rPr>
        <w:t>].</w:t>
      </w:r>
      <w:r w:rsidR="00FE4C78" w:rsidRPr="00A64685">
        <w:rPr>
          <w:rFonts w:ascii="Times New Roman" w:hAnsi="Times New Roman"/>
          <w:bCs/>
          <w:color w:val="000000"/>
          <w:sz w:val="28"/>
          <w:szCs w:val="28"/>
          <w:lang w:val="ru-RU"/>
        </w:rPr>
        <w:t xml:space="preserve"> При </w:t>
      </w:r>
      <w:r w:rsidRPr="00A64685">
        <w:rPr>
          <w:rFonts w:ascii="Times New Roman" w:hAnsi="Times New Roman"/>
          <w:bCs/>
          <w:color w:val="000000"/>
          <w:sz w:val="28"/>
          <w:szCs w:val="28"/>
          <w:lang w:val="ru-RU"/>
        </w:rPr>
        <w:t>воздействи</w:t>
      </w:r>
      <w:r w:rsidR="00FE4C78" w:rsidRPr="00A64685">
        <w:rPr>
          <w:rFonts w:ascii="Times New Roman" w:hAnsi="Times New Roman"/>
          <w:bCs/>
          <w:color w:val="000000"/>
          <w:sz w:val="28"/>
          <w:szCs w:val="28"/>
          <w:lang w:val="ru-RU"/>
        </w:rPr>
        <w:t>и</w:t>
      </w:r>
      <w:r w:rsidRPr="00A64685">
        <w:rPr>
          <w:rFonts w:ascii="Times New Roman" w:hAnsi="Times New Roman"/>
          <w:bCs/>
          <w:color w:val="000000"/>
          <w:sz w:val="28"/>
          <w:szCs w:val="28"/>
          <w:lang w:val="ru-RU"/>
        </w:rPr>
        <w:t xml:space="preserve"> кислорода </w:t>
      </w:r>
      <w:r w:rsidR="00FE4C78" w:rsidRPr="00A64685">
        <w:rPr>
          <w:rFonts w:ascii="Times New Roman" w:hAnsi="Times New Roman"/>
          <w:bCs/>
          <w:color w:val="000000"/>
          <w:sz w:val="28"/>
          <w:szCs w:val="28"/>
          <w:lang w:val="ru-RU"/>
        </w:rPr>
        <w:t xml:space="preserve">на углерод </w:t>
      </w:r>
      <w:r w:rsidRPr="00A64685">
        <w:rPr>
          <w:rFonts w:ascii="Times New Roman" w:hAnsi="Times New Roman"/>
          <w:bCs/>
          <w:color w:val="000000"/>
          <w:sz w:val="28"/>
          <w:szCs w:val="28"/>
          <w:lang w:val="ru-RU"/>
        </w:rPr>
        <w:t xml:space="preserve">при </w:t>
      </w:r>
      <w:r w:rsidR="00FE4C78" w:rsidRPr="00A64685">
        <w:rPr>
          <w:rFonts w:ascii="Times New Roman" w:hAnsi="Times New Roman"/>
          <w:bCs/>
          <w:color w:val="000000"/>
          <w:sz w:val="28"/>
          <w:szCs w:val="28"/>
          <w:lang w:val="ru-RU"/>
        </w:rPr>
        <w:t xml:space="preserve">температуре </w:t>
      </w:r>
      <w:r w:rsidRPr="00A64685">
        <w:rPr>
          <w:rFonts w:ascii="Times New Roman" w:hAnsi="Times New Roman"/>
          <w:bCs/>
          <w:color w:val="000000"/>
          <w:sz w:val="28"/>
          <w:szCs w:val="28"/>
          <w:lang w:val="ru-RU"/>
        </w:rPr>
        <w:t xml:space="preserve">200-750 °C </w:t>
      </w:r>
      <w:r w:rsidR="00FE4C78" w:rsidRPr="00A64685">
        <w:rPr>
          <w:rFonts w:ascii="Times New Roman" w:hAnsi="Times New Roman"/>
          <w:bCs/>
          <w:color w:val="000000"/>
          <w:sz w:val="28"/>
          <w:szCs w:val="28"/>
          <w:lang w:val="ru-RU"/>
        </w:rPr>
        <w:t xml:space="preserve">образуются поверхностные оксиды кислотной природы, а также в результате </w:t>
      </w:r>
      <w:r w:rsidRPr="00A64685">
        <w:rPr>
          <w:rFonts w:ascii="Times New Roman" w:hAnsi="Times New Roman"/>
          <w:bCs/>
          <w:color w:val="000000"/>
          <w:sz w:val="28"/>
          <w:szCs w:val="28"/>
          <w:lang w:val="ru-RU"/>
        </w:rPr>
        <w:t>реакции с окислителями при комнатной температуре</w:t>
      </w:r>
      <w:r w:rsidR="00744109" w:rsidRPr="00A64685">
        <w:rPr>
          <w:rFonts w:ascii="Times New Roman" w:hAnsi="Times New Roman"/>
          <w:bCs/>
          <w:color w:val="000000"/>
          <w:sz w:val="28"/>
          <w:szCs w:val="28"/>
          <w:lang w:val="ru-RU"/>
        </w:rPr>
        <w:t xml:space="preserve"> и </w:t>
      </w:r>
      <w:r w:rsidRPr="00A64685">
        <w:rPr>
          <w:rFonts w:ascii="Times New Roman" w:hAnsi="Times New Roman"/>
          <w:bCs/>
          <w:color w:val="000000"/>
          <w:sz w:val="28"/>
          <w:szCs w:val="28"/>
          <w:lang w:val="ru-RU"/>
        </w:rPr>
        <w:t>включают</w:t>
      </w:r>
      <w:r w:rsidR="00744109" w:rsidRPr="00A64685">
        <w:rPr>
          <w:rFonts w:ascii="Times New Roman" w:hAnsi="Times New Roman"/>
          <w:bCs/>
          <w:color w:val="000000"/>
          <w:sz w:val="28"/>
          <w:szCs w:val="28"/>
          <w:lang w:val="ru-RU"/>
        </w:rPr>
        <w:t xml:space="preserve"> в себя</w:t>
      </w:r>
      <w:r w:rsidRPr="00A64685">
        <w:rPr>
          <w:rFonts w:ascii="Times New Roman" w:hAnsi="Times New Roman"/>
          <w:bCs/>
          <w:color w:val="000000"/>
          <w:sz w:val="28"/>
          <w:szCs w:val="28"/>
          <w:lang w:val="ru-RU"/>
        </w:rPr>
        <w:t xml:space="preserve"> лактоновые</w:t>
      </w:r>
      <w:r w:rsidR="00FE4C78"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w:t>
      </w:r>
      <w:r w:rsidR="00FE4C78" w:rsidRPr="00A64685">
        <w:rPr>
          <w:rFonts w:ascii="Times New Roman" w:hAnsi="Times New Roman"/>
          <w:bCs/>
          <w:color w:val="000000"/>
          <w:sz w:val="28"/>
          <w:szCs w:val="28"/>
          <w:lang w:val="ru-RU"/>
        </w:rPr>
        <w:t xml:space="preserve">карбоксильные </w:t>
      </w:r>
      <w:r w:rsidRPr="00A64685">
        <w:rPr>
          <w:rFonts w:ascii="Times New Roman" w:hAnsi="Times New Roman"/>
          <w:bCs/>
          <w:color w:val="000000"/>
          <w:sz w:val="28"/>
          <w:szCs w:val="28"/>
          <w:lang w:val="ru-RU"/>
        </w:rPr>
        <w:t xml:space="preserve">и фенольные функциональные группы. </w:t>
      </w:r>
      <w:r w:rsidR="00FE4C78" w:rsidRPr="00A64685">
        <w:rPr>
          <w:rFonts w:ascii="Times New Roman" w:hAnsi="Times New Roman"/>
          <w:bCs/>
          <w:color w:val="000000"/>
          <w:sz w:val="28"/>
          <w:szCs w:val="28"/>
          <w:lang w:val="ru-RU"/>
        </w:rPr>
        <w:t>После термообработки AУ образуются о</w:t>
      </w:r>
      <w:r w:rsidRPr="00A64685">
        <w:rPr>
          <w:rFonts w:ascii="Times New Roman" w:hAnsi="Times New Roman"/>
          <w:bCs/>
          <w:color w:val="000000"/>
          <w:sz w:val="28"/>
          <w:szCs w:val="28"/>
          <w:lang w:val="ru-RU"/>
        </w:rPr>
        <w:t>сновные и нейтральные группы для устранения поверхностных функциональных свойств и дальнейшего воздействия на AУ двухкислорода при низкой температуре. Основные кислородсодержащие группы включают простые эфиры, карбонилы и структуры пирона. Хотя кислотная или основная природа хинон / гидрохиноновых функциональностей не сильно выражена, их вклад в емкость и создание каталитических активных центров, например, для реакций окислительного дегидрирования нельзя игнорировать [</w:t>
      </w:r>
      <w:r w:rsidR="001540A3" w:rsidRPr="00A64685">
        <w:rPr>
          <w:rFonts w:ascii="Times New Roman" w:hAnsi="Times New Roman"/>
          <w:bCs/>
          <w:color w:val="000000"/>
          <w:sz w:val="28"/>
          <w:szCs w:val="28"/>
          <w:lang w:val="ru-RU"/>
        </w:rPr>
        <w:t>7</w:t>
      </w:r>
      <w:r w:rsidRPr="00A64685">
        <w:rPr>
          <w:rFonts w:ascii="Times New Roman" w:hAnsi="Times New Roman"/>
          <w:bCs/>
          <w:color w:val="000000"/>
          <w:sz w:val="28"/>
          <w:szCs w:val="28"/>
          <w:lang w:val="ru-RU"/>
        </w:rPr>
        <w:t>]. Вклад пар хинон/гидрохинон в емкость можно наблюдать на циклических вольтамперограммах по катодным и анодным волнам при ~ 0 В относительно Hg/Hg</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w:t>
      </w:r>
    </w:p>
    <w:p w:rsidR="004E425F" w:rsidRPr="00A64685" w:rsidRDefault="00060CAA" w:rsidP="004E425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lastRenderedPageBreak/>
        <w:t>В</w:t>
      </w:r>
      <w:r w:rsidR="004E425F" w:rsidRPr="00A64685">
        <w:rPr>
          <w:rFonts w:ascii="Times New Roman" w:hAnsi="Times New Roman"/>
          <w:bCs/>
          <w:color w:val="000000"/>
          <w:sz w:val="28"/>
          <w:szCs w:val="28"/>
          <w:lang w:val="ru-RU"/>
        </w:rPr>
        <w:t xml:space="preserve"> </w:t>
      </w:r>
      <w:r w:rsidR="009B5962" w:rsidRPr="00A64685">
        <w:rPr>
          <w:rFonts w:ascii="Times New Roman" w:hAnsi="Times New Roman"/>
          <w:bCs/>
          <w:color w:val="000000"/>
          <w:sz w:val="28"/>
          <w:szCs w:val="28"/>
          <w:lang w:val="ru-RU"/>
        </w:rPr>
        <w:t>настоящее время</w:t>
      </w:r>
      <w:r w:rsidR="004E425F" w:rsidRPr="00A64685">
        <w:rPr>
          <w:rFonts w:ascii="Times New Roman" w:hAnsi="Times New Roman"/>
          <w:bCs/>
          <w:color w:val="000000"/>
          <w:sz w:val="28"/>
          <w:szCs w:val="28"/>
          <w:lang w:val="ru-RU"/>
        </w:rPr>
        <w:t xml:space="preserve"> наблюдается тенденция введения в электролит редокс-пары хинон/гидрохинон, что проще, чем, например, </w:t>
      </w:r>
      <w:r w:rsidR="00BF087A" w:rsidRPr="00A64685">
        <w:rPr>
          <w:rFonts w:ascii="Times New Roman" w:hAnsi="Times New Roman"/>
          <w:bCs/>
          <w:color w:val="000000"/>
          <w:sz w:val="28"/>
          <w:szCs w:val="28"/>
          <w:lang w:val="ru-RU"/>
        </w:rPr>
        <w:t>введение</w:t>
      </w:r>
      <w:r w:rsidR="004E425F" w:rsidRPr="00A64685">
        <w:rPr>
          <w:rFonts w:ascii="Times New Roman" w:hAnsi="Times New Roman"/>
          <w:bCs/>
          <w:color w:val="000000"/>
          <w:sz w:val="28"/>
          <w:szCs w:val="28"/>
          <w:lang w:val="ru-RU"/>
        </w:rPr>
        <w:t xml:space="preserve"> производных хинона на поверхность углерода [</w:t>
      </w:r>
      <w:r w:rsidR="001540A3" w:rsidRPr="00A64685">
        <w:rPr>
          <w:rFonts w:ascii="Times New Roman" w:hAnsi="Times New Roman"/>
          <w:bCs/>
          <w:color w:val="000000"/>
          <w:sz w:val="28"/>
          <w:szCs w:val="28"/>
          <w:lang w:val="ru-RU"/>
        </w:rPr>
        <w:t>8</w:t>
      </w:r>
      <w:r w:rsidR="004E425F" w:rsidRPr="00A64685">
        <w:rPr>
          <w:rFonts w:ascii="Times New Roman" w:hAnsi="Times New Roman"/>
          <w:bCs/>
          <w:color w:val="000000"/>
          <w:sz w:val="28"/>
          <w:szCs w:val="28"/>
          <w:lang w:val="ru-RU"/>
        </w:rPr>
        <w:t>].</w:t>
      </w:r>
    </w:p>
    <w:p w:rsidR="00BF087A" w:rsidRPr="00A64685" w:rsidRDefault="00BF087A" w:rsidP="004E425F">
      <w:pPr>
        <w:ind w:firstLine="567"/>
        <w:jc w:val="both"/>
        <w:rPr>
          <w:rFonts w:ascii="Times New Roman" w:hAnsi="Times New Roman"/>
          <w:bCs/>
          <w:color w:val="000000"/>
          <w:sz w:val="28"/>
          <w:szCs w:val="28"/>
          <w:lang w:val="ru-RU"/>
        </w:rPr>
      </w:pPr>
    </w:p>
    <w:p w:rsidR="00776926" w:rsidRPr="00A64685" w:rsidRDefault="004F2758" w:rsidP="006811B4">
      <w:pPr>
        <w:ind w:firstLine="0"/>
        <w:jc w:val="center"/>
        <w:rPr>
          <w:rFonts w:ascii="Times New Roman" w:hAnsi="Times New Roman"/>
          <w:color w:val="000000"/>
          <w:sz w:val="28"/>
          <w:szCs w:val="28"/>
        </w:rPr>
      </w:pPr>
      <w:r>
        <w:rPr>
          <w:rFonts w:ascii="Times New Roman" w:hAnsi="Times New Roman"/>
          <w:noProof/>
          <w:color w:val="000000"/>
          <w:sz w:val="28"/>
          <w:szCs w:val="28"/>
          <w:lang w:val="ru-RU" w:eastAsia="ru-RU"/>
        </w:rPr>
        <w:drawing>
          <wp:inline distT="0" distB="0" distL="0" distR="0">
            <wp:extent cx="5991860" cy="6569075"/>
            <wp:effectExtent l="0" t="0" r="889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91860" cy="6569075"/>
                    </a:xfrm>
                    <a:prstGeom prst="rect">
                      <a:avLst/>
                    </a:prstGeom>
                    <a:noFill/>
                    <a:ln>
                      <a:noFill/>
                    </a:ln>
                  </pic:spPr>
                </pic:pic>
              </a:graphicData>
            </a:graphic>
          </wp:inline>
        </w:drawing>
      </w:r>
    </w:p>
    <w:p w:rsidR="00740A14" w:rsidRPr="00A64685" w:rsidRDefault="00740A14" w:rsidP="00D604F1">
      <w:pPr>
        <w:ind w:firstLine="0"/>
        <w:jc w:val="center"/>
        <w:rPr>
          <w:rFonts w:ascii="Times New Roman" w:hAnsi="Times New Roman"/>
          <w:bCs/>
          <w:color w:val="000000"/>
          <w:sz w:val="28"/>
          <w:szCs w:val="28"/>
          <w:lang w:val="ru-RU"/>
        </w:rPr>
      </w:pPr>
    </w:p>
    <w:p w:rsidR="00776926" w:rsidRPr="00A64685" w:rsidRDefault="00776926" w:rsidP="00776926">
      <w:pPr>
        <w:ind w:firstLine="567"/>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а – кислород, б – азот и в – сера </w:t>
      </w:r>
    </w:p>
    <w:p w:rsidR="00776926" w:rsidRPr="00A64685" w:rsidRDefault="00776926" w:rsidP="00776926">
      <w:pPr>
        <w:ind w:firstLine="567"/>
        <w:jc w:val="center"/>
        <w:rPr>
          <w:rFonts w:ascii="Times New Roman" w:hAnsi="Times New Roman"/>
          <w:bCs/>
          <w:color w:val="000000"/>
          <w:sz w:val="28"/>
          <w:szCs w:val="28"/>
          <w:lang w:val="ru-RU"/>
        </w:rPr>
      </w:pPr>
    </w:p>
    <w:p w:rsidR="004E425F" w:rsidRPr="00A64685" w:rsidRDefault="004E425F" w:rsidP="00495C31">
      <w:pPr>
        <w:ind w:firstLine="0"/>
        <w:jc w:val="center"/>
        <w:rPr>
          <w:rFonts w:ascii="Times New Roman" w:hAnsi="Times New Roman"/>
          <w:color w:val="000000"/>
          <w:sz w:val="28"/>
          <w:szCs w:val="28"/>
          <w:lang w:val="ru-RU"/>
        </w:rPr>
      </w:pPr>
      <w:r w:rsidRPr="00A64685">
        <w:rPr>
          <w:rFonts w:ascii="Times New Roman" w:hAnsi="Times New Roman"/>
          <w:bCs/>
          <w:color w:val="000000"/>
          <w:sz w:val="28"/>
          <w:szCs w:val="28"/>
          <w:lang w:val="ru-RU"/>
        </w:rPr>
        <w:t xml:space="preserve">Рисунок </w:t>
      </w:r>
      <w:r w:rsidR="00776926"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 xml:space="preserve"> – Возможные функциональные группы на поверхности углерода, связанные с наличием гетероатомов</w:t>
      </w:r>
      <w:r w:rsidR="00776926" w:rsidRPr="00A64685">
        <w:rPr>
          <w:rFonts w:ascii="Times New Roman" w:hAnsi="Times New Roman"/>
          <w:bCs/>
          <w:color w:val="000000"/>
          <w:sz w:val="28"/>
          <w:szCs w:val="28"/>
          <w:lang w:val="ru-RU"/>
        </w:rPr>
        <w:t xml:space="preserve"> </w:t>
      </w:r>
      <w:r w:rsidRPr="00A64685">
        <w:rPr>
          <w:rFonts w:ascii="Times New Roman" w:hAnsi="Times New Roman"/>
          <w:color w:val="000000"/>
          <w:sz w:val="28"/>
          <w:szCs w:val="28"/>
          <w:lang w:val="ru-RU"/>
        </w:rPr>
        <w:t>[</w:t>
      </w:r>
      <w:r w:rsidR="00B0027A" w:rsidRPr="00A64685">
        <w:rPr>
          <w:rFonts w:ascii="Times New Roman" w:hAnsi="Times New Roman"/>
          <w:color w:val="000000"/>
          <w:sz w:val="28"/>
          <w:szCs w:val="28"/>
          <w:lang w:val="ru-RU"/>
        </w:rPr>
        <w:t>6</w:t>
      </w:r>
      <w:r w:rsidR="00DB2CCD" w:rsidRPr="00A64685">
        <w:rPr>
          <w:rFonts w:ascii="Times New Roman" w:hAnsi="Times New Roman"/>
          <w:color w:val="000000"/>
          <w:sz w:val="28"/>
          <w:szCs w:val="28"/>
          <w:lang w:val="ru-RU"/>
        </w:rPr>
        <w:t>, с. 14</w:t>
      </w:r>
      <w:r w:rsidRPr="00A64685">
        <w:rPr>
          <w:rFonts w:ascii="Times New Roman" w:hAnsi="Times New Roman"/>
          <w:color w:val="000000"/>
          <w:sz w:val="28"/>
          <w:szCs w:val="28"/>
          <w:lang w:val="ru-RU"/>
        </w:rPr>
        <w:t>]</w:t>
      </w:r>
    </w:p>
    <w:p w:rsidR="004E425F" w:rsidRPr="00A64685" w:rsidRDefault="004E425F" w:rsidP="004E425F">
      <w:pPr>
        <w:ind w:firstLine="567"/>
        <w:jc w:val="both"/>
        <w:rPr>
          <w:rFonts w:ascii="Times New Roman" w:hAnsi="Times New Roman"/>
          <w:bCs/>
          <w:color w:val="000000"/>
          <w:sz w:val="28"/>
          <w:szCs w:val="28"/>
          <w:lang w:val="ru-RU"/>
        </w:rPr>
      </w:pPr>
    </w:p>
    <w:p w:rsidR="004E425F" w:rsidRPr="00A64685" w:rsidRDefault="004E425F" w:rsidP="00F61409">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Для анализа поверхностных функциональных групп на углероде доступны различные методы, такие как </w:t>
      </w:r>
      <w:r w:rsidR="00865EEE" w:rsidRPr="00A64685">
        <w:rPr>
          <w:rFonts w:ascii="Times New Roman" w:hAnsi="Times New Roman"/>
          <w:bCs/>
          <w:color w:val="000000"/>
          <w:sz w:val="28"/>
          <w:szCs w:val="28"/>
          <w:lang w:val="ru-RU"/>
        </w:rPr>
        <w:t>температурно-программируемая десорбция</w:t>
      </w:r>
      <w:r w:rsidR="000E23B6" w:rsidRPr="00A64685">
        <w:rPr>
          <w:rFonts w:ascii="Times New Roman" w:hAnsi="Times New Roman"/>
          <w:bCs/>
          <w:color w:val="000000"/>
          <w:sz w:val="28"/>
          <w:szCs w:val="28"/>
          <w:lang w:val="ru-RU"/>
        </w:rPr>
        <w:t xml:space="preserve"> (ТПД)</w:t>
      </w:r>
      <w:r w:rsidRPr="00A64685">
        <w:rPr>
          <w:rFonts w:ascii="Times New Roman" w:hAnsi="Times New Roman"/>
          <w:bCs/>
          <w:color w:val="000000"/>
          <w:sz w:val="28"/>
          <w:szCs w:val="28"/>
          <w:lang w:val="ru-RU"/>
        </w:rPr>
        <w:t xml:space="preserve">, рентгеновская фотоэлектронная спектроскопия, инфракрасная </w:t>
      </w:r>
      <w:r w:rsidRPr="00A64685">
        <w:rPr>
          <w:rFonts w:ascii="Times New Roman" w:hAnsi="Times New Roman"/>
          <w:bCs/>
          <w:color w:val="000000"/>
          <w:sz w:val="28"/>
          <w:szCs w:val="28"/>
          <w:lang w:val="ru-RU"/>
        </w:rPr>
        <w:lastRenderedPageBreak/>
        <w:t>спектроскопия с преобразованием Фурье, а также методы химического или электрохимического титрования (например, метод Боэма) [</w:t>
      </w:r>
      <w:r w:rsidR="00B0027A" w:rsidRPr="00A64685">
        <w:rPr>
          <w:rFonts w:ascii="Times New Roman" w:hAnsi="Times New Roman"/>
          <w:bCs/>
          <w:color w:val="000000"/>
          <w:sz w:val="28"/>
          <w:szCs w:val="28"/>
          <w:lang w:val="ru-RU"/>
        </w:rPr>
        <w:t xml:space="preserve">9, </w:t>
      </w:r>
      <w:r w:rsidR="001540A3" w:rsidRPr="00A64685">
        <w:rPr>
          <w:rFonts w:ascii="Times New Roman" w:hAnsi="Times New Roman"/>
          <w:bCs/>
          <w:color w:val="000000"/>
          <w:sz w:val="28"/>
          <w:szCs w:val="28"/>
          <w:lang w:val="ru-RU"/>
        </w:rPr>
        <w:t>10</w:t>
      </w:r>
      <w:r w:rsidRPr="00A64685">
        <w:rPr>
          <w:rFonts w:ascii="Times New Roman" w:hAnsi="Times New Roman"/>
          <w:bCs/>
          <w:color w:val="000000"/>
          <w:sz w:val="28"/>
          <w:szCs w:val="28"/>
          <w:lang w:val="ru-RU"/>
        </w:rPr>
        <w:t xml:space="preserve">]. В настоящее время наиболее популярным методом исследования поверхностных оксидов становится </w:t>
      </w:r>
      <w:r w:rsidR="00CC38AA" w:rsidRPr="00A64685">
        <w:rPr>
          <w:rFonts w:ascii="Times New Roman" w:hAnsi="Times New Roman"/>
          <w:bCs/>
          <w:color w:val="000000"/>
          <w:sz w:val="28"/>
          <w:szCs w:val="28"/>
          <w:lang w:val="ru-RU"/>
        </w:rPr>
        <w:t>ТПД</w:t>
      </w:r>
      <w:r w:rsidRPr="00A64685">
        <w:rPr>
          <w:rFonts w:ascii="Times New Roman" w:hAnsi="Times New Roman"/>
          <w:bCs/>
          <w:color w:val="000000"/>
          <w:sz w:val="28"/>
          <w:szCs w:val="28"/>
          <w:lang w:val="ru-RU"/>
        </w:rPr>
        <w:t>. В этом случае функциональные элементы, присутствующие на углеродной поверхности, термически разлагаются с выделением в основном CO</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 CO и / или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O при различных температурах [</w:t>
      </w:r>
      <w:r w:rsidR="001540A3" w:rsidRPr="00A64685">
        <w:rPr>
          <w:rFonts w:ascii="Times New Roman" w:hAnsi="Times New Roman"/>
          <w:bCs/>
          <w:color w:val="000000"/>
          <w:sz w:val="28"/>
          <w:szCs w:val="28"/>
          <w:lang w:val="ru-RU"/>
        </w:rPr>
        <w:t>11</w:t>
      </w:r>
      <w:r w:rsidR="00DB2CCD" w:rsidRPr="00A64685">
        <w:rPr>
          <w:rFonts w:ascii="Times New Roman" w:hAnsi="Times New Roman"/>
          <w:bCs/>
          <w:color w:val="000000"/>
          <w:sz w:val="28"/>
          <w:szCs w:val="28"/>
          <w:lang w:val="ru-RU"/>
        </w:rPr>
        <w:t>, с. 4112</w:t>
      </w:r>
      <w:r w:rsidRPr="00A64685">
        <w:rPr>
          <w:rFonts w:ascii="Times New Roman" w:hAnsi="Times New Roman"/>
          <w:bCs/>
          <w:color w:val="000000"/>
          <w:sz w:val="28"/>
          <w:szCs w:val="28"/>
          <w:lang w:val="ru-RU"/>
        </w:rPr>
        <w:t>]. Природу групп оценивают по типу выделяющегося газа и температуре разложения [</w:t>
      </w:r>
      <w:r w:rsidR="001540A3" w:rsidRPr="00A64685">
        <w:rPr>
          <w:rFonts w:ascii="Times New Roman" w:hAnsi="Times New Roman"/>
          <w:bCs/>
          <w:color w:val="000000"/>
          <w:sz w:val="28"/>
          <w:szCs w:val="28"/>
          <w:lang w:val="ru-RU"/>
        </w:rPr>
        <w:t>12</w:t>
      </w:r>
      <w:r w:rsidRPr="00A64685">
        <w:rPr>
          <w:rFonts w:ascii="Times New Roman" w:hAnsi="Times New Roman"/>
          <w:bCs/>
          <w:color w:val="000000"/>
          <w:sz w:val="28"/>
          <w:szCs w:val="28"/>
          <w:lang w:val="ru-RU"/>
        </w:rPr>
        <w:t xml:space="preserve">]. Диаграммы </w:t>
      </w:r>
      <w:r w:rsidR="00CC38AA" w:rsidRPr="00A64685">
        <w:rPr>
          <w:rFonts w:ascii="Times New Roman" w:hAnsi="Times New Roman"/>
          <w:bCs/>
          <w:color w:val="000000"/>
          <w:sz w:val="28"/>
          <w:szCs w:val="28"/>
          <w:lang w:val="ru-RU"/>
        </w:rPr>
        <w:t>ТПД</w:t>
      </w:r>
      <w:r w:rsidRPr="00A64685">
        <w:rPr>
          <w:rFonts w:ascii="Times New Roman" w:hAnsi="Times New Roman"/>
          <w:bCs/>
          <w:color w:val="000000"/>
          <w:sz w:val="28"/>
          <w:szCs w:val="28"/>
          <w:lang w:val="ru-RU"/>
        </w:rPr>
        <w:t xml:space="preserve"> выделения CO и CO</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 xml:space="preserve"> представляют собой сумму пиков, поэтому для оценки количества каждого типа оксигенированной поверхностной группы</w:t>
      </w:r>
      <w:r w:rsidR="003F76B5"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спектры можно деконволютировать, используя, например, множественную функцию Гаусса [</w:t>
      </w:r>
      <w:r w:rsidR="001540A3" w:rsidRPr="00A64685">
        <w:rPr>
          <w:rFonts w:ascii="Times New Roman" w:hAnsi="Times New Roman"/>
          <w:bCs/>
          <w:color w:val="000000"/>
          <w:sz w:val="28"/>
          <w:szCs w:val="28"/>
          <w:lang w:val="ru-RU"/>
        </w:rPr>
        <w:t>11</w:t>
      </w:r>
      <w:r w:rsidR="00DB2CCD" w:rsidRPr="00A64685">
        <w:rPr>
          <w:rFonts w:ascii="Times New Roman" w:hAnsi="Times New Roman"/>
          <w:bCs/>
          <w:color w:val="000000"/>
          <w:sz w:val="28"/>
          <w:szCs w:val="28"/>
          <w:lang w:val="ru-RU"/>
        </w:rPr>
        <w:t>, с. 4114</w:t>
      </w:r>
      <w:r w:rsidRPr="00A64685">
        <w:rPr>
          <w:rFonts w:ascii="Times New Roman" w:hAnsi="Times New Roman"/>
          <w:bCs/>
          <w:color w:val="000000"/>
          <w:sz w:val="28"/>
          <w:szCs w:val="28"/>
          <w:lang w:val="ru-RU"/>
        </w:rPr>
        <w:t>].</w:t>
      </w:r>
    </w:p>
    <w:p w:rsidR="001D6C84" w:rsidRPr="00A64685" w:rsidRDefault="00F61409" w:rsidP="001D6C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П</w:t>
      </w:r>
      <w:r w:rsidR="004E425F" w:rsidRPr="00A64685">
        <w:rPr>
          <w:rFonts w:ascii="Times New Roman" w:hAnsi="Times New Roman"/>
          <w:bCs/>
          <w:color w:val="000000"/>
          <w:sz w:val="28"/>
          <w:szCs w:val="28"/>
          <w:lang w:val="ru-RU"/>
        </w:rPr>
        <w:t xml:space="preserve">рисутствие функциональных групп на поверхности АУ влияет на свойства </w:t>
      </w:r>
      <w:r w:rsidR="000E23B6" w:rsidRPr="00A64685">
        <w:rPr>
          <w:rFonts w:ascii="Times New Roman" w:hAnsi="Times New Roman"/>
          <w:bCs/>
          <w:color w:val="000000"/>
          <w:sz w:val="28"/>
          <w:szCs w:val="28"/>
          <w:lang w:val="ru-RU"/>
        </w:rPr>
        <w:t>ДЭС</w:t>
      </w:r>
      <w:r w:rsidR="004E425F" w:rsidRPr="00A64685">
        <w:rPr>
          <w:rFonts w:ascii="Times New Roman" w:hAnsi="Times New Roman"/>
          <w:bCs/>
          <w:color w:val="000000"/>
          <w:sz w:val="28"/>
          <w:szCs w:val="28"/>
          <w:lang w:val="ru-RU"/>
        </w:rPr>
        <w:t xml:space="preserve"> </w:t>
      </w:r>
      <w:r w:rsidR="00865EEE" w:rsidRPr="00A64685">
        <w:rPr>
          <w:rFonts w:ascii="Times New Roman" w:hAnsi="Times New Roman"/>
          <w:bCs/>
          <w:color w:val="000000"/>
          <w:sz w:val="28"/>
          <w:szCs w:val="28"/>
          <w:lang w:val="ru-RU"/>
        </w:rPr>
        <w:t>углеродного материала</w:t>
      </w:r>
      <w:r w:rsidR="004E425F" w:rsidRPr="00A64685">
        <w:rPr>
          <w:rFonts w:ascii="Times New Roman" w:hAnsi="Times New Roman"/>
          <w:bCs/>
          <w:color w:val="000000"/>
          <w:sz w:val="28"/>
          <w:szCs w:val="28"/>
          <w:lang w:val="ru-RU"/>
        </w:rPr>
        <w:t>, такие как смачиваемость, потенциал покоя, эффективное последовательное сопротивление, ток утечки и характеристики саморазряда [</w:t>
      </w:r>
      <w:r w:rsidR="001540A3" w:rsidRPr="00A64685">
        <w:rPr>
          <w:rFonts w:ascii="Times New Roman" w:hAnsi="Times New Roman"/>
          <w:bCs/>
          <w:color w:val="000000"/>
          <w:sz w:val="28"/>
          <w:szCs w:val="28"/>
          <w:lang w:val="ru-RU"/>
        </w:rPr>
        <w:t>6</w:t>
      </w:r>
      <w:r w:rsidR="00DB2CCD" w:rsidRPr="00A64685">
        <w:rPr>
          <w:rFonts w:ascii="Times New Roman" w:hAnsi="Times New Roman"/>
          <w:bCs/>
          <w:color w:val="000000"/>
          <w:sz w:val="28"/>
          <w:szCs w:val="28"/>
          <w:lang w:val="ru-RU"/>
        </w:rPr>
        <w:t>, с. 16</w:t>
      </w:r>
      <w:r w:rsidR="004E425F" w:rsidRPr="00A64685">
        <w:rPr>
          <w:rFonts w:ascii="Times New Roman" w:hAnsi="Times New Roman"/>
          <w:bCs/>
          <w:color w:val="000000"/>
          <w:sz w:val="28"/>
          <w:szCs w:val="28"/>
          <w:lang w:val="ru-RU"/>
        </w:rPr>
        <w:t>]. По мере увеличения количества кислорода, связанного с углеродной поверхностью, гидрофильность углерода увеличивается. Следовательно, АУ с высоким содержанием кислорода легче смачива</w:t>
      </w:r>
      <w:r w:rsidR="00D2290D" w:rsidRPr="00A64685">
        <w:rPr>
          <w:rFonts w:ascii="Times New Roman" w:hAnsi="Times New Roman"/>
          <w:bCs/>
          <w:color w:val="000000"/>
          <w:sz w:val="28"/>
          <w:szCs w:val="28"/>
          <w:lang w:val="ru-RU"/>
        </w:rPr>
        <w:t>е</w:t>
      </w:r>
      <w:r w:rsidR="004E425F" w:rsidRPr="00A64685">
        <w:rPr>
          <w:rFonts w:ascii="Times New Roman" w:hAnsi="Times New Roman"/>
          <w:bCs/>
          <w:color w:val="000000"/>
          <w:sz w:val="28"/>
          <w:szCs w:val="28"/>
          <w:lang w:val="ru-RU"/>
        </w:rPr>
        <w:t>тся водой, чем чистый углерод без кислородсодержащих поверхностных функциональных групп.</w:t>
      </w:r>
      <w:r w:rsidR="001D6C84" w:rsidRPr="00A64685">
        <w:rPr>
          <w:rFonts w:ascii="Times New Roman" w:hAnsi="Times New Roman"/>
          <w:bCs/>
          <w:color w:val="000000"/>
          <w:sz w:val="28"/>
          <w:szCs w:val="28"/>
          <w:lang w:val="ru-RU"/>
        </w:rPr>
        <w:t xml:space="preserve"> Природа органического прекурсора и условия синтеза АУ, такие как температуры карбонизации/активации и вид используемого активирующего агента, влияют на распределение пор углеродных материалов по размерам. Из-за сложной взаимосвязанной сети внутренних пор удельная поверхность по методу </w:t>
      </w:r>
      <w:r w:rsidR="00DB2CCD" w:rsidRPr="00A64685">
        <w:rPr>
          <w:rFonts w:ascii="Times New Roman" w:hAnsi="Times New Roman"/>
          <w:bCs/>
          <w:color w:val="000000"/>
          <w:sz w:val="28"/>
          <w:szCs w:val="28"/>
          <w:lang w:val="ru-RU"/>
        </w:rPr>
        <w:t xml:space="preserve">Брунауэра-Эммета-Теллера </w:t>
      </w:r>
      <w:r w:rsidR="001D6C84" w:rsidRPr="00A64685">
        <w:rPr>
          <w:rFonts w:ascii="Times New Roman" w:hAnsi="Times New Roman"/>
          <w:bCs/>
          <w:color w:val="000000"/>
          <w:sz w:val="28"/>
          <w:szCs w:val="28"/>
          <w:lang w:val="ru-RU"/>
        </w:rPr>
        <w:t>(БЭТ) АУ колеблется в пределах 500-3000 м</w:t>
      </w:r>
      <w:r w:rsidR="001D6C84" w:rsidRPr="00A64685">
        <w:rPr>
          <w:rFonts w:ascii="Times New Roman" w:hAnsi="Times New Roman"/>
          <w:bCs/>
          <w:color w:val="000000"/>
          <w:sz w:val="28"/>
          <w:szCs w:val="28"/>
          <w:vertAlign w:val="superscript"/>
          <w:lang w:val="ru-RU"/>
        </w:rPr>
        <w:t>2</w:t>
      </w:r>
      <w:r w:rsidR="001D6C84" w:rsidRPr="00A64685">
        <w:rPr>
          <w:rFonts w:ascii="Times New Roman" w:hAnsi="Times New Roman"/>
          <w:bCs/>
          <w:color w:val="000000"/>
          <w:sz w:val="28"/>
          <w:szCs w:val="28"/>
          <w:lang w:val="ru-RU"/>
        </w:rPr>
        <w:t>/г.</w:t>
      </w:r>
    </w:p>
    <w:p w:rsidR="0064248A" w:rsidRPr="00A64685" w:rsidRDefault="004E425F" w:rsidP="0064248A">
      <w:pPr>
        <w:ind w:firstLine="567"/>
        <w:jc w:val="both"/>
        <w:rPr>
          <w:rFonts w:ascii="Times New Roman" w:hAnsi="Times New Roman"/>
          <w:color w:val="000000"/>
          <w:sz w:val="28"/>
          <w:szCs w:val="28"/>
          <w:lang w:val="ru-RU"/>
        </w:rPr>
      </w:pPr>
      <w:r w:rsidRPr="00A64685">
        <w:rPr>
          <w:rFonts w:ascii="Times New Roman" w:hAnsi="Times New Roman"/>
          <w:bCs/>
          <w:color w:val="000000"/>
          <w:sz w:val="28"/>
          <w:szCs w:val="28"/>
          <w:lang w:val="ru-RU"/>
        </w:rPr>
        <w:t xml:space="preserve">Параметры, тесно связанные с удельной поверхностью (объем пор углеродов, размер и форма пор, извилистость), также играют важную роль в накоплении заряда. Согласно классификации </w:t>
      </w:r>
      <w:r w:rsidR="001A2E22" w:rsidRPr="00A64685">
        <w:rPr>
          <w:rFonts w:ascii="Times New Roman" w:hAnsi="Times New Roman"/>
          <w:bCs/>
          <w:color w:val="000000"/>
          <w:sz w:val="28"/>
          <w:szCs w:val="28"/>
          <w:lang w:val="ru-RU"/>
        </w:rPr>
        <w:t>И</w:t>
      </w:r>
      <w:r w:rsidRPr="00A64685">
        <w:rPr>
          <w:rFonts w:ascii="Times New Roman" w:hAnsi="Times New Roman"/>
          <w:bCs/>
          <w:color w:val="000000"/>
          <w:sz w:val="28"/>
          <w:szCs w:val="28"/>
          <w:lang w:val="ru-RU"/>
        </w:rPr>
        <w:t>ЮПАК</w:t>
      </w:r>
      <w:r w:rsidR="007869A0" w:rsidRPr="00A64685">
        <w:rPr>
          <w:rFonts w:ascii="Times New Roman" w:hAnsi="Times New Roman"/>
          <w:bCs/>
          <w:color w:val="000000"/>
          <w:sz w:val="28"/>
          <w:szCs w:val="28"/>
          <w:lang w:val="ru-RU"/>
        </w:rPr>
        <w:t xml:space="preserve"> (Международный союз теоретической и прикладной химии)</w:t>
      </w:r>
      <w:r w:rsidRPr="00A64685">
        <w:rPr>
          <w:rFonts w:ascii="Times New Roman" w:hAnsi="Times New Roman"/>
          <w:bCs/>
          <w:color w:val="000000"/>
          <w:sz w:val="28"/>
          <w:szCs w:val="28"/>
          <w:lang w:val="ru-RU"/>
        </w:rPr>
        <w:t>, существует три основных типа пор:</w:t>
      </w:r>
      <w:r w:rsidR="00A8451A"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 xml:space="preserve">микропоры </w:t>
      </w:r>
      <w:r w:rsidR="00F01E75" w:rsidRPr="00A64685">
        <w:rPr>
          <w:rFonts w:ascii="Times New Roman" w:hAnsi="Times New Roman"/>
          <w:bCs/>
          <w:color w:val="000000"/>
          <w:sz w:val="28"/>
          <w:szCs w:val="28"/>
          <w:lang w:val="ru-RU"/>
        </w:rPr>
        <w:t>имеют</w:t>
      </w:r>
      <w:r w:rsidRPr="00A64685">
        <w:rPr>
          <w:rFonts w:ascii="Times New Roman" w:hAnsi="Times New Roman"/>
          <w:bCs/>
          <w:color w:val="000000"/>
          <w:sz w:val="28"/>
          <w:szCs w:val="28"/>
          <w:lang w:val="ru-RU"/>
        </w:rPr>
        <w:t xml:space="preserve"> диаметр</w:t>
      </w:r>
      <w:r w:rsidR="00F01E75" w:rsidRPr="00A64685">
        <w:rPr>
          <w:rFonts w:ascii="Times New Roman" w:hAnsi="Times New Roman"/>
          <w:bCs/>
          <w:color w:val="000000"/>
          <w:sz w:val="28"/>
          <w:szCs w:val="28"/>
          <w:lang w:val="ru-RU"/>
        </w:rPr>
        <w:t xml:space="preserve"> – менее </w:t>
      </w:r>
      <w:r w:rsidRPr="00A64685">
        <w:rPr>
          <w:rFonts w:ascii="Times New Roman" w:hAnsi="Times New Roman"/>
          <w:bCs/>
          <w:color w:val="000000"/>
          <w:sz w:val="28"/>
          <w:szCs w:val="28"/>
          <w:lang w:val="ru-RU"/>
        </w:rPr>
        <w:t>2 нм, мезопоры</w:t>
      </w:r>
      <w:r w:rsidR="00F01E75" w:rsidRPr="00A64685">
        <w:rPr>
          <w:rFonts w:ascii="Times New Roman" w:hAnsi="Times New Roman"/>
          <w:bCs/>
          <w:color w:val="000000"/>
          <w:sz w:val="28"/>
          <w:szCs w:val="28"/>
          <w:lang w:val="ru-RU"/>
        </w:rPr>
        <w:t xml:space="preserve"> – </w:t>
      </w:r>
      <w:r w:rsidRPr="00A64685">
        <w:rPr>
          <w:rFonts w:ascii="Times New Roman" w:hAnsi="Times New Roman"/>
          <w:bCs/>
          <w:color w:val="000000"/>
          <w:sz w:val="28"/>
          <w:szCs w:val="28"/>
          <w:lang w:val="ru-RU"/>
        </w:rPr>
        <w:t xml:space="preserve">от 2 до 50 нм и макропоры </w:t>
      </w:r>
      <w:r w:rsidR="00F01E75" w:rsidRPr="00A64685">
        <w:rPr>
          <w:rFonts w:ascii="Times New Roman" w:hAnsi="Times New Roman"/>
          <w:bCs/>
          <w:color w:val="000000"/>
          <w:sz w:val="28"/>
          <w:szCs w:val="28"/>
          <w:lang w:val="ru-RU"/>
        </w:rPr>
        <w:t>– более</w:t>
      </w:r>
      <w:r w:rsidRPr="00A64685">
        <w:rPr>
          <w:rFonts w:ascii="Times New Roman" w:hAnsi="Times New Roman"/>
          <w:bCs/>
          <w:color w:val="000000"/>
          <w:sz w:val="28"/>
          <w:szCs w:val="28"/>
          <w:lang w:val="ru-RU"/>
        </w:rPr>
        <w:t xml:space="preserve"> 50 нм [</w:t>
      </w:r>
      <w:r w:rsidR="001540A3" w:rsidRPr="00A64685">
        <w:rPr>
          <w:rFonts w:ascii="Times New Roman" w:hAnsi="Times New Roman"/>
          <w:bCs/>
          <w:color w:val="000000"/>
          <w:sz w:val="28"/>
          <w:szCs w:val="28"/>
          <w:lang w:val="ru-RU"/>
        </w:rPr>
        <w:t>13</w:t>
      </w:r>
      <w:r w:rsidRPr="00A64685">
        <w:rPr>
          <w:rFonts w:ascii="Times New Roman" w:hAnsi="Times New Roman"/>
          <w:bCs/>
          <w:color w:val="000000"/>
          <w:sz w:val="28"/>
          <w:szCs w:val="28"/>
          <w:lang w:val="ru-RU"/>
        </w:rPr>
        <w:t xml:space="preserve">]. </w:t>
      </w:r>
      <w:r w:rsidR="00F01E75" w:rsidRPr="00A64685">
        <w:rPr>
          <w:rFonts w:ascii="Times New Roman" w:hAnsi="Times New Roman"/>
          <w:bCs/>
          <w:color w:val="000000"/>
          <w:sz w:val="28"/>
          <w:szCs w:val="28"/>
          <w:lang w:val="ru-RU"/>
        </w:rPr>
        <w:t>Так как</w:t>
      </w:r>
      <w:r w:rsidRPr="00A64685">
        <w:rPr>
          <w:rFonts w:ascii="Times New Roman" w:hAnsi="Times New Roman"/>
          <w:bCs/>
          <w:color w:val="000000"/>
          <w:sz w:val="28"/>
          <w:szCs w:val="28"/>
          <w:lang w:val="ru-RU"/>
        </w:rPr>
        <w:t xml:space="preserve"> макропоры не принимают участия в реальных процессах адсорбции, их вклад в общую площадь поверхности незначителен. Ионы наиболее эффективно адсорбируются в микропорах, обеспечивая большую площадь поверхности, в то время как мезопоры предназначены для переноса ионов в микропоры [</w:t>
      </w:r>
      <w:r w:rsidR="001540A3" w:rsidRPr="00A64685">
        <w:rPr>
          <w:rFonts w:ascii="Times New Roman" w:hAnsi="Times New Roman"/>
          <w:bCs/>
          <w:color w:val="000000"/>
          <w:sz w:val="28"/>
          <w:szCs w:val="28"/>
          <w:lang w:val="ru-RU"/>
        </w:rPr>
        <w:t>14</w:t>
      </w:r>
      <w:r w:rsidRPr="00A64685">
        <w:rPr>
          <w:rFonts w:ascii="Times New Roman" w:hAnsi="Times New Roman"/>
          <w:bCs/>
          <w:color w:val="000000"/>
          <w:sz w:val="28"/>
          <w:szCs w:val="28"/>
          <w:lang w:val="ru-RU"/>
        </w:rPr>
        <w:t>]. Для увеличения емкости и снижения значений эффективно</w:t>
      </w:r>
      <w:r w:rsidR="00F61409" w:rsidRPr="00A64685">
        <w:rPr>
          <w:rFonts w:ascii="Times New Roman" w:hAnsi="Times New Roman"/>
          <w:bCs/>
          <w:color w:val="000000"/>
          <w:sz w:val="28"/>
          <w:szCs w:val="28"/>
          <w:lang w:val="ru-RU"/>
        </w:rPr>
        <w:t>го-</w:t>
      </w:r>
      <w:r w:rsidRPr="00A64685">
        <w:rPr>
          <w:rFonts w:ascii="Times New Roman" w:hAnsi="Times New Roman"/>
          <w:bCs/>
          <w:color w:val="000000"/>
          <w:sz w:val="28"/>
          <w:szCs w:val="28"/>
          <w:lang w:val="ru-RU"/>
        </w:rPr>
        <w:t xml:space="preserve">последовательного сопротивления важно поддерживать соответствующее объемное соотношение мезо / микропор при выборе углерода для </w:t>
      </w:r>
      <w:r w:rsidR="00BF087A" w:rsidRPr="00A64685">
        <w:rPr>
          <w:rFonts w:ascii="Times New Roman" w:hAnsi="Times New Roman"/>
          <w:bCs/>
          <w:color w:val="000000"/>
          <w:sz w:val="28"/>
          <w:szCs w:val="28"/>
          <w:lang w:val="ru-RU"/>
        </w:rPr>
        <w:t>конденсаторов с ДЭС</w:t>
      </w:r>
      <w:r w:rsidRPr="00A64685">
        <w:rPr>
          <w:rFonts w:ascii="Times New Roman" w:hAnsi="Times New Roman"/>
          <w:bCs/>
          <w:color w:val="000000"/>
          <w:sz w:val="28"/>
          <w:szCs w:val="28"/>
          <w:lang w:val="ru-RU"/>
        </w:rPr>
        <w:t xml:space="preserve"> [</w:t>
      </w:r>
      <w:r w:rsidR="001540A3" w:rsidRPr="00A64685">
        <w:rPr>
          <w:rFonts w:ascii="Times New Roman" w:hAnsi="Times New Roman"/>
          <w:bCs/>
          <w:color w:val="000000"/>
          <w:sz w:val="28"/>
          <w:szCs w:val="28"/>
          <w:lang w:val="ru-RU"/>
        </w:rPr>
        <w:t>15</w:t>
      </w:r>
      <w:r w:rsidRPr="00A64685">
        <w:rPr>
          <w:rFonts w:ascii="Times New Roman" w:hAnsi="Times New Roman"/>
          <w:bCs/>
          <w:color w:val="000000"/>
          <w:sz w:val="28"/>
          <w:szCs w:val="28"/>
          <w:lang w:val="ru-RU"/>
        </w:rPr>
        <w:t xml:space="preserve">]. Для электрохимических конденсаторов </w:t>
      </w:r>
      <w:r w:rsidR="00865EEE" w:rsidRPr="00A64685">
        <w:rPr>
          <w:rFonts w:ascii="Times New Roman" w:hAnsi="Times New Roman"/>
          <w:bCs/>
          <w:color w:val="000000"/>
          <w:sz w:val="28"/>
          <w:szCs w:val="28"/>
          <w:lang w:val="ru-RU"/>
        </w:rPr>
        <w:t xml:space="preserve">с ДЭС </w:t>
      </w:r>
      <w:r w:rsidRPr="00A64685">
        <w:rPr>
          <w:rFonts w:ascii="Times New Roman" w:hAnsi="Times New Roman"/>
          <w:bCs/>
          <w:color w:val="000000"/>
          <w:sz w:val="28"/>
          <w:szCs w:val="28"/>
          <w:lang w:val="ru-RU"/>
        </w:rPr>
        <w:t>в серной кислоте оптимальное объемное соотношение мезопор находится в диапазоне от 20 до 50%. Роль микропор проявляется во время медленной зарядки (скорость развертки 2 мВ/с), в то время как положительное влияние мезопористых транспортных каналов на емкость проявляется при более высоких скоростях [</w:t>
      </w:r>
      <w:r w:rsidR="001540A3" w:rsidRPr="00A64685">
        <w:rPr>
          <w:rFonts w:ascii="Times New Roman" w:hAnsi="Times New Roman"/>
          <w:bCs/>
          <w:color w:val="000000"/>
          <w:sz w:val="28"/>
          <w:szCs w:val="28"/>
          <w:lang w:val="ru-RU"/>
        </w:rPr>
        <w:t>16</w:t>
      </w:r>
      <w:r w:rsidRPr="00A64685">
        <w:rPr>
          <w:rFonts w:ascii="Times New Roman" w:hAnsi="Times New Roman"/>
          <w:bCs/>
          <w:color w:val="000000"/>
          <w:sz w:val="28"/>
          <w:szCs w:val="28"/>
          <w:lang w:val="ru-RU"/>
        </w:rPr>
        <w:t>].</w:t>
      </w:r>
      <w:r w:rsidR="00F0526C" w:rsidRPr="00A64685">
        <w:rPr>
          <w:rFonts w:ascii="Times New Roman" w:hAnsi="Times New Roman"/>
          <w:bCs/>
          <w:color w:val="000000"/>
          <w:sz w:val="28"/>
          <w:szCs w:val="28"/>
          <w:lang w:val="ru-RU"/>
        </w:rPr>
        <w:t xml:space="preserve"> </w:t>
      </w:r>
      <w:r w:rsidR="00F01E75" w:rsidRPr="00A64685">
        <w:rPr>
          <w:rFonts w:ascii="Times New Roman" w:hAnsi="Times New Roman"/>
          <w:color w:val="000000"/>
          <w:sz w:val="28"/>
          <w:szCs w:val="28"/>
          <w:lang w:val="ru-RU"/>
        </w:rPr>
        <w:t>В конденсаторах с ДЭС п</w:t>
      </w:r>
      <w:r w:rsidR="0064248A" w:rsidRPr="00A64685">
        <w:rPr>
          <w:rFonts w:ascii="Times New Roman" w:hAnsi="Times New Roman"/>
          <w:color w:val="000000"/>
          <w:sz w:val="28"/>
          <w:szCs w:val="28"/>
          <w:lang w:val="ru-RU"/>
        </w:rPr>
        <w:t>оверхностные функциональные группы электродов влия</w:t>
      </w:r>
      <w:r w:rsidR="00D44BA5" w:rsidRPr="00A64685">
        <w:rPr>
          <w:rFonts w:ascii="Times New Roman" w:hAnsi="Times New Roman"/>
          <w:color w:val="000000"/>
          <w:sz w:val="28"/>
          <w:szCs w:val="28"/>
          <w:lang w:val="ru-RU"/>
        </w:rPr>
        <w:t>ю</w:t>
      </w:r>
      <w:r w:rsidR="0064248A" w:rsidRPr="00A64685">
        <w:rPr>
          <w:rFonts w:ascii="Times New Roman" w:hAnsi="Times New Roman"/>
          <w:color w:val="000000"/>
          <w:sz w:val="28"/>
          <w:szCs w:val="28"/>
          <w:lang w:val="ru-RU"/>
        </w:rPr>
        <w:t xml:space="preserve">т на электрохимию межфазного состояния поверхности углерода и свойства </w:t>
      </w:r>
      <w:r w:rsidR="00C11808" w:rsidRPr="00A64685">
        <w:rPr>
          <w:rFonts w:ascii="Times New Roman" w:hAnsi="Times New Roman"/>
          <w:color w:val="000000"/>
          <w:sz w:val="28"/>
          <w:szCs w:val="28"/>
          <w:lang w:val="ru-RU"/>
        </w:rPr>
        <w:t>ДЭС</w:t>
      </w:r>
      <w:r w:rsidR="0064248A" w:rsidRPr="00A64685">
        <w:rPr>
          <w:rFonts w:ascii="Times New Roman" w:hAnsi="Times New Roman"/>
          <w:color w:val="000000"/>
          <w:sz w:val="28"/>
          <w:szCs w:val="28"/>
          <w:lang w:val="ru-RU"/>
        </w:rPr>
        <w:t xml:space="preserve">, </w:t>
      </w:r>
      <w:r w:rsidR="00F01E75" w:rsidRPr="00A64685">
        <w:rPr>
          <w:rFonts w:ascii="Times New Roman" w:hAnsi="Times New Roman"/>
          <w:color w:val="000000"/>
          <w:sz w:val="28"/>
          <w:szCs w:val="28"/>
          <w:lang w:val="ru-RU"/>
        </w:rPr>
        <w:t>в частности</w:t>
      </w:r>
      <w:r w:rsidR="0064248A" w:rsidRPr="00A64685">
        <w:rPr>
          <w:rFonts w:ascii="Times New Roman" w:hAnsi="Times New Roman"/>
          <w:color w:val="000000"/>
          <w:sz w:val="28"/>
          <w:szCs w:val="28"/>
          <w:lang w:val="ru-RU"/>
        </w:rPr>
        <w:t xml:space="preserve">: </w:t>
      </w:r>
      <w:r w:rsidR="00424654" w:rsidRPr="00A64685">
        <w:rPr>
          <w:rFonts w:ascii="Times New Roman" w:hAnsi="Times New Roman"/>
          <w:color w:val="000000"/>
          <w:sz w:val="28"/>
          <w:szCs w:val="28"/>
          <w:lang w:val="ru-RU"/>
        </w:rPr>
        <w:t xml:space="preserve">адсорбцию ионов (емкость), </w:t>
      </w:r>
      <w:r w:rsidR="0064248A" w:rsidRPr="00A64685">
        <w:rPr>
          <w:rFonts w:ascii="Times New Roman" w:hAnsi="Times New Roman"/>
          <w:color w:val="000000"/>
          <w:sz w:val="28"/>
          <w:szCs w:val="28"/>
          <w:lang w:val="ru-RU"/>
        </w:rPr>
        <w:t>саморазрядные характеристики</w:t>
      </w:r>
      <w:r w:rsidR="00424654" w:rsidRPr="00A64685">
        <w:rPr>
          <w:rFonts w:ascii="Times New Roman" w:hAnsi="Times New Roman"/>
          <w:color w:val="000000"/>
          <w:sz w:val="28"/>
          <w:szCs w:val="28"/>
          <w:lang w:val="ru-RU"/>
        </w:rPr>
        <w:t>,</w:t>
      </w:r>
      <w:r w:rsidR="0064248A" w:rsidRPr="00A64685">
        <w:rPr>
          <w:rFonts w:ascii="Times New Roman" w:hAnsi="Times New Roman"/>
          <w:color w:val="000000"/>
          <w:sz w:val="28"/>
          <w:szCs w:val="28"/>
          <w:lang w:val="ru-RU"/>
        </w:rPr>
        <w:t xml:space="preserve"> </w:t>
      </w:r>
      <w:r w:rsidR="00F01E75" w:rsidRPr="00A64685">
        <w:rPr>
          <w:rFonts w:ascii="Times New Roman" w:hAnsi="Times New Roman"/>
          <w:color w:val="000000"/>
          <w:sz w:val="28"/>
          <w:szCs w:val="28"/>
          <w:lang w:val="ru-RU"/>
        </w:rPr>
        <w:t xml:space="preserve">смачиваемость, </w:t>
      </w:r>
      <w:r w:rsidR="00F01E75" w:rsidRPr="00A64685">
        <w:rPr>
          <w:rFonts w:ascii="Times New Roman" w:hAnsi="Times New Roman"/>
          <w:color w:val="000000"/>
          <w:sz w:val="28"/>
          <w:szCs w:val="28"/>
          <w:lang w:val="ru-RU"/>
        </w:rPr>
        <w:lastRenderedPageBreak/>
        <w:t xml:space="preserve">потенциал нулевого заряда </w:t>
      </w:r>
      <w:r w:rsidR="0064248A" w:rsidRPr="00A64685">
        <w:rPr>
          <w:rFonts w:ascii="Times New Roman" w:hAnsi="Times New Roman"/>
          <w:color w:val="000000"/>
          <w:sz w:val="28"/>
          <w:szCs w:val="28"/>
          <w:lang w:val="ru-RU"/>
        </w:rPr>
        <w:t>и</w:t>
      </w:r>
      <w:r w:rsidR="00F01E75" w:rsidRPr="00A64685">
        <w:rPr>
          <w:rFonts w:ascii="Times New Roman" w:hAnsi="Times New Roman"/>
          <w:color w:val="000000"/>
          <w:sz w:val="28"/>
          <w:szCs w:val="28"/>
          <w:lang w:val="ru-RU"/>
        </w:rPr>
        <w:t xml:space="preserve"> электрическое контактное сопротивление</w:t>
      </w:r>
      <w:r w:rsidR="0064248A" w:rsidRPr="00A64685">
        <w:rPr>
          <w:rFonts w:ascii="Times New Roman" w:hAnsi="Times New Roman"/>
          <w:color w:val="000000"/>
          <w:sz w:val="28"/>
          <w:szCs w:val="28"/>
          <w:lang w:val="ru-RU"/>
        </w:rPr>
        <w:t xml:space="preserve">. Графитовые углеродные поверхности </w:t>
      </w:r>
      <w:r w:rsidR="00DB35BB" w:rsidRPr="00A64685">
        <w:rPr>
          <w:rFonts w:ascii="Times New Roman" w:hAnsi="Times New Roman"/>
          <w:color w:val="000000"/>
          <w:sz w:val="28"/>
          <w:szCs w:val="28"/>
          <w:lang w:val="ru-RU"/>
        </w:rPr>
        <w:t xml:space="preserve">состоят из краевой и базальной </w:t>
      </w:r>
      <w:r w:rsidR="0064248A" w:rsidRPr="00A64685">
        <w:rPr>
          <w:rFonts w:ascii="Times New Roman" w:hAnsi="Times New Roman"/>
          <w:color w:val="000000"/>
          <w:sz w:val="28"/>
          <w:szCs w:val="28"/>
          <w:lang w:val="ru-RU"/>
        </w:rPr>
        <w:t>тип</w:t>
      </w:r>
      <w:r w:rsidR="00DB35BB" w:rsidRPr="00A64685">
        <w:rPr>
          <w:rFonts w:ascii="Times New Roman" w:hAnsi="Times New Roman"/>
          <w:color w:val="000000"/>
          <w:sz w:val="28"/>
          <w:szCs w:val="28"/>
          <w:lang w:val="ru-RU"/>
        </w:rPr>
        <w:t>ов</w:t>
      </w:r>
      <w:r w:rsidR="0064248A" w:rsidRPr="00A64685">
        <w:rPr>
          <w:rFonts w:ascii="Times New Roman" w:hAnsi="Times New Roman"/>
          <w:color w:val="000000"/>
          <w:sz w:val="28"/>
          <w:szCs w:val="28"/>
          <w:lang w:val="ru-RU"/>
        </w:rPr>
        <w:t xml:space="preserve">. </w:t>
      </w:r>
      <w:r w:rsidR="00DB35BB" w:rsidRPr="00A64685">
        <w:rPr>
          <w:rFonts w:ascii="Times New Roman" w:hAnsi="Times New Roman"/>
          <w:color w:val="000000"/>
          <w:sz w:val="28"/>
          <w:szCs w:val="28"/>
          <w:lang w:val="ru-RU"/>
        </w:rPr>
        <w:t>Краевые грани являются б</w:t>
      </w:r>
      <w:r w:rsidR="0064248A" w:rsidRPr="00A64685">
        <w:rPr>
          <w:rFonts w:ascii="Times New Roman" w:hAnsi="Times New Roman"/>
          <w:color w:val="000000"/>
          <w:sz w:val="28"/>
          <w:szCs w:val="28"/>
          <w:lang w:val="ru-RU"/>
        </w:rPr>
        <w:t xml:space="preserve">олее реактивными, так как </w:t>
      </w:r>
      <w:r w:rsidR="00DB35BB" w:rsidRPr="00A64685">
        <w:rPr>
          <w:rFonts w:ascii="Times New Roman" w:hAnsi="Times New Roman"/>
          <w:color w:val="000000"/>
          <w:sz w:val="28"/>
          <w:szCs w:val="28"/>
          <w:lang w:val="ru-RU"/>
        </w:rPr>
        <w:t>в основном</w:t>
      </w:r>
      <w:r w:rsidR="0064248A" w:rsidRPr="00A64685">
        <w:rPr>
          <w:rFonts w:ascii="Times New Roman" w:hAnsi="Times New Roman"/>
          <w:color w:val="000000"/>
          <w:sz w:val="28"/>
          <w:szCs w:val="28"/>
          <w:lang w:val="ru-RU"/>
        </w:rPr>
        <w:t xml:space="preserve"> они связаны с неспаренными электронами. </w:t>
      </w:r>
      <w:r w:rsidR="00DB35BB" w:rsidRPr="00A64685">
        <w:rPr>
          <w:rFonts w:ascii="Times New Roman" w:hAnsi="Times New Roman"/>
          <w:color w:val="000000"/>
          <w:sz w:val="28"/>
          <w:szCs w:val="28"/>
          <w:lang w:val="ru-RU"/>
        </w:rPr>
        <w:t>Сравнивая</w:t>
      </w:r>
      <w:r w:rsidR="0064248A" w:rsidRPr="00A64685">
        <w:rPr>
          <w:rFonts w:ascii="Times New Roman" w:hAnsi="Times New Roman"/>
          <w:color w:val="000000"/>
          <w:sz w:val="28"/>
          <w:szCs w:val="28"/>
          <w:lang w:val="ru-RU"/>
        </w:rPr>
        <w:t xml:space="preserve"> базальны</w:t>
      </w:r>
      <w:r w:rsidR="00DB35BB" w:rsidRPr="00A64685">
        <w:rPr>
          <w:rFonts w:ascii="Times New Roman" w:hAnsi="Times New Roman"/>
          <w:color w:val="000000"/>
          <w:sz w:val="28"/>
          <w:szCs w:val="28"/>
          <w:lang w:val="ru-RU"/>
        </w:rPr>
        <w:t>е</w:t>
      </w:r>
      <w:r w:rsidR="0064248A" w:rsidRPr="00A64685">
        <w:rPr>
          <w:rFonts w:ascii="Times New Roman" w:hAnsi="Times New Roman"/>
          <w:color w:val="000000"/>
          <w:sz w:val="28"/>
          <w:szCs w:val="28"/>
          <w:lang w:val="ru-RU"/>
        </w:rPr>
        <w:t xml:space="preserve"> и краевы</w:t>
      </w:r>
      <w:r w:rsidR="00DB35BB" w:rsidRPr="00A64685">
        <w:rPr>
          <w:rFonts w:ascii="Times New Roman" w:hAnsi="Times New Roman"/>
          <w:color w:val="000000"/>
          <w:sz w:val="28"/>
          <w:szCs w:val="28"/>
          <w:lang w:val="ru-RU"/>
        </w:rPr>
        <w:t>е</w:t>
      </w:r>
      <w:r w:rsidR="0064248A" w:rsidRPr="00A64685">
        <w:rPr>
          <w:rFonts w:ascii="Times New Roman" w:hAnsi="Times New Roman"/>
          <w:color w:val="000000"/>
          <w:sz w:val="28"/>
          <w:szCs w:val="28"/>
          <w:lang w:val="ru-RU"/>
        </w:rPr>
        <w:t xml:space="preserve"> граней видно, что </w:t>
      </w:r>
      <w:r w:rsidR="00B516D9" w:rsidRPr="00A64685">
        <w:rPr>
          <w:rFonts w:ascii="Times New Roman" w:hAnsi="Times New Roman"/>
          <w:color w:val="000000"/>
          <w:sz w:val="28"/>
          <w:szCs w:val="28"/>
          <w:lang w:val="ru-RU"/>
        </w:rPr>
        <w:t xml:space="preserve">их </w:t>
      </w:r>
      <w:r w:rsidR="0064248A" w:rsidRPr="00A64685">
        <w:rPr>
          <w:rFonts w:ascii="Times New Roman" w:hAnsi="Times New Roman"/>
          <w:color w:val="000000"/>
          <w:sz w:val="28"/>
          <w:szCs w:val="28"/>
          <w:lang w:val="ru-RU"/>
        </w:rPr>
        <w:t>реакционная способность</w:t>
      </w:r>
      <w:r w:rsidR="0064248A" w:rsidRPr="00A64685">
        <w:rPr>
          <w:rFonts w:ascii="Times New Roman" w:hAnsi="Times New Roman"/>
          <w:color w:val="000000"/>
          <w:lang w:val="ru-RU"/>
        </w:rPr>
        <w:t xml:space="preserve"> </w:t>
      </w:r>
      <w:r w:rsidR="0064248A" w:rsidRPr="00A64685">
        <w:rPr>
          <w:rFonts w:ascii="Times New Roman" w:hAnsi="Times New Roman"/>
          <w:color w:val="000000"/>
          <w:sz w:val="28"/>
          <w:szCs w:val="28"/>
          <w:lang w:val="ru-RU"/>
        </w:rPr>
        <w:t xml:space="preserve">по отношению к кислороду для высокочистого графита краевых на порядок выше. </w:t>
      </w:r>
      <w:r w:rsidR="00DB35BB" w:rsidRPr="00A64685">
        <w:rPr>
          <w:rFonts w:ascii="Times New Roman" w:hAnsi="Times New Roman"/>
          <w:color w:val="000000"/>
          <w:sz w:val="28"/>
          <w:szCs w:val="28"/>
          <w:lang w:val="ru-RU"/>
        </w:rPr>
        <w:t>Х</w:t>
      </w:r>
      <w:r w:rsidR="0064248A" w:rsidRPr="00A64685">
        <w:rPr>
          <w:rFonts w:ascii="Times New Roman" w:hAnsi="Times New Roman"/>
          <w:color w:val="000000"/>
          <w:sz w:val="28"/>
          <w:szCs w:val="28"/>
          <w:lang w:val="ru-RU"/>
        </w:rPr>
        <w:t xml:space="preserve">имические свойства углей </w:t>
      </w:r>
      <w:r w:rsidR="002D0D94" w:rsidRPr="00A64685">
        <w:rPr>
          <w:rFonts w:ascii="Times New Roman" w:hAnsi="Times New Roman"/>
          <w:color w:val="000000"/>
          <w:sz w:val="28"/>
          <w:szCs w:val="28"/>
          <w:lang w:val="ru-RU"/>
        </w:rPr>
        <w:t>зависят</w:t>
      </w:r>
      <w:r w:rsidR="0064248A" w:rsidRPr="00A64685">
        <w:rPr>
          <w:rFonts w:ascii="Times New Roman" w:hAnsi="Times New Roman"/>
          <w:color w:val="000000"/>
          <w:sz w:val="28"/>
          <w:szCs w:val="28"/>
          <w:lang w:val="ru-RU"/>
        </w:rPr>
        <w:t xml:space="preserve"> от соотношения краевых и базальных плоск</w:t>
      </w:r>
      <w:r w:rsidR="00DB35BB" w:rsidRPr="00A64685">
        <w:rPr>
          <w:rFonts w:ascii="Times New Roman" w:hAnsi="Times New Roman"/>
          <w:color w:val="000000"/>
          <w:sz w:val="28"/>
          <w:szCs w:val="28"/>
          <w:lang w:val="ru-RU"/>
        </w:rPr>
        <w:t>остей</w:t>
      </w:r>
      <w:r w:rsidR="0064248A" w:rsidRPr="00A64685">
        <w:rPr>
          <w:rFonts w:ascii="Times New Roman" w:hAnsi="Times New Roman"/>
          <w:color w:val="000000"/>
          <w:sz w:val="28"/>
          <w:szCs w:val="28"/>
          <w:lang w:val="ru-RU"/>
        </w:rPr>
        <w:t>.</w:t>
      </w:r>
    </w:p>
    <w:p w:rsidR="0064248A" w:rsidRPr="00A64685" w:rsidRDefault="00DB35BB" w:rsidP="0064248A">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Наноп</w:t>
      </w:r>
      <w:r w:rsidR="0064248A" w:rsidRPr="00A64685">
        <w:rPr>
          <w:rFonts w:ascii="Times New Roman" w:hAnsi="Times New Roman"/>
          <w:color w:val="000000"/>
          <w:sz w:val="28"/>
          <w:szCs w:val="28"/>
          <w:lang w:val="ru-RU"/>
        </w:rPr>
        <w:t>ористые угли имеют</w:t>
      </w:r>
      <w:r w:rsidRPr="00A64685">
        <w:rPr>
          <w:rFonts w:ascii="Times New Roman" w:hAnsi="Times New Roman"/>
          <w:color w:val="000000"/>
          <w:sz w:val="28"/>
          <w:szCs w:val="28"/>
          <w:lang w:val="ru-RU"/>
        </w:rPr>
        <w:t xml:space="preserve"> значительную</w:t>
      </w:r>
      <w:r w:rsidR="0064248A" w:rsidRPr="00A64685">
        <w:rPr>
          <w:rFonts w:ascii="Times New Roman" w:hAnsi="Times New Roman"/>
          <w:color w:val="000000"/>
          <w:sz w:val="28"/>
          <w:szCs w:val="28"/>
          <w:lang w:val="ru-RU"/>
        </w:rPr>
        <w:t xml:space="preserve"> концентрацию гетероатомов: </w:t>
      </w:r>
      <w:r w:rsidRPr="00A64685">
        <w:rPr>
          <w:rFonts w:ascii="Times New Roman" w:hAnsi="Times New Roman"/>
          <w:color w:val="000000"/>
          <w:sz w:val="28"/>
          <w:szCs w:val="28"/>
          <w:lang w:val="ru-RU"/>
        </w:rPr>
        <w:t xml:space="preserve">водород, бор, </w:t>
      </w:r>
      <w:r w:rsidR="0064248A" w:rsidRPr="00A64685">
        <w:rPr>
          <w:rFonts w:ascii="Times New Roman" w:hAnsi="Times New Roman"/>
          <w:color w:val="000000"/>
          <w:sz w:val="28"/>
          <w:szCs w:val="28"/>
          <w:lang w:val="ru-RU"/>
        </w:rPr>
        <w:t>кислород, азот, галогены</w:t>
      </w:r>
      <w:r w:rsidRPr="00A64685">
        <w:rPr>
          <w:rFonts w:ascii="Times New Roman" w:hAnsi="Times New Roman"/>
          <w:color w:val="000000"/>
          <w:sz w:val="28"/>
          <w:szCs w:val="28"/>
          <w:lang w:val="ru-RU"/>
        </w:rPr>
        <w:t>,</w:t>
      </w:r>
      <w:r w:rsidR="0064248A"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сера </w:t>
      </w:r>
      <w:r w:rsidR="0064248A" w:rsidRPr="00A64685">
        <w:rPr>
          <w:rFonts w:ascii="Times New Roman" w:hAnsi="Times New Roman"/>
          <w:color w:val="000000"/>
          <w:sz w:val="28"/>
          <w:szCs w:val="28"/>
          <w:lang w:val="ru-RU"/>
        </w:rPr>
        <w:t xml:space="preserve">и различные металлы. </w:t>
      </w:r>
      <w:r w:rsidRPr="00A64685">
        <w:rPr>
          <w:rFonts w:ascii="Times New Roman" w:hAnsi="Times New Roman"/>
          <w:color w:val="000000"/>
          <w:sz w:val="28"/>
          <w:szCs w:val="28"/>
          <w:lang w:val="ru-RU"/>
        </w:rPr>
        <w:t>При</w:t>
      </w:r>
      <w:r w:rsidR="0064248A" w:rsidRPr="00A64685">
        <w:rPr>
          <w:rFonts w:ascii="Times New Roman" w:hAnsi="Times New Roman"/>
          <w:color w:val="000000"/>
          <w:sz w:val="28"/>
          <w:szCs w:val="28"/>
          <w:lang w:val="ru-RU"/>
        </w:rPr>
        <w:t xml:space="preserve"> неполной карбонизации эти гетероатомы являются частью химической структуры. При </w:t>
      </w:r>
      <w:r w:rsidRPr="00A64685">
        <w:rPr>
          <w:rFonts w:ascii="Times New Roman" w:hAnsi="Times New Roman"/>
          <w:color w:val="000000"/>
          <w:sz w:val="28"/>
          <w:szCs w:val="28"/>
          <w:lang w:val="ru-RU"/>
        </w:rPr>
        <w:t xml:space="preserve">воздействии воздуха или </w:t>
      </w:r>
      <w:r w:rsidR="0064248A" w:rsidRPr="00A64685">
        <w:rPr>
          <w:rFonts w:ascii="Times New Roman" w:hAnsi="Times New Roman"/>
          <w:color w:val="000000"/>
          <w:sz w:val="28"/>
          <w:szCs w:val="28"/>
          <w:lang w:val="ru-RU"/>
        </w:rPr>
        <w:t xml:space="preserve">последующей обработке они могут быть </w:t>
      </w:r>
      <w:r w:rsidR="006B6B19" w:rsidRPr="00A64685">
        <w:rPr>
          <w:rFonts w:ascii="Times New Roman" w:hAnsi="Times New Roman"/>
          <w:color w:val="000000"/>
          <w:sz w:val="28"/>
          <w:szCs w:val="28"/>
          <w:lang w:val="ru-RU"/>
        </w:rPr>
        <w:t>добавлены</w:t>
      </w:r>
      <w:r w:rsidR="0064248A" w:rsidRPr="00A64685">
        <w:rPr>
          <w:rFonts w:ascii="Times New Roman" w:hAnsi="Times New Roman"/>
          <w:color w:val="000000"/>
          <w:sz w:val="28"/>
          <w:szCs w:val="28"/>
          <w:lang w:val="ru-RU"/>
        </w:rPr>
        <w:t xml:space="preserve"> в углеродную поверхность.</w:t>
      </w:r>
    </w:p>
    <w:p w:rsidR="004E425F" w:rsidRPr="00A64685" w:rsidRDefault="004E425F" w:rsidP="004E425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Адсорбция газовой среды при фиксированной температуре (обычно а</w:t>
      </w:r>
      <w:r w:rsidR="00CC38AA" w:rsidRPr="00A64685">
        <w:rPr>
          <w:rFonts w:ascii="Times New Roman" w:hAnsi="Times New Roman"/>
          <w:bCs/>
          <w:color w:val="000000"/>
          <w:sz w:val="28"/>
          <w:szCs w:val="28"/>
          <w:lang w:val="ru-RU"/>
        </w:rPr>
        <w:t xml:space="preserve">зот при -192 </w:t>
      </w:r>
      <w:r w:rsidRPr="00A64685">
        <w:rPr>
          <w:rFonts w:ascii="Times New Roman" w:hAnsi="Times New Roman"/>
          <w:bCs/>
          <w:color w:val="000000"/>
          <w:sz w:val="28"/>
          <w:szCs w:val="28"/>
          <w:lang w:val="ru-RU"/>
        </w:rPr>
        <w:t xml:space="preserve">°C) </w:t>
      </w:r>
      <w:r w:rsidR="00446EC5"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наиболее распространенный метод, используемый для исследования пористости углерода. Характеристики </w:t>
      </w:r>
      <w:r w:rsidR="00C11808"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оцениваются коммерческим сорбционным оборудованием, обычно с использованием встроенного программного обеспечения, основанного на изотерме адсорбции данной системы адсорбат / адсорбент и модели процесса адсорбции [</w:t>
      </w:r>
      <w:r w:rsidR="001540A3" w:rsidRPr="00A64685">
        <w:rPr>
          <w:rFonts w:ascii="Times New Roman" w:hAnsi="Times New Roman"/>
          <w:bCs/>
          <w:color w:val="000000"/>
          <w:sz w:val="28"/>
          <w:szCs w:val="28"/>
          <w:lang w:val="ru-RU"/>
        </w:rPr>
        <w:t>17</w:t>
      </w:r>
      <w:r w:rsidRPr="00A64685">
        <w:rPr>
          <w:rFonts w:ascii="Times New Roman" w:hAnsi="Times New Roman"/>
          <w:bCs/>
          <w:color w:val="000000"/>
          <w:sz w:val="28"/>
          <w:szCs w:val="28"/>
          <w:lang w:val="ru-RU"/>
        </w:rPr>
        <w:t xml:space="preserve">]. Тем не менее, в высокопористых материалах адсорбция может происходить через механизм заполнения пор, а не только за счет покрытия поверхности (как это предполагается теорией Ленгмюра и </w:t>
      </w:r>
      <w:r w:rsidR="00933AA6" w:rsidRPr="00A64685">
        <w:rPr>
          <w:rFonts w:ascii="Times New Roman" w:hAnsi="Times New Roman"/>
          <w:bCs/>
          <w:color w:val="000000"/>
          <w:sz w:val="28"/>
          <w:szCs w:val="28"/>
          <w:lang w:val="ru-RU"/>
        </w:rPr>
        <w:t>БЭТ</w:t>
      </w:r>
      <w:r w:rsidRPr="00A64685">
        <w:rPr>
          <w:rFonts w:ascii="Times New Roman" w:hAnsi="Times New Roman"/>
          <w:bCs/>
          <w:color w:val="000000"/>
          <w:sz w:val="28"/>
          <w:szCs w:val="28"/>
          <w:lang w:val="ru-RU"/>
        </w:rPr>
        <w:t xml:space="preserve"> [</w:t>
      </w:r>
      <w:r w:rsidR="001540A3" w:rsidRPr="00A64685">
        <w:rPr>
          <w:rFonts w:ascii="Times New Roman" w:hAnsi="Times New Roman"/>
          <w:bCs/>
          <w:color w:val="000000"/>
          <w:sz w:val="28"/>
          <w:szCs w:val="28"/>
          <w:lang w:val="ru-RU"/>
        </w:rPr>
        <w:t>18</w:t>
      </w:r>
      <w:r w:rsidRPr="00A64685">
        <w:rPr>
          <w:rFonts w:ascii="Times New Roman" w:hAnsi="Times New Roman"/>
          <w:bCs/>
          <w:color w:val="000000"/>
          <w:sz w:val="28"/>
          <w:szCs w:val="28"/>
          <w:lang w:val="ru-RU"/>
        </w:rPr>
        <w:t>]. Следовательно, в узких порах применение уравнения БЭТ может привести к нереалистичным оценкам площади поверхности (S</w:t>
      </w:r>
      <w:r w:rsidRPr="00A64685">
        <w:rPr>
          <w:rFonts w:ascii="Times New Roman" w:hAnsi="Times New Roman"/>
          <w:bCs/>
          <w:color w:val="000000"/>
          <w:sz w:val="28"/>
          <w:szCs w:val="28"/>
          <w:vertAlign w:val="subscript"/>
          <w:lang w:val="ru-RU"/>
        </w:rPr>
        <w:t>БЭТ</w:t>
      </w:r>
      <w:r w:rsidRPr="00A64685">
        <w:rPr>
          <w:rFonts w:ascii="Times New Roman" w:hAnsi="Times New Roman"/>
          <w:bCs/>
          <w:color w:val="000000"/>
          <w:sz w:val="28"/>
          <w:szCs w:val="28"/>
          <w:lang w:val="ru-RU"/>
        </w:rPr>
        <w:t>) [</w:t>
      </w:r>
      <w:r w:rsidR="001540A3" w:rsidRPr="00A64685">
        <w:rPr>
          <w:rFonts w:ascii="Times New Roman" w:hAnsi="Times New Roman"/>
          <w:bCs/>
          <w:color w:val="000000"/>
          <w:sz w:val="28"/>
          <w:szCs w:val="28"/>
          <w:lang w:val="ru-RU"/>
        </w:rPr>
        <w:t>19</w:t>
      </w:r>
      <w:r w:rsidRPr="00A64685">
        <w:rPr>
          <w:rFonts w:ascii="Times New Roman" w:hAnsi="Times New Roman"/>
          <w:bCs/>
          <w:color w:val="000000"/>
          <w:sz w:val="28"/>
          <w:szCs w:val="28"/>
          <w:lang w:val="ru-RU"/>
        </w:rPr>
        <w:t>]. В модели предполагается щелевидная геометрия пор, и это касается адсорбции и капиллярной конденсации в порах различной геометрии и химического состава поверхности [</w:t>
      </w:r>
      <w:r w:rsidR="001540A3" w:rsidRPr="00A64685">
        <w:rPr>
          <w:rFonts w:ascii="Times New Roman" w:hAnsi="Times New Roman"/>
          <w:bCs/>
          <w:color w:val="000000"/>
          <w:sz w:val="28"/>
          <w:szCs w:val="28"/>
          <w:lang w:val="ru-RU"/>
        </w:rPr>
        <w:t>20</w:t>
      </w:r>
      <w:r w:rsidRPr="00A64685">
        <w:rPr>
          <w:rFonts w:ascii="Times New Roman" w:hAnsi="Times New Roman"/>
          <w:bCs/>
          <w:color w:val="000000"/>
          <w:sz w:val="28"/>
          <w:szCs w:val="28"/>
          <w:lang w:val="ru-RU"/>
        </w:rPr>
        <w:t>].</w:t>
      </w:r>
    </w:p>
    <w:p w:rsidR="004E425F" w:rsidRPr="00A64685" w:rsidRDefault="00FA308D" w:rsidP="007869A0">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Количество адсорбированного газа в зависимости от давления (при постоянной температуре) представлено на изотермах адсорбции. </w:t>
      </w:r>
      <w:r w:rsidR="007869A0" w:rsidRPr="00A64685">
        <w:rPr>
          <w:rFonts w:ascii="Times New Roman" w:hAnsi="Times New Roman"/>
          <w:color w:val="000000"/>
          <w:sz w:val="28"/>
          <w:szCs w:val="28"/>
          <w:lang w:val="ru-RU"/>
        </w:rPr>
        <w:t>Существует шесть типов изотерм адсорбции (рис</w:t>
      </w:r>
      <w:r w:rsidRPr="00A64685">
        <w:rPr>
          <w:rFonts w:ascii="Times New Roman" w:hAnsi="Times New Roman"/>
          <w:color w:val="000000"/>
          <w:sz w:val="28"/>
          <w:szCs w:val="28"/>
          <w:lang w:val="ru-RU"/>
        </w:rPr>
        <w:t>унок</w:t>
      </w:r>
      <w:r w:rsidR="007869A0" w:rsidRPr="00A64685">
        <w:rPr>
          <w:rFonts w:ascii="Times New Roman" w:hAnsi="Times New Roman"/>
          <w:color w:val="000000"/>
          <w:sz w:val="28"/>
          <w:szCs w:val="28"/>
          <w:lang w:val="ru-RU"/>
        </w:rPr>
        <w:t xml:space="preserve"> </w:t>
      </w:r>
      <w:r w:rsidR="00D11500" w:rsidRPr="00A64685">
        <w:rPr>
          <w:rFonts w:ascii="Times New Roman" w:hAnsi="Times New Roman"/>
          <w:color w:val="000000"/>
          <w:sz w:val="28"/>
          <w:szCs w:val="28"/>
          <w:lang w:val="ru-RU"/>
        </w:rPr>
        <w:t>2</w:t>
      </w:r>
      <w:r w:rsidR="007869A0" w:rsidRPr="00A64685">
        <w:rPr>
          <w:rFonts w:ascii="Times New Roman" w:hAnsi="Times New Roman"/>
          <w:color w:val="000000"/>
          <w:sz w:val="28"/>
          <w:szCs w:val="28"/>
          <w:lang w:val="ru-RU"/>
        </w:rPr>
        <w:t xml:space="preserve">). Тип </w:t>
      </w:r>
      <w:r w:rsidR="007869A0" w:rsidRPr="00A64685">
        <w:rPr>
          <w:rFonts w:ascii="Times New Roman" w:hAnsi="Times New Roman"/>
          <w:color w:val="000000"/>
          <w:sz w:val="28"/>
          <w:szCs w:val="28"/>
        </w:rPr>
        <w:t>I</w:t>
      </w:r>
      <w:r w:rsidR="007869A0" w:rsidRPr="00A64685">
        <w:rPr>
          <w:rFonts w:ascii="Times New Roman" w:hAnsi="Times New Roman"/>
          <w:color w:val="000000"/>
          <w:sz w:val="28"/>
          <w:szCs w:val="28"/>
          <w:lang w:val="ru-RU"/>
        </w:rPr>
        <w:t xml:space="preserve"> характерен для микропористого материала. Тип </w:t>
      </w:r>
      <w:r w:rsidR="007869A0" w:rsidRPr="00A64685">
        <w:rPr>
          <w:rFonts w:ascii="Times New Roman" w:hAnsi="Times New Roman"/>
          <w:color w:val="000000"/>
          <w:sz w:val="28"/>
          <w:szCs w:val="28"/>
        </w:rPr>
        <w:t>II</w:t>
      </w:r>
      <w:r w:rsidR="007869A0" w:rsidRPr="00A64685">
        <w:rPr>
          <w:rFonts w:ascii="Times New Roman" w:hAnsi="Times New Roman"/>
          <w:color w:val="000000"/>
          <w:sz w:val="28"/>
          <w:szCs w:val="28"/>
          <w:lang w:val="ru-RU"/>
        </w:rPr>
        <w:t xml:space="preserve"> встречается в случае макропористого или непористого образца. Тип </w:t>
      </w:r>
      <w:r w:rsidR="007869A0" w:rsidRPr="00A64685">
        <w:rPr>
          <w:rFonts w:ascii="Times New Roman" w:hAnsi="Times New Roman"/>
          <w:color w:val="000000"/>
          <w:sz w:val="28"/>
          <w:szCs w:val="28"/>
        </w:rPr>
        <w:t>III</w:t>
      </w:r>
      <w:r w:rsidR="007869A0" w:rsidRPr="00A64685">
        <w:rPr>
          <w:rFonts w:ascii="Times New Roman" w:hAnsi="Times New Roman"/>
          <w:color w:val="000000"/>
          <w:sz w:val="28"/>
          <w:szCs w:val="28"/>
          <w:lang w:val="ru-RU"/>
        </w:rPr>
        <w:t xml:space="preserve"> указывает на довольно слабые притягивающие взаимодействия между адсорбентом и адсорбатом. Тип </w:t>
      </w:r>
      <w:r w:rsidR="007869A0" w:rsidRPr="00A64685">
        <w:rPr>
          <w:rFonts w:ascii="Times New Roman" w:hAnsi="Times New Roman"/>
          <w:color w:val="000000"/>
          <w:sz w:val="28"/>
          <w:szCs w:val="28"/>
        </w:rPr>
        <w:t>IV</w:t>
      </w:r>
      <w:r w:rsidR="007869A0" w:rsidRPr="00A64685">
        <w:rPr>
          <w:rFonts w:ascii="Times New Roman" w:hAnsi="Times New Roman"/>
          <w:color w:val="000000"/>
          <w:sz w:val="28"/>
          <w:szCs w:val="28"/>
          <w:lang w:val="ru-RU"/>
        </w:rPr>
        <w:t xml:space="preserve"> с петлей гистерезиса связан с капиллярной конденсацией, типичной для мезопористого материала. Изотерма </w:t>
      </w:r>
      <w:r w:rsidR="007869A0" w:rsidRPr="00A64685">
        <w:rPr>
          <w:rFonts w:ascii="Times New Roman" w:hAnsi="Times New Roman"/>
          <w:color w:val="000000"/>
          <w:sz w:val="28"/>
          <w:szCs w:val="28"/>
        </w:rPr>
        <w:t>V</w:t>
      </w:r>
      <w:r w:rsidR="007869A0" w:rsidRPr="00A64685">
        <w:rPr>
          <w:rFonts w:ascii="Times New Roman" w:hAnsi="Times New Roman"/>
          <w:color w:val="000000"/>
          <w:sz w:val="28"/>
          <w:szCs w:val="28"/>
          <w:lang w:val="ru-RU"/>
        </w:rPr>
        <w:t xml:space="preserve"> типа демонстрирует конденсацию пор и имеет начальную часть, аналогичную типу </w:t>
      </w:r>
      <w:r w:rsidR="007869A0" w:rsidRPr="00A64685">
        <w:rPr>
          <w:rFonts w:ascii="Times New Roman" w:hAnsi="Times New Roman"/>
          <w:color w:val="000000"/>
          <w:sz w:val="28"/>
          <w:szCs w:val="28"/>
        </w:rPr>
        <w:t>III</w:t>
      </w:r>
      <w:r w:rsidR="007869A0" w:rsidRPr="00A64685">
        <w:rPr>
          <w:rFonts w:ascii="Times New Roman" w:hAnsi="Times New Roman"/>
          <w:color w:val="000000"/>
          <w:sz w:val="28"/>
          <w:szCs w:val="28"/>
          <w:lang w:val="ru-RU"/>
        </w:rPr>
        <w:t>, что связано со слабым взаимодействи</w:t>
      </w:r>
      <w:r w:rsidR="00C71FFB" w:rsidRPr="00A64685">
        <w:rPr>
          <w:rFonts w:ascii="Times New Roman" w:hAnsi="Times New Roman"/>
          <w:color w:val="000000"/>
          <w:sz w:val="28"/>
          <w:szCs w:val="28"/>
          <w:lang w:val="ru-RU"/>
        </w:rPr>
        <w:t>е</w:t>
      </w:r>
      <w:r w:rsidR="007869A0" w:rsidRPr="00A64685">
        <w:rPr>
          <w:rFonts w:ascii="Times New Roman" w:hAnsi="Times New Roman"/>
          <w:color w:val="000000"/>
          <w:sz w:val="28"/>
          <w:szCs w:val="28"/>
          <w:lang w:val="ru-RU"/>
        </w:rPr>
        <w:t xml:space="preserve">м адсорбент-адсорбат. Наконец, тип </w:t>
      </w:r>
      <w:r w:rsidR="007869A0" w:rsidRPr="00A64685">
        <w:rPr>
          <w:rFonts w:ascii="Times New Roman" w:hAnsi="Times New Roman"/>
          <w:color w:val="000000"/>
          <w:sz w:val="28"/>
          <w:szCs w:val="28"/>
        </w:rPr>
        <w:t>VI</w:t>
      </w:r>
      <w:r w:rsidR="007869A0" w:rsidRPr="00A64685">
        <w:rPr>
          <w:rFonts w:ascii="Times New Roman" w:hAnsi="Times New Roman"/>
          <w:color w:val="000000"/>
          <w:sz w:val="28"/>
          <w:szCs w:val="28"/>
          <w:lang w:val="ru-RU"/>
        </w:rPr>
        <w:t xml:space="preserve"> представляет собой постепенную многослойную адсорбцию на непористой поверхности [</w:t>
      </w:r>
      <w:r w:rsidR="001540A3" w:rsidRPr="00A64685">
        <w:rPr>
          <w:rFonts w:ascii="Times New Roman" w:hAnsi="Times New Roman"/>
          <w:color w:val="000000"/>
          <w:sz w:val="28"/>
          <w:szCs w:val="28"/>
          <w:lang w:val="ru-RU"/>
        </w:rPr>
        <w:t>21,</w:t>
      </w:r>
      <w:r w:rsidR="00DB2CCD" w:rsidRPr="00A64685">
        <w:rPr>
          <w:rFonts w:ascii="Times New Roman" w:hAnsi="Times New Roman"/>
          <w:color w:val="000000"/>
          <w:sz w:val="28"/>
          <w:szCs w:val="28"/>
          <w:lang w:val="ru-RU"/>
        </w:rPr>
        <w:t xml:space="preserve"> с. 12;</w:t>
      </w:r>
      <w:r w:rsidR="001540A3" w:rsidRPr="00A64685">
        <w:rPr>
          <w:rFonts w:ascii="Times New Roman" w:hAnsi="Times New Roman"/>
          <w:color w:val="000000"/>
          <w:sz w:val="28"/>
          <w:szCs w:val="28"/>
          <w:lang w:val="ru-RU"/>
        </w:rPr>
        <w:t xml:space="preserve"> 22</w:t>
      </w:r>
      <w:r w:rsidR="007869A0" w:rsidRPr="00A64685">
        <w:rPr>
          <w:rFonts w:ascii="Times New Roman" w:hAnsi="Times New Roman"/>
          <w:color w:val="000000"/>
          <w:sz w:val="28"/>
          <w:szCs w:val="28"/>
          <w:lang w:val="ru-RU"/>
        </w:rPr>
        <w:t>].</w:t>
      </w:r>
    </w:p>
    <w:p w:rsidR="00BF087A" w:rsidRPr="00A64685" w:rsidRDefault="00BF087A" w:rsidP="007869A0">
      <w:pPr>
        <w:ind w:firstLine="567"/>
        <w:jc w:val="both"/>
        <w:rPr>
          <w:rFonts w:ascii="Times New Roman" w:hAnsi="Times New Roman"/>
          <w:color w:val="000000"/>
          <w:sz w:val="28"/>
          <w:szCs w:val="28"/>
          <w:lang w:val="ru-RU"/>
        </w:rPr>
      </w:pPr>
    </w:p>
    <w:p w:rsidR="00062C58" w:rsidRPr="00A64685" w:rsidRDefault="004F2758" w:rsidP="006811B4">
      <w:pPr>
        <w:ind w:firstLine="0"/>
        <w:jc w:val="center"/>
        <w:rPr>
          <w:rFonts w:ascii="Times New Roman" w:hAnsi="Times New Roman"/>
          <w:color w:val="000000"/>
          <w:sz w:val="28"/>
          <w:szCs w:val="28"/>
        </w:rPr>
      </w:pPr>
      <w:r>
        <w:rPr>
          <w:rFonts w:ascii="Times New Roman" w:hAnsi="Times New Roman"/>
          <w:noProof/>
          <w:color w:val="000000"/>
          <w:sz w:val="28"/>
          <w:szCs w:val="28"/>
          <w:lang w:val="ru-RU" w:eastAsia="ru-RU"/>
        </w:rPr>
        <w:lastRenderedPageBreak/>
        <w:drawing>
          <wp:inline distT="0" distB="0" distL="0" distR="0">
            <wp:extent cx="3946525" cy="42113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6525" cy="4211320"/>
                    </a:xfrm>
                    <a:prstGeom prst="rect">
                      <a:avLst/>
                    </a:prstGeom>
                    <a:noFill/>
                    <a:ln>
                      <a:noFill/>
                    </a:ln>
                  </pic:spPr>
                </pic:pic>
              </a:graphicData>
            </a:graphic>
          </wp:inline>
        </w:drawing>
      </w:r>
    </w:p>
    <w:p w:rsidR="00D604F1" w:rsidRPr="00A64685" w:rsidRDefault="00D604F1" w:rsidP="00A77813">
      <w:pPr>
        <w:ind w:firstLine="0"/>
        <w:jc w:val="center"/>
        <w:rPr>
          <w:rFonts w:ascii="Times New Roman" w:hAnsi="Times New Roman"/>
          <w:color w:val="000000"/>
          <w:sz w:val="28"/>
          <w:szCs w:val="28"/>
        </w:rPr>
      </w:pPr>
    </w:p>
    <w:p w:rsidR="00062C58" w:rsidRPr="00A64685" w:rsidRDefault="007869A0" w:rsidP="003F1310">
      <w:pPr>
        <w:ind w:firstLine="0"/>
        <w:jc w:val="center"/>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Рисунок </w:t>
      </w:r>
      <w:r w:rsidR="00D11500" w:rsidRPr="00A64685">
        <w:rPr>
          <w:rFonts w:ascii="Times New Roman" w:hAnsi="Times New Roman"/>
          <w:color w:val="000000"/>
          <w:sz w:val="28"/>
          <w:szCs w:val="28"/>
          <w:lang w:val="ru-RU"/>
        </w:rPr>
        <w:t>2</w:t>
      </w:r>
      <w:r w:rsidRPr="00A64685">
        <w:rPr>
          <w:rFonts w:ascii="Times New Roman" w:hAnsi="Times New Roman"/>
          <w:color w:val="000000"/>
          <w:sz w:val="28"/>
          <w:szCs w:val="28"/>
          <w:lang w:val="ru-RU"/>
        </w:rPr>
        <w:t xml:space="preserve"> – Типы изотерм адсорбции по ИЮПАК [</w:t>
      </w:r>
      <w:r w:rsidR="001540A3" w:rsidRPr="00A64685">
        <w:rPr>
          <w:rFonts w:ascii="Times New Roman" w:hAnsi="Times New Roman"/>
          <w:color w:val="000000"/>
          <w:sz w:val="28"/>
          <w:szCs w:val="28"/>
          <w:lang w:val="ru-RU"/>
        </w:rPr>
        <w:t>21</w:t>
      </w:r>
      <w:r w:rsidR="00DB2CCD" w:rsidRPr="00A64685">
        <w:rPr>
          <w:rFonts w:ascii="Times New Roman" w:hAnsi="Times New Roman"/>
          <w:color w:val="000000"/>
          <w:sz w:val="28"/>
          <w:szCs w:val="28"/>
          <w:lang w:val="ru-RU"/>
        </w:rPr>
        <w:t>, с. 13</w:t>
      </w:r>
      <w:r w:rsidRPr="00A64685">
        <w:rPr>
          <w:rFonts w:ascii="Times New Roman" w:hAnsi="Times New Roman"/>
          <w:color w:val="000000"/>
          <w:sz w:val="28"/>
          <w:szCs w:val="28"/>
          <w:lang w:val="ru-RU"/>
        </w:rPr>
        <w:t>]</w:t>
      </w:r>
    </w:p>
    <w:p w:rsidR="00FA308D" w:rsidRPr="00A64685" w:rsidRDefault="00FA308D" w:rsidP="00FA308D">
      <w:pPr>
        <w:ind w:firstLine="567"/>
        <w:jc w:val="both"/>
        <w:rPr>
          <w:rFonts w:ascii="Times New Roman" w:hAnsi="Times New Roman"/>
          <w:color w:val="000000"/>
          <w:sz w:val="28"/>
          <w:szCs w:val="28"/>
          <w:lang w:val="ru-RU"/>
        </w:rPr>
      </w:pPr>
    </w:p>
    <w:p w:rsidR="00FA308D" w:rsidRPr="00A64685" w:rsidRDefault="00FA308D" w:rsidP="00FA308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Таким образом, адсорбция газа дает информацию о пористости и распределении пор по размерам, которые являются ключевыми параметрами в случае </w:t>
      </w:r>
      <w:r w:rsidR="00933AA6" w:rsidRPr="00A64685">
        <w:rPr>
          <w:rFonts w:ascii="Times New Roman" w:hAnsi="Times New Roman"/>
          <w:color w:val="000000"/>
          <w:sz w:val="28"/>
          <w:szCs w:val="28"/>
          <w:lang w:val="ru-RU"/>
        </w:rPr>
        <w:t>УМ</w:t>
      </w:r>
      <w:r w:rsidRPr="00A64685">
        <w:rPr>
          <w:rFonts w:ascii="Times New Roman" w:hAnsi="Times New Roman"/>
          <w:color w:val="000000"/>
          <w:sz w:val="28"/>
          <w:szCs w:val="28"/>
          <w:lang w:val="ru-RU"/>
        </w:rPr>
        <w:t xml:space="preserve">. Чтобы улучшить характеристики </w:t>
      </w:r>
      <w:r w:rsidR="00933AA6" w:rsidRPr="00A64685">
        <w:rPr>
          <w:rFonts w:ascii="Times New Roman" w:hAnsi="Times New Roman"/>
          <w:color w:val="000000"/>
          <w:sz w:val="28"/>
          <w:szCs w:val="28"/>
          <w:lang w:val="ru-RU"/>
        </w:rPr>
        <w:t>УМ</w:t>
      </w:r>
      <w:r w:rsidRPr="00A64685">
        <w:rPr>
          <w:rFonts w:ascii="Times New Roman" w:hAnsi="Times New Roman"/>
          <w:color w:val="000000"/>
          <w:sz w:val="28"/>
          <w:szCs w:val="28"/>
          <w:lang w:val="ru-RU"/>
        </w:rPr>
        <w:t xml:space="preserve"> важно более подробно рассмотреть их структурное/нанотекстурное разнообразие и функциональность поверхности.</w:t>
      </w:r>
    </w:p>
    <w:p w:rsidR="000C1EF9" w:rsidRPr="00A64685" w:rsidRDefault="000C1EF9" w:rsidP="004E425F">
      <w:pPr>
        <w:ind w:firstLine="567"/>
        <w:jc w:val="both"/>
        <w:rPr>
          <w:rFonts w:ascii="Times New Roman" w:eastAsia="TimesNewRomanPSMT" w:hAnsi="Times New Roman"/>
          <w:b/>
          <w:color w:val="000000"/>
          <w:sz w:val="28"/>
          <w:szCs w:val="28"/>
          <w:lang w:val="ru-RU"/>
        </w:rPr>
      </w:pPr>
    </w:p>
    <w:p w:rsidR="004E425F" w:rsidRPr="00A64685" w:rsidRDefault="004E425F" w:rsidP="004E425F">
      <w:pPr>
        <w:ind w:firstLine="567"/>
        <w:jc w:val="both"/>
        <w:rPr>
          <w:rFonts w:ascii="Times New Roman" w:hAnsi="Times New Roman"/>
          <w:b/>
          <w:color w:val="000000"/>
          <w:sz w:val="28"/>
          <w:szCs w:val="28"/>
          <w:lang w:val="ru-RU"/>
        </w:rPr>
      </w:pPr>
      <w:r w:rsidRPr="00A64685">
        <w:rPr>
          <w:rFonts w:ascii="Times New Roman" w:eastAsia="TimesNewRomanPSMT" w:hAnsi="Times New Roman"/>
          <w:b/>
          <w:color w:val="000000"/>
          <w:sz w:val="28"/>
          <w:szCs w:val="28"/>
          <w:lang w:val="ru-RU"/>
        </w:rPr>
        <w:t>1.</w:t>
      </w:r>
      <w:r w:rsidR="00C7756F" w:rsidRPr="00A64685">
        <w:rPr>
          <w:rFonts w:ascii="Times New Roman" w:eastAsia="TimesNewRomanPSMT" w:hAnsi="Times New Roman"/>
          <w:b/>
          <w:color w:val="000000"/>
          <w:sz w:val="28"/>
          <w:szCs w:val="28"/>
          <w:lang w:val="ru-RU"/>
        </w:rPr>
        <w:t>2</w:t>
      </w:r>
      <w:r w:rsidRPr="00A64685">
        <w:rPr>
          <w:rFonts w:ascii="Times New Roman" w:eastAsia="TimesNewRomanPSMT" w:hAnsi="Times New Roman"/>
          <w:b/>
          <w:color w:val="000000"/>
          <w:sz w:val="28"/>
          <w:szCs w:val="28"/>
          <w:lang w:val="ru-RU"/>
        </w:rPr>
        <w:t xml:space="preserve"> </w:t>
      </w:r>
      <w:r w:rsidRPr="00A64685">
        <w:rPr>
          <w:rFonts w:ascii="Times New Roman" w:hAnsi="Times New Roman"/>
          <w:b/>
          <w:color w:val="000000"/>
          <w:sz w:val="28"/>
          <w:szCs w:val="28"/>
          <w:lang w:val="ru-RU"/>
        </w:rPr>
        <w:t>Методы получения нанопористых углеродных материалов</w:t>
      </w:r>
    </w:p>
    <w:p w:rsidR="00865EEE" w:rsidRPr="00A64685" w:rsidRDefault="00865EEE" w:rsidP="00865EEE">
      <w:pPr>
        <w:tabs>
          <w:tab w:val="left" w:pos="3960"/>
        </w:tabs>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Подавляющее большинство </w:t>
      </w:r>
      <w:r w:rsidR="003718EA" w:rsidRPr="00A64685">
        <w:rPr>
          <w:rFonts w:ascii="Times New Roman" w:hAnsi="Times New Roman"/>
          <w:color w:val="000000"/>
          <w:sz w:val="28"/>
          <w:szCs w:val="28"/>
          <w:lang w:val="ru-RU"/>
        </w:rPr>
        <w:t xml:space="preserve">нанопористых </w:t>
      </w:r>
      <w:r w:rsidR="003405B9" w:rsidRPr="00A64685">
        <w:rPr>
          <w:rFonts w:ascii="Times New Roman" w:hAnsi="Times New Roman"/>
          <w:color w:val="000000"/>
          <w:sz w:val="28"/>
          <w:szCs w:val="28"/>
          <w:lang w:val="ru-RU"/>
        </w:rPr>
        <w:t>УМ</w:t>
      </w:r>
      <w:r w:rsidRPr="00A64685">
        <w:rPr>
          <w:rFonts w:ascii="Times New Roman" w:hAnsi="Times New Roman"/>
          <w:color w:val="000000"/>
          <w:sz w:val="28"/>
          <w:szCs w:val="28"/>
          <w:lang w:val="ru-RU"/>
        </w:rPr>
        <w:t xml:space="preserve"> получают из органических прекурсоров с помощью процесса карбонизации, который включает термообработку образца в инертной атмосфере. Следовательно, структурные и текстурные свойства углерода зависят от прекурсора, его состояния (например, твердый материал, гель) и условий обработки [</w:t>
      </w:r>
      <w:r w:rsidR="001540A3" w:rsidRPr="00A64685">
        <w:rPr>
          <w:rFonts w:ascii="Times New Roman" w:hAnsi="Times New Roman"/>
          <w:color w:val="000000"/>
          <w:sz w:val="28"/>
          <w:szCs w:val="28"/>
          <w:lang w:val="ru-RU"/>
        </w:rPr>
        <w:t>23</w:t>
      </w:r>
      <w:r w:rsidRPr="00A64685">
        <w:rPr>
          <w:rFonts w:ascii="Times New Roman" w:hAnsi="Times New Roman"/>
          <w:color w:val="000000"/>
          <w:sz w:val="28"/>
          <w:szCs w:val="28"/>
          <w:lang w:val="ru-RU"/>
        </w:rPr>
        <w:t xml:space="preserve">]. </w:t>
      </w:r>
      <w:r w:rsidR="00B74256" w:rsidRPr="00A64685">
        <w:rPr>
          <w:rFonts w:ascii="Times New Roman" w:hAnsi="Times New Roman"/>
          <w:color w:val="000000"/>
          <w:sz w:val="28"/>
          <w:szCs w:val="28"/>
          <w:lang w:val="ru-RU"/>
        </w:rPr>
        <w:t>П</w:t>
      </w:r>
      <w:r w:rsidRPr="00A64685">
        <w:rPr>
          <w:rFonts w:ascii="Times New Roman" w:hAnsi="Times New Roman"/>
          <w:color w:val="000000"/>
          <w:sz w:val="28"/>
          <w:szCs w:val="28"/>
          <w:lang w:val="ru-RU"/>
        </w:rPr>
        <w:t>риродные органические прекурсоры</w:t>
      </w:r>
      <w:r w:rsidR="00B74256" w:rsidRPr="00A64685">
        <w:rPr>
          <w:rFonts w:ascii="Times New Roman" w:hAnsi="Times New Roman"/>
          <w:color w:val="000000"/>
          <w:sz w:val="28"/>
          <w:szCs w:val="28"/>
          <w:lang w:val="ru-RU"/>
        </w:rPr>
        <w:t>, используемые</w:t>
      </w:r>
      <w:r w:rsidRPr="00A64685">
        <w:rPr>
          <w:rFonts w:ascii="Times New Roman" w:hAnsi="Times New Roman"/>
          <w:color w:val="000000"/>
          <w:sz w:val="28"/>
          <w:szCs w:val="28"/>
          <w:lang w:val="ru-RU"/>
        </w:rPr>
        <w:t xml:space="preserve"> для синтеза </w:t>
      </w:r>
      <w:r w:rsidR="003405B9" w:rsidRPr="00A64685">
        <w:rPr>
          <w:rFonts w:ascii="Times New Roman" w:hAnsi="Times New Roman"/>
          <w:color w:val="000000"/>
          <w:sz w:val="28"/>
          <w:szCs w:val="28"/>
          <w:lang w:val="ru-RU"/>
        </w:rPr>
        <w:t>АУ</w:t>
      </w:r>
      <w:r w:rsidRPr="00A64685">
        <w:rPr>
          <w:rFonts w:ascii="Times New Roman" w:hAnsi="Times New Roman"/>
          <w:color w:val="000000"/>
          <w:sz w:val="28"/>
          <w:szCs w:val="28"/>
          <w:lang w:val="ru-RU"/>
        </w:rPr>
        <w:t xml:space="preserve"> </w:t>
      </w:r>
      <w:r w:rsidR="00B74256" w:rsidRPr="00A64685">
        <w:rPr>
          <w:rFonts w:ascii="Times New Roman" w:hAnsi="Times New Roman"/>
          <w:color w:val="000000"/>
          <w:sz w:val="28"/>
          <w:szCs w:val="28"/>
          <w:lang w:val="ru-RU"/>
        </w:rPr>
        <w:t>состоят из</w:t>
      </w:r>
      <w:r w:rsidRPr="00A64685">
        <w:rPr>
          <w:rFonts w:ascii="Times New Roman" w:hAnsi="Times New Roman"/>
          <w:color w:val="000000"/>
          <w:sz w:val="28"/>
          <w:szCs w:val="28"/>
          <w:lang w:val="ru-RU"/>
        </w:rPr>
        <w:t xml:space="preserve"> уг</w:t>
      </w:r>
      <w:r w:rsidR="00B74256" w:rsidRPr="00A64685">
        <w:rPr>
          <w:rFonts w:ascii="Times New Roman" w:hAnsi="Times New Roman"/>
          <w:color w:val="000000"/>
          <w:sz w:val="28"/>
          <w:szCs w:val="28"/>
          <w:lang w:val="ru-RU"/>
        </w:rPr>
        <w:t>ля</w:t>
      </w:r>
      <w:r w:rsidRPr="00A64685">
        <w:rPr>
          <w:rFonts w:ascii="Times New Roman" w:hAnsi="Times New Roman"/>
          <w:color w:val="000000"/>
          <w:sz w:val="28"/>
          <w:szCs w:val="28"/>
          <w:lang w:val="ru-RU"/>
        </w:rPr>
        <w:t>, фруктовы</w:t>
      </w:r>
      <w:r w:rsidR="00B74256" w:rsidRPr="00A64685">
        <w:rPr>
          <w:rFonts w:ascii="Times New Roman" w:hAnsi="Times New Roman"/>
          <w:color w:val="000000"/>
          <w:sz w:val="28"/>
          <w:szCs w:val="28"/>
          <w:lang w:val="ru-RU"/>
        </w:rPr>
        <w:t>х</w:t>
      </w:r>
      <w:r w:rsidRPr="00A64685">
        <w:rPr>
          <w:rFonts w:ascii="Times New Roman" w:hAnsi="Times New Roman"/>
          <w:color w:val="000000"/>
          <w:sz w:val="28"/>
          <w:szCs w:val="28"/>
          <w:lang w:val="ru-RU"/>
        </w:rPr>
        <w:t xml:space="preserve"> косточ</w:t>
      </w:r>
      <w:r w:rsidR="00B74256" w:rsidRPr="00A64685">
        <w:rPr>
          <w:rFonts w:ascii="Times New Roman" w:hAnsi="Times New Roman"/>
          <w:color w:val="000000"/>
          <w:sz w:val="28"/>
          <w:szCs w:val="28"/>
          <w:lang w:val="ru-RU"/>
        </w:rPr>
        <w:t>ек</w:t>
      </w:r>
      <w:r w:rsidRPr="00A64685">
        <w:rPr>
          <w:rFonts w:ascii="Times New Roman" w:hAnsi="Times New Roman"/>
          <w:color w:val="000000"/>
          <w:sz w:val="28"/>
          <w:szCs w:val="28"/>
          <w:lang w:val="ru-RU"/>
        </w:rPr>
        <w:t>,</w:t>
      </w:r>
      <w:r w:rsidR="00797A74" w:rsidRPr="00A64685">
        <w:rPr>
          <w:rFonts w:ascii="Times New Roman" w:hAnsi="Times New Roman"/>
          <w:color w:val="000000"/>
          <w:sz w:val="28"/>
          <w:szCs w:val="28"/>
          <w:lang w:val="ru-RU"/>
        </w:rPr>
        <w:t xml:space="preserve"> крахмала, сахарозы, </w:t>
      </w:r>
      <w:r w:rsidRPr="00A64685">
        <w:rPr>
          <w:rFonts w:ascii="Times New Roman" w:hAnsi="Times New Roman"/>
          <w:color w:val="000000"/>
          <w:sz w:val="28"/>
          <w:szCs w:val="28"/>
          <w:lang w:val="ru-RU"/>
        </w:rPr>
        <w:t>скорлуп</w:t>
      </w:r>
      <w:r w:rsidR="00B74256" w:rsidRPr="00A64685">
        <w:rPr>
          <w:rFonts w:ascii="Times New Roman" w:hAnsi="Times New Roman"/>
          <w:color w:val="000000"/>
          <w:sz w:val="28"/>
          <w:szCs w:val="28"/>
          <w:lang w:val="ru-RU"/>
        </w:rPr>
        <w:t>ы</w:t>
      </w:r>
      <w:r w:rsidRPr="00A64685">
        <w:rPr>
          <w:rFonts w:ascii="Times New Roman" w:hAnsi="Times New Roman"/>
          <w:color w:val="000000"/>
          <w:sz w:val="28"/>
          <w:szCs w:val="28"/>
          <w:lang w:val="ru-RU"/>
        </w:rPr>
        <w:t xml:space="preserve"> орехов, нефтяно</w:t>
      </w:r>
      <w:r w:rsidR="00B74256" w:rsidRPr="00A64685">
        <w:rPr>
          <w:rFonts w:ascii="Times New Roman" w:hAnsi="Times New Roman"/>
          <w:color w:val="000000"/>
          <w:sz w:val="28"/>
          <w:szCs w:val="28"/>
          <w:lang w:val="ru-RU"/>
        </w:rPr>
        <w:t>го</w:t>
      </w:r>
      <w:r w:rsidRPr="00A64685">
        <w:rPr>
          <w:rFonts w:ascii="Times New Roman" w:hAnsi="Times New Roman"/>
          <w:color w:val="000000"/>
          <w:sz w:val="28"/>
          <w:szCs w:val="28"/>
          <w:lang w:val="ru-RU"/>
        </w:rPr>
        <w:t xml:space="preserve"> кокс</w:t>
      </w:r>
      <w:r w:rsidR="00B74256" w:rsidRPr="00A64685">
        <w:rPr>
          <w:rFonts w:ascii="Times New Roman" w:hAnsi="Times New Roman"/>
          <w:color w:val="000000"/>
          <w:sz w:val="28"/>
          <w:szCs w:val="28"/>
          <w:lang w:val="ru-RU"/>
        </w:rPr>
        <w:t>а</w:t>
      </w:r>
      <w:r w:rsidRPr="00A64685">
        <w:rPr>
          <w:rFonts w:ascii="Times New Roman" w:hAnsi="Times New Roman"/>
          <w:color w:val="000000"/>
          <w:sz w:val="28"/>
          <w:szCs w:val="28"/>
          <w:lang w:val="ru-RU"/>
        </w:rPr>
        <w:t xml:space="preserve">, </w:t>
      </w:r>
      <w:r w:rsidR="00797A74" w:rsidRPr="00A64685">
        <w:rPr>
          <w:rFonts w:ascii="Times New Roman" w:hAnsi="Times New Roman"/>
          <w:color w:val="000000"/>
          <w:sz w:val="28"/>
          <w:szCs w:val="28"/>
          <w:lang w:val="ru-RU"/>
        </w:rPr>
        <w:t xml:space="preserve">торфа, </w:t>
      </w:r>
      <w:r w:rsidRPr="00A64685">
        <w:rPr>
          <w:rFonts w:ascii="Times New Roman" w:hAnsi="Times New Roman"/>
          <w:color w:val="000000"/>
          <w:sz w:val="28"/>
          <w:szCs w:val="28"/>
          <w:lang w:val="ru-RU"/>
        </w:rPr>
        <w:t>пек</w:t>
      </w:r>
      <w:r w:rsidR="00B74256" w:rsidRPr="00A64685">
        <w:rPr>
          <w:rFonts w:ascii="Times New Roman" w:hAnsi="Times New Roman"/>
          <w:color w:val="000000"/>
          <w:sz w:val="28"/>
          <w:szCs w:val="28"/>
          <w:lang w:val="ru-RU"/>
        </w:rPr>
        <w:t>а</w:t>
      </w:r>
      <w:r w:rsidRPr="00A64685">
        <w:rPr>
          <w:rFonts w:ascii="Times New Roman" w:hAnsi="Times New Roman"/>
          <w:color w:val="000000"/>
          <w:sz w:val="28"/>
          <w:szCs w:val="28"/>
          <w:lang w:val="ru-RU"/>
        </w:rPr>
        <w:t>, лигнит</w:t>
      </w:r>
      <w:r w:rsidR="00B74256" w:rsidRPr="00A64685">
        <w:rPr>
          <w:rFonts w:ascii="Times New Roman" w:hAnsi="Times New Roman"/>
          <w:color w:val="000000"/>
          <w:sz w:val="28"/>
          <w:szCs w:val="28"/>
          <w:lang w:val="ru-RU"/>
        </w:rPr>
        <w:t>а</w:t>
      </w:r>
      <w:r w:rsidRPr="00A64685">
        <w:rPr>
          <w:rFonts w:ascii="Times New Roman" w:hAnsi="Times New Roman"/>
          <w:color w:val="000000"/>
          <w:sz w:val="28"/>
          <w:szCs w:val="28"/>
          <w:lang w:val="ru-RU"/>
        </w:rPr>
        <w:t>кукурузно</w:t>
      </w:r>
      <w:r w:rsidR="00B74256" w:rsidRPr="00A64685">
        <w:rPr>
          <w:rFonts w:ascii="Times New Roman" w:hAnsi="Times New Roman"/>
          <w:color w:val="000000"/>
          <w:sz w:val="28"/>
          <w:szCs w:val="28"/>
          <w:lang w:val="ru-RU"/>
        </w:rPr>
        <w:t>го</w:t>
      </w:r>
      <w:r w:rsidRPr="00A64685">
        <w:rPr>
          <w:rFonts w:ascii="Times New Roman" w:hAnsi="Times New Roman"/>
          <w:color w:val="000000"/>
          <w:sz w:val="28"/>
          <w:szCs w:val="28"/>
          <w:lang w:val="ru-RU"/>
        </w:rPr>
        <w:t xml:space="preserve"> зерн</w:t>
      </w:r>
      <w:r w:rsidR="00B74256" w:rsidRPr="00A64685">
        <w:rPr>
          <w:rFonts w:ascii="Times New Roman" w:hAnsi="Times New Roman"/>
          <w:color w:val="000000"/>
          <w:sz w:val="28"/>
          <w:szCs w:val="28"/>
          <w:lang w:val="ru-RU"/>
        </w:rPr>
        <w:t>а</w:t>
      </w:r>
      <w:r w:rsidRPr="00A64685">
        <w:rPr>
          <w:rFonts w:ascii="Times New Roman" w:hAnsi="Times New Roman"/>
          <w:color w:val="000000"/>
          <w:sz w:val="28"/>
          <w:szCs w:val="28"/>
          <w:lang w:val="ru-RU"/>
        </w:rPr>
        <w:t>, листь</w:t>
      </w:r>
      <w:r w:rsidR="00B74256" w:rsidRPr="00A64685">
        <w:rPr>
          <w:rFonts w:ascii="Times New Roman" w:hAnsi="Times New Roman"/>
          <w:color w:val="000000"/>
          <w:sz w:val="28"/>
          <w:szCs w:val="28"/>
          <w:lang w:val="ru-RU"/>
        </w:rPr>
        <w:t>ев</w:t>
      </w:r>
      <w:r w:rsidRPr="00A64685">
        <w:rPr>
          <w:rFonts w:ascii="Times New Roman" w:hAnsi="Times New Roman"/>
          <w:color w:val="000000"/>
          <w:sz w:val="28"/>
          <w:szCs w:val="28"/>
          <w:lang w:val="ru-RU"/>
        </w:rPr>
        <w:t>, кофейн</w:t>
      </w:r>
      <w:r w:rsidR="00B74256" w:rsidRPr="00A64685">
        <w:rPr>
          <w:rFonts w:ascii="Times New Roman" w:hAnsi="Times New Roman"/>
          <w:color w:val="000000"/>
          <w:sz w:val="28"/>
          <w:szCs w:val="28"/>
          <w:lang w:val="ru-RU"/>
        </w:rPr>
        <w:t>ой</w:t>
      </w:r>
      <w:r w:rsidRPr="00A64685">
        <w:rPr>
          <w:rFonts w:ascii="Times New Roman" w:hAnsi="Times New Roman"/>
          <w:color w:val="000000"/>
          <w:sz w:val="28"/>
          <w:szCs w:val="28"/>
          <w:lang w:val="ru-RU"/>
        </w:rPr>
        <w:t xml:space="preserve"> гущ</w:t>
      </w:r>
      <w:r w:rsidR="00B74256" w:rsidRPr="00A64685">
        <w:rPr>
          <w:rFonts w:ascii="Times New Roman" w:hAnsi="Times New Roman"/>
          <w:color w:val="000000"/>
          <w:sz w:val="28"/>
          <w:szCs w:val="28"/>
          <w:lang w:val="ru-RU"/>
        </w:rPr>
        <w:t>и</w:t>
      </w:r>
      <w:r w:rsidRPr="00A64685">
        <w:rPr>
          <w:rFonts w:ascii="Times New Roman" w:hAnsi="Times New Roman"/>
          <w:color w:val="000000"/>
          <w:sz w:val="28"/>
          <w:szCs w:val="28"/>
          <w:lang w:val="ru-RU"/>
        </w:rPr>
        <w:t xml:space="preserve">, </w:t>
      </w:r>
      <w:r w:rsidR="00797A74" w:rsidRPr="00A64685">
        <w:rPr>
          <w:rFonts w:ascii="Times New Roman" w:hAnsi="Times New Roman"/>
          <w:color w:val="000000"/>
          <w:sz w:val="28"/>
          <w:szCs w:val="28"/>
          <w:lang w:val="ru-RU"/>
        </w:rPr>
        <w:t xml:space="preserve">древесины, </w:t>
      </w:r>
      <w:r w:rsidRPr="00A64685">
        <w:rPr>
          <w:rFonts w:ascii="Times New Roman" w:hAnsi="Times New Roman"/>
          <w:color w:val="000000"/>
          <w:sz w:val="28"/>
          <w:szCs w:val="28"/>
          <w:lang w:val="ru-RU"/>
        </w:rPr>
        <w:t>солом</w:t>
      </w:r>
      <w:r w:rsidR="00B74256" w:rsidRPr="00A64685">
        <w:rPr>
          <w:rFonts w:ascii="Times New Roman" w:hAnsi="Times New Roman"/>
          <w:color w:val="000000"/>
          <w:sz w:val="28"/>
          <w:szCs w:val="28"/>
          <w:lang w:val="ru-RU"/>
        </w:rPr>
        <w:t>ы</w:t>
      </w:r>
      <w:r w:rsidRPr="00A64685">
        <w:rPr>
          <w:rFonts w:ascii="Times New Roman" w:hAnsi="Times New Roman"/>
          <w:color w:val="000000"/>
          <w:sz w:val="28"/>
          <w:szCs w:val="28"/>
          <w:lang w:val="ru-RU"/>
        </w:rPr>
        <w:t xml:space="preserve"> и т.д. [</w:t>
      </w:r>
      <w:r w:rsidR="001540A3" w:rsidRPr="00A64685">
        <w:rPr>
          <w:rFonts w:ascii="Times New Roman" w:hAnsi="Times New Roman"/>
          <w:color w:val="000000"/>
          <w:sz w:val="28"/>
          <w:szCs w:val="28"/>
          <w:lang w:val="ru-RU"/>
        </w:rPr>
        <w:t>24</w:t>
      </w:r>
      <w:r w:rsidRPr="00A64685">
        <w:rPr>
          <w:rFonts w:ascii="Times New Roman" w:hAnsi="Times New Roman"/>
          <w:color w:val="000000"/>
          <w:sz w:val="28"/>
          <w:szCs w:val="28"/>
          <w:lang w:val="ru-RU"/>
        </w:rPr>
        <w:t xml:space="preserve">]. Обычно карбонизированные образцы из природных органических прекурсоров имеют относительно низкую пористость с большим количеством пустот, которые блокируют вход в поры. Следовательно, предварительно карбонизированный продукт необходимо дополнительно активировать физически или химически, чтобы раскрыть пористость и создать новые поры. Физическая активация осуществляется путем газификации предварительно </w:t>
      </w:r>
      <w:r w:rsidRPr="00A64685">
        <w:rPr>
          <w:rFonts w:ascii="Times New Roman" w:hAnsi="Times New Roman"/>
          <w:color w:val="000000"/>
          <w:sz w:val="28"/>
          <w:szCs w:val="28"/>
          <w:lang w:val="ru-RU"/>
        </w:rPr>
        <w:lastRenderedPageBreak/>
        <w:t>карбонизированного полукокса при температуре от 700 до 1000</w:t>
      </w:r>
      <w:r w:rsidR="00B913A3"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°C в присутствии окислителя (такого как CO</w:t>
      </w:r>
      <w:r w:rsidRPr="00A64685">
        <w:rPr>
          <w:rFonts w:ascii="Times New Roman" w:hAnsi="Times New Roman"/>
          <w:color w:val="000000"/>
          <w:sz w:val="28"/>
          <w:szCs w:val="28"/>
          <w:vertAlign w:val="subscript"/>
          <w:lang w:val="ru-RU"/>
        </w:rPr>
        <w:t>2</w:t>
      </w:r>
      <w:r w:rsidRPr="00A64685">
        <w:rPr>
          <w:rFonts w:ascii="Times New Roman" w:hAnsi="Times New Roman"/>
          <w:color w:val="000000"/>
          <w:sz w:val="28"/>
          <w:szCs w:val="28"/>
          <w:lang w:val="ru-RU"/>
        </w:rPr>
        <w:t xml:space="preserve">, пар, </w:t>
      </w:r>
      <w:r w:rsidR="00B74256" w:rsidRPr="00A64685">
        <w:rPr>
          <w:rFonts w:ascii="Times New Roman" w:hAnsi="Times New Roman"/>
          <w:color w:val="000000"/>
          <w:sz w:val="28"/>
          <w:szCs w:val="28"/>
          <w:lang w:val="kk-KZ"/>
        </w:rPr>
        <w:t>О</w:t>
      </w:r>
      <w:r w:rsidR="00B74256" w:rsidRPr="00A64685">
        <w:rPr>
          <w:rFonts w:ascii="Times New Roman" w:hAnsi="Times New Roman"/>
          <w:color w:val="000000"/>
          <w:sz w:val="28"/>
          <w:szCs w:val="28"/>
          <w:vertAlign w:val="subscript"/>
          <w:lang w:val="kk-KZ"/>
        </w:rPr>
        <w:t>2</w:t>
      </w:r>
      <w:r w:rsidR="00B74256" w:rsidRPr="00A64685">
        <w:rPr>
          <w:rFonts w:ascii="Times New Roman" w:hAnsi="Times New Roman"/>
          <w:color w:val="000000"/>
          <w:sz w:val="28"/>
          <w:szCs w:val="28"/>
          <w:lang w:val="kk-KZ"/>
        </w:rPr>
        <w:t xml:space="preserve">, </w:t>
      </w:r>
      <w:r w:rsidR="00B74256" w:rsidRPr="00A64685">
        <w:rPr>
          <w:rFonts w:ascii="Times New Roman" w:hAnsi="Times New Roman"/>
          <w:color w:val="000000"/>
          <w:sz w:val="28"/>
          <w:szCs w:val="28"/>
          <w:lang w:val="en-GB"/>
        </w:rPr>
        <w:t>N</w:t>
      </w:r>
      <w:r w:rsidR="00B74256" w:rsidRPr="00A64685">
        <w:rPr>
          <w:rFonts w:ascii="Times New Roman" w:hAnsi="Times New Roman"/>
          <w:color w:val="000000"/>
          <w:sz w:val="28"/>
          <w:szCs w:val="28"/>
          <w:vertAlign w:val="subscript"/>
          <w:lang w:val="ru-RU"/>
        </w:rPr>
        <w:t>2</w:t>
      </w:r>
      <w:r w:rsidRPr="00A64685">
        <w:rPr>
          <w:rFonts w:ascii="Times New Roman" w:hAnsi="Times New Roman"/>
          <w:color w:val="000000"/>
          <w:sz w:val="28"/>
          <w:szCs w:val="28"/>
          <w:lang w:val="ru-RU"/>
        </w:rPr>
        <w:t xml:space="preserve"> или смесь этих газов), </w:t>
      </w:r>
      <w:r w:rsidR="00E0182E" w:rsidRPr="00A64685">
        <w:rPr>
          <w:rFonts w:ascii="Times New Roman" w:hAnsi="Times New Roman"/>
          <w:color w:val="000000"/>
          <w:sz w:val="28"/>
          <w:szCs w:val="28"/>
          <w:lang w:val="kk-KZ"/>
        </w:rPr>
        <w:t>при этом</w:t>
      </w:r>
      <w:r w:rsidR="00E0182E"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увеличивает</w:t>
      </w:r>
      <w:r w:rsidR="00E0182E" w:rsidRPr="00A64685">
        <w:rPr>
          <w:rFonts w:ascii="Times New Roman" w:hAnsi="Times New Roman"/>
          <w:color w:val="000000"/>
          <w:sz w:val="28"/>
          <w:szCs w:val="28"/>
          <w:lang w:val="ru-RU"/>
        </w:rPr>
        <w:t>ся</w:t>
      </w:r>
      <w:r w:rsidRPr="00A64685">
        <w:rPr>
          <w:rFonts w:ascii="Times New Roman" w:hAnsi="Times New Roman"/>
          <w:color w:val="000000"/>
          <w:sz w:val="28"/>
          <w:szCs w:val="28"/>
          <w:lang w:val="ru-RU"/>
        </w:rPr>
        <w:t xml:space="preserve"> объем пор и площадь поверхности материала за счет контролируемого выгорания углерода в соответствии с уравнениями (</w:t>
      </w:r>
      <w:r w:rsidR="00D11500" w:rsidRPr="00A64685">
        <w:rPr>
          <w:rFonts w:ascii="Times New Roman" w:hAnsi="Times New Roman"/>
          <w:color w:val="000000"/>
          <w:sz w:val="28"/>
          <w:szCs w:val="28"/>
          <w:lang w:val="ru-RU"/>
        </w:rPr>
        <w:t>1</w:t>
      </w:r>
      <w:r w:rsidRPr="00A64685">
        <w:rPr>
          <w:rFonts w:ascii="Times New Roman" w:hAnsi="Times New Roman"/>
          <w:color w:val="000000"/>
          <w:sz w:val="28"/>
          <w:szCs w:val="28"/>
          <w:lang w:val="ru-RU"/>
        </w:rPr>
        <w:t>) - (</w:t>
      </w:r>
      <w:r w:rsidR="00D11500" w:rsidRPr="00A64685">
        <w:rPr>
          <w:rFonts w:ascii="Times New Roman" w:hAnsi="Times New Roman"/>
          <w:color w:val="000000"/>
          <w:sz w:val="28"/>
          <w:szCs w:val="28"/>
          <w:lang w:val="ru-RU"/>
        </w:rPr>
        <w:t>4</w:t>
      </w:r>
      <w:r w:rsidRPr="00A64685">
        <w:rPr>
          <w:rFonts w:ascii="Times New Roman" w:hAnsi="Times New Roman"/>
          <w:color w:val="000000"/>
          <w:sz w:val="28"/>
          <w:szCs w:val="28"/>
          <w:lang w:val="ru-RU"/>
        </w:rPr>
        <w:t>) [</w:t>
      </w:r>
      <w:r w:rsidR="001540A3" w:rsidRPr="00A64685">
        <w:rPr>
          <w:rFonts w:ascii="Times New Roman" w:hAnsi="Times New Roman"/>
          <w:color w:val="000000"/>
          <w:sz w:val="28"/>
          <w:szCs w:val="28"/>
          <w:lang w:val="ru-RU"/>
        </w:rPr>
        <w:t>25</w:t>
      </w:r>
      <w:r w:rsidR="0091636E" w:rsidRPr="00A64685">
        <w:rPr>
          <w:rFonts w:ascii="Times New Roman" w:hAnsi="Times New Roman"/>
          <w:color w:val="000000"/>
          <w:sz w:val="28"/>
          <w:szCs w:val="28"/>
          <w:lang w:val="ru-RU"/>
        </w:rPr>
        <w:t>, с. 15</w:t>
      </w:r>
      <w:r w:rsidRPr="00A64685">
        <w:rPr>
          <w:rFonts w:ascii="Times New Roman" w:hAnsi="Times New Roman"/>
          <w:color w:val="000000"/>
          <w:sz w:val="28"/>
          <w:szCs w:val="28"/>
          <w:lang w:val="ru-RU"/>
        </w:rPr>
        <w:t>]:</w:t>
      </w:r>
    </w:p>
    <w:p w:rsidR="00713D0A" w:rsidRPr="00A64685" w:rsidRDefault="00713D0A" w:rsidP="00865EEE">
      <w:pPr>
        <w:tabs>
          <w:tab w:val="left" w:pos="3960"/>
        </w:tabs>
        <w:ind w:firstLine="567"/>
        <w:jc w:val="both"/>
        <w:rPr>
          <w:rFonts w:ascii="Times New Roman" w:hAnsi="Times New Roman"/>
          <w:color w:val="000000"/>
          <w:sz w:val="28"/>
          <w:szCs w:val="28"/>
          <w:lang w:val="ru-RU"/>
        </w:rPr>
      </w:pPr>
    </w:p>
    <w:tbl>
      <w:tblPr>
        <w:tblW w:w="0" w:type="auto"/>
        <w:tblLook w:val="04A0" w:firstRow="1" w:lastRow="0" w:firstColumn="1" w:lastColumn="0" w:noHBand="0" w:noVBand="1"/>
      </w:tblPr>
      <w:tblGrid>
        <w:gridCol w:w="9311"/>
        <w:gridCol w:w="543"/>
      </w:tblGrid>
      <w:tr w:rsidR="00713D0A" w:rsidRPr="00A64685" w:rsidTr="007060C5">
        <w:tc>
          <w:tcPr>
            <w:tcW w:w="9464" w:type="dxa"/>
          </w:tcPr>
          <w:p w:rsidR="00713D0A" w:rsidRPr="00A64685" w:rsidRDefault="00713D0A" w:rsidP="007060C5">
            <w:pPr>
              <w:ind w:firstLine="0"/>
              <w:jc w:val="center"/>
              <w:rPr>
                <w:rFonts w:ascii="Times New Roman" w:hAnsi="Times New Roman"/>
                <w:color w:val="000000"/>
                <w:sz w:val="28"/>
                <w:szCs w:val="28"/>
                <w:shd w:val="clear" w:color="auto" w:fill="FFFFFF"/>
                <w:lang w:val="ru-RU"/>
              </w:rPr>
            </w:pPr>
            <w:r w:rsidRPr="00A64685">
              <w:rPr>
                <w:rFonts w:ascii="Times New Roman" w:hAnsi="Times New Roman"/>
                <w:noProof/>
                <w:color w:val="000000"/>
                <w:sz w:val="28"/>
                <w:szCs w:val="28"/>
                <w:lang w:val="ru-RU" w:eastAsia="ru-RU"/>
              </w:rPr>
              <w:t>С</w:t>
            </w:r>
            <w:r w:rsidRPr="00A64685">
              <w:rPr>
                <w:rFonts w:ascii="Times New Roman" w:hAnsi="Times New Roman"/>
                <w:noProof/>
                <w:color w:val="000000"/>
                <w:sz w:val="28"/>
                <w:szCs w:val="28"/>
                <w:lang w:eastAsia="ru-RU"/>
              </w:rPr>
              <w:t xml:space="preserve"> + </w:t>
            </w:r>
            <w:r w:rsidRPr="00A64685">
              <w:rPr>
                <w:rFonts w:ascii="Times New Roman" w:hAnsi="Times New Roman"/>
                <w:noProof/>
                <w:color w:val="000000"/>
                <w:sz w:val="28"/>
                <w:szCs w:val="28"/>
                <w:lang w:val="ru-RU" w:eastAsia="ru-RU"/>
              </w:rPr>
              <w:t>Н</w:t>
            </w:r>
            <w:r w:rsidRPr="00A64685">
              <w:rPr>
                <w:rFonts w:ascii="Times New Roman" w:hAnsi="Times New Roman"/>
                <w:noProof/>
                <w:color w:val="000000"/>
                <w:sz w:val="28"/>
                <w:szCs w:val="28"/>
                <w:vertAlign w:val="subscript"/>
                <w:lang w:eastAsia="ru-RU"/>
              </w:rPr>
              <w:t>2</w:t>
            </w:r>
            <w:r w:rsidRPr="00A64685">
              <w:rPr>
                <w:rFonts w:ascii="Times New Roman" w:hAnsi="Times New Roman"/>
                <w:noProof/>
                <w:color w:val="000000"/>
                <w:sz w:val="28"/>
                <w:szCs w:val="28"/>
                <w:lang w:val="ru-RU" w:eastAsia="ru-RU"/>
              </w:rPr>
              <w:t>О</w:t>
            </w:r>
            <w:r w:rsidRPr="00A64685">
              <w:rPr>
                <w:rFonts w:ascii="Times New Roman" w:hAnsi="Times New Roman"/>
                <w:noProof/>
                <w:color w:val="000000"/>
                <w:sz w:val="28"/>
                <w:szCs w:val="28"/>
                <w:lang w:eastAsia="ru-RU"/>
              </w:rPr>
              <w:t xml:space="preserve"> = CO + H</w:t>
            </w:r>
            <w:r w:rsidRPr="00A64685">
              <w:rPr>
                <w:rFonts w:ascii="Times New Roman" w:hAnsi="Times New Roman"/>
                <w:noProof/>
                <w:color w:val="000000"/>
                <w:sz w:val="28"/>
                <w:szCs w:val="28"/>
                <w:vertAlign w:val="subscript"/>
                <w:lang w:eastAsia="ru-RU"/>
              </w:rPr>
              <w:t xml:space="preserve">2                                                                                                                                             </w:t>
            </w:r>
          </w:p>
        </w:tc>
        <w:tc>
          <w:tcPr>
            <w:tcW w:w="390" w:type="dxa"/>
          </w:tcPr>
          <w:p w:rsidR="00713D0A" w:rsidRPr="00A64685" w:rsidRDefault="00713D0A"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(1)</w:t>
            </w:r>
          </w:p>
        </w:tc>
      </w:tr>
    </w:tbl>
    <w:p w:rsidR="00865EEE" w:rsidRPr="00A64685" w:rsidRDefault="00865EEE" w:rsidP="00865EEE">
      <w:pPr>
        <w:tabs>
          <w:tab w:val="left" w:pos="3960"/>
        </w:tabs>
        <w:ind w:firstLine="567"/>
        <w:jc w:val="both"/>
        <w:rPr>
          <w:rFonts w:ascii="Times New Roman" w:hAnsi="Times New Roman"/>
          <w:noProof/>
          <w:color w:val="000000"/>
          <w:sz w:val="28"/>
          <w:szCs w:val="28"/>
          <w:lang w:val="ru-RU" w:eastAsia="ru-RU"/>
        </w:rPr>
      </w:pPr>
    </w:p>
    <w:tbl>
      <w:tblPr>
        <w:tblW w:w="0" w:type="auto"/>
        <w:tblLook w:val="04A0" w:firstRow="1" w:lastRow="0" w:firstColumn="1" w:lastColumn="0" w:noHBand="0" w:noVBand="1"/>
      </w:tblPr>
      <w:tblGrid>
        <w:gridCol w:w="9311"/>
        <w:gridCol w:w="543"/>
      </w:tblGrid>
      <w:tr w:rsidR="00713D0A" w:rsidRPr="00A64685" w:rsidTr="007060C5">
        <w:tc>
          <w:tcPr>
            <w:tcW w:w="9464" w:type="dxa"/>
          </w:tcPr>
          <w:p w:rsidR="00713D0A" w:rsidRPr="00A64685" w:rsidRDefault="00713D0A" w:rsidP="007060C5">
            <w:pPr>
              <w:ind w:firstLine="0"/>
              <w:jc w:val="center"/>
              <w:rPr>
                <w:rFonts w:ascii="Times New Roman" w:hAnsi="Times New Roman"/>
                <w:color w:val="000000"/>
                <w:sz w:val="28"/>
                <w:szCs w:val="28"/>
                <w:shd w:val="clear" w:color="auto" w:fill="FFFFFF"/>
                <w:lang w:val="ru-RU"/>
              </w:rPr>
            </w:pPr>
            <w:r w:rsidRPr="00A64685">
              <w:rPr>
                <w:rFonts w:ascii="Times New Roman" w:hAnsi="Times New Roman"/>
                <w:noProof/>
                <w:color w:val="000000"/>
                <w:sz w:val="28"/>
                <w:szCs w:val="28"/>
                <w:lang w:eastAsia="ru-RU"/>
              </w:rPr>
              <w:t>C + CO</w:t>
            </w:r>
            <w:r w:rsidRPr="00A64685">
              <w:rPr>
                <w:rFonts w:ascii="Times New Roman" w:hAnsi="Times New Roman"/>
                <w:noProof/>
                <w:color w:val="000000"/>
                <w:sz w:val="28"/>
                <w:szCs w:val="28"/>
                <w:vertAlign w:val="subscript"/>
                <w:lang w:eastAsia="ru-RU"/>
              </w:rPr>
              <w:t xml:space="preserve">2 </w:t>
            </w:r>
            <w:r w:rsidRPr="00A64685">
              <w:rPr>
                <w:rFonts w:ascii="Times New Roman" w:hAnsi="Times New Roman"/>
                <w:noProof/>
                <w:color w:val="000000"/>
                <w:sz w:val="28"/>
                <w:szCs w:val="28"/>
                <w:lang w:eastAsia="ru-RU"/>
              </w:rPr>
              <w:t xml:space="preserve">= 2CO                                                                                                  </w:t>
            </w:r>
          </w:p>
        </w:tc>
        <w:tc>
          <w:tcPr>
            <w:tcW w:w="390" w:type="dxa"/>
          </w:tcPr>
          <w:p w:rsidR="00713D0A" w:rsidRPr="00A64685" w:rsidRDefault="00713D0A"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(2)</w:t>
            </w:r>
          </w:p>
        </w:tc>
      </w:tr>
    </w:tbl>
    <w:p w:rsidR="00865EEE" w:rsidRPr="00A64685" w:rsidRDefault="00865EEE" w:rsidP="00865EEE">
      <w:pPr>
        <w:tabs>
          <w:tab w:val="left" w:pos="3960"/>
        </w:tabs>
        <w:ind w:firstLine="567"/>
        <w:jc w:val="both"/>
        <w:rPr>
          <w:rFonts w:ascii="Times New Roman" w:hAnsi="Times New Roman"/>
          <w:noProof/>
          <w:color w:val="000000"/>
          <w:sz w:val="28"/>
          <w:szCs w:val="28"/>
          <w:lang w:eastAsia="ru-RU"/>
        </w:rPr>
      </w:pPr>
    </w:p>
    <w:tbl>
      <w:tblPr>
        <w:tblW w:w="0" w:type="auto"/>
        <w:tblLook w:val="04A0" w:firstRow="1" w:lastRow="0" w:firstColumn="1" w:lastColumn="0" w:noHBand="0" w:noVBand="1"/>
      </w:tblPr>
      <w:tblGrid>
        <w:gridCol w:w="9311"/>
        <w:gridCol w:w="543"/>
      </w:tblGrid>
      <w:tr w:rsidR="00713D0A" w:rsidRPr="00A64685" w:rsidTr="007060C5">
        <w:tc>
          <w:tcPr>
            <w:tcW w:w="9464" w:type="dxa"/>
          </w:tcPr>
          <w:p w:rsidR="00713D0A" w:rsidRPr="00A64685" w:rsidRDefault="00713D0A" w:rsidP="007060C5">
            <w:pPr>
              <w:ind w:firstLine="0"/>
              <w:jc w:val="center"/>
              <w:rPr>
                <w:rFonts w:ascii="Times New Roman" w:hAnsi="Times New Roman"/>
                <w:color w:val="000000"/>
                <w:sz w:val="28"/>
                <w:szCs w:val="28"/>
                <w:shd w:val="clear" w:color="auto" w:fill="FFFFFF"/>
                <w:lang w:val="ru-RU"/>
              </w:rPr>
            </w:pPr>
            <w:r w:rsidRPr="00A64685">
              <w:rPr>
                <w:rFonts w:ascii="Times New Roman" w:hAnsi="Times New Roman"/>
                <w:noProof/>
                <w:color w:val="000000"/>
                <w:sz w:val="28"/>
                <w:szCs w:val="28"/>
                <w:lang w:eastAsia="ru-RU"/>
              </w:rPr>
              <w:t>C</w:t>
            </w:r>
            <w:r w:rsidRPr="00A64685">
              <w:rPr>
                <w:rFonts w:ascii="Times New Roman" w:hAnsi="Times New Roman"/>
                <w:noProof/>
                <w:color w:val="000000"/>
                <w:sz w:val="28"/>
                <w:szCs w:val="28"/>
                <w:lang w:val="ru-RU" w:eastAsia="ru-RU"/>
              </w:rPr>
              <w:t xml:space="preserve"> + </w:t>
            </w:r>
            <w:r w:rsidRPr="00A64685">
              <w:rPr>
                <w:rFonts w:ascii="Times New Roman" w:hAnsi="Times New Roman"/>
                <w:noProof/>
                <w:color w:val="000000"/>
                <w:sz w:val="28"/>
                <w:szCs w:val="28"/>
                <w:lang w:eastAsia="ru-RU"/>
              </w:rPr>
              <w:t>O</w:t>
            </w:r>
            <w:r w:rsidRPr="00A64685">
              <w:rPr>
                <w:rFonts w:ascii="Times New Roman" w:hAnsi="Times New Roman"/>
                <w:noProof/>
                <w:color w:val="000000"/>
                <w:sz w:val="28"/>
                <w:szCs w:val="28"/>
                <w:vertAlign w:val="subscript"/>
                <w:lang w:val="ru-RU" w:eastAsia="ru-RU"/>
              </w:rPr>
              <w:t xml:space="preserve">2 </w:t>
            </w:r>
            <w:r w:rsidRPr="00A64685">
              <w:rPr>
                <w:rFonts w:ascii="Times New Roman" w:hAnsi="Times New Roman"/>
                <w:noProof/>
                <w:color w:val="000000"/>
                <w:sz w:val="28"/>
                <w:szCs w:val="28"/>
                <w:lang w:val="ru-RU" w:eastAsia="ru-RU"/>
              </w:rPr>
              <w:t xml:space="preserve">= </w:t>
            </w:r>
            <w:r w:rsidRPr="00A64685">
              <w:rPr>
                <w:rFonts w:ascii="Times New Roman" w:hAnsi="Times New Roman"/>
                <w:noProof/>
                <w:color w:val="000000"/>
                <w:sz w:val="28"/>
                <w:szCs w:val="28"/>
                <w:lang w:eastAsia="ru-RU"/>
              </w:rPr>
              <w:t>CO</w:t>
            </w:r>
            <w:r w:rsidRPr="00A64685">
              <w:rPr>
                <w:rFonts w:ascii="Times New Roman" w:hAnsi="Times New Roman"/>
                <w:noProof/>
                <w:color w:val="000000"/>
                <w:sz w:val="28"/>
                <w:szCs w:val="28"/>
                <w:vertAlign w:val="subscript"/>
                <w:lang w:val="ru-RU" w:eastAsia="ru-RU"/>
              </w:rPr>
              <w:t xml:space="preserve">2                                              </w:t>
            </w:r>
            <w:r w:rsidRPr="00A64685">
              <w:rPr>
                <w:rFonts w:ascii="Times New Roman" w:hAnsi="Times New Roman"/>
                <w:noProof/>
                <w:color w:val="000000"/>
                <w:sz w:val="28"/>
                <w:szCs w:val="28"/>
                <w:lang w:val="ru-RU" w:eastAsia="ru-RU"/>
              </w:rPr>
              <w:t xml:space="preserve">                                                                        </w:t>
            </w:r>
          </w:p>
        </w:tc>
        <w:tc>
          <w:tcPr>
            <w:tcW w:w="390" w:type="dxa"/>
          </w:tcPr>
          <w:p w:rsidR="00713D0A" w:rsidRPr="00A64685" w:rsidRDefault="00713D0A"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(3)</w:t>
            </w:r>
          </w:p>
        </w:tc>
      </w:tr>
    </w:tbl>
    <w:p w:rsidR="00865EEE" w:rsidRPr="00A64685" w:rsidRDefault="00865EEE" w:rsidP="00865EEE">
      <w:pPr>
        <w:tabs>
          <w:tab w:val="left" w:pos="3960"/>
        </w:tabs>
        <w:ind w:firstLine="567"/>
        <w:jc w:val="both"/>
        <w:rPr>
          <w:rFonts w:ascii="Times New Roman" w:hAnsi="Times New Roman"/>
          <w:noProof/>
          <w:color w:val="000000"/>
          <w:sz w:val="28"/>
          <w:szCs w:val="28"/>
          <w:lang w:eastAsia="ru-RU"/>
        </w:rPr>
      </w:pPr>
    </w:p>
    <w:tbl>
      <w:tblPr>
        <w:tblW w:w="0" w:type="auto"/>
        <w:tblLook w:val="04A0" w:firstRow="1" w:lastRow="0" w:firstColumn="1" w:lastColumn="0" w:noHBand="0" w:noVBand="1"/>
      </w:tblPr>
      <w:tblGrid>
        <w:gridCol w:w="9311"/>
        <w:gridCol w:w="543"/>
      </w:tblGrid>
      <w:tr w:rsidR="00713D0A" w:rsidRPr="00A64685" w:rsidTr="007060C5">
        <w:tc>
          <w:tcPr>
            <w:tcW w:w="9464" w:type="dxa"/>
          </w:tcPr>
          <w:p w:rsidR="00713D0A" w:rsidRPr="00A64685" w:rsidRDefault="00713D0A" w:rsidP="007060C5">
            <w:pPr>
              <w:ind w:firstLine="0"/>
              <w:jc w:val="center"/>
              <w:rPr>
                <w:rFonts w:ascii="Times New Roman" w:hAnsi="Times New Roman"/>
                <w:color w:val="000000"/>
                <w:sz w:val="28"/>
                <w:szCs w:val="28"/>
                <w:shd w:val="clear" w:color="auto" w:fill="FFFFFF"/>
                <w:lang w:val="ru-RU"/>
              </w:rPr>
            </w:pPr>
            <w:bookmarkStart w:id="10" w:name="_Hlk60690333"/>
            <w:r w:rsidRPr="00A64685">
              <w:rPr>
                <w:rFonts w:ascii="Times New Roman" w:hAnsi="Times New Roman"/>
                <w:noProof/>
                <w:color w:val="000000"/>
                <w:sz w:val="28"/>
                <w:szCs w:val="28"/>
                <w:lang w:val="ru-RU" w:eastAsia="ru-RU"/>
              </w:rPr>
              <w:t>2</w:t>
            </w:r>
            <w:r w:rsidRPr="00A64685">
              <w:rPr>
                <w:rFonts w:ascii="Times New Roman" w:hAnsi="Times New Roman"/>
                <w:noProof/>
                <w:color w:val="000000"/>
                <w:sz w:val="28"/>
                <w:szCs w:val="28"/>
                <w:lang w:eastAsia="ru-RU"/>
              </w:rPr>
              <w:t>C</w:t>
            </w:r>
            <w:r w:rsidRPr="00A64685">
              <w:rPr>
                <w:rFonts w:ascii="Times New Roman" w:hAnsi="Times New Roman"/>
                <w:noProof/>
                <w:color w:val="000000"/>
                <w:sz w:val="28"/>
                <w:szCs w:val="28"/>
                <w:lang w:val="ru-RU" w:eastAsia="ru-RU"/>
              </w:rPr>
              <w:t xml:space="preserve"> + </w:t>
            </w:r>
            <w:r w:rsidRPr="00A64685">
              <w:rPr>
                <w:rFonts w:ascii="Times New Roman" w:hAnsi="Times New Roman"/>
                <w:noProof/>
                <w:color w:val="000000"/>
                <w:sz w:val="28"/>
                <w:szCs w:val="28"/>
                <w:lang w:eastAsia="ru-RU"/>
              </w:rPr>
              <w:t>O</w:t>
            </w:r>
            <w:r w:rsidRPr="00A64685">
              <w:rPr>
                <w:rFonts w:ascii="Times New Roman" w:hAnsi="Times New Roman"/>
                <w:noProof/>
                <w:color w:val="000000"/>
                <w:sz w:val="28"/>
                <w:szCs w:val="28"/>
                <w:vertAlign w:val="subscript"/>
                <w:lang w:val="ru-RU" w:eastAsia="ru-RU"/>
              </w:rPr>
              <w:t xml:space="preserve">2 </w:t>
            </w:r>
            <w:r w:rsidRPr="00A64685">
              <w:rPr>
                <w:rFonts w:ascii="Times New Roman" w:hAnsi="Times New Roman"/>
                <w:noProof/>
                <w:color w:val="000000"/>
                <w:sz w:val="28"/>
                <w:szCs w:val="28"/>
                <w:lang w:val="ru-RU" w:eastAsia="ru-RU"/>
              </w:rPr>
              <w:t>= 2</w:t>
            </w:r>
            <w:r w:rsidRPr="00A64685">
              <w:rPr>
                <w:rFonts w:ascii="Times New Roman" w:hAnsi="Times New Roman"/>
                <w:noProof/>
                <w:color w:val="000000"/>
                <w:sz w:val="28"/>
                <w:szCs w:val="28"/>
                <w:lang w:eastAsia="ru-RU"/>
              </w:rPr>
              <w:t>CO</w:t>
            </w:r>
            <w:r w:rsidRPr="00A64685">
              <w:rPr>
                <w:rFonts w:ascii="Times New Roman" w:hAnsi="Times New Roman"/>
                <w:noProof/>
                <w:color w:val="000000"/>
                <w:sz w:val="28"/>
                <w:szCs w:val="28"/>
                <w:lang w:val="ru-RU" w:eastAsia="ru-RU"/>
              </w:rPr>
              <w:t xml:space="preserve">                                                                                                   </w:t>
            </w:r>
          </w:p>
        </w:tc>
        <w:tc>
          <w:tcPr>
            <w:tcW w:w="390" w:type="dxa"/>
          </w:tcPr>
          <w:p w:rsidR="00713D0A" w:rsidRPr="00A64685" w:rsidRDefault="00713D0A"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(4)</w:t>
            </w:r>
          </w:p>
        </w:tc>
      </w:tr>
      <w:bookmarkEnd w:id="10"/>
    </w:tbl>
    <w:p w:rsidR="00865EEE" w:rsidRPr="00A64685" w:rsidRDefault="00865EEE" w:rsidP="00865EEE">
      <w:pPr>
        <w:tabs>
          <w:tab w:val="left" w:pos="3960"/>
        </w:tabs>
        <w:ind w:firstLine="567"/>
        <w:jc w:val="both"/>
        <w:rPr>
          <w:rFonts w:ascii="Times New Roman" w:hAnsi="Times New Roman"/>
          <w:noProof/>
          <w:color w:val="000000"/>
          <w:sz w:val="28"/>
          <w:szCs w:val="28"/>
          <w:lang w:val="ru-RU" w:eastAsia="ru-RU"/>
        </w:rPr>
      </w:pPr>
    </w:p>
    <w:p w:rsidR="00865EEE" w:rsidRPr="00A64685" w:rsidRDefault="00BF087A" w:rsidP="00865EEE">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Получение</w:t>
      </w:r>
      <w:r w:rsidR="00865EEE" w:rsidRPr="00A64685">
        <w:rPr>
          <w:rFonts w:ascii="Times New Roman" w:hAnsi="Times New Roman"/>
          <w:bCs/>
          <w:color w:val="000000"/>
          <w:sz w:val="28"/>
          <w:szCs w:val="28"/>
          <w:lang w:val="ru-RU"/>
        </w:rPr>
        <w:t xml:space="preserve"> AУ путем химической активации осуществляется при несколько более низких температурах (</w:t>
      </w:r>
      <w:r w:rsidR="00865EEE" w:rsidRPr="00A64685">
        <w:rPr>
          <w:rFonts w:ascii="Cambria Math" w:hAnsi="Cambria Math" w:cs="Cambria Math"/>
          <w:bCs/>
          <w:color w:val="000000"/>
          <w:sz w:val="28"/>
          <w:szCs w:val="28"/>
          <w:lang w:val="ru-RU"/>
        </w:rPr>
        <w:t>∼</w:t>
      </w:r>
      <w:r w:rsidR="00865EEE" w:rsidRPr="00A64685">
        <w:rPr>
          <w:rFonts w:ascii="Times New Roman" w:hAnsi="Times New Roman"/>
          <w:bCs/>
          <w:color w:val="000000"/>
          <w:sz w:val="28"/>
          <w:szCs w:val="28"/>
          <w:lang w:val="ru-RU"/>
        </w:rPr>
        <w:t>400-700 °C) и, как правило, приводит к более мелким порам и более равномерному распределению пор по размерам [</w:t>
      </w:r>
      <w:r w:rsidR="001540A3" w:rsidRPr="00A64685">
        <w:rPr>
          <w:rFonts w:ascii="Times New Roman" w:hAnsi="Times New Roman"/>
          <w:bCs/>
          <w:color w:val="000000"/>
          <w:sz w:val="28"/>
          <w:szCs w:val="28"/>
          <w:lang w:val="ru-RU"/>
        </w:rPr>
        <w:t>6</w:t>
      </w:r>
      <w:r w:rsidR="00DB2CCD" w:rsidRPr="00A64685">
        <w:rPr>
          <w:rFonts w:ascii="Times New Roman" w:hAnsi="Times New Roman"/>
          <w:bCs/>
          <w:color w:val="000000"/>
          <w:sz w:val="28"/>
          <w:szCs w:val="28"/>
          <w:lang w:val="ru-RU"/>
        </w:rPr>
        <w:t xml:space="preserve">, с. </w:t>
      </w:r>
      <w:r w:rsidR="0091636E" w:rsidRPr="00A64685">
        <w:rPr>
          <w:rFonts w:ascii="Times New Roman" w:hAnsi="Times New Roman"/>
          <w:bCs/>
          <w:color w:val="000000"/>
          <w:sz w:val="28"/>
          <w:szCs w:val="28"/>
          <w:lang w:val="ru-RU"/>
        </w:rPr>
        <w:t>20</w:t>
      </w:r>
      <w:r w:rsidR="00865EEE" w:rsidRPr="00A64685">
        <w:rPr>
          <w:rFonts w:ascii="Times New Roman" w:hAnsi="Times New Roman"/>
          <w:bCs/>
          <w:color w:val="000000"/>
          <w:sz w:val="28"/>
          <w:szCs w:val="28"/>
          <w:lang w:val="ru-RU"/>
        </w:rPr>
        <w:t>]. Процесс включает реакцию прекурсора или полукокса с химическим реагентом (таким как КОН [</w:t>
      </w:r>
      <w:r w:rsidR="001540A3" w:rsidRPr="00A64685">
        <w:rPr>
          <w:rFonts w:ascii="Times New Roman" w:hAnsi="Times New Roman"/>
          <w:bCs/>
          <w:color w:val="000000"/>
          <w:sz w:val="28"/>
          <w:szCs w:val="28"/>
          <w:lang w:val="ru-RU"/>
        </w:rPr>
        <w:t>26</w:t>
      </w:r>
      <w:r w:rsidR="00865EEE" w:rsidRPr="00A64685">
        <w:rPr>
          <w:rFonts w:ascii="Times New Roman" w:hAnsi="Times New Roman"/>
          <w:bCs/>
          <w:color w:val="000000"/>
          <w:sz w:val="28"/>
          <w:szCs w:val="28"/>
          <w:lang w:val="ru-RU"/>
        </w:rPr>
        <w:t>], ZnCl</w:t>
      </w:r>
      <w:r w:rsidR="00865EEE" w:rsidRPr="00A64685">
        <w:rPr>
          <w:rFonts w:ascii="Times New Roman" w:hAnsi="Times New Roman"/>
          <w:bCs/>
          <w:color w:val="000000"/>
          <w:sz w:val="28"/>
          <w:szCs w:val="28"/>
          <w:vertAlign w:val="subscript"/>
          <w:lang w:val="ru-RU"/>
        </w:rPr>
        <w:t>2</w:t>
      </w:r>
      <w:r w:rsidR="00865EEE" w:rsidRPr="00A64685">
        <w:rPr>
          <w:rFonts w:ascii="Times New Roman" w:hAnsi="Times New Roman"/>
          <w:bCs/>
          <w:color w:val="000000"/>
          <w:sz w:val="28"/>
          <w:szCs w:val="28"/>
          <w:lang w:val="ru-RU"/>
        </w:rPr>
        <w:t xml:space="preserve"> [</w:t>
      </w:r>
      <w:r w:rsidR="001540A3" w:rsidRPr="00A64685">
        <w:rPr>
          <w:rFonts w:ascii="Times New Roman" w:hAnsi="Times New Roman"/>
          <w:bCs/>
          <w:color w:val="000000"/>
          <w:sz w:val="28"/>
          <w:szCs w:val="28"/>
          <w:lang w:val="ru-RU"/>
        </w:rPr>
        <w:t>27</w:t>
      </w:r>
      <w:r w:rsidR="00865EEE" w:rsidRPr="00A64685">
        <w:rPr>
          <w:rFonts w:ascii="Times New Roman" w:hAnsi="Times New Roman"/>
          <w:bCs/>
          <w:color w:val="000000"/>
          <w:sz w:val="28"/>
          <w:szCs w:val="28"/>
          <w:lang w:val="ru-RU"/>
        </w:rPr>
        <w:t>] или H</w:t>
      </w:r>
      <w:r w:rsidR="00865EEE" w:rsidRPr="00A64685">
        <w:rPr>
          <w:rFonts w:ascii="Times New Roman" w:hAnsi="Times New Roman"/>
          <w:bCs/>
          <w:color w:val="000000"/>
          <w:sz w:val="28"/>
          <w:szCs w:val="28"/>
          <w:vertAlign w:val="subscript"/>
          <w:lang w:val="ru-RU"/>
        </w:rPr>
        <w:t>3</w:t>
      </w:r>
      <w:r w:rsidR="00865EEE" w:rsidRPr="00A64685">
        <w:rPr>
          <w:rFonts w:ascii="Times New Roman" w:hAnsi="Times New Roman"/>
          <w:bCs/>
          <w:color w:val="000000"/>
          <w:sz w:val="28"/>
          <w:szCs w:val="28"/>
          <w:lang w:val="ru-RU"/>
        </w:rPr>
        <w:t>PO</w:t>
      </w:r>
      <w:r w:rsidR="00865EEE" w:rsidRPr="00A64685">
        <w:rPr>
          <w:rFonts w:ascii="Times New Roman" w:hAnsi="Times New Roman"/>
          <w:bCs/>
          <w:color w:val="000000"/>
          <w:sz w:val="28"/>
          <w:szCs w:val="28"/>
          <w:vertAlign w:val="subscript"/>
          <w:lang w:val="ru-RU"/>
        </w:rPr>
        <w:t>4</w:t>
      </w:r>
      <w:r w:rsidR="00865EEE" w:rsidRPr="00A64685">
        <w:rPr>
          <w:rFonts w:ascii="Times New Roman" w:hAnsi="Times New Roman"/>
          <w:bCs/>
          <w:color w:val="000000"/>
          <w:sz w:val="28"/>
          <w:szCs w:val="28"/>
          <w:lang w:val="ru-RU"/>
        </w:rPr>
        <w:t xml:space="preserve"> [</w:t>
      </w:r>
      <w:r w:rsidR="001540A3" w:rsidRPr="00A64685">
        <w:rPr>
          <w:rFonts w:ascii="Times New Roman" w:hAnsi="Times New Roman"/>
          <w:bCs/>
          <w:color w:val="000000"/>
          <w:sz w:val="28"/>
          <w:szCs w:val="28"/>
          <w:lang w:val="ru-RU"/>
        </w:rPr>
        <w:t>28</w:t>
      </w:r>
      <w:r w:rsidR="00865EEE" w:rsidRPr="00A64685">
        <w:rPr>
          <w:rFonts w:ascii="Times New Roman" w:hAnsi="Times New Roman"/>
          <w:bCs/>
          <w:color w:val="000000"/>
          <w:sz w:val="28"/>
          <w:szCs w:val="28"/>
          <w:lang w:val="ru-RU"/>
        </w:rPr>
        <w:t xml:space="preserve">]). Как </w:t>
      </w:r>
      <w:r w:rsidR="00C71FFB" w:rsidRPr="00A64685">
        <w:rPr>
          <w:rFonts w:ascii="Times New Roman" w:hAnsi="Times New Roman"/>
          <w:bCs/>
          <w:color w:val="000000"/>
          <w:sz w:val="28"/>
          <w:szCs w:val="28"/>
          <w:lang w:val="ru-RU"/>
        </w:rPr>
        <w:t>описывается в [</w:t>
      </w:r>
      <w:r w:rsidR="001540A3" w:rsidRPr="00A64685">
        <w:rPr>
          <w:rFonts w:ascii="Times New Roman" w:hAnsi="Times New Roman"/>
          <w:bCs/>
          <w:color w:val="000000"/>
          <w:sz w:val="28"/>
          <w:szCs w:val="28"/>
          <w:lang w:val="ru-RU"/>
        </w:rPr>
        <w:t>29</w:t>
      </w:r>
      <w:r w:rsidR="00C71FFB" w:rsidRPr="00A64685">
        <w:rPr>
          <w:rFonts w:ascii="Times New Roman" w:hAnsi="Times New Roman"/>
          <w:bCs/>
          <w:color w:val="000000"/>
          <w:sz w:val="28"/>
          <w:szCs w:val="28"/>
          <w:lang w:val="ru-RU"/>
        </w:rPr>
        <w:t>]</w:t>
      </w:r>
      <w:r w:rsidR="00865EEE" w:rsidRPr="00A64685">
        <w:rPr>
          <w:rFonts w:ascii="Times New Roman" w:hAnsi="Times New Roman"/>
          <w:bCs/>
          <w:color w:val="000000"/>
          <w:sz w:val="28"/>
          <w:szCs w:val="28"/>
          <w:lang w:val="ru-RU"/>
        </w:rPr>
        <w:t>, путем активации гидроксидом калия можно получить АУ с удельной поверхностью более 2500 м</w:t>
      </w:r>
      <w:r w:rsidR="00865EEE" w:rsidRPr="00A64685">
        <w:rPr>
          <w:rFonts w:ascii="Times New Roman" w:hAnsi="Times New Roman"/>
          <w:bCs/>
          <w:color w:val="000000"/>
          <w:sz w:val="28"/>
          <w:szCs w:val="28"/>
          <w:vertAlign w:val="superscript"/>
          <w:lang w:val="ru-RU"/>
        </w:rPr>
        <w:t>2</w:t>
      </w:r>
      <w:r w:rsidR="00865EEE" w:rsidRPr="00A64685">
        <w:rPr>
          <w:rFonts w:ascii="Times New Roman" w:hAnsi="Times New Roman"/>
          <w:bCs/>
          <w:color w:val="000000"/>
          <w:sz w:val="28"/>
          <w:szCs w:val="28"/>
          <w:lang w:val="ru-RU"/>
        </w:rPr>
        <w:t>/г. Тем не менее, для удаления остаточных реагентов, а также любых неорганических остатков (например, золы), которые образуются из углеродного прекурсора или вводятся во время приготовления, всегда требуется постактивационная промывка.</w:t>
      </w:r>
    </w:p>
    <w:p w:rsidR="00F36FFB" w:rsidRPr="00A64685" w:rsidRDefault="00F36FFB" w:rsidP="00865EEE">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Активированный уголь - очень сложный и сильно разупорядоченный материал, состоящий из наноразмерных единиц. В ранней модели неграфитизируемого углерода, предложенной Франклином, единицы, состоящие из нескольких слоев графена, ориентированы случайным образом и связаны друг с другом. Поперечные связи достаточно прочные, чтобы препятствовать перемещению слоев к более параллельному расположению. Однако после модели, предложенной Стокли, считается, что A</w:t>
      </w:r>
      <w:r w:rsidR="00300794" w:rsidRPr="00A64685">
        <w:rPr>
          <w:rFonts w:ascii="Times New Roman" w:hAnsi="Times New Roman"/>
          <w:bCs/>
          <w:color w:val="000000"/>
          <w:sz w:val="28"/>
          <w:szCs w:val="28"/>
          <w:lang w:val="kk-KZ"/>
        </w:rPr>
        <w:t>У</w:t>
      </w:r>
      <w:r w:rsidRPr="00A64685">
        <w:rPr>
          <w:rFonts w:ascii="Times New Roman" w:hAnsi="Times New Roman"/>
          <w:bCs/>
          <w:color w:val="000000"/>
          <w:sz w:val="28"/>
          <w:szCs w:val="28"/>
          <w:lang w:val="ru-RU"/>
        </w:rPr>
        <w:t xml:space="preserve"> иногда включа</w:t>
      </w:r>
      <w:r w:rsidR="00300794" w:rsidRPr="00A64685">
        <w:rPr>
          <w:rFonts w:ascii="Times New Roman" w:hAnsi="Times New Roman"/>
          <w:bCs/>
          <w:color w:val="000000"/>
          <w:sz w:val="28"/>
          <w:szCs w:val="28"/>
          <w:lang w:val="ru-RU"/>
        </w:rPr>
        <w:t>е</w:t>
      </w:r>
      <w:r w:rsidRPr="00A64685">
        <w:rPr>
          <w:rFonts w:ascii="Times New Roman" w:hAnsi="Times New Roman"/>
          <w:bCs/>
          <w:color w:val="000000"/>
          <w:sz w:val="28"/>
          <w:szCs w:val="28"/>
          <w:lang w:val="ru-RU"/>
        </w:rPr>
        <w:t>т отдельные фрагменты изогнутых слоев графена, соединенных друг с другом. Методом электронной микроскопии высокого разрешения было обнаружено, что высокотемпературная обработка неграфитизируемого углерода приводит к образованию граненых частиц, состоящих из разориентированных стопок параллельных слоев графена [3</w:t>
      </w:r>
      <w:r w:rsidR="003D68A8" w:rsidRPr="00A64685">
        <w:rPr>
          <w:rFonts w:ascii="Times New Roman" w:hAnsi="Times New Roman"/>
          <w:bCs/>
          <w:color w:val="000000"/>
          <w:sz w:val="28"/>
          <w:szCs w:val="28"/>
          <w:lang w:val="ru-RU"/>
        </w:rPr>
        <w:t>0</w:t>
      </w:r>
      <w:r w:rsidR="0091636E" w:rsidRPr="00A64685">
        <w:rPr>
          <w:rFonts w:ascii="Times New Roman" w:hAnsi="Times New Roman"/>
          <w:bCs/>
          <w:color w:val="000000"/>
          <w:sz w:val="28"/>
          <w:szCs w:val="28"/>
          <w:lang w:val="ru-RU"/>
        </w:rPr>
        <w:t>, с. 4176</w:t>
      </w:r>
      <w:r w:rsidRPr="00A64685">
        <w:rPr>
          <w:rFonts w:ascii="Times New Roman" w:hAnsi="Times New Roman"/>
          <w:bCs/>
          <w:color w:val="000000"/>
          <w:sz w:val="28"/>
          <w:szCs w:val="28"/>
          <w:lang w:val="ru-RU"/>
        </w:rPr>
        <w:t>].</w:t>
      </w:r>
    </w:p>
    <w:p w:rsidR="00F36FFB" w:rsidRPr="00A64685" w:rsidRDefault="00F36FFB" w:rsidP="00865EEE">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По сравнению с некоторыми другими формами углерода</w:t>
      </w:r>
      <w:r w:rsidR="00300794" w:rsidRPr="00A64685">
        <w:rPr>
          <w:rFonts w:ascii="Times New Roman" w:hAnsi="Times New Roman"/>
          <w:bCs/>
          <w:color w:val="000000"/>
          <w:sz w:val="28"/>
          <w:szCs w:val="28"/>
          <w:lang w:val="ru-RU"/>
        </w:rPr>
        <w:t xml:space="preserve"> АУ</w:t>
      </w:r>
      <w:r w:rsidRPr="00A64685">
        <w:rPr>
          <w:rFonts w:ascii="Times New Roman" w:hAnsi="Times New Roman"/>
          <w:bCs/>
          <w:color w:val="000000"/>
          <w:sz w:val="28"/>
          <w:szCs w:val="28"/>
          <w:lang w:val="ru-RU"/>
        </w:rPr>
        <w:t xml:space="preserve"> характеризуются более низкой проводимостью, которая для электродов суперконденсатора обычно компенсируется использованием перколятора (добавление углеродной сажи или </w:t>
      </w:r>
      <w:r w:rsidR="00300794" w:rsidRPr="00A64685">
        <w:rPr>
          <w:rFonts w:ascii="Times New Roman" w:hAnsi="Times New Roman"/>
          <w:bCs/>
          <w:color w:val="000000"/>
          <w:sz w:val="28"/>
          <w:szCs w:val="28"/>
          <w:lang w:val="ru-RU"/>
        </w:rPr>
        <w:t>углеродной нанотрубки</w:t>
      </w:r>
      <w:r w:rsidRPr="00A64685">
        <w:rPr>
          <w:rFonts w:ascii="Times New Roman" w:hAnsi="Times New Roman"/>
          <w:bCs/>
          <w:color w:val="000000"/>
          <w:sz w:val="28"/>
          <w:szCs w:val="28"/>
          <w:lang w:val="ru-RU"/>
        </w:rPr>
        <w:t>) [3</w:t>
      </w:r>
      <w:r w:rsidR="003D68A8" w:rsidRPr="00A64685">
        <w:rPr>
          <w:rFonts w:ascii="Times New Roman" w:hAnsi="Times New Roman"/>
          <w:bCs/>
          <w:color w:val="000000"/>
          <w:sz w:val="28"/>
          <w:szCs w:val="28"/>
          <w:lang w:val="ru-RU"/>
        </w:rPr>
        <w:t>0</w:t>
      </w:r>
      <w:r w:rsidR="0091636E" w:rsidRPr="00A64685">
        <w:rPr>
          <w:rFonts w:ascii="Times New Roman" w:hAnsi="Times New Roman"/>
          <w:bCs/>
          <w:color w:val="000000"/>
          <w:sz w:val="28"/>
          <w:szCs w:val="28"/>
          <w:lang w:val="ru-RU"/>
        </w:rPr>
        <w:t>, с. 4178</w:t>
      </w:r>
      <w:r w:rsidRPr="00A64685">
        <w:rPr>
          <w:rFonts w:ascii="Times New Roman" w:hAnsi="Times New Roman"/>
          <w:bCs/>
          <w:color w:val="000000"/>
          <w:sz w:val="28"/>
          <w:szCs w:val="28"/>
          <w:lang w:val="ru-RU"/>
        </w:rPr>
        <w:t>].</w:t>
      </w:r>
    </w:p>
    <w:p w:rsidR="00865EEE" w:rsidRPr="00A64685" w:rsidRDefault="00865EEE" w:rsidP="00865EEE">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Хотя обычно считается, что процесс активации требуется для открытия </w:t>
      </w:r>
      <w:r w:rsidR="00D900D9" w:rsidRPr="00A64685">
        <w:rPr>
          <w:rFonts w:ascii="Times New Roman" w:hAnsi="Times New Roman"/>
          <w:bCs/>
          <w:color w:val="000000"/>
          <w:sz w:val="28"/>
          <w:szCs w:val="28"/>
          <w:lang w:val="ru-RU"/>
        </w:rPr>
        <w:t>пор,</w:t>
      </w:r>
      <w:r w:rsidRPr="00A64685">
        <w:rPr>
          <w:rFonts w:ascii="Times New Roman" w:hAnsi="Times New Roman"/>
          <w:bCs/>
          <w:color w:val="000000"/>
          <w:sz w:val="28"/>
          <w:szCs w:val="28"/>
          <w:lang w:val="ru-RU"/>
        </w:rPr>
        <w:t xml:space="preserve"> карбонизированных прекурсоров, угли с хорошо развитой пористостью и хорошими значениями емкости, а также воспроизводимые свойства могут быть получены простой одностадийной карбонизацией синтетических полимеров, например, посредством быстрого микроволнового нагрева полипиррола [</w:t>
      </w:r>
      <w:r w:rsidR="001540A3" w:rsidRPr="00A64685">
        <w:rPr>
          <w:rFonts w:ascii="Times New Roman" w:hAnsi="Times New Roman"/>
          <w:bCs/>
          <w:color w:val="000000"/>
          <w:sz w:val="28"/>
          <w:szCs w:val="28"/>
          <w:lang w:val="ru-RU"/>
        </w:rPr>
        <w:t>3</w:t>
      </w:r>
      <w:r w:rsidR="00D53ED1"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 xml:space="preserve">]. </w:t>
      </w:r>
      <w:r w:rsidR="001438DF" w:rsidRPr="00A64685">
        <w:rPr>
          <w:rFonts w:ascii="Times New Roman" w:hAnsi="Times New Roman"/>
          <w:bCs/>
          <w:color w:val="000000"/>
          <w:sz w:val="28"/>
          <w:szCs w:val="28"/>
          <w:lang w:val="ru-RU"/>
        </w:rPr>
        <w:lastRenderedPageBreak/>
        <w:t>УМ</w:t>
      </w:r>
      <w:r w:rsidRPr="00A64685">
        <w:rPr>
          <w:rFonts w:ascii="Times New Roman" w:hAnsi="Times New Roman"/>
          <w:bCs/>
          <w:color w:val="000000"/>
          <w:sz w:val="28"/>
          <w:szCs w:val="28"/>
          <w:lang w:val="ru-RU"/>
        </w:rPr>
        <w:t xml:space="preserve"> состоят из фрагментов слоев графена, связанных друг с другом, каждый фрагмент содержит края и дефектные вакансии, что приводит к развитию поверхностных функциональных групп [</w:t>
      </w:r>
      <w:r w:rsidR="001540A3" w:rsidRPr="00A64685">
        <w:rPr>
          <w:rFonts w:ascii="Times New Roman" w:hAnsi="Times New Roman"/>
          <w:bCs/>
          <w:color w:val="000000"/>
          <w:sz w:val="28"/>
          <w:szCs w:val="28"/>
          <w:lang w:val="ru-RU"/>
        </w:rPr>
        <w:t>25</w:t>
      </w:r>
      <w:r w:rsidR="0091636E" w:rsidRPr="00A64685">
        <w:rPr>
          <w:rFonts w:ascii="Times New Roman" w:hAnsi="Times New Roman"/>
          <w:bCs/>
          <w:color w:val="000000"/>
          <w:sz w:val="28"/>
          <w:szCs w:val="28"/>
          <w:lang w:val="ru-RU"/>
        </w:rPr>
        <w:t>, с. 20</w:t>
      </w:r>
      <w:r w:rsidRPr="00A64685">
        <w:rPr>
          <w:rFonts w:ascii="Times New Roman" w:hAnsi="Times New Roman"/>
          <w:bCs/>
          <w:color w:val="000000"/>
          <w:sz w:val="28"/>
          <w:szCs w:val="28"/>
          <w:lang w:val="ru-RU"/>
        </w:rPr>
        <w:t xml:space="preserve">]. В результате неполной карбонизации пористого материала часть химической структуры связана с гетероатомами, которые в подавляющем большинстве состоят из </w:t>
      </w:r>
      <w:r w:rsidR="00425E53" w:rsidRPr="00A64685">
        <w:rPr>
          <w:rFonts w:ascii="Times New Roman" w:hAnsi="Times New Roman"/>
          <w:bCs/>
          <w:color w:val="000000"/>
          <w:sz w:val="28"/>
          <w:szCs w:val="28"/>
          <w:lang w:val="ru-RU"/>
        </w:rPr>
        <w:t xml:space="preserve">водорода </w:t>
      </w:r>
      <w:r w:rsidRPr="00A64685">
        <w:rPr>
          <w:rFonts w:ascii="Times New Roman" w:hAnsi="Times New Roman"/>
          <w:bCs/>
          <w:color w:val="000000"/>
          <w:sz w:val="28"/>
          <w:szCs w:val="28"/>
          <w:lang w:val="ru-RU"/>
        </w:rPr>
        <w:t xml:space="preserve">и </w:t>
      </w:r>
      <w:r w:rsidR="00425E53" w:rsidRPr="00A64685">
        <w:rPr>
          <w:rFonts w:ascii="Times New Roman" w:hAnsi="Times New Roman"/>
          <w:bCs/>
          <w:color w:val="000000"/>
          <w:sz w:val="28"/>
          <w:szCs w:val="28"/>
          <w:lang w:val="ru-RU"/>
        </w:rPr>
        <w:t xml:space="preserve">кислорода </w:t>
      </w:r>
      <w:r w:rsidRPr="00A64685">
        <w:rPr>
          <w:rFonts w:ascii="Times New Roman" w:hAnsi="Times New Roman"/>
          <w:bCs/>
          <w:color w:val="000000"/>
          <w:sz w:val="28"/>
          <w:szCs w:val="28"/>
          <w:lang w:val="ru-RU"/>
        </w:rPr>
        <w:t xml:space="preserve">и в меньшей степени из </w:t>
      </w:r>
      <w:r w:rsidR="00425E53" w:rsidRPr="00A64685">
        <w:rPr>
          <w:rFonts w:ascii="Times New Roman" w:hAnsi="Times New Roman"/>
          <w:bCs/>
          <w:color w:val="000000"/>
          <w:sz w:val="28"/>
          <w:szCs w:val="28"/>
          <w:lang w:val="ru-RU"/>
        </w:rPr>
        <w:t xml:space="preserve">серы </w:t>
      </w:r>
      <w:r w:rsidRPr="00A64685">
        <w:rPr>
          <w:rFonts w:ascii="Times New Roman" w:hAnsi="Times New Roman"/>
          <w:bCs/>
          <w:color w:val="000000"/>
          <w:sz w:val="28"/>
          <w:szCs w:val="28"/>
          <w:lang w:val="ru-RU"/>
        </w:rPr>
        <w:t xml:space="preserve">и </w:t>
      </w:r>
      <w:r w:rsidR="00425E53" w:rsidRPr="00A64685">
        <w:rPr>
          <w:rFonts w:ascii="Times New Roman" w:hAnsi="Times New Roman"/>
          <w:bCs/>
          <w:color w:val="000000"/>
          <w:sz w:val="28"/>
          <w:szCs w:val="28"/>
          <w:lang w:val="ru-RU"/>
        </w:rPr>
        <w:t>азота</w:t>
      </w:r>
      <w:r w:rsidRPr="00A64685">
        <w:rPr>
          <w:rFonts w:ascii="Times New Roman" w:hAnsi="Times New Roman"/>
          <w:bCs/>
          <w:color w:val="000000"/>
          <w:sz w:val="28"/>
          <w:szCs w:val="28"/>
          <w:lang w:val="ru-RU"/>
        </w:rPr>
        <w:t xml:space="preserve">. Следовательно, </w:t>
      </w:r>
      <w:r w:rsidR="0051448C" w:rsidRPr="00A64685">
        <w:rPr>
          <w:rFonts w:ascii="Times New Roman" w:hAnsi="Times New Roman"/>
          <w:bCs/>
          <w:color w:val="000000"/>
          <w:sz w:val="28"/>
          <w:szCs w:val="28"/>
          <w:lang w:val="ru-RU"/>
        </w:rPr>
        <w:t>происходит</w:t>
      </w:r>
      <w:r w:rsidRPr="00A64685">
        <w:rPr>
          <w:rFonts w:ascii="Times New Roman" w:hAnsi="Times New Roman"/>
          <w:bCs/>
          <w:color w:val="000000"/>
          <w:sz w:val="28"/>
          <w:szCs w:val="28"/>
          <w:lang w:val="ru-RU"/>
        </w:rPr>
        <w:t xml:space="preserve"> зарядк</w:t>
      </w:r>
      <w:r w:rsidR="0051448C" w:rsidRPr="00A64685">
        <w:rPr>
          <w:rFonts w:ascii="Times New Roman" w:hAnsi="Times New Roman"/>
          <w:bCs/>
          <w:color w:val="000000"/>
          <w:sz w:val="28"/>
          <w:szCs w:val="28"/>
          <w:lang w:val="ru-RU"/>
        </w:rPr>
        <w:t>а</w:t>
      </w:r>
      <w:r w:rsidRPr="00A64685">
        <w:rPr>
          <w:rFonts w:ascii="Times New Roman" w:hAnsi="Times New Roman"/>
          <w:bCs/>
          <w:color w:val="000000"/>
          <w:sz w:val="28"/>
          <w:szCs w:val="28"/>
          <w:lang w:val="ru-RU"/>
        </w:rPr>
        <w:t xml:space="preserve"> </w:t>
      </w:r>
      <w:r w:rsidR="001438DF" w:rsidRPr="00A64685">
        <w:rPr>
          <w:rFonts w:ascii="Times New Roman" w:hAnsi="Times New Roman"/>
          <w:bCs/>
          <w:color w:val="000000"/>
          <w:sz w:val="28"/>
          <w:szCs w:val="28"/>
          <w:lang w:val="ru-RU"/>
        </w:rPr>
        <w:t>ДЭС</w:t>
      </w:r>
      <w:r w:rsidR="0051448C" w:rsidRPr="00A64685">
        <w:rPr>
          <w:rFonts w:ascii="Times New Roman" w:hAnsi="Times New Roman"/>
          <w:bCs/>
          <w:color w:val="000000"/>
          <w:sz w:val="28"/>
          <w:szCs w:val="28"/>
          <w:lang w:val="ru-RU"/>
        </w:rPr>
        <w:t xml:space="preserve"> и</w:t>
      </w:r>
      <w:r w:rsidRPr="00A64685">
        <w:rPr>
          <w:rFonts w:ascii="Times New Roman" w:hAnsi="Times New Roman"/>
          <w:bCs/>
          <w:color w:val="000000"/>
          <w:sz w:val="28"/>
          <w:szCs w:val="28"/>
          <w:lang w:val="ru-RU"/>
        </w:rPr>
        <w:t xml:space="preserve"> реакци</w:t>
      </w:r>
      <w:r w:rsidR="0051448C" w:rsidRPr="00A64685">
        <w:rPr>
          <w:rFonts w:ascii="Times New Roman" w:hAnsi="Times New Roman"/>
          <w:bCs/>
          <w:color w:val="000000"/>
          <w:sz w:val="28"/>
          <w:szCs w:val="28"/>
          <w:lang w:val="ru-RU"/>
        </w:rPr>
        <w:t>я</w:t>
      </w:r>
      <w:r w:rsidRPr="00A64685">
        <w:rPr>
          <w:rFonts w:ascii="Times New Roman" w:hAnsi="Times New Roman"/>
          <w:bCs/>
          <w:color w:val="000000"/>
          <w:sz w:val="28"/>
          <w:szCs w:val="28"/>
          <w:lang w:val="ru-RU"/>
        </w:rPr>
        <w:t xml:space="preserve"> фарадеевского переноса электрона с участием поверхностных функциональных групп</w:t>
      </w:r>
      <w:r w:rsidR="0051448C" w:rsidRPr="00A64685">
        <w:rPr>
          <w:rFonts w:ascii="Times New Roman" w:hAnsi="Times New Roman"/>
          <w:bCs/>
          <w:color w:val="000000"/>
          <w:sz w:val="28"/>
          <w:szCs w:val="28"/>
          <w:lang w:val="ru-RU"/>
        </w:rPr>
        <w:t>, которые</w:t>
      </w:r>
      <w:r w:rsidRPr="00A64685">
        <w:rPr>
          <w:rFonts w:ascii="Times New Roman" w:hAnsi="Times New Roman"/>
          <w:bCs/>
          <w:color w:val="000000"/>
          <w:sz w:val="28"/>
          <w:szCs w:val="28"/>
          <w:lang w:val="ru-RU"/>
        </w:rPr>
        <w:t xml:space="preserve"> могут быть вовлечены в накопление энергии [</w:t>
      </w:r>
      <w:r w:rsidR="001540A3" w:rsidRPr="00A64685">
        <w:rPr>
          <w:rFonts w:ascii="Times New Roman" w:hAnsi="Times New Roman"/>
          <w:bCs/>
          <w:color w:val="000000"/>
          <w:sz w:val="28"/>
          <w:szCs w:val="28"/>
          <w:lang w:val="ru-RU"/>
        </w:rPr>
        <w:t>3</w:t>
      </w:r>
      <w:r w:rsidR="00D53ED1" w:rsidRPr="00A64685">
        <w:rPr>
          <w:rFonts w:ascii="Times New Roman" w:hAnsi="Times New Roman"/>
          <w:bCs/>
          <w:color w:val="000000"/>
          <w:sz w:val="28"/>
          <w:szCs w:val="28"/>
          <w:lang w:val="ru-RU"/>
        </w:rPr>
        <w:t>2</w:t>
      </w:r>
      <w:r w:rsidR="0091636E" w:rsidRPr="00A64685">
        <w:rPr>
          <w:rFonts w:ascii="Times New Roman" w:hAnsi="Times New Roman"/>
          <w:bCs/>
          <w:color w:val="000000"/>
          <w:sz w:val="28"/>
          <w:szCs w:val="28"/>
          <w:lang w:val="ru-RU"/>
        </w:rPr>
        <w:t>, с. 2</w:t>
      </w:r>
      <w:r w:rsidR="00061BFF" w:rsidRPr="00A64685">
        <w:rPr>
          <w:rFonts w:ascii="Times New Roman" w:hAnsi="Times New Roman"/>
          <w:bCs/>
          <w:color w:val="000000"/>
          <w:sz w:val="28"/>
          <w:szCs w:val="28"/>
          <w:lang w:val="ru-RU"/>
        </w:rPr>
        <w:t>27</w:t>
      </w:r>
      <w:r w:rsidRPr="00A64685">
        <w:rPr>
          <w:rFonts w:ascii="Times New Roman" w:hAnsi="Times New Roman"/>
          <w:bCs/>
          <w:color w:val="000000"/>
          <w:sz w:val="28"/>
          <w:szCs w:val="28"/>
          <w:lang w:val="ru-RU"/>
        </w:rPr>
        <w:t xml:space="preserve">]. </w:t>
      </w:r>
    </w:p>
    <w:p w:rsidR="004D5967" w:rsidRPr="00A64685" w:rsidRDefault="004D5967" w:rsidP="004E425F">
      <w:pPr>
        <w:ind w:firstLine="567"/>
        <w:jc w:val="both"/>
        <w:rPr>
          <w:rFonts w:ascii="Times New Roman" w:hAnsi="Times New Roman"/>
          <w:b/>
          <w:color w:val="000000"/>
          <w:sz w:val="28"/>
          <w:szCs w:val="28"/>
          <w:lang w:val="ru-RU"/>
        </w:rPr>
      </w:pPr>
    </w:p>
    <w:p w:rsidR="004E425F" w:rsidRPr="00A64685" w:rsidRDefault="004E425F" w:rsidP="004E425F">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1.</w:t>
      </w:r>
      <w:r w:rsidR="00C7756F" w:rsidRPr="00A64685">
        <w:rPr>
          <w:rFonts w:ascii="Times New Roman" w:hAnsi="Times New Roman"/>
          <w:b/>
          <w:color w:val="000000"/>
          <w:sz w:val="28"/>
          <w:szCs w:val="28"/>
          <w:lang w:val="ru-RU"/>
        </w:rPr>
        <w:t>3</w:t>
      </w:r>
      <w:r w:rsidRPr="00A64685">
        <w:rPr>
          <w:rFonts w:ascii="Times New Roman" w:hAnsi="Times New Roman"/>
          <w:b/>
          <w:color w:val="000000"/>
          <w:sz w:val="28"/>
          <w:szCs w:val="28"/>
          <w:lang w:val="ru-RU"/>
        </w:rPr>
        <w:t xml:space="preserve"> Конденсаторы с двойным электрическим слоем</w:t>
      </w:r>
    </w:p>
    <w:p w:rsidR="001B004A" w:rsidRPr="00A64685" w:rsidRDefault="001B004A" w:rsidP="001B004A">
      <w:pPr>
        <w:ind w:firstLine="567"/>
        <w:jc w:val="both"/>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shd w:val="clear" w:color="auto" w:fill="FFFFFF"/>
          <w:lang w:val="ru-RU"/>
        </w:rPr>
        <w:t xml:space="preserve">За последние два столетия ученые разработали различные модели, объясняющие формирование </w:t>
      </w:r>
      <w:r w:rsidR="00167635" w:rsidRPr="00A64685">
        <w:rPr>
          <w:rFonts w:ascii="Times New Roman" w:hAnsi="Times New Roman"/>
          <w:color w:val="000000"/>
          <w:sz w:val="28"/>
          <w:szCs w:val="28"/>
          <w:shd w:val="clear" w:color="auto" w:fill="FFFFFF"/>
          <w:lang w:val="ru-RU"/>
        </w:rPr>
        <w:t>ДЭС</w:t>
      </w:r>
      <w:r w:rsidR="00D4254D" w:rsidRPr="00A64685">
        <w:rPr>
          <w:rFonts w:ascii="Times New Roman" w:hAnsi="Times New Roman"/>
          <w:color w:val="000000"/>
          <w:sz w:val="28"/>
          <w:szCs w:val="28"/>
          <w:shd w:val="clear" w:color="auto" w:fill="FFFFFF"/>
          <w:lang w:val="ru-RU"/>
        </w:rPr>
        <w:t xml:space="preserve"> и</w:t>
      </w:r>
      <w:r w:rsidRPr="00A64685">
        <w:rPr>
          <w:rFonts w:ascii="Times New Roman" w:hAnsi="Times New Roman"/>
          <w:color w:val="000000"/>
          <w:sz w:val="28"/>
          <w:szCs w:val="28"/>
          <w:shd w:val="clear" w:color="auto" w:fill="FFFFFF"/>
          <w:lang w:val="ru-RU"/>
        </w:rPr>
        <w:t xml:space="preserve"> определяющие, как ионы из электролита агрегируют на поверхности поляризованных электродов и в областях, примыкающих к ним. Гельмгольц был первым, кто описал явления, которые происходят на границе тверд</w:t>
      </w:r>
      <w:r w:rsidR="00D4254D" w:rsidRPr="00A64685">
        <w:rPr>
          <w:rFonts w:ascii="Times New Roman" w:hAnsi="Times New Roman"/>
          <w:color w:val="000000"/>
          <w:sz w:val="28"/>
          <w:szCs w:val="28"/>
          <w:shd w:val="clear" w:color="auto" w:fill="FFFFFF"/>
          <w:lang w:val="ru-RU"/>
        </w:rPr>
        <w:t>ого</w:t>
      </w:r>
      <w:r w:rsidRPr="00A64685">
        <w:rPr>
          <w:rFonts w:ascii="Times New Roman" w:hAnsi="Times New Roman"/>
          <w:color w:val="000000"/>
          <w:sz w:val="28"/>
          <w:szCs w:val="28"/>
          <w:shd w:val="clear" w:color="auto" w:fill="FFFFFF"/>
          <w:lang w:val="ru-RU"/>
        </w:rPr>
        <w:t xml:space="preserve"> проводник</w:t>
      </w:r>
      <w:r w:rsidR="00D4254D" w:rsidRPr="00A64685">
        <w:rPr>
          <w:rFonts w:ascii="Times New Roman" w:hAnsi="Times New Roman"/>
          <w:color w:val="000000"/>
          <w:sz w:val="28"/>
          <w:szCs w:val="28"/>
          <w:shd w:val="clear" w:color="auto" w:fill="FFFFFF"/>
          <w:lang w:val="ru-RU"/>
        </w:rPr>
        <w:t>а</w:t>
      </w:r>
      <w:r w:rsidRPr="00A64685">
        <w:rPr>
          <w:rFonts w:ascii="Times New Roman" w:hAnsi="Times New Roman"/>
          <w:color w:val="000000"/>
          <w:sz w:val="28"/>
          <w:szCs w:val="28"/>
          <w:shd w:val="clear" w:color="auto" w:fill="FFFFFF"/>
          <w:lang w:val="ru-RU"/>
        </w:rPr>
        <w:t>-электролит</w:t>
      </w:r>
      <w:r w:rsidR="00D4254D" w:rsidRPr="00A64685">
        <w:rPr>
          <w:rFonts w:ascii="Times New Roman" w:hAnsi="Times New Roman"/>
          <w:color w:val="000000"/>
          <w:sz w:val="28"/>
          <w:szCs w:val="28"/>
          <w:shd w:val="clear" w:color="auto" w:fill="FFFFFF"/>
          <w:lang w:val="ru-RU"/>
        </w:rPr>
        <w:t>а</w:t>
      </w:r>
      <w:r w:rsidRPr="00A64685">
        <w:rPr>
          <w:rFonts w:ascii="Times New Roman" w:hAnsi="Times New Roman"/>
          <w:color w:val="000000"/>
          <w:sz w:val="28"/>
          <w:szCs w:val="28"/>
          <w:shd w:val="clear" w:color="auto" w:fill="FFFFFF"/>
          <w:lang w:val="ru-RU"/>
        </w:rPr>
        <w:t>, и предположил, что граница раздела состоит из двух электрических слоев: (</w:t>
      </w:r>
      <w:r w:rsidRPr="00A64685">
        <w:rPr>
          <w:rFonts w:ascii="Times New Roman" w:hAnsi="Times New Roman"/>
          <w:color w:val="000000"/>
          <w:sz w:val="28"/>
          <w:szCs w:val="28"/>
          <w:shd w:val="clear" w:color="auto" w:fill="FFFFFF"/>
        </w:rPr>
        <w:t>i</w:t>
      </w:r>
      <w:r w:rsidRPr="00A64685">
        <w:rPr>
          <w:rFonts w:ascii="Times New Roman" w:hAnsi="Times New Roman"/>
          <w:color w:val="000000"/>
          <w:sz w:val="28"/>
          <w:szCs w:val="28"/>
          <w:shd w:val="clear" w:color="auto" w:fill="FFFFFF"/>
          <w:lang w:val="ru-RU"/>
        </w:rPr>
        <w:t>) электронов на поверхности электрода, и (</w:t>
      </w:r>
      <w:r w:rsidRPr="00A64685">
        <w:rPr>
          <w:rFonts w:ascii="Times New Roman" w:hAnsi="Times New Roman"/>
          <w:color w:val="000000"/>
          <w:sz w:val="28"/>
          <w:szCs w:val="28"/>
          <w:shd w:val="clear" w:color="auto" w:fill="FFFFFF"/>
        </w:rPr>
        <w:t>ii</w:t>
      </w:r>
      <w:r w:rsidRPr="00A64685">
        <w:rPr>
          <w:rFonts w:ascii="Times New Roman" w:hAnsi="Times New Roman"/>
          <w:color w:val="000000"/>
          <w:sz w:val="28"/>
          <w:szCs w:val="28"/>
          <w:shd w:val="clear" w:color="auto" w:fill="FFFFFF"/>
          <w:lang w:val="ru-RU"/>
        </w:rPr>
        <w:t>) монослоя ионов в электролитическом растворе [</w:t>
      </w:r>
      <w:r w:rsidR="001540A3" w:rsidRPr="00A64685">
        <w:rPr>
          <w:rFonts w:ascii="Times New Roman" w:hAnsi="Times New Roman"/>
          <w:color w:val="000000"/>
          <w:sz w:val="28"/>
          <w:szCs w:val="28"/>
          <w:shd w:val="clear" w:color="auto" w:fill="FFFFFF"/>
          <w:lang w:val="ru-RU"/>
        </w:rPr>
        <w:t>3</w:t>
      </w:r>
      <w:r w:rsidR="00D53ED1" w:rsidRPr="00A64685">
        <w:rPr>
          <w:rFonts w:ascii="Times New Roman" w:hAnsi="Times New Roman"/>
          <w:color w:val="000000"/>
          <w:sz w:val="28"/>
          <w:szCs w:val="28"/>
          <w:shd w:val="clear" w:color="auto" w:fill="FFFFFF"/>
          <w:lang w:val="ru-RU"/>
        </w:rPr>
        <w:t>3</w:t>
      </w:r>
      <w:r w:rsidRPr="00A64685">
        <w:rPr>
          <w:rFonts w:ascii="Times New Roman" w:hAnsi="Times New Roman"/>
          <w:color w:val="000000"/>
          <w:sz w:val="28"/>
          <w:szCs w:val="28"/>
          <w:shd w:val="clear" w:color="auto" w:fill="FFFFFF"/>
          <w:lang w:val="ru-RU"/>
        </w:rPr>
        <w:t>].</w:t>
      </w:r>
    </w:p>
    <w:p w:rsidR="001B004A" w:rsidRPr="00A64685" w:rsidRDefault="001B004A" w:rsidP="001B004A">
      <w:pPr>
        <w:ind w:firstLine="567"/>
        <w:jc w:val="both"/>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shd w:val="clear" w:color="auto" w:fill="FFFFFF"/>
          <w:lang w:val="ru-RU"/>
        </w:rPr>
        <w:t xml:space="preserve">Одним из недостатков модели Гельмгольца было предположение о стационарных условиях, когда ионы накапливаются на поверхности электрода. При этом не учитывалось, что из-за их движения ионы не только уплотняются на поверхности электрода, но и образуют диффузный объемный заряд. Поэтому в 1900-х годах Гуи и Чепмен сформулировали модель, согласно которой емкость зависит также от приложенного потенциала и концентрации ионов </w:t>
      </w:r>
      <w:r w:rsidRPr="00A64685">
        <w:rPr>
          <w:rFonts w:ascii="Times New Roman" w:hAnsi="Times New Roman"/>
          <w:color w:val="000000"/>
          <w:sz w:val="28"/>
          <w:szCs w:val="28"/>
          <w:shd w:val="clear" w:color="auto" w:fill="FFFFFF"/>
        </w:rPr>
        <w:t>n</w:t>
      </w:r>
      <w:r w:rsidRPr="00A64685">
        <w:rPr>
          <w:rFonts w:ascii="Times New Roman" w:hAnsi="Times New Roman"/>
          <w:color w:val="000000"/>
          <w:sz w:val="28"/>
          <w:szCs w:val="28"/>
          <w:shd w:val="clear" w:color="auto" w:fill="FFFFFF"/>
          <w:lang w:val="ru-RU"/>
        </w:rPr>
        <w:t xml:space="preserve"> [</w:t>
      </w:r>
      <w:r w:rsidR="001540A3" w:rsidRPr="00A64685">
        <w:rPr>
          <w:rFonts w:ascii="Times New Roman" w:hAnsi="Times New Roman"/>
          <w:color w:val="000000"/>
          <w:sz w:val="28"/>
          <w:szCs w:val="28"/>
          <w:shd w:val="clear" w:color="auto" w:fill="FFFFFF"/>
          <w:lang w:val="ru-RU"/>
        </w:rPr>
        <w:t>3</w:t>
      </w:r>
      <w:r w:rsidR="00D53ED1" w:rsidRPr="00A64685">
        <w:rPr>
          <w:rFonts w:ascii="Times New Roman" w:hAnsi="Times New Roman"/>
          <w:color w:val="000000"/>
          <w:sz w:val="28"/>
          <w:szCs w:val="28"/>
          <w:shd w:val="clear" w:color="auto" w:fill="FFFFFF"/>
          <w:lang w:val="ru-RU"/>
        </w:rPr>
        <w:t>4</w:t>
      </w:r>
      <w:r w:rsidRPr="00A64685">
        <w:rPr>
          <w:rFonts w:ascii="Times New Roman" w:hAnsi="Times New Roman"/>
          <w:color w:val="000000"/>
          <w:sz w:val="28"/>
          <w:szCs w:val="28"/>
          <w:shd w:val="clear" w:color="auto" w:fill="FFFFFF"/>
          <w:lang w:val="ru-RU"/>
        </w:rPr>
        <w:t>], и выражается уравнением (</w:t>
      </w:r>
      <w:r w:rsidR="00D11500" w:rsidRPr="00A64685">
        <w:rPr>
          <w:rFonts w:ascii="Times New Roman" w:hAnsi="Times New Roman"/>
          <w:color w:val="000000"/>
          <w:sz w:val="28"/>
          <w:szCs w:val="28"/>
          <w:shd w:val="clear" w:color="auto" w:fill="FFFFFF"/>
          <w:lang w:val="ru-RU"/>
        </w:rPr>
        <w:t>5</w:t>
      </w:r>
      <w:r w:rsidRPr="00A64685">
        <w:rPr>
          <w:rFonts w:ascii="Times New Roman" w:hAnsi="Times New Roman"/>
          <w:color w:val="000000"/>
          <w:sz w:val="28"/>
          <w:szCs w:val="28"/>
          <w:shd w:val="clear" w:color="auto" w:fill="FFFFFF"/>
          <w:lang w:val="ru-RU"/>
        </w:rPr>
        <w:t>):</w:t>
      </w:r>
    </w:p>
    <w:p w:rsidR="00713D0A" w:rsidRPr="00A64685" w:rsidRDefault="00713D0A" w:rsidP="001B004A">
      <w:pPr>
        <w:ind w:firstLine="567"/>
        <w:jc w:val="both"/>
        <w:rPr>
          <w:rFonts w:ascii="Times New Roman" w:hAnsi="Times New Roman"/>
          <w:color w:val="000000"/>
          <w:sz w:val="28"/>
          <w:szCs w:val="28"/>
          <w:shd w:val="clear" w:color="auto" w:fill="FFFFFF"/>
          <w:lang w:val="ru-RU"/>
        </w:rPr>
      </w:pPr>
    </w:p>
    <w:tbl>
      <w:tblPr>
        <w:tblW w:w="0" w:type="auto"/>
        <w:tblLook w:val="04A0" w:firstRow="1" w:lastRow="0" w:firstColumn="1" w:lastColumn="0" w:noHBand="0" w:noVBand="1"/>
      </w:tblPr>
      <w:tblGrid>
        <w:gridCol w:w="9311"/>
        <w:gridCol w:w="543"/>
      </w:tblGrid>
      <w:tr w:rsidR="00713D0A" w:rsidRPr="00A64685" w:rsidTr="00713D0A">
        <w:tc>
          <w:tcPr>
            <w:tcW w:w="9464" w:type="dxa"/>
          </w:tcPr>
          <w:p w:rsidR="00713D0A" w:rsidRPr="00A64685" w:rsidRDefault="00461B6F" w:rsidP="00461B6F">
            <w:pPr>
              <w:ind w:firstLine="0"/>
              <w:jc w:val="center"/>
              <w:rPr>
                <w:rFonts w:ascii="Times New Roman" w:hAnsi="Times New Roman"/>
                <w:color w:val="000000"/>
                <w:sz w:val="28"/>
                <w:szCs w:val="28"/>
                <w:shd w:val="clear" w:color="auto" w:fill="FFFFFF"/>
                <w:lang w:val="kk-KZ"/>
              </w:rPr>
            </w:pPr>
            <w:r w:rsidRPr="00A64685">
              <w:rPr>
                <w:rFonts w:ascii="Times New Roman" w:hAnsi="Times New Roman"/>
                <w:color w:val="000000"/>
                <w:position w:val="-24"/>
                <w:sz w:val="28"/>
                <w:szCs w:val="28"/>
                <w:lang w:val="ru-RU"/>
              </w:rPr>
              <w:object w:dxaOrig="1719"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25pt;height:30.3pt" o:ole="">
                  <v:imagedata r:id="rId11" o:title=""/>
                </v:shape>
                <o:OLEObject Type="Embed" ProgID="Equation.3" ShapeID="_x0000_i1025" DrawAspect="Content" ObjectID="_1701073432" r:id="rId12"/>
              </w:object>
            </w:r>
            <w:r w:rsidRPr="00A64685">
              <w:rPr>
                <w:rFonts w:ascii="Times New Roman" w:hAnsi="Times New Roman"/>
                <w:color w:val="000000"/>
                <w:sz w:val="28"/>
                <w:szCs w:val="28"/>
              </w:rPr>
              <w:t>,</w:t>
            </w:r>
          </w:p>
        </w:tc>
        <w:tc>
          <w:tcPr>
            <w:tcW w:w="390" w:type="dxa"/>
          </w:tcPr>
          <w:p w:rsidR="00713D0A" w:rsidRPr="00A64685" w:rsidRDefault="00713D0A" w:rsidP="00713D0A">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(5)</w:t>
            </w:r>
          </w:p>
        </w:tc>
      </w:tr>
    </w:tbl>
    <w:p w:rsidR="00461B6F" w:rsidRPr="00A64685" w:rsidRDefault="00461B6F" w:rsidP="00BF087A">
      <w:pPr>
        <w:ind w:firstLine="0"/>
        <w:jc w:val="both"/>
        <w:rPr>
          <w:rFonts w:ascii="Times New Roman" w:hAnsi="Times New Roman"/>
          <w:color w:val="000000"/>
          <w:sz w:val="28"/>
          <w:szCs w:val="28"/>
          <w:lang w:val="ru-RU"/>
        </w:rPr>
      </w:pPr>
    </w:p>
    <w:p w:rsidR="001B004A" w:rsidRPr="00A64685" w:rsidRDefault="00BF087A" w:rsidP="00BF087A">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г</w:t>
      </w:r>
      <w:r w:rsidR="001B004A" w:rsidRPr="00A64685">
        <w:rPr>
          <w:rFonts w:ascii="Times New Roman" w:hAnsi="Times New Roman"/>
          <w:color w:val="000000"/>
          <w:sz w:val="28"/>
          <w:szCs w:val="28"/>
          <w:lang w:val="ru-RU"/>
        </w:rPr>
        <w:t>де</w:t>
      </w:r>
      <w:r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r w:rsidR="001B004A" w:rsidRPr="00A64685">
        <w:rPr>
          <w:rFonts w:ascii="Times New Roman" w:hAnsi="Times New Roman"/>
          <w:color w:val="000000"/>
          <w:sz w:val="28"/>
          <w:szCs w:val="28"/>
        </w:rPr>
        <w:t>k</w:t>
      </w:r>
      <w:r w:rsidR="001B004A" w:rsidRPr="00A64685">
        <w:rPr>
          <w:rFonts w:ascii="Times New Roman" w:hAnsi="Times New Roman"/>
          <w:color w:val="000000"/>
          <w:sz w:val="28"/>
          <w:szCs w:val="28"/>
          <w:lang w:val="ru-RU"/>
        </w:rPr>
        <w:t xml:space="preserve"> </w:t>
      </w:r>
      <w:r w:rsidR="000448AC"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длина Дебая-Хюккеля</w:t>
      </w:r>
      <w:r w:rsidR="00D4254D"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м, описанная в уравнении (</w:t>
      </w:r>
      <w:r w:rsidR="00D11500" w:rsidRPr="00A64685">
        <w:rPr>
          <w:rFonts w:ascii="Times New Roman" w:hAnsi="Times New Roman"/>
          <w:color w:val="000000"/>
          <w:sz w:val="28"/>
          <w:szCs w:val="28"/>
          <w:lang w:val="ru-RU"/>
        </w:rPr>
        <w:t>6</w:t>
      </w:r>
      <w:r w:rsidR="001B004A" w:rsidRPr="00A64685">
        <w:rPr>
          <w:rFonts w:ascii="Times New Roman" w:hAnsi="Times New Roman"/>
          <w:color w:val="000000"/>
          <w:sz w:val="28"/>
          <w:szCs w:val="28"/>
          <w:lang w:val="ru-RU"/>
        </w:rPr>
        <w:t>):</w:t>
      </w:r>
    </w:p>
    <w:p w:rsidR="00713D0A" w:rsidRPr="00A64685" w:rsidRDefault="00713D0A" w:rsidP="00BF087A">
      <w:pPr>
        <w:ind w:firstLine="0"/>
        <w:jc w:val="both"/>
        <w:rPr>
          <w:rFonts w:ascii="Times New Roman" w:hAnsi="Times New Roman"/>
          <w:color w:val="000000"/>
          <w:sz w:val="28"/>
          <w:szCs w:val="28"/>
          <w:lang w:val="ru-RU"/>
        </w:rPr>
      </w:pPr>
    </w:p>
    <w:tbl>
      <w:tblPr>
        <w:tblW w:w="0" w:type="auto"/>
        <w:tblLook w:val="04A0" w:firstRow="1" w:lastRow="0" w:firstColumn="1" w:lastColumn="0" w:noHBand="0" w:noVBand="1"/>
      </w:tblPr>
      <w:tblGrid>
        <w:gridCol w:w="9311"/>
        <w:gridCol w:w="543"/>
      </w:tblGrid>
      <w:tr w:rsidR="00713D0A" w:rsidRPr="00A64685" w:rsidTr="007060C5">
        <w:tc>
          <w:tcPr>
            <w:tcW w:w="9464" w:type="dxa"/>
          </w:tcPr>
          <w:p w:rsidR="00713D0A" w:rsidRPr="00A64685" w:rsidRDefault="00461B6F" w:rsidP="00461B6F">
            <w:pPr>
              <w:ind w:firstLine="0"/>
              <w:jc w:val="center"/>
              <w:rPr>
                <w:rFonts w:ascii="Times New Roman" w:hAnsi="Times New Roman"/>
                <w:color w:val="000000"/>
                <w:sz w:val="28"/>
                <w:szCs w:val="28"/>
                <w:shd w:val="clear" w:color="auto" w:fill="FFFFFF"/>
                <w:lang w:val="ru-RU"/>
              </w:rPr>
            </w:pPr>
            <w:r w:rsidRPr="00A64685">
              <w:rPr>
                <w:rFonts w:ascii="Times New Roman" w:hAnsi="Times New Roman"/>
                <w:color w:val="000000"/>
                <w:position w:val="-26"/>
                <w:sz w:val="28"/>
                <w:szCs w:val="28"/>
              </w:rPr>
              <w:object w:dxaOrig="1540" w:dyaOrig="720">
                <v:shape id="_x0000_i1026" type="#_x0000_t75" style="width:77.7pt;height:36pt" o:ole="">
                  <v:imagedata r:id="rId13" o:title=""/>
                </v:shape>
                <o:OLEObject Type="Embed" ProgID="Equation.3" ShapeID="_x0000_i1026" DrawAspect="Content" ObjectID="_1701073433" r:id="rId14"/>
              </w:object>
            </w:r>
            <w:r w:rsidR="00713D0A" w:rsidRPr="00A64685">
              <w:rPr>
                <w:rFonts w:ascii="Times New Roman" w:hAnsi="Times New Roman"/>
                <w:color w:val="000000"/>
                <w:sz w:val="28"/>
                <w:szCs w:val="28"/>
                <w:lang w:val="ru-RU"/>
              </w:rPr>
              <w:t xml:space="preserve">                                                                                         </w:t>
            </w:r>
          </w:p>
        </w:tc>
        <w:tc>
          <w:tcPr>
            <w:tcW w:w="390" w:type="dxa"/>
          </w:tcPr>
          <w:p w:rsidR="00713D0A" w:rsidRPr="00A64685" w:rsidRDefault="00713D0A"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(6)</w:t>
            </w:r>
          </w:p>
        </w:tc>
      </w:tr>
    </w:tbl>
    <w:p w:rsidR="00461B6F" w:rsidRPr="00A64685" w:rsidRDefault="00461B6F" w:rsidP="00BF087A">
      <w:pPr>
        <w:ind w:firstLine="0"/>
        <w:jc w:val="both"/>
        <w:rPr>
          <w:rFonts w:ascii="Times New Roman" w:hAnsi="Times New Roman"/>
          <w:color w:val="000000"/>
          <w:sz w:val="28"/>
          <w:szCs w:val="28"/>
          <w:lang w:val="ru-RU"/>
        </w:rPr>
      </w:pPr>
    </w:p>
    <w:p w:rsidR="00D4254D" w:rsidRPr="00A64685" w:rsidRDefault="00BF087A" w:rsidP="00BF087A">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где, </w:t>
      </w:r>
      <w:r w:rsidR="001B004A" w:rsidRPr="00A64685">
        <w:rPr>
          <w:rFonts w:ascii="Times New Roman" w:hAnsi="Times New Roman"/>
          <w:color w:val="000000"/>
          <w:sz w:val="28"/>
          <w:szCs w:val="28"/>
        </w:rPr>
        <w:t>z</w:t>
      </w:r>
      <w:r w:rsidR="001B004A" w:rsidRPr="00A64685">
        <w:rPr>
          <w:rFonts w:ascii="Times New Roman" w:hAnsi="Times New Roman"/>
          <w:color w:val="000000"/>
          <w:sz w:val="28"/>
          <w:szCs w:val="28"/>
          <w:lang w:val="ru-RU"/>
        </w:rPr>
        <w:t xml:space="preserve"> </w:t>
      </w:r>
      <w:r w:rsidR="00D4254D"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валентность ионов</w:t>
      </w:r>
      <w:r w:rsidR="00D4254D"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p>
    <w:p w:rsidR="00D4254D" w:rsidRPr="00A64685" w:rsidRDefault="001B004A" w:rsidP="00D425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rPr>
        <w:t>n</w:t>
      </w:r>
      <w:r w:rsidRPr="00A64685">
        <w:rPr>
          <w:rFonts w:ascii="Times New Roman" w:hAnsi="Times New Roman"/>
          <w:color w:val="000000"/>
          <w:sz w:val="28"/>
          <w:szCs w:val="28"/>
          <w:lang w:val="ru-RU"/>
        </w:rPr>
        <w:t xml:space="preserve"> </w:t>
      </w:r>
      <w:r w:rsidR="00D4254D"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количество ионов на </w:t>
      </w:r>
      <w:r w:rsidRPr="00A64685">
        <w:rPr>
          <w:rFonts w:ascii="Times New Roman" w:hAnsi="Times New Roman"/>
          <w:color w:val="000000"/>
          <w:sz w:val="28"/>
          <w:szCs w:val="28"/>
        </w:rPr>
        <w:t>c</w:t>
      </w:r>
      <w:r w:rsidRPr="00A64685">
        <w:rPr>
          <w:rFonts w:ascii="Times New Roman" w:hAnsi="Times New Roman"/>
          <w:color w:val="000000"/>
          <w:sz w:val="28"/>
          <w:szCs w:val="28"/>
          <w:lang w:val="ru-RU"/>
        </w:rPr>
        <w:t>м</w:t>
      </w:r>
      <w:r w:rsidRPr="00A64685">
        <w:rPr>
          <w:rFonts w:ascii="Times New Roman" w:hAnsi="Times New Roman"/>
          <w:color w:val="000000"/>
          <w:sz w:val="28"/>
          <w:szCs w:val="28"/>
          <w:vertAlign w:val="superscript"/>
          <w:lang w:val="ru-RU"/>
        </w:rPr>
        <w:t>3</w:t>
      </w:r>
      <w:r w:rsidR="00D4254D"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w:t>
      </w:r>
    </w:p>
    <w:p w:rsidR="00D4254D" w:rsidRPr="00A64685" w:rsidRDefault="001B004A" w:rsidP="00D425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rPr>
        <w:t>T</w:t>
      </w:r>
      <w:r w:rsidRPr="00A64685">
        <w:rPr>
          <w:rFonts w:ascii="Times New Roman" w:hAnsi="Times New Roman"/>
          <w:color w:val="000000"/>
          <w:sz w:val="28"/>
          <w:szCs w:val="28"/>
          <w:lang w:val="ru-RU"/>
        </w:rPr>
        <w:t xml:space="preserve"> </w:t>
      </w:r>
      <w:r w:rsidR="00D4254D"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абсолютная температура</w:t>
      </w:r>
      <w:r w:rsidR="00D4254D"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K</w:t>
      </w:r>
      <w:r w:rsidR="00D4254D" w:rsidRPr="00A64685">
        <w:rPr>
          <w:rFonts w:ascii="Times New Roman" w:hAnsi="Times New Roman"/>
          <w:color w:val="000000"/>
          <w:sz w:val="28"/>
          <w:szCs w:val="28"/>
          <w:lang w:val="ru-RU"/>
        </w:rPr>
        <w:t>;</w:t>
      </w:r>
    </w:p>
    <w:p w:rsidR="001B004A" w:rsidRPr="00A64685" w:rsidRDefault="001B004A" w:rsidP="00D425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rPr>
        <w:t>k</w:t>
      </w:r>
      <w:r w:rsidRPr="00A64685">
        <w:rPr>
          <w:rFonts w:ascii="Times New Roman" w:hAnsi="Times New Roman"/>
          <w:color w:val="000000"/>
          <w:sz w:val="28"/>
          <w:szCs w:val="28"/>
          <w:lang w:val="ru-RU"/>
        </w:rPr>
        <w:t xml:space="preserve"> </w:t>
      </w:r>
      <w:r w:rsidR="00D4254D"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постоянная Больцмана</w:t>
      </w:r>
      <w:r w:rsidR="00D4254D"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1,3806488 ·10</w:t>
      </w:r>
      <w:r w:rsidRPr="00A64685">
        <w:rPr>
          <w:rFonts w:ascii="Times New Roman" w:hAnsi="Times New Roman"/>
          <w:color w:val="000000"/>
          <w:sz w:val="28"/>
          <w:szCs w:val="28"/>
          <w:vertAlign w:val="superscript"/>
          <w:lang w:val="ru-RU"/>
        </w:rPr>
        <w:t>-23</w:t>
      </w:r>
      <w:r w:rsidR="000448AC" w:rsidRPr="00A64685">
        <w:rPr>
          <w:rFonts w:ascii="Times New Roman" w:hAnsi="Times New Roman"/>
          <w:color w:val="000000"/>
          <w:sz w:val="28"/>
          <w:szCs w:val="28"/>
          <w:vertAlign w:val="superscript"/>
          <w:lang w:val="ru-RU"/>
        </w:rPr>
        <w:t xml:space="preserve"> </w:t>
      </w:r>
      <w:r w:rsidRPr="00A64685">
        <w:rPr>
          <w:rFonts w:ascii="Times New Roman" w:hAnsi="Times New Roman"/>
          <w:color w:val="000000"/>
          <w:sz w:val="28"/>
          <w:szCs w:val="28"/>
          <w:lang w:val="ru-RU"/>
        </w:rPr>
        <w:t>Дж/</w:t>
      </w:r>
      <w:r w:rsidRPr="00A64685">
        <w:rPr>
          <w:rFonts w:ascii="Times New Roman" w:hAnsi="Times New Roman"/>
          <w:color w:val="000000"/>
          <w:sz w:val="28"/>
          <w:szCs w:val="28"/>
        </w:rPr>
        <w:t>K</w:t>
      </w:r>
      <w:r w:rsidRPr="00A64685">
        <w:rPr>
          <w:rFonts w:ascii="Times New Roman" w:hAnsi="Times New Roman"/>
          <w:color w:val="000000"/>
          <w:sz w:val="28"/>
          <w:szCs w:val="28"/>
          <w:lang w:val="ru-RU"/>
        </w:rPr>
        <w:t>.</w:t>
      </w:r>
    </w:p>
    <w:p w:rsidR="001B004A" w:rsidRPr="00A64685" w:rsidRDefault="001B004A" w:rsidP="001B004A">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Более двадцати лет спустя Стерн включил в свою модель как </w:t>
      </w:r>
      <w:r w:rsidR="00CC38AA" w:rsidRPr="00A64685">
        <w:rPr>
          <w:rFonts w:ascii="Times New Roman" w:hAnsi="Times New Roman"/>
          <w:color w:val="000000"/>
          <w:sz w:val="28"/>
          <w:szCs w:val="28"/>
          <w:lang w:val="ru-RU"/>
        </w:rPr>
        <w:t>компактный,</w:t>
      </w:r>
      <w:r w:rsidRPr="00A64685">
        <w:rPr>
          <w:rFonts w:ascii="Times New Roman" w:hAnsi="Times New Roman"/>
          <w:color w:val="000000"/>
          <w:sz w:val="28"/>
          <w:szCs w:val="28"/>
          <w:lang w:val="ru-RU"/>
        </w:rPr>
        <w:t xml:space="preserve"> так и диффузный слой [</w:t>
      </w:r>
      <w:r w:rsidR="001540A3" w:rsidRPr="00A64685">
        <w:rPr>
          <w:rFonts w:ascii="Times New Roman" w:hAnsi="Times New Roman"/>
          <w:color w:val="000000"/>
          <w:sz w:val="28"/>
          <w:szCs w:val="28"/>
          <w:lang w:val="ru-RU"/>
        </w:rPr>
        <w:t>3</w:t>
      </w:r>
      <w:r w:rsidR="00D53ED1" w:rsidRPr="00A64685">
        <w:rPr>
          <w:rFonts w:ascii="Times New Roman" w:hAnsi="Times New Roman"/>
          <w:color w:val="000000"/>
          <w:sz w:val="28"/>
          <w:szCs w:val="28"/>
          <w:lang w:val="ru-RU"/>
        </w:rPr>
        <w:t>5</w:t>
      </w:r>
      <w:r w:rsidRPr="00A64685">
        <w:rPr>
          <w:rFonts w:ascii="Times New Roman" w:hAnsi="Times New Roman"/>
          <w:color w:val="000000"/>
          <w:sz w:val="28"/>
          <w:szCs w:val="28"/>
          <w:lang w:val="ru-RU"/>
        </w:rPr>
        <w:t>], в то время как Грэхем разделил этот объединенный слой Стерна на две области [</w:t>
      </w:r>
      <w:r w:rsidR="001540A3" w:rsidRPr="00A64685">
        <w:rPr>
          <w:rFonts w:ascii="Times New Roman" w:hAnsi="Times New Roman"/>
          <w:color w:val="000000"/>
          <w:sz w:val="28"/>
          <w:szCs w:val="28"/>
          <w:lang w:val="ru-RU"/>
        </w:rPr>
        <w:t>3</w:t>
      </w:r>
      <w:r w:rsidR="00D53ED1" w:rsidRPr="00A64685">
        <w:rPr>
          <w:rFonts w:ascii="Times New Roman" w:hAnsi="Times New Roman"/>
          <w:color w:val="000000"/>
          <w:sz w:val="28"/>
          <w:szCs w:val="28"/>
          <w:lang w:val="ru-RU"/>
        </w:rPr>
        <w:t>6</w:t>
      </w:r>
      <w:r w:rsidRPr="00A64685">
        <w:rPr>
          <w:rFonts w:ascii="Times New Roman" w:hAnsi="Times New Roman"/>
          <w:color w:val="000000"/>
          <w:sz w:val="28"/>
          <w:szCs w:val="28"/>
          <w:lang w:val="ru-RU"/>
        </w:rPr>
        <w:t>]: (i) слой адсорбированных ионов на поверхности электрода называемый внутренней плоскостью Гельмгольца (</w:t>
      </w:r>
      <w:bookmarkStart w:id="11" w:name="_Hlk60593137"/>
      <w:r w:rsidRPr="00A64685">
        <w:rPr>
          <w:rFonts w:ascii="Times New Roman" w:hAnsi="Times New Roman"/>
          <w:color w:val="000000"/>
          <w:sz w:val="28"/>
          <w:szCs w:val="28"/>
          <w:lang w:val="ru-RU"/>
        </w:rPr>
        <w:t>Внутр.ПГ</w:t>
      </w:r>
      <w:bookmarkEnd w:id="11"/>
      <w:r w:rsidRPr="00A64685">
        <w:rPr>
          <w:rFonts w:ascii="Times New Roman" w:hAnsi="Times New Roman"/>
          <w:color w:val="000000"/>
          <w:sz w:val="28"/>
          <w:szCs w:val="28"/>
          <w:lang w:val="ru-RU"/>
        </w:rPr>
        <w:t>) (ii) и внешней плоскостью Гельмгольца (</w:t>
      </w:r>
      <w:bookmarkStart w:id="12" w:name="_Hlk60593165"/>
      <w:r w:rsidRPr="00A64685">
        <w:rPr>
          <w:rFonts w:ascii="Times New Roman" w:hAnsi="Times New Roman"/>
          <w:color w:val="000000"/>
          <w:sz w:val="28"/>
          <w:szCs w:val="28"/>
          <w:lang w:val="ru-RU"/>
        </w:rPr>
        <w:t>Внешн.ПГ</w:t>
      </w:r>
      <w:bookmarkEnd w:id="12"/>
      <w:r w:rsidRPr="00A64685">
        <w:rPr>
          <w:rFonts w:ascii="Times New Roman" w:hAnsi="Times New Roman"/>
          <w:color w:val="000000"/>
          <w:sz w:val="28"/>
          <w:szCs w:val="28"/>
          <w:lang w:val="ru-RU"/>
        </w:rPr>
        <w:t xml:space="preserve">), образованной </w:t>
      </w:r>
      <w:r w:rsidRPr="00A64685">
        <w:rPr>
          <w:rFonts w:ascii="Times New Roman" w:hAnsi="Times New Roman"/>
          <w:color w:val="000000"/>
          <w:sz w:val="28"/>
          <w:szCs w:val="28"/>
          <w:lang w:val="ru-RU"/>
        </w:rPr>
        <w:lastRenderedPageBreak/>
        <w:t>диффузными ионами вблизи поверхности электрода. Исходя из модели Грэма, емкость (</w:t>
      </w:r>
      <w:r w:rsidRPr="00A64685">
        <w:rPr>
          <w:rFonts w:ascii="Times New Roman" w:hAnsi="Times New Roman"/>
          <w:color w:val="000000"/>
          <w:sz w:val="28"/>
          <w:szCs w:val="28"/>
        </w:rPr>
        <w:t>C</w:t>
      </w:r>
      <w:r w:rsidRPr="00A64685">
        <w:rPr>
          <w:rFonts w:ascii="Times New Roman" w:hAnsi="Times New Roman"/>
          <w:color w:val="000000"/>
          <w:sz w:val="28"/>
          <w:szCs w:val="28"/>
          <w:lang w:val="ru-RU"/>
        </w:rPr>
        <w:t>) двойного слоя описывается уравнением (</w:t>
      </w:r>
      <w:r w:rsidR="00D11500" w:rsidRPr="00A64685">
        <w:rPr>
          <w:rFonts w:ascii="Times New Roman" w:hAnsi="Times New Roman"/>
          <w:color w:val="000000"/>
          <w:sz w:val="28"/>
          <w:szCs w:val="28"/>
          <w:lang w:val="ru-RU"/>
        </w:rPr>
        <w:t>7</w:t>
      </w:r>
      <w:r w:rsidRPr="00A64685">
        <w:rPr>
          <w:rFonts w:ascii="Times New Roman" w:hAnsi="Times New Roman"/>
          <w:color w:val="000000"/>
          <w:sz w:val="28"/>
          <w:szCs w:val="28"/>
          <w:lang w:val="ru-RU"/>
        </w:rPr>
        <w:t>):</w:t>
      </w:r>
    </w:p>
    <w:p w:rsidR="001B004A" w:rsidRPr="00A64685" w:rsidRDefault="001B004A" w:rsidP="001B004A">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kk-KZ"/>
        </w:rPr>
        <w:t xml:space="preserve">            </w:t>
      </w:r>
      <w:r w:rsidRPr="00A64685">
        <w:rPr>
          <w:rFonts w:ascii="Times New Roman" w:hAnsi="Times New Roman"/>
          <w:color w:val="000000"/>
          <w:sz w:val="28"/>
          <w:szCs w:val="28"/>
          <w:lang w:val="ru-RU"/>
        </w:rPr>
        <w:t xml:space="preserve">                                                                                      </w:t>
      </w:r>
    </w:p>
    <w:tbl>
      <w:tblPr>
        <w:tblW w:w="0" w:type="auto"/>
        <w:tblLook w:val="04A0" w:firstRow="1" w:lastRow="0" w:firstColumn="1" w:lastColumn="0" w:noHBand="0" w:noVBand="1"/>
      </w:tblPr>
      <w:tblGrid>
        <w:gridCol w:w="9311"/>
        <w:gridCol w:w="543"/>
      </w:tblGrid>
      <w:tr w:rsidR="00713D0A" w:rsidRPr="00A64685" w:rsidTr="008F4D00">
        <w:tc>
          <w:tcPr>
            <w:tcW w:w="9464" w:type="dxa"/>
          </w:tcPr>
          <w:p w:rsidR="00713D0A" w:rsidRPr="00A64685" w:rsidRDefault="007A526F" w:rsidP="00954C91">
            <w:pPr>
              <w:ind w:firstLine="0"/>
              <w:jc w:val="center"/>
              <w:rPr>
                <w:rFonts w:ascii="Times New Roman" w:hAnsi="Times New Roman"/>
                <w:color w:val="000000"/>
                <w:sz w:val="28"/>
                <w:szCs w:val="28"/>
                <w:shd w:val="clear" w:color="auto" w:fill="FFFFFF"/>
                <w:lang w:val="ru-RU"/>
              </w:rPr>
            </w:pPr>
            <w:r w:rsidRPr="00A64685">
              <w:rPr>
                <w:rFonts w:ascii="Times New Roman" w:hAnsi="Times New Roman"/>
                <w:color w:val="000000"/>
                <w:position w:val="-34"/>
                <w:sz w:val="28"/>
                <w:szCs w:val="28"/>
                <w:lang w:val="kk-KZ"/>
              </w:rPr>
              <w:t xml:space="preserve">   </w:t>
            </w:r>
            <w:r w:rsidR="00954C91" w:rsidRPr="00A64685">
              <w:rPr>
                <w:rFonts w:ascii="Times New Roman" w:hAnsi="Times New Roman"/>
                <w:color w:val="000000"/>
                <w:position w:val="-30"/>
                <w:sz w:val="28"/>
                <w:szCs w:val="28"/>
                <w:lang w:val="ru-RU"/>
              </w:rPr>
              <w:object w:dxaOrig="1780" w:dyaOrig="680">
                <v:shape id="_x0000_i1027" type="#_x0000_t75" style="width:89.05pt;height:34.1pt" o:ole="">
                  <v:imagedata r:id="rId15" o:title=""/>
                </v:shape>
                <o:OLEObject Type="Embed" ProgID="Equation.3" ShapeID="_x0000_i1027" DrawAspect="Content" ObjectID="_1701073434" r:id="rId16"/>
              </w:object>
            </w:r>
            <w:r w:rsidRPr="00A64685">
              <w:rPr>
                <w:rFonts w:ascii="Times New Roman" w:hAnsi="Times New Roman"/>
                <w:color w:val="000000"/>
                <w:position w:val="-34"/>
                <w:sz w:val="28"/>
                <w:szCs w:val="28"/>
                <w:lang w:val="kk-KZ"/>
              </w:rPr>
              <w:t xml:space="preserve">  </w:t>
            </w:r>
            <w:r w:rsidR="00E111E6" w:rsidRPr="00A64685">
              <w:rPr>
                <w:rFonts w:ascii="Times New Roman" w:hAnsi="Times New Roman"/>
                <w:color w:val="000000"/>
                <w:position w:val="-34"/>
                <w:sz w:val="28"/>
                <w:szCs w:val="28"/>
                <w:lang w:val="kk-KZ"/>
              </w:rPr>
              <w:t xml:space="preserve"> </w:t>
            </w:r>
            <w:r w:rsidR="006D640B" w:rsidRPr="00A64685">
              <w:rPr>
                <w:rFonts w:ascii="Times New Roman" w:hAnsi="Times New Roman"/>
                <w:color w:val="000000"/>
                <w:position w:val="-34"/>
                <w:sz w:val="28"/>
                <w:szCs w:val="28"/>
                <w:lang w:val="kk-KZ"/>
              </w:rPr>
              <w:t xml:space="preserve">                                                                                                                                                                                </w:t>
            </w:r>
          </w:p>
        </w:tc>
        <w:tc>
          <w:tcPr>
            <w:tcW w:w="390" w:type="dxa"/>
          </w:tcPr>
          <w:p w:rsidR="00713D0A" w:rsidRPr="00A64685" w:rsidRDefault="00713D0A"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(7)</w:t>
            </w:r>
          </w:p>
        </w:tc>
      </w:tr>
    </w:tbl>
    <w:p w:rsidR="00BF087A" w:rsidRPr="00A64685" w:rsidRDefault="00BF087A" w:rsidP="001B004A">
      <w:pPr>
        <w:ind w:firstLine="567"/>
        <w:jc w:val="both"/>
        <w:rPr>
          <w:rFonts w:ascii="Times New Roman" w:hAnsi="Times New Roman"/>
          <w:color w:val="000000"/>
          <w:sz w:val="28"/>
          <w:szCs w:val="28"/>
          <w:lang w:val="kk-KZ"/>
        </w:rPr>
      </w:pPr>
    </w:p>
    <w:p w:rsidR="00D4254D" w:rsidRPr="00A64685" w:rsidRDefault="00BF087A" w:rsidP="00740760">
      <w:pPr>
        <w:ind w:left="567" w:hanging="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где, </w:t>
      </w:r>
      <w:r w:rsidR="001B004A" w:rsidRPr="00A64685">
        <w:rPr>
          <w:rFonts w:ascii="Times New Roman" w:hAnsi="Times New Roman"/>
          <w:color w:val="000000"/>
          <w:sz w:val="28"/>
          <w:szCs w:val="28"/>
        </w:rPr>
        <w:t>C</w:t>
      </w:r>
      <w:r w:rsidR="001B004A" w:rsidRPr="00A64685">
        <w:rPr>
          <w:rFonts w:ascii="Times New Roman" w:hAnsi="Times New Roman"/>
          <w:color w:val="000000"/>
          <w:sz w:val="28"/>
          <w:szCs w:val="28"/>
          <w:vertAlign w:val="subscript"/>
          <w:lang w:val="kk-KZ"/>
        </w:rPr>
        <w:t>Г</w:t>
      </w:r>
      <w:r w:rsidR="00D4254D" w:rsidRPr="00A64685">
        <w:rPr>
          <w:rFonts w:ascii="Times New Roman" w:hAnsi="Times New Roman"/>
          <w:color w:val="000000"/>
          <w:sz w:val="28"/>
          <w:szCs w:val="28"/>
          <w:lang w:val="ru-RU"/>
        </w:rPr>
        <w:t xml:space="preserve"> –</w:t>
      </w:r>
      <w:r w:rsidR="00446EC5" w:rsidRPr="00A64685">
        <w:rPr>
          <w:rFonts w:ascii="Times New Roman" w:hAnsi="Times New Roman"/>
          <w:color w:val="000000"/>
          <w:sz w:val="28"/>
          <w:szCs w:val="28"/>
          <w:lang w:val="ru-RU"/>
        </w:rPr>
        <w:t xml:space="preserve"> </w:t>
      </w:r>
      <w:r w:rsidR="001B004A" w:rsidRPr="00A64685">
        <w:rPr>
          <w:rFonts w:ascii="Times New Roman" w:hAnsi="Times New Roman"/>
          <w:color w:val="000000"/>
          <w:sz w:val="28"/>
          <w:szCs w:val="28"/>
          <w:lang w:val="ru-RU"/>
        </w:rPr>
        <w:t>удельн</w:t>
      </w:r>
      <w:r w:rsidR="00446EC5" w:rsidRPr="00A64685">
        <w:rPr>
          <w:rFonts w:ascii="Times New Roman" w:hAnsi="Times New Roman"/>
          <w:color w:val="000000"/>
          <w:sz w:val="28"/>
          <w:szCs w:val="28"/>
          <w:lang w:val="ru-RU"/>
        </w:rPr>
        <w:t>ая</w:t>
      </w:r>
      <w:r w:rsidR="001B004A" w:rsidRPr="00A64685">
        <w:rPr>
          <w:rFonts w:ascii="Times New Roman" w:hAnsi="Times New Roman"/>
          <w:color w:val="000000"/>
          <w:sz w:val="28"/>
          <w:szCs w:val="28"/>
          <w:lang w:val="ru-RU"/>
        </w:rPr>
        <w:t xml:space="preserve"> емкост</w:t>
      </w:r>
      <w:r w:rsidR="00446EC5" w:rsidRPr="00A64685">
        <w:rPr>
          <w:rFonts w:ascii="Times New Roman" w:hAnsi="Times New Roman"/>
          <w:color w:val="000000"/>
          <w:sz w:val="28"/>
          <w:szCs w:val="28"/>
          <w:lang w:val="ru-RU"/>
        </w:rPr>
        <w:t>ь</w:t>
      </w:r>
      <w:r w:rsidR="001B004A" w:rsidRPr="00A64685">
        <w:rPr>
          <w:rFonts w:ascii="Times New Roman" w:hAnsi="Times New Roman"/>
          <w:color w:val="000000"/>
          <w:sz w:val="28"/>
          <w:szCs w:val="28"/>
          <w:lang w:val="ru-RU"/>
        </w:rPr>
        <w:t xml:space="preserve"> компактного двойного слоя Гельмгольца</w:t>
      </w:r>
      <w:r w:rsidR="00D4254D"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p>
    <w:p w:rsidR="001B004A" w:rsidRPr="00A64685" w:rsidRDefault="001B004A" w:rsidP="00D4254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rPr>
        <w:t>C</w:t>
      </w:r>
      <w:r w:rsidRPr="00A64685">
        <w:rPr>
          <w:rFonts w:ascii="Times New Roman" w:hAnsi="Times New Roman"/>
          <w:color w:val="000000"/>
          <w:sz w:val="28"/>
          <w:szCs w:val="28"/>
          <w:vertAlign w:val="subscript"/>
          <w:lang w:val="kk-KZ"/>
        </w:rPr>
        <w:t>ГЧ</w:t>
      </w:r>
      <w:r w:rsidR="00D4254D" w:rsidRPr="00A64685">
        <w:rPr>
          <w:rFonts w:ascii="Times New Roman" w:hAnsi="Times New Roman"/>
          <w:color w:val="000000"/>
          <w:sz w:val="28"/>
          <w:szCs w:val="28"/>
          <w:lang w:val="ru-RU"/>
        </w:rPr>
        <w:t xml:space="preserve"> – </w:t>
      </w:r>
      <w:r w:rsidR="00446EC5" w:rsidRPr="00A64685">
        <w:rPr>
          <w:rFonts w:ascii="Times New Roman" w:hAnsi="Times New Roman"/>
          <w:color w:val="000000"/>
          <w:sz w:val="28"/>
          <w:szCs w:val="28"/>
          <w:lang w:val="ru-RU"/>
        </w:rPr>
        <w:t>удельная емкость</w:t>
      </w:r>
      <w:r w:rsidRPr="00A64685">
        <w:rPr>
          <w:rFonts w:ascii="Times New Roman" w:hAnsi="Times New Roman"/>
          <w:color w:val="000000"/>
          <w:sz w:val="28"/>
          <w:szCs w:val="28"/>
          <w:lang w:val="ru-RU"/>
        </w:rPr>
        <w:t xml:space="preserve"> из диффузного слоя, описанного Гуи и Чепменом.</w:t>
      </w:r>
    </w:p>
    <w:p w:rsidR="001B004A" w:rsidRPr="00A64685" w:rsidRDefault="001B004A" w:rsidP="001B004A">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Используемая в настоящее время модель </w:t>
      </w:r>
      <w:r w:rsidR="00C14BB5" w:rsidRPr="00A64685">
        <w:rPr>
          <w:rFonts w:ascii="Times New Roman" w:hAnsi="Times New Roman"/>
          <w:color w:val="000000"/>
          <w:sz w:val="28"/>
          <w:szCs w:val="28"/>
          <w:lang w:val="ru-RU"/>
        </w:rPr>
        <w:t>ЭДС</w:t>
      </w:r>
      <w:r w:rsidRPr="00A64685">
        <w:rPr>
          <w:rFonts w:ascii="Times New Roman" w:hAnsi="Times New Roman"/>
          <w:color w:val="000000"/>
          <w:sz w:val="28"/>
          <w:szCs w:val="28"/>
          <w:lang w:val="ru-RU"/>
        </w:rPr>
        <w:t xml:space="preserve"> была описана Бокрисом, Деванатаном и Мюллером</w:t>
      </w:r>
      <w:r w:rsidR="00FD3A00" w:rsidRPr="00A64685">
        <w:rPr>
          <w:rFonts w:ascii="Times New Roman" w:hAnsi="Times New Roman"/>
          <w:color w:val="000000"/>
          <w:sz w:val="28"/>
          <w:szCs w:val="28"/>
          <w:lang w:val="ru-RU"/>
        </w:rPr>
        <w:t xml:space="preserve"> (модель БДМ) </w:t>
      </w:r>
      <w:r w:rsidRPr="00A64685">
        <w:rPr>
          <w:rFonts w:ascii="Times New Roman" w:hAnsi="Times New Roman"/>
          <w:color w:val="000000"/>
          <w:sz w:val="28"/>
          <w:szCs w:val="28"/>
          <w:lang w:val="ru-RU"/>
        </w:rPr>
        <w:t>[</w:t>
      </w:r>
      <w:r w:rsidR="001540A3" w:rsidRPr="00A64685">
        <w:rPr>
          <w:rFonts w:ascii="Times New Roman" w:hAnsi="Times New Roman"/>
          <w:color w:val="000000"/>
          <w:sz w:val="28"/>
          <w:szCs w:val="28"/>
          <w:lang w:val="ru-RU"/>
        </w:rPr>
        <w:t>3</w:t>
      </w:r>
      <w:r w:rsidR="00D53ED1" w:rsidRPr="00A64685">
        <w:rPr>
          <w:rFonts w:ascii="Times New Roman" w:hAnsi="Times New Roman"/>
          <w:color w:val="000000"/>
          <w:sz w:val="28"/>
          <w:szCs w:val="28"/>
          <w:lang w:val="ru-RU"/>
        </w:rPr>
        <w:t>7</w:t>
      </w:r>
      <w:r w:rsidR="0091636E" w:rsidRPr="00A64685">
        <w:rPr>
          <w:rFonts w:ascii="Times New Roman" w:hAnsi="Times New Roman"/>
          <w:color w:val="000000"/>
          <w:sz w:val="28"/>
          <w:szCs w:val="28"/>
          <w:lang w:val="ru-RU"/>
        </w:rPr>
        <w:t>, с. 58</w:t>
      </w:r>
      <w:r w:rsidRPr="00A64685">
        <w:rPr>
          <w:rFonts w:ascii="Times New Roman" w:hAnsi="Times New Roman"/>
          <w:color w:val="000000"/>
          <w:sz w:val="28"/>
          <w:szCs w:val="28"/>
          <w:lang w:val="ru-RU"/>
        </w:rPr>
        <w:t xml:space="preserve">], которые предположили, что водный слой присутствует на поверхности электрода, а некоторые другие молекулы воды вытесняются определенно адсорбированными ионами (например, окислительно-восстановительные ионы), которые способствуют псевдоемкости. Модель БДМ может быть распространена на реакции переноса заряда, происходящие в органических электролитах с полярными растворителями, например, ацетонитрилом, способствуя падению потенциала на плоскости электрод/электролит. Как показано на примере отрицательно поляризованного электрода (рисунок </w:t>
      </w:r>
      <w:r w:rsidR="00D11500" w:rsidRPr="00A64685">
        <w:rPr>
          <w:rFonts w:ascii="Times New Roman" w:hAnsi="Times New Roman"/>
          <w:color w:val="000000"/>
          <w:sz w:val="28"/>
          <w:szCs w:val="28"/>
          <w:lang w:val="ru-RU"/>
        </w:rPr>
        <w:t>3</w:t>
      </w:r>
      <w:r w:rsidRPr="00A64685">
        <w:rPr>
          <w:rFonts w:ascii="Times New Roman" w:hAnsi="Times New Roman"/>
          <w:color w:val="000000"/>
          <w:sz w:val="28"/>
          <w:szCs w:val="28"/>
          <w:lang w:val="ru-RU"/>
        </w:rPr>
        <w:t>), внутренняя плоскость Гельмгольца (Внутр.ПГ) проходит через центры специфически адсорбированных ионов и молекул растворителя, которые ориентированы параллельно электрическому полю. Затем внешняя плоскость Гельмгольца (Внешн.ПГ) проходит через центры сольватированных ионов, которые находятся вне Внутр.ПГ. За внешней плоскостью Гельмгольца находится область диффузного слоя.</w:t>
      </w:r>
    </w:p>
    <w:p w:rsidR="00BF087A" w:rsidRPr="00A64685" w:rsidRDefault="00BF087A" w:rsidP="001B004A">
      <w:pPr>
        <w:ind w:firstLine="567"/>
        <w:jc w:val="both"/>
        <w:rPr>
          <w:rFonts w:ascii="Times New Roman" w:hAnsi="Times New Roman"/>
          <w:color w:val="000000"/>
          <w:sz w:val="28"/>
          <w:szCs w:val="28"/>
          <w:lang w:val="ru-RU"/>
        </w:rPr>
      </w:pPr>
    </w:p>
    <w:p w:rsidR="001B004A" w:rsidRPr="00A64685" w:rsidRDefault="004F2758" w:rsidP="00A77813">
      <w:pPr>
        <w:ind w:firstLine="0"/>
        <w:jc w:val="center"/>
        <w:rPr>
          <w:rFonts w:ascii="Times New Roman" w:hAnsi="Times New Roman"/>
          <w:color w:val="000000"/>
          <w:sz w:val="28"/>
          <w:szCs w:val="28"/>
          <w:lang w:val="ru-RU"/>
        </w:rPr>
      </w:pPr>
      <w:r>
        <w:rPr>
          <w:rFonts w:ascii="Times New Roman" w:hAnsi="Times New Roman"/>
          <w:noProof/>
          <w:color w:val="000000"/>
          <w:sz w:val="28"/>
          <w:szCs w:val="28"/>
          <w:lang w:val="ru-RU" w:eastAsia="ru-RU"/>
        </w:rPr>
        <w:drawing>
          <wp:inline distT="0" distB="0" distL="0" distR="0">
            <wp:extent cx="3922395" cy="3416935"/>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22395" cy="3416935"/>
                    </a:xfrm>
                    <a:prstGeom prst="rect">
                      <a:avLst/>
                    </a:prstGeom>
                    <a:noFill/>
                    <a:ln>
                      <a:noFill/>
                    </a:ln>
                  </pic:spPr>
                </pic:pic>
              </a:graphicData>
            </a:graphic>
          </wp:inline>
        </w:drawing>
      </w:r>
    </w:p>
    <w:p w:rsidR="001B004A" w:rsidRPr="00A64685" w:rsidRDefault="001B004A" w:rsidP="001B004A">
      <w:pPr>
        <w:ind w:firstLine="567"/>
        <w:jc w:val="both"/>
        <w:rPr>
          <w:rFonts w:ascii="Times New Roman" w:hAnsi="Times New Roman"/>
          <w:color w:val="000000"/>
          <w:sz w:val="28"/>
          <w:szCs w:val="28"/>
          <w:lang w:val="ru-RU"/>
        </w:rPr>
      </w:pPr>
    </w:p>
    <w:p w:rsidR="001B004A" w:rsidRPr="00A64685" w:rsidRDefault="001B004A" w:rsidP="003F1310">
      <w:pPr>
        <w:ind w:firstLine="0"/>
        <w:jc w:val="center"/>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Рисунок </w:t>
      </w:r>
      <w:r w:rsidR="00D11500" w:rsidRPr="00A64685">
        <w:rPr>
          <w:rFonts w:ascii="Times New Roman" w:hAnsi="Times New Roman"/>
          <w:color w:val="000000"/>
          <w:sz w:val="28"/>
          <w:szCs w:val="28"/>
          <w:lang w:val="ru-RU"/>
        </w:rPr>
        <w:t>3</w:t>
      </w:r>
      <w:r w:rsidRPr="00A64685">
        <w:rPr>
          <w:rFonts w:ascii="Times New Roman" w:hAnsi="Times New Roman"/>
          <w:color w:val="000000"/>
          <w:sz w:val="28"/>
          <w:szCs w:val="28"/>
          <w:lang w:val="ru-RU"/>
        </w:rPr>
        <w:t xml:space="preserve"> – Схематическое изображение двухслойной модели БДМ на отрицательно поляризованном электроде [</w:t>
      </w:r>
      <w:r w:rsidR="001540A3" w:rsidRPr="00A64685">
        <w:rPr>
          <w:rFonts w:ascii="Times New Roman" w:hAnsi="Times New Roman"/>
          <w:color w:val="000000"/>
          <w:sz w:val="28"/>
          <w:szCs w:val="28"/>
          <w:lang w:val="ru-RU"/>
        </w:rPr>
        <w:t>3</w:t>
      </w:r>
      <w:r w:rsidR="00D53ED1" w:rsidRPr="00A64685">
        <w:rPr>
          <w:rFonts w:ascii="Times New Roman" w:hAnsi="Times New Roman"/>
          <w:color w:val="000000"/>
          <w:sz w:val="28"/>
          <w:szCs w:val="28"/>
          <w:lang w:val="ru-RU"/>
        </w:rPr>
        <w:t>7</w:t>
      </w:r>
      <w:r w:rsidR="0091636E" w:rsidRPr="00A64685">
        <w:rPr>
          <w:rFonts w:ascii="Times New Roman" w:hAnsi="Times New Roman"/>
          <w:color w:val="000000"/>
          <w:sz w:val="28"/>
          <w:szCs w:val="28"/>
          <w:lang w:val="ru-RU"/>
        </w:rPr>
        <w:t>, с. 60</w:t>
      </w:r>
      <w:r w:rsidRPr="00A64685">
        <w:rPr>
          <w:rFonts w:ascii="Times New Roman" w:hAnsi="Times New Roman"/>
          <w:color w:val="000000"/>
          <w:sz w:val="28"/>
          <w:szCs w:val="28"/>
          <w:lang w:val="ru-RU"/>
        </w:rPr>
        <w:t>]</w:t>
      </w:r>
    </w:p>
    <w:p w:rsidR="001B004A" w:rsidRPr="00A64685" w:rsidRDefault="001B004A" w:rsidP="001B004A">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lastRenderedPageBreak/>
        <w:t xml:space="preserve">В общем случае ДЭС изготавливают из двух идентичных электродов из пористого материала (наиболее часто углеродного), нанесенного на токосъемник и разделенного пористой мембраной, пропитанной электролитом. Когда устройство подключено к источнику питания, ионы из электролитов накапливаются на поверхности положительно и отрицательно поляризованных электродов (рисунок </w:t>
      </w:r>
      <w:r w:rsidR="00D11500" w:rsidRPr="00A64685">
        <w:rPr>
          <w:rFonts w:ascii="Times New Roman" w:hAnsi="Times New Roman"/>
          <w:color w:val="000000"/>
          <w:sz w:val="28"/>
          <w:szCs w:val="28"/>
          <w:lang w:val="ru-RU"/>
        </w:rPr>
        <w:t>4</w:t>
      </w:r>
      <w:r w:rsidRPr="00A64685">
        <w:rPr>
          <w:rFonts w:ascii="Times New Roman" w:hAnsi="Times New Roman"/>
          <w:color w:val="000000"/>
          <w:sz w:val="28"/>
          <w:szCs w:val="28"/>
          <w:lang w:val="ru-RU"/>
        </w:rPr>
        <w:t>). Поскольку накопление энергии происходит во время зарядки, устройство эквивалентно двум конденсаторам последовательно с емкостью C</w:t>
      </w:r>
      <w:r w:rsidRPr="00A64685">
        <w:rPr>
          <w:rFonts w:ascii="Times New Roman" w:hAnsi="Times New Roman"/>
          <w:color w:val="000000"/>
          <w:sz w:val="28"/>
          <w:szCs w:val="28"/>
          <w:vertAlign w:val="subscript"/>
          <w:lang w:val="ru-RU"/>
        </w:rPr>
        <w:t>+</w:t>
      </w:r>
      <w:r w:rsidRPr="00A64685">
        <w:rPr>
          <w:rFonts w:ascii="Times New Roman" w:hAnsi="Times New Roman"/>
          <w:color w:val="000000"/>
          <w:sz w:val="28"/>
          <w:szCs w:val="28"/>
          <w:lang w:val="ru-RU"/>
        </w:rPr>
        <w:t xml:space="preserve"> и C</w:t>
      </w:r>
      <w:r w:rsidRPr="00A64685">
        <w:rPr>
          <w:rFonts w:ascii="Times New Roman" w:hAnsi="Times New Roman"/>
          <w:color w:val="000000"/>
          <w:sz w:val="28"/>
          <w:szCs w:val="28"/>
          <w:vertAlign w:val="subscript"/>
          <w:lang w:val="ru-RU"/>
        </w:rPr>
        <w:t>-</w:t>
      </w:r>
      <w:r w:rsidRPr="00A64685">
        <w:rPr>
          <w:rFonts w:ascii="Times New Roman" w:hAnsi="Times New Roman"/>
          <w:color w:val="000000"/>
          <w:sz w:val="28"/>
          <w:szCs w:val="28"/>
          <w:lang w:val="ru-RU"/>
        </w:rPr>
        <w:t xml:space="preserve"> и сопротивлением R</w:t>
      </w:r>
      <w:r w:rsidRPr="00A64685">
        <w:rPr>
          <w:rFonts w:ascii="Times New Roman" w:hAnsi="Times New Roman"/>
          <w:color w:val="000000"/>
          <w:sz w:val="28"/>
          <w:szCs w:val="28"/>
          <w:vertAlign w:val="subscript"/>
          <w:lang w:val="ru-RU"/>
        </w:rPr>
        <w:t>f+</w:t>
      </w:r>
      <w:r w:rsidRPr="00A64685">
        <w:rPr>
          <w:rFonts w:ascii="Times New Roman" w:hAnsi="Times New Roman"/>
          <w:color w:val="000000"/>
          <w:sz w:val="28"/>
          <w:szCs w:val="28"/>
          <w:lang w:val="ru-RU"/>
        </w:rPr>
        <w:t xml:space="preserve"> и R</w:t>
      </w:r>
      <w:r w:rsidRPr="00A64685">
        <w:rPr>
          <w:rFonts w:ascii="Times New Roman" w:hAnsi="Times New Roman"/>
          <w:color w:val="000000"/>
          <w:sz w:val="28"/>
          <w:szCs w:val="28"/>
          <w:vertAlign w:val="subscript"/>
          <w:lang w:val="ru-RU"/>
        </w:rPr>
        <w:t>f-</w:t>
      </w:r>
      <w:r w:rsidRPr="00A64685">
        <w:rPr>
          <w:rFonts w:ascii="Times New Roman" w:hAnsi="Times New Roman"/>
          <w:color w:val="000000"/>
          <w:sz w:val="28"/>
          <w:szCs w:val="28"/>
          <w:lang w:val="ru-RU"/>
        </w:rPr>
        <w:t>. Электрическая двухслойная емкость каждого электрода C</w:t>
      </w:r>
      <w:r w:rsidRPr="00A64685">
        <w:rPr>
          <w:rFonts w:ascii="Times New Roman" w:hAnsi="Times New Roman"/>
          <w:color w:val="000000"/>
          <w:sz w:val="28"/>
          <w:szCs w:val="28"/>
          <w:vertAlign w:val="subscript"/>
          <w:lang w:val="ru-RU"/>
        </w:rPr>
        <w:t>ДЭС</w:t>
      </w:r>
      <w:r w:rsidRPr="00A64685">
        <w:rPr>
          <w:rFonts w:ascii="Times New Roman" w:hAnsi="Times New Roman"/>
          <w:color w:val="000000"/>
          <w:sz w:val="28"/>
          <w:szCs w:val="28"/>
          <w:lang w:val="ru-RU"/>
        </w:rPr>
        <w:t xml:space="preserve"> определяется по формуле (</w:t>
      </w:r>
      <w:r w:rsidR="00D11500" w:rsidRPr="00A64685">
        <w:rPr>
          <w:rFonts w:ascii="Times New Roman" w:hAnsi="Times New Roman"/>
          <w:color w:val="000000"/>
          <w:sz w:val="28"/>
          <w:szCs w:val="28"/>
          <w:lang w:val="ru-RU"/>
        </w:rPr>
        <w:t>8</w:t>
      </w:r>
      <w:r w:rsidRPr="00A64685">
        <w:rPr>
          <w:rFonts w:ascii="Times New Roman" w:hAnsi="Times New Roman"/>
          <w:color w:val="000000"/>
          <w:sz w:val="28"/>
          <w:szCs w:val="28"/>
          <w:lang w:val="ru-RU"/>
        </w:rPr>
        <w:t>) [</w:t>
      </w:r>
      <w:r w:rsidR="001540A3" w:rsidRPr="00A64685">
        <w:rPr>
          <w:rFonts w:ascii="Times New Roman" w:hAnsi="Times New Roman"/>
          <w:color w:val="000000"/>
          <w:sz w:val="28"/>
          <w:szCs w:val="28"/>
          <w:lang w:val="ru-RU"/>
        </w:rPr>
        <w:t>3</w:t>
      </w:r>
      <w:r w:rsidR="00D53ED1" w:rsidRPr="00A64685">
        <w:rPr>
          <w:rFonts w:ascii="Times New Roman" w:hAnsi="Times New Roman"/>
          <w:color w:val="000000"/>
          <w:sz w:val="28"/>
          <w:szCs w:val="28"/>
          <w:lang w:val="ru-RU"/>
        </w:rPr>
        <w:t>8</w:t>
      </w:r>
      <w:r w:rsidRPr="00A64685">
        <w:rPr>
          <w:rFonts w:ascii="Times New Roman" w:hAnsi="Times New Roman"/>
          <w:color w:val="000000"/>
          <w:sz w:val="28"/>
          <w:szCs w:val="28"/>
          <w:lang w:val="ru-RU"/>
        </w:rPr>
        <w:t>]:</w:t>
      </w:r>
    </w:p>
    <w:p w:rsidR="00713D0A" w:rsidRPr="00A64685" w:rsidRDefault="00713D0A" w:rsidP="001B004A">
      <w:pPr>
        <w:ind w:firstLine="567"/>
        <w:jc w:val="both"/>
        <w:rPr>
          <w:rFonts w:ascii="Times New Roman" w:hAnsi="Times New Roman"/>
          <w:color w:val="000000"/>
          <w:sz w:val="28"/>
          <w:szCs w:val="28"/>
          <w:lang w:val="ru-RU"/>
        </w:rPr>
      </w:pPr>
    </w:p>
    <w:tbl>
      <w:tblPr>
        <w:tblW w:w="0" w:type="auto"/>
        <w:tblLook w:val="04A0" w:firstRow="1" w:lastRow="0" w:firstColumn="1" w:lastColumn="0" w:noHBand="0" w:noVBand="1"/>
      </w:tblPr>
      <w:tblGrid>
        <w:gridCol w:w="9311"/>
        <w:gridCol w:w="543"/>
      </w:tblGrid>
      <w:tr w:rsidR="00713D0A" w:rsidRPr="00A64685" w:rsidTr="007060C5">
        <w:tc>
          <w:tcPr>
            <w:tcW w:w="9464" w:type="dxa"/>
          </w:tcPr>
          <w:p w:rsidR="00713D0A" w:rsidRPr="00A64685" w:rsidRDefault="00E2768D" w:rsidP="007060C5">
            <w:pPr>
              <w:ind w:firstLine="0"/>
              <w:jc w:val="center"/>
              <w:rPr>
                <w:rFonts w:ascii="Times New Roman" w:hAnsi="Times New Roman"/>
                <w:color w:val="000000"/>
                <w:sz w:val="28"/>
                <w:szCs w:val="28"/>
                <w:shd w:val="clear" w:color="auto" w:fill="FFFFFF"/>
                <w:lang w:val="ru-RU"/>
              </w:rPr>
            </w:pPr>
            <w:r w:rsidRPr="00A64685">
              <w:rPr>
                <w:rFonts w:ascii="Times New Roman" w:hAnsi="Times New Roman"/>
                <w:color w:val="000000"/>
                <w:position w:val="-24"/>
                <w:sz w:val="28"/>
                <w:szCs w:val="28"/>
                <w:lang w:val="ru-RU"/>
              </w:rPr>
              <w:object w:dxaOrig="1520" w:dyaOrig="639">
                <v:shape id="_x0000_i1028" type="#_x0000_t75" style="width:75.8pt;height:32.2pt" o:ole="">
                  <v:imagedata r:id="rId18" o:title=""/>
                </v:shape>
                <o:OLEObject Type="Embed" ProgID="Equation.3" ShapeID="_x0000_i1028" DrawAspect="Content" ObjectID="_1701073435" r:id="rId19"/>
              </w:object>
            </w:r>
            <w:r w:rsidR="00713D0A" w:rsidRPr="00A64685">
              <w:rPr>
                <w:rFonts w:ascii="Times New Roman" w:hAnsi="Times New Roman"/>
                <w:color w:val="000000"/>
                <w:sz w:val="28"/>
                <w:szCs w:val="28"/>
                <w:lang w:val="ru-RU"/>
              </w:rPr>
              <w:t xml:space="preserve">                                                                                                  </w:t>
            </w:r>
          </w:p>
        </w:tc>
        <w:tc>
          <w:tcPr>
            <w:tcW w:w="390" w:type="dxa"/>
          </w:tcPr>
          <w:p w:rsidR="00713D0A" w:rsidRPr="00A64685" w:rsidRDefault="00713D0A"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051C9C" w:rsidRPr="00A64685">
              <w:rPr>
                <w:rFonts w:ascii="Times New Roman" w:hAnsi="Times New Roman"/>
                <w:color w:val="000000"/>
                <w:sz w:val="28"/>
                <w:szCs w:val="28"/>
                <w:lang w:val="ru-RU"/>
              </w:rPr>
              <w:t>8</w:t>
            </w:r>
            <w:r w:rsidRPr="00A64685">
              <w:rPr>
                <w:rFonts w:ascii="Times New Roman" w:hAnsi="Times New Roman"/>
                <w:color w:val="000000"/>
                <w:sz w:val="28"/>
                <w:szCs w:val="28"/>
                <w:lang w:val="ru-RU"/>
              </w:rPr>
              <w:t>)</w:t>
            </w:r>
          </w:p>
        </w:tc>
      </w:tr>
    </w:tbl>
    <w:p w:rsidR="00BF087A" w:rsidRPr="00A64685" w:rsidRDefault="00BF087A" w:rsidP="001B004A">
      <w:pPr>
        <w:ind w:firstLine="567"/>
        <w:jc w:val="both"/>
        <w:rPr>
          <w:rFonts w:ascii="Times New Roman" w:hAnsi="Times New Roman"/>
          <w:color w:val="000000"/>
          <w:sz w:val="28"/>
          <w:szCs w:val="28"/>
          <w:lang w:val="ru-RU"/>
        </w:rPr>
      </w:pPr>
    </w:p>
    <w:p w:rsidR="000448AC" w:rsidRPr="00A64685" w:rsidRDefault="00BF087A" w:rsidP="00BF087A">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г</w:t>
      </w:r>
      <w:r w:rsidR="001B004A" w:rsidRPr="00A64685">
        <w:rPr>
          <w:rFonts w:ascii="Times New Roman" w:hAnsi="Times New Roman"/>
          <w:color w:val="000000"/>
          <w:sz w:val="28"/>
          <w:szCs w:val="28"/>
          <w:lang w:val="ru-RU"/>
        </w:rPr>
        <w:t>де</w:t>
      </w:r>
      <w:r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r w:rsidR="001B004A" w:rsidRPr="00A64685">
        <w:rPr>
          <w:rFonts w:ascii="Times New Roman" w:hAnsi="Times New Roman"/>
          <w:color w:val="000000"/>
          <w:sz w:val="28"/>
          <w:szCs w:val="28"/>
        </w:rPr>
        <w:t>S</w:t>
      </w:r>
      <w:r w:rsidR="001B004A" w:rsidRPr="00A64685">
        <w:rPr>
          <w:rFonts w:ascii="Times New Roman" w:hAnsi="Times New Roman"/>
          <w:color w:val="000000"/>
          <w:sz w:val="28"/>
          <w:szCs w:val="28"/>
          <w:lang w:val="ru-RU"/>
        </w:rPr>
        <w:t xml:space="preserve"> </w:t>
      </w:r>
      <w:r w:rsidR="000448AC"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площадь поверхности раздела электрод / электролит</w:t>
      </w:r>
      <w:r w:rsidR="000448AC"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p>
    <w:p w:rsidR="000448AC" w:rsidRPr="00A64685" w:rsidRDefault="004F2758" w:rsidP="000448AC">
      <w:pPr>
        <w:ind w:firstLine="567"/>
        <w:jc w:val="both"/>
        <w:rPr>
          <w:rFonts w:ascii="Times New Roman" w:hAnsi="Times New Roman"/>
          <w:color w:val="000000"/>
          <w:sz w:val="28"/>
          <w:szCs w:val="28"/>
          <w:lang w:val="ru-RU"/>
        </w:rPr>
      </w:pPr>
      <m:oMath>
        <m:sSub>
          <m:sSubPr>
            <m:ctrlPr>
              <w:rPr>
                <w:rFonts w:ascii="Cambria Math" w:eastAsia="Calibri" w:hAnsi="Cambria Math"/>
                <w:i/>
                <w:sz w:val="24"/>
                <w:szCs w:val="24"/>
              </w:rPr>
            </m:ctrlPr>
          </m:sSubPr>
          <m:e>
            <m:r>
              <w:rPr>
                <w:rFonts w:ascii="Cambria Math" w:eastAsia="Calibri" w:hAnsi="Cambria Math"/>
                <w:sz w:val="24"/>
                <w:szCs w:val="24"/>
              </w:rPr>
              <m:t>ε</m:t>
            </m:r>
          </m:e>
          <m:sub>
            <m:r>
              <w:rPr>
                <w:rFonts w:ascii="Cambria Math" w:eastAsia="Calibri" w:hAnsi="Cambria Math"/>
                <w:sz w:val="24"/>
                <w:szCs w:val="24"/>
              </w:rPr>
              <m:t>r</m:t>
            </m:r>
          </m:sub>
        </m:sSub>
      </m:oMath>
      <w:r w:rsidR="001B004A" w:rsidRPr="00A64685">
        <w:rPr>
          <w:rFonts w:ascii="Times New Roman" w:hAnsi="Times New Roman"/>
          <w:color w:val="000000"/>
          <w:sz w:val="28"/>
          <w:szCs w:val="28"/>
          <w:lang w:val="ru-RU"/>
        </w:rPr>
        <w:t xml:space="preserve"> – относительная диэлектрическая проницаемость электролита</w:t>
      </w:r>
      <w:r w:rsidR="000448AC"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p>
    <w:p w:rsidR="000448AC" w:rsidRPr="00A64685" w:rsidRDefault="004F2758" w:rsidP="000448AC">
      <w:pPr>
        <w:ind w:firstLine="567"/>
        <w:jc w:val="both"/>
        <w:rPr>
          <w:rFonts w:ascii="Times New Roman" w:hAnsi="Times New Roman"/>
          <w:color w:val="000000"/>
          <w:sz w:val="28"/>
          <w:szCs w:val="28"/>
          <w:lang w:val="ru-RU"/>
        </w:rPr>
      </w:pPr>
      <m:oMath>
        <m:sSub>
          <m:sSubPr>
            <m:ctrlPr>
              <w:rPr>
                <w:rFonts w:ascii="Cambria Math" w:eastAsia="Calibri" w:hAnsi="Cambria Math"/>
                <w:i/>
                <w:sz w:val="24"/>
                <w:szCs w:val="24"/>
              </w:rPr>
            </m:ctrlPr>
          </m:sSubPr>
          <m:e>
            <m:r>
              <w:rPr>
                <w:rFonts w:ascii="Cambria Math" w:eastAsia="Calibri" w:hAnsi="Cambria Math"/>
                <w:sz w:val="24"/>
                <w:szCs w:val="24"/>
              </w:rPr>
              <m:t>ε</m:t>
            </m:r>
          </m:e>
          <m:sub>
            <m:r>
              <w:rPr>
                <w:rFonts w:ascii="Cambria Math" w:eastAsia="Calibri" w:hAnsi="Cambria Math"/>
                <w:sz w:val="24"/>
                <w:szCs w:val="24"/>
                <w:lang w:val="ru-RU"/>
              </w:rPr>
              <m:t>0</m:t>
            </m:r>
          </m:sub>
        </m:sSub>
      </m:oMath>
      <w:r w:rsidR="001B004A" w:rsidRPr="00A64685">
        <w:rPr>
          <w:rFonts w:ascii="Times New Roman" w:hAnsi="Times New Roman"/>
          <w:color w:val="000000"/>
          <w:sz w:val="28"/>
          <w:szCs w:val="28"/>
          <w:lang w:val="ru-RU"/>
        </w:rPr>
        <w:t xml:space="preserve"> – вакуумная диэлектрическая проницаемость</w:t>
      </w:r>
      <w:r w:rsidR="000448AC"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r w:rsidR="000448AC" w:rsidRPr="00A64685">
        <w:rPr>
          <w:rFonts w:ascii="Times New Roman" w:hAnsi="Times New Roman"/>
          <w:color w:val="000000"/>
          <w:sz w:val="28"/>
          <w:szCs w:val="28"/>
          <w:lang w:val="ru-RU"/>
        </w:rPr>
        <w:t>8,854·10</w:t>
      </w:r>
      <w:r w:rsidR="000448AC" w:rsidRPr="00A64685">
        <w:rPr>
          <w:rFonts w:ascii="Times New Roman" w:hAnsi="Times New Roman"/>
          <w:color w:val="000000"/>
          <w:sz w:val="28"/>
          <w:szCs w:val="28"/>
          <w:vertAlign w:val="superscript"/>
          <w:lang w:val="ru-RU"/>
        </w:rPr>
        <w:t>-12</w:t>
      </w:r>
      <w:r w:rsidR="000448AC" w:rsidRPr="00A64685">
        <w:rPr>
          <w:rFonts w:ascii="Times New Roman" w:hAnsi="Times New Roman"/>
          <w:color w:val="000000"/>
          <w:sz w:val="28"/>
          <w:szCs w:val="28"/>
          <w:lang w:val="ru-RU"/>
        </w:rPr>
        <w:t xml:space="preserve"> </w:t>
      </w:r>
      <w:r w:rsidR="001B004A" w:rsidRPr="00A64685">
        <w:rPr>
          <w:rFonts w:ascii="Times New Roman" w:hAnsi="Times New Roman"/>
          <w:color w:val="000000"/>
          <w:sz w:val="28"/>
          <w:szCs w:val="28"/>
          <w:vertAlign w:val="superscript"/>
          <w:lang w:val="ru-RU"/>
        </w:rPr>
        <w:fldChar w:fldCharType="begin"/>
      </w:r>
      <w:r w:rsidR="001B004A" w:rsidRPr="00A64685">
        <w:rPr>
          <w:rFonts w:ascii="Times New Roman" w:hAnsi="Times New Roman"/>
          <w:color w:val="000000"/>
          <w:sz w:val="28"/>
          <w:szCs w:val="28"/>
          <w:vertAlign w:val="superscript"/>
          <w:lang w:val="ru-RU"/>
        </w:rPr>
        <w:instrText xml:space="preserve"> QUOTE </w:instrText>
      </w:r>
      <m:oMath>
        <m:sSub>
          <m:sSubPr>
            <m:ctrlPr>
              <w:rPr>
                <w:rFonts w:ascii="Cambria Math" w:eastAsia="Calibri" w:hAnsi="Cambria Math"/>
                <w:i/>
                <w:sz w:val="24"/>
                <w:szCs w:val="24"/>
              </w:rPr>
            </m:ctrlPr>
          </m:sSubPr>
          <m:e>
            <m:r>
              <w:rPr>
                <w:rFonts w:ascii="Cambria Math" w:eastAsia="Calibri" w:hAnsi="Cambria Math"/>
                <w:sz w:val="24"/>
                <w:szCs w:val="24"/>
              </w:rPr>
              <m:t>ε</m:t>
            </m:r>
          </m:e>
          <m:sub>
            <m:r>
              <w:rPr>
                <w:rFonts w:ascii="Cambria Math" w:eastAsia="Calibri" w:hAnsi="Cambria Math"/>
                <w:sz w:val="24"/>
                <w:szCs w:val="24"/>
                <w:lang w:val="ru-RU"/>
              </w:rPr>
              <m:t>0</m:t>
            </m:r>
          </m:sub>
        </m:sSub>
        <m:r>
          <w:rPr>
            <w:rFonts w:ascii="Cambria Math" w:eastAsia="Calibri" w:hAnsi="Cambria Math"/>
            <w:sz w:val="24"/>
            <w:szCs w:val="24"/>
            <w:lang w:val="ru-RU"/>
          </w:rPr>
          <m:t>=8.854 ·10</m:t>
        </m:r>
      </m:oMath>
      <w:r w:rsidR="001B004A" w:rsidRPr="00A64685">
        <w:rPr>
          <w:rFonts w:ascii="Times New Roman" w:hAnsi="Times New Roman"/>
          <w:color w:val="000000"/>
          <w:sz w:val="28"/>
          <w:szCs w:val="28"/>
          <w:vertAlign w:val="superscript"/>
          <w:lang w:val="ru-RU"/>
        </w:rPr>
        <w:instrText xml:space="preserve"> </w:instrText>
      </w:r>
      <w:r w:rsidR="001B004A" w:rsidRPr="00A64685">
        <w:rPr>
          <w:rFonts w:ascii="Times New Roman" w:hAnsi="Times New Roman"/>
          <w:color w:val="000000"/>
          <w:sz w:val="28"/>
          <w:szCs w:val="28"/>
          <w:vertAlign w:val="superscript"/>
          <w:lang w:val="ru-RU"/>
        </w:rPr>
        <w:fldChar w:fldCharType="separate"/>
      </w:r>
      <w:r w:rsidR="001B004A" w:rsidRPr="00A64685">
        <w:rPr>
          <w:rFonts w:ascii="Times New Roman" w:hAnsi="Times New Roman"/>
          <w:color w:val="000000"/>
          <w:sz w:val="28"/>
          <w:szCs w:val="28"/>
          <w:vertAlign w:val="superscript"/>
          <w:lang w:val="ru-RU"/>
        </w:rPr>
        <w:fldChar w:fldCharType="end"/>
      </w:r>
      <w:r w:rsidR="000448AC" w:rsidRPr="00A64685">
        <w:rPr>
          <w:rFonts w:ascii="Times New Roman" w:hAnsi="Times New Roman"/>
          <w:color w:val="000000"/>
          <w:sz w:val="28"/>
          <w:szCs w:val="28"/>
          <w:lang w:val="kk-KZ"/>
        </w:rPr>
        <w:t>Ф</w:t>
      </w:r>
      <w:r w:rsidR="001B004A" w:rsidRPr="00A64685">
        <w:rPr>
          <w:rFonts w:ascii="Times New Roman" w:hAnsi="Times New Roman"/>
          <w:color w:val="000000"/>
          <w:sz w:val="28"/>
          <w:szCs w:val="28"/>
          <w:lang w:val="kk-KZ"/>
        </w:rPr>
        <w:t>/</w:t>
      </w:r>
      <w:r w:rsidR="001B004A" w:rsidRPr="00A64685">
        <w:rPr>
          <w:rFonts w:ascii="Times New Roman" w:hAnsi="Times New Roman"/>
          <w:color w:val="000000"/>
          <w:sz w:val="28"/>
          <w:szCs w:val="28"/>
          <w:lang w:val="ru-RU"/>
        </w:rPr>
        <w:t>м</w:t>
      </w:r>
      <w:r w:rsidR="000448AC"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p>
    <w:p w:rsidR="001B004A" w:rsidRPr="00A64685" w:rsidRDefault="001B004A" w:rsidP="000448AC">
      <w:pPr>
        <w:ind w:firstLine="567"/>
        <w:rPr>
          <w:rFonts w:ascii="Times New Roman" w:hAnsi="Times New Roman"/>
          <w:color w:val="000000"/>
          <w:sz w:val="28"/>
          <w:szCs w:val="28"/>
          <w:lang w:val="ru-RU"/>
        </w:rPr>
      </w:pPr>
      <w:r w:rsidRPr="00A64685">
        <w:rPr>
          <w:rFonts w:ascii="Times New Roman" w:hAnsi="Times New Roman"/>
          <w:color w:val="000000"/>
          <w:sz w:val="28"/>
          <w:szCs w:val="28"/>
        </w:rPr>
        <w:t>d</w:t>
      </w:r>
      <w:r w:rsidRPr="00A64685">
        <w:rPr>
          <w:rFonts w:ascii="Times New Roman" w:hAnsi="Times New Roman"/>
          <w:color w:val="000000"/>
          <w:sz w:val="28"/>
          <w:szCs w:val="28"/>
          <w:lang w:val="ru-RU"/>
        </w:rPr>
        <w:t xml:space="preserve"> – толщина ДЭС.</w:t>
      </w:r>
      <w:r w:rsidRPr="00A64685">
        <w:rPr>
          <w:rFonts w:ascii="Times New Roman" w:hAnsi="Times New Roman"/>
          <w:color w:val="000000"/>
          <w:sz w:val="28"/>
          <w:szCs w:val="28"/>
          <w:lang w:val="ru-RU"/>
        </w:rPr>
        <w:br/>
      </w:r>
    </w:p>
    <w:p w:rsidR="001B004A" w:rsidRPr="00A64685" w:rsidRDefault="004F2758" w:rsidP="006811B4">
      <w:pPr>
        <w:ind w:firstLine="0"/>
        <w:jc w:val="center"/>
        <w:rPr>
          <w:rFonts w:ascii="Times New Roman" w:hAnsi="Times New Roman"/>
          <w:color w:val="000000"/>
          <w:sz w:val="28"/>
          <w:szCs w:val="28"/>
          <w:lang w:val="ru-RU"/>
        </w:rPr>
      </w:pPr>
      <w:r>
        <w:rPr>
          <w:rFonts w:ascii="Times New Roman" w:hAnsi="Times New Roman"/>
          <w:noProof/>
          <w:color w:val="000000"/>
          <w:sz w:val="28"/>
          <w:szCs w:val="28"/>
          <w:lang w:val="ru-RU" w:eastAsia="ru-RU"/>
        </w:rPr>
        <w:drawing>
          <wp:inline distT="0" distB="0" distL="0" distR="0">
            <wp:extent cx="4427855" cy="38741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7855" cy="3874135"/>
                    </a:xfrm>
                    <a:prstGeom prst="rect">
                      <a:avLst/>
                    </a:prstGeom>
                    <a:noFill/>
                    <a:ln>
                      <a:noFill/>
                    </a:ln>
                  </pic:spPr>
                </pic:pic>
              </a:graphicData>
            </a:graphic>
          </wp:inline>
        </w:drawing>
      </w:r>
    </w:p>
    <w:p w:rsidR="001B004A" w:rsidRPr="00A64685" w:rsidRDefault="001B004A" w:rsidP="003F1310">
      <w:pPr>
        <w:ind w:firstLine="0"/>
        <w:jc w:val="center"/>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Рисунок </w:t>
      </w:r>
      <w:r w:rsidR="00D11500" w:rsidRPr="00A64685">
        <w:rPr>
          <w:rFonts w:ascii="Times New Roman" w:hAnsi="Times New Roman"/>
          <w:color w:val="000000"/>
          <w:sz w:val="28"/>
          <w:szCs w:val="28"/>
          <w:lang w:val="ru-RU"/>
        </w:rPr>
        <w:t>4</w:t>
      </w:r>
      <w:r w:rsidRPr="00A64685">
        <w:rPr>
          <w:rFonts w:ascii="Times New Roman" w:hAnsi="Times New Roman"/>
          <w:color w:val="000000"/>
          <w:sz w:val="28"/>
          <w:szCs w:val="28"/>
          <w:lang w:val="ru-RU"/>
        </w:rPr>
        <w:t xml:space="preserve"> – Схематическое представление заряженного состояния симметричного </w:t>
      </w:r>
      <w:r w:rsidR="0032462F" w:rsidRPr="00A64685">
        <w:rPr>
          <w:rFonts w:ascii="Times New Roman" w:hAnsi="Times New Roman"/>
          <w:color w:val="000000"/>
          <w:sz w:val="28"/>
          <w:szCs w:val="28"/>
          <w:lang w:val="ru-RU"/>
        </w:rPr>
        <w:t>конденсатора с ДЭС</w:t>
      </w:r>
      <w:r w:rsidRPr="00A64685">
        <w:rPr>
          <w:rFonts w:ascii="Times New Roman" w:hAnsi="Times New Roman"/>
          <w:color w:val="000000"/>
          <w:sz w:val="28"/>
          <w:szCs w:val="28"/>
          <w:lang w:val="ru-RU"/>
        </w:rPr>
        <w:t xml:space="preserve"> с использованием пористых углеродных электродов и его упрощенной эквивалентной схемы</w:t>
      </w:r>
      <w:r w:rsidR="002153B4"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w:t>
      </w:r>
      <w:r w:rsidR="001540A3" w:rsidRPr="00A64685">
        <w:rPr>
          <w:rFonts w:ascii="Times New Roman" w:hAnsi="Times New Roman"/>
          <w:color w:val="000000"/>
          <w:sz w:val="28"/>
          <w:szCs w:val="28"/>
          <w:lang w:val="ru-RU"/>
        </w:rPr>
        <w:t>3</w:t>
      </w:r>
      <w:r w:rsidR="00D53ED1" w:rsidRPr="00A64685">
        <w:rPr>
          <w:rFonts w:ascii="Times New Roman" w:hAnsi="Times New Roman"/>
          <w:color w:val="000000"/>
          <w:sz w:val="28"/>
          <w:szCs w:val="28"/>
          <w:lang w:val="ru-RU"/>
        </w:rPr>
        <w:t>9</w:t>
      </w:r>
      <w:r w:rsidRPr="00A64685">
        <w:rPr>
          <w:rFonts w:ascii="Times New Roman" w:hAnsi="Times New Roman"/>
          <w:color w:val="000000"/>
          <w:sz w:val="28"/>
          <w:szCs w:val="28"/>
          <w:lang w:val="ru-RU"/>
        </w:rPr>
        <w:t>]</w:t>
      </w:r>
    </w:p>
    <w:p w:rsidR="001B004A" w:rsidRPr="00A64685" w:rsidRDefault="001B004A" w:rsidP="001B004A">
      <w:pPr>
        <w:ind w:firstLine="567"/>
        <w:jc w:val="both"/>
        <w:rPr>
          <w:rFonts w:ascii="Times New Roman" w:hAnsi="Times New Roman"/>
          <w:color w:val="000000"/>
          <w:sz w:val="28"/>
          <w:szCs w:val="28"/>
          <w:lang w:val="ru-RU"/>
        </w:rPr>
      </w:pPr>
    </w:p>
    <w:p w:rsidR="001B004A" w:rsidRPr="00A64685" w:rsidRDefault="001B004A" w:rsidP="001B004A">
      <w:pPr>
        <w:ind w:firstLine="567"/>
        <w:jc w:val="both"/>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shd w:val="clear" w:color="auto" w:fill="FFFFFF"/>
          <w:lang w:val="ru-RU"/>
        </w:rPr>
        <w:t>Даже в симметричном конденсаторе из-за разного размера катионов и анионов в электролите два электрода показывают разные значения емкости. Благодаря последовательной эквивалентной схеме емкость C всей системы задается уравнением (</w:t>
      </w:r>
      <w:r w:rsidR="00D11500" w:rsidRPr="00A64685">
        <w:rPr>
          <w:rFonts w:ascii="Times New Roman" w:hAnsi="Times New Roman"/>
          <w:color w:val="000000"/>
          <w:sz w:val="28"/>
          <w:szCs w:val="28"/>
          <w:shd w:val="clear" w:color="auto" w:fill="FFFFFF"/>
          <w:lang w:val="ru-RU"/>
        </w:rPr>
        <w:t>9</w:t>
      </w:r>
      <w:r w:rsidRPr="00A64685">
        <w:rPr>
          <w:rFonts w:ascii="Times New Roman" w:hAnsi="Times New Roman"/>
          <w:color w:val="000000"/>
          <w:sz w:val="28"/>
          <w:szCs w:val="28"/>
          <w:shd w:val="clear" w:color="auto" w:fill="FFFFFF"/>
          <w:lang w:val="ru-RU"/>
        </w:rPr>
        <w:t>):</w:t>
      </w:r>
    </w:p>
    <w:p w:rsidR="00051C9C" w:rsidRPr="00A64685" w:rsidRDefault="00051C9C" w:rsidP="001B004A">
      <w:pPr>
        <w:ind w:firstLine="567"/>
        <w:jc w:val="both"/>
        <w:rPr>
          <w:rFonts w:ascii="Times New Roman" w:hAnsi="Times New Roman"/>
          <w:color w:val="000000"/>
          <w:sz w:val="28"/>
          <w:szCs w:val="28"/>
          <w:shd w:val="clear" w:color="auto" w:fill="FFFFFF"/>
          <w:lang w:val="ru-RU"/>
        </w:rPr>
      </w:pPr>
    </w:p>
    <w:tbl>
      <w:tblPr>
        <w:tblW w:w="0" w:type="auto"/>
        <w:tblLook w:val="04A0" w:firstRow="1" w:lastRow="0" w:firstColumn="1" w:lastColumn="0" w:noHBand="0" w:noVBand="1"/>
      </w:tblPr>
      <w:tblGrid>
        <w:gridCol w:w="9311"/>
        <w:gridCol w:w="543"/>
      </w:tblGrid>
      <w:tr w:rsidR="00051C9C" w:rsidRPr="00A64685" w:rsidTr="007060C5">
        <w:tc>
          <w:tcPr>
            <w:tcW w:w="9464" w:type="dxa"/>
          </w:tcPr>
          <w:p w:rsidR="00051C9C" w:rsidRPr="00A64685" w:rsidRDefault="003057D7" w:rsidP="007060C5">
            <w:pPr>
              <w:ind w:firstLine="0"/>
              <w:jc w:val="center"/>
              <w:rPr>
                <w:rFonts w:ascii="Times New Roman" w:hAnsi="Times New Roman"/>
                <w:color w:val="000000"/>
                <w:sz w:val="28"/>
                <w:szCs w:val="28"/>
                <w:shd w:val="clear" w:color="auto" w:fill="FFFFFF"/>
                <w:lang w:val="ru-RU"/>
              </w:rPr>
            </w:pPr>
            <w:r w:rsidRPr="00A64685">
              <w:rPr>
                <w:rFonts w:ascii="Times New Roman" w:hAnsi="Times New Roman"/>
                <w:color w:val="000000"/>
                <w:position w:val="-30"/>
                <w:sz w:val="28"/>
                <w:szCs w:val="28"/>
                <w:lang w:val="ru-RU"/>
              </w:rPr>
              <w:object w:dxaOrig="1480" w:dyaOrig="680">
                <v:shape id="_x0000_i1029" type="#_x0000_t75" style="width:73.9pt;height:34.1pt" o:ole="">
                  <v:imagedata r:id="rId21" o:title=""/>
                </v:shape>
                <o:OLEObject Type="Embed" ProgID="Equation.3" ShapeID="_x0000_i1029" DrawAspect="Content" ObjectID="_1701073436" r:id="rId22"/>
              </w:object>
            </w:r>
          </w:p>
        </w:tc>
        <w:tc>
          <w:tcPr>
            <w:tcW w:w="390" w:type="dxa"/>
          </w:tcPr>
          <w:p w:rsidR="00051C9C" w:rsidRPr="00A64685" w:rsidRDefault="00051C9C" w:rsidP="007060C5">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(9)</w:t>
            </w:r>
          </w:p>
        </w:tc>
      </w:tr>
    </w:tbl>
    <w:p w:rsidR="00051C9C" w:rsidRPr="00A64685" w:rsidRDefault="00051C9C" w:rsidP="001B004A">
      <w:pPr>
        <w:ind w:firstLine="567"/>
        <w:jc w:val="both"/>
        <w:rPr>
          <w:rFonts w:ascii="Times New Roman" w:hAnsi="Times New Roman"/>
          <w:color w:val="000000"/>
          <w:sz w:val="28"/>
          <w:szCs w:val="28"/>
          <w:shd w:val="clear" w:color="auto" w:fill="FFFFFF"/>
          <w:lang w:val="ru-RU"/>
        </w:rPr>
      </w:pPr>
    </w:p>
    <w:p w:rsidR="00446EC5" w:rsidRPr="00A64685" w:rsidRDefault="00BF087A" w:rsidP="00BF087A">
      <w:pPr>
        <w:ind w:firstLine="0"/>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г</w:t>
      </w:r>
      <w:r w:rsidR="001B004A" w:rsidRPr="00A64685">
        <w:rPr>
          <w:rFonts w:ascii="Times New Roman" w:hAnsi="Times New Roman"/>
          <w:color w:val="000000"/>
          <w:sz w:val="28"/>
          <w:szCs w:val="28"/>
          <w:lang w:val="ru-RU"/>
        </w:rPr>
        <w:t>де</w:t>
      </w:r>
      <w:r w:rsidRPr="00A64685">
        <w:rPr>
          <w:rFonts w:ascii="Times New Roman" w:hAnsi="Times New Roman"/>
          <w:color w:val="000000"/>
          <w:sz w:val="28"/>
          <w:szCs w:val="28"/>
          <w:lang w:val="ru-RU"/>
        </w:rPr>
        <w:t>,</w:t>
      </w:r>
      <w:r w:rsidR="001B004A" w:rsidRPr="00A64685">
        <w:rPr>
          <w:rFonts w:ascii="Times New Roman" w:hAnsi="Times New Roman"/>
          <w:color w:val="000000"/>
          <w:sz w:val="28"/>
          <w:szCs w:val="28"/>
          <w:lang w:val="ru-RU"/>
        </w:rPr>
        <w:t xml:space="preserve"> </w:t>
      </w:r>
      <w:r w:rsidR="001B004A" w:rsidRPr="00A64685">
        <w:rPr>
          <w:rFonts w:ascii="Times New Roman" w:hAnsi="Times New Roman"/>
          <w:color w:val="000000"/>
          <w:sz w:val="28"/>
          <w:szCs w:val="28"/>
        </w:rPr>
        <w:t>C</w:t>
      </w:r>
      <w:r w:rsidR="001B004A" w:rsidRPr="00A64685">
        <w:rPr>
          <w:rFonts w:ascii="Times New Roman" w:hAnsi="Times New Roman"/>
          <w:color w:val="000000"/>
          <w:sz w:val="28"/>
          <w:szCs w:val="28"/>
          <w:lang w:val="ru-RU"/>
        </w:rPr>
        <w:t xml:space="preserve"> </w:t>
      </w:r>
      <w:r w:rsidR="00446EC5"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w:t>
      </w:r>
      <w:r w:rsidR="001B004A" w:rsidRPr="00A64685">
        <w:rPr>
          <w:rFonts w:ascii="Times New Roman" w:hAnsi="Times New Roman"/>
          <w:color w:val="000000"/>
          <w:sz w:val="28"/>
          <w:szCs w:val="28"/>
          <w:lang w:val="ru-RU"/>
        </w:rPr>
        <w:t>емкость системы</w:t>
      </w:r>
      <w:r w:rsidR="00446EC5" w:rsidRPr="00A64685">
        <w:rPr>
          <w:rFonts w:ascii="Times New Roman" w:hAnsi="Times New Roman"/>
          <w:color w:val="000000"/>
          <w:sz w:val="28"/>
          <w:szCs w:val="28"/>
          <w:lang w:val="ru-RU"/>
        </w:rPr>
        <w:t xml:space="preserve">; </w:t>
      </w:r>
    </w:p>
    <w:p w:rsidR="001B004A" w:rsidRPr="00A64685" w:rsidRDefault="001B004A" w:rsidP="00446EC5">
      <w:pPr>
        <w:ind w:firstLine="567"/>
        <w:jc w:val="both"/>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rPr>
        <w:t>C</w:t>
      </w:r>
      <w:r w:rsidRPr="00A64685">
        <w:rPr>
          <w:rFonts w:ascii="Times New Roman" w:hAnsi="Times New Roman"/>
          <w:color w:val="000000"/>
          <w:sz w:val="28"/>
          <w:szCs w:val="28"/>
          <w:vertAlign w:val="subscript"/>
          <w:lang w:val="ru-RU"/>
        </w:rPr>
        <w:t>+</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kk-KZ"/>
        </w:rPr>
        <w:t>и</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C</w:t>
      </w:r>
      <w:r w:rsidRPr="00A64685">
        <w:rPr>
          <w:rFonts w:ascii="Times New Roman" w:hAnsi="Times New Roman"/>
          <w:color w:val="000000"/>
          <w:sz w:val="28"/>
          <w:szCs w:val="28"/>
          <w:vertAlign w:val="subscript"/>
          <w:lang w:val="ru-RU"/>
        </w:rPr>
        <w:t>-</w:t>
      </w:r>
      <w:r w:rsidR="00446EC5" w:rsidRPr="00A64685">
        <w:rPr>
          <w:rFonts w:ascii="Times New Roman" w:hAnsi="Times New Roman"/>
          <w:color w:val="000000"/>
          <w:sz w:val="28"/>
          <w:szCs w:val="28"/>
          <w:lang w:val="ru-RU"/>
        </w:rPr>
        <w:t xml:space="preserve"> – </w:t>
      </w:r>
      <w:r w:rsidRPr="00A64685">
        <w:rPr>
          <w:rFonts w:ascii="Times New Roman" w:hAnsi="Times New Roman"/>
          <w:color w:val="000000"/>
          <w:sz w:val="28"/>
          <w:szCs w:val="28"/>
          <w:lang w:val="ru-RU"/>
        </w:rPr>
        <w:t xml:space="preserve">емкость положительного и отрицательного электрода соответственно. </w:t>
      </w:r>
      <w:r w:rsidRPr="00A64685">
        <w:rPr>
          <w:rFonts w:ascii="Times New Roman" w:hAnsi="Times New Roman"/>
          <w:color w:val="000000"/>
          <w:sz w:val="28"/>
          <w:szCs w:val="28"/>
          <w:shd w:val="clear" w:color="auto" w:fill="FFFFFF"/>
          <w:lang w:val="ru-RU"/>
        </w:rPr>
        <w:t>Согласно этой зависимости, электрод с наименьшей емкостью определяет емкость системы.</w:t>
      </w:r>
    </w:p>
    <w:p w:rsidR="003718EA" w:rsidRPr="00A64685" w:rsidRDefault="0032462F" w:rsidP="004E425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В</w:t>
      </w:r>
      <w:r w:rsidR="002153B4" w:rsidRPr="00A64685">
        <w:rPr>
          <w:rFonts w:ascii="Times New Roman" w:hAnsi="Times New Roman"/>
          <w:bCs/>
          <w:color w:val="000000"/>
          <w:sz w:val="28"/>
          <w:szCs w:val="28"/>
          <w:lang w:val="ru-RU"/>
        </w:rPr>
        <w:t xml:space="preserve"> емкостных технологиях (ЕДВ или </w:t>
      </w:r>
      <w:r w:rsidR="00904B79" w:rsidRPr="00A64685">
        <w:rPr>
          <w:rFonts w:ascii="Times New Roman" w:hAnsi="Times New Roman"/>
          <w:bCs/>
          <w:color w:val="000000"/>
          <w:sz w:val="28"/>
          <w:szCs w:val="28"/>
          <w:lang w:val="ru-RU"/>
        </w:rPr>
        <w:t>СК</w:t>
      </w:r>
      <w:r w:rsidR="002153B4" w:rsidRPr="00A64685">
        <w:rPr>
          <w:rFonts w:ascii="Times New Roman" w:hAnsi="Times New Roman"/>
          <w:bCs/>
          <w:color w:val="000000"/>
          <w:sz w:val="28"/>
          <w:szCs w:val="28"/>
          <w:lang w:val="ru-RU"/>
        </w:rPr>
        <w:t xml:space="preserve">) ионы (энергия) накапливаются за счет электростатических взаимодействий, происходящих на границе раздела </w:t>
      </w:r>
      <w:r w:rsidR="00A64114" w:rsidRPr="00A64685">
        <w:rPr>
          <w:rFonts w:ascii="Times New Roman" w:hAnsi="Times New Roman"/>
          <w:bCs/>
          <w:color w:val="000000"/>
          <w:sz w:val="28"/>
          <w:szCs w:val="28"/>
          <w:lang w:val="kk-KZ"/>
        </w:rPr>
        <w:t xml:space="preserve">между </w:t>
      </w:r>
      <w:r w:rsidR="002153B4" w:rsidRPr="00A64685">
        <w:rPr>
          <w:rFonts w:ascii="Times New Roman" w:hAnsi="Times New Roman"/>
          <w:bCs/>
          <w:color w:val="000000"/>
          <w:sz w:val="28"/>
          <w:szCs w:val="28"/>
          <w:lang w:val="ru-RU"/>
        </w:rPr>
        <w:t>электрод</w:t>
      </w:r>
      <w:r w:rsidR="00A64114" w:rsidRPr="00A64685">
        <w:rPr>
          <w:rFonts w:ascii="Times New Roman" w:hAnsi="Times New Roman"/>
          <w:bCs/>
          <w:color w:val="000000"/>
          <w:sz w:val="28"/>
          <w:szCs w:val="28"/>
          <w:lang w:val="ru-RU"/>
        </w:rPr>
        <w:t xml:space="preserve">ом и </w:t>
      </w:r>
      <w:r w:rsidR="002153B4" w:rsidRPr="00A64685">
        <w:rPr>
          <w:rFonts w:ascii="Times New Roman" w:hAnsi="Times New Roman"/>
          <w:bCs/>
          <w:color w:val="000000"/>
          <w:sz w:val="28"/>
          <w:szCs w:val="28"/>
          <w:lang w:val="ru-RU"/>
        </w:rPr>
        <w:t>электролит</w:t>
      </w:r>
      <w:r w:rsidR="00A64114" w:rsidRPr="00A64685">
        <w:rPr>
          <w:rFonts w:ascii="Times New Roman" w:hAnsi="Times New Roman"/>
          <w:bCs/>
          <w:color w:val="000000"/>
          <w:sz w:val="28"/>
          <w:szCs w:val="28"/>
          <w:lang w:val="ru-RU"/>
        </w:rPr>
        <w:t>ом</w:t>
      </w:r>
      <w:r w:rsidR="002153B4" w:rsidRPr="00A64685">
        <w:rPr>
          <w:rFonts w:ascii="Times New Roman" w:hAnsi="Times New Roman"/>
          <w:bCs/>
          <w:color w:val="000000"/>
          <w:sz w:val="28"/>
          <w:szCs w:val="28"/>
          <w:lang w:val="ru-RU"/>
        </w:rPr>
        <w:t>, что приводит к образованию ДЭС, в котором положительно и отрицательно заряженные электроды притягивают соответственно противоположно заряженные ионы.</w:t>
      </w:r>
    </w:p>
    <w:p w:rsidR="002153B4" w:rsidRPr="00A64685" w:rsidRDefault="002153B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Чтобы получить систему, характеризующуюся высокой энергией и </w:t>
      </w:r>
      <w:r w:rsidR="00CC38AA" w:rsidRPr="00A64685">
        <w:rPr>
          <w:rFonts w:ascii="Times New Roman" w:hAnsi="Times New Roman"/>
          <w:bCs/>
          <w:color w:val="000000"/>
          <w:sz w:val="28"/>
          <w:szCs w:val="28"/>
          <w:lang w:val="ru-RU"/>
        </w:rPr>
        <w:t>мощностью,</w:t>
      </w:r>
      <w:r w:rsidRPr="00A64685">
        <w:rPr>
          <w:rFonts w:ascii="Times New Roman" w:hAnsi="Times New Roman"/>
          <w:bCs/>
          <w:color w:val="000000"/>
          <w:sz w:val="28"/>
          <w:szCs w:val="28"/>
          <w:lang w:val="ru-RU"/>
        </w:rPr>
        <w:t xml:space="preserve"> и отличным сроком службы, следует применять материалы с хорошими физическими свойствами и химической инертностью. Таким образом, пористый углерод является наиболее широко используемым электродным материалом для конденсаторов с ДЭС из-за их [</w:t>
      </w:r>
      <w:r w:rsidR="001540A3" w:rsidRPr="00A64685">
        <w:rPr>
          <w:rFonts w:ascii="Times New Roman" w:hAnsi="Times New Roman"/>
          <w:bCs/>
          <w:color w:val="000000"/>
          <w:sz w:val="28"/>
          <w:szCs w:val="28"/>
          <w:lang w:val="ru-RU"/>
        </w:rPr>
        <w:t>6</w:t>
      </w:r>
      <w:r w:rsidR="0091636E" w:rsidRPr="00A64685">
        <w:rPr>
          <w:rFonts w:ascii="Times New Roman" w:hAnsi="Times New Roman"/>
          <w:bCs/>
          <w:color w:val="000000"/>
          <w:sz w:val="28"/>
          <w:szCs w:val="28"/>
          <w:lang w:val="ru-RU"/>
        </w:rPr>
        <w:t>, с. 21</w:t>
      </w:r>
      <w:r w:rsidRPr="00A64685">
        <w:rPr>
          <w:rFonts w:ascii="Times New Roman" w:hAnsi="Times New Roman"/>
          <w:bCs/>
          <w:color w:val="000000"/>
          <w:sz w:val="28"/>
          <w:szCs w:val="28"/>
          <w:lang w:val="ru-RU"/>
        </w:rPr>
        <w:t>]:</w:t>
      </w:r>
    </w:p>
    <w:p w:rsidR="002153B4" w:rsidRPr="00A64685" w:rsidRDefault="003F0BDF"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2153B4" w:rsidRPr="00A64685">
        <w:rPr>
          <w:rFonts w:ascii="Times New Roman" w:hAnsi="Times New Roman"/>
          <w:bCs/>
          <w:color w:val="000000"/>
          <w:sz w:val="28"/>
          <w:szCs w:val="28"/>
          <w:lang w:val="ru-RU"/>
        </w:rPr>
        <w:t>высокой электропроводност</w:t>
      </w:r>
      <w:r w:rsidR="0080527F" w:rsidRPr="00A64685">
        <w:rPr>
          <w:rFonts w:ascii="Times New Roman" w:hAnsi="Times New Roman"/>
          <w:bCs/>
          <w:color w:val="000000"/>
          <w:sz w:val="28"/>
          <w:szCs w:val="28"/>
          <w:lang w:val="ru-RU"/>
        </w:rPr>
        <w:t>и</w:t>
      </w:r>
      <w:r w:rsidR="002153B4" w:rsidRPr="00A64685">
        <w:rPr>
          <w:rFonts w:ascii="Times New Roman" w:hAnsi="Times New Roman"/>
          <w:bCs/>
          <w:color w:val="000000"/>
          <w:sz w:val="28"/>
          <w:szCs w:val="28"/>
          <w:lang w:val="ru-RU"/>
        </w:rPr>
        <w:t>;</w:t>
      </w:r>
    </w:p>
    <w:p w:rsidR="002153B4" w:rsidRPr="00A64685" w:rsidRDefault="003F0BDF"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2153B4" w:rsidRPr="00A64685">
        <w:rPr>
          <w:rFonts w:ascii="Times New Roman" w:hAnsi="Times New Roman"/>
          <w:bCs/>
          <w:color w:val="000000"/>
          <w:sz w:val="28"/>
          <w:szCs w:val="28"/>
          <w:lang w:val="ru-RU"/>
        </w:rPr>
        <w:t>высокой</w:t>
      </w:r>
      <w:r w:rsidR="0032462F" w:rsidRPr="00A64685">
        <w:rPr>
          <w:rFonts w:ascii="Times New Roman" w:hAnsi="Times New Roman"/>
          <w:bCs/>
          <w:color w:val="000000"/>
          <w:sz w:val="28"/>
          <w:szCs w:val="28"/>
          <w:lang w:val="ru-RU"/>
        </w:rPr>
        <w:t xml:space="preserve"> площад</w:t>
      </w:r>
      <w:r w:rsidR="0080527F" w:rsidRPr="00A64685">
        <w:rPr>
          <w:rFonts w:ascii="Times New Roman" w:hAnsi="Times New Roman"/>
          <w:bCs/>
          <w:color w:val="000000"/>
          <w:sz w:val="28"/>
          <w:szCs w:val="28"/>
          <w:lang w:val="ru-RU"/>
        </w:rPr>
        <w:t>и</w:t>
      </w:r>
      <w:r w:rsidR="002153B4" w:rsidRPr="00A64685">
        <w:rPr>
          <w:rFonts w:ascii="Times New Roman" w:hAnsi="Times New Roman"/>
          <w:bCs/>
          <w:color w:val="000000"/>
          <w:sz w:val="28"/>
          <w:szCs w:val="28"/>
          <w:lang w:val="ru-RU"/>
        </w:rPr>
        <w:t xml:space="preserve"> удельной поверхности (о</w:t>
      </w:r>
      <w:r w:rsidR="0032462F" w:rsidRPr="00A64685">
        <w:rPr>
          <w:rFonts w:ascii="Times New Roman" w:hAnsi="Times New Roman"/>
          <w:bCs/>
          <w:color w:val="000000"/>
          <w:sz w:val="28"/>
          <w:szCs w:val="28"/>
          <w:lang w:val="ru-RU"/>
        </w:rPr>
        <w:t>коло</w:t>
      </w:r>
      <w:r w:rsidR="002153B4" w:rsidRPr="00A64685">
        <w:rPr>
          <w:rFonts w:ascii="Times New Roman" w:hAnsi="Times New Roman"/>
          <w:bCs/>
          <w:color w:val="000000"/>
          <w:sz w:val="28"/>
          <w:szCs w:val="28"/>
          <w:lang w:val="ru-RU"/>
        </w:rPr>
        <w:t xml:space="preserve"> 2600 м</w:t>
      </w:r>
      <w:r w:rsidR="002153B4" w:rsidRPr="00A64685">
        <w:rPr>
          <w:rFonts w:ascii="Times New Roman" w:hAnsi="Times New Roman"/>
          <w:bCs/>
          <w:color w:val="000000"/>
          <w:sz w:val="28"/>
          <w:szCs w:val="28"/>
          <w:vertAlign w:val="superscript"/>
          <w:lang w:val="ru-RU"/>
        </w:rPr>
        <w:t>2</w:t>
      </w:r>
      <w:r w:rsidR="002153B4" w:rsidRPr="00A64685">
        <w:rPr>
          <w:rFonts w:ascii="Times New Roman" w:hAnsi="Times New Roman"/>
          <w:bCs/>
          <w:color w:val="000000"/>
          <w:sz w:val="28"/>
          <w:szCs w:val="28"/>
          <w:lang w:val="ru-RU"/>
        </w:rPr>
        <w:t>/г);</w:t>
      </w:r>
    </w:p>
    <w:p w:rsidR="002153B4" w:rsidRPr="00A64685" w:rsidRDefault="003F0BDF"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2153B4" w:rsidRPr="00A64685">
        <w:rPr>
          <w:rFonts w:ascii="Times New Roman" w:hAnsi="Times New Roman"/>
          <w:bCs/>
          <w:color w:val="000000"/>
          <w:sz w:val="28"/>
          <w:szCs w:val="28"/>
          <w:lang w:val="ru-RU"/>
        </w:rPr>
        <w:t>хорошей коррозионной стойкост</w:t>
      </w:r>
      <w:r w:rsidR="0080527F" w:rsidRPr="00A64685">
        <w:rPr>
          <w:rFonts w:ascii="Times New Roman" w:hAnsi="Times New Roman"/>
          <w:bCs/>
          <w:color w:val="000000"/>
          <w:sz w:val="28"/>
          <w:szCs w:val="28"/>
          <w:lang w:val="ru-RU"/>
        </w:rPr>
        <w:t>и</w:t>
      </w:r>
      <w:r w:rsidR="002153B4" w:rsidRPr="00A64685">
        <w:rPr>
          <w:rFonts w:ascii="Times New Roman" w:hAnsi="Times New Roman"/>
          <w:bCs/>
          <w:color w:val="000000"/>
          <w:sz w:val="28"/>
          <w:szCs w:val="28"/>
          <w:lang w:val="ru-RU"/>
        </w:rPr>
        <w:t>;</w:t>
      </w:r>
    </w:p>
    <w:p w:rsidR="002153B4" w:rsidRPr="00A64685" w:rsidRDefault="003F0BDF"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2153B4" w:rsidRPr="00A64685">
        <w:rPr>
          <w:rFonts w:ascii="Times New Roman" w:hAnsi="Times New Roman"/>
          <w:bCs/>
          <w:color w:val="000000"/>
          <w:sz w:val="28"/>
          <w:szCs w:val="28"/>
          <w:lang w:val="ru-RU"/>
        </w:rPr>
        <w:t>относительно легко контролируемой пористой текстур</w:t>
      </w:r>
      <w:r w:rsidR="0080527F" w:rsidRPr="00A64685">
        <w:rPr>
          <w:rFonts w:ascii="Times New Roman" w:hAnsi="Times New Roman"/>
          <w:bCs/>
          <w:color w:val="000000"/>
          <w:sz w:val="28"/>
          <w:szCs w:val="28"/>
          <w:lang w:val="ru-RU"/>
        </w:rPr>
        <w:t>ы</w:t>
      </w:r>
      <w:r w:rsidR="002153B4" w:rsidRPr="00A64685">
        <w:rPr>
          <w:rFonts w:ascii="Times New Roman" w:hAnsi="Times New Roman"/>
          <w:bCs/>
          <w:color w:val="000000"/>
          <w:sz w:val="28"/>
          <w:szCs w:val="28"/>
          <w:lang w:val="ru-RU"/>
        </w:rPr>
        <w:t>;</w:t>
      </w:r>
    </w:p>
    <w:p w:rsidR="002153B4" w:rsidRPr="00A64685" w:rsidRDefault="003F0BDF"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2153B4" w:rsidRPr="00A64685">
        <w:rPr>
          <w:rFonts w:ascii="Times New Roman" w:hAnsi="Times New Roman"/>
          <w:bCs/>
          <w:color w:val="000000"/>
          <w:sz w:val="28"/>
          <w:szCs w:val="28"/>
          <w:lang w:val="ru-RU"/>
        </w:rPr>
        <w:t>технологичност</w:t>
      </w:r>
      <w:r w:rsidR="0080527F" w:rsidRPr="00A64685">
        <w:rPr>
          <w:rFonts w:ascii="Times New Roman" w:hAnsi="Times New Roman"/>
          <w:bCs/>
          <w:color w:val="000000"/>
          <w:sz w:val="28"/>
          <w:szCs w:val="28"/>
          <w:lang w:val="ru-RU"/>
        </w:rPr>
        <w:t>и</w:t>
      </w:r>
      <w:r w:rsidR="002153B4" w:rsidRPr="00A64685">
        <w:rPr>
          <w:rFonts w:ascii="Times New Roman" w:hAnsi="Times New Roman"/>
          <w:bCs/>
          <w:color w:val="000000"/>
          <w:sz w:val="28"/>
          <w:szCs w:val="28"/>
          <w:lang w:val="ru-RU"/>
        </w:rPr>
        <w:t xml:space="preserve"> и совместимос</w:t>
      </w:r>
      <w:r w:rsidR="0032462F" w:rsidRPr="00A64685">
        <w:rPr>
          <w:rFonts w:ascii="Times New Roman" w:hAnsi="Times New Roman"/>
          <w:bCs/>
          <w:color w:val="000000"/>
          <w:sz w:val="28"/>
          <w:szCs w:val="28"/>
          <w:lang w:val="ru-RU"/>
        </w:rPr>
        <w:t>т</w:t>
      </w:r>
      <w:r w:rsidR="0080527F" w:rsidRPr="00A64685">
        <w:rPr>
          <w:rFonts w:ascii="Times New Roman" w:hAnsi="Times New Roman"/>
          <w:bCs/>
          <w:color w:val="000000"/>
          <w:sz w:val="28"/>
          <w:szCs w:val="28"/>
          <w:lang w:val="ru-RU"/>
        </w:rPr>
        <w:t>и</w:t>
      </w:r>
      <w:r w:rsidR="002153B4" w:rsidRPr="00A64685">
        <w:rPr>
          <w:rFonts w:ascii="Times New Roman" w:hAnsi="Times New Roman"/>
          <w:bCs/>
          <w:color w:val="000000"/>
          <w:sz w:val="28"/>
          <w:szCs w:val="28"/>
          <w:lang w:val="ru-RU"/>
        </w:rPr>
        <w:t xml:space="preserve"> в композитных материалах;</w:t>
      </w:r>
    </w:p>
    <w:p w:rsidR="002153B4" w:rsidRPr="00A64685" w:rsidRDefault="003F0BDF"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w:t>
      </w:r>
      <w:r w:rsidR="002153B4" w:rsidRPr="00A64685">
        <w:rPr>
          <w:rFonts w:ascii="Times New Roman" w:hAnsi="Times New Roman"/>
          <w:bCs/>
          <w:color w:val="000000"/>
          <w:sz w:val="28"/>
          <w:szCs w:val="28"/>
          <w:lang w:val="ru-RU"/>
        </w:rPr>
        <w:t xml:space="preserve"> невысокой стоимост</w:t>
      </w:r>
      <w:r w:rsidR="0080527F" w:rsidRPr="00A64685">
        <w:rPr>
          <w:rFonts w:ascii="Times New Roman" w:hAnsi="Times New Roman"/>
          <w:bCs/>
          <w:color w:val="000000"/>
          <w:sz w:val="28"/>
          <w:szCs w:val="28"/>
          <w:lang w:val="ru-RU"/>
        </w:rPr>
        <w:t>и</w:t>
      </w:r>
      <w:r w:rsidR="002153B4"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исходного сырья</w:t>
      </w:r>
      <w:r w:rsidR="002153B4" w:rsidRPr="00A64685">
        <w:rPr>
          <w:rFonts w:ascii="Times New Roman" w:hAnsi="Times New Roman"/>
          <w:bCs/>
          <w:color w:val="000000"/>
          <w:sz w:val="28"/>
          <w:szCs w:val="28"/>
          <w:lang w:val="ru-RU"/>
        </w:rPr>
        <w:t>;</w:t>
      </w:r>
    </w:p>
    <w:p w:rsidR="002153B4" w:rsidRPr="00A64685" w:rsidRDefault="003F0BDF"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2153B4" w:rsidRPr="00A64685">
        <w:rPr>
          <w:rFonts w:ascii="Times New Roman" w:hAnsi="Times New Roman"/>
          <w:bCs/>
          <w:color w:val="000000"/>
          <w:sz w:val="28"/>
          <w:szCs w:val="28"/>
          <w:lang w:val="ru-RU"/>
        </w:rPr>
        <w:t>различных форм (порошки, волокна, нанотрубки, графен, ткани, композиты и т. д.).</w:t>
      </w:r>
    </w:p>
    <w:p w:rsidR="002153B4" w:rsidRPr="00A64685" w:rsidRDefault="002153B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Наиболее часто использу</w:t>
      </w:r>
      <w:r w:rsidR="00A64114" w:rsidRPr="00A64685">
        <w:rPr>
          <w:rFonts w:ascii="Times New Roman" w:hAnsi="Times New Roman"/>
          <w:bCs/>
          <w:color w:val="000000"/>
          <w:sz w:val="28"/>
          <w:szCs w:val="28"/>
          <w:lang w:val="ru-RU"/>
        </w:rPr>
        <w:t>ю</w:t>
      </w:r>
      <w:r w:rsidRPr="00A64685">
        <w:rPr>
          <w:rFonts w:ascii="Times New Roman" w:hAnsi="Times New Roman"/>
          <w:bCs/>
          <w:color w:val="000000"/>
          <w:sz w:val="28"/>
          <w:szCs w:val="28"/>
          <w:lang w:val="ru-RU"/>
        </w:rPr>
        <w:t xml:space="preserve">тся угли в качестве электродов для конденсаторов с ДЭС, которые включают: </w:t>
      </w:r>
      <w:r w:rsidR="00904B79"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w:t>
      </w:r>
      <w:r w:rsidR="00D53ED1" w:rsidRPr="00A64685">
        <w:rPr>
          <w:rFonts w:ascii="Times New Roman" w:hAnsi="Times New Roman"/>
          <w:bCs/>
          <w:color w:val="000000"/>
          <w:sz w:val="28"/>
          <w:szCs w:val="28"/>
          <w:lang w:val="ru-RU"/>
        </w:rPr>
        <w:t>40</w:t>
      </w:r>
      <w:r w:rsidRPr="00A64685">
        <w:rPr>
          <w:rFonts w:ascii="Times New Roman" w:hAnsi="Times New Roman"/>
          <w:bCs/>
          <w:color w:val="000000"/>
          <w:sz w:val="28"/>
          <w:szCs w:val="28"/>
          <w:lang w:val="ru-RU"/>
        </w:rPr>
        <w:t xml:space="preserve">], </w:t>
      </w:r>
      <w:r w:rsidR="00963A4D" w:rsidRPr="00A64685">
        <w:rPr>
          <w:rFonts w:ascii="Times New Roman" w:hAnsi="Times New Roman"/>
          <w:bCs/>
          <w:color w:val="000000"/>
          <w:sz w:val="28"/>
          <w:szCs w:val="28"/>
          <w:lang w:val="ru-RU"/>
        </w:rPr>
        <w:t xml:space="preserve">луковичные углеродные соединения [42], </w:t>
      </w:r>
      <w:r w:rsidRPr="00A64685">
        <w:rPr>
          <w:rFonts w:ascii="Times New Roman" w:hAnsi="Times New Roman"/>
          <w:bCs/>
          <w:color w:val="000000"/>
          <w:sz w:val="28"/>
          <w:szCs w:val="28"/>
          <w:lang w:val="ru-RU"/>
        </w:rPr>
        <w:t>углеродные нанотрубки [4</w:t>
      </w:r>
      <w:r w:rsidR="00D53ED1" w:rsidRPr="00A64685">
        <w:rPr>
          <w:rFonts w:ascii="Times New Roman" w:hAnsi="Times New Roman"/>
          <w:bCs/>
          <w:color w:val="000000"/>
          <w:sz w:val="28"/>
          <w:szCs w:val="28"/>
          <w:lang w:val="ru-RU"/>
        </w:rPr>
        <w:t>1</w:t>
      </w:r>
      <w:r w:rsidR="0091636E" w:rsidRPr="00A64685">
        <w:rPr>
          <w:rFonts w:ascii="Times New Roman" w:hAnsi="Times New Roman"/>
          <w:bCs/>
          <w:color w:val="000000"/>
          <w:sz w:val="28"/>
          <w:szCs w:val="28"/>
          <w:lang w:val="ru-RU"/>
        </w:rPr>
        <w:t>, 43</w:t>
      </w:r>
      <w:r w:rsidRPr="00A64685">
        <w:rPr>
          <w:rFonts w:ascii="Times New Roman" w:hAnsi="Times New Roman"/>
          <w:bCs/>
          <w:color w:val="000000"/>
          <w:sz w:val="28"/>
          <w:szCs w:val="28"/>
          <w:lang w:val="ru-RU"/>
        </w:rPr>
        <w:t>], графен [4</w:t>
      </w:r>
      <w:r w:rsidR="0091636E" w:rsidRPr="00A64685">
        <w:rPr>
          <w:rFonts w:ascii="Times New Roman" w:hAnsi="Times New Roman"/>
          <w:bCs/>
          <w:color w:val="000000"/>
          <w:sz w:val="28"/>
          <w:szCs w:val="28"/>
          <w:lang w:val="ru-RU"/>
        </w:rPr>
        <w:t>4</w:t>
      </w:r>
      <w:r w:rsidRPr="00A64685">
        <w:rPr>
          <w:rFonts w:ascii="Times New Roman" w:hAnsi="Times New Roman"/>
          <w:bCs/>
          <w:color w:val="000000"/>
          <w:sz w:val="28"/>
          <w:szCs w:val="28"/>
          <w:lang w:val="ru-RU"/>
        </w:rPr>
        <w:t>] и карбидный углерод [4</w:t>
      </w:r>
      <w:r w:rsidR="0091636E" w:rsidRPr="00A64685">
        <w:rPr>
          <w:rFonts w:ascii="Times New Roman" w:hAnsi="Times New Roman"/>
          <w:bCs/>
          <w:color w:val="000000"/>
          <w:sz w:val="28"/>
          <w:szCs w:val="28"/>
          <w:lang w:val="ru-RU"/>
        </w:rPr>
        <w:t>5</w:t>
      </w:r>
      <w:r w:rsidRPr="00A64685">
        <w:rPr>
          <w:rFonts w:ascii="Times New Roman" w:hAnsi="Times New Roman"/>
          <w:bCs/>
          <w:color w:val="000000"/>
          <w:sz w:val="28"/>
          <w:szCs w:val="28"/>
          <w:lang w:val="ru-RU"/>
        </w:rPr>
        <w:t xml:space="preserve">]. Тем не менее, низкая стоимость и высокая удельная емкость являются основными критериями, определяющими выбор </w:t>
      </w:r>
      <w:r w:rsidR="00904B79"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в качестве материала для конденсаторов с ДЭС.</w:t>
      </w:r>
    </w:p>
    <w:p w:rsidR="00BA4F3F" w:rsidRPr="00A64685" w:rsidRDefault="00BA4F3F" w:rsidP="002153B4">
      <w:pPr>
        <w:ind w:firstLine="567"/>
        <w:jc w:val="both"/>
        <w:rPr>
          <w:rFonts w:ascii="Times New Roman" w:hAnsi="Times New Roman"/>
          <w:b/>
          <w:color w:val="000000"/>
          <w:sz w:val="28"/>
          <w:szCs w:val="28"/>
          <w:lang w:val="ru-RU"/>
        </w:rPr>
      </w:pPr>
    </w:p>
    <w:p w:rsidR="00BA4F3F" w:rsidRPr="00A64685" w:rsidRDefault="00BA4F3F" w:rsidP="00BA4F3F">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1.4 Электролиты, используемые для конденсаторов с ДЭС</w:t>
      </w:r>
      <w:r w:rsidRPr="00A64685">
        <w:rPr>
          <w:rFonts w:ascii="Times New Roman" w:hAnsi="Times New Roman"/>
          <w:color w:val="000000"/>
          <w:lang w:val="ru-RU"/>
        </w:rPr>
        <w:t xml:space="preserve"> </w:t>
      </w:r>
    </w:p>
    <w:p w:rsidR="003D68A8" w:rsidRPr="00A64685" w:rsidRDefault="002C7884" w:rsidP="00B82729">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Чтобы расширить диапазон применени</w:t>
      </w:r>
      <w:r w:rsidR="003B1399" w:rsidRPr="00A64685">
        <w:rPr>
          <w:rFonts w:ascii="Times New Roman" w:hAnsi="Times New Roman"/>
          <w:bCs/>
          <w:color w:val="000000"/>
          <w:sz w:val="28"/>
          <w:szCs w:val="28"/>
          <w:lang w:val="ru-RU"/>
        </w:rPr>
        <w:t>я</w:t>
      </w:r>
      <w:r w:rsidRPr="00A64685">
        <w:rPr>
          <w:rFonts w:ascii="Times New Roman" w:hAnsi="Times New Roman"/>
          <w:bCs/>
          <w:color w:val="000000"/>
          <w:sz w:val="28"/>
          <w:szCs w:val="28"/>
          <w:lang w:val="ru-RU"/>
        </w:rPr>
        <w:t xml:space="preserve"> </w:t>
      </w:r>
      <w:r w:rsidR="00904B79" w:rsidRPr="00A64685">
        <w:rPr>
          <w:rFonts w:ascii="Times New Roman" w:hAnsi="Times New Roman"/>
          <w:bCs/>
          <w:color w:val="000000"/>
          <w:sz w:val="28"/>
          <w:szCs w:val="28"/>
          <w:lang w:val="ru-RU"/>
        </w:rPr>
        <w:t>СК</w:t>
      </w:r>
      <w:r w:rsidRPr="00A64685">
        <w:rPr>
          <w:rFonts w:ascii="Times New Roman" w:hAnsi="Times New Roman"/>
          <w:bCs/>
          <w:color w:val="000000"/>
          <w:sz w:val="28"/>
          <w:szCs w:val="28"/>
          <w:lang w:val="ru-RU"/>
        </w:rPr>
        <w:t xml:space="preserve">, </w:t>
      </w:r>
      <w:r w:rsidR="003B1399" w:rsidRPr="00A64685">
        <w:rPr>
          <w:rFonts w:ascii="Times New Roman" w:hAnsi="Times New Roman"/>
          <w:bCs/>
          <w:color w:val="000000"/>
          <w:sz w:val="28"/>
          <w:szCs w:val="28"/>
          <w:lang w:val="ru-RU"/>
        </w:rPr>
        <w:t xml:space="preserve">многие исследователи ищут </w:t>
      </w:r>
      <w:r w:rsidR="00B82729" w:rsidRPr="00A64685">
        <w:rPr>
          <w:rFonts w:ascii="Times New Roman" w:hAnsi="Times New Roman"/>
          <w:bCs/>
          <w:color w:val="000000"/>
          <w:sz w:val="28"/>
          <w:szCs w:val="28"/>
          <w:lang w:val="ru-RU"/>
        </w:rPr>
        <w:t>способы</w:t>
      </w:r>
      <w:r w:rsidRPr="00A64685">
        <w:rPr>
          <w:rFonts w:ascii="Times New Roman" w:hAnsi="Times New Roman"/>
          <w:bCs/>
          <w:color w:val="000000"/>
          <w:sz w:val="28"/>
          <w:szCs w:val="28"/>
          <w:lang w:val="ru-RU"/>
        </w:rPr>
        <w:t xml:space="preserve"> улучш</w:t>
      </w:r>
      <w:r w:rsidR="00B82729" w:rsidRPr="00A64685">
        <w:rPr>
          <w:rFonts w:ascii="Times New Roman" w:hAnsi="Times New Roman"/>
          <w:bCs/>
          <w:color w:val="000000"/>
          <w:sz w:val="28"/>
          <w:szCs w:val="28"/>
          <w:lang w:val="ru-RU"/>
        </w:rPr>
        <w:t>ения</w:t>
      </w:r>
      <w:r w:rsidRPr="00A64685">
        <w:rPr>
          <w:rFonts w:ascii="Times New Roman" w:hAnsi="Times New Roman"/>
          <w:bCs/>
          <w:color w:val="000000"/>
          <w:sz w:val="28"/>
          <w:szCs w:val="28"/>
          <w:lang w:val="ru-RU"/>
        </w:rPr>
        <w:t xml:space="preserve"> плотност</w:t>
      </w:r>
      <w:r w:rsidR="00B82729" w:rsidRPr="00A64685">
        <w:rPr>
          <w:rFonts w:ascii="Times New Roman" w:hAnsi="Times New Roman"/>
          <w:bCs/>
          <w:color w:val="000000"/>
          <w:sz w:val="28"/>
          <w:szCs w:val="28"/>
          <w:lang w:val="ru-RU"/>
        </w:rPr>
        <w:t>и</w:t>
      </w:r>
      <w:r w:rsidRPr="00A64685">
        <w:rPr>
          <w:rFonts w:ascii="Times New Roman" w:hAnsi="Times New Roman"/>
          <w:bCs/>
          <w:color w:val="000000"/>
          <w:sz w:val="28"/>
          <w:szCs w:val="28"/>
          <w:lang w:val="ru-RU"/>
        </w:rPr>
        <w:t xml:space="preserve"> энергии. В соответствии с уравнением (</w:t>
      </w:r>
      <w:r w:rsidR="003D68A8" w:rsidRPr="00A64685">
        <w:rPr>
          <w:rFonts w:ascii="Times New Roman" w:hAnsi="Times New Roman"/>
          <w:bCs/>
          <w:color w:val="000000"/>
          <w:sz w:val="28"/>
          <w:szCs w:val="28"/>
          <w:lang w:val="ru-RU"/>
        </w:rPr>
        <w:t>10</w:t>
      </w:r>
      <w:r w:rsidRPr="00A64685">
        <w:rPr>
          <w:rFonts w:ascii="Times New Roman" w:hAnsi="Times New Roman"/>
          <w:bCs/>
          <w:color w:val="000000"/>
          <w:sz w:val="28"/>
          <w:szCs w:val="28"/>
          <w:lang w:val="ru-RU"/>
        </w:rPr>
        <w:t>) значение запасенной энергии может быть увеличено либо за счет увеличения емкости C, либо увеличения рабочего напряжения U</w:t>
      </w:r>
      <w:r w:rsidR="00B82729" w:rsidRPr="00A64685">
        <w:rPr>
          <w:rFonts w:ascii="Times New Roman" w:hAnsi="Times New Roman"/>
          <w:bCs/>
          <w:color w:val="000000"/>
          <w:sz w:val="28"/>
          <w:szCs w:val="28"/>
          <w:lang w:val="ru-RU"/>
        </w:rPr>
        <w:t xml:space="preserve">, а также </w:t>
      </w:r>
      <w:r w:rsidRPr="00A64685">
        <w:rPr>
          <w:rFonts w:ascii="Times New Roman" w:hAnsi="Times New Roman"/>
          <w:bCs/>
          <w:color w:val="000000"/>
          <w:sz w:val="28"/>
          <w:szCs w:val="28"/>
          <w:lang w:val="ru-RU"/>
        </w:rPr>
        <w:t>определяется окно стабильности применяемого электролита</w:t>
      </w:r>
      <w:r w:rsidR="00B82729" w:rsidRPr="00A64685">
        <w:rPr>
          <w:rFonts w:ascii="Times New Roman" w:hAnsi="Times New Roman"/>
          <w:bCs/>
          <w:color w:val="000000"/>
          <w:sz w:val="28"/>
          <w:szCs w:val="28"/>
          <w:lang w:val="ru-RU"/>
        </w:rPr>
        <w:t xml:space="preserve"> и </w:t>
      </w:r>
      <w:r w:rsidRPr="00A64685">
        <w:rPr>
          <w:rFonts w:ascii="Times New Roman" w:hAnsi="Times New Roman"/>
          <w:bCs/>
          <w:color w:val="000000"/>
          <w:sz w:val="28"/>
          <w:szCs w:val="28"/>
          <w:lang w:val="ru-RU"/>
        </w:rPr>
        <w:t xml:space="preserve">рассматриваются плюсы и минусы электролитов, которые разработаны и настроены для различных </w:t>
      </w:r>
      <w:r w:rsidR="00B82729" w:rsidRPr="00A64685">
        <w:rPr>
          <w:rFonts w:ascii="Times New Roman" w:hAnsi="Times New Roman"/>
          <w:bCs/>
          <w:color w:val="000000"/>
          <w:sz w:val="28"/>
          <w:szCs w:val="28"/>
          <w:lang w:val="ru-RU"/>
        </w:rPr>
        <w:t>применений</w:t>
      </w:r>
      <w:r w:rsidRPr="00A64685">
        <w:rPr>
          <w:rFonts w:ascii="Times New Roman" w:hAnsi="Times New Roman"/>
          <w:bCs/>
          <w:color w:val="000000"/>
          <w:sz w:val="28"/>
          <w:szCs w:val="28"/>
          <w:lang w:val="ru-RU"/>
        </w:rPr>
        <w:t xml:space="preserve"> </w:t>
      </w:r>
      <w:r w:rsidR="00B82729" w:rsidRPr="00A64685">
        <w:rPr>
          <w:rFonts w:ascii="Times New Roman" w:hAnsi="Times New Roman"/>
          <w:bCs/>
          <w:color w:val="000000"/>
          <w:sz w:val="28"/>
          <w:szCs w:val="28"/>
          <w:lang w:val="ru-RU"/>
        </w:rPr>
        <w:t>СК</w:t>
      </w:r>
      <w:r w:rsidRPr="00A64685">
        <w:rPr>
          <w:rFonts w:ascii="Times New Roman" w:hAnsi="Times New Roman"/>
          <w:bCs/>
          <w:color w:val="000000"/>
          <w:sz w:val="28"/>
          <w:szCs w:val="28"/>
          <w:lang w:val="ru-RU"/>
        </w:rPr>
        <w:t xml:space="preserve">. </w:t>
      </w:r>
    </w:p>
    <w:p w:rsidR="00E87EC5" w:rsidRPr="00A64685" w:rsidRDefault="00E87EC5" w:rsidP="00E87EC5">
      <w:pPr>
        <w:ind w:firstLine="567"/>
        <w:jc w:val="center"/>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7A41DA">
        <w:tc>
          <w:tcPr>
            <w:tcW w:w="9464" w:type="dxa"/>
          </w:tcPr>
          <w:p w:rsidR="00F27FA1" w:rsidRPr="00A64685" w:rsidRDefault="00E87EC5" w:rsidP="007A41DA">
            <w:pPr>
              <w:ind w:firstLine="0"/>
              <w:jc w:val="center"/>
              <w:rPr>
                <w:rFonts w:ascii="Times New Roman" w:hAnsi="Times New Roman"/>
                <w:color w:val="000000"/>
                <w:sz w:val="28"/>
                <w:szCs w:val="28"/>
                <w:shd w:val="clear" w:color="auto" w:fill="FFFFFF"/>
                <w:lang w:val="ru-RU"/>
              </w:rPr>
            </w:pPr>
            <w:r w:rsidRPr="00A64685">
              <w:rPr>
                <w:rFonts w:ascii="Times New Roman" w:hAnsi="Times New Roman"/>
                <w:bCs/>
                <w:color w:val="000000"/>
                <w:position w:val="-18"/>
                <w:sz w:val="28"/>
                <w:szCs w:val="28"/>
              </w:rPr>
              <w:object w:dxaOrig="1260" w:dyaOrig="480">
                <v:shape id="_x0000_i1030" type="#_x0000_t75" style="width:62.55pt;height:24.65pt" o:ole="">
                  <v:imagedata r:id="rId23" o:title=""/>
                </v:shape>
                <o:OLEObject Type="Embed" ProgID="Equation.3" ShapeID="_x0000_i1030" DrawAspect="Content" ObjectID="_1701073437" r:id="rId24"/>
              </w:object>
            </w:r>
          </w:p>
        </w:tc>
        <w:tc>
          <w:tcPr>
            <w:tcW w:w="390" w:type="dxa"/>
          </w:tcPr>
          <w:p w:rsidR="00F27FA1" w:rsidRPr="00A64685" w:rsidRDefault="00F27FA1" w:rsidP="007A41DA">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(10)</w:t>
            </w:r>
          </w:p>
        </w:tc>
      </w:tr>
    </w:tbl>
    <w:p w:rsidR="00E87EC5" w:rsidRPr="00A64685" w:rsidRDefault="00E87EC5" w:rsidP="00B82729">
      <w:pPr>
        <w:ind w:firstLine="567"/>
        <w:jc w:val="both"/>
        <w:rPr>
          <w:rFonts w:ascii="Times New Roman" w:hAnsi="Times New Roman"/>
          <w:bCs/>
          <w:color w:val="000000"/>
          <w:sz w:val="28"/>
          <w:szCs w:val="28"/>
          <w:lang w:val="ru-RU"/>
        </w:rPr>
      </w:pPr>
    </w:p>
    <w:p w:rsidR="002C7884" w:rsidRPr="00A64685" w:rsidRDefault="002C7884" w:rsidP="00B82729">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lastRenderedPageBreak/>
        <w:t>Было обнаружено, что помимо окна электрохимической стабильности, которое является ключевым фактором, влияющим на выбор электролита, физические свойства электролитического раствора, такие как подвижность и молярная проводимость ионов, также важны с точки зрения эффективности хранения энергии. Общеизвестно, что на емкость накопления заряда и сопротивление материала электрода влияет природа электролита, то есть ионные радиусы несольватированных и сольватированных ионов, молярная проводимость ионов и их подвижность в порах электродов [</w:t>
      </w:r>
      <w:r w:rsidR="00D53ED1" w:rsidRPr="00A64685">
        <w:rPr>
          <w:rFonts w:ascii="Times New Roman" w:hAnsi="Times New Roman"/>
          <w:bCs/>
          <w:color w:val="000000"/>
          <w:sz w:val="28"/>
          <w:szCs w:val="28"/>
          <w:lang w:val="ru-RU"/>
        </w:rPr>
        <w:t>4</w:t>
      </w:r>
      <w:r w:rsidR="0091636E" w:rsidRPr="00A64685">
        <w:rPr>
          <w:rFonts w:ascii="Times New Roman" w:hAnsi="Times New Roman"/>
          <w:bCs/>
          <w:color w:val="000000"/>
          <w:sz w:val="28"/>
          <w:szCs w:val="28"/>
          <w:lang w:val="ru-RU"/>
        </w:rPr>
        <w:t>6</w:t>
      </w:r>
      <w:r w:rsidRPr="00A64685">
        <w:rPr>
          <w:rFonts w:ascii="Times New Roman" w:hAnsi="Times New Roman"/>
          <w:bCs/>
          <w:color w:val="000000"/>
          <w:sz w:val="28"/>
          <w:szCs w:val="28"/>
          <w:lang w:val="ru-RU"/>
        </w:rPr>
        <w:t xml:space="preserve">]. </w:t>
      </w:r>
      <w:r w:rsidR="000249FA" w:rsidRPr="00A64685">
        <w:rPr>
          <w:rFonts w:ascii="Times New Roman" w:hAnsi="Times New Roman"/>
          <w:bCs/>
          <w:color w:val="000000"/>
          <w:sz w:val="28"/>
          <w:szCs w:val="28"/>
          <w:lang w:val="ru-RU"/>
        </w:rPr>
        <w:t>Кальво и др</w:t>
      </w:r>
      <w:r w:rsidRPr="00A64685">
        <w:rPr>
          <w:rFonts w:ascii="Times New Roman" w:hAnsi="Times New Roman"/>
          <w:bCs/>
          <w:color w:val="000000"/>
          <w:sz w:val="28"/>
          <w:szCs w:val="28"/>
          <w:lang w:val="ru-RU"/>
        </w:rPr>
        <w:t>. показали, что можно прогнозировать емкость для каждого электролита на основе информации о молярной проводимости ионов и функциональных возможностях поверхности электродного материала [</w:t>
      </w:r>
      <w:r w:rsidR="00D53ED1" w:rsidRPr="00A64685">
        <w:rPr>
          <w:rFonts w:ascii="Times New Roman" w:hAnsi="Times New Roman"/>
          <w:bCs/>
          <w:color w:val="000000"/>
          <w:sz w:val="28"/>
          <w:szCs w:val="28"/>
          <w:lang w:val="ru-RU"/>
        </w:rPr>
        <w:t>4</w:t>
      </w:r>
      <w:r w:rsidR="0091636E" w:rsidRPr="00A64685">
        <w:rPr>
          <w:rFonts w:ascii="Times New Roman" w:hAnsi="Times New Roman"/>
          <w:bCs/>
          <w:color w:val="000000"/>
          <w:sz w:val="28"/>
          <w:szCs w:val="28"/>
          <w:lang w:val="ru-RU"/>
        </w:rPr>
        <w:t>7</w:t>
      </w:r>
      <w:r w:rsidR="00061BFF" w:rsidRPr="00A64685">
        <w:rPr>
          <w:rFonts w:ascii="Times New Roman" w:hAnsi="Times New Roman"/>
          <w:bCs/>
          <w:color w:val="000000"/>
          <w:sz w:val="28"/>
          <w:szCs w:val="28"/>
          <w:lang w:val="ru-RU"/>
        </w:rPr>
        <w:t>, с. 778</w:t>
      </w:r>
      <w:r w:rsidRPr="00A64685">
        <w:rPr>
          <w:rFonts w:ascii="Times New Roman" w:hAnsi="Times New Roman"/>
          <w:bCs/>
          <w:color w:val="000000"/>
          <w:sz w:val="28"/>
          <w:szCs w:val="28"/>
          <w:lang w:val="ru-RU"/>
        </w:rPr>
        <w:t>].</w:t>
      </w:r>
    </w:p>
    <w:p w:rsidR="002C7884" w:rsidRPr="00A64685" w:rsidRDefault="002C788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Наиболее часто используемые электролиты для </w:t>
      </w:r>
      <w:r w:rsidR="00B82729" w:rsidRPr="00A64685">
        <w:rPr>
          <w:rFonts w:ascii="Times New Roman" w:hAnsi="Times New Roman"/>
          <w:bCs/>
          <w:color w:val="000000"/>
          <w:sz w:val="28"/>
          <w:szCs w:val="28"/>
          <w:lang w:val="ru-RU"/>
        </w:rPr>
        <w:t>СК</w:t>
      </w:r>
      <w:r w:rsidRPr="00A64685">
        <w:rPr>
          <w:rFonts w:ascii="Times New Roman" w:hAnsi="Times New Roman"/>
          <w:bCs/>
          <w:color w:val="000000"/>
          <w:sz w:val="28"/>
          <w:szCs w:val="28"/>
          <w:lang w:val="ru-RU"/>
        </w:rPr>
        <w:t xml:space="preserve"> - водн</w:t>
      </w:r>
      <w:r w:rsidR="00B82729" w:rsidRPr="00A64685">
        <w:rPr>
          <w:rFonts w:ascii="Times New Roman" w:hAnsi="Times New Roman"/>
          <w:bCs/>
          <w:color w:val="000000"/>
          <w:sz w:val="28"/>
          <w:szCs w:val="28"/>
          <w:lang w:val="ru-RU"/>
        </w:rPr>
        <w:t>ая</w:t>
      </w:r>
      <w:r w:rsidRPr="00A64685">
        <w:rPr>
          <w:rFonts w:ascii="Times New Roman" w:hAnsi="Times New Roman"/>
          <w:bCs/>
          <w:color w:val="000000"/>
          <w:sz w:val="28"/>
          <w:szCs w:val="28"/>
          <w:lang w:val="ru-RU"/>
        </w:rPr>
        <w:t xml:space="preserve"> сред</w:t>
      </w:r>
      <w:r w:rsidR="00B82729" w:rsidRPr="00A64685">
        <w:rPr>
          <w:rFonts w:ascii="Times New Roman" w:hAnsi="Times New Roman"/>
          <w:bCs/>
          <w:color w:val="000000"/>
          <w:sz w:val="28"/>
          <w:szCs w:val="28"/>
          <w:lang w:val="ru-RU"/>
        </w:rPr>
        <w:t>а</w:t>
      </w:r>
      <w:r w:rsidRPr="00A64685">
        <w:rPr>
          <w:rFonts w:ascii="Times New Roman" w:hAnsi="Times New Roman"/>
          <w:bCs/>
          <w:color w:val="000000"/>
          <w:sz w:val="28"/>
          <w:szCs w:val="28"/>
          <w:lang w:val="ru-RU"/>
        </w:rPr>
        <w:t xml:space="preserve"> (серная кислота и гидроксид калия), органические электролиты и ионные жидкости (ИЖ). Согласно формуле (</w:t>
      </w:r>
      <w:r w:rsidR="003D68A8" w:rsidRPr="00A64685">
        <w:rPr>
          <w:rFonts w:ascii="Times New Roman" w:hAnsi="Times New Roman"/>
          <w:bCs/>
          <w:color w:val="000000"/>
          <w:sz w:val="28"/>
          <w:szCs w:val="28"/>
          <w:lang w:val="ru-RU"/>
        </w:rPr>
        <w:t>8</w:t>
      </w:r>
      <w:r w:rsidRPr="00A64685">
        <w:rPr>
          <w:rFonts w:ascii="Times New Roman" w:hAnsi="Times New Roman"/>
          <w:bCs/>
          <w:color w:val="000000"/>
          <w:sz w:val="28"/>
          <w:szCs w:val="28"/>
          <w:lang w:val="ru-RU"/>
        </w:rPr>
        <w:t xml:space="preserve">), значения емкости </w:t>
      </w:r>
      <w:r w:rsidR="00B82729" w:rsidRPr="00A64685">
        <w:rPr>
          <w:rFonts w:ascii="Times New Roman" w:hAnsi="Times New Roman"/>
          <w:bCs/>
          <w:color w:val="000000"/>
          <w:sz w:val="28"/>
          <w:szCs w:val="28"/>
          <w:lang w:val="ru-RU"/>
        </w:rPr>
        <w:t>СК</w:t>
      </w:r>
      <w:r w:rsidRPr="00A64685">
        <w:rPr>
          <w:rFonts w:ascii="Times New Roman" w:hAnsi="Times New Roman"/>
          <w:bCs/>
          <w:color w:val="000000"/>
          <w:sz w:val="28"/>
          <w:szCs w:val="28"/>
          <w:lang w:val="ru-RU"/>
        </w:rPr>
        <w:t xml:space="preserve"> с угольными электродами из одного и того же </w:t>
      </w:r>
      <w:r w:rsidR="000249FA" w:rsidRPr="00A64685">
        <w:rPr>
          <w:rFonts w:ascii="Times New Roman" w:hAnsi="Times New Roman"/>
          <w:bCs/>
          <w:color w:val="000000"/>
          <w:sz w:val="28"/>
          <w:szCs w:val="28"/>
          <w:lang w:val="ru-RU"/>
        </w:rPr>
        <w:t>удельной поверхности</w:t>
      </w:r>
      <w:r w:rsidRPr="00A64685">
        <w:rPr>
          <w:rFonts w:ascii="Times New Roman" w:hAnsi="Times New Roman"/>
          <w:bCs/>
          <w:color w:val="000000"/>
          <w:sz w:val="28"/>
          <w:szCs w:val="28"/>
          <w:lang w:val="ru-RU"/>
        </w:rPr>
        <w:t xml:space="preserve"> значительно выше в водных электролитах, чем в неводных растворах, из-за высокой диэлектрической проницаемости водных сред. Водные электролиты показывают значения ионной проводимости до </w:t>
      </w:r>
      <w:r w:rsidRPr="00A64685">
        <w:rPr>
          <w:rFonts w:ascii="Cambria Math" w:hAnsi="Cambria Math" w:cs="Cambria Math"/>
          <w:bCs/>
          <w:color w:val="000000"/>
          <w:sz w:val="28"/>
          <w:szCs w:val="28"/>
          <w:lang w:val="ru-RU"/>
        </w:rPr>
        <w:t>∼</w:t>
      </w:r>
      <w:r w:rsidRPr="00A64685">
        <w:rPr>
          <w:rFonts w:ascii="Times New Roman" w:hAnsi="Times New Roman"/>
          <w:bCs/>
          <w:color w:val="000000"/>
          <w:sz w:val="28"/>
          <w:szCs w:val="28"/>
          <w:lang w:val="ru-RU"/>
        </w:rPr>
        <w:t>1 См</w:t>
      </w:r>
      <w:r w:rsidR="00B82729"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см для 30%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в то время как для обычно используемых органических электролитов (например, TEABF</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в пропиленкарбонате) она составляет всего </w:t>
      </w:r>
      <w:r w:rsidRPr="00A64685">
        <w:rPr>
          <w:rFonts w:ascii="Cambria Math" w:hAnsi="Cambria Math" w:cs="Cambria Math"/>
          <w:bCs/>
          <w:color w:val="000000"/>
          <w:sz w:val="28"/>
          <w:szCs w:val="28"/>
          <w:lang w:val="ru-RU"/>
        </w:rPr>
        <w:t>∼</w:t>
      </w:r>
      <w:r w:rsidRPr="00A64685">
        <w:rPr>
          <w:rFonts w:ascii="Times New Roman" w:hAnsi="Times New Roman"/>
          <w:bCs/>
          <w:color w:val="000000"/>
          <w:sz w:val="28"/>
          <w:szCs w:val="28"/>
          <w:lang w:val="ru-RU"/>
        </w:rPr>
        <w:t xml:space="preserve">0,02 и ~ 0,01 См/см для типичных </w:t>
      </w:r>
      <w:r w:rsidR="00D3490C" w:rsidRPr="00A64685">
        <w:rPr>
          <w:rFonts w:ascii="Times New Roman" w:hAnsi="Times New Roman"/>
          <w:bCs/>
          <w:color w:val="000000"/>
          <w:sz w:val="28"/>
          <w:szCs w:val="28"/>
          <w:lang w:val="ru-RU"/>
        </w:rPr>
        <w:t>ИЖ</w:t>
      </w:r>
      <w:r w:rsidRPr="00A64685">
        <w:rPr>
          <w:rFonts w:ascii="Times New Roman" w:hAnsi="Times New Roman"/>
          <w:bCs/>
          <w:color w:val="000000"/>
          <w:sz w:val="28"/>
          <w:szCs w:val="28"/>
          <w:lang w:val="ru-RU"/>
        </w:rPr>
        <w:t xml:space="preserve"> при комнатной температуре. Электролитический раствор также должен быть термостойким, иметь низкую вязкость, низкую токсичность и низкую стоимость [</w:t>
      </w:r>
      <w:r w:rsidR="00D53ED1" w:rsidRPr="00A64685">
        <w:rPr>
          <w:rFonts w:ascii="Times New Roman" w:hAnsi="Times New Roman"/>
          <w:bCs/>
          <w:color w:val="000000"/>
          <w:sz w:val="28"/>
          <w:szCs w:val="28"/>
          <w:lang w:val="ru-RU"/>
        </w:rPr>
        <w:t>4</w:t>
      </w:r>
      <w:r w:rsidR="0091636E" w:rsidRPr="00A64685">
        <w:rPr>
          <w:rFonts w:ascii="Times New Roman" w:hAnsi="Times New Roman"/>
          <w:bCs/>
          <w:color w:val="000000"/>
          <w:sz w:val="28"/>
          <w:szCs w:val="28"/>
          <w:lang w:val="ru-RU"/>
        </w:rPr>
        <w:t>8</w:t>
      </w:r>
      <w:r w:rsidRPr="00A64685">
        <w:rPr>
          <w:rFonts w:ascii="Times New Roman" w:hAnsi="Times New Roman"/>
          <w:bCs/>
          <w:color w:val="000000"/>
          <w:sz w:val="28"/>
          <w:szCs w:val="28"/>
          <w:lang w:val="ru-RU"/>
        </w:rPr>
        <w:t>]. Но все же ни один из доступных электролитов полностью не отвечает всем упомянутым желаниям.</w:t>
      </w:r>
    </w:p>
    <w:p w:rsidR="002C7884" w:rsidRPr="00A64685" w:rsidRDefault="002C788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С производственной точки зрения основным мотивом выбора водного электролита является низкая стоимость. При использовании неводной среды все компоненты (углеродный материал, сепаратор, электролит) должны быть хорошо высушены, чтобы обеспечить длительный срок службы системы, в то время как сушка не требуется в случае водных электролитов, что существенно снижает стоимость производства конечного устройства. Более того, растворители на водной основе обеспечивают сильную сольватацию и тенденцию к полной диссоциации или минимальному образованию пар ионов, обладают большими диполярными моментами (через структуры с водородными связями) и высокими диэлектрическими постоянными, что приводит к более низким значениям </w:t>
      </w:r>
      <w:r w:rsidR="000249FA" w:rsidRPr="00A64685">
        <w:rPr>
          <w:rFonts w:ascii="Times New Roman" w:hAnsi="Times New Roman"/>
          <w:bCs/>
          <w:color w:val="000000"/>
          <w:sz w:val="28"/>
          <w:szCs w:val="28"/>
          <w:lang w:val="ru-RU"/>
        </w:rPr>
        <w:t>электрического последовательного сопротивления</w:t>
      </w:r>
      <w:r w:rsidRPr="00A64685">
        <w:rPr>
          <w:rFonts w:ascii="Times New Roman" w:hAnsi="Times New Roman"/>
          <w:bCs/>
          <w:color w:val="000000"/>
          <w:sz w:val="28"/>
          <w:szCs w:val="28"/>
          <w:lang w:val="ru-RU"/>
        </w:rPr>
        <w:t>, чем органические растворители [</w:t>
      </w:r>
      <w:r w:rsidR="00D53ED1" w:rsidRPr="00A64685">
        <w:rPr>
          <w:rFonts w:ascii="Times New Roman" w:hAnsi="Times New Roman"/>
          <w:bCs/>
          <w:color w:val="000000"/>
          <w:sz w:val="28"/>
          <w:szCs w:val="28"/>
          <w:lang w:val="ru-RU"/>
        </w:rPr>
        <w:t>32</w:t>
      </w:r>
      <w:r w:rsidR="0091636E" w:rsidRPr="00A64685">
        <w:rPr>
          <w:rFonts w:ascii="Times New Roman" w:hAnsi="Times New Roman"/>
          <w:bCs/>
          <w:color w:val="000000"/>
          <w:sz w:val="28"/>
          <w:szCs w:val="28"/>
          <w:lang w:val="ru-RU"/>
        </w:rPr>
        <w:t>, с. 230</w:t>
      </w:r>
      <w:r w:rsidRPr="00A64685">
        <w:rPr>
          <w:rFonts w:ascii="Times New Roman" w:hAnsi="Times New Roman"/>
          <w:bCs/>
          <w:color w:val="000000"/>
          <w:sz w:val="28"/>
          <w:szCs w:val="28"/>
          <w:lang w:val="ru-RU"/>
        </w:rPr>
        <w:t>].</w:t>
      </w:r>
    </w:p>
    <w:p w:rsidR="002C7884" w:rsidRPr="00A64685" w:rsidRDefault="002C788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При сравнении наиболее часто используемых водных электролитов (серная кислота, гидроксид калия) в электрохимических источниках энергии</w:t>
      </w:r>
      <w:r w:rsidR="00D3490C"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самые высокие значения емкости и лучшие электрохимические характеристики достигаются с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из-за его большей ионной проводимости, большей подвижности H</w:t>
      </w:r>
      <w:r w:rsidRPr="00A64685">
        <w:rPr>
          <w:rFonts w:ascii="Times New Roman" w:hAnsi="Times New Roman"/>
          <w:bCs/>
          <w:color w:val="000000"/>
          <w:sz w:val="28"/>
          <w:szCs w:val="28"/>
          <w:vertAlign w:val="superscript"/>
          <w:lang w:val="ru-RU"/>
        </w:rPr>
        <w:t>+</w:t>
      </w:r>
      <w:r w:rsidRPr="00A64685">
        <w:rPr>
          <w:rFonts w:ascii="Times New Roman" w:hAnsi="Times New Roman"/>
          <w:bCs/>
          <w:color w:val="000000"/>
          <w:sz w:val="28"/>
          <w:szCs w:val="28"/>
          <w:lang w:val="ru-RU"/>
        </w:rPr>
        <w:t>, чем K</w:t>
      </w:r>
      <w:r w:rsidRPr="00A64685">
        <w:rPr>
          <w:rFonts w:ascii="Times New Roman" w:hAnsi="Times New Roman"/>
          <w:bCs/>
          <w:color w:val="000000"/>
          <w:sz w:val="28"/>
          <w:szCs w:val="28"/>
          <w:vertAlign w:val="superscript"/>
          <w:lang w:val="ru-RU"/>
        </w:rPr>
        <w:t>+</w:t>
      </w:r>
      <w:r w:rsidRPr="00A64685">
        <w:rPr>
          <w:rFonts w:ascii="Times New Roman" w:hAnsi="Times New Roman"/>
          <w:bCs/>
          <w:color w:val="000000"/>
          <w:sz w:val="28"/>
          <w:szCs w:val="28"/>
          <w:lang w:val="ru-RU"/>
        </w:rPr>
        <w:t>, и большей активности основны</w:t>
      </w:r>
      <w:r w:rsidR="00891321" w:rsidRPr="00A64685">
        <w:rPr>
          <w:rFonts w:ascii="Times New Roman" w:hAnsi="Times New Roman"/>
          <w:bCs/>
          <w:color w:val="000000"/>
          <w:sz w:val="28"/>
          <w:szCs w:val="28"/>
          <w:lang w:val="kk-KZ"/>
        </w:rPr>
        <w:t>х</w:t>
      </w:r>
      <w:r w:rsidRPr="00A64685">
        <w:rPr>
          <w:rFonts w:ascii="Times New Roman" w:hAnsi="Times New Roman"/>
          <w:bCs/>
          <w:color w:val="000000"/>
          <w:sz w:val="28"/>
          <w:szCs w:val="28"/>
          <w:lang w:val="ru-RU"/>
        </w:rPr>
        <w:t xml:space="preserve"> кислородсодержащи</w:t>
      </w:r>
      <w:r w:rsidR="00891321" w:rsidRPr="00A64685">
        <w:rPr>
          <w:rFonts w:ascii="Times New Roman" w:hAnsi="Times New Roman"/>
          <w:bCs/>
          <w:color w:val="000000"/>
          <w:sz w:val="28"/>
          <w:szCs w:val="28"/>
          <w:lang w:val="ru-RU"/>
        </w:rPr>
        <w:t>х</w:t>
      </w:r>
      <w:r w:rsidRPr="00A64685">
        <w:rPr>
          <w:rFonts w:ascii="Times New Roman" w:hAnsi="Times New Roman"/>
          <w:bCs/>
          <w:color w:val="000000"/>
          <w:sz w:val="28"/>
          <w:szCs w:val="28"/>
          <w:lang w:val="ru-RU"/>
        </w:rPr>
        <w:t xml:space="preserve"> групп на поверхности электродного материала.</w:t>
      </w:r>
    </w:p>
    <w:p w:rsidR="00DC14BE" w:rsidRPr="00A64685" w:rsidRDefault="002C788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К сожалению, основным недостатком электролитов на водной основе при рассмотрении формул (6) и (7) является их низкая термодинамическая </w:t>
      </w:r>
      <w:r w:rsidRPr="00A64685">
        <w:rPr>
          <w:rFonts w:ascii="Times New Roman" w:hAnsi="Times New Roman"/>
          <w:bCs/>
          <w:color w:val="000000"/>
          <w:sz w:val="28"/>
          <w:szCs w:val="28"/>
          <w:lang w:val="ru-RU"/>
        </w:rPr>
        <w:lastRenderedPageBreak/>
        <w:t>стабильность и, как следствие, низкое достижимое напряжение 1,23 В [</w:t>
      </w:r>
      <w:r w:rsidR="00D53ED1" w:rsidRPr="00A64685">
        <w:rPr>
          <w:rFonts w:ascii="Times New Roman" w:hAnsi="Times New Roman"/>
          <w:bCs/>
          <w:color w:val="000000"/>
          <w:sz w:val="28"/>
          <w:szCs w:val="28"/>
          <w:lang w:val="ru-RU"/>
        </w:rPr>
        <w:t>4</w:t>
      </w:r>
      <w:r w:rsidR="00061BFF" w:rsidRPr="00A64685">
        <w:rPr>
          <w:rFonts w:ascii="Times New Roman" w:hAnsi="Times New Roman"/>
          <w:bCs/>
          <w:color w:val="000000"/>
          <w:sz w:val="28"/>
          <w:szCs w:val="28"/>
          <w:lang w:val="ru-RU"/>
        </w:rPr>
        <w:t>7, с.779</w:t>
      </w:r>
      <w:r w:rsidRPr="00A64685">
        <w:rPr>
          <w:rFonts w:ascii="Times New Roman" w:hAnsi="Times New Roman"/>
          <w:bCs/>
          <w:color w:val="000000"/>
          <w:sz w:val="28"/>
          <w:szCs w:val="28"/>
          <w:lang w:val="ru-RU"/>
        </w:rPr>
        <w:t>].</w:t>
      </w:r>
    </w:p>
    <w:p w:rsidR="00312E13" w:rsidRPr="00A64685" w:rsidRDefault="00312E13" w:rsidP="002153B4">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312E13">
        <w:tc>
          <w:tcPr>
            <w:tcW w:w="9171" w:type="dxa"/>
          </w:tcPr>
          <w:p w:rsidR="00F27FA1" w:rsidRPr="00A64685" w:rsidRDefault="00F27FA1" w:rsidP="007A41DA">
            <w:pPr>
              <w:ind w:firstLine="0"/>
              <w:jc w:val="center"/>
              <w:rPr>
                <w:rFonts w:ascii="Times New Roman" w:hAnsi="Times New Roman"/>
                <w:color w:val="000000"/>
                <w:sz w:val="28"/>
                <w:szCs w:val="28"/>
                <w:shd w:val="clear" w:color="auto" w:fill="FFFFFF"/>
                <w:lang w:val="ru-RU"/>
              </w:rPr>
            </w:pPr>
            <w:r w:rsidRPr="00A64685">
              <w:rPr>
                <w:rFonts w:ascii="Times New Roman" w:hAnsi="Times New Roman"/>
                <w:noProof/>
                <w:color w:val="000000"/>
                <w:sz w:val="28"/>
                <w:szCs w:val="28"/>
                <w:lang w:val="kk-KZ"/>
              </w:rPr>
              <w:t xml:space="preserve">   </w:t>
            </w:r>
            <w:r w:rsidR="00312E13" w:rsidRPr="00A64685">
              <w:rPr>
                <w:rFonts w:ascii="Times New Roman" w:hAnsi="Times New Roman"/>
                <w:bCs/>
                <w:color w:val="000000"/>
                <w:position w:val="-30"/>
                <w:sz w:val="28"/>
                <w:szCs w:val="28"/>
              </w:rPr>
              <w:object w:dxaOrig="900" w:dyaOrig="720">
                <v:shape id="_x0000_i1031" type="#_x0000_t75" style="width:45.45pt;height:36pt" o:ole="">
                  <v:imagedata r:id="rId25" o:title=""/>
                </v:shape>
                <o:OLEObject Type="Embed" ProgID="Equation.3" ShapeID="_x0000_i1031" DrawAspect="Content" ObjectID="_1701073438" r:id="rId26"/>
              </w:object>
            </w:r>
          </w:p>
        </w:tc>
        <w:tc>
          <w:tcPr>
            <w:tcW w:w="683" w:type="dxa"/>
          </w:tcPr>
          <w:p w:rsidR="00F27FA1" w:rsidRPr="00A64685" w:rsidRDefault="00F27FA1" w:rsidP="007A41DA">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(11)</w:t>
            </w:r>
          </w:p>
        </w:tc>
      </w:tr>
    </w:tbl>
    <w:p w:rsidR="00312E13" w:rsidRPr="00A64685" w:rsidRDefault="00312E13" w:rsidP="00DC14BE">
      <w:pPr>
        <w:ind w:firstLine="567"/>
        <w:jc w:val="both"/>
        <w:rPr>
          <w:rFonts w:ascii="Times New Roman" w:hAnsi="Times New Roman"/>
          <w:color w:val="000000"/>
          <w:sz w:val="28"/>
          <w:szCs w:val="28"/>
          <w:lang w:val="kk-KZ"/>
        </w:rPr>
      </w:pPr>
    </w:p>
    <w:p w:rsidR="00DC14BE" w:rsidRPr="00A64685" w:rsidRDefault="00DC14BE" w:rsidP="00DC14BE">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kk-KZ"/>
        </w:rPr>
        <w:t xml:space="preserve">где, </w:t>
      </w:r>
      <w:r w:rsidRPr="00A64685">
        <w:rPr>
          <w:rFonts w:ascii="Times New Roman" w:hAnsi="Times New Roman"/>
          <w:color w:val="000000"/>
          <w:sz w:val="28"/>
          <w:szCs w:val="28"/>
          <w:lang w:val="ru-RU"/>
        </w:rPr>
        <w:t xml:space="preserve">с </w:t>
      </w:r>
      <w:r w:rsidRPr="00A64685">
        <w:rPr>
          <w:rFonts w:ascii="Times New Roman" w:hAnsi="Times New Roman"/>
          <w:color w:val="000000"/>
          <w:sz w:val="28"/>
          <w:szCs w:val="28"/>
        </w:rPr>
        <w:t>Rs</w:t>
      </w:r>
      <w:r w:rsidRPr="00A64685">
        <w:rPr>
          <w:rFonts w:ascii="Times New Roman" w:hAnsi="Times New Roman"/>
          <w:color w:val="000000"/>
          <w:sz w:val="28"/>
          <w:szCs w:val="28"/>
          <w:lang w:val="ru-RU"/>
        </w:rPr>
        <w:t>, которое указывает эквивалентное последовательное сопротивление (</w:t>
      </w:r>
      <w:r w:rsidRPr="00A64685">
        <w:rPr>
          <w:rFonts w:ascii="Times New Roman" w:hAnsi="Times New Roman"/>
          <w:color w:val="000000"/>
          <w:sz w:val="28"/>
          <w:szCs w:val="28"/>
        </w:rPr>
        <w:t>ESR</w:t>
      </w:r>
      <w:r w:rsidRPr="00A64685">
        <w:rPr>
          <w:rFonts w:ascii="Times New Roman" w:hAnsi="Times New Roman"/>
          <w:color w:val="000000"/>
          <w:sz w:val="28"/>
          <w:szCs w:val="28"/>
          <w:lang w:val="ru-RU"/>
        </w:rPr>
        <w:t>) устройства.</w:t>
      </w:r>
    </w:p>
    <w:p w:rsidR="002C7884" w:rsidRPr="00A64685" w:rsidRDefault="002C788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Практически в симметричных электрохимических конденсаторах </w:t>
      </w:r>
      <w:r w:rsidR="0089132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с водными электролитами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и KOH оно даже меньше 1 В [</w:t>
      </w:r>
      <w:r w:rsidR="00D53ED1" w:rsidRPr="00A64685">
        <w:rPr>
          <w:rFonts w:ascii="Times New Roman" w:hAnsi="Times New Roman"/>
          <w:bCs/>
          <w:color w:val="000000"/>
          <w:sz w:val="28"/>
          <w:szCs w:val="28"/>
          <w:lang w:val="ru-RU"/>
        </w:rPr>
        <w:t>4</w:t>
      </w:r>
      <w:r w:rsidR="00061BFF" w:rsidRPr="00A64685">
        <w:rPr>
          <w:rFonts w:ascii="Times New Roman" w:hAnsi="Times New Roman"/>
          <w:bCs/>
          <w:color w:val="000000"/>
          <w:sz w:val="28"/>
          <w:szCs w:val="28"/>
          <w:lang w:val="ru-RU"/>
        </w:rPr>
        <w:t>9</w:t>
      </w:r>
      <w:r w:rsidRPr="00A64685">
        <w:rPr>
          <w:rFonts w:ascii="Times New Roman" w:hAnsi="Times New Roman"/>
          <w:bCs/>
          <w:color w:val="000000"/>
          <w:sz w:val="28"/>
          <w:szCs w:val="28"/>
          <w:lang w:val="ru-RU"/>
        </w:rPr>
        <w:t>,</w:t>
      </w:r>
      <w:r w:rsidR="001B5595" w:rsidRPr="00A64685">
        <w:rPr>
          <w:rFonts w:ascii="Times New Roman" w:hAnsi="Times New Roman"/>
          <w:bCs/>
          <w:color w:val="000000"/>
          <w:sz w:val="28"/>
          <w:szCs w:val="28"/>
          <w:lang w:val="ru-RU"/>
        </w:rPr>
        <w:t xml:space="preserve"> </w:t>
      </w:r>
      <w:r w:rsidR="001B5595" w:rsidRPr="00A64685">
        <w:rPr>
          <w:rFonts w:ascii="Times New Roman" w:hAnsi="Times New Roman"/>
          <w:bCs/>
          <w:color w:val="000000"/>
          <w:sz w:val="28"/>
          <w:szCs w:val="28"/>
        </w:rPr>
        <w:t>c</w:t>
      </w:r>
      <w:r w:rsidR="001B5595" w:rsidRPr="00A64685">
        <w:rPr>
          <w:rFonts w:ascii="Times New Roman" w:hAnsi="Times New Roman"/>
          <w:bCs/>
          <w:color w:val="000000"/>
          <w:sz w:val="28"/>
          <w:szCs w:val="28"/>
          <w:lang w:val="kk-KZ"/>
        </w:rPr>
        <w:t>. 2598;</w:t>
      </w:r>
      <w:r w:rsidRPr="00A64685">
        <w:rPr>
          <w:rFonts w:ascii="Times New Roman" w:hAnsi="Times New Roman"/>
          <w:bCs/>
          <w:color w:val="000000"/>
          <w:sz w:val="28"/>
          <w:szCs w:val="28"/>
          <w:lang w:val="ru-RU"/>
        </w:rPr>
        <w:t xml:space="preserve"> </w:t>
      </w:r>
      <w:r w:rsidR="00061BFF" w:rsidRPr="00A64685">
        <w:rPr>
          <w:rFonts w:ascii="Times New Roman" w:hAnsi="Times New Roman"/>
          <w:bCs/>
          <w:color w:val="000000"/>
          <w:sz w:val="28"/>
          <w:szCs w:val="28"/>
          <w:lang w:val="ru-RU"/>
        </w:rPr>
        <w:t>50</w:t>
      </w:r>
      <w:r w:rsidRPr="00A64685">
        <w:rPr>
          <w:rFonts w:ascii="Times New Roman" w:hAnsi="Times New Roman"/>
          <w:bCs/>
          <w:color w:val="000000"/>
          <w:sz w:val="28"/>
          <w:szCs w:val="28"/>
          <w:lang w:val="ru-RU"/>
        </w:rPr>
        <w:t xml:space="preserve">, </w:t>
      </w:r>
      <w:r w:rsidR="001B5595" w:rsidRPr="00A64685">
        <w:rPr>
          <w:rFonts w:ascii="Times New Roman" w:hAnsi="Times New Roman"/>
          <w:bCs/>
          <w:color w:val="000000"/>
          <w:sz w:val="28"/>
          <w:szCs w:val="28"/>
          <w:lang w:val="ru-RU"/>
        </w:rPr>
        <w:t xml:space="preserve">с. 1276; </w:t>
      </w:r>
      <w:r w:rsidR="00D53ED1"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 xml:space="preserve">], тогда как 2,7-2,8 В может быть достигнуто с ЭК в органической среде. Таким образом, исследователи по-прежнему ищут среды, которые обеспечивают высокую аккумуляцию энергии за счет расширенного диапазона рабочих напряжений, снижая при этом затраты на процесс сборки </w:t>
      </w:r>
      <w:r w:rsidR="00891321" w:rsidRPr="00A64685">
        <w:rPr>
          <w:rFonts w:ascii="Times New Roman" w:hAnsi="Times New Roman"/>
          <w:bCs/>
          <w:color w:val="000000"/>
          <w:sz w:val="28"/>
          <w:szCs w:val="28"/>
          <w:lang w:val="ru-RU"/>
        </w:rPr>
        <w:t>ЭК</w:t>
      </w:r>
      <w:r w:rsidRPr="00A64685">
        <w:rPr>
          <w:rFonts w:ascii="Times New Roman" w:hAnsi="Times New Roman"/>
          <w:bCs/>
          <w:color w:val="000000"/>
          <w:sz w:val="28"/>
          <w:szCs w:val="28"/>
          <w:lang w:val="ru-RU"/>
        </w:rPr>
        <w:t xml:space="preserve"> и позволяя применять различные токосъемники из-за меньших коррозионных свойств, чем, например, серная кислота.</w:t>
      </w:r>
    </w:p>
    <w:p w:rsidR="002C7884" w:rsidRPr="00A64685" w:rsidRDefault="002C788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В последнее время для электрохимических конденсаторов </w:t>
      </w:r>
      <w:r w:rsidR="00710DC8" w:rsidRPr="00A64685">
        <w:rPr>
          <w:rFonts w:ascii="Times New Roman" w:hAnsi="Times New Roman"/>
          <w:bCs/>
          <w:color w:val="000000"/>
          <w:sz w:val="28"/>
          <w:szCs w:val="28"/>
          <w:lang w:val="ru-RU"/>
        </w:rPr>
        <w:t xml:space="preserve">на основе </w:t>
      </w:r>
      <w:r w:rsidR="0089132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в 0,5 моль</w:t>
      </w:r>
      <w:r w:rsidR="008913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л Na</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w:t>
      </w:r>
      <w:r w:rsidR="00061BFF" w:rsidRPr="00A64685">
        <w:rPr>
          <w:rFonts w:ascii="Times New Roman" w:hAnsi="Times New Roman"/>
          <w:bCs/>
          <w:color w:val="000000"/>
          <w:sz w:val="28"/>
          <w:szCs w:val="28"/>
          <w:lang w:val="ru-RU"/>
        </w:rPr>
        <w:t>50</w:t>
      </w:r>
      <w:r w:rsidR="001B5595" w:rsidRPr="00A64685">
        <w:rPr>
          <w:rFonts w:ascii="Times New Roman" w:hAnsi="Times New Roman"/>
          <w:bCs/>
          <w:color w:val="000000"/>
          <w:sz w:val="28"/>
          <w:szCs w:val="28"/>
          <w:lang w:val="ru-RU"/>
        </w:rPr>
        <w:t>, с. 1277</w:t>
      </w:r>
      <w:r w:rsidRPr="00A64685">
        <w:rPr>
          <w:rFonts w:ascii="Times New Roman" w:hAnsi="Times New Roman"/>
          <w:bCs/>
          <w:color w:val="000000"/>
          <w:sz w:val="28"/>
          <w:szCs w:val="28"/>
          <w:lang w:val="ru-RU"/>
        </w:rPr>
        <w:t>] были обнаружены значения напряжения до 1,6 В и даже 2 В при использовании 1 моль</w:t>
      </w:r>
      <w:r w:rsidR="008913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л Li</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w:t>
      </w:r>
      <w:r w:rsidR="00D53ED1"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2</w:t>
      </w:r>
      <w:r w:rsidRPr="00A64685">
        <w:rPr>
          <w:rFonts w:ascii="Times New Roman" w:hAnsi="Times New Roman"/>
          <w:bCs/>
          <w:color w:val="000000"/>
          <w:sz w:val="28"/>
          <w:szCs w:val="28"/>
          <w:lang w:val="ru-RU"/>
        </w:rPr>
        <w:t xml:space="preserve">]. </w:t>
      </w:r>
      <w:r w:rsidR="00891321" w:rsidRPr="00A64685">
        <w:rPr>
          <w:rFonts w:ascii="Times New Roman" w:hAnsi="Times New Roman"/>
          <w:bCs/>
          <w:color w:val="000000"/>
          <w:sz w:val="28"/>
          <w:szCs w:val="28"/>
          <w:lang w:val="ru-RU"/>
        </w:rPr>
        <w:t>При исследовании э</w:t>
      </w:r>
      <w:r w:rsidRPr="00A64685">
        <w:rPr>
          <w:rFonts w:ascii="Times New Roman" w:hAnsi="Times New Roman"/>
          <w:bCs/>
          <w:color w:val="000000"/>
          <w:sz w:val="28"/>
          <w:szCs w:val="28"/>
          <w:lang w:val="ru-RU"/>
        </w:rPr>
        <w:t xml:space="preserve">лектрохимических конденсаторов </w:t>
      </w:r>
      <w:r w:rsidR="0089132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в водных электролитах Li</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и KOH, плотность энергии в Li</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повышена на 80% по сравнению с KOH [</w:t>
      </w:r>
      <w:r w:rsidR="00D53ED1" w:rsidRPr="00A64685">
        <w:rPr>
          <w:rFonts w:ascii="Times New Roman" w:hAnsi="Times New Roman"/>
          <w:bCs/>
          <w:color w:val="000000"/>
          <w:sz w:val="28"/>
          <w:szCs w:val="28"/>
          <w:lang w:val="ru-RU"/>
        </w:rPr>
        <w:t>4</w:t>
      </w:r>
      <w:r w:rsidR="00061BFF" w:rsidRPr="00A64685">
        <w:rPr>
          <w:rFonts w:ascii="Times New Roman" w:hAnsi="Times New Roman"/>
          <w:bCs/>
          <w:color w:val="000000"/>
          <w:sz w:val="28"/>
          <w:szCs w:val="28"/>
          <w:lang w:val="ru-RU"/>
        </w:rPr>
        <w:t>9</w:t>
      </w:r>
      <w:r w:rsidR="001B5595" w:rsidRPr="00A64685">
        <w:rPr>
          <w:rFonts w:ascii="Times New Roman" w:hAnsi="Times New Roman"/>
          <w:bCs/>
          <w:color w:val="000000"/>
          <w:sz w:val="28"/>
          <w:szCs w:val="28"/>
          <w:lang w:val="ru-RU"/>
        </w:rPr>
        <w:t>, с. 2599</w:t>
      </w:r>
      <w:r w:rsidRPr="00A64685">
        <w:rPr>
          <w:rFonts w:ascii="Times New Roman" w:hAnsi="Times New Roman"/>
          <w:bCs/>
          <w:color w:val="000000"/>
          <w:sz w:val="28"/>
          <w:szCs w:val="28"/>
          <w:lang w:val="ru-RU"/>
        </w:rPr>
        <w:t xml:space="preserve">]. Энергия и удельная мощность, достигаемые </w:t>
      </w:r>
      <w:r w:rsidR="00891321" w:rsidRPr="00A64685">
        <w:rPr>
          <w:rFonts w:ascii="Times New Roman" w:hAnsi="Times New Roman"/>
          <w:bCs/>
          <w:color w:val="000000"/>
          <w:sz w:val="28"/>
          <w:szCs w:val="28"/>
          <w:lang w:val="ru-RU"/>
        </w:rPr>
        <w:t xml:space="preserve">при выдержке </w:t>
      </w:r>
      <w:r w:rsidRPr="00A64685">
        <w:rPr>
          <w:rFonts w:ascii="Times New Roman" w:hAnsi="Times New Roman"/>
          <w:bCs/>
          <w:color w:val="000000"/>
          <w:sz w:val="28"/>
          <w:szCs w:val="28"/>
          <w:lang w:val="ru-RU"/>
        </w:rPr>
        <w:t>времени 25 с, составляют 12,3 Вт · ч</w:t>
      </w:r>
      <w:r w:rsidR="008913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кг и 1,6 кВт</w:t>
      </w:r>
      <w:r w:rsidR="008913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г в Li</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против 7,2 Вт · ч</w:t>
      </w:r>
      <w:r w:rsidR="008913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кг и 1,0 кВт</w:t>
      </w:r>
      <w:r w:rsidR="008913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г в КОН, соответственно. Кроме того, из-за гораздо меньших коррозионных свойств, чем у серной кислоты, и возможности увеличить рабочее напряжение за счет соответствующей комбинации электродных материалов, эти нейтральные электролиты намного предпочтительнее для дальнейшего масштабирования до промышленного производства [</w:t>
      </w:r>
      <w:r w:rsidR="00D53ED1"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w:t>
      </w:r>
    </w:p>
    <w:p w:rsidR="002C7884" w:rsidRPr="00A64685" w:rsidRDefault="002C7884" w:rsidP="002153B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Различные характеристики </w:t>
      </w:r>
      <w:r w:rsidR="0089132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в нейтральных, кислотных и основных электролитах представлены трехэлектродными циклическими вольтамперограммами</w:t>
      </w:r>
      <w:r w:rsidR="004E3721" w:rsidRPr="00A64685">
        <w:rPr>
          <w:rFonts w:ascii="Times New Roman" w:hAnsi="Times New Roman"/>
          <w:bCs/>
          <w:color w:val="000000"/>
          <w:sz w:val="28"/>
          <w:szCs w:val="28"/>
          <w:lang w:val="ru-RU"/>
        </w:rPr>
        <w:t xml:space="preserve"> в работе [</w:t>
      </w:r>
      <w:r w:rsidR="00D53ED1"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2</w:t>
      </w:r>
      <w:r w:rsidR="001B5595" w:rsidRPr="00A64685">
        <w:rPr>
          <w:rFonts w:ascii="Times New Roman" w:hAnsi="Times New Roman"/>
          <w:bCs/>
          <w:color w:val="000000"/>
          <w:sz w:val="28"/>
          <w:szCs w:val="28"/>
          <w:lang w:val="ru-RU"/>
        </w:rPr>
        <w:t>, с. 58</w:t>
      </w:r>
      <w:r w:rsidR="004E37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Окно потенциалов в Na</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примерно в </w:t>
      </w:r>
      <w:r w:rsidR="00A64114" w:rsidRPr="00A64685">
        <w:rPr>
          <w:rFonts w:ascii="Times New Roman" w:hAnsi="Times New Roman"/>
          <w:bCs/>
          <w:color w:val="000000"/>
          <w:sz w:val="28"/>
          <w:szCs w:val="28"/>
          <w:lang w:val="ru-RU"/>
        </w:rPr>
        <w:t>2</w:t>
      </w:r>
      <w:r w:rsidRPr="00A64685">
        <w:rPr>
          <w:rFonts w:ascii="Times New Roman" w:hAnsi="Times New Roman"/>
          <w:bCs/>
          <w:color w:val="000000"/>
          <w:sz w:val="28"/>
          <w:szCs w:val="28"/>
          <w:lang w:val="ru-RU"/>
        </w:rPr>
        <w:t xml:space="preserve"> раза больше, чем в традиционных электролитах KOH и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w:t>
      </w:r>
      <w:r w:rsidR="00D53ED1" w:rsidRPr="00A64685">
        <w:rPr>
          <w:rFonts w:ascii="Times New Roman" w:hAnsi="Times New Roman"/>
          <w:bCs/>
          <w:color w:val="000000"/>
          <w:sz w:val="28"/>
          <w:szCs w:val="28"/>
          <w:lang w:val="ru-RU"/>
        </w:rPr>
        <w:t>4</w:t>
      </w:r>
      <w:r w:rsidR="00061BFF" w:rsidRPr="00A64685">
        <w:rPr>
          <w:rFonts w:ascii="Times New Roman" w:hAnsi="Times New Roman"/>
          <w:bCs/>
          <w:color w:val="000000"/>
          <w:sz w:val="28"/>
          <w:szCs w:val="28"/>
          <w:lang w:val="ru-RU"/>
        </w:rPr>
        <w:t>9</w:t>
      </w:r>
      <w:r w:rsidR="00D53ED1" w:rsidRPr="00A64685">
        <w:rPr>
          <w:rFonts w:ascii="Times New Roman" w:hAnsi="Times New Roman"/>
          <w:bCs/>
          <w:color w:val="000000"/>
          <w:sz w:val="28"/>
          <w:szCs w:val="28"/>
          <w:lang w:val="ru-RU"/>
        </w:rPr>
        <w:t xml:space="preserve">, </w:t>
      </w:r>
      <w:r w:rsidR="00061BFF" w:rsidRPr="00A64685">
        <w:rPr>
          <w:rFonts w:ascii="Times New Roman" w:hAnsi="Times New Roman"/>
          <w:bCs/>
          <w:color w:val="000000"/>
          <w:sz w:val="28"/>
          <w:szCs w:val="28"/>
          <w:lang w:val="ru-RU"/>
        </w:rPr>
        <w:t>50</w:t>
      </w:r>
      <w:r w:rsidRPr="00A64685">
        <w:rPr>
          <w:rFonts w:ascii="Times New Roman" w:hAnsi="Times New Roman"/>
          <w:bCs/>
          <w:color w:val="000000"/>
          <w:sz w:val="28"/>
          <w:szCs w:val="28"/>
          <w:lang w:val="ru-RU"/>
        </w:rPr>
        <w:t>]. Такое увеличение окна рабочего потенциала объясняется либо сильной сольватацией катионов и анионов, либо высоким перенапряжением на отрицательном электроде. 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vertAlign w:val="superscript"/>
          <w:lang w:val="ru-RU"/>
        </w:rPr>
        <w:t>2-</w:t>
      </w:r>
      <w:r w:rsidRPr="00A64685">
        <w:rPr>
          <w:rFonts w:ascii="Times New Roman" w:hAnsi="Times New Roman"/>
          <w:bCs/>
          <w:color w:val="000000"/>
          <w:sz w:val="28"/>
          <w:szCs w:val="28"/>
          <w:lang w:val="ru-RU"/>
        </w:rPr>
        <w:t xml:space="preserve"> является одним из самых крупных и сильных сольватированных неорганических анионов, имеющим до 40 молекул воды в сольватной оболочке, с энергией десольватации около 108 кДж / моль на одну связь между 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vertAlign w:val="superscript"/>
          <w:lang w:val="ru-RU"/>
        </w:rPr>
        <w:t>2-</w:t>
      </w:r>
      <w:r w:rsidRPr="00A64685">
        <w:rPr>
          <w:rFonts w:ascii="Times New Roman" w:hAnsi="Times New Roman"/>
          <w:bCs/>
          <w:color w:val="000000"/>
          <w:sz w:val="28"/>
          <w:szCs w:val="28"/>
          <w:lang w:val="ru-RU"/>
        </w:rPr>
        <w:t xml:space="preserve"> и водой [</w:t>
      </w:r>
      <w:r w:rsidR="00D53ED1"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2</w:t>
      </w:r>
      <w:r w:rsidR="001B5595" w:rsidRPr="00A64685">
        <w:rPr>
          <w:rFonts w:ascii="Times New Roman" w:hAnsi="Times New Roman"/>
          <w:bCs/>
          <w:color w:val="000000"/>
          <w:sz w:val="28"/>
          <w:szCs w:val="28"/>
          <w:lang w:val="ru-RU"/>
        </w:rPr>
        <w:t>, с. 59</w:t>
      </w:r>
      <w:r w:rsidRPr="00A64685">
        <w:rPr>
          <w:rFonts w:ascii="Times New Roman" w:hAnsi="Times New Roman"/>
          <w:bCs/>
          <w:color w:val="000000"/>
          <w:sz w:val="28"/>
          <w:szCs w:val="28"/>
          <w:lang w:val="ru-RU"/>
        </w:rPr>
        <w:t>].</w:t>
      </w: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Из-за полной обратимости процесса хемосорбции, хранение водорода представляет собой интересный вариант, дающий потенциальный фарадеевский вклад в дополнение к емкости </w:t>
      </w:r>
      <w:r w:rsidR="004E3721" w:rsidRPr="00A64685">
        <w:rPr>
          <w:rFonts w:ascii="Times New Roman" w:hAnsi="Times New Roman"/>
          <w:bCs/>
          <w:color w:val="000000"/>
          <w:sz w:val="28"/>
          <w:szCs w:val="28"/>
          <w:lang w:val="ru-RU"/>
        </w:rPr>
        <w:t>ДЭС</w:t>
      </w:r>
      <w:r w:rsidRPr="00A64685">
        <w:rPr>
          <w:rFonts w:ascii="Times New Roman" w:hAnsi="Times New Roman"/>
          <w:bCs/>
          <w:color w:val="000000"/>
          <w:sz w:val="28"/>
          <w:szCs w:val="28"/>
          <w:lang w:val="ru-RU"/>
        </w:rPr>
        <w:t xml:space="preserve"> и расширению окна электрохимической стабильности. Поскольку А</w:t>
      </w:r>
      <w:r w:rsidR="004E3721"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 xml:space="preserve"> обладают сильно развитой пористостью и легко настраиваемой ультрамикропористостью, они представляются наиболее интересными материалами для этой цели. </w:t>
      </w:r>
      <w:r w:rsidR="00A67C63"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могут накапливать до 2 мас.</w:t>
      </w:r>
      <w:r w:rsidR="00904368"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 xml:space="preserve">% </w:t>
      </w:r>
      <w:r w:rsidR="004E3721" w:rsidRPr="00A64685">
        <w:rPr>
          <w:rFonts w:ascii="Times New Roman" w:hAnsi="Times New Roman"/>
          <w:bCs/>
          <w:color w:val="000000"/>
          <w:sz w:val="28"/>
          <w:szCs w:val="28"/>
          <w:lang w:val="ru-RU"/>
        </w:rPr>
        <w:lastRenderedPageBreak/>
        <w:t>в</w:t>
      </w:r>
      <w:r w:rsidRPr="00A64685">
        <w:rPr>
          <w:rFonts w:ascii="Times New Roman" w:hAnsi="Times New Roman"/>
          <w:bCs/>
          <w:color w:val="000000"/>
          <w:sz w:val="28"/>
          <w:szCs w:val="28"/>
          <w:lang w:val="ru-RU"/>
        </w:rPr>
        <w:t>одорода, образующегося при электрохимическом восстановлении воды в условиях давления и температуры окружающей среды [</w:t>
      </w:r>
      <w:r w:rsidR="00D53ED1"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3</w:t>
      </w:r>
      <w:r w:rsidRPr="00A64685">
        <w:rPr>
          <w:rFonts w:ascii="Times New Roman" w:hAnsi="Times New Roman"/>
          <w:bCs/>
          <w:color w:val="000000"/>
          <w:sz w:val="28"/>
          <w:szCs w:val="28"/>
          <w:lang w:val="ru-RU"/>
        </w:rPr>
        <w:t>].</w:t>
      </w: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При отрицательной поляризации электроны поступают на углерод и, в зависимости от pH, приводят к образованию водорода согласно уравнениям (1</w:t>
      </w:r>
      <w:r w:rsidR="00904368" w:rsidRPr="00A64685">
        <w:rPr>
          <w:rFonts w:ascii="Times New Roman" w:hAnsi="Times New Roman"/>
          <w:bCs/>
          <w:color w:val="000000"/>
          <w:sz w:val="28"/>
          <w:szCs w:val="28"/>
          <w:lang w:val="ru-RU"/>
        </w:rPr>
        <w:t>2</w:t>
      </w:r>
      <w:r w:rsidRPr="00A64685">
        <w:rPr>
          <w:rFonts w:ascii="Times New Roman" w:hAnsi="Times New Roman"/>
          <w:bCs/>
          <w:color w:val="000000"/>
          <w:sz w:val="28"/>
          <w:szCs w:val="28"/>
          <w:lang w:val="ru-RU"/>
        </w:rPr>
        <w:t>) или (1</w:t>
      </w:r>
      <w:r w:rsidR="00904368" w:rsidRPr="00A64685">
        <w:rPr>
          <w:rFonts w:ascii="Times New Roman" w:hAnsi="Times New Roman"/>
          <w:bCs/>
          <w:color w:val="000000"/>
          <w:sz w:val="28"/>
          <w:szCs w:val="28"/>
          <w:lang w:val="ru-RU"/>
        </w:rPr>
        <w:t>3</w:t>
      </w:r>
      <w:r w:rsidRPr="00A64685">
        <w:rPr>
          <w:rFonts w:ascii="Times New Roman" w:hAnsi="Times New Roman"/>
          <w:bCs/>
          <w:color w:val="000000"/>
          <w:sz w:val="28"/>
          <w:szCs w:val="28"/>
          <w:lang w:val="ru-RU"/>
        </w:rPr>
        <w:t>):</w:t>
      </w:r>
    </w:p>
    <w:p w:rsidR="00F27FA1" w:rsidRPr="00A64685" w:rsidRDefault="00F27FA1" w:rsidP="002C7884">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7A41DA">
        <w:tc>
          <w:tcPr>
            <w:tcW w:w="9464" w:type="dxa"/>
          </w:tcPr>
          <w:p w:rsidR="00F27FA1" w:rsidRPr="00A64685" w:rsidRDefault="00F27FA1" w:rsidP="007A41DA">
            <w:pPr>
              <w:ind w:firstLine="0"/>
              <w:jc w:val="center"/>
              <w:rPr>
                <w:rFonts w:ascii="Times New Roman" w:hAnsi="Times New Roman"/>
                <w:color w:val="000000"/>
                <w:sz w:val="28"/>
                <w:szCs w:val="28"/>
                <w:shd w:val="clear" w:color="auto" w:fill="FFFFFF"/>
                <w:lang w:val="ru-RU"/>
              </w:rPr>
            </w:pPr>
            <w:r w:rsidRPr="00A64685">
              <w:rPr>
                <w:rFonts w:ascii="Times New Roman" w:hAnsi="Times New Roman"/>
                <w:bCs/>
                <w:color w:val="000000"/>
                <w:sz w:val="28"/>
                <w:szCs w:val="28"/>
                <w:lang w:val="ru-RU"/>
              </w:rPr>
              <w:t>в кислом растворе: H</w:t>
            </w:r>
            <w:r w:rsidRPr="00A64685">
              <w:rPr>
                <w:rFonts w:ascii="Times New Roman" w:hAnsi="Times New Roman"/>
                <w:bCs/>
                <w:color w:val="000000"/>
                <w:sz w:val="28"/>
                <w:szCs w:val="28"/>
                <w:vertAlign w:val="subscript"/>
                <w:lang w:val="ru-RU"/>
              </w:rPr>
              <w:t>3</w:t>
            </w:r>
            <w:r w:rsidRPr="00A64685">
              <w:rPr>
                <w:rFonts w:ascii="Times New Roman" w:hAnsi="Times New Roman"/>
                <w:bCs/>
                <w:color w:val="000000"/>
                <w:sz w:val="28"/>
                <w:szCs w:val="28"/>
                <w:lang w:val="ru-RU"/>
              </w:rPr>
              <w:t>O</w:t>
            </w:r>
            <w:r w:rsidRPr="00A64685">
              <w:rPr>
                <w:rFonts w:ascii="Times New Roman" w:hAnsi="Times New Roman"/>
                <w:bCs/>
                <w:color w:val="000000"/>
                <w:sz w:val="28"/>
                <w:szCs w:val="28"/>
                <w:vertAlign w:val="superscript"/>
                <w:lang w:val="ru-RU"/>
              </w:rPr>
              <w:t>+</w:t>
            </w:r>
            <w:r w:rsidRPr="00A64685">
              <w:rPr>
                <w:rFonts w:ascii="Times New Roman" w:hAnsi="Times New Roman"/>
                <w:bCs/>
                <w:color w:val="000000"/>
                <w:sz w:val="28"/>
                <w:szCs w:val="28"/>
                <w:lang w:val="ru-RU"/>
              </w:rPr>
              <w:t xml:space="preserve"> + e- → H +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O</w:t>
            </w:r>
            <w:r w:rsidRPr="00A64685">
              <w:rPr>
                <w:rFonts w:ascii="Times New Roman" w:eastAsia="SimSun" w:hAnsi="Times New Roman"/>
                <w:color w:val="000000"/>
                <w:sz w:val="28"/>
                <w:szCs w:val="28"/>
                <w:lang w:val="ru-RU"/>
              </w:rPr>
              <w:t xml:space="preserve"> </w:t>
            </w:r>
          </w:p>
        </w:tc>
        <w:tc>
          <w:tcPr>
            <w:tcW w:w="390" w:type="dxa"/>
          </w:tcPr>
          <w:p w:rsidR="00F27FA1" w:rsidRPr="00A64685" w:rsidRDefault="00F27FA1"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(1</w:t>
            </w:r>
            <w:r w:rsidR="005148FB" w:rsidRPr="00A64685">
              <w:rPr>
                <w:rFonts w:ascii="Times New Roman" w:hAnsi="Times New Roman"/>
                <w:color w:val="000000"/>
                <w:sz w:val="28"/>
                <w:szCs w:val="28"/>
              </w:rPr>
              <w:t>2</w:t>
            </w:r>
            <w:r w:rsidRPr="00A64685">
              <w:rPr>
                <w:rFonts w:ascii="Times New Roman" w:hAnsi="Times New Roman"/>
                <w:color w:val="000000"/>
                <w:sz w:val="28"/>
                <w:szCs w:val="28"/>
                <w:lang w:val="ru-RU"/>
              </w:rPr>
              <w:t>)</w:t>
            </w:r>
          </w:p>
        </w:tc>
      </w:tr>
    </w:tbl>
    <w:p w:rsidR="00F27FA1" w:rsidRPr="00A64685" w:rsidRDefault="00F27FA1" w:rsidP="002C7884">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7A41DA">
        <w:tc>
          <w:tcPr>
            <w:tcW w:w="9464" w:type="dxa"/>
          </w:tcPr>
          <w:p w:rsidR="00F27FA1" w:rsidRPr="00A64685" w:rsidRDefault="00F27FA1" w:rsidP="007A41DA">
            <w:pPr>
              <w:ind w:firstLine="0"/>
              <w:jc w:val="center"/>
              <w:rPr>
                <w:rFonts w:ascii="Times New Roman" w:hAnsi="Times New Roman"/>
                <w:color w:val="000000"/>
                <w:sz w:val="28"/>
                <w:szCs w:val="28"/>
                <w:shd w:val="clear" w:color="auto" w:fill="FFFFFF"/>
                <w:lang w:val="ru-RU"/>
              </w:rPr>
            </w:pPr>
            <w:r w:rsidRPr="00A64685">
              <w:rPr>
                <w:rFonts w:ascii="Times New Roman" w:hAnsi="Times New Roman"/>
                <w:bCs/>
                <w:color w:val="000000"/>
                <w:sz w:val="28"/>
                <w:szCs w:val="28"/>
                <w:lang w:val="ru-RU"/>
              </w:rPr>
              <w:t>в щелочном растворе: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O + e- → H + OH</w:t>
            </w:r>
            <w:r w:rsidRPr="00A64685">
              <w:rPr>
                <w:rFonts w:ascii="Times New Roman" w:hAnsi="Times New Roman"/>
                <w:bCs/>
                <w:color w:val="000000"/>
                <w:sz w:val="28"/>
                <w:szCs w:val="28"/>
                <w:vertAlign w:val="superscript"/>
                <w:lang w:val="ru-RU"/>
              </w:rPr>
              <w:t xml:space="preserve">- </w:t>
            </w:r>
          </w:p>
        </w:tc>
        <w:tc>
          <w:tcPr>
            <w:tcW w:w="390" w:type="dxa"/>
          </w:tcPr>
          <w:p w:rsidR="00F27FA1" w:rsidRPr="00A64685" w:rsidRDefault="00F27FA1"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(1</w:t>
            </w:r>
            <w:r w:rsidR="005148FB" w:rsidRPr="00A64685">
              <w:rPr>
                <w:rFonts w:ascii="Times New Roman" w:hAnsi="Times New Roman"/>
                <w:color w:val="000000"/>
                <w:sz w:val="28"/>
                <w:szCs w:val="28"/>
              </w:rPr>
              <w:t>3</w:t>
            </w:r>
            <w:r w:rsidRPr="00A64685">
              <w:rPr>
                <w:rFonts w:ascii="Times New Roman" w:hAnsi="Times New Roman"/>
                <w:color w:val="000000"/>
                <w:sz w:val="28"/>
                <w:szCs w:val="28"/>
                <w:lang w:val="ru-RU"/>
              </w:rPr>
              <w:t>)</w:t>
            </w:r>
          </w:p>
        </w:tc>
      </w:tr>
    </w:tbl>
    <w:p w:rsidR="00F27FA1" w:rsidRPr="00A64685" w:rsidRDefault="00F27FA1" w:rsidP="002C7884">
      <w:pPr>
        <w:ind w:firstLine="567"/>
        <w:jc w:val="both"/>
        <w:rPr>
          <w:rFonts w:ascii="Times New Roman" w:hAnsi="Times New Roman"/>
          <w:bCs/>
          <w:color w:val="000000"/>
          <w:sz w:val="28"/>
          <w:szCs w:val="28"/>
          <w:lang w:val="ru-RU"/>
        </w:rPr>
      </w:pPr>
    </w:p>
    <w:p w:rsidR="00F27FA1" w:rsidRPr="00A64685" w:rsidRDefault="00F27FA1" w:rsidP="002C7884">
      <w:pPr>
        <w:ind w:firstLine="567"/>
        <w:jc w:val="both"/>
        <w:rPr>
          <w:rFonts w:ascii="Times New Roman" w:hAnsi="Times New Roman"/>
          <w:bCs/>
          <w:color w:val="000000"/>
          <w:sz w:val="28"/>
          <w:szCs w:val="28"/>
          <w:lang w:val="ru-RU"/>
        </w:rPr>
      </w:pP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затем водород быстро хемосорбируется на углеродной поверхности:</w:t>
      </w:r>
    </w:p>
    <w:p w:rsidR="00F27FA1" w:rsidRPr="00A64685" w:rsidRDefault="00F27FA1" w:rsidP="002C7884">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7A41DA">
        <w:tc>
          <w:tcPr>
            <w:tcW w:w="9464" w:type="dxa"/>
          </w:tcPr>
          <w:p w:rsidR="00F27FA1" w:rsidRPr="00A64685" w:rsidRDefault="00F27FA1" w:rsidP="007A41DA">
            <w:pPr>
              <w:ind w:firstLine="0"/>
              <w:jc w:val="center"/>
              <w:rPr>
                <w:rFonts w:ascii="Times New Roman" w:hAnsi="Times New Roman"/>
                <w:color w:val="000000"/>
                <w:sz w:val="28"/>
                <w:szCs w:val="28"/>
                <w:shd w:val="clear" w:color="auto" w:fill="FFFFFF"/>
                <w:lang w:val="ru-RU"/>
              </w:rPr>
            </w:pPr>
            <w:r w:rsidRPr="00A64685">
              <w:rPr>
                <w:rFonts w:ascii="Times New Roman" w:hAnsi="Times New Roman"/>
                <w:bCs/>
                <w:color w:val="000000"/>
                <w:sz w:val="28"/>
                <w:szCs w:val="28"/>
                <w:lang w:val="ru-RU"/>
              </w:rPr>
              <w:t xml:space="preserve">С + Н → </w:t>
            </w:r>
            <w:r w:rsidRPr="00A64685">
              <w:rPr>
                <w:rFonts w:ascii="Times New Roman" w:hAnsi="Times New Roman"/>
                <w:bCs/>
                <w:color w:val="000000"/>
                <w:sz w:val="28"/>
                <w:szCs w:val="28"/>
              </w:rPr>
              <w:t>CH</w:t>
            </w:r>
            <w:r w:rsidRPr="00A64685">
              <w:rPr>
                <w:rFonts w:ascii="Times New Roman" w:hAnsi="Times New Roman"/>
                <w:bCs/>
                <w:color w:val="000000"/>
                <w:sz w:val="28"/>
                <w:szCs w:val="28"/>
                <w:vertAlign w:val="subscript"/>
              </w:rPr>
              <w:t>ad</w:t>
            </w:r>
            <w:r w:rsidRPr="00A64685">
              <w:rPr>
                <w:rFonts w:ascii="Times New Roman" w:eastAsia="SimSun" w:hAnsi="Times New Roman"/>
                <w:color w:val="000000"/>
                <w:sz w:val="28"/>
                <w:szCs w:val="28"/>
                <w:lang w:val="ru-RU"/>
              </w:rPr>
              <w:t xml:space="preserve"> </w:t>
            </w:r>
          </w:p>
        </w:tc>
        <w:tc>
          <w:tcPr>
            <w:tcW w:w="390" w:type="dxa"/>
          </w:tcPr>
          <w:p w:rsidR="00F27FA1" w:rsidRPr="00A64685" w:rsidRDefault="00F27FA1"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5148FB" w:rsidRPr="00A64685">
              <w:rPr>
                <w:rFonts w:ascii="Times New Roman" w:hAnsi="Times New Roman"/>
                <w:color w:val="000000"/>
                <w:sz w:val="28"/>
                <w:szCs w:val="28"/>
              </w:rPr>
              <w:t>14</w:t>
            </w:r>
            <w:r w:rsidRPr="00A64685">
              <w:rPr>
                <w:rFonts w:ascii="Times New Roman" w:hAnsi="Times New Roman"/>
                <w:color w:val="000000"/>
                <w:sz w:val="28"/>
                <w:szCs w:val="28"/>
                <w:lang w:val="ru-RU"/>
              </w:rPr>
              <w:t>)</w:t>
            </w:r>
          </w:p>
        </w:tc>
      </w:tr>
    </w:tbl>
    <w:p w:rsidR="00F27FA1" w:rsidRPr="00A64685" w:rsidRDefault="00F27FA1" w:rsidP="002C7884">
      <w:pPr>
        <w:ind w:firstLine="567"/>
        <w:jc w:val="both"/>
        <w:rPr>
          <w:rFonts w:ascii="Times New Roman" w:hAnsi="Times New Roman"/>
          <w:bCs/>
          <w:color w:val="000000"/>
          <w:sz w:val="28"/>
          <w:szCs w:val="28"/>
          <w:lang w:val="ru-RU"/>
        </w:rPr>
      </w:pP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Увеличение отрицательного тока ниже -0,8 В по сравнению с </w:t>
      </w:r>
      <w:r w:rsidR="000249FA" w:rsidRPr="00A64685">
        <w:rPr>
          <w:rFonts w:ascii="Times New Roman" w:hAnsi="Times New Roman"/>
          <w:bCs/>
          <w:color w:val="000000"/>
          <w:sz w:val="28"/>
          <w:szCs w:val="28"/>
          <w:lang w:val="ru-RU"/>
        </w:rPr>
        <w:t>нормальным водородным электродом</w:t>
      </w:r>
      <w:r w:rsidRPr="00A64685">
        <w:rPr>
          <w:rFonts w:ascii="Times New Roman" w:hAnsi="Times New Roman"/>
          <w:bCs/>
          <w:color w:val="000000"/>
          <w:sz w:val="28"/>
          <w:szCs w:val="28"/>
          <w:lang w:val="ru-RU"/>
        </w:rPr>
        <w:t>, в случае 1 моль</w:t>
      </w:r>
      <w:r w:rsidR="004E37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л </w:t>
      </w:r>
      <w:r w:rsidRPr="00A64685">
        <w:rPr>
          <w:rFonts w:ascii="Times New Roman" w:hAnsi="Times New Roman"/>
          <w:bCs/>
          <w:color w:val="000000"/>
          <w:sz w:val="28"/>
          <w:szCs w:val="28"/>
        </w:rPr>
        <w:t>Li</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указывает на правдоподобный предел отрицательной поляризации, за пределами которого происходит выделение газообразного двухводорода, согласно уравнению (</w:t>
      </w:r>
      <w:r w:rsidR="00904368" w:rsidRPr="00A64685">
        <w:rPr>
          <w:rFonts w:ascii="Times New Roman" w:hAnsi="Times New Roman"/>
          <w:bCs/>
          <w:color w:val="000000"/>
          <w:sz w:val="28"/>
          <w:szCs w:val="28"/>
          <w:lang w:val="ru-RU"/>
        </w:rPr>
        <w:t>15</w:t>
      </w:r>
      <w:r w:rsidRPr="00A64685">
        <w:rPr>
          <w:rFonts w:ascii="Times New Roman" w:hAnsi="Times New Roman"/>
          <w:bCs/>
          <w:color w:val="000000"/>
          <w:sz w:val="28"/>
          <w:szCs w:val="28"/>
          <w:lang w:val="ru-RU"/>
        </w:rPr>
        <w:t>):</w:t>
      </w:r>
    </w:p>
    <w:p w:rsidR="00F27FA1" w:rsidRPr="00A64685" w:rsidRDefault="00F27FA1" w:rsidP="002C7884">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7A41DA">
        <w:tc>
          <w:tcPr>
            <w:tcW w:w="9464" w:type="dxa"/>
          </w:tcPr>
          <w:p w:rsidR="00F27FA1" w:rsidRPr="00A64685" w:rsidRDefault="00F27FA1" w:rsidP="007A41DA">
            <w:pPr>
              <w:ind w:firstLine="0"/>
              <w:jc w:val="center"/>
              <w:rPr>
                <w:rFonts w:ascii="Times New Roman" w:hAnsi="Times New Roman"/>
                <w:color w:val="000000"/>
                <w:sz w:val="28"/>
                <w:szCs w:val="28"/>
                <w:shd w:val="clear" w:color="auto" w:fill="FFFFFF"/>
                <w:lang w:val="ru-RU"/>
              </w:rPr>
            </w:pPr>
            <w:r w:rsidRPr="00A64685">
              <w:rPr>
                <w:rFonts w:ascii="Times New Roman" w:hAnsi="Times New Roman"/>
                <w:bCs/>
                <w:color w:val="000000"/>
                <w:sz w:val="28"/>
                <w:szCs w:val="28"/>
                <w:lang w:val="ru-RU"/>
              </w:rPr>
              <w:t>2Н → Н</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 xml:space="preserve"> </w:t>
            </w:r>
          </w:p>
        </w:tc>
        <w:tc>
          <w:tcPr>
            <w:tcW w:w="390" w:type="dxa"/>
          </w:tcPr>
          <w:p w:rsidR="00F27FA1" w:rsidRPr="00A64685" w:rsidRDefault="00F27FA1"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5148FB" w:rsidRPr="00A64685">
              <w:rPr>
                <w:rFonts w:ascii="Times New Roman" w:hAnsi="Times New Roman"/>
                <w:color w:val="000000"/>
                <w:sz w:val="28"/>
                <w:szCs w:val="28"/>
              </w:rPr>
              <w:t>15</w:t>
            </w:r>
            <w:r w:rsidRPr="00A64685">
              <w:rPr>
                <w:rFonts w:ascii="Times New Roman" w:hAnsi="Times New Roman"/>
                <w:color w:val="000000"/>
                <w:sz w:val="28"/>
                <w:szCs w:val="28"/>
                <w:lang w:val="ru-RU"/>
              </w:rPr>
              <w:t>)</w:t>
            </w:r>
          </w:p>
        </w:tc>
      </w:tr>
    </w:tbl>
    <w:p w:rsidR="00F27FA1" w:rsidRPr="00A64685" w:rsidRDefault="00F27FA1" w:rsidP="002C7884">
      <w:pPr>
        <w:ind w:firstLine="567"/>
        <w:jc w:val="both"/>
        <w:rPr>
          <w:rFonts w:ascii="Times New Roman" w:hAnsi="Times New Roman"/>
          <w:bCs/>
          <w:color w:val="000000"/>
          <w:sz w:val="28"/>
          <w:szCs w:val="28"/>
          <w:lang w:val="ru-RU"/>
        </w:rPr>
      </w:pP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Двуводород также частично образуется из хемосорбированного водорода в соответствии с уравнениями (</w:t>
      </w:r>
      <w:r w:rsidR="00904368" w:rsidRPr="00A64685">
        <w:rPr>
          <w:rFonts w:ascii="Times New Roman" w:hAnsi="Times New Roman"/>
          <w:bCs/>
          <w:color w:val="000000"/>
          <w:sz w:val="28"/>
          <w:szCs w:val="28"/>
          <w:lang w:val="ru-RU"/>
        </w:rPr>
        <w:t>16</w:t>
      </w:r>
      <w:r w:rsidRPr="00A64685">
        <w:rPr>
          <w:rFonts w:ascii="Times New Roman" w:hAnsi="Times New Roman"/>
          <w:bCs/>
          <w:color w:val="000000"/>
          <w:sz w:val="28"/>
          <w:szCs w:val="28"/>
          <w:lang w:val="ru-RU"/>
        </w:rPr>
        <w:t>) и (</w:t>
      </w:r>
      <w:r w:rsidR="00904368" w:rsidRPr="00A64685">
        <w:rPr>
          <w:rFonts w:ascii="Times New Roman" w:hAnsi="Times New Roman"/>
          <w:bCs/>
          <w:color w:val="000000"/>
          <w:sz w:val="28"/>
          <w:szCs w:val="28"/>
          <w:lang w:val="ru-RU"/>
        </w:rPr>
        <w:t>17)</w:t>
      </w:r>
      <w:r w:rsidRPr="00A64685">
        <w:rPr>
          <w:rFonts w:ascii="Times New Roman" w:hAnsi="Times New Roman"/>
          <w:bCs/>
          <w:color w:val="000000"/>
          <w:sz w:val="28"/>
          <w:szCs w:val="28"/>
          <w:lang w:val="ru-RU"/>
        </w:rPr>
        <w:t>:</w:t>
      </w:r>
    </w:p>
    <w:p w:rsidR="00F27FA1" w:rsidRPr="00A64685" w:rsidRDefault="00F27FA1" w:rsidP="002C7884">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7A41DA">
        <w:tc>
          <w:tcPr>
            <w:tcW w:w="9464" w:type="dxa"/>
          </w:tcPr>
          <w:p w:rsidR="00F27FA1" w:rsidRPr="00A64685" w:rsidRDefault="00F27FA1" w:rsidP="007A41DA">
            <w:pPr>
              <w:ind w:firstLine="0"/>
              <w:jc w:val="center"/>
              <w:rPr>
                <w:rFonts w:ascii="Times New Roman" w:hAnsi="Times New Roman"/>
                <w:color w:val="000000"/>
                <w:sz w:val="28"/>
                <w:szCs w:val="28"/>
                <w:shd w:val="clear" w:color="auto" w:fill="FFFFFF"/>
              </w:rPr>
            </w:pPr>
            <w:bookmarkStart w:id="13" w:name="_Hlk64360844"/>
            <w:r w:rsidRPr="00A64685">
              <w:rPr>
                <w:rFonts w:ascii="Times New Roman" w:hAnsi="Times New Roman"/>
                <w:bCs/>
                <w:color w:val="000000"/>
                <w:sz w:val="28"/>
                <w:szCs w:val="28"/>
              </w:rPr>
              <w:t>CH</w:t>
            </w:r>
            <w:r w:rsidRPr="00A64685">
              <w:rPr>
                <w:rFonts w:ascii="Times New Roman" w:hAnsi="Times New Roman"/>
                <w:bCs/>
                <w:color w:val="000000"/>
                <w:sz w:val="28"/>
                <w:szCs w:val="28"/>
                <w:vertAlign w:val="subscript"/>
              </w:rPr>
              <w:t>ad</w:t>
            </w:r>
            <w:bookmarkEnd w:id="13"/>
            <w:r w:rsidRPr="00A64685">
              <w:rPr>
                <w:rFonts w:ascii="Times New Roman" w:hAnsi="Times New Roman"/>
                <w:bCs/>
                <w:color w:val="000000"/>
                <w:sz w:val="28"/>
                <w:szCs w:val="28"/>
              </w:rPr>
              <w:t xml:space="preserve"> + H</w:t>
            </w:r>
            <w:r w:rsidRPr="00A64685">
              <w:rPr>
                <w:rFonts w:ascii="Times New Roman" w:hAnsi="Times New Roman"/>
                <w:bCs/>
                <w:color w:val="000000"/>
                <w:sz w:val="28"/>
                <w:szCs w:val="28"/>
                <w:vertAlign w:val="subscript"/>
              </w:rPr>
              <w:t>2</w:t>
            </w:r>
            <w:r w:rsidRPr="00A64685">
              <w:rPr>
                <w:rFonts w:ascii="Times New Roman" w:hAnsi="Times New Roman"/>
                <w:bCs/>
                <w:color w:val="000000"/>
                <w:sz w:val="28"/>
                <w:szCs w:val="28"/>
              </w:rPr>
              <w:t>O + e- → H</w:t>
            </w:r>
            <w:r w:rsidRPr="00A64685">
              <w:rPr>
                <w:rFonts w:ascii="Times New Roman" w:hAnsi="Times New Roman"/>
                <w:bCs/>
                <w:color w:val="000000"/>
                <w:sz w:val="28"/>
                <w:szCs w:val="28"/>
                <w:vertAlign w:val="subscript"/>
              </w:rPr>
              <w:t>2</w:t>
            </w:r>
            <w:r w:rsidRPr="00A64685">
              <w:rPr>
                <w:rFonts w:ascii="Times New Roman" w:hAnsi="Times New Roman"/>
                <w:bCs/>
                <w:color w:val="000000"/>
                <w:sz w:val="28"/>
                <w:szCs w:val="28"/>
              </w:rPr>
              <w:t xml:space="preserve"> + OH- + C </w:t>
            </w:r>
          </w:p>
        </w:tc>
        <w:tc>
          <w:tcPr>
            <w:tcW w:w="390" w:type="dxa"/>
          </w:tcPr>
          <w:p w:rsidR="00F27FA1" w:rsidRPr="00A64685" w:rsidRDefault="00F27FA1"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5148FB" w:rsidRPr="00A64685">
              <w:rPr>
                <w:rFonts w:ascii="Times New Roman" w:hAnsi="Times New Roman"/>
                <w:color w:val="000000"/>
                <w:sz w:val="28"/>
                <w:szCs w:val="28"/>
              </w:rPr>
              <w:t>16</w:t>
            </w:r>
            <w:r w:rsidRPr="00A64685">
              <w:rPr>
                <w:rFonts w:ascii="Times New Roman" w:hAnsi="Times New Roman"/>
                <w:color w:val="000000"/>
                <w:sz w:val="28"/>
                <w:szCs w:val="28"/>
                <w:lang w:val="ru-RU"/>
              </w:rPr>
              <w:t>)</w:t>
            </w:r>
          </w:p>
        </w:tc>
      </w:tr>
    </w:tbl>
    <w:p w:rsidR="00F27FA1" w:rsidRPr="00A64685" w:rsidRDefault="00F27FA1" w:rsidP="002C7884">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817CE6" w:rsidRPr="00A64685" w:rsidTr="007A41DA">
        <w:tc>
          <w:tcPr>
            <w:tcW w:w="9464" w:type="dxa"/>
          </w:tcPr>
          <w:p w:rsidR="00F27FA1" w:rsidRPr="00A64685" w:rsidRDefault="00F27FA1" w:rsidP="007A41DA">
            <w:pPr>
              <w:ind w:firstLine="0"/>
              <w:jc w:val="center"/>
              <w:rPr>
                <w:rFonts w:ascii="Times New Roman" w:hAnsi="Times New Roman"/>
                <w:color w:val="000000"/>
                <w:sz w:val="28"/>
                <w:szCs w:val="28"/>
                <w:shd w:val="clear" w:color="auto" w:fill="FFFFFF"/>
                <w:lang w:val="ru-RU"/>
              </w:rPr>
            </w:pPr>
            <w:r w:rsidRPr="00A64685">
              <w:rPr>
                <w:rFonts w:ascii="Times New Roman" w:hAnsi="Times New Roman"/>
                <w:bCs/>
                <w:color w:val="000000"/>
                <w:sz w:val="28"/>
                <w:szCs w:val="28"/>
              </w:rPr>
              <w:t>CH</w:t>
            </w:r>
            <w:r w:rsidRPr="00A64685">
              <w:rPr>
                <w:rFonts w:ascii="Times New Roman" w:hAnsi="Times New Roman"/>
                <w:bCs/>
                <w:color w:val="000000"/>
                <w:sz w:val="28"/>
                <w:szCs w:val="28"/>
                <w:vertAlign w:val="subscript"/>
              </w:rPr>
              <w:t>ad</w:t>
            </w:r>
            <w:r w:rsidRPr="00A64685">
              <w:rPr>
                <w:rFonts w:ascii="Times New Roman" w:hAnsi="Times New Roman"/>
                <w:bCs/>
                <w:color w:val="000000"/>
                <w:sz w:val="28"/>
                <w:szCs w:val="28"/>
                <w:lang w:val="ru-RU"/>
              </w:rPr>
              <w:t xml:space="preserve"> + </w:t>
            </w:r>
            <w:r w:rsidRPr="00A64685">
              <w:rPr>
                <w:rFonts w:ascii="Times New Roman" w:hAnsi="Times New Roman"/>
                <w:bCs/>
                <w:color w:val="000000"/>
                <w:sz w:val="28"/>
                <w:szCs w:val="28"/>
              </w:rPr>
              <w:t>CH</w:t>
            </w:r>
            <w:r w:rsidRPr="00A64685">
              <w:rPr>
                <w:rFonts w:ascii="Times New Roman" w:hAnsi="Times New Roman"/>
                <w:bCs/>
                <w:color w:val="000000"/>
                <w:sz w:val="28"/>
                <w:szCs w:val="28"/>
                <w:vertAlign w:val="subscript"/>
              </w:rPr>
              <w:t>ad</w:t>
            </w:r>
            <w:r w:rsidRPr="00A64685">
              <w:rPr>
                <w:rFonts w:ascii="Times New Roman" w:hAnsi="Times New Roman"/>
                <w:bCs/>
                <w:color w:val="000000"/>
                <w:sz w:val="28"/>
                <w:szCs w:val="28"/>
                <w:lang w:val="ru-RU"/>
              </w:rPr>
              <w:t xml:space="preserve"> → Н</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 xml:space="preserve"> + 2С </w:t>
            </w:r>
          </w:p>
        </w:tc>
        <w:tc>
          <w:tcPr>
            <w:tcW w:w="390" w:type="dxa"/>
          </w:tcPr>
          <w:p w:rsidR="00F27FA1" w:rsidRPr="00A64685" w:rsidRDefault="00F27FA1"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5148FB" w:rsidRPr="00A64685">
              <w:rPr>
                <w:rFonts w:ascii="Times New Roman" w:hAnsi="Times New Roman"/>
                <w:color w:val="000000"/>
                <w:sz w:val="28"/>
                <w:szCs w:val="28"/>
              </w:rPr>
              <w:t>17</w:t>
            </w:r>
            <w:r w:rsidRPr="00A64685">
              <w:rPr>
                <w:rFonts w:ascii="Times New Roman" w:hAnsi="Times New Roman"/>
                <w:color w:val="000000"/>
                <w:sz w:val="28"/>
                <w:szCs w:val="28"/>
                <w:lang w:val="ru-RU"/>
              </w:rPr>
              <w:t>)</w:t>
            </w:r>
          </w:p>
        </w:tc>
      </w:tr>
    </w:tbl>
    <w:p w:rsidR="00F27FA1" w:rsidRPr="00A64685" w:rsidRDefault="00F27FA1" w:rsidP="002C7884">
      <w:pPr>
        <w:ind w:firstLine="567"/>
        <w:jc w:val="both"/>
        <w:rPr>
          <w:rFonts w:ascii="Times New Roman" w:hAnsi="Times New Roman"/>
          <w:bCs/>
          <w:color w:val="000000"/>
          <w:sz w:val="28"/>
          <w:szCs w:val="28"/>
        </w:rPr>
      </w:pP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Обратимая хемосорбция водорода дополнительно подтверждается на циклических вольтамперограммах</w:t>
      </w:r>
      <w:r w:rsidR="00BC595C" w:rsidRPr="00A64685">
        <w:rPr>
          <w:rFonts w:ascii="Times New Roman" w:hAnsi="Times New Roman"/>
          <w:bCs/>
          <w:color w:val="000000"/>
          <w:sz w:val="28"/>
          <w:szCs w:val="28"/>
          <w:lang w:val="ru-RU"/>
        </w:rPr>
        <w:t xml:space="preserve"> (ЦВА)</w:t>
      </w:r>
      <w:r w:rsidRPr="00A64685">
        <w:rPr>
          <w:rFonts w:ascii="Times New Roman" w:hAnsi="Times New Roman"/>
          <w:bCs/>
          <w:color w:val="000000"/>
          <w:sz w:val="28"/>
          <w:szCs w:val="28"/>
          <w:lang w:val="ru-RU"/>
        </w:rPr>
        <w:t xml:space="preserve"> пиком анодной десорбции около 0,4 В относительно </w:t>
      </w:r>
      <w:r w:rsidR="000249FA" w:rsidRPr="00A64685">
        <w:rPr>
          <w:rFonts w:ascii="Times New Roman" w:hAnsi="Times New Roman"/>
          <w:bCs/>
          <w:color w:val="000000"/>
          <w:sz w:val="28"/>
          <w:szCs w:val="28"/>
          <w:lang w:val="ru-RU"/>
        </w:rPr>
        <w:t>нормального водородного электрода</w:t>
      </w:r>
      <w:r w:rsidRPr="00A64685">
        <w:rPr>
          <w:rFonts w:ascii="Times New Roman" w:hAnsi="Times New Roman"/>
          <w:bCs/>
          <w:color w:val="000000"/>
          <w:sz w:val="28"/>
          <w:szCs w:val="28"/>
          <w:lang w:val="ru-RU"/>
        </w:rPr>
        <w:t xml:space="preserve"> [</w:t>
      </w:r>
      <w:r w:rsidR="00D53ED1"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5</w:t>
      </w:r>
      <w:r w:rsidRPr="00A64685">
        <w:rPr>
          <w:rFonts w:ascii="Times New Roman" w:hAnsi="Times New Roman"/>
          <w:bCs/>
          <w:color w:val="000000"/>
          <w:sz w:val="28"/>
          <w:szCs w:val="28"/>
          <w:lang w:val="ru-RU"/>
        </w:rPr>
        <w:t>].</w:t>
      </w: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Высокий избыточный потенциал для выделения дигидорода можно объяснить более высоким pH пористости электрода </w:t>
      </w:r>
      <w:r w:rsidR="004E372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чем на его внешней поверхности. С высокопористыми электродами, где адсорбированные частицы не могут быстро покинуть поры посредством диффузии или электромиграции, оценка локальных изменений pH является сложной задачей. Изменения pH на поверхности угольного электрода при катодной зарядке при -500 мА</w:t>
      </w:r>
      <w:r w:rsidR="004E37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г </w:t>
      </w:r>
      <w:r w:rsidR="004E3721" w:rsidRPr="00A64685">
        <w:rPr>
          <w:rFonts w:ascii="Times New Roman" w:hAnsi="Times New Roman"/>
          <w:bCs/>
          <w:color w:val="000000"/>
          <w:sz w:val="28"/>
          <w:szCs w:val="28"/>
          <w:lang w:val="ru-RU"/>
        </w:rPr>
        <w:t xml:space="preserve">исследованы </w:t>
      </w:r>
      <w:r w:rsidRPr="00A64685">
        <w:rPr>
          <w:rFonts w:ascii="Times New Roman" w:hAnsi="Times New Roman"/>
          <w:bCs/>
          <w:color w:val="000000"/>
          <w:sz w:val="28"/>
          <w:szCs w:val="28"/>
          <w:lang w:val="ru-RU"/>
        </w:rPr>
        <w:t>для электролитов с различным начальным pH [</w:t>
      </w:r>
      <w:r w:rsidR="000249FA"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6</w:t>
      </w:r>
      <w:r w:rsidRPr="00A64685">
        <w:rPr>
          <w:rFonts w:ascii="Times New Roman" w:hAnsi="Times New Roman"/>
          <w:bCs/>
          <w:color w:val="000000"/>
          <w:sz w:val="28"/>
          <w:szCs w:val="28"/>
          <w:lang w:val="ru-RU"/>
        </w:rPr>
        <w:t>]. Начальные значения pH регулировали добавлением 1 моль</w:t>
      </w:r>
      <w:r w:rsidR="004E37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л 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или 1 моль</w:t>
      </w:r>
      <w:r w:rsidR="004E37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л NaOH к 0,5 моль</w:t>
      </w:r>
      <w:r w:rsidR="004E372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л Na</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lang w:val="ru-RU"/>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После 12 часов зарядки значение pH достигло примерно 11 для всех растворов электролитов, за исключением раствора с начальным pH = 2, для которого значение не изменилось. Повышение pH среды с начальным pH = 4 связано либо с образованием OH</w:t>
      </w:r>
      <w:r w:rsidRPr="00A64685">
        <w:rPr>
          <w:rFonts w:ascii="Times New Roman" w:hAnsi="Times New Roman"/>
          <w:bCs/>
          <w:color w:val="000000"/>
          <w:sz w:val="28"/>
          <w:szCs w:val="28"/>
          <w:vertAlign w:val="superscript"/>
          <w:lang w:val="ru-RU"/>
        </w:rPr>
        <w:t>-</w:t>
      </w:r>
      <w:r w:rsidRPr="00A64685">
        <w:rPr>
          <w:rFonts w:ascii="Times New Roman" w:hAnsi="Times New Roman"/>
          <w:bCs/>
          <w:color w:val="000000"/>
          <w:sz w:val="28"/>
          <w:szCs w:val="28"/>
          <w:lang w:val="ru-RU"/>
        </w:rPr>
        <w:t>, либо с уменьшением количества H</w:t>
      </w:r>
      <w:r w:rsidRPr="00A64685">
        <w:rPr>
          <w:rFonts w:ascii="Times New Roman" w:hAnsi="Times New Roman"/>
          <w:bCs/>
          <w:color w:val="000000"/>
          <w:sz w:val="28"/>
          <w:szCs w:val="28"/>
          <w:vertAlign w:val="subscript"/>
          <w:lang w:val="ru-RU"/>
        </w:rPr>
        <w:t>3</w:t>
      </w:r>
      <w:r w:rsidRPr="00A64685">
        <w:rPr>
          <w:rFonts w:ascii="Times New Roman" w:hAnsi="Times New Roman"/>
          <w:bCs/>
          <w:color w:val="000000"/>
          <w:sz w:val="28"/>
          <w:szCs w:val="28"/>
          <w:lang w:val="ru-RU"/>
        </w:rPr>
        <w:t>O</w:t>
      </w:r>
      <w:r w:rsidRPr="00A64685">
        <w:rPr>
          <w:rFonts w:ascii="Times New Roman" w:hAnsi="Times New Roman"/>
          <w:bCs/>
          <w:color w:val="000000"/>
          <w:sz w:val="28"/>
          <w:szCs w:val="28"/>
          <w:vertAlign w:val="superscript"/>
          <w:lang w:val="ru-RU"/>
        </w:rPr>
        <w:t>+</w:t>
      </w:r>
      <w:r w:rsidRPr="00A64685">
        <w:rPr>
          <w:rFonts w:ascii="Times New Roman" w:hAnsi="Times New Roman"/>
          <w:bCs/>
          <w:color w:val="000000"/>
          <w:sz w:val="28"/>
          <w:szCs w:val="28"/>
          <w:lang w:val="ru-RU"/>
        </w:rPr>
        <w:t>. Рассматривая раствор электролита с pH = 2, уменьшение H</w:t>
      </w:r>
      <w:r w:rsidRPr="00A64685">
        <w:rPr>
          <w:rFonts w:ascii="Times New Roman" w:hAnsi="Times New Roman"/>
          <w:bCs/>
          <w:color w:val="000000"/>
          <w:sz w:val="28"/>
          <w:szCs w:val="28"/>
          <w:vertAlign w:val="subscript"/>
          <w:lang w:val="ru-RU"/>
        </w:rPr>
        <w:t>3</w:t>
      </w:r>
      <w:r w:rsidRPr="00A64685">
        <w:rPr>
          <w:rFonts w:ascii="Times New Roman" w:hAnsi="Times New Roman"/>
          <w:bCs/>
          <w:color w:val="000000"/>
          <w:sz w:val="28"/>
          <w:szCs w:val="28"/>
          <w:lang w:val="ru-RU"/>
        </w:rPr>
        <w:t>O</w:t>
      </w:r>
      <w:r w:rsidRPr="00A64685">
        <w:rPr>
          <w:rFonts w:ascii="Times New Roman" w:hAnsi="Times New Roman"/>
          <w:bCs/>
          <w:color w:val="000000"/>
          <w:sz w:val="28"/>
          <w:szCs w:val="28"/>
          <w:vertAlign w:val="superscript"/>
          <w:lang w:val="ru-RU"/>
        </w:rPr>
        <w:t>+</w:t>
      </w:r>
      <w:r w:rsidRPr="00A64685">
        <w:rPr>
          <w:rFonts w:ascii="Times New Roman" w:hAnsi="Times New Roman"/>
          <w:bCs/>
          <w:color w:val="000000"/>
          <w:sz w:val="28"/>
          <w:szCs w:val="28"/>
          <w:lang w:val="ru-RU"/>
        </w:rPr>
        <w:t xml:space="preserve"> приводит к </w:t>
      </w:r>
      <w:r w:rsidRPr="00A64685">
        <w:rPr>
          <w:rFonts w:ascii="Times New Roman" w:hAnsi="Times New Roman"/>
          <w:bCs/>
          <w:color w:val="000000"/>
          <w:sz w:val="28"/>
          <w:szCs w:val="28"/>
          <w:lang w:val="ru-RU"/>
        </w:rPr>
        <w:lastRenderedPageBreak/>
        <w:t xml:space="preserve">незначительному увеличению pH из-за чрезмерного количества ионов гидроксония. Представленные исследования еще раз подчеркивают важность pH электролита для высоковольтных характеристик </w:t>
      </w:r>
      <w:r w:rsidR="00904368" w:rsidRPr="00A64685">
        <w:rPr>
          <w:rFonts w:ascii="Times New Roman" w:hAnsi="Times New Roman"/>
          <w:bCs/>
          <w:color w:val="000000"/>
          <w:sz w:val="28"/>
          <w:szCs w:val="28"/>
          <w:lang w:val="ru-RU"/>
        </w:rPr>
        <w:t xml:space="preserve">СК </w:t>
      </w:r>
      <w:r w:rsidRPr="00A64685">
        <w:rPr>
          <w:rFonts w:ascii="Times New Roman" w:hAnsi="Times New Roman"/>
          <w:bCs/>
          <w:color w:val="000000"/>
          <w:sz w:val="28"/>
          <w:szCs w:val="28"/>
          <w:lang w:val="ru-RU"/>
        </w:rPr>
        <w:t xml:space="preserve">на основе </w:t>
      </w:r>
      <w:r w:rsidR="004E372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в водных средах.</w:t>
      </w:r>
    </w:p>
    <w:p w:rsidR="002C7884" w:rsidRPr="00A64685" w:rsidRDefault="00BA77DC"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Изучаемая эле</w:t>
      </w:r>
      <w:r w:rsidR="002C7884" w:rsidRPr="00A64685">
        <w:rPr>
          <w:rFonts w:ascii="Times New Roman" w:hAnsi="Times New Roman"/>
          <w:bCs/>
          <w:color w:val="000000"/>
          <w:sz w:val="28"/>
          <w:szCs w:val="28"/>
          <w:lang w:val="ru-RU"/>
        </w:rPr>
        <w:t>ктрохимическ</w:t>
      </w:r>
      <w:r w:rsidRPr="00A64685">
        <w:rPr>
          <w:rFonts w:ascii="Times New Roman" w:hAnsi="Times New Roman"/>
          <w:bCs/>
          <w:color w:val="000000"/>
          <w:sz w:val="28"/>
          <w:szCs w:val="28"/>
          <w:lang w:val="ru-RU"/>
        </w:rPr>
        <w:t>ая</w:t>
      </w:r>
      <w:r w:rsidR="002C7884" w:rsidRPr="00A64685">
        <w:rPr>
          <w:rFonts w:ascii="Times New Roman" w:hAnsi="Times New Roman"/>
          <w:bCs/>
          <w:color w:val="000000"/>
          <w:sz w:val="28"/>
          <w:szCs w:val="28"/>
          <w:lang w:val="ru-RU"/>
        </w:rPr>
        <w:t xml:space="preserve"> стабильност</w:t>
      </w:r>
      <w:r w:rsidRPr="00A64685">
        <w:rPr>
          <w:rFonts w:ascii="Times New Roman" w:hAnsi="Times New Roman"/>
          <w:bCs/>
          <w:color w:val="000000"/>
          <w:sz w:val="28"/>
          <w:szCs w:val="28"/>
          <w:lang w:val="ru-RU"/>
        </w:rPr>
        <w:t>ь</w:t>
      </w:r>
      <w:r w:rsidR="002C7884" w:rsidRPr="00A64685">
        <w:rPr>
          <w:rFonts w:ascii="Times New Roman" w:hAnsi="Times New Roman"/>
          <w:bCs/>
          <w:color w:val="000000"/>
          <w:sz w:val="28"/>
          <w:szCs w:val="28"/>
          <w:lang w:val="ru-RU"/>
        </w:rPr>
        <w:t xml:space="preserve"> подход</w:t>
      </w:r>
      <w:r w:rsidRPr="00A64685">
        <w:rPr>
          <w:rFonts w:ascii="Times New Roman" w:hAnsi="Times New Roman"/>
          <w:bCs/>
          <w:color w:val="000000"/>
          <w:sz w:val="28"/>
          <w:szCs w:val="28"/>
          <w:lang w:val="ru-RU"/>
        </w:rPr>
        <w:t>и</w:t>
      </w:r>
      <w:r w:rsidR="002C7884" w:rsidRPr="00A64685">
        <w:rPr>
          <w:rFonts w:ascii="Times New Roman" w:hAnsi="Times New Roman"/>
          <w:bCs/>
          <w:color w:val="000000"/>
          <w:sz w:val="28"/>
          <w:szCs w:val="28"/>
          <w:lang w:val="ru-RU"/>
        </w:rPr>
        <w:t xml:space="preserve">т, например, для высоковольтных литий-ионных батарей. Поэтому </w:t>
      </w:r>
      <w:r w:rsidRPr="00A64685">
        <w:rPr>
          <w:rFonts w:ascii="Times New Roman" w:hAnsi="Times New Roman"/>
          <w:bCs/>
          <w:color w:val="000000"/>
          <w:sz w:val="28"/>
          <w:szCs w:val="28"/>
          <w:lang w:val="ru-RU"/>
        </w:rPr>
        <w:t>адипонитрил</w:t>
      </w:r>
      <w:r w:rsidR="000249FA" w:rsidRPr="00A64685">
        <w:rPr>
          <w:rFonts w:ascii="Times New Roman" w:hAnsi="Times New Roman"/>
          <w:bCs/>
          <w:color w:val="000000"/>
          <w:sz w:val="28"/>
          <w:szCs w:val="28"/>
          <w:lang w:val="ru-RU"/>
        </w:rPr>
        <w:t xml:space="preserve"> (АДН)</w:t>
      </w:r>
      <w:r w:rsidR="002C7884" w:rsidRPr="00A64685">
        <w:rPr>
          <w:rFonts w:ascii="Times New Roman" w:hAnsi="Times New Roman"/>
          <w:bCs/>
          <w:color w:val="000000"/>
          <w:sz w:val="28"/>
          <w:szCs w:val="28"/>
          <w:lang w:val="ru-RU"/>
        </w:rPr>
        <w:t xml:space="preserve"> начали также использовать для </w:t>
      </w:r>
      <w:r w:rsidRPr="00A64685">
        <w:rPr>
          <w:rFonts w:ascii="Times New Roman" w:hAnsi="Times New Roman"/>
          <w:bCs/>
          <w:color w:val="000000"/>
          <w:sz w:val="28"/>
          <w:szCs w:val="28"/>
          <w:lang w:val="ru-RU"/>
        </w:rPr>
        <w:t>конденсаторов с ДЭС</w:t>
      </w:r>
      <w:r w:rsidR="002C7884" w:rsidRPr="00A64685">
        <w:rPr>
          <w:rFonts w:ascii="Times New Roman" w:hAnsi="Times New Roman"/>
          <w:bCs/>
          <w:color w:val="000000"/>
          <w:sz w:val="28"/>
          <w:szCs w:val="28"/>
          <w:lang w:val="ru-RU"/>
        </w:rPr>
        <w:t xml:space="preserve"> [</w:t>
      </w:r>
      <w:r w:rsidR="000249FA"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7</w:t>
      </w:r>
      <w:r w:rsidR="002C7884" w:rsidRPr="00A64685">
        <w:rPr>
          <w:rFonts w:ascii="Times New Roman" w:hAnsi="Times New Roman"/>
          <w:bCs/>
          <w:color w:val="000000"/>
          <w:sz w:val="28"/>
          <w:szCs w:val="28"/>
          <w:lang w:val="ru-RU"/>
        </w:rPr>
        <w:t xml:space="preserve">], и было обнаружено, что </w:t>
      </w:r>
      <w:r w:rsidRPr="00A64685">
        <w:rPr>
          <w:rFonts w:ascii="Times New Roman" w:hAnsi="Times New Roman"/>
          <w:bCs/>
          <w:color w:val="000000"/>
          <w:sz w:val="28"/>
          <w:szCs w:val="28"/>
          <w:lang w:val="ru-RU"/>
        </w:rPr>
        <w:t>конденсатор с ДЭС</w:t>
      </w:r>
      <w:r w:rsidR="002C7884" w:rsidRPr="00A64685">
        <w:rPr>
          <w:rFonts w:ascii="Times New Roman" w:hAnsi="Times New Roman"/>
          <w:bCs/>
          <w:color w:val="000000"/>
          <w:sz w:val="28"/>
          <w:szCs w:val="28"/>
          <w:lang w:val="ru-RU"/>
        </w:rPr>
        <w:t xml:space="preserve"> в 0,7 моль</w:t>
      </w:r>
      <w:r w:rsidRPr="00A64685">
        <w:rPr>
          <w:rFonts w:ascii="Times New Roman" w:hAnsi="Times New Roman"/>
          <w:bCs/>
          <w:color w:val="000000"/>
          <w:sz w:val="28"/>
          <w:szCs w:val="28"/>
          <w:lang w:val="ru-RU"/>
        </w:rPr>
        <w:t>/л</w:t>
      </w:r>
      <w:r w:rsidR="002C7884" w:rsidRPr="00A64685">
        <w:rPr>
          <w:rFonts w:ascii="Times New Roman" w:hAnsi="Times New Roman"/>
          <w:bCs/>
          <w:color w:val="000000"/>
          <w:sz w:val="28"/>
          <w:szCs w:val="28"/>
          <w:lang w:val="ru-RU"/>
        </w:rPr>
        <w:t xml:space="preserve"> TEABF4/</w:t>
      </w:r>
      <w:r w:rsidR="000249FA" w:rsidRPr="00A64685">
        <w:rPr>
          <w:rFonts w:ascii="Times New Roman" w:hAnsi="Times New Roman"/>
          <w:color w:val="000000"/>
          <w:lang w:val="ru-RU"/>
        </w:rPr>
        <w:t xml:space="preserve"> </w:t>
      </w:r>
      <w:r w:rsidR="000249FA" w:rsidRPr="00A64685">
        <w:rPr>
          <w:rFonts w:ascii="Times New Roman" w:hAnsi="Times New Roman"/>
          <w:bCs/>
          <w:color w:val="000000"/>
          <w:sz w:val="28"/>
          <w:szCs w:val="28"/>
          <w:lang w:val="ru-RU"/>
        </w:rPr>
        <w:t>АДН</w:t>
      </w:r>
      <w:r w:rsidR="002C7884" w:rsidRPr="00A64685">
        <w:rPr>
          <w:rFonts w:ascii="Times New Roman" w:hAnsi="Times New Roman"/>
          <w:bCs/>
          <w:color w:val="000000"/>
          <w:sz w:val="28"/>
          <w:szCs w:val="28"/>
          <w:lang w:val="ru-RU"/>
        </w:rPr>
        <w:t xml:space="preserve"> стабилен до 3,5-3,6 В с потерей емкости менее 20% после 50 000 циклов. </w:t>
      </w:r>
      <w:r w:rsidR="002435A2" w:rsidRPr="00A64685">
        <w:rPr>
          <w:rFonts w:ascii="Times New Roman" w:hAnsi="Times New Roman"/>
          <w:bCs/>
          <w:color w:val="000000"/>
          <w:sz w:val="28"/>
          <w:szCs w:val="28"/>
          <w:lang w:val="ru-RU"/>
        </w:rPr>
        <w:t xml:space="preserve">АДН </w:t>
      </w:r>
      <w:r w:rsidR="002C7884" w:rsidRPr="00A64685">
        <w:rPr>
          <w:rFonts w:ascii="Times New Roman" w:hAnsi="Times New Roman"/>
          <w:bCs/>
          <w:color w:val="000000"/>
          <w:sz w:val="28"/>
          <w:szCs w:val="28"/>
          <w:lang w:val="ru-RU"/>
        </w:rPr>
        <w:t>имеет очень низкое давление пара и умеренную вязкость; однако плохая растворимость TEABF</w:t>
      </w:r>
      <w:r w:rsidR="002C7884" w:rsidRPr="00A64685">
        <w:rPr>
          <w:rFonts w:ascii="Times New Roman" w:hAnsi="Times New Roman"/>
          <w:bCs/>
          <w:color w:val="000000"/>
          <w:sz w:val="28"/>
          <w:szCs w:val="28"/>
          <w:vertAlign w:val="subscript"/>
          <w:lang w:val="ru-RU"/>
        </w:rPr>
        <w:t>4</w:t>
      </w:r>
      <w:r w:rsidR="002C7884" w:rsidRPr="00A64685">
        <w:rPr>
          <w:rFonts w:ascii="Times New Roman" w:hAnsi="Times New Roman"/>
          <w:bCs/>
          <w:color w:val="000000"/>
          <w:sz w:val="28"/>
          <w:szCs w:val="28"/>
          <w:lang w:val="ru-RU"/>
        </w:rPr>
        <w:t xml:space="preserve"> в </w:t>
      </w:r>
      <w:r w:rsidR="000249FA" w:rsidRPr="00A64685">
        <w:rPr>
          <w:rFonts w:ascii="Times New Roman" w:hAnsi="Times New Roman"/>
          <w:bCs/>
          <w:color w:val="000000"/>
          <w:sz w:val="28"/>
          <w:szCs w:val="28"/>
          <w:lang w:val="ru-RU"/>
        </w:rPr>
        <w:t>АДН</w:t>
      </w:r>
      <w:r w:rsidR="002C7884" w:rsidRPr="00A64685">
        <w:rPr>
          <w:rFonts w:ascii="Times New Roman" w:hAnsi="Times New Roman"/>
          <w:bCs/>
          <w:color w:val="000000"/>
          <w:sz w:val="28"/>
          <w:szCs w:val="28"/>
          <w:lang w:val="ru-RU"/>
        </w:rPr>
        <w:t xml:space="preserve"> (максимальная концентрация TEABF4 в </w:t>
      </w:r>
      <w:r w:rsidR="000249FA" w:rsidRPr="00A64685">
        <w:rPr>
          <w:rFonts w:ascii="Times New Roman" w:hAnsi="Times New Roman"/>
          <w:bCs/>
          <w:color w:val="000000"/>
          <w:sz w:val="28"/>
          <w:szCs w:val="28"/>
          <w:lang w:val="ru-RU"/>
        </w:rPr>
        <w:t>АДН</w:t>
      </w:r>
      <w:r w:rsidR="002C7884" w:rsidRPr="00A64685">
        <w:rPr>
          <w:rFonts w:ascii="Times New Roman" w:hAnsi="Times New Roman"/>
          <w:bCs/>
          <w:color w:val="000000"/>
          <w:sz w:val="28"/>
          <w:szCs w:val="28"/>
          <w:lang w:val="ru-RU"/>
        </w:rPr>
        <w:t xml:space="preserve"> при 25 °C составляет 0,8 моль/л) ограничивает физические свойства электролитов на основе </w:t>
      </w:r>
      <w:r w:rsidR="002435A2" w:rsidRPr="00A64685">
        <w:rPr>
          <w:rFonts w:ascii="Times New Roman" w:hAnsi="Times New Roman"/>
          <w:bCs/>
          <w:color w:val="000000"/>
          <w:sz w:val="28"/>
          <w:szCs w:val="28"/>
          <w:lang w:val="ru-RU"/>
        </w:rPr>
        <w:t>АДН</w:t>
      </w:r>
      <w:r w:rsidR="00BB23D8" w:rsidRPr="00A64685">
        <w:rPr>
          <w:rFonts w:ascii="Times New Roman" w:hAnsi="Times New Roman"/>
          <w:bCs/>
          <w:color w:val="000000"/>
          <w:sz w:val="28"/>
          <w:szCs w:val="28"/>
          <w:lang w:val="ru-RU"/>
        </w:rPr>
        <w:t xml:space="preserve"> </w:t>
      </w:r>
      <w:r w:rsidR="002C7884" w:rsidRPr="00A64685">
        <w:rPr>
          <w:rFonts w:ascii="Times New Roman" w:hAnsi="Times New Roman"/>
          <w:bCs/>
          <w:color w:val="000000"/>
          <w:sz w:val="28"/>
          <w:szCs w:val="28"/>
          <w:lang w:val="ru-RU"/>
        </w:rPr>
        <w:t>[</w:t>
      </w:r>
      <w:r w:rsidR="000249FA"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7</w:t>
      </w:r>
      <w:r w:rsidR="002C7884"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Конденсаторы с ДЭС</w:t>
      </w:r>
      <w:r w:rsidR="002C7884" w:rsidRPr="00A64685">
        <w:rPr>
          <w:rFonts w:ascii="Times New Roman" w:hAnsi="Times New Roman"/>
          <w:bCs/>
          <w:color w:val="000000"/>
          <w:sz w:val="28"/>
          <w:szCs w:val="28"/>
          <w:lang w:val="ru-RU"/>
        </w:rPr>
        <w:t xml:space="preserve"> в TEABF4 / </w:t>
      </w:r>
      <w:r w:rsidR="000249FA" w:rsidRPr="00A64685">
        <w:rPr>
          <w:rFonts w:ascii="Times New Roman" w:hAnsi="Times New Roman"/>
          <w:bCs/>
          <w:color w:val="000000"/>
          <w:sz w:val="28"/>
          <w:szCs w:val="28"/>
          <w:lang w:val="ru-RU"/>
        </w:rPr>
        <w:t>АДН</w:t>
      </w:r>
      <w:r w:rsidR="002C7884" w:rsidRPr="00A64685">
        <w:rPr>
          <w:rFonts w:ascii="Times New Roman" w:hAnsi="Times New Roman"/>
          <w:bCs/>
          <w:color w:val="000000"/>
          <w:sz w:val="28"/>
          <w:szCs w:val="28"/>
          <w:lang w:val="ru-RU"/>
        </w:rPr>
        <w:t xml:space="preserve"> не демонстрируют прямоугольную ЦВ</w:t>
      </w:r>
      <w:r w:rsidR="002435A2" w:rsidRPr="00A64685">
        <w:rPr>
          <w:rFonts w:ascii="Times New Roman" w:hAnsi="Times New Roman"/>
          <w:bCs/>
          <w:color w:val="000000"/>
          <w:sz w:val="28"/>
          <w:szCs w:val="28"/>
          <w:lang w:val="ru-RU"/>
        </w:rPr>
        <w:t>А</w:t>
      </w:r>
      <w:r w:rsidR="002C7884" w:rsidRPr="00A64685">
        <w:rPr>
          <w:rFonts w:ascii="Times New Roman" w:hAnsi="Times New Roman"/>
          <w:bCs/>
          <w:color w:val="000000"/>
          <w:sz w:val="28"/>
          <w:szCs w:val="28"/>
          <w:lang w:val="ru-RU"/>
        </w:rPr>
        <w:t>, которая объясняется разным вкладом параллельных сопротивлений из-за диффузии сольватированных ионов в порах электродного материала.</w:t>
      </w:r>
      <w:r w:rsidR="00A64114" w:rsidRPr="00A64685">
        <w:rPr>
          <w:rFonts w:ascii="Times New Roman" w:hAnsi="Times New Roman"/>
          <w:bCs/>
          <w:color w:val="000000"/>
          <w:sz w:val="28"/>
          <w:szCs w:val="28"/>
          <w:lang w:val="ru-RU"/>
        </w:rPr>
        <w:t xml:space="preserve"> И</w:t>
      </w:r>
      <w:r w:rsidR="002C7884" w:rsidRPr="00A64685">
        <w:rPr>
          <w:rFonts w:ascii="Times New Roman" w:hAnsi="Times New Roman"/>
          <w:bCs/>
          <w:color w:val="000000"/>
          <w:sz w:val="28"/>
          <w:szCs w:val="28"/>
          <w:lang w:val="ru-RU"/>
        </w:rPr>
        <w:t xml:space="preserve">сследования </w:t>
      </w:r>
      <w:r w:rsidR="00A64114" w:rsidRPr="00A64685">
        <w:rPr>
          <w:rFonts w:ascii="Times New Roman" w:hAnsi="Times New Roman"/>
          <w:bCs/>
          <w:color w:val="000000"/>
          <w:sz w:val="28"/>
          <w:szCs w:val="28"/>
          <w:lang w:val="ru-RU"/>
        </w:rPr>
        <w:t xml:space="preserve">в настоящее время </w:t>
      </w:r>
      <w:r w:rsidR="002C7884" w:rsidRPr="00A64685">
        <w:rPr>
          <w:rFonts w:ascii="Times New Roman" w:hAnsi="Times New Roman"/>
          <w:bCs/>
          <w:color w:val="000000"/>
          <w:sz w:val="28"/>
          <w:szCs w:val="28"/>
          <w:lang w:val="ru-RU"/>
        </w:rPr>
        <w:t xml:space="preserve">сосредоточены на растворах </w:t>
      </w:r>
      <w:r w:rsidR="002435A2" w:rsidRPr="00A64685">
        <w:rPr>
          <w:rFonts w:ascii="Times New Roman" w:hAnsi="Times New Roman"/>
          <w:bCs/>
          <w:color w:val="000000"/>
          <w:sz w:val="28"/>
          <w:szCs w:val="28"/>
          <w:lang w:val="ru-RU"/>
        </w:rPr>
        <w:t>ИЖ</w:t>
      </w:r>
      <w:r w:rsidR="002C7884" w:rsidRPr="00A64685">
        <w:rPr>
          <w:rFonts w:ascii="Times New Roman" w:hAnsi="Times New Roman"/>
          <w:bCs/>
          <w:color w:val="000000"/>
          <w:sz w:val="28"/>
          <w:szCs w:val="28"/>
          <w:lang w:val="ru-RU"/>
        </w:rPr>
        <w:t xml:space="preserve"> в </w:t>
      </w:r>
      <w:r w:rsidR="000249FA" w:rsidRPr="00A64685">
        <w:rPr>
          <w:rFonts w:ascii="Times New Roman" w:hAnsi="Times New Roman"/>
          <w:bCs/>
          <w:color w:val="000000"/>
          <w:sz w:val="28"/>
          <w:szCs w:val="28"/>
          <w:lang w:val="ru-RU"/>
        </w:rPr>
        <w:t>АДН</w:t>
      </w:r>
      <w:r w:rsidR="002C7884" w:rsidRPr="00A64685">
        <w:rPr>
          <w:rFonts w:ascii="Times New Roman" w:hAnsi="Times New Roman"/>
          <w:bCs/>
          <w:color w:val="000000"/>
          <w:sz w:val="28"/>
          <w:szCs w:val="28"/>
          <w:lang w:val="ru-RU"/>
        </w:rPr>
        <w:t>, которые демонстрируют лучшие электрохимические характеристики, таки</w:t>
      </w:r>
      <w:r w:rsidRPr="00A64685">
        <w:rPr>
          <w:rFonts w:ascii="Times New Roman" w:hAnsi="Times New Roman"/>
          <w:bCs/>
          <w:color w:val="000000"/>
          <w:sz w:val="28"/>
          <w:szCs w:val="28"/>
          <w:lang w:val="ru-RU"/>
        </w:rPr>
        <w:t>е</w:t>
      </w:r>
      <w:r w:rsidR="002C7884" w:rsidRPr="00A64685">
        <w:rPr>
          <w:rFonts w:ascii="Times New Roman" w:hAnsi="Times New Roman"/>
          <w:bCs/>
          <w:color w:val="000000"/>
          <w:sz w:val="28"/>
          <w:szCs w:val="28"/>
          <w:lang w:val="ru-RU"/>
        </w:rPr>
        <w:t xml:space="preserve"> как растворы, содержащие 2 моль</w:t>
      </w:r>
      <w:r w:rsidRPr="00A64685">
        <w:rPr>
          <w:rFonts w:ascii="Times New Roman" w:hAnsi="Times New Roman"/>
          <w:bCs/>
          <w:color w:val="000000"/>
          <w:sz w:val="28"/>
          <w:szCs w:val="28"/>
          <w:lang w:val="ru-RU"/>
        </w:rPr>
        <w:t>/</w:t>
      </w:r>
      <w:r w:rsidR="002C7884" w:rsidRPr="00A64685">
        <w:rPr>
          <w:rFonts w:ascii="Times New Roman" w:hAnsi="Times New Roman"/>
          <w:bCs/>
          <w:color w:val="000000"/>
          <w:sz w:val="28"/>
          <w:szCs w:val="28"/>
          <w:lang w:val="ru-RU"/>
        </w:rPr>
        <w:t>л 1-этил-3-метилимидазолий бис [(трифторметил) сульфонил] имид ([</w:t>
      </w:r>
      <w:r w:rsidR="002C7884" w:rsidRPr="00A64685">
        <w:rPr>
          <w:rFonts w:ascii="Times New Roman" w:hAnsi="Times New Roman"/>
          <w:bCs/>
          <w:color w:val="000000"/>
          <w:sz w:val="28"/>
          <w:szCs w:val="28"/>
        </w:rPr>
        <w:t>C</w:t>
      </w:r>
      <w:r w:rsidR="002C7884" w:rsidRPr="00A64685">
        <w:rPr>
          <w:rFonts w:ascii="Times New Roman" w:hAnsi="Times New Roman"/>
          <w:bCs/>
          <w:color w:val="000000"/>
          <w:sz w:val="28"/>
          <w:szCs w:val="28"/>
          <w:lang w:val="ru-RU"/>
        </w:rPr>
        <w:t>2</w:t>
      </w:r>
      <w:r w:rsidR="002C7884" w:rsidRPr="00A64685">
        <w:rPr>
          <w:rFonts w:ascii="Times New Roman" w:hAnsi="Times New Roman"/>
          <w:bCs/>
          <w:color w:val="000000"/>
          <w:sz w:val="28"/>
          <w:szCs w:val="28"/>
        </w:rPr>
        <w:t>mIM</w:t>
      </w:r>
      <w:r w:rsidR="002C7884" w:rsidRPr="00A64685">
        <w:rPr>
          <w:rFonts w:ascii="Times New Roman" w:hAnsi="Times New Roman"/>
          <w:bCs/>
          <w:color w:val="000000"/>
          <w:sz w:val="28"/>
          <w:szCs w:val="28"/>
          <w:lang w:val="ru-RU"/>
        </w:rPr>
        <w:t>] [</w:t>
      </w:r>
      <w:r w:rsidR="002C7884" w:rsidRPr="00A64685">
        <w:rPr>
          <w:rFonts w:ascii="Times New Roman" w:hAnsi="Times New Roman"/>
          <w:bCs/>
          <w:color w:val="000000"/>
          <w:sz w:val="28"/>
          <w:szCs w:val="28"/>
        </w:rPr>
        <w:t>TFSI</w:t>
      </w:r>
      <w:r w:rsidR="002C7884" w:rsidRPr="00A64685">
        <w:rPr>
          <w:rFonts w:ascii="Times New Roman" w:hAnsi="Times New Roman"/>
          <w:bCs/>
          <w:color w:val="000000"/>
          <w:sz w:val="28"/>
          <w:szCs w:val="28"/>
          <w:lang w:val="ru-RU"/>
        </w:rPr>
        <w:t xml:space="preserve">] расплав соли при комнатной температуре) в </w:t>
      </w:r>
      <w:r w:rsidR="000249FA" w:rsidRPr="00A64685">
        <w:rPr>
          <w:rFonts w:ascii="Times New Roman" w:hAnsi="Times New Roman"/>
          <w:bCs/>
          <w:color w:val="000000"/>
          <w:sz w:val="28"/>
          <w:szCs w:val="28"/>
          <w:lang w:val="ru-RU"/>
        </w:rPr>
        <w:t>АДН</w:t>
      </w:r>
      <w:r w:rsidR="002C7884" w:rsidRPr="00A64685">
        <w:rPr>
          <w:rFonts w:ascii="Times New Roman" w:hAnsi="Times New Roman"/>
          <w:bCs/>
          <w:color w:val="000000"/>
          <w:sz w:val="28"/>
          <w:szCs w:val="28"/>
          <w:lang w:val="ru-RU"/>
        </w:rPr>
        <w:t>. Однако необходимо провести более подробные и сравнительные электрохимические исследования.</w:t>
      </w:r>
    </w:p>
    <w:p w:rsidR="001B5595" w:rsidRPr="00A64685" w:rsidRDefault="00BA77DC" w:rsidP="003D7C51">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Последние исследования, проводимые</w:t>
      </w:r>
      <w:r w:rsidR="002C7884" w:rsidRPr="00A64685">
        <w:rPr>
          <w:rFonts w:ascii="Times New Roman" w:hAnsi="Times New Roman"/>
          <w:bCs/>
          <w:color w:val="000000"/>
          <w:sz w:val="28"/>
          <w:szCs w:val="28"/>
          <w:lang w:val="ru-RU"/>
        </w:rPr>
        <w:t xml:space="preserve"> на электролитах </w:t>
      </w:r>
      <w:r w:rsidR="00A64114" w:rsidRPr="00A64685">
        <w:rPr>
          <w:rFonts w:ascii="Times New Roman" w:hAnsi="Times New Roman"/>
          <w:bCs/>
          <w:color w:val="000000"/>
          <w:sz w:val="28"/>
          <w:szCs w:val="28"/>
          <w:lang w:val="ru-RU"/>
        </w:rPr>
        <w:t xml:space="preserve">в </w:t>
      </w:r>
      <w:r w:rsidR="00FB4CE7" w:rsidRPr="00A64685">
        <w:rPr>
          <w:rFonts w:ascii="Times New Roman" w:hAnsi="Times New Roman"/>
          <w:bCs/>
          <w:color w:val="000000"/>
          <w:sz w:val="28"/>
          <w:szCs w:val="28"/>
          <w:lang w:val="ru-RU"/>
        </w:rPr>
        <w:t>ИЖ</w:t>
      </w:r>
      <w:r w:rsidR="00A64114" w:rsidRPr="00A64685">
        <w:rPr>
          <w:rFonts w:ascii="Times New Roman" w:hAnsi="Times New Roman"/>
          <w:bCs/>
          <w:color w:val="000000"/>
          <w:sz w:val="28"/>
          <w:szCs w:val="28"/>
          <w:lang w:val="ru-RU"/>
        </w:rPr>
        <w:t xml:space="preserve"> </w:t>
      </w:r>
      <w:r w:rsidR="002C7884" w:rsidRPr="00A64685">
        <w:rPr>
          <w:rFonts w:ascii="Times New Roman" w:hAnsi="Times New Roman"/>
          <w:bCs/>
          <w:color w:val="000000"/>
          <w:sz w:val="28"/>
          <w:szCs w:val="28"/>
          <w:lang w:val="ru-RU"/>
        </w:rPr>
        <w:t xml:space="preserve">для </w:t>
      </w:r>
      <w:r w:rsidRPr="00A64685">
        <w:rPr>
          <w:rFonts w:ascii="Times New Roman" w:hAnsi="Times New Roman"/>
          <w:bCs/>
          <w:color w:val="000000"/>
          <w:sz w:val="28"/>
          <w:szCs w:val="28"/>
          <w:lang w:val="kk-KZ"/>
        </w:rPr>
        <w:t>конденсаторов с ДЭС</w:t>
      </w:r>
      <w:r w:rsidR="002C7884" w:rsidRPr="00A64685">
        <w:rPr>
          <w:rFonts w:ascii="Times New Roman" w:hAnsi="Times New Roman"/>
          <w:bCs/>
          <w:color w:val="000000"/>
          <w:sz w:val="28"/>
          <w:szCs w:val="28"/>
          <w:lang w:val="ru-RU"/>
        </w:rPr>
        <w:t xml:space="preserve"> с большим окном стабильности, каса</w:t>
      </w:r>
      <w:r w:rsidRPr="00A64685">
        <w:rPr>
          <w:rFonts w:ascii="Times New Roman" w:hAnsi="Times New Roman"/>
          <w:bCs/>
          <w:color w:val="000000"/>
          <w:sz w:val="28"/>
          <w:szCs w:val="28"/>
          <w:lang w:val="ru-RU"/>
        </w:rPr>
        <w:t>ю</w:t>
      </w:r>
      <w:r w:rsidR="002C7884" w:rsidRPr="00A64685">
        <w:rPr>
          <w:rFonts w:ascii="Times New Roman" w:hAnsi="Times New Roman"/>
          <w:bCs/>
          <w:color w:val="000000"/>
          <w:sz w:val="28"/>
          <w:szCs w:val="28"/>
          <w:lang w:val="ru-RU"/>
        </w:rPr>
        <w:t xml:space="preserve">тся конденсаторов </w:t>
      </w:r>
      <w:r w:rsidRPr="00A64685">
        <w:rPr>
          <w:rFonts w:ascii="Times New Roman" w:hAnsi="Times New Roman"/>
          <w:bCs/>
          <w:color w:val="000000"/>
          <w:sz w:val="28"/>
          <w:szCs w:val="28"/>
          <w:lang w:val="ru-RU"/>
        </w:rPr>
        <w:t>АУ</w:t>
      </w:r>
      <w:r w:rsidR="002C7884" w:rsidRPr="00A64685">
        <w:rPr>
          <w:rFonts w:ascii="Times New Roman" w:hAnsi="Times New Roman"/>
          <w:bCs/>
          <w:color w:val="000000"/>
          <w:sz w:val="28"/>
          <w:szCs w:val="28"/>
          <w:lang w:val="ru-RU"/>
        </w:rPr>
        <w:t xml:space="preserve">. </w:t>
      </w:r>
      <w:r w:rsidR="00197064" w:rsidRPr="00A64685">
        <w:rPr>
          <w:rFonts w:ascii="Times New Roman" w:hAnsi="Times New Roman"/>
          <w:bCs/>
          <w:color w:val="000000"/>
          <w:sz w:val="28"/>
          <w:szCs w:val="28"/>
          <w:lang w:val="ru-RU"/>
        </w:rPr>
        <w:t>Ионные жидкости – это</w:t>
      </w:r>
      <w:r w:rsidR="002C7884" w:rsidRPr="00A64685">
        <w:rPr>
          <w:rFonts w:ascii="Times New Roman" w:hAnsi="Times New Roman"/>
          <w:bCs/>
          <w:color w:val="000000"/>
          <w:sz w:val="28"/>
          <w:szCs w:val="28"/>
          <w:lang w:val="ru-RU"/>
        </w:rPr>
        <w:t xml:space="preserve"> расплавленные соли при комнатной температуре, </w:t>
      </w:r>
      <w:r w:rsidR="00197064" w:rsidRPr="00A64685">
        <w:rPr>
          <w:rFonts w:ascii="Times New Roman" w:hAnsi="Times New Roman"/>
          <w:bCs/>
          <w:color w:val="000000"/>
          <w:sz w:val="28"/>
          <w:szCs w:val="28"/>
          <w:lang w:val="ru-RU"/>
        </w:rPr>
        <w:t xml:space="preserve">которые </w:t>
      </w:r>
      <w:r w:rsidR="002C7884" w:rsidRPr="00A64685">
        <w:rPr>
          <w:rFonts w:ascii="Times New Roman" w:hAnsi="Times New Roman"/>
          <w:bCs/>
          <w:color w:val="000000"/>
          <w:sz w:val="28"/>
          <w:szCs w:val="28"/>
          <w:lang w:val="ru-RU"/>
        </w:rPr>
        <w:t>состоя</w:t>
      </w:r>
      <w:r w:rsidR="00197064" w:rsidRPr="00A64685">
        <w:rPr>
          <w:rFonts w:ascii="Times New Roman" w:hAnsi="Times New Roman"/>
          <w:bCs/>
          <w:color w:val="000000"/>
          <w:sz w:val="28"/>
          <w:szCs w:val="28"/>
          <w:lang w:val="ru-RU"/>
        </w:rPr>
        <w:t>т</w:t>
      </w:r>
      <w:r w:rsidR="002C7884" w:rsidRPr="00A64685">
        <w:rPr>
          <w:rFonts w:ascii="Times New Roman" w:hAnsi="Times New Roman"/>
          <w:bCs/>
          <w:color w:val="000000"/>
          <w:sz w:val="28"/>
          <w:szCs w:val="28"/>
          <w:lang w:val="ru-RU"/>
        </w:rPr>
        <w:t xml:space="preserve"> из катионов и анионов, </w:t>
      </w:r>
      <w:r w:rsidR="00197064" w:rsidRPr="00A64685">
        <w:rPr>
          <w:rFonts w:ascii="Times New Roman" w:hAnsi="Times New Roman"/>
          <w:bCs/>
          <w:color w:val="000000"/>
          <w:sz w:val="28"/>
          <w:szCs w:val="28"/>
          <w:lang w:val="ru-RU"/>
        </w:rPr>
        <w:t>позволяющие</w:t>
      </w:r>
      <w:r w:rsidR="002C7884" w:rsidRPr="00A64685">
        <w:rPr>
          <w:rFonts w:ascii="Times New Roman" w:hAnsi="Times New Roman"/>
          <w:bCs/>
          <w:color w:val="000000"/>
          <w:sz w:val="28"/>
          <w:szCs w:val="28"/>
          <w:lang w:val="ru-RU"/>
        </w:rPr>
        <w:t xml:space="preserve"> работать при температурах до 300 °</w:t>
      </w:r>
      <w:r w:rsidR="002C7884" w:rsidRPr="00A64685">
        <w:rPr>
          <w:rFonts w:ascii="Times New Roman" w:hAnsi="Times New Roman"/>
          <w:bCs/>
          <w:color w:val="000000"/>
          <w:sz w:val="28"/>
          <w:szCs w:val="28"/>
        </w:rPr>
        <w:t>C</w:t>
      </w:r>
      <w:r w:rsidR="002C7884" w:rsidRPr="00A64685">
        <w:rPr>
          <w:rFonts w:ascii="Times New Roman" w:hAnsi="Times New Roman"/>
          <w:bCs/>
          <w:color w:val="000000"/>
          <w:sz w:val="28"/>
          <w:szCs w:val="28"/>
          <w:lang w:val="ru-RU"/>
        </w:rPr>
        <w:t xml:space="preserve"> с очень низким давлением пара </w:t>
      </w:r>
      <w:r w:rsidR="00197064" w:rsidRPr="00A64685">
        <w:rPr>
          <w:rFonts w:ascii="Times New Roman" w:hAnsi="Times New Roman"/>
          <w:bCs/>
          <w:color w:val="000000"/>
          <w:sz w:val="28"/>
          <w:szCs w:val="28"/>
          <w:lang w:val="ru-RU"/>
        </w:rPr>
        <w:t xml:space="preserve">и </w:t>
      </w:r>
      <w:r w:rsidR="002C7884" w:rsidRPr="00A64685">
        <w:rPr>
          <w:rFonts w:ascii="Times New Roman" w:hAnsi="Times New Roman"/>
          <w:bCs/>
          <w:color w:val="000000"/>
          <w:sz w:val="28"/>
          <w:szCs w:val="28"/>
          <w:lang w:val="ru-RU"/>
        </w:rPr>
        <w:t>обладают негорючестью и электрохимической стабильностью [</w:t>
      </w:r>
      <w:r w:rsidR="000249FA" w:rsidRPr="00A64685">
        <w:rPr>
          <w:rFonts w:ascii="Times New Roman" w:hAnsi="Times New Roman"/>
          <w:bCs/>
          <w:color w:val="000000"/>
          <w:sz w:val="28"/>
          <w:szCs w:val="28"/>
          <w:lang w:val="ru-RU"/>
        </w:rPr>
        <w:t>4</w:t>
      </w:r>
      <w:r w:rsidR="00061BFF" w:rsidRPr="00A64685">
        <w:rPr>
          <w:rFonts w:ascii="Times New Roman" w:hAnsi="Times New Roman"/>
          <w:bCs/>
          <w:color w:val="000000"/>
          <w:sz w:val="28"/>
          <w:szCs w:val="28"/>
          <w:lang w:val="ru-RU"/>
        </w:rPr>
        <w:t>8</w:t>
      </w:r>
      <w:r w:rsidR="001B5595" w:rsidRPr="00A64685">
        <w:rPr>
          <w:rFonts w:ascii="Times New Roman" w:hAnsi="Times New Roman"/>
          <w:bCs/>
          <w:color w:val="000000"/>
          <w:sz w:val="28"/>
          <w:szCs w:val="28"/>
          <w:lang w:val="ru-RU"/>
        </w:rPr>
        <w:t>, с. 799</w:t>
      </w:r>
      <w:r w:rsidR="002C7884" w:rsidRPr="00A64685">
        <w:rPr>
          <w:rFonts w:ascii="Times New Roman" w:hAnsi="Times New Roman"/>
          <w:bCs/>
          <w:color w:val="000000"/>
          <w:sz w:val="28"/>
          <w:szCs w:val="28"/>
          <w:lang w:val="ru-RU"/>
        </w:rPr>
        <w:t xml:space="preserve">]. Кроме того, ИЖ без растворителей не обладают сольватационной оболочкой и, следовательно, могут иметь четко определенный размер ионов, что позволяет лучше понять поведение ионов в пористости углерода и разработать подходящие электродные материалы. Наиболее часто используемые </w:t>
      </w:r>
      <w:r w:rsidRPr="00A64685">
        <w:rPr>
          <w:rFonts w:ascii="Times New Roman" w:hAnsi="Times New Roman"/>
          <w:bCs/>
          <w:color w:val="000000"/>
          <w:sz w:val="28"/>
          <w:szCs w:val="28"/>
          <w:lang w:val="ru-RU"/>
        </w:rPr>
        <w:t>ИЖ</w:t>
      </w:r>
      <w:r w:rsidR="002C7884" w:rsidRPr="00A64685">
        <w:rPr>
          <w:rFonts w:ascii="Times New Roman" w:hAnsi="Times New Roman"/>
          <w:bCs/>
          <w:color w:val="000000"/>
          <w:sz w:val="28"/>
          <w:szCs w:val="28"/>
          <w:lang w:val="ru-RU"/>
        </w:rPr>
        <w:t xml:space="preserve"> для </w:t>
      </w:r>
      <w:r w:rsidRPr="00A64685">
        <w:rPr>
          <w:rFonts w:ascii="Times New Roman" w:hAnsi="Times New Roman"/>
          <w:bCs/>
          <w:color w:val="000000"/>
          <w:sz w:val="28"/>
          <w:szCs w:val="28"/>
          <w:lang w:val="kk-KZ"/>
        </w:rPr>
        <w:t>конденсаторов с ДЭС</w:t>
      </w:r>
      <w:r w:rsidR="002C7884" w:rsidRPr="00A64685">
        <w:rPr>
          <w:rFonts w:ascii="Times New Roman" w:hAnsi="Times New Roman"/>
          <w:bCs/>
          <w:color w:val="000000"/>
          <w:sz w:val="28"/>
          <w:szCs w:val="28"/>
          <w:lang w:val="ru-RU"/>
        </w:rPr>
        <w:t>:</w:t>
      </w:r>
      <w:r w:rsidR="003D7C51" w:rsidRPr="00A64685">
        <w:rPr>
          <w:rFonts w:ascii="Times New Roman" w:hAnsi="Times New Roman"/>
          <w:bCs/>
          <w:color w:val="000000"/>
          <w:sz w:val="28"/>
          <w:szCs w:val="28"/>
          <w:lang w:val="kk-KZ"/>
        </w:rPr>
        <w:t xml:space="preserve"> </w:t>
      </w:r>
      <w:r w:rsidR="002C7884" w:rsidRPr="00A64685">
        <w:rPr>
          <w:rFonts w:ascii="Times New Roman" w:hAnsi="Times New Roman"/>
          <w:bCs/>
          <w:color w:val="000000"/>
          <w:sz w:val="28"/>
          <w:szCs w:val="28"/>
          <w:lang w:val="ru-RU"/>
        </w:rPr>
        <w:t>соли имидазолия, пирролидиния и аммония с анионами, тетрафторборат, бис (трифторметансульфонил) имид, бис (фторсульфонил) имид</w:t>
      </w:r>
      <w:r w:rsidR="00197064" w:rsidRPr="00A64685">
        <w:rPr>
          <w:rFonts w:ascii="Times New Roman" w:hAnsi="Times New Roman"/>
          <w:bCs/>
          <w:color w:val="000000"/>
          <w:sz w:val="28"/>
          <w:szCs w:val="28"/>
          <w:lang w:val="ru-RU"/>
        </w:rPr>
        <w:t xml:space="preserve">, трифторметансульфонат, </w:t>
      </w:r>
      <w:r w:rsidR="002C7884" w:rsidRPr="00A64685">
        <w:rPr>
          <w:rFonts w:ascii="Times New Roman" w:hAnsi="Times New Roman"/>
          <w:bCs/>
          <w:color w:val="000000"/>
          <w:sz w:val="28"/>
          <w:szCs w:val="28"/>
          <w:lang w:val="ru-RU"/>
        </w:rPr>
        <w:t>и гексафторфосфат [</w:t>
      </w:r>
      <w:r w:rsidR="000249FA" w:rsidRPr="00A64685">
        <w:rPr>
          <w:rFonts w:ascii="Times New Roman" w:hAnsi="Times New Roman"/>
          <w:bCs/>
          <w:color w:val="000000"/>
          <w:sz w:val="28"/>
          <w:szCs w:val="28"/>
          <w:lang w:val="ru-RU"/>
        </w:rPr>
        <w:t>4</w:t>
      </w:r>
      <w:r w:rsidR="00061BFF" w:rsidRPr="00A64685">
        <w:rPr>
          <w:rFonts w:ascii="Times New Roman" w:hAnsi="Times New Roman"/>
          <w:bCs/>
          <w:color w:val="000000"/>
          <w:sz w:val="28"/>
          <w:szCs w:val="28"/>
          <w:lang w:val="ru-RU"/>
        </w:rPr>
        <w:t>8</w:t>
      </w:r>
      <w:r w:rsidR="001B5595" w:rsidRPr="00A64685">
        <w:rPr>
          <w:rFonts w:ascii="Times New Roman" w:hAnsi="Times New Roman"/>
          <w:bCs/>
          <w:color w:val="000000"/>
          <w:sz w:val="28"/>
          <w:szCs w:val="28"/>
          <w:lang w:val="ru-RU"/>
        </w:rPr>
        <w:t>, с. 780</w:t>
      </w:r>
      <w:r w:rsidR="002C7884" w:rsidRPr="00A64685">
        <w:rPr>
          <w:rFonts w:ascii="Times New Roman" w:hAnsi="Times New Roman"/>
          <w:bCs/>
          <w:color w:val="000000"/>
          <w:sz w:val="28"/>
          <w:szCs w:val="28"/>
          <w:lang w:val="ru-RU"/>
        </w:rPr>
        <w:t xml:space="preserve">]. </w:t>
      </w:r>
    </w:p>
    <w:p w:rsidR="003D7C51" w:rsidRPr="00A64685" w:rsidRDefault="002C7884" w:rsidP="003D7C51">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Гальваностатическое циклирование электрохимического конденсатора </w:t>
      </w:r>
      <w:r w:rsidR="003D7C5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в бис (трифторметилсульфонил) имиде </w:t>
      </w:r>
      <w:r w:rsidRPr="00A64685">
        <w:rPr>
          <w:rFonts w:ascii="Times New Roman" w:hAnsi="Times New Roman"/>
          <w:bCs/>
          <w:color w:val="000000"/>
          <w:sz w:val="28"/>
          <w:szCs w:val="28"/>
        </w:rPr>
        <w:t>N</w:t>
      </w:r>
      <w:r w:rsidRPr="00A64685">
        <w:rPr>
          <w:rFonts w:ascii="Times New Roman" w:hAnsi="Times New Roman"/>
          <w:bCs/>
          <w:color w:val="000000"/>
          <w:sz w:val="28"/>
          <w:szCs w:val="28"/>
          <w:lang w:val="ru-RU"/>
        </w:rPr>
        <w:t>-метил-</w:t>
      </w:r>
      <w:r w:rsidRPr="00A64685">
        <w:rPr>
          <w:rFonts w:ascii="Times New Roman" w:hAnsi="Times New Roman"/>
          <w:bCs/>
          <w:color w:val="000000"/>
          <w:sz w:val="28"/>
          <w:szCs w:val="28"/>
        </w:rPr>
        <w:t>N</w:t>
      </w:r>
      <w:r w:rsidRPr="00A64685">
        <w:rPr>
          <w:rFonts w:ascii="Times New Roman" w:hAnsi="Times New Roman"/>
          <w:bCs/>
          <w:color w:val="000000"/>
          <w:sz w:val="28"/>
          <w:szCs w:val="28"/>
          <w:lang w:val="ru-RU"/>
        </w:rPr>
        <w:t>-бутилпирролидиния (</w:t>
      </w:r>
      <w:r w:rsidRPr="00A64685">
        <w:rPr>
          <w:rFonts w:ascii="Times New Roman" w:hAnsi="Times New Roman"/>
          <w:bCs/>
          <w:color w:val="000000"/>
          <w:sz w:val="28"/>
          <w:szCs w:val="28"/>
        </w:rPr>
        <w:t>PYR</w:t>
      </w:r>
      <w:r w:rsidRPr="00A64685">
        <w:rPr>
          <w:rFonts w:ascii="Times New Roman" w:hAnsi="Times New Roman"/>
          <w:bCs/>
          <w:color w:val="000000"/>
          <w:sz w:val="28"/>
          <w:szCs w:val="28"/>
          <w:lang w:val="ru-RU"/>
        </w:rPr>
        <w:t>14</w:t>
      </w:r>
      <w:r w:rsidRPr="00A64685">
        <w:rPr>
          <w:rFonts w:ascii="Times New Roman" w:hAnsi="Times New Roman"/>
          <w:bCs/>
          <w:color w:val="000000"/>
          <w:sz w:val="28"/>
          <w:szCs w:val="28"/>
        </w:rPr>
        <w:t>TFSI</w:t>
      </w:r>
      <w:r w:rsidRPr="00A64685">
        <w:rPr>
          <w:rFonts w:ascii="Times New Roman" w:hAnsi="Times New Roman"/>
          <w:bCs/>
          <w:color w:val="000000"/>
          <w:sz w:val="28"/>
          <w:szCs w:val="28"/>
          <w:lang w:val="ru-RU"/>
        </w:rPr>
        <w:t>) продемонстрировало эффективность 95% при 3,5 В и 60 °</w:t>
      </w:r>
      <w:r w:rsidRPr="00A64685">
        <w:rPr>
          <w:rFonts w:ascii="Times New Roman" w:hAnsi="Times New Roman"/>
          <w:bCs/>
          <w:color w:val="000000"/>
          <w:sz w:val="28"/>
          <w:szCs w:val="28"/>
        </w:rPr>
        <w:t>C</w:t>
      </w:r>
      <w:r w:rsidRPr="00A64685">
        <w:rPr>
          <w:rFonts w:ascii="Times New Roman" w:hAnsi="Times New Roman"/>
          <w:bCs/>
          <w:color w:val="000000"/>
          <w:sz w:val="28"/>
          <w:szCs w:val="28"/>
          <w:lang w:val="ru-RU"/>
        </w:rPr>
        <w:t xml:space="preserve"> после 65 000 циклов. Поддержание постоянного напряжения (плавающее) на уровне 3,4 В выявило длительную работу (500 часов) </w:t>
      </w:r>
      <w:r w:rsidR="003D7C51" w:rsidRPr="00A64685">
        <w:rPr>
          <w:rFonts w:ascii="Times New Roman" w:hAnsi="Times New Roman"/>
          <w:bCs/>
          <w:color w:val="000000"/>
          <w:sz w:val="28"/>
          <w:szCs w:val="28"/>
          <w:lang w:val="kk-KZ"/>
        </w:rPr>
        <w:t>конденсаторов с ДЭС</w:t>
      </w:r>
      <w:r w:rsidRPr="00A64685">
        <w:rPr>
          <w:rFonts w:ascii="Times New Roman" w:hAnsi="Times New Roman"/>
          <w:bCs/>
          <w:color w:val="000000"/>
          <w:sz w:val="28"/>
          <w:szCs w:val="28"/>
          <w:lang w:val="ru-RU"/>
        </w:rPr>
        <w:t xml:space="preserve"> на основе тетрафторбората 1-этил-3-метилимидазолия ([</w:t>
      </w:r>
      <w:r w:rsidRPr="00A64685">
        <w:rPr>
          <w:rFonts w:ascii="Times New Roman" w:hAnsi="Times New Roman"/>
          <w:bCs/>
          <w:color w:val="000000"/>
          <w:sz w:val="28"/>
          <w:szCs w:val="28"/>
        </w:rPr>
        <w:t>EMIM</w:t>
      </w:r>
      <w:r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rPr>
        <w:t>BF</w:t>
      </w:r>
      <w:r w:rsidRPr="00A64685">
        <w:rPr>
          <w:rFonts w:ascii="Times New Roman" w:hAnsi="Times New Roman"/>
          <w:bCs/>
          <w:color w:val="000000"/>
          <w:sz w:val="28"/>
          <w:szCs w:val="28"/>
          <w:lang w:val="ru-RU"/>
        </w:rPr>
        <w:t>4) с мезопористой сажей (</w:t>
      </w:r>
      <w:r w:rsidRPr="00A64685">
        <w:rPr>
          <w:rFonts w:ascii="Times New Roman" w:hAnsi="Times New Roman"/>
          <w:bCs/>
          <w:color w:val="000000"/>
          <w:sz w:val="28"/>
          <w:szCs w:val="28"/>
        </w:rPr>
        <w:t>BP</w:t>
      </w:r>
      <w:r w:rsidRPr="00A64685">
        <w:rPr>
          <w:rFonts w:ascii="Times New Roman" w:hAnsi="Times New Roman"/>
          <w:bCs/>
          <w:color w:val="000000"/>
          <w:sz w:val="28"/>
          <w:szCs w:val="28"/>
          <w:lang w:val="ru-RU"/>
        </w:rPr>
        <w:t xml:space="preserve"> 2000). Поскольку высокая вязкость и, следовательно, высокое сопротивление и низкая проводимость при комнатной температуре (обычно ~ 14 мСм</w:t>
      </w:r>
      <w:r w:rsidR="003D7C5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см) влияют на эффективность процессов зарядки и разрядки, проводимость </w:t>
      </w:r>
      <w:r w:rsidR="003D7C51" w:rsidRPr="00A64685">
        <w:rPr>
          <w:rFonts w:ascii="Times New Roman" w:hAnsi="Times New Roman"/>
          <w:bCs/>
          <w:color w:val="000000"/>
          <w:sz w:val="28"/>
          <w:szCs w:val="28"/>
          <w:lang w:val="kk-KZ"/>
        </w:rPr>
        <w:t>конденсаторов с ДЭС</w:t>
      </w:r>
      <w:r w:rsidRPr="00A64685">
        <w:rPr>
          <w:rFonts w:ascii="Times New Roman" w:hAnsi="Times New Roman"/>
          <w:bCs/>
          <w:color w:val="000000"/>
          <w:sz w:val="28"/>
          <w:szCs w:val="28"/>
          <w:lang w:val="ru-RU"/>
        </w:rPr>
        <w:t xml:space="preserve"> с фосфониевыми солями ИЖ может быть улучшена путем добавления 25 мас.</w:t>
      </w:r>
      <w:r w:rsidR="00BB23D8"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 xml:space="preserve">% ацетонитрила. Для конденсаторов с </w:t>
      </w:r>
      <w:r w:rsidRPr="00A64685">
        <w:rPr>
          <w:rFonts w:ascii="Times New Roman" w:hAnsi="Times New Roman"/>
          <w:bCs/>
          <w:color w:val="000000"/>
          <w:sz w:val="28"/>
          <w:szCs w:val="28"/>
          <w:lang w:val="ru-RU"/>
        </w:rPr>
        <w:lastRenderedPageBreak/>
        <w:t xml:space="preserve">одинаковой массой </w:t>
      </w:r>
      <w:r w:rsidR="00FB4CE7"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КОН в электродах рабочее напряжение значительно увеличивается до 3,4 В в случае 25% -ного электролита ИЖ по сравнению с обычным органическим (</w:t>
      </w:r>
      <w:r w:rsidRPr="00A64685">
        <w:rPr>
          <w:rFonts w:ascii="Times New Roman" w:hAnsi="Times New Roman"/>
          <w:bCs/>
          <w:color w:val="000000"/>
          <w:sz w:val="28"/>
          <w:szCs w:val="28"/>
        </w:rPr>
        <w:t>TEABF</w:t>
      </w:r>
      <w:r w:rsidR="00341A8A" w:rsidRPr="00A64685">
        <w:rPr>
          <w:rFonts w:ascii="Times New Roman" w:hAnsi="Times New Roman"/>
          <w:bCs/>
          <w:color w:val="000000"/>
          <w:sz w:val="28"/>
          <w:szCs w:val="28"/>
          <w:lang w:val="ru-RU"/>
        </w:rPr>
        <w:t>4</w:t>
      </w:r>
      <w:r w:rsidRPr="00A64685">
        <w:rPr>
          <w:rFonts w:ascii="Times New Roman" w:hAnsi="Times New Roman"/>
          <w:bCs/>
          <w:color w:val="000000"/>
          <w:sz w:val="28"/>
          <w:szCs w:val="28"/>
          <w:lang w:val="ru-RU"/>
        </w:rPr>
        <w:t>) и водно-кислотным раствор</w:t>
      </w:r>
      <w:r w:rsidR="003D7C51" w:rsidRPr="00A64685">
        <w:rPr>
          <w:rFonts w:ascii="Times New Roman" w:hAnsi="Times New Roman"/>
          <w:bCs/>
          <w:color w:val="000000"/>
          <w:sz w:val="28"/>
          <w:szCs w:val="28"/>
          <w:lang w:val="ru-RU"/>
        </w:rPr>
        <w:t>ами</w:t>
      </w:r>
      <w:r w:rsidRPr="00A64685">
        <w:rPr>
          <w:rFonts w:ascii="Times New Roman" w:hAnsi="Times New Roman"/>
          <w:bCs/>
          <w:color w:val="000000"/>
          <w:sz w:val="28"/>
          <w:szCs w:val="28"/>
          <w:lang w:val="ru-RU"/>
        </w:rPr>
        <w:t xml:space="preserve"> (1 моль</w:t>
      </w:r>
      <w:r w:rsidR="003D7C51"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л </w:t>
      </w:r>
      <w:r w:rsidRPr="00A64685">
        <w:rPr>
          <w:rFonts w:ascii="Times New Roman" w:hAnsi="Times New Roman"/>
          <w:bCs/>
          <w:color w:val="000000"/>
          <w:sz w:val="28"/>
          <w:szCs w:val="28"/>
        </w:rPr>
        <w:t>H</w:t>
      </w:r>
      <w:r w:rsidRPr="00A64685">
        <w:rPr>
          <w:rFonts w:ascii="Times New Roman" w:hAnsi="Times New Roman"/>
          <w:bCs/>
          <w:color w:val="000000"/>
          <w:sz w:val="28"/>
          <w:szCs w:val="28"/>
          <w:vertAlign w:val="subscript"/>
          <w:lang w:val="ru-RU"/>
        </w:rPr>
        <w:t>2</w:t>
      </w:r>
      <w:r w:rsidRPr="00A64685">
        <w:rPr>
          <w:rFonts w:ascii="Times New Roman" w:hAnsi="Times New Roman"/>
          <w:bCs/>
          <w:color w:val="000000"/>
          <w:sz w:val="28"/>
          <w:szCs w:val="28"/>
        </w:rPr>
        <w:t>SO</w:t>
      </w:r>
      <w:r w:rsidRPr="00A64685">
        <w:rPr>
          <w:rFonts w:ascii="Times New Roman" w:hAnsi="Times New Roman"/>
          <w:bCs/>
          <w:color w:val="000000"/>
          <w:sz w:val="28"/>
          <w:szCs w:val="28"/>
          <w:vertAlign w:val="subscript"/>
          <w:lang w:val="ru-RU"/>
        </w:rPr>
        <w:t>4</w:t>
      </w:r>
      <w:r w:rsidRPr="00A64685">
        <w:rPr>
          <w:rFonts w:ascii="Times New Roman" w:hAnsi="Times New Roman"/>
          <w:bCs/>
          <w:color w:val="000000"/>
          <w:sz w:val="28"/>
          <w:szCs w:val="28"/>
          <w:lang w:val="ru-RU"/>
        </w:rPr>
        <w:t xml:space="preserve">). </w:t>
      </w:r>
    </w:p>
    <w:p w:rsidR="002C7884" w:rsidRPr="00A64685" w:rsidRDefault="002C7884" w:rsidP="003D7C51">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Неправильная форма </w:t>
      </w:r>
      <w:r w:rsidR="003D7C51" w:rsidRPr="00A64685">
        <w:rPr>
          <w:rFonts w:ascii="Times New Roman" w:hAnsi="Times New Roman"/>
          <w:bCs/>
          <w:color w:val="000000"/>
          <w:sz w:val="28"/>
          <w:szCs w:val="28"/>
          <w:lang w:val="kk-KZ"/>
        </w:rPr>
        <w:t>ЦВ</w:t>
      </w:r>
      <w:r w:rsidR="0079639F" w:rsidRPr="00A64685">
        <w:rPr>
          <w:rFonts w:ascii="Times New Roman" w:hAnsi="Times New Roman"/>
          <w:bCs/>
          <w:color w:val="000000"/>
          <w:sz w:val="28"/>
          <w:szCs w:val="28"/>
          <w:lang w:val="kk-KZ"/>
        </w:rPr>
        <w:t>А</w:t>
      </w:r>
      <w:r w:rsidRPr="00A64685">
        <w:rPr>
          <w:rFonts w:ascii="Times New Roman" w:hAnsi="Times New Roman"/>
          <w:bCs/>
          <w:color w:val="000000"/>
          <w:sz w:val="28"/>
          <w:szCs w:val="28"/>
          <w:lang w:val="ru-RU"/>
        </w:rPr>
        <w:t>, которая определяется разным размером катиона и аниона ИЖ, предполагает необходимость подходящего согласования размера пор положительного и отрицательного электрод</w:t>
      </w:r>
      <w:r w:rsidR="003D7C51" w:rsidRPr="00A64685">
        <w:rPr>
          <w:rFonts w:ascii="Times New Roman" w:hAnsi="Times New Roman"/>
          <w:bCs/>
          <w:color w:val="000000"/>
          <w:sz w:val="28"/>
          <w:szCs w:val="28"/>
          <w:lang w:val="ru-RU"/>
        </w:rPr>
        <w:t>ов</w:t>
      </w:r>
      <w:r w:rsidRPr="00A64685">
        <w:rPr>
          <w:rFonts w:ascii="Times New Roman" w:hAnsi="Times New Roman"/>
          <w:bCs/>
          <w:color w:val="000000"/>
          <w:sz w:val="28"/>
          <w:szCs w:val="28"/>
          <w:lang w:val="ru-RU"/>
        </w:rPr>
        <w:t xml:space="preserve"> </w:t>
      </w:r>
      <w:r w:rsidR="003D7C51"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с размером ионов ИЖ.</w:t>
      </w:r>
    </w:p>
    <w:p w:rsidR="002C7884" w:rsidRPr="00A64685" w:rsidRDefault="00E97BA9"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Ш</w:t>
      </w:r>
      <w:r w:rsidR="002C7884" w:rsidRPr="00A64685">
        <w:rPr>
          <w:rFonts w:ascii="Times New Roman" w:hAnsi="Times New Roman"/>
          <w:bCs/>
          <w:color w:val="000000"/>
          <w:sz w:val="28"/>
          <w:szCs w:val="28"/>
          <w:lang w:val="ru-RU"/>
        </w:rPr>
        <w:t>ирокий диапазон напряжений ИЖ, низкая проводимость при комнатной температуре, высокая цена и сложные процессы очистки ограничивают дальнейшее масштабирование. Поэтому недавно соединение азепана, которое является дешевым побочным продуктом полиамидной промышленности, было использовано для синтеза Azp14TFSI и Azp16TFSI. Однако большой размер катионов этого электролита приводит к большей вязкости и более низкой проводимости по сравнению, например</w:t>
      </w:r>
      <w:r w:rsidR="003D7C51" w:rsidRPr="00A64685">
        <w:rPr>
          <w:rFonts w:ascii="Times New Roman" w:hAnsi="Times New Roman"/>
          <w:bCs/>
          <w:color w:val="000000"/>
          <w:sz w:val="28"/>
          <w:szCs w:val="28"/>
          <w:lang w:val="ru-RU"/>
        </w:rPr>
        <w:t>,</w:t>
      </w:r>
      <w:r w:rsidR="002C7884" w:rsidRPr="00A64685">
        <w:rPr>
          <w:rFonts w:ascii="Times New Roman" w:hAnsi="Times New Roman"/>
          <w:bCs/>
          <w:color w:val="000000"/>
          <w:sz w:val="28"/>
          <w:szCs w:val="28"/>
          <w:lang w:val="ru-RU"/>
        </w:rPr>
        <w:t xml:space="preserve"> с Pyr14TFSI. Дальнейшее изучение возможностей этого нового класса электролитов для </w:t>
      </w:r>
      <w:r w:rsidR="003D7C51" w:rsidRPr="00A64685">
        <w:rPr>
          <w:rFonts w:ascii="Times New Roman" w:hAnsi="Times New Roman"/>
          <w:bCs/>
          <w:color w:val="000000"/>
          <w:sz w:val="28"/>
          <w:szCs w:val="28"/>
          <w:lang w:val="ru-RU"/>
        </w:rPr>
        <w:t>конденсаторов с ДЭС</w:t>
      </w:r>
      <w:r w:rsidR="002C7884" w:rsidRPr="00A64685">
        <w:rPr>
          <w:rFonts w:ascii="Times New Roman" w:hAnsi="Times New Roman"/>
          <w:bCs/>
          <w:color w:val="000000"/>
          <w:sz w:val="28"/>
          <w:szCs w:val="28"/>
          <w:lang w:val="ru-RU"/>
        </w:rPr>
        <w:t xml:space="preserve"> все еще необходимо [</w:t>
      </w:r>
      <w:r w:rsidR="000249FA" w:rsidRPr="00A64685">
        <w:rPr>
          <w:rFonts w:ascii="Times New Roman" w:hAnsi="Times New Roman"/>
          <w:bCs/>
          <w:color w:val="000000"/>
          <w:sz w:val="28"/>
          <w:szCs w:val="28"/>
          <w:lang w:val="ru-RU"/>
        </w:rPr>
        <w:t>5</w:t>
      </w:r>
      <w:r w:rsidR="00061BFF" w:rsidRPr="00A64685">
        <w:rPr>
          <w:rFonts w:ascii="Times New Roman" w:hAnsi="Times New Roman"/>
          <w:bCs/>
          <w:color w:val="000000"/>
          <w:sz w:val="28"/>
          <w:szCs w:val="28"/>
          <w:lang w:val="ru-RU"/>
        </w:rPr>
        <w:t>8</w:t>
      </w:r>
      <w:r w:rsidR="001B5595" w:rsidRPr="00A64685">
        <w:rPr>
          <w:rFonts w:ascii="Times New Roman" w:hAnsi="Times New Roman"/>
          <w:bCs/>
          <w:color w:val="000000"/>
          <w:sz w:val="28"/>
          <w:szCs w:val="28"/>
          <w:lang w:val="ru-RU"/>
        </w:rPr>
        <w:t>, с. 933</w:t>
      </w:r>
      <w:r w:rsidR="002C7884" w:rsidRPr="00A64685">
        <w:rPr>
          <w:rFonts w:ascii="Times New Roman" w:hAnsi="Times New Roman"/>
          <w:bCs/>
          <w:color w:val="000000"/>
          <w:sz w:val="28"/>
          <w:szCs w:val="28"/>
          <w:lang w:val="ru-RU"/>
        </w:rPr>
        <w:t>].</w:t>
      </w:r>
    </w:p>
    <w:p w:rsidR="002C7884" w:rsidRPr="00A64685" w:rsidRDefault="003D7C51"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Таким образом,</w:t>
      </w:r>
      <w:r w:rsidR="002C7884" w:rsidRPr="00A64685">
        <w:rPr>
          <w:rFonts w:ascii="Times New Roman" w:hAnsi="Times New Roman"/>
          <w:bCs/>
          <w:color w:val="000000"/>
          <w:sz w:val="28"/>
          <w:szCs w:val="28"/>
          <w:lang w:val="ru-RU"/>
        </w:rPr>
        <w:t xml:space="preserve"> представлено современное состояние </w:t>
      </w:r>
      <w:r w:rsidR="00F0526C" w:rsidRPr="00A64685">
        <w:rPr>
          <w:rFonts w:ascii="Times New Roman" w:hAnsi="Times New Roman"/>
          <w:bCs/>
          <w:color w:val="000000"/>
          <w:sz w:val="28"/>
          <w:szCs w:val="28"/>
          <w:lang w:val="ru-RU"/>
        </w:rPr>
        <w:t xml:space="preserve">электрохимических </w:t>
      </w:r>
      <w:r w:rsidR="002C7884" w:rsidRPr="00A64685">
        <w:rPr>
          <w:rFonts w:ascii="Times New Roman" w:hAnsi="Times New Roman"/>
          <w:bCs/>
          <w:color w:val="000000"/>
          <w:sz w:val="28"/>
          <w:szCs w:val="28"/>
          <w:lang w:val="ru-RU"/>
        </w:rPr>
        <w:t xml:space="preserve">конденсаторов </w:t>
      </w:r>
      <w:r w:rsidR="00F0526C" w:rsidRPr="00A64685">
        <w:rPr>
          <w:rFonts w:ascii="Times New Roman" w:hAnsi="Times New Roman"/>
          <w:bCs/>
          <w:color w:val="000000"/>
          <w:sz w:val="28"/>
          <w:szCs w:val="28"/>
          <w:lang w:val="kk-KZ"/>
        </w:rPr>
        <w:t>(ЭК)</w:t>
      </w:r>
      <w:r w:rsidR="002C7884" w:rsidRPr="00A64685">
        <w:rPr>
          <w:rFonts w:ascii="Times New Roman" w:hAnsi="Times New Roman"/>
          <w:bCs/>
          <w:color w:val="000000"/>
          <w:sz w:val="28"/>
          <w:szCs w:val="28"/>
          <w:lang w:val="ru-RU"/>
        </w:rPr>
        <w:t xml:space="preserve">. Механизм накопления заряда электрических двухслойных конденсаторов основан на электростатических взаимодействиях между ионами электролита и заряженной поверхностью углеродных электродов. Поскольку чистая зарядка </w:t>
      </w:r>
      <w:r w:rsidR="00320A81" w:rsidRPr="00A64685">
        <w:rPr>
          <w:rFonts w:ascii="Times New Roman" w:hAnsi="Times New Roman"/>
          <w:bCs/>
          <w:color w:val="000000"/>
          <w:sz w:val="28"/>
          <w:szCs w:val="28"/>
          <w:lang w:val="ru-RU"/>
        </w:rPr>
        <w:t>ДЭС</w:t>
      </w:r>
      <w:r w:rsidR="002C7884" w:rsidRPr="00A64685">
        <w:rPr>
          <w:rFonts w:ascii="Times New Roman" w:hAnsi="Times New Roman"/>
          <w:bCs/>
          <w:color w:val="000000"/>
          <w:sz w:val="28"/>
          <w:szCs w:val="28"/>
          <w:lang w:val="ru-RU"/>
        </w:rPr>
        <w:t xml:space="preserve"> не требует обмена электронами, мощность </w:t>
      </w:r>
      <w:r w:rsidR="00D07F20" w:rsidRPr="00A64685">
        <w:rPr>
          <w:rFonts w:ascii="Times New Roman" w:hAnsi="Times New Roman"/>
          <w:bCs/>
          <w:color w:val="000000"/>
          <w:sz w:val="28"/>
          <w:szCs w:val="28"/>
          <w:lang w:val="ru-RU"/>
        </w:rPr>
        <w:t>двухслойных конденсаторов</w:t>
      </w:r>
      <w:r w:rsidR="002C7884" w:rsidRPr="00A64685">
        <w:rPr>
          <w:rFonts w:ascii="Times New Roman" w:hAnsi="Times New Roman"/>
          <w:bCs/>
          <w:color w:val="000000"/>
          <w:sz w:val="28"/>
          <w:szCs w:val="28"/>
          <w:lang w:val="ru-RU"/>
        </w:rPr>
        <w:t xml:space="preserve"> намного выше, чем у литиевых батарей; однако, в свою очередь, плотность энергии ниже, чем в батареях. Поэтому большая часть исследовательских усилий сосредоточена на увеличении плотности энергии. Это можно </w:t>
      </w:r>
      <w:r w:rsidRPr="00A64685">
        <w:rPr>
          <w:rFonts w:ascii="Times New Roman" w:hAnsi="Times New Roman"/>
          <w:bCs/>
          <w:color w:val="000000"/>
          <w:sz w:val="28"/>
          <w:szCs w:val="28"/>
          <w:lang w:val="ru-RU"/>
        </w:rPr>
        <w:t>достичь</w:t>
      </w:r>
      <w:r w:rsidR="002C7884" w:rsidRPr="00A64685">
        <w:rPr>
          <w:rFonts w:ascii="Times New Roman" w:hAnsi="Times New Roman"/>
          <w:bCs/>
          <w:color w:val="000000"/>
          <w:sz w:val="28"/>
          <w:szCs w:val="28"/>
          <w:lang w:val="ru-RU"/>
        </w:rPr>
        <w:t>, контролируя напряжение и емкость.</w:t>
      </w:r>
    </w:p>
    <w:p w:rsidR="0077480F"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Диапазон напряжения существенно ограничен электрохимической стабильностью электролита. Органические электролиты позволяют достичь высокого потенциального окна около 2,7 - 2,8 В, по сравнению с примерно 1 В для обычных водных электролитов, применяемых в аккумуляторных системах (серная кислота и гидроксид калия). Следовательно, во многих промышленных конденсаторах предпочтение отдается органическим растворам, несмотря на их высокую стоимость, неблагоприятное воздействие на окружающую среду и низкую проводимость, по сравнению с водными средами. </w:t>
      </w:r>
    </w:p>
    <w:p w:rsidR="002C7884" w:rsidRPr="00A64685" w:rsidRDefault="00C53F91"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Несмотря на то, что в настоящее время</w:t>
      </w:r>
      <w:r w:rsidR="002C7884" w:rsidRPr="00A64685">
        <w:rPr>
          <w:rFonts w:ascii="Times New Roman" w:hAnsi="Times New Roman"/>
          <w:bCs/>
          <w:color w:val="000000"/>
          <w:sz w:val="28"/>
          <w:szCs w:val="28"/>
          <w:lang w:val="ru-RU"/>
        </w:rPr>
        <w:t xml:space="preserve"> </w:t>
      </w:r>
      <w:r w:rsidR="00320A81" w:rsidRPr="00A64685">
        <w:rPr>
          <w:rFonts w:ascii="Times New Roman" w:hAnsi="Times New Roman"/>
          <w:bCs/>
          <w:color w:val="000000"/>
          <w:sz w:val="28"/>
          <w:szCs w:val="28"/>
          <w:lang w:val="ru-RU"/>
        </w:rPr>
        <w:t>ИЖ</w:t>
      </w:r>
      <w:r w:rsidRPr="00A64685">
        <w:rPr>
          <w:rFonts w:ascii="Times New Roman" w:hAnsi="Times New Roman"/>
          <w:bCs/>
          <w:color w:val="000000"/>
          <w:sz w:val="28"/>
          <w:szCs w:val="28"/>
          <w:lang w:val="ru-RU"/>
        </w:rPr>
        <w:t xml:space="preserve"> уделяется большое внимание</w:t>
      </w:r>
      <w:r w:rsidR="002C7884" w:rsidRPr="00A64685">
        <w:rPr>
          <w:rFonts w:ascii="Times New Roman" w:hAnsi="Times New Roman"/>
          <w:bCs/>
          <w:color w:val="000000"/>
          <w:sz w:val="28"/>
          <w:szCs w:val="28"/>
          <w:lang w:val="ru-RU"/>
        </w:rPr>
        <w:t xml:space="preserve">, учитывая экономические, безопасные и экологические аспекты, водные электролиты обладают </w:t>
      </w:r>
      <w:r w:rsidRPr="00A64685">
        <w:rPr>
          <w:rFonts w:ascii="Times New Roman" w:hAnsi="Times New Roman"/>
          <w:bCs/>
          <w:color w:val="000000"/>
          <w:sz w:val="28"/>
          <w:szCs w:val="28"/>
          <w:lang w:val="ru-RU"/>
        </w:rPr>
        <w:t>большим</w:t>
      </w:r>
      <w:r w:rsidR="00320A81" w:rsidRPr="00A64685">
        <w:rPr>
          <w:rFonts w:ascii="Times New Roman" w:hAnsi="Times New Roman"/>
          <w:bCs/>
          <w:color w:val="000000"/>
          <w:sz w:val="28"/>
          <w:szCs w:val="28"/>
          <w:lang w:val="ru-RU"/>
        </w:rPr>
        <w:t>и</w:t>
      </w:r>
      <w:r w:rsidR="002C7884" w:rsidRPr="00A64685">
        <w:rPr>
          <w:rFonts w:ascii="Times New Roman" w:hAnsi="Times New Roman"/>
          <w:bCs/>
          <w:color w:val="000000"/>
          <w:sz w:val="28"/>
          <w:szCs w:val="28"/>
          <w:lang w:val="ru-RU"/>
        </w:rPr>
        <w:t xml:space="preserve"> преимуществами, а также отличаются высокой плотностью мощности. Кроме того, при рассмотрении рабочего диапазона напряжения Э</w:t>
      </w:r>
      <w:r w:rsidR="0077480F" w:rsidRPr="00A64685">
        <w:rPr>
          <w:rFonts w:ascii="Times New Roman" w:hAnsi="Times New Roman"/>
          <w:bCs/>
          <w:color w:val="000000"/>
          <w:sz w:val="28"/>
          <w:szCs w:val="28"/>
          <w:lang w:val="ru-RU"/>
        </w:rPr>
        <w:t>К</w:t>
      </w:r>
      <w:r w:rsidR="002C7884" w:rsidRPr="00A64685">
        <w:rPr>
          <w:rFonts w:ascii="Times New Roman" w:hAnsi="Times New Roman"/>
          <w:bCs/>
          <w:color w:val="000000"/>
          <w:sz w:val="28"/>
          <w:szCs w:val="28"/>
          <w:lang w:val="ru-RU"/>
        </w:rPr>
        <w:t xml:space="preserve"> на основе водных электролитов нейтральные водные сульфаты из-за высокого избыточного потенциала выделения водорода и сильной сольватации ионов </w:t>
      </w:r>
      <w:r w:rsidR="0077480F" w:rsidRPr="00A64685">
        <w:rPr>
          <w:rFonts w:ascii="Times New Roman" w:hAnsi="Times New Roman"/>
          <w:bCs/>
          <w:color w:val="000000"/>
          <w:sz w:val="28"/>
          <w:szCs w:val="28"/>
          <w:lang w:val="ru-RU"/>
        </w:rPr>
        <w:t>можно</w:t>
      </w:r>
      <w:r w:rsidR="002C7884" w:rsidRPr="00A64685">
        <w:rPr>
          <w:rFonts w:ascii="Times New Roman" w:hAnsi="Times New Roman"/>
          <w:bCs/>
          <w:color w:val="000000"/>
          <w:sz w:val="28"/>
          <w:szCs w:val="28"/>
          <w:lang w:val="ru-RU"/>
        </w:rPr>
        <w:t xml:space="preserve"> достичь 1,6 В в Na</w:t>
      </w:r>
      <w:r w:rsidR="002C7884" w:rsidRPr="00A64685">
        <w:rPr>
          <w:rFonts w:ascii="Times New Roman" w:hAnsi="Times New Roman"/>
          <w:bCs/>
          <w:color w:val="000000"/>
          <w:sz w:val="28"/>
          <w:szCs w:val="28"/>
          <w:vertAlign w:val="subscript"/>
          <w:lang w:val="ru-RU"/>
        </w:rPr>
        <w:t>2</w:t>
      </w:r>
      <w:r w:rsidR="002C7884" w:rsidRPr="00A64685">
        <w:rPr>
          <w:rFonts w:ascii="Times New Roman" w:hAnsi="Times New Roman"/>
          <w:bCs/>
          <w:color w:val="000000"/>
          <w:sz w:val="28"/>
          <w:szCs w:val="28"/>
          <w:lang w:val="ru-RU"/>
        </w:rPr>
        <w:t>SO</w:t>
      </w:r>
      <w:r w:rsidR="002C7884" w:rsidRPr="00A64685">
        <w:rPr>
          <w:rFonts w:ascii="Times New Roman" w:hAnsi="Times New Roman"/>
          <w:bCs/>
          <w:color w:val="000000"/>
          <w:sz w:val="28"/>
          <w:szCs w:val="28"/>
          <w:vertAlign w:val="subscript"/>
          <w:lang w:val="ru-RU"/>
        </w:rPr>
        <w:t xml:space="preserve">4 </w:t>
      </w:r>
      <w:r w:rsidR="002C7884" w:rsidRPr="00A64685">
        <w:rPr>
          <w:rFonts w:ascii="Times New Roman" w:hAnsi="Times New Roman"/>
          <w:bCs/>
          <w:color w:val="000000"/>
          <w:sz w:val="28"/>
          <w:szCs w:val="28"/>
          <w:lang w:val="ru-RU"/>
        </w:rPr>
        <w:t>и даже 2 В в Li</w:t>
      </w:r>
      <w:r w:rsidR="002C7884" w:rsidRPr="00A64685">
        <w:rPr>
          <w:rFonts w:ascii="Times New Roman" w:hAnsi="Times New Roman"/>
          <w:bCs/>
          <w:color w:val="000000"/>
          <w:sz w:val="28"/>
          <w:szCs w:val="28"/>
          <w:vertAlign w:val="subscript"/>
          <w:lang w:val="ru-RU"/>
        </w:rPr>
        <w:t>2</w:t>
      </w:r>
      <w:r w:rsidR="002C7884" w:rsidRPr="00A64685">
        <w:rPr>
          <w:rFonts w:ascii="Times New Roman" w:hAnsi="Times New Roman"/>
          <w:bCs/>
          <w:color w:val="000000"/>
          <w:sz w:val="28"/>
          <w:szCs w:val="28"/>
          <w:lang w:val="ru-RU"/>
        </w:rPr>
        <w:t>SO</w:t>
      </w:r>
      <w:r w:rsidR="002C7884" w:rsidRPr="00A64685">
        <w:rPr>
          <w:rFonts w:ascii="Times New Roman" w:hAnsi="Times New Roman"/>
          <w:bCs/>
          <w:color w:val="000000"/>
          <w:sz w:val="28"/>
          <w:szCs w:val="28"/>
          <w:vertAlign w:val="subscript"/>
          <w:lang w:val="ru-RU"/>
        </w:rPr>
        <w:t>4</w:t>
      </w:r>
      <w:r w:rsidR="002C7884" w:rsidRPr="00A64685">
        <w:rPr>
          <w:rFonts w:ascii="Times New Roman" w:hAnsi="Times New Roman"/>
          <w:bCs/>
          <w:color w:val="000000"/>
          <w:sz w:val="28"/>
          <w:szCs w:val="28"/>
          <w:lang w:val="ru-RU"/>
        </w:rPr>
        <w:t>.</w:t>
      </w:r>
    </w:p>
    <w:p w:rsidR="002C7884" w:rsidRPr="00A64685" w:rsidRDefault="002C7884" w:rsidP="002C7884">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Поскольку все предыдущие работы с перспективными нейтральными сульфатными электролитами проводились с дорогостоящими коллекторами золота, данное диссертационное исследование будет сосредоточено на </w:t>
      </w:r>
      <w:r w:rsidR="0077480F" w:rsidRPr="00A64685">
        <w:rPr>
          <w:rFonts w:ascii="Times New Roman" w:hAnsi="Times New Roman"/>
          <w:bCs/>
          <w:color w:val="000000"/>
          <w:sz w:val="28"/>
          <w:szCs w:val="28"/>
          <w:lang w:val="ru-RU"/>
        </w:rPr>
        <w:t>создание</w:t>
      </w:r>
      <w:r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lastRenderedPageBreak/>
        <w:t xml:space="preserve">экологически безопасного </w:t>
      </w:r>
      <w:r w:rsidR="00447B6B" w:rsidRPr="00A64685">
        <w:rPr>
          <w:rFonts w:ascii="Times New Roman" w:hAnsi="Times New Roman"/>
          <w:bCs/>
          <w:color w:val="000000"/>
          <w:sz w:val="28"/>
          <w:szCs w:val="28"/>
          <w:lang w:val="ru-RU"/>
        </w:rPr>
        <w:t>ЭК</w:t>
      </w:r>
      <w:r w:rsidRPr="00A64685">
        <w:rPr>
          <w:rFonts w:ascii="Times New Roman" w:hAnsi="Times New Roman"/>
          <w:bCs/>
          <w:color w:val="000000"/>
          <w:sz w:val="28"/>
          <w:szCs w:val="28"/>
          <w:lang w:val="ru-RU"/>
        </w:rPr>
        <w:t xml:space="preserve"> </w:t>
      </w:r>
      <w:r w:rsidR="00DE09DB" w:rsidRPr="00A64685">
        <w:rPr>
          <w:rFonts w:ascii="Times New Roman" w:hAnsi="Times New Roman"/>
          <w:bCs/>
          <w:color w:val="000000"/>
          <w:sz w:val="28"/>
          <w:szCs w:val="28"/>
        </w:rPr>
        <w:t>c</w:t>
      </w:r>
      <w:r w:rsidR="00DE09DB" w:rsidRPr="00A64685">
        <w:rPr>
          <w:rFonts w:ascii="Times New Roman" w:hAnsi="Times New Roman"/>
          <w:bCs/>
          <w:color w:val="000000"/>
          <w:sz w:val="28"/>
          <w:szCs w:val="28"/>
          <w:lang w:val="ru-RU"/>
        </w:rPr>
        <w:t xml:space="preserve"> </w:t>
      </w:r>
      <w:r w:rsidR="00DE09DB" w:rsidRPr="00A64685">
        <w:rPr>
          <w:rFonts w:ascii="Times New Roman" w:hAnsi="Times New Roman"/>
          <w:bCs/>
          <w:color w:val="000000"/>
          <w:sz w:val="28"/>
          <w:szCs w:val="28"/>
          <w:lang w:val="kk-KZ"/>
        </w:rPr>
        <w:t>применением</w:t>
      </w:r>
      <w:r w:rsidR="0077480F" w:rsidRPr="00A64685">
        <w:rPr>
          <w:rFonts w:ascii="Times New Roman" w:hAnsi="Times New Roman"/>
          <w:bCs/>
          <w:color w:val="000000"/>
          <w:sz w:val="28"/>
          <w:szCs w:val="28"/>
          <w:lang w:val="ru-RU"/>
        </w:rPr>
        <w:t xml:space="preserve"> АУ</w:t>
      </w:r>
      <w:r w:rsidRPr="00A64685">
        <w:rPr>
          <w:rFonts w:ascii="Times New Roman" w:hAnsi="Times New Roman"/>
          <w:bCs/>
          <w:color w:val="000000"/>
          <w:sz w:val="28"/>
          <w:szCs w:val="28"/>
          <w:lang w:val="ru-RU"/>
        </w:rPr>
        <w:t xml:space="preserve"> </w:t>
      </w:r>
      <w:r w:rsidR="00DE09DB" w:rsidRPr="00A64685">
        <w:rPr>
          <w:rFonts w:ascii="Times New Roman" w:hAnsi="Times New Roman"/>
          <w:bCs/>
          <w:color w:val="000000"/>
          <w:sz w:val="28"/>
          <w:szCs w:val="28"/>
          <w:lang w:val="ru-RU"/>
        </w:rPr>
        <w:t>в</w:t>
      </w:r>
      <w:r w:rsidRPr="00A64685">
        <w:rPr>
          <w:rFonts w:ascii="Times New Roman" w:hAnsi="Times New Roman"/>
          <w:bCs/>
          <w:color w:val="000000"/>
          <w:sz w:val="28"/>
          <w:szCs w:val="28"/>
          <w:lang w:val="ru-RU"/>
        </w:rPr>
        <w:t xml:space="preserve"> </w:t>
      </w:r>
      <w:r w:rsidR="0077480F" w:rsidRPr="00A64685">
        <w:rPr>
          <w:rFonts w:ascii="Times New Roman" w:hAnsi="Times New Roman"/>
          <w:color w:val="000000"/>
          <w:sz w:val="28"/>
          <w:szCs w:val="28"/>
          <w:lang w:val="ru-RU"/>
        </w:rPr>
        <w:t>1</w:t>
      </w:r>
      <w:r w:rsidR="0077480F" w:rsidRPr="00A64685">
        <w:rPr>
          <w:rFonts w:ascii="Times New Roman" w:hAnsi="Times New Roman"/>
          <w:color w:val="000000"/>
          <w:sz w:val="28"/>
          <w:szCs w:val="28"/>
        </w:rPr>
        <w:t>M</w:t>
      </w:r>
      <w:r w:rsidR="0077480F" w:rsidRPr="00A64685">
        <w:rPr>
          <w:rFonts w:ascii="Times New Roman" w:hAnsi="Times New Roman"/>
          <w:color w:val="000000"/>
          <w:sz w:val="28"/>
          <w:szCs w:val="28"/>
          <w:lang w:val="ru-RU"/>
        </w:rPr>
        <w:t xml:space="preserve"> </w:t>
      </w:r>
      <w:r w:rsidR="00DE09DB" w:rsidRPr="00A64685">
        <w:rPr>
          <w:rFonts w:ascii="Times New Roman" w:hAnsi="Times New Roman"/>
          <w:color w:val="000000"/>
          <w:sz w:val="28"/>
          <w:szCs w:val="28"/>
        </w:rPr>
        <w:t>Li</w:t>
      </w:r>
      <w:r w:rsidR="00DE09DB" w:rsidRPr="00A64685">
        <w:rPr>
          <w:rFonts w:ascii="Times New Roman" w:hAnsi="Times New Roman"/>
          <w:color w:val="000000"/>
          <w:sz w:val="28"/>
          <w:szCs w:val="28"/>
          <w:vertAlign w:val="subscript"/>
          <w:lang w:val="ru-RU"/>
        </w:rPr>
        <w:t>2</w:t>
      </w:r>
      <w:r w:rsidR="00DE09DB" w:rsidRPr="00A64685">
        <w:rPr>
          <w:rFonts w:ascii="Times New Roman" w:hAnsi="Times New Roman"/>
          <w:color w:val="000000"/>
          <w:sz w:val="28"/>
          <w:szCs w:val="28"/>
        </w:rPr>
        <w:t>SO</w:t>
      </w:r>
      <w:r w:rsidR="00DE09DB" w:rsidRPr="00A64685">
        <w:rPr>
          <w:rFonts w:ascii="Times New Roman" w:hAnsi="Times New Roman"/>
          <w:color w:val="000000"/>
          <w:sz w:val="28"/>
          <w:szCs w:val="28"/>
          <w:vertAlign w:val="subscript"/>
          <w:lang w:val="ru-RU"/>
        </w:rPr>
        <w:t>4</w:t>
      </w:r>
      <w:r w:rsidR="0077480F" w:rsidRPr="00A64685">
        <w:rPr>
          <w:rFonts w:ascii="Times New Roman" w:hAnsi="Times New Roman"/>
          <w:color w:val="000000"/>
          <w:sz w:val="28"/>
          <w:szCs w:val="28"/>
          <w:lang w:val="ru-RU"/>
        </w:rPr>
        <w:t xml:space="preserve">, 6М </w:t>
      </w:r>
      <w:r w:rsidR="00DE09DB" w:rsidRPr="00A64685">
        <w:rPr>
          <w:rFonts w:ascii="Times New Roman" w:hAnsi="Times New Roman"/>
          <w:color w:val="000000"/>
          <w:sz w:val="28"/>
          <w:szCs w:val="28"/>
        </w:rPr>
        <w:t>KOH</w:t>
      </w:r>
      <w:r w:rsidR="00DE09DB" w:rsidRPr="00A64685">
        <w:rPr>
          <w:rFonts w:ascii="Times New Roman" w:hAnsi="Times New Roman"/>
          <w:color w:val="000000"/>
          <w:sz w:val="28"/>
          <w:szCs w:val="28"/>
          <w:lang w:val="kk-KZ"/>
        </w:rPr>
        <w:t xml:space="preserve">, </w:t>
      </w:r>
      <w:r w:rsidR="0077480F" w:rsidRPr="00A64685">
        <w:rPr>
          <w:rFonts w:ascii="Times New Roman" w:hAnsi="Times New Roman"/>
          <w:color w:val="000000"/>
          <w:sz w:val="28"/>
          <w:szCs w:val="28"/>
          <w:lang w:val="ru-RU"/>
        </w:rPr>
        <w:t xml:space="preserve">1М </w:t>
      </w:r>
      <w:r w:rsidR="00DE09DB" w:rsidRPr="00A64685">
        <w:rPr>
          <w:rFonts w:ascii="Times New Roman" w:hAnsi="Times New Roman"/>
          <w:color w:val="000000"/>
          <w:sz w:val="28"/>
          <w:szCs w:val="28"/>
        </w:rPr>
        <w:t>BeSO</w:t>
      </w:r>
      <w:r w:rsidR="00DE09DB" w:rsidRPr="00A64685">
        <w:rPr>
          <w:rFonts w:ascii="Times New Roman" w:hAnsi="Times New Roman"/>
          <w:color w:val="000000"/>
          <w:sz w:val="28"/>
          <w:szCs w:val="28"/>
          <w:vertAlign w:val="subscript"/>
          <w:lang w:val="ru-RU"/>
        </w:rPr>
        <w:t>4</w:t>
      </w:r>
      <w:r w:rsidR="0077480F" w:rsidRPr="00A64685">
        <w:rPr>
          <w:rFonts w:ascii="Times New Roman" w:hAnsi="Times New Roman"/>
          <w:bCs/>
          <w:color w:val="000000"/>
          <w:sz w:val="28"/>
          <w:szCs w:val="28"/>
          <w:lang w:val="ru-RU"/>
        </w:rPr>
        <w:t xml:space="preserve"> </w:t>
      </w:r>
      <w:r w:rsidR="00DE09DB" w:rsidRPr="00A64685">
        <w:rPr>
          <w:rFonts w:ascii="Times New Roman" w:hAnsi="Times New Roman"/>
          <w:color w:val="000000"/>
          <w:sz w:val="28"/>
          <w:szCs w:val="28"/>
          <w:lang w:val="ru-RU"/>
        </w:rPr>
        <w:t>растворах</w:t>
      </w:r>
      <w:r w:rsidR="00DE09DB" w:rsidRPr="00A64685">
        <w:rPr>
          <w:rFonts w:ascii="Times New Roman" w:hAnsi="Times New Roman"/>
          <w:bCs/>
          <w:color w:val="000000"/>
          <w:sz w:val="28"/>
          <w:szCs w:val="28"/>
          <w:lang w:val="ru-RU"/>
        </w:rPr>
        <w:t xml:space="preserve"> и </w:t>
      </w:r>
      <w:r w:rsidRPr="00A64685">
        <w:rPr>
          <w:rFonts w:ascii="Times New Roman" w:hAnsi="Times New Roman"/>
          <w:bCs/>
          <w:color w:val="000000"/>
          <w:sz w:val="28"/>
          <w:szCs w:val="28"/>
          <w:lang w:val="ru-RU"/>
        </w:rPr>
        <w:t>с дешевыми коллекторами из нержавеющей стали</w:t>
      </w:r>
      <w:r w:rsidR="0077480F" w:rsidRPr="00A64685">
        <w:rPr>
          <w:rFonts w:ascii="Times New Roman" w:hAnsi="Times New Roman"/>
          <w:bCs/>
          <w:color w:val="000000"/>
          <w:sz w:val="28"/>
          <w:szCs w:val="28"/>
          <w:lang w:val="ru-RU"/>
        </w:rPr>
        <w:t>.</w:t>
      </w:r>
    </w:p>
    <w:p w:rsidR="002153B4" w:rsidRPr="00A64685" w:rsidRDefault="002153B4" w:rsidP="004E425F">
      <w:pPr>
        <w:ind w:firstLine="567"/>
        <w:jc w:val="both"/>
        <w:rPr>
          <w:rFonts w:ascii="Times New Roman" w:hAnsi="Times New Roman"/>
          <w:b/>
          <w:color w:val="000000"/>
          <w:sz w:val="28"/>
          <w:szCs w:val="28"/>
          <w:lang w:val="ru-RU"/>
        </w:rPr>
      </w:pPr>
    </w:p>
    <w:p w:rsidR="004E425F" w:rsidRPr="00A64685" w:rsidRDefault="004E425F" w:rsidP="004E425F">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1.</w:t>
      </w:r>
      <w:r w:rsidR="00BA4F3F" w:rsidRPr="00A64685">
        <w:rPr>
          <w:rFonts w:ascii="Times New Roman" w:hAnsi="Times New Roman"/>
          <w:b/>
          <w:color w:val="000000"/>
          <w:sz w:val="28"/>
          <w:szCs w:val="28"/>
          <w:lang w:val="ru-RU"/>
        </w:rPr>
        <w:t>5</w:t>
      </w:r>
      <w:r w:rsidRPr="00A64685">
        <w:rPr>
          <w:rFonts w:ascii="Times New Roman" w:hAnsi="Times New Roman"/>
          <w:b/>
          <w:color w:val="000000"/>
          <w:sz w:val="28"/>
          <w:szCs w:val="28"/>
          <w:lang w:val="ru-RU"/>
        </w:rPr>
        <w:t xml:space="preserve"> Емкостная деионизация как альтернативная технология опреснения</w:t>
      </w:r>
    </w:p>
    <w:p w:rsidR="00904B57" w:rsidRPr="00A64685" w:rsidRDefault="004E425F" w:rsidP="008D1489">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Емкостная деионизация</w:t>
      </w:r>
      <w:r w:rsidR="00446EC5" w:rsidRPr="00A64685">
        <w:rPr>
          <w:rFonts w:ascii="Times New Roman" w:hAnsi="Times New Roman"/>
          <w:bCs/>
          <w:color w:val="000000"/>
          <w:sz w:val="28"/>
          <w:szCs w:val="28"/>
          <w:lang w:val="ru-RU"/>
        </w:rPr>
        <w:t xml:space="preserve"> – </w:t>
      </w:r>
      <w:r w:rsidR="0080527F" w:rsidRPr="00A64685">
        <w:rPr>
          <w:rFonts w:ascii="Times New Roman" w:hAnsi="Times New Roman"/>
          <w:bCs/>
          <w:color w:val="000000"/>
          <w:sz w:val="28"/>
          <w:szCs w:val="28"/>
          <w:lang w:val="ru-RU"/>
        </w:rPr>
        <w:t>перспективная</w:t>
      </w:r>
      <w:r w:rsidRPr="00A64685">
        <w:rPr>
          <w:rFonts w:ascii="Times New Roman" w:hAnsi="Times New Roman"/>
          <w:bCs/>
          <w:color w:val="000000"/>
          <w:sz w:val="28"/>
          <w:szCs w:val="28"/>
          <w:lang w:val="ru-RU"/>
        </w:rPr>
        <w:t xml:space="preserve"> технология, которая показала многообещающую рентабельность для опреснения солоноватой воды с концентрациями </w:t>
      </w:r>
      <w:bookmarkStart w:id="14" w:name="_Hlk88847323"/>
      <w:r w:rsidRPr="00A64685">
        <w:rPr>
          <w:rFonts w:ascii="Times New Roman" w:hAnsi="Times New Roman"/>
          <w:bCs/>
          <w:color w:val="000000"/>
          <w:sz w:val="28"/>
          <w:szCs w:val="28"/>
          <w:lang w:val="ru-RU"/>
        </w:rPr>
        <w:t xml:space="preserve">растворенных твердых веществ (РТВ) </w:t>
      </w:r>
      <w:bookmarkEnd w:id="14"/>
      <w:r w:rsidRPr="00A64685">
        <w:rPr>
          <w:rFonts w:ascii="Times New Roman" w:hAnsi="Times New Roman"/>
          <w:bCs/>
          <w:color w:val="000000"/>
          <w:sz w:val="28"/>
          <w:szCs w:val="28"/>
          <w:lang w:val="ru-RU"/>
        </w:rPr>
        <w:t>от 200 до 5000 ppm [</w:t>
      </w:r>
      <w:r w:rsidR="00FE205C" w:rsidRPr="00A64685">
        <w:rPr>
          <w:rFonts w:ascii="Times New Roman" w:hAnsi="Times New Roman"/>
          <w:bCs/>
          <w:color w:val="000000"/>
          <w:sz w:val="28"/>
          <w:szCs w:val="28"/>
          <w:lang w:val="ru-RU"/>
        </w:rPr>
        <w:t>5</w:t>
      </w:r>
      <w:r w:rsidR="00624C6B" w:rsidRPr="00A64685">
        <w:rPr>
          <w:rFonts w:ascii="Times New Roman" w:hAnsi="Times New Roman"/>
          <w:bCs/>
          <w:color w:val="000000"/>
          <w:sz w:val="28"/>
          <w:szCs w:val="28"/>
          <w:lang w:val="ru-RU"/>
        </w:rPr>
        <w:t>9</w:t>
      </w:r>
      <w:r w:rsidRPr="00A64685">
        <w:rPr>
          <w:rFonts w:ascii="Times New Roman" w:hAnsi="Times New Roman"/>
          <w:bCs/>
          <w:color w:val="000000"/>
          <w:sz w:val="28"/>
          <w:szCs w:val="28"/>
          <w:lang w:val="ru-RU"/>
        </w:rPr>
        <w:t xml:space="preserve">]. </w:t>
      </w:r>
      <w:r w:rsidR="00FD3A00" w:rsidRPr="00A64685">
        <w:rPr>
          <w:rFonts w:ascii="Times New Roman" w:hAnsi="Times New Roman"/>
          <w:bCs/>
          <w:color w:val="000000"/>
          <w:sz w:val="28"/>
          <w:szCs w:val="28"/>
          <w:lang w:val="ru-RU"/>
        </w:rPr>
        <w:t>В</w:t>
      </w:r>
      <w:r w:rsidR="00904B57" w:rsidRPr="00A64685">
        <w:rPr>
          <w:rFonts w:ascii="Times New Roman" w:hAnsi="Times New Roman"/>
          <w:bCs/>
          <w:color w:val="000000"/>
          <w:sz w:val="28"/>
          <w:szCs w:val="28"/>
          <w:lang w:val="ru-RU"/>
        </w:rPr>
        <w:t>од</w:t>
      </w:r>
      <w:r w:rsidR="00FD3A00" w:rsidRPr="00A64685">
        <w:rPr>
          <w:rFonts w:ascii="Times New Roman" w:hAnsi="Times New Roman"/>
          <w:bCs/>
          <w:color w:val="000000"/>
          <w:sz w:val="28"/>
          <w:szCs w:val="28"/>
          <w:lang w:val="ru-RU"/>
        </w:rPr>
        <w:t>ы</w:t>
      </w:r>
      <w:r w:rsidR="00904B57" w:rsidRPr="00A64685">
        <w:rPr>
          <w:rFonts w:ascii="Times New Roman" w:hAnsi="Times New Roman"/>
          <w:bCs/>
          <w:color w:val="000000"/>
          <w:sz w:val="28"/>
          <w:szCs w:val="28"/>
          <w:lang w:val="ru-RU"/>
        </w:rPr>
        <w:t>, имеющи</w:t>
      </w:r>
      <w:r w:rsidR="00FD3A00" w:rsidRPr="00A64685">
        <w:rPr>
          <w:rFonts w:ascii="Times New Roman" w:hAnsi="Times New Roman"/>
          <w:bCs/>
          <w:color w:val="000000"/>
          <w:sz w:val="28"/>
          <w:szCs w:val="28"/>
          <w:lang w:val="ru-RU"/>
        </w:rPr>
        <w:t>е</w:t>
      </w:r>
      <w:r w:rsidR="00904B57" w:rsidRPr="00A64685">
        <w:rPr>
          <w:rFonts w:ascii="Times New Roman" w:hAnsi="Times New Roman"/>
          <w:bCs/>
          <w:color w:val="000000"/>
          <w:sz w:val="28"/>
          <w:szCs w:val="28"/>
          <w:lang w:val="ru-RU"/>
        </w:rPr>
        <w:t xml:space="preserve"> естественную природу по уровню концентрации минеральных солей</w:t>
      </w:r>
      <w:r w:rsidR="008D1489" w:rsidRPr="00A64685">
        <w:rPr>
          <w:rFonts w:ascii="Times New Roman" w:hAnsi="Times New Roman"/>
          <w:bCs/>
          <w:color w:val="000000"/>
          <w:sz w:val="28"/>
          <w:szCs w:val="28"/>
          <w:lang w:val="ru-RU"/>
        </w:rPr>
        <w:t xml:space="preserve"> п</w:t>
      </w:r>
      <w:r w:rsidR="00FD3A00" w:rsidRPr="00A64685">
        <w:rPr>
          <w:rFonts w:ascii="Times New Roman" w:hAnsi="Times New Roman"/>
          <w:bCs/>
          <w:color w:val="000000"/>
          <w:sz w:val="28"/>
          <w:szCs w:val="28"/>
          <w:lang w:val="ru-RU"/>
        </w:rPr>
        <w:t>редставлены</w:t>
      </w:r>
      <w:r w:rsidR="008D1489" w:rsidRPr="00A64685">
        <w:rPr>
          <w:rFonts w:ascii="Times New Roman" w:hAnsi="Times New Roman"/>
          <w:bCs/>
          <w:color w:val="000000"/>
          <w:sz w:val="28"/>
          <w:szCs w:val="28"/>
          <w:lang w:val="ru-RU"/>
        </w:rPr>
        <w:t xml:space="preserve"> в таблице 1.</w:t>
      </w:r>
    </w:p>
    <w:p w:rsidR="00A8594A" w:rsidRPr="00A64685" w:rsidRDefault="00A8594A" w:rsidP="008D1489">
      <w:pPr>
        <w:ind w:firstLine="0"/>
        <w:jc w:val="both"/>
        <w:rPr>
          <w:rFonts w:ascii="Times New Roman" w:hAnsi="Times New Roman"/>
          <w:bCs/>
          <w:color w:val="000000"/>
          <w:sz w:val="28"/>
          <w:szCs w:val="28"/>
          <w:lang w:val="kk-KZ"/>
        </w:rPr>
      </w:pPr>
    </w:p>
    <w:p w:rsidR="00904B57" w:rsidRPr="00A64685" w:rsidRDefault="008D1489" w:rsidP="008D1489">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 xml:space="preserve">Таблица 1 </w:t>
      </w:r>
      <w:r w:rsidR="00C7756F" w:rsidRPr="00A64685">
        <w:rPr>
          <w:rFonts w:ascii="Times New Roman" w:hAnsi="Times New Roman"/>
          <w:bCs/>
          <w:color w:val="000000"/>
          <w:sz w:val="28"/>
          <w:szCs w:val="28"/>
          <w:lang w:val="kk-KZ"/>
        </w:rPr>
        <w:t>–</w:t>
      </w:r>
      <w:r w:rsidRPr="00A64685">
        <w:rPr>
          <w:rFonts w:ascii="Times New Roman" w:hAnsi="Times New Roman"/>
          <w:bCs/>
          <w:color w:val="000000"/>
          <w:sz w:val="28"/>
          <w:szCs w:val="28"/>
          <w:lang w:val="kk-KZ"/>
        </w:rPr>
        <w:t xml:space="preserve"> Классификация воды по концентрации соли [</w:t>
      </w:r>
      <w:r w:rsidR="00624C6B" w:rsidRPr="00A64685">
        <w:rPr>
          <w:rFonts w:ascii="Times New Roman" w:hAnsi="Times New Roman"/>
          <w:bCs/>
          <w:color w:val="000000"/>
          <w:sz w:val="28"/>
          <w:szCs w:val="28"/>
          <w:lang w:val="kk-KZ"/>
        </w:rPr>
        <w:t>60</w:t>
      </w:r>
      <w:r w:rsidRPr="00A64685">
        <w:rPr>
          <w:rFonts w:ascii="Times New Roman" w:hAnsi="Times New Roman"/>
          <w:bCs/>
          <w:color w:val="000000"/>
          <w:sz w:val="28"/>
          <w:szCs w:val="28"/>
          <w:lang w:val="kk-KZ"/>
        </w:rPr>
        <w:t>]</w:t>
      </w:r>
    </w:p>
    <w:p w:rsidR="0080527F" w:rsidRPr="00A64685" w:rsidRDefault="0080527F" w:rsidP="008D1489">
      <w:pPr>
        <w:ind w:firstLine="0"/>
        <w:jc w:val="both"/>
        <w:rPr>
          <w:rFonts w:ascii="Times New Roman" w:hAnsi="Times New Roman"/>
          <w:bCs/>
          <w:color w:val="00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817CE6" w:rsidRPr="00A64685" w:rsidTr="004A786F">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Категория вод</w:t>
            </w:r>
            <w:r w:rsidR="0080527F" w:rsidRPr="00A64685">
              <w:rPr>
                <w:rFonts w:ascii="Times New Roman" w:hAnsi="Times New Roman"/>
                <w:bCs/>
                <w:color w:val="000000"/>
                <w:sz w:val="28"/>
                <w:szCs w:val="28"/>
                <w:lang w:val="ru-RU"/>
              </w:rPr>
              <w:t>ы</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color w:val="000000"/>
                <w:sz w:val="28"/>
                <w:szCs w:val="28"/>
                <w:lang w:val="ru-RU"/>
              </w:rPr>
              <w:t>С</w:t>
            </w:r>
            <w:r w:rsidRPr="00A64685">
              <w:rPr>
                <w:rFonts w:ascii="Times New Roman" w:hAnsi="Times New Roman"/>
                <w:color w:val="000000"/>
                <w:sz w:val="28"/>
                <w:szCs w:val="28"/>
              </w:rPr>
              <w:t>оленость</w:t>
            </w:r>
            <w:r w:rsidRPr="00A64685">
              <w:rPr>
                <w:rFonts w:ascii="Times New Roman" w:hAnsi="Times New Roman"/>
                <w:color w:val="000000"/>
                <w:sz w:val="28"/>
                <w:szCs w:val="28"/>
                <w:lang w:val="kk-KZ"/>
              </w:rPr>
              <w:t>, ppm</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rPr>
            </w:pPr>
            <w:r w:rsidRPr="00A64685">
              <w:rPr>
                <w:rFonts w:ascii="Times New Roman" w:hAnsi="Times New Roman"/>
                <w:color w:val="000000"/>
                <w:sz w:val="28"/>
                <w:szCs w:val="28"/>
                <w:lang w:val="kk-KZ"/>
              </w:rPr>
              <w:t>Р</w:t>
            </w:r>
            <w:r w:rsidR="008D1489" w:rsidRPr="00A64685">
              <w:rPr>
                <w:rFonts w:ascii="Times New Roman" w:hAnsi="Times New Roman"/>
                <w:color w:val="000000"/>
                <w:sz w:val="28"/>
                <w:szCs w:val="28"/>
              </w:rPr>
              <w:t>ассол</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rPr>
              <w:t>&gt;</w:t>
            </w:r>
            <w:r w:rsidRPr="00A64685">
              <w:rPr>
                <w:rFonts w:ascii="Times New Roman" w:hAnsi="Times New Roman"/>
                <w:bCs/>
                <w:color w:val="000000"/>
                <w:sz w:val="28"/>
                <w:szCs w:val="28"/>
                <w:lang w:val="kk-KZ"/>
              </w:rPr>
              <w:t>50000</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rPr>
            </w:pPr>
            <w:r w:rsidRPr="00A64685">
              <w:rPr>
                <w:rFonts w:ascii="Times New Roman" w:hAnsi="Times New Roman"/>
                <w:color w:val="000000"/>
                <w:sz w:val="28"/>
                <w:szCs w:val="28"/>
                <w:lang w:val="kk-KZ"/>
              </w:rPr>
              <w:t>М</w:t>
            </w:r>
            <w:r w:rsidR="008D1489" w:rsidRPr="00A64685">
              <w:rPr>
                <w:rFonts w:ascii="Times New Roman" w:hAnsi="Times New Roman"/>
                <w:color w:val="000000"/>
                <w:sz w:val="28"/>
                <w:szCs w:val="28"/>
              </w:rPr>
              <w:t>орская вода</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35000-50000</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lang w:val="kk-KZ"/>
              </w:rPr>
            </w:pPr>
            <w:r w:rsidRPr="00A64685">
              <w:rPr>
                <w:rFonts w:ascii="Times New Roman" w:hAnsi="Times New Roman"/>
                <w:color w:val="000000"/>
                <w:sz w:val="28"/>
                <w:szCs w:val="28"/>
                <w:lang w:val="kk-KZ"/>
              </w:rPr>
              <w:t>С</w:t>
            </w:r>
            <w:r w:rsidR="008D1489" w:rsidRPr="00A64685">
              <w:rPr>
                <w:rFonts w:ascii="Times New Roman" w:hAnsi="Times New Roman"/>
                <w:color w:val="000000"/>
                <w:sz w:val="28"/>
                <w:szCs w:val="28"/>
              </w:rPr>
              <w:t>олоноват</w:t>
            </w:r>
            <w:r w:rsidR="0080527F" w:rsidRPr="00A64685">
              <w:rPr>
                <w:rFonts w:ascii="Times New Roman" w:hAnsi="Times New Roman"/>
                <w:color w:val="000000"/>
                <w:sz w:val="28"/>
                <w:szCs w:val="28"/>
                <w:lang w:val="kk-KZ"/>
              </w:rPr>
              <w:t>ая</w:t>
            </w:r>
            <w:r w:rsidR="008D1489" w:rsidRPr="00A64685">
              <w:rPr>
                <w:rFonts w:ascii="Times New Roman" w:hAnsi="Times New Roman"/>
                <w:color w:val="000000"/>
                <w:sz w:val="28"/>
                <w:szCs w:val="28"/>
              </w:rPr>
              <w:t xml:space="preserve"> вод</w:t>
            </w:r>
            <w:r w:rsidR="0080527F" w:rsidRPr="00A64685">
              <w:rPr>
                <w:rFonts w:ascii="Times New Roman" w:hAnsi="Times New Roman"/>
                <w:color w:val="000000"/>
                <w:sz w:val="28"/>
                <w:szCs w:val="28"/>
                <w:lang w:val="kk-KZ"/>
              </w:rPr>
              <w:t>а</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500-30000</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rPr>
            </w:pPr>
            <w:r w:rsidRPr="00A64685">
              <w:rPr>
                <w:rFonts w:ascii="Times New Roman" w:hAnsi="Times New Roman"/>
                <w:color w:val="000000"/>
                <w:sz w:val="28"/>
                <w:szCs w:val="28"/>
                <w:lang w:val="kk-KZ"/>
              </w:rPr>
              <w:t>П</w:t>
            </w:r>
            <w:r w:rsidR="008D1489" w:rsidRPr="00A64685">
              <w:rPr>
                <w:rFonts w:ascii="Times New Roman" w:hAnsi="Times New Roman"/>
                <w:color w:val="000000"/>
                <w:sz w:val="28"/>
                <w:szCs w:val="28"/>
              </w:rPr>
              <w:t>итьевая вода</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500</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rPr>
            </w:pPr>
            <w:r w:rsidRPr="00A64685">
              <w:rPr>
                <w:rFonts w:ascii="Times New Roman" w:hAnsi="Times New Roman"/>
                <w:color w:val="000000"/>
                <w:sz w:val="28"/>
                <w:szCs w:val="28"/>
                <w:lang w:val="kk-KZ"/>
              </w:rPr>
              <w:t>П</w:t>
            </w:r>
            <w:r w:rsidR="008D1489" w:rsidRPr="00A64685">
              <w:rPr>
                <w:rFonts w:ascii="Times New Roman" w:hAnsi="Times New Roman"/>
                <w:color w:val="000000"/>
                <w:sz w:val="28"/>
                <w:szCs w:val="28"/>
              </w:rPr>
              <w:t>ромышленная вода</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30</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rPr>
            </w:pPr>
            <w:r w:rsidRPr="00A64685">
              <w:rPr>
                <w:rFonts w:ascii="Times New Roman" w:hAnsi="Times New Roman"/>
                <w:color w:val="000000"/>
                <w:sz w:val="28"/>
                <w:szCs w:val="28"/>
                <w:lang w:val="kk-KZ"/>
              </w:rPr>
              <w:t>Д</w:t>
            </w:r>
            <w:r w:rsidR="008D1489" w:rsidRPr="00A64685">
              <w:rPr>
                <w:rFonts w:ascii="Times New Roman" w:hAnsi="Times New Roman"/>
                <w:color w:val="000000"/>
                <w:sz w:val="28"/>
                <w:szCs w:val="28"/>
              </w:rPr>
              <w:t>еионизированная вода</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rPr>
            </w:pPr>
            <w:r w:rsidRPr="00A64685">
              <w:rPr>
                <w:rFonts w:ascii="Times New Roman" w:hAnsi="Times New Roman"/>
                <w:color w:val="000000"/>
                <w:sz w:val="28"/>
                <w:szCs w:val="28"/>
                <w:lang w:val="kk-KZ"/>
              </w:rPr>
              <w:t>Ч</w:t>
            </w:r>
            <w:r w:rsidR="008D1489" w:rsidRPr="00A64685">
              <w:rPr>
                <w:rFonts w:ascii="Times New Roman" w:hAnsi="Times New Roman"/>
                <w:color w:val="000000"/>
                <w:sz w:val="28"/>
                <w:szCs w:val="28"/>
              </w:rPr>
              <w:t>истая вода из котлов</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0,3</w:t>
            </w:r>
          </w:p>
        </w:tc>
      </w:tr>
      <w:tr w:rsidR="008D1489" w:rsidRPr="00A64685" w:rsidTr="004A786F">
        <w:tc>
          <w:tcPr>
            <w:tcW w:w="4927" w:type="dxa"/>
            <w:shd w:val="clear" w:color="auto" w:fill="auto"/>
          </w:tcPr>
          <w:p w:rsidR="008D1489" w:rsidRPr="00A64685" w:rsidRDefault="001A2E22" w:rsidP="004A786F">
            <w:pPr>
              <w:ind w:firstLine="0"/>
              <w:jc w:val="both"/>
              <w:rPr>
                <w:rFonts w:ascii="Times New Roman" w:hAnsi="Times New Roman"/>
                <w:bCs/>
                <w:color w:val="000000"/>
                <w:sz w:val="28"/>
                <w:szCs w:val="28"/>
              </w:rPr>
            </w:pPr>
            <w:r w:rsidRPr="00A64685">
              <w:rPr>
                <w:rFonts w:ascii="Times New Roman" w:hAnsi="Times New Roman"/>
                <w:color w:val="000000"/>
                <w:sz w:val="28"/>
                <w:szCs w:val="28"/>
                <w:lang w:val="kk-KZ"/>
              </w:rPr>
              <w:t>С</w:t>
            </w:r>
            <w:r w:rsidR="008D1489" w:rsidRPr="00A64685">
              <w:rPr>
                <w:rFonts w:ascii="Times New Roman" w:hAnsi="Times New Roman"/>
                <w:color w:val="000000"/>
                <w:sz w:val="28"/>
                <w:szCs w:val="28"/>
              </w:rPr>
              <w:t>верхчистая вода</w:t>
            </w:r>
          </w:p>
        </w:tc>
        <w:tc>
          <w:tcPr>
            <w:tcW w:w="4927" w:type="dxa"/>
            <w:shd w:val="clear" w:color="auto" w:fill="auto"/>
          </w:tcPr>
          <w:p w:rsidR="008D1489" w:rsidRPr="00A64685" w:rsidRDefault="008D1489" w:rsidP="004A786F">
            <w:pPr>
              <w:ind w:firstLine="0"/>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0,03</w:t>
            </w:r>
          </w:p>
        </w:tc>
      </w:tr>
    </w:tbl>
    <w:p w:rsidR="00961A18" w:rsidRPr="00A64685" w:rsidRDefault="00961A18" w:rsidP="004E425F">
      <w:pPr>
        <w:ind w:firstLine="567"/>
        <w:jc w:val="both"/>
        <w:rPr>
          <w:rFonts w:ascii="Times New Roman" w:hAnsi="Times New Roman"/>
          <w:bCs/>
          <w:color w:val="000000"/>
          <w:sz w:val="28"/>
          <w:szCs w:val="28"/>
          <w:lang w:val="ru-RU"/>
        </w:rPr>
      </w:pPr>
    </w:p>
    <w:p w:rsidR="004E425F" w:rsidRPr="00A64685" w:rsidRDefault="004E425F" w:rsidP="004E425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В ЕДВ напряжение постоянного тока подается на ячейку, состоящую из пары электродов, например конденсатор (отсюда и название). Соленая вода проходит через ячейку</w:t>
      </w:r>
      <w:r w:rsidR="0080527F"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через изолирующую прокладку для предотвращения короткого замыкания, и ионы адсорбируются на заряженных поверхностях электродов; этот процесс назван электросорбцией для описания приложенного напряжения как движущей силы адсорбции. Как только поверхности электродов насыщены ионами, приложенное напряжение можно снять или изменить полярность для десорбции ионов. Затем этапы адсорбции (загрузки) и десорбции (выгрузки) можно чередовать для получения очищенной воды и концентрированного рассола соответственно</w:t>
      </w:r>
      <w:r w:rsidR="00E05BFA" w:rsidRPr="00A64685">
        <w:rPr>
          <w:rFonts w:ascii="Times New Roman" w:hAnsi="Times New Roman"/>
          <w:bCs/>
          <w:color w:val="000000"/>
          <w:sz w:val="28"/>
          <w:szCs w:val="28"/>
          <w:lang w:val="ru-RU"/>
        </w:rPr>
        <w:t xml:space="preserve"> (рисунок </w:t>
      </w:r>
      <w:r w:rsidR="00D11500" w:rsidRPr="00A64685">
        <w:rPr>
          <w:rFonts w:ascii="Times New Roman" w:hAnsi="Times New Roman"/>
          <w:bCs/>
          <w:color w:val="000000"/>
          <w:sz w:val="28"/>
          <w:szCs w:val="28"/>
          <w:lang w:val="ru-RU"/>
        </w:rPr>
        <w:t>5</w:t>
      </w:r>
      <w:r w:rsidR="00E05BFA"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Несколько ячеек ЕДВ могут быть помещены друг на друга в стек для увеличения емкости [</w:t>
      </w:r>
      <w:r w:rsidR="00FE205C"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w:t>
      </w:r>
    </w:p>
    <w:p w:rsidR="00F1710D" w:rsidRPr="00A64685" w:rsidRDefault="00F1710D" w:rsidP="00F1710D">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Чем выше приложенное напряжение, тем выше электросорбция ионов и последующее удаление. Однако низкое приложенное напряжение, ниже 1,23 В обычно используется для предотвращения электрохимических реакций, таких как электролиз воды, что снижает эффективность заряда (общий заряд адсорбированной соли, деленный на общий заряд, подаваемый в систему ЕДВ) процесса опреснения [6</w:t>
      </w:r>
      <w:r w:rsidR="00624C6B" w:rsidRPr="00A64685">
        <w:rPr>
          <w:rFonts w:ascii="Times New Roman" w:hAnsi="Times New Roman"/>
          <w:bCs/>
          <w:color w:val="000000"/>
          <w:sz w:val="28"/>
          <w:szCs w:val="28"/>
          <w:lang w:val="ru-RU"/>
        </w:rPr>
        <w:t>2</w:t>
      </w:r>
      <w:r w:rsidRPr="00A64685">
        <w:rPr>
          <w:rFonts w:ascii="Times New Roman" w:hAnsi="Times New Roman"/>
          <w:bCs/>
          <w:color w:val="000000"/>
          <w:sz w:val="28"/>
          <w:szCs w:val="28"/>
          <w:lang w:val="ru-RU"/>
        </w:rPr>
        <w:t>]. Явление ионной электросорбции можно описать образованием ДЭС на границе раздела раствора электролита и заряженной поверхности. В простейшей модели ДЭС, модели Гельмгольца, противоионы (ионы с зарядом, противоположным заряду поверхности) притягиваются и адсорбируются на поверхности, чтобы компенсировать заряд [6</w:t>
      </w:r>
      <w:r w:rsidR="00624C6B" w:rsidRPr="00A64685">
        <w:rPr>
          <w:rFonts w:ascii="Times New Roman" w:hAnsi="Times New Roman"/>
          <w:bCs/>
          <w:color w:val="000000"/>
          <w:sz w:val="28"/>
          <w:szCs w:val="28"/>
          <w:lang w:val="ru-RU"/>
        </w:rPr>
        <w:t>1</w:t>
      </w:r>
      <w:r w:rsidR="001B5595" w:rsidRPr="00A64685">
        <w:rPr>
          <w:rFonts w:ascii="Times New Roman" w:hAnsi="Times New Roman"/>
          <w:bCs/>
          <w:color w:val="000000"/>
          <w:sz w:val="28"/>
          <w:szCs w:val="28"/>
          <w:lang w:val="ru-RU"/>
        </w:rPr>
        <w:t>, с. 1390</w:t>
      </w:r>
      <w:r w:rsidRPr="00A64685">
        <w:rPr>
          <w:rFonts w:ascii="Times New Roman" w:hAnsi="Times New Roman"/>
          <w:bCs/>
          <w:color w:val="000000"/>
          <w:sz w:val="28"/>
          <w:szCs w:val="28"/>
          <w:lang w:val="ru-RU"/>
        </w:rPr>
        <w:t>].</w:t>
      </w:r>
    </w:p>
    <w:p w:rsidR="003F0BDF" w:rsidRPr="00A64685" w:rsidRDefault="004F2758" w:rsidP="000E0EBF">
      <w:pPr>
        <w:ind w:firstLine="0"/>
        <w:jc w:val="center"/>
        <w:rPr>
          <w:rFonts w:ascii="Times New Roman" w:hAnsi="Times New Roman"/>
          <w:bCs/>
          <w:color w:val="000000"/>
          <w:sz w:val="28"/>
          <w:szCs w:val="28"/>
          <w:lang w:val="ru-RU"/>
        </w:rPr>
      </w:pPr>
      <w:r>
        <w:rPr>
          <w:rFonts w:ascii="Times New Roman" w:hAnsi="Times New Roman"/>
          <w:noProof/>
          <w:color w:val="000000"/>
          <w:sz w:val="28"/>
          <w:szCs w:val="28"/>
          <w:lang w:val="ru-RU" w:eastAsia="ru-RU"/>
        </w:rPr>
        <w:lastRenderedPageBreak/>
        <w:drawing>
          <wp:inline distT="0" distB="0" distL="0" distR="0">
            <wp:extent cx="4644390" cy="3320415"/>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44390" cy="3320415"/>
                    </a:xfrm>
                    <a:prstGeom prst="rect">
                      <a:avLst/>
                    </a:prstGeom>
                    <a:noFill/>
                    <a:ln>
                      <a:noFill/>
                    </a:ln>
                  </pic:spPr>
                </pic:pic>
              </a:graphicData>
            </a:graphic>
          </wp:inline>
        </w:drawing>
      </w:r>
    </w:p>
    <w:p w:rsidR="00E05BFA" w:rsidRPr="00A64685" w:rsidRDefault="004E425F" w:rsidP="003F1310">
      <w:pPr>
        <w:ind w:firstLine="0"/>
        <w:jc w:val="center"/>
        <w:rPr>
          <w:rFonts w:ascii="Times New Roman" w:hAnsi="Times New Roman"/>
          <w:bCs/>
          <w:iCs/>
          <w:color w:val="000000"/>
          <w:sz w:val="28"/>
          <w:szCs w:val="28"/>
          <w:lang w:val="ru-RU"/>
        </w:rPr>
      </w:pPr>
      <w:r w:rsidRPr="00A64685">
        <w:rPr>
          <w:rFonts w:ascii="Times New Roman" w:hAnsi="Times New Roman"/>
          <w:bCs/>
          <w:iCs/>
          <w:color w:val="000000"/>
          <w:sz w:val="28"/>
          <w:szCs w:val="28"/>
          <w:lang w:val="ru-RU"/>
        </w:rPr>
        <w:t xml:space="preserve">Рисунок </w:t>
      </w:r>
      <w:r w:rsidR="00D11500" w:rsidRPr="00A64685">
        <w:rPr>
          <w:rFonts w:ascii="Times New Roman" w:hAnsi="Times New Roman"/>
          <w:bCs/>
          <w:iCs/>
          <w:color w:val="000000"/>
          <w:sz w:val="28"/>
          <w:szCs w:val="28"/>
          <w:lang w:val="ru-RU"/>
        </w:rPr>
        <w:t>5</w:t>
      </w:r>
      <w:r w:rsidRPr="00A64685">
        <w:rPr>
          <w:rFonts w:ascii="Times New Roman" w:hAnsi="Times New Roman"/>
          <w:bCs/>
          <w:iCs/>
          <w:color w:val="000000"/>
          <w:sz w:val="28"/>
          <w:szCs w:val="28"/>
          <w:lang w:val="ru-RU"/>
        </w:rPr>
        <w:t xml:space="preserve"> – Схематическое изображение основного принципа </w:t>
      </w:r>
    </w:p>
    <w:p w:rsidR="004E425F" w:rsidRPr="00A64685" w:rsidRDefault="004E425F" w:rsidP="00495C31">
      <w:pPr>
        <w:ind w:firstLine="0"/>
        <w:jc w:val="center"/>
        <w:rPr>
          <w:rFonts w:ascii="Times New Roman" w:hAnsi="Times New Roman"/>
          <w:bCs/>
          <w:iCs/>
          <w:color w:val="000000"/>
          <w:sz w:val="28"/>
          <w:szCs w:val="28"/>
          <w:lang w:val="ru-RU"/>
        </w:rPr>
      </w:pPr>
      <w:r w:rsidRPr="00A64685">
        <w:rPr>
          <w:rFonts w:ascii="Times New Roman" w:hAnsi="Times New Roman"/>
          <w:bCs/>
          <w:iCs/>
          <w:color w:val="000000"/>
          <w:sz w:val="28"/>
          <w:szCs w:val="28"/>
          <w:lang w:val="ru-RU"/>
        </w:rPr>
        <w:t>разделения ЕДВ</w:t>
      </w:r>
      <w:r w:rsidR="00E05BFA" w:rsidRPr="00A64685">
        <w:rPr>
          <w:rFonts w:ascii="Times New Roman" w:hAnsi="Times New Roman"/>
          <w:bCs/>
          <w:iCs/>
          <w:color w:val="000000"/>
          <w:sz w:val="28"/>
          <w:szCs w:val="28"/>
          <w:lang w:val="ru-RU"/>
        </w:rPr>
        <w:t xml:space="preserve"> [</w:t>
      </w:r>
      <w:r w:rsidR="00FE205C" w:rsidRPr="00A64685">
        <w:rPr>
          <w:rFonts w:ascii="Times New Roman" w:hAnsi="Times New Roman"/>
          <w:bCs/>
          <w:iCs/>
          <w:color w:val="000000"/>
          <w:sz w:val="28"/>
          <w:szCs w:val="28"/>
          <w:lang w:val="ru-RU"/>
        </w:rPr>
        <w:t>6</w:t>
      </w:r>
      <w:r w:rsidR="00624C6B" w:rsidRPr="00A64685">
        <w:rPr>
          <w:rFonts w:ascii="Times New Roman" w:hAnsi="Times New Roman"/>
          <w:bCs/>
          <w:iCs/>
          <w:color w:val="000000"/>
          <w:sz w:val="28"/>
          <w:szCs w:val="28"/>
          <w:lang w:val="ru-RU"/>
        </w:rPr>
        <w:t>1</w:t>
      </w:r>
      <w:r w:rsidR="001B5595" w:rsidRPr="00A64685">
        <w:rPr>
          <w:rFonts w:ascii="Times New Roman" w:hAnsi="Times New Roman"/>
          <w:bCs/>
          <w:iCs/>
          <w:color w:val="000000"/>
          <w:sz w:val="28"/>
          <w:szCs w:val="28"/>
          <w:lang w:val="ru-RU"/>
        </w:rPr>
        <w:t>, с.1392</w:t>
      </w:r>
      <w:r w:rsidR="00E05BFA" w:rsidRPr="00A64685">
        <w:rPr>
          <w:rFonts w:ascii="Times New Roman" w:hAnsi="Times New Roman"/>
          <w:bCs/>
          <w:iCs/>
          <w:color w:val="000000"/>
          <w:sz w:val="28"/>
          <w:szCs w:val="28"/>
          <w:lang w:val="ru-RU"/>
        </w:rPr>
        <w:t>]</w:t>
      </w:r>
    </w:p>
    <w:p w:rsidR="004E425F" w:rsidRPr="00A64685" w:rsidRDefault="004E425F" w:rsidP="004E425F">
      <w:pPr>
        <w:ind w:firstLine="567"/>
        <w:jc w:val="both"/>
        <w:rPr>
          <w:rFonts w:ascii="Times New Roman" w:hAnsi="Times New Roman"/>
          <w:bCs/>
          <w:iCs/>
          <w:color w:val="000000"/>
          <w:sz w:val="28"/>
          <w:szCs w:val="28"/>
          <w:lang w:val="ru-RU"/>
        </w:rPr>
      </w:pPr>
    </w:p>
    <w:p w:rsidR="0036293B" w:rsidRPr="00A64685" w:rsidRDefault="0036293B" w:rsidP="0036293B">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Более сложные модели ДЭС, такие как модель Гуи-Чепмена-Стерна и модифицированная модель Доннана, также были тщательно исследованы. Эти модели ДЭС обычно комбинируются с моделями, описывающими перенос ионов через поры для прогнозирования характеристик опреснения ЕДВ-систем [</w:t>
      </w:r>
      <w:r w:rsidR="00FE205C"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3</w:t>
      </w:r>
      <w:r w:rsidRPr="00A64685">
        <w:rPr>
          <w:rFonts w:ascii="Times New Roman" w:hAnsi="Times New Roman"/>
          <w:bCs/>
          <w:color w:val="000000"/>
          <w:sz w:val="28"/>
          <w:szCs w:val="28"/>
          <w:lang w:val="ru-RU"/>
        </w:rPr>
        <w:t xml:space="preserve">]. </w:t>
      </w:r>
    </w:p>
    <w:p w:rsidR="003777EF" w:rsidRPr="00A64685" w:rsidRDefault="003777EF" w:rsidP="0036293B">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Полимерное связующее служит для придания структурной целостности </w:t>
      </w:r>
      <w:r w:rsidR="00300794"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и прикрепления его к токоприемнику. Обычными связующими являются политетрафторэтилен (ПТФЭ) или поливинилиденфторид (ПВДФ). Поскольку большое количество связующего может уменьшить площадь поверхности, блокируя доступ к порам, обычно используется минимальное количество, которое обеспечивает достаточную механическую прочность электрода. Это около 5 мас. % (сухой вес без растворителя) для ПТФЭ и 10 </w:t>
      </w:r>
      <w:r w:rsidR="00D07F20" w:rsidRPr="00A64685">
        <w:rPr>
          <w:rFonts w:ascii="Times New Roman" w:hAnsi="Times New Roman"/>
          <w:bCs/>
          <w:color w:val="000000"/>
          <w:sz w:val="28"/>
          <w:szCs w:val="28"/>
          <w:lang w:val="ru-RU"/>
        </w:rPr>
        <w:t>масс</w:t>
      </w:r>
      <w:r w:rsidRPr="00A64685">
        <w:rPr>
          <w:rFonts w:ascii="Times New Roman" w:hAnsi="Times New Roman"/>
          <w:bCs/>
          <w:color w:val="000000"/>
          <w:sz w:val="28"/>
          <w:szCs w:val="28"/>
          <w:lang w:val="ru-RU"/>
        </w:rPr>
        <w:t>. % для ПВДФ [</w:t>
      </w:r>
      <w:r w:rsidR="00FE205C"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4</w:t>
      </w:r>
      <w:r w:rsidR="001B5595" w:rsidRPr="00A64685">
        <w:rPr>
          <w:rFonts w:ascii="Times New Roman" w:hAnsi="Times New Roman"/>
          <w:bCs/>
          <w:color w:val="000000"/>
          <w:sz w:val="28"/>
          <w:szCs w:val="28"/>
          <w:lang w:val="ru-RU"/>
        </w:rPr>
        <w:t>, с. 88</w:t>
      </w:r>
      <w:r w:rsidRPr="00A64685">
        <w:rPr>
          <w:rFonts w:ascii="Times New Roman" w:hAnsi="Times New Roman"/>
          <w:bCs/>
          <w:color w:val="000000"/>
          <w:sz w:val="28"/>
          <w:szCs w:val="28"/>
          <w:lang w:val="ru-RU"/>
        </w:rPr>
        <w:t xml:space="preserve">]. </w:t>
      </w:r>
      <w:r w:rsidR="00E40907" w:rsidRPr="00A64685">
        <w:rPr>
          <w:rFonts w:ascii="Times New Roman" w:hAnsi="Times New Roman"/>
          <w:bCs/>
          <w:color w:val="000000"/>
          <w:sz w:val="28"/>
          <w:szCs w:val="28"/>
          <w:lang w:val="ru-RU"/>
        </w:rPr>
        <w:t xml:space="preserve">Недостатком </w:t>
      </w:r>
      <w:r w:rsidRPr="00A64685">
        <w:rPr>
          <w:rFonts w:ascii="Times New Roman" w:hAnsi="Times New Roman"/>
          <w:bCs/>
          <w:color w:val="000000"/>
          <w:sz w:val="28"/>
          <w:szCs w:val="28"/>
          <w:lang w:val="ru-RU"/>
        </w:rPr>
        <w:t xml:space="preserve">ПТФЭ и ПВДФ </w:t>
      </w:r>
      <w:r w:rsidR="00E40907" w:rsidRPr="00A64685">
        <w:rPr>
          <w:rFonts w:ascii="Times New Roman" w:hAnsi="Times New Roman"/>
          <w:bCs/>
          <w:color w:val="000000"/>
          <w:sz w:val="28"/>
          <w:szCs w:val="28"/>
          <w:lang w:val="ru-RU"/>
        </w:rPr>
        <w:t>явля</w:t>
      </w:r>
      <w:r w:rsidR="00701C8E" w:rsidRPr="00A64685">
        <w:rPr>
          <w:rFonts w:ascii="Times New Roman" w:hAnsi="Times New Roman"/>
          <w:bCs/>
          <w:color w:val="000000"/>
          <w:sz w:val="28"/>
          <w:szCs w:val="28"/>
          <w:lang w:val="ru-RU"/>
        </w:rPr>
        <w:t>е</w:t>
      </w:r>
      <w:r w:rsidR="00E40907" w:rsidRPr="00A64685">
        <w:rPr>
          <w:rFonts w:ascii="Times New Roman" w:hAnsi="Times New Roman"/>
          <w:bCs/>
          <w:color w:val="000000"/>
          <w:sz w:val="28"/>
          <w:szCs w:val="28"/>
          <w:lang w:val="ru-RU"/>
        </w:rPr>
        <w:t xml:space="preserve">тся то, что </w:t>
      </w:r>
      <w:r w:rsidRPr="00A64685">
        <w:rPr>
          <w:rFonts w:ascii="Times New Roman" w:hAnsi="Times New Roman"/>
          <w:bCs/>
          <w:color w:val="000000"/>
          <w:sz w:val="28"/>
          <w:szCs w:val="28"/>
          <w:lang w:val="ru-RU"/>
        </w:rPr>
        <w:t>они гидрофобны, и поэтому они могут снижать смачиваемость, что является желательным свойством, поскольку вода должна иметь тесный контакт с поверхностями. Кроме того, други</w:t>
      </w:r>
      <w:r w:rsidR="00701C8E" w:rsidRPr="00A64685">
        <w:rPr>
          <w:rFonts w:ascii="Times New Roman" w:hAnsi="Times New Roman"/>
          <w:bCs/>
          <w:color w:val="000000"/>
          <w:sz w:val="28"/>
          <w:szCs w:val="28"/>
          <w:lang w:val="ru-RU"/>
        </w:rPr>
        <w:t>м</w:t>
      </w:r>
      <w:r w:rsidRPr="00A64685">
        <w:rPr>
          <w:rFonts w:ascii="Times New Roman" w:hAnsi="Times New Roman"/>
          <w:bCs/>
          <w:color w:val="000000"/>
          <w:sz w:val="28"/>
          <w:szCs w:val="28"/>
          <w:lang w:val="ru-RU"/>
        </w:rPr>
        <w:t xml:space="preserve"> недостатк</w:t>
      </w:r>
      <w:r w:rsidR="00701C8E" w:rsidRPr="00A64685">
        <w:rPr>
          <w:rFonts w:ascii="Times New Roman" w:hAnsi="Times New Roman"/>
          <w:bCs/>
          <w:color w:val="000000"/>
          <w:sz w:val="28"/>
          <w:szCs w:val="28"/>
          <w:lang w:val="ru-RU"/>
        </w:rPr>
        <w:t>ом</w:t>
      </w:r>
      <w:r w:rsidRPr="00A64685">
        <w:rPr>
          <w:rFonts w:ascii="Times New Roman" w:hAnsi="Times New Roman"/>
          <w:bCs/>
          <w:color w:val="000000"/>
          <w:sz w:val="28"/>
          <w:szCs w:val="28"/>
          <w:lang w:val="ru-RU"/>
        </w:rPr>
        <w:t xml:space="preserve"> </w:t>
      </w:r>
      <w:r w:rsidR="00701C8E" w:rsidRPr="00A64685">
        <w:rPr>
          <w:rFonts w:ascii="Times New Roman" w:hAnsi="Times New Roman"/>
          <w:bCs/>
          <w:color w:val="000000"/>
          <w:sz w:val="28"/>
          <w:szCs w:val="28"/>
          <w:lang w:val="ru-RU"/>
        </w:rPr>
        <w:t xml:space="preserve">является то, что </w:t>
      </w:r>
      <w:r w:rsidRPr="00A64685">
        <w:rPr>
          <w:rFonts w:ascii="Times New Roman" w:hAnsi="Times New Roman"/>
          <w:bCs/>
          <w:color w:val="000000"/>
          <w:sz w:val="28"/>
          <w:szCs w:val="28"/>
          <w:lang w:val="ru-RU"/>
        </w:rPr>
        <w:t xml:space="preserve">для растворения связующего необходимо использовать органические растворители, а их жесткость может привести к образованию трещин на электродах. Новые связующие были изучены из-за ограничений </w:t>
      </w:r>
      <w:r w:rsidR="00701C8E" w:rsidRPr="00A64685">
        <w:rPr>
          <w:rFonts w:ascii="Times New Roman" w:hAnsi="Times New Roman"/>
          <w:bCs/>
          <w:color w:val="000000"/>
          <w:sz w:val="28"/>
          <w:szCs w:val="28"/>
          <w:lang w:val="ru-RU"/>
        </w:rPr>
        <w:t>ПТФЭ</w:t>
      </w:r>
      <w:r w:rsidRPr="00A64685">
        <w:rPr>
          <w:rFonts w:ascii="Times New Roman" w:hAnsi="Times New Roman"/>
          <w:bCs/>
          <w:color w:val="000000"/>
          <w:sz w:val="28"/>
          <w:szCs w:val="28"/>
          <w:lang w:val="ru-RU"/>
        </w:rPr>
        <w:t xml:space="preserve"> и </w:t>
      </w:r>
      <w:r w:rsidR="00701C8E" w:rsidRPr="00A64685">
        <w:rPr>
          <w:rFonts w:ascii="Times New Roman" w:hAnsi="Times New Roman"/>
          <w:bCs/>
          <w:color w:val="000000"/>
          <w:sz w:val="28"/>
          <w:szCs w:val="28"/>
          <w:lang w:val="ru-RU"/>
        </w:rPr>
        <w:t>ПВДФ</w:t>
      </w:r>
      <w:r w:rsidRPr="00A64685">
        <w:rPr>
          <w:rFonts w:ascii="Times New Roman" w:hAnsi="Times New Roman"/>
          <w:bCs/>
          <w:color w:val="000000"/>
          <w:sz w:val="28"/>
          <w:szCs w:val="28"/>
          <w:lang w:val="ru-RU"/>
        </w:rPr>
        <w:t xml:space="preserve">. Поливиниловый спирт является гидрофильным из-за наличия нескольких групп -ОН, и было обнаружено, что капли воды полностью погружены в электроды </w:t>
      </w:r>
      <w:r w:rsidR="00701C8E"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сделанные из </w:t>
      </w:r>
      <w:r w:rsidR="00EB6770" w:rsidRPr="00A64685">
        <w:rPr>
          <w:rFonts w:ascii="Times New Roman" w:hAnsi="Times New Roman"/>
          <w:bCs/>
          <w:color w:val="000000"/>
          <w:sz w:val="28"/>
          <w:szCs w:val="28"/>
          <w:lang w:val="ru-RU"/>
        </w:rPr>
        <w:t>поливинилового спирта</w:t>
      </w:r>
      <w:r w:rsidRPr="00A64685">
        <w:rPr>
          <w:rFonts w:ascii="Times New Roman" w:hAnsi="Times New Roman"/>
          <w:bCs/>
          <w:color w:val="000000"/>
          <w:sz w:val="28"/>
          <w:szCs w:val="28"/>
          <w:lang w:val="ru-RU"/>
        </w:rPr>
        <w:t xml:space="preserve">, в отличие от электродов, связанных ПТФЭ и ПВДФ. Однако гидрофильные связующие имеют тенденцию к набуханию и могут растворяться в водных растворах. Другие связующие, которые были </w:t>
      </w:r>
      <w:r w:rsidRPr="00A64685">
        <w:rPr>
          <w:rFonts w:ascii="Times New Roman" w:hAnsi="Times New Roman"/>
          <w:bCs/>
          <w:color w:val="000000"/>
          <w:sz w:val="28"/>
          <w:szCs w:val="28"/>
          <w:lang w:val="ru-RU"/>
        </w:rPr>
        <w:lastRenderedPageBreak/>
        <w:t xml:space="preserve">протестированы в системах </w:t>
      </w:r>
      <w:r w:rsidR="00701C8E" w:rsidRPr="00A64685">
        <w:rPr>
          <w:rFonts w:ascii="Times New Roman" w:hAnsi="Times New Roman"/>
          <w:bCs/>
          <w:color w:val="000000"/>
          <w:sz w:val="28"/>
          <w:szCs w:val="28"/>
          <w:lang w:val="ru-RU"/>
        </w:rPr>
        <w:t>ЕДВ</w:t>
      </w:r>
      <w:r w:rsidRPr="00A64685">
        <w:rPr>
          <w:rFonts w:ascii="Times New Roman" w:hAnsi="Times New Roman"/>
          <w:bCs/>
          <w:color w:val="000000"/>
          <w:sz w:val="28"/>
          <w:szCs w:val="28"/>
          <w:lang w:val="ru-RU"/>
        </w:rPr>
        <w:t>, включают карбоксиметилцеллюлозу, фенольную смолу</w:t>
      </w:r>
      <w:r w:rsidR="00701C8E"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и полиуретан [</w:t>
      </w:r>
      <w:r w:rsidR="00FE205C"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5</w:t>
      </w:r>
      <w:r w:rsidRPr="00A64685">
        <w:rPr>
          <w:rFonts w:ascii="Times New Roman" w:hAnsi="Times New Roman"/>
          <w:bCs/>
          <w:color w:val="000000"/>
          <w:sz w:val="28"/>
          <w:szCs w:val="28"/>
          <w:lang w:val="ru-RU"/>
        </w:rPr>
        <w:t>].</w:t>
      </w:r>
    </w:p>
    <w:p w:rsidR="003777EF" w:rsidRPr="00A64685" w:rsidRDefault="003777EF" w:rsidP="0036293B">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Кроме того, могут быть добавлены проводящие добавки, такие как сажа и порошок графита, для улучшения электропроводности электрода </w:t>
      </w:r>
      <w:r w:rsidR="00701C8E"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Эмпирические исследования показали, что 12 мас. % технического углерода является оптимальным количеством для достижения максимальной удельной емкости [</w:t>
      </w:r>
      <w:r w:rsidR="00FE205C"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4</w:t>
      </w:r>
      <w:r w:rsidR="001B5595" w:rsidRPr="00A64685">
        <w:rPr>
          <w:rFonts w:ascii="Times New Roman" w:hAnsi="Times New Roman"/>
          <w:bCs/>
          <w:color w:val="000000"/>
          <w:sz w:val="28"/>
          <w:szCs w:val="28"/>
          <w:lang w:val="ru-RU"/>
        </w:rPr>
        <w:t>, с. 89</w:t>
      </w:r>
      <w:r w:rsidRPr="00A64685">
        <w:rPr>
          <w:rFonts w:ascii="Times New Roman" w:hAnsi="Times New Roman"/>
          <w:bCs/>
          <w:color w:val="000000"/>
          <w:sz w:val="28"/>
          <w:szCs w:val="28"/>
          <w:lang w:val="ru-RU"/>
        </w:rPr>
        <w:t xml:space="preserve">]. Другие исследования показали, что не было статистически значимой разницы в адсорбционной способности солей электродов </w:t>
      </w:r>
      <w:r w:rsidR="00701C8E"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xml:space="preserve">, приготовленных с различным количеством сажи. Вероятно, что тип используемой сажи определяет влияние на характеристики опреснения системы </w:t>
      </w:r>
      <w:r w:rsidR="00701C8E" w:rsidRPr="00A64685">
        <w:rPr>
          <w:rFonts w:ascii="Times New Roman" w:hAnsi="Times New Roman"/>
          <w:bCs/>
          <w:color w:val="000000"/>
          <w:sz w:val="28"/>
          <w:szCs w:val="28"/>
          <w:lang w:val="ru-RU"/>
        </w:rPr>
        <w:t>ЕДВ</w:t>
      </w:r>
      <w:r w:rsidRPr="00A64685">
        <w:rPr>
          <w:rFonts w:ascii="Times New Roman" w:hAnsi="Times New Roman"/>
          <w:bCs/>
          <w:color w:val="000000"/>
          <w:sz w:val="28"/>
          <w:szCs w:val="28"/>
          <w:lang w:val="ru-RU"/>
        </w:rPr>
        <w:t>. Это подтверждается исследованием, показывающим, что мезопористая проводящая сажа, которая содержит более высокую долю мезопор, увеличивает удельную емкость электрода более чем в</w:t>
      </w:r>
      <w:r w:rsidR="00DE09DB" w:rsidRPr="00A64685">
        <w:rPr>
          <w:rFonts w:ascii="Times New Roman" w:hAnsi="Times New Roman"/>
          <w:bCs/>
          <w:color w:val="000000"/>
          <w:sz w:val="28"/>
          <w:szCs w:val="28"/>
          <w:lang w:val="ru-RU"/>
        </w:rPr>
        <w:t xml:space="preserve"> 3</w:t>
      </w:r>
      <w:r w:rsidRPr="00A64685">
        <w:rPr>
          <w:rFonts w:ascii="Times New Roman" w:hAnsi="Times New Roman"/>
          <w:bCs/>
          <w:color w:val="000000"/>
          <w:sz w:val="28"/>
          <w:szCs w:val="28"/>
          <w:lang w:val="ru-RU"/>
        </w:rPr>
        <w:t xml:space="preserve"> раза [6</w:t>
      </w:r>
      <w:r w:rsidR="00624C6B" w:rsidRPr="00A64685">
        <w:rPr>
          <w:rFonts w:ascii="Times New Roman" w:hAnsi="Times New Roman"/>
          <w:bCs/>
          <w:color w:val="000000"/>
          <w:sz w:val="28"/>
          <w:szCs w:val="28"/>
          <w:lang w:val="ru-RU"/>
        </w:rPr>
        <w:t>6</w:t>
      </w:r>
      <w:r w:rsidRPr="00A64685">
        <w:rPr>
          <w:rFonts w:ascii="Times New Roman" w:hAnsi="Times New Roman"/>
          <w:bCs/>
          <w:color w:val="000000"/>
          <w:sz w:val="28"/>
          <w:szCs w:val="28"/>
          <w:lang w:val="ru-RU"/>
        </w:rPr>
        <w:t xml:space="preserve">]. Полианилин, тщательно изученный проводящий полимер, также был протестирован в качестве проводящей добавки для электродов </w:t>
      </w:r>
      <w:r w:rsidR="00701C8E" w:rsidRPr="00A64685">
        <w:rPr>
          <w:rFonts w:ascii="Times New Roman" w:hAnsi="Times New Roman"/>
          <w:bCs/>
          <w:color w:val="000000"/>
          <w:sz w:val="28"/>
          <w:szCs w:val="28"/>
          <w:lang w:val="ru-RU"/>
        </w:rPr>
        <w:t>ЕДВ</w:t>
      </w:r>
      <w:r w:rsidRPr="00A64685">
        <w:rPr>
          <w:rFonts w:ascii="Times New Roman" w:hAnsi="Times New Roman"/>
          <w:bCs/>
          <w:color w:val="000000"/>
          <w:sz w:val="28"/>
          <w:szCs w:val="28"/>
          <w:lang w:val="ru-RU"/>
        </w:rPr>
        <w:t xml:space="preserve">, и было обнаружено, что проводимость (обратная сопротивлению) увеличилась более чем в </w:t>
      </w:r>
      <w:r w:rsidR="00DE09DB" w:rsidRPr="00A64685">
        <w:rPr>
          <w:rFonts w:ascii="Times New Roman" w:hAnsi="Times New Roman"/>
          <w:bCs/>
          <w:color w:val="000000"/>
          <w:sz w:val="28"/>
          <w:szCs w:val="28"/>
          <w:lang w:val="ru-RU"/>
        </w:rPr>
        <w:t>4</w:t>
      </w:r>
      <w:r w:rsidRPr="00A64685">
        <w:rPr>
          <w:rFonts w:ascii="Times New Roman" w:hAnsi="Times New Roman"/>
          <w:bCs/>
          <w:color w:val="000000"/>
          <w:sz w:val="28"/>
          <w:szCs w:val="28"/>
          <w:lang w:val="ru-RU"/>
        </w:rPr>
        <w:t xml:space="preserve"> раза. Токосъемник представляет собой электропроводящий материал, выбранный таким образом, чтобы он был электрохимически стабильным в рабочем диапазоне приложенного напряжения системы </w:t>
      </w:r>
      <w:r w:rsidR="00701C8E" w:rsidRPr="00A64685">
        <w:rPr>
          <w:rFonts w:ascii="Times New Roman" w:hAnsi="Times New Roman"/>
          <w:bCs/>
          <w:color w:val="000000"/>
          <w:sz w:val="28"/>
          <w:szCs w:val="28"/>
          <w:lang w:val="ru-RU"/>
        </w:rPr>
        <w:t>ЕДВ</w:t>
      </w:r>
      <w:r w:rsidRPr="00A64685">
        <w:rPr>
          <w:rFonts w:ascii="Times New Roman" w:hAnsi="Times New Roman"/>
          <w:bCs/>
          <w:color w:val="000000"/>
          <w:sz w:val="28"/>
          <w:szCs w:val="28"/>
          <w:lang w:val="ru-RU"/>
        </w:rPr>
        <w:t xml:space="preserve">. Графитовая фольга, лист или бумага известны своей устойчивостью к коррозии и поэтому обычно используются в качестве токоприемника для электродов </w:t>
      </w:r>
      <w:r w:rsidR="00701C8E" w:rsidRPr="00A64685">
        <w:rPr>
          <w:rFonts w:ascii="Times New Roman" w:hAnsi="Times New Roman"/>
          <w:bCs/>
          <w:color w:val="000000"/>
          <w:sz w:val="28"/>
          <w:szCs w:val="28"/>
          <w:lang w:val="ru-RU"/>
        </w:rPr>
        <w:t>АУ</w:t>
      </w:r>
      <w:r w:rsidRPr="00A64685">
        <w:rPr>
          <w:rFonts w:ascii="Times New Roman" w:hAnsi="Times New Roman"/>
          <w:bCs/>
          <w:color w:val="000000"/>
          <w:sz w:val="28"/>
          <w:szCs w:val="28"/>
          <w:lang w:val="ru-RU"/>
        </w:rPr>
        <w:t>. Другие токосъемники включают пластину или сетки из нержавеющей стали, бумагу из углеродного волокна, титановую фольгу</w:t>
      </w:r>
      <w:r w:rsidR="00701C8E"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пенопласт или сетки Ni.</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По сравнению с методом обратного осмоса, доминирующей в настоящее время технологией опреснения, ЕДВ не использует высокое давление, вместо этого он </w:t>
      </w:r>
      <w:r w:rsidR="0080527F" w:rsidRPr="00A64685">
        <w:rPr>
          <w:rFonts w:ascii="Times New Roman" w:hAnsi="Times New Roman"/>
          <w:bCs/>
          <w:color w:val="000000"/>
          <w:sz w:val="28"/>
          <w:szCs w:val="28"/>
          <w:lang w:val="ru-RU"/>
        </w:rPr>
        <w:t>применяет</w:t>
      </w:r>
      <w:r w:rsidRPr="00A64685">
        <w:rPr>
          <w:rFonts w:ascii="Times New Roman" w:hAnsi="Times New Roman"/>
          <w:bCs/>
          <w:color w:val="000000"/>
          <w:sz w:val="28"/>
          <w:szCs w:val="28"/>
          <w:lang w:val="ru-RU"/>
        </w:rPr>
        <w:t xml:space="preserve"> низкие приложенные напряжения для отделения ионов от воды. Кроме того, можно рекуперировать энергию из систем ЕДВ на этапе разряда, поскольку элемент </w:t>
      </w:r>
      <w:r w:rsidR="005508BE" w:rsidRPr="00A64685">
        <w:rPr>
          <w:rFonts w:ascii="Times New Roman" w:hAnsi="Times New Roman"/>
          <w:bCs/>
          <w:color w:val="000000"/>
          <w:sz w:val="28"/>
          <w:szCs w:val="28"/>
          <w:lang w:val="ru-RU"/>
        </w:rPr>
        <w:t>ЕДВ, по существу,</w:t>
      </w:r>
      <w:r w:rsidRPr="00A64685">
        <w:rPr>
          <w:rFonts w:ascii="Times New Roman" w:hAnsi="Times New Roman"/>
          <w:bCs/>
          <w:color w:val="000000"/>
          <w:sz w:val="28"/>
          <w:szCs w:val="28"/>
          <w:lang w:val="ru-RU"/>
        </w:rPr>
        <w:t xml:space="preserve"> ведет себя как конденсатор.</w:t>
      </w:r>
      <w:r w:rsidRPr="00A64685">
        <w:rPr>
          <w:rFonts w:ascii="Times New Roman" w:hAnsi="Times New Roman"/>
          <w:color w:val="000000"/>
          <w:sz w:val="28"/>
          <w:szCs w:val="28"/>
          <w:lang w:val="ru-RU"/>
        </w:rPr>
        <w:t xml:space="preserve"> </w:t>
      </w:r>
      <w:r w:rsidRPr="00A64685">
        <w:rPr>
          <w:rFonts w:ascii="Times New Roman" w:hAnsi="Times New Roman"/>
          <w:bCs/>
          <w:color w:val="000000"/>
          <w:sz w:val="28"/>
          <w:szCs w:val="28"/>
          <w:lang w:val="ru-RU"/>
        </w:rPr>
        <w:t xml:space="preserve">Было обнаружено, что для солености ниже 2000 ppm РТВ для </w:t>
      </w:r>
      <w:r w:rsidR="00BF087A" w:rsidRPr="00A64685">
        <w:rPr>
          <w:rFonts w:ascii="Times New Roman" w:hAnsi="Times New Roman"/>
          <w:bCs/>
          <w:color w:val="000000"/>
          <w:sz w:val="28"/>
          <w:szCs w:val="28"/>
          <w:lang w:val="ru-RU"/>
        </w:rPr>
        <w:t>получения</w:t>
      </w:r>
      <w:r w:rsidRPr="00A64685">
        <w:rPr>
          <w:rFonts w:ascii="Times New Roman" w:hAnsi="Times New Roman"/>
          <w:bCs/>
          <w:color w:val="000000"/>
          <w:sz w:val="28"/>
          <w:szCs w:val="28"/>
          <w:lang w:val="ru-RU"/>
        </w:rPr>
        <w:t xml:space="preserve"> 1 ppm РТВ очищенной воды требуется менее 0,5 кВт</w:t>
      </w:r>
      <w:r w:rsidR="005508BE"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ч/м</w:t>
      </w:r>
      <w:r w:rsidRPr="00A64685">
        <w:rPr>
          <w:rFonts w:ascii="Times New Roman" w:hAnsi="Times New Roman"/>
          <w:bCs/>
          <w:color w:val="000000"/>
          <w:sz w:val="28"/>
          <w:szCs w:val="28"/>
          <w:vertAlign w:val="superscript"/>
          <w:lang w:val="ru-RU"/>
        </w:rPr>
        <w:t>3</w:t>
      </w:r>
      <w:r w:rsidRPr="00A64685">
        <w:rPr>
          <w:rFonts w:ascii="Times New Roman" w:hAnsi="Times New Roman"/>
          <w:bCs/>
          <w:color w:val="000000"/>
          <w:sz w:val="28"/>
          <w:szCs w:val="28"/>
          <w:lang w:val="ru-RU"/>
        </w:rPr>
        <w:t>. Технико-экономические исследования показали, что ЕДВ может конкурировать с методом обратного осмоса при концентрациях ниже 5000 ppm РТВ при энергоэффективности 60-70% и даже может быть конкурентоспособным для опреснения морской воды при энергоэффективности выше 85% [</w:t>
      </w:r>
      <w:r w:rsidR="000D641B"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7</w:t>
      </w:r>
      <w:r w:rsidRPr="00A64685">
        <w:rPr>
          <w:rFonts w:ascii="Times New Roman" w:hAnsi="Times New Roman"/>
          <w:bCs/>
          <w:color w:val="000000"/>
          <w:sz w:val="28"/>
          <w:szCs w:val="28"/>
          <w:lang w:val="ru-RU"/>
        </w:rPr>
        <w:t xml:space="preserve">]. Следовательно, ЕДВ потенциально может потреблять меньше энергии для опреснения по сравнению с системами обратного осмоса, что приводит к экономии затрат </w:t>
      </w:r>
      <w:r w:rsidR="00FE068B" w:rsidRPr="00A64685">
        <w:rPr>
          <w:rFonts w:ascii="Times New Roman" w:hAnsi="Times New Roman"/>
          <w:bCs/>
          <w:color w:val="000000"/>
          <w:sz w:val="28"/>
          <w:szCs w:val="28"/>
          <w:lang w:val="ru-RU"/>
        </w:rPr>
        <w:t xml:space="preserve">и в результате </w:t>
      </w:r>
      <w:r w:rsidRPr="00A64685">
        <w:rPr>
          <w:rFonts w:ascii="Times New Roman" w:hAnsi="Times New Roman"/>
          <w:bCs/>
          <w:color w:val="000000"/>
          <w:sz w:val="28"/>
          <w:szCs w:val="28"/>
          <w:lang w:val="ru-RU"/>
        </w:rPr>
        <w:t>можно достичь более высокого извлечения воды</w:t>
      </w:r>
      <w:r w:rsidR="00FE068B" w:rsidRPr="00A64685">
        <w:rPr>
          <w:rFonts w:ascii="Times New Roman" w:hAnsi="Times New Roman"/>
          <w:bCs/>
          <w:color w:val="000000"/>
          <w:sz w:val="28"/>
          <w:szCs w:val="28"/>
          <w:lang w:val="ru-RU"/>
        </w:rPr>
        <w:t xml:space="preserve"> [6</w:t>
      </w:r>
      <w:r w:rsidR="00624C6B" w:rsidRPr="00A64685">
        <w:rPr>
          <w:rFonts w:ascii="Times New Roman" w:hAnsi="Times New Roman"/>
          <w:bCs/>
          <w:color w:val="000000"/>
          <w:sz w:val="28"/>
          <w:szCs w:val="28"/>
          <w:lang w:val="ru-RU"/>
        </w:rPr>
        <w:t>8</w:t>
      </w:r>
      <w:r w:rsidR="00FE068B"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Системы обратного осмоса обычно имеют возврат воды менее 50%, тогда как системы ЕДВ могут иметь возврат воды более 90%. В результате образуется меньше концентрата в виде отходов, и его легче утилизировать с помощью таких методов утилизации рассола, как пруды-испарители [</w:t>
      </w:r>
      <w:r w:rsidR="000D641B"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9</w:t>
      </w:r>
      <w:r w:rsidRPr="00A64685">
        <w:rPr>
          <w:rFonts w:ascii="Times New Roman" w:hAnsi="Times New Roman"/>
          <w:bCs/>
          <w:color w:val="000000"/>
          <w:sz w:val="28"/>
          <w:szCs w:val="28"/>
          <w:lang w:val="ru-RU"/>
        </w:rPr>
        <w:t>].</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Другой основной конкурирующей технологией опреснения солоноватой воды с помощью ЕДВ является электродиализ, который является экономически эффективным в том же диапазоне концентраций РТВ, что и ЕДВ. </w:t>
      </w:r>
      <w:r w:rsidR="00E05BFA" w:rsidRPr="00A64685">
        <w:rPr>
          <w:rFonts w:ascii="Times New Roman" w:hAnsi="Times New Roman"/>
          <w:bCs/>
          <w:color w:val="000000"/>
          <w:sz w:val="28"/>
          <w:szCs w:val="28"/>
          <w:lang w:val="ru-RU"/>
        </w:rPr>
        <w:t>Электродиализ</w:t>
      </w:r>
      <w:r w:rsidRPr="00A64685">
        <w:rPr>
          <w:rFonts w:ascii="Times New Roman" w:hAnsi="Times New Roman"/>
          <w:bCs/>
          <w:color w:val="000000"/>
          <w:sz w:val="28"/>
          <w:szCs w:val="28"/>
          <w:lang w:val="ru-RU"/>
        </w:rPr>
        <w:t xml:space="preserve"> </w:t>
      </w:r>
      <w:r w:rsidR="005508BE"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 xml:space="preserve">электрохимическая технология опреснения, при которой </w:t>
      </w:r>
      <w:r w:rsidRPr="00A64685">
        <w:rPr>
          <w:rFonts w:ascii="Times New Roman" w:hAnsi="Times New Roman"/>
          <w:bCs/>
          <w:color w:val="000000"/>
          <w:sz w:val="28"/>
          <w:szCs w:val="28"/>
          <w:lang w:val="ru-RU"/>
        </w:rPr>
        <w:lastRenderedPageBreak/>
        <w:t xml:space="preserve">также подается напряжение на электроды в ячейке; однако ионы мигрируют к противоположно заряженному электроду через катионообменные и анионообменные мембраны в потоки концентрата, чтобы отделить их от потока очищенной </w:t>
      </w:r>
      <w:r w:rsidR="00E05BFA" w:rsidRPr="00A64685">
        <w:rPr>
          <w:rFonts w:ascii="Times New Roman" w:hAnsi="Times New Roman"/>
          <w:bCs/>
          <w:color w:val="000000"/>
          <w:sz w:val="28"/>
          <w:szCs w:val="28"/>
          <w:lang w:val="ru-RU"/>
        </w:rPr>
        <w:t>воды вместо того, чтобы</w:t>
      </w:r>
      <w:r w:rsidRPr="00A64685">
        <w:rPr>
          <w:rFonts w:ascii="Times New Roman" w:hAnsi="Times New Roman"/>
          <w:bCs/>
          <w:color w:val="000000"/>
          <w:sz w:val="28"/>
          <w:szCs w:val="28"/>
          <w:lang w:val="ru-RU"/>
        </w:rPr>
        <w:t xml:space="preserve"> непосредственно электросорбироваться на электроды [</w:t>
      </w:r>
      <w:r w:rsidR="00624C6B" w:rsidRPr="00A64685">
        <w:rPr>
          <w:rFonts w:ascii="Times New Roman" w:hAnsi="Times New Roman"/>
          <w:bCs/>
          <w:color w:val="000000"/>
          <w:sz w:val="28"/>
          <w:szCs w:val="28"/>
          <w:lang w:val="ru-RU"/>
        </w:rPr>
        <w:t>70</w:t>
      </w:r>
      <w:r w:rsidRPr="00A64685">
        <w:rPr>
          <w:rFonts w:ascii="Times New Roman" w:hAnsi="Times New Roman"/>
          <w:bCs/>
          <w:color w:val="000000"/>
          <w:sz w:val="28"/>
          <w:szCs w:val="28"/>
          <w:lang w:val="ru-RU"/>
        </w:rPr>
        <w:t xml:space="preserve">]. Есть много ограничений, с которыми сталкивается </w:t>
      </w:r>
      <w:r w:rsidR="00E05BFA" w:rsidRPr="00A64685">
        <w:rPr>
          <w:rFonts w:ascii="Times New Roman" w:hAnsi="Times New Roman"/>
          <w:bCs/>
          <w:color w:val="000000"/>
          <w:sz w:val="28"/>
          <w:szCs w:val="28"/>
          <w:lang w:val="ru-RU"/>
        </w:rPr>
        <w:t>электродиализ</w:t>
      </w:r>
      <w:r w:rsidRPr="00A64685">
        <w:rPr>
          <w:rFonts w:ascii="Times New Roman" w:hAnsi="Times New Roman"/>
          <w:bCs/>
          <w:color w:val="000000"/>
          <w:sz w:val="28"/>
          <w:szCs w:val="28"/>
          <w:lang w:val="ru-RU"/>
        </w:rPr>
        <w:t xml:space="preserve"> как технология опреснения, которые могут не применяться к ЕДВ. Во-первых, </w:t>
      </w:r>
      <w:r w:rsidR="005508BE" w:rsidRPr="00A64685">
        <w:rPr>
          <w:rFonts w:ascii="Times New Roman" w:hAnsi="Times New Roman"/>
          <w:bCs/>
          <w:color w:val="000000"/>
          <w:sz w:val="28"/>
          <w:szCs w:val="28"/>
          <w:lang w:val="ru-RU"/>
        </w:rPr>
        <w:t>электродиализ</w:t>
      </w:r>
      <w:r w:rsidRPr="00A64685">
        <w:rPr>
          <w:rFonts w:ascii="Times New Roman" w:hAnsi="Times New Roman"/>
          <w:bCs/>
          <w:color w:val="000000"/>
          <w:sz w:val="28"/>
          <w:szCs w:val="28"/>
          <w:lang w:val="ru-RU"/>
        </w:rPr>
        <w:t xml:space="preserve"> не подходит для низких соленостей ниже 400 ppm РТВ из-за низкой электропроводности, если не используются большие электроды и мембраны. Кроме того, </w:t>
      </w:r>
      <w:r w:rsidR="00446EC5" w:rsidRPr="00A64685">
        <w:rPr>
          <w:rFonts w:ascii="Times New Roman" w:hAnsi="Times New Roman"/>
          <w:bCs/>
          <w:color w:val="000000"/>
          <w:sz w:val="28"/>
          <w:szCs w:val="28"/>
          <w:lang w:val="ru-RU"/>
        </w:rPr>
        <w:t>в основном</w:t>
      </w:r>
      <w:r w:rsidR="00982276"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разделяются заряженные частицы с низкой молекулярной массой, оставляя большую часть заряженных частиц с высокой молекулярной массой в очищенной воде. Ионообменные мембраны также могут загрязняться, и требуется предварительная обработка поступающей воды для удаления частиц, которые осаждаются или образуют покрытия на мембранах [</w:t>
      </w:r>
      <w:r w:rsidR="000D641B"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7</w:t>
      </w:r>
      <w:r w:rsidR="00BB1B77" w:rsidRPr="00A64685">
        <w:rPr>
          <w:rFonts w:ascii="Times New Roman" w:hAnsi="Times New Roman"/>
          <w:bCs/>
          <w:color w:val="000000"/>
          <w:sz w:val="28"/>
          <w:szCs w:val="28"/>
          <w:lang w:val="ru-RU"/>
        </w:rPr>
        <w:t>, с. 3847</w:t>
      </w:r>
      <w:r w:rsidRPr="00A64685">
        <w:rPr>
          <w:rFonts w:ascii="Times New Roman" w:hAnsi="Times New Roman"/>
          <w:bCs/>
          <w:color w:val="000000"/>
          <w:sz w:val="28"/>
          <w:szCs w:val="28"/>
          <w:lang w:val="ru-RU"/>
        </w:rPr>
        <w:t xml:space="preserve">]. </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Эффективные электродные материалы для ЕДВ должны обладать следующими свойствами [</w:t>
      </w:r>
      <w:r w:rsidR="000D641B" w:rsidRPr="00A64685">
        <w:rPr>
          <w:rFonts w:ascii="Times New Roman" w:hAnsi="Times New Roman"/>
          <w:bCs/>
          <w:color w:val="000000"/>
          <w:sz w:val="28"/>
          <w:szCs w:val="28"/>
          <w:lang w:val="ru-RU"/>
        </w:rPr>
        <w:t>6</w:t>
      </w:r>
      <w:r w:rsidR="00624C6B" w:rsidRPr="00A64685">
        <w:rPr>
          <w:rFonts w:ascii="Times New Roman" w:hAnsi="Times New Roman"/>
          <w:bCs/>
          <w:color w:val="000000"/>
          <w:sz w:val="28"/>
          <w:szCs w:val="28"/>
          <w:lang w:val="ru-RU"/>
        </w:rPr>
        <w:t>7</w:t>
      </w:r>
      <w:r w:rsidR="00BB1B77" w:rsidRPr="00A64685">
        <w:rPr>
          <w:rFonts w:ascii="Times New Roman" w:hAnsi="Times New Roman"/>
          <w:bCs/>
          <w:color w:val="000000"/>
          <w:sz w:val="28"/>
          <w:szCs w:val="28"/>
          <w:lang w:val="ru-RU"/>
        </w:rPr>
        <w:t>, с. 3850</w:t>
      </w:r>
      <w:r w:rsidRPr="00A64685">
        <w:rPr>
          <w:rFonts w:ascii="Times New Roman" w:hAnsi="Times New Roman"/>
          <w:bCs/>
          <w:color w:val="000000"/>
          <w:sz w:val="28"/>
          <w:szCs w:val="28"/>
          <w:lang w:val="ru-RU"/>
        </w:rPr>
        <w:t>]:</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 </w:t>
      </w:r>
      <w:r w:rsidR="00982276" w:rsidRPr="00A64685">
        <w:rPr>
          <w:rFonts w:ascii="Times New Roman" w:hAnsi="Times New Roman"/>
          <w:bCs/>
          <w:color w:val="000000"/>
          <w:sz w:val="28"/>
          <w:szCs w:val="28"/>
          <w:lang w:val="ru-RU"/>
        </w:rPr>
        <w:t>б</w:t>
      </w:r>
      <w:r w:rsidRPr="00A64685">
        <w:rPr>
          <w:rFonts w:ascii="Times New Roman" w:hAnsi="Times New Roman"/>
          <w:bCs/>
          <w:color w:val="000000"/>
          <w:sz w:val="28"/>
          <w:szCs w:val="28"/>
          <w:lang w:val="ru-RU"/>
        </w:rPr>
        <w:t>ольшая площадь поверхности</w:t>
      </w:r>
      <w:r w:rsidR="00982276" w:rsidRPr="00A64685">
        <w:rPr>
          <w:rFonts w:ascii="Times New Roman" w:hAnsi="Times New Roman"/>
          <w:bCs/>
          <w:color w:val="000000"/>
          <w:sz w:val="28"/>
          <w:szCs w:val="28"/>
          <w:lang w:val="ru-RU"/>
        </w:rPr>
        <w:t>, что способствует</w:t>
      </w:r>
      <w:r w:rsidRPr="00A64685">
        <w:rPr>
          <w:rFonts w:ascii="Times New Roman" w:hAnsi="Times New Roman"/>
          <w:bCs/>
          <w:color w:val="000000"/>
          <w:sz w:val="28"/>
          <w:szCs w:val="28"/>
          <w:lang w:val="ru-RU"/>
        </w:rPr>
        <w:t xml:space="preserve"> высок</w:t>
      </w:r>
      <w:r w:rsidR="00982276" w:rsidRPr="00A64685">
        <w:rPr>
          <w:rFonts w:ascii="Times New Roman" w:hAnsi="Times New Roman"/>
          <w:bCs/>
          <w:color w:val="000000"/>
          <w:sz w:val="28"/>
          <w:szCs w:val="28"/>
          <w:lang w:val="ru-RU"/>
        </w:rPr>
        <w:t>ому</w:t>
      </w:r>
      <w:r w:rsidRPr="00A64685">
        <w:rPr>
          <w:rFonts w:ascii="Times New Roman" w:hAnsi="Times New Roman"/>
          <w:bCs/>
          <w:color w:val="000000"/>
          <w:sz w:val="28"/>
          <w:szCs w:val="28"/>
          <w:lang w:val="ru-RU"/>
        </w:rPr>
        <w:t xml:space="preserve"> уровн</w:t>
      </w:r>
      <w:r w:rsidR="00982276" w:rsidRPr="00A64685">
        <w:rPr>
          <w:rFonts w:ascii="Times New Roman" w:hAnsi="Times New Roman"/>
          <w:bCs/>
          <w:color w:val="000000"/>
          <w:sz w:val="28"/>
          <w:szCs w:val="28"/>
          <w:lang w:val="ru-RU"/>
        </w:rPr>
        <w:t>ю</w:t>
      </w:r>
      <w:r w:rsidRPr="00A64685">
        <w:rPr>
          <w:rFonts w:ascii="Times New Roman" w:hAnsi="Times New Roman"/>
          <w:bCs/>
          <w:color w:val="000000"/>
          <w:sz w:val="28"/>
          <w:szCs w:val="28"/>
          <w:lang w:val="ru-RU"/>
        </w:rPr>
        <w:t xml:space="preserve"> электросорбции;</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довлетворительная электрическая проводимость, создающая пути для зарядов и предотвращающая потери энергии;</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э</w:t>
      </w:r>
      <w:r w:rsidRPr="00A64685">
        <w:rPr>
          <w:rFonts w:ascii="Times New Roman" w:hAnsi="Times New Roman"/>
          <w:bCs/>
          <w:color w:val="000000"/>
          <w:sz w:val="28"/>
          <w:szCs w:val="28"/>
          <w:lang w:val="ru-RU"/>
        </w:rPr>
        <w:t>лектрохимическая стабильность в широком диапазоне потенциалов;</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х</w:t>
      </w:r>
      <w:r w:rsidRPr="00A64685">
        <w:rPr>
          <w:rFonts w:ascii="Times New Roman" w:hAnsi="Times New Roman"/>
          <w:bCs/>
          <w:color w:val="000000"/>
          <w:sz w:val="28"/>
          <w:szCs w:val="28"/>
          <w:lang w:val="ru-RU"/>
        </w:rPr>
        <w:t>имическая стабильность в диапазоне pH;</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н</w:t>
      </w:r>
      <w:r w:rsidRPr="00A64685">
        <w:rPr>
          <w:rFonts w:ascii="Times New Roman" w:hAnsi="Times New Roman"/>
          <w:bCs/>
          <w:color w:val="000000"/>
          <w:sz w:val="28"/>
          <w:szCs w:val="28"/>
          <w:lang w:val="ru-RU"/>
        </w:rPr>
        <w:t>изкое контактное сопротивление между токосъемником и электродом (минимально возможное омическое падение);</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л</w:t>
      </w:r>
      <w:r w:rsidRPr="00A64685">
        <w:rPr>
          <w:rFonts w:ascii="Times New Roman" w:hAnsi="Times New Roman"/>
          <w:bCs/>
          <w:color w:val="000000"/>
          <w:sz w:val="28"/>
          <w:szCs w:val="28"/>
          <w:lang w:val="ru-RU"/>
        </w:rPr>
        <w:t>егкая подвижность ионов внутри пористой сетки;</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х</w:t>
      </w:r>
      <w:r w:rsidRPr="00A64685">
        <w:rPr>
          <w:rFonts w:ascii="Times New Roman" w:hAnsi="Times New Roman"/>
          <w:bCs/>
          <w:color w:val="000000"/>
          <w:sz w:val="28"/>
          <w:szCs w:val="28"/>
          <w:lang w:val="ru-RU"/>
        </w:rPr>
        <w:t>орошая смачиваемость электродного материала солевыми растворами;</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п</w:t>
      </w:r>
      <w:r w:rsidRPr="00A64685">
        <w:rPr>
          <w:rFonts w:ascii="Times New Roman" w:hAnsi="Times New Roman"/>
          <w:bCs/>
          <w:color w:val="000000"/>
          <w:sz w:val="28"/>
          <w:szCs w:val="28"/>
          <w:lang w:val="ru-RU"/>
        </w:rPr>
        <w:t>ростота обработки электродной подготовки;</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п</w:t>
      </w:r>
      <w:r w:rsidRPr="00A64685">
        <w:rPr>
          <w:rFonts w:ascii="Times New Roman" w:hAnsi="Times New Roman"/>
          <w:bCs/>
          <w:color w:val="000000"/>
          <w:sz w:val="28"/>
          <w:szCs w:val="28"/>
          <w:lang w:val="ru-RU"/>
        </w:rPr>
        <w:t>ерспективы формы и размеров электродов (адаптация к различной геометрии ЕДВ, масштабирование);</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меренная стоимость, позволяющая коммерциализацию в будущем;</w:t>
      </w:r>
    </w:p>
    <w:p w:rsidR="003718EA" w:rsidRPr="00A64685" w:rsidRDefault="003718EA" w:rsidP="003718E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 </w:t>
      </w:r>
      <w:r w:rsidR="00982276" w:rsidRPr="00A64685">
        <w:rPr>
          <w:rFonts w:ascii="Times New Roman" w:hAnsi="Times New Roman"/>
          <w:bCs/>
          <w:color w:val="000000"/>
          <w:sz w:val="28"/>
          <w:szCs w:val="28"/>
          <w:lang w:val="ru-RU"/>
        </w:rPr>
        <w:t>с</w:t>
      </w:r>
      <w:r w:rsidRPr="00A64685">
        <w:rPr>
          <w:rFonts w:ascii="Times New Roman" w:hAnsi="Times New Roman"/>
          <w:bCs/>
          <w:color w:val="000000"/>
          <w:sz w:val="28"/>
          <w:szCs w:val="28"/>
          <w:lang w:val="ru-RU"/>
        </w:rPr>
        <w:t>табильность во многих циклах адсорбции / десорбции.</w:t>
      </w:r>
    </w:p>
    <w:p w:rsidR="004E425F" w:rsidRPr="00A64685" w:rsidRDefault="0071554C" w:rsidP="004E425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УМ</w:t>
      </w:r>
      <w:r w:rsidR="004E425F" w:rsidRPr="00A64685">
        <w:rPr>
          <w:rFonts w:ascii="Times New Roman" w:hAnsi="Times New Roman"/>
          <w:bCs/>
          <w:color w:val="000000"/>
          <w:sz w:val="28"/>
          <w:szCs w:val="28"/>
          <w:lang w:val="ru-RU"/>
        </w:rPr>
        <w:t xml:space="preserve"> соответствуют многим из этих критериев, поэтому исследования были выполнены для </w:t>
      </w:r>
      <w:r w:rsidRPr="00A64685">
        <w:rPr>
          <w:rFonts w:ascii="Times New Roman" w:hAnsi="Times New Roman"/>
          <w:bCs/>
          <w:color w:val="000000"/>
          <w:sz w:val="28"/>
          <w:szCs w:val="28"/>
          <w:lang w:val="ru-RU"/>
        </w:rPr>
        <w:t>АУ</w:t>
      </w:r>
      <w:r w:rsidR="004E425F" w:rsidRPr="00A64685">
        <w:rPr>
          <w:rFonts w:ascii="Times New Roman" w:hAnsi="Times New Roman"/>
          <w:bCs/>
          <w:color w:val="000000"/>
          <w:sz w:val="28"/>
          <w:szCs w:val="28"/>
          <w:lang w:val="ru-RU"/>
        </w:rPr>
        <w:t xml:space="preserve">, тканей из </w:t>
      </w:r>
      <w:r w:rsidR="00DE09DB" w:rsidRPr="00A64685">
        <w:rPr>
          <w:rFonts w:ascii="Times New Roman" w:hAnsi="Times New Roman"/>
          <w:bCs/>
          <w:color w:val="000000"/>
          <w:sz w:val="28"/>
          <w:szCs w:val="28"/>
          <w:lang w:val="ru-RU"/>
        </w:rPr>
        <w:t>АУ</w:t>
      </w:r>
      <w:r w:rsidR="004E425F" w:rsidRPr="00A64685">
        <w:rPr>
          <w:rFonts w:ascii="Times New Roman" w:hAnsi="Times New Roman"/>
          <w:bCs/>
          <w:color w:val="000000"/>
          <w:sz w:val="28"/>
          <w:szCs w:val="28"/>
          <w:lang w:val="ru-RU"/>
        </w:rPr>
        <w:t>, активированных углеродных волокон</w:t>
      </w:r>
      <w:r w:rsidR="00DE09DB" w:rsidRPr="00A64685">
        <w:rPr>
          <w:rFonts w:ascii="Times New Roman" w:hAnsi="Times New Roman"/>
          <w:bCs/>
          <w:color w:val="000000"/>
          <w:sz w:val="28"/>
          <w:szCs w:val="28"/>
          <w:lang w:val="ru-RU"/>
        </w:rPr>
        <w:t xml:space="preserve"> и нановолокон, </w:t>
      </w:r>
      <w:r w:rsidR="004E425F" w:rsidRPr="00A64685">
        <w:rPr>
          <w:rFonts w:ascii="Times New Roman" w:hAnsi="Times New Roman"/>
          <w:bCs/>
          <w:color w:val="000000"/>
          <w:sz w:val="28"/>
          <w:szCs w:val="28"/>
          <w:lang w:val="ru-RU"/>
        </w:rPr>
        <w:t xml:space="preserve">мезопористых углеродов, </w:t>
      </w:r>
      <w:r w:rsidR="00DE09DB" w:rsidRPr="00A64685">
        <w:rPr>
          <w:rFonts w:ascii="Times New Roman" w:hAnsi="Times New Roman"/>
          <w:bCs/>
          <w:color w:val="000000"/>
          <w:sz w:val="28"/>
          <w:szCs w:val="28"/>
          <w:lang w:val="ru-RU"/>
        </w:rPr>
        <w:t xml:space="preserve">углеродных аэрогелей, </w:t>
      </w:r>
      <w:r w:rsidR="004E425F" w:rsidRPr="00A64685">
        <w:rPr>
          <w:rFonts w:ascii="Times New Roman" w:hAnsi="Times New Roman"/>
          <w:bCs/>
          <w:color w:val="000000"/>
          <w:sz w:val="28"/>
          <w:szCs w:val="28"/>
          <w:lang w:val="ru-RU"/>
        </w:rPr>
        <w:t>углеродных нанотрубок, графена и т. д. [</w:t>
      </w:r>
      <w:r w:rsidR="000D641B" w:rsidRPr="00A64685">
        <w:rPr>
          <w:rFonts w:ascii="Times New Roman" w:hAnsi="Times New Roman"/>
          <w:bCs/>
          <w:color w:val="000000"/>
          <w:sz w:val="28"/>
          <w:szCs w:val="28"/>
          <w:lang w:val="ru-RU"/>
        </w:rPr>
        <w:t>7</w:t>
      </w:r>
      <w:r w:rsidR="00624C6B" w:rsidRPr="00A64685">
        <w:rPr>
          <w:rFonts w:ascii="Times New Roman" w:hAnsi="Times New Roman"/>
          <w:bCs/>
          <w:color w:val="000000"/>
          <w:sz w:val="28"/>
          <w:szCs w:val="28"/>
          <w:lang w:val="ru-RU"/>
        </w:rPr>
        <w:t>1</w:t>
      </w:r>
      <w:r w:rsidR="004E425F" w:rsidRPr="00A64685">
        <w:rPr>
          <w:rFonts w:ascii="Times New Roman" w:hAnsi="Times New Roman"/>
          <w:bCs/>
          <w:color w:val="000000"/>
          <w:sz w:val="28"/>
          <w:szCs w:val="28"/>
          <w:lang w:val="ru-RU"/>
        </w:rPr>
        <w:t>].</w:t>
      </w:r>
    </w:p>
    <w:p w:rsidR="004E425F" w:rsidRPr="00A64685" w:rsidRDefault="004E425F" w:rsidP="004E425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Однако AУ, в основном состоящий из микропор, имеет резкое несоответствие между удельной поверхност</w:t>
      </w:r>
      <w:r w:rsidR="001565AB" w:rsidRPr="00A64685">
        <w:rPr>
          <w:rFonts w:ascii="Times New Roman" w:hAnsi="Times New Roman"/>
          <w:bCs/>
          <w:color w:val="000000"/>
          <w:sz w:val="28"/>
          <w:szCs w:val="28"/>
          <w:lang w:val="ru-RU"/>
        </w:rPr>
        <w:t>ью</w:t>
      </w:r>
      <w:r w:rsidRPr="00A64685">
        <w:rPr>
          <w:rFonts w:ascii="Times New Roman" w:hAnsi="Times New Roman"/>
          <w:bCs/>
          <w:color w:val="000000"/>
          <w:sz w:val="28"/>
          <w:szCs w:val="28"/>
          <w:lang w:val="ru-RU"/>
        </w:rPr>
        <w:t xml:space="preserve"> и </w:t>
      </w:r>
      <w:r w:rsidR="001565AB" w:rsidRPr="00A64685">
        <w:rPr>
          <w:rFonts w:ascii="Times New Roman" w:hAnsi="Times New Roman"/>
          <w:bCs/>
          <w:color w:val="000000"/>
          <w:sz w:val="28"/>
          <w:szCs w:val="28"/>
          <w:lang w:val="ru-RU"/>
        </w:rPr>
        <w:t>порами</w:t>
      </w:r>
      <w:r w:rsidRPr="00A64685">
        <w:rPr>
          <w:rFonts w:ascii="Times New Roman" w:hAnsi="Times New Roman"/>
          <w:bCs/>
          <w:color w:val="000000"/>
          <w:sz w:val="28"/>
          <w:szCs w:val="28"/>
          <w:lang w:val="ru-RU"/>
        </w:rPr>
        <w:t>, что приводит к низкой эффективности использования пор и вялой кинетике. Таким образом, улучшение кинетических характеристик имеет решающее значение для практического использования ЕДВ в промышленности, потому что система работает быстро, повторяя адсорбцию и десорбцию ионов [</w:t>
      </w:r>
      <w:r w:rsidR="000D641B" w:rsidRPr="00A64685">
        <w:rPr>
          <w:rFonts w:ascii="Times New Roman" w:hAnsi="Times New Roman"/>
          <w:bCs/>
          <w:color w:val="000000"/>
          <w:sz w:val="28"/>
          <w:szCs w:val="28"/>
          <w:lang w:val="ru-RU"/>
        </w:rPr>
        <w:t>7</w:t>
      </w:r>
      <w:r w:rsidR="00624C6B" w:rsidRPr="00A64685">
        <w:rPr>
          <w:rFonts w:ascii="Times New Roman" w:hAnsi="Times New Roman"/>
          <w:bCs/>
          <w:color w:val="000000"/>
          <w:sz w:val="28"/>
          <w:szCs w:val="28"/>
          <w:lang w:val="ru-RU"/>
        </w:rPr>
        <w:t>2</w:t>
      </w:r>
      <w:r w:rsidRPr="00A64685">
        <w:rPr>
          <w:rFonts w:ascii="Times New Roman" w:hAnsi="Times New Roman"/>
          <w:bCs/>
          <w:color w:val="000000"/>
          <w:sz w:val="28"/>
          <w:szCs w:val="28"/>
          <w:lang w:val="ru-RU"/>
        </w:rPr>
        <w:t>]. Чтобы преодолеть кинетическое ограничение, многие усилия были направлены на создание иерархической пористой структуры угл</w:t>
      </w:r>
      <w:r w:rsidRPr="00A64685">
        <w:rPr>
          <w:rFonts w:ascii="Times New Roman" w:hAnsi="Times New Roman"/>
          <w:bCs/>
          <w:color w:val="000000"/>
          <w:sz w:val="28"/>
          <w:szCs w:val="28"/>
          <w:lang w:val="kk-KZ"/>
        </w:rPr>
        <w:t>ей</w:t>
      </w:r>
      <w:r w:rsidRPr="00A64685">
        <w:rPr>
          <w:rFonts w:ascii="Times New Roman" w:hAnsi="Times New Roman"/>
          <w:bCs/>
          <w:color w:val="000000"/>
          <w:sz w:val="28"/>
          <w:szCs w:val="28"/>
          <w:lang w:val="ru-RU"/>
        </w:rPr>
        <w:t>, действующей как непрерывный канал для легкой миграции ионов [</w:t>
      </w:r>
      <w:r w:rsidR="000D641B" w:rsidRPr="00A64685">
        <w:rPr>
          <w:rFonts w:ascii="Times New Roman" w:hAnsi="Times New Roman"/>
          <w:bCs/>
          <w:color w:val="000000"/>
          <w:sz w:val="28"/>
          <w:szCs w:val="28"/>
          <w:lang w:val="ru-RU"/>
        </w:rPr>
        <w:t>7</w:t>
      </w:r>
      <w:r w:rsidR="00624C6B" w:rsidRPr="00A64685">
        <w:rPr>
          <w:rFonts w:ascii="Times New Roman" w:hAnsi="Times New Roman"/>
          <w:bCs/>
          <w:color w:val="000000"/>
          <w:sz w:val="28"/>
          <w:szCs w:val="28"/>
          <w:lang w:val="ru-RU"/>
        </w:rPr>
        <w:t>3</w:t>
      </w:r>
      <w:r w:rsidRPr="00A64685">
        <w:rPr>
          <w:rFonts w:ascii="Times New Roman" w:hAnsi="Times New Roman"/>
          <w:bCs/>
          <w:color w:val="000000"/>
          <w:sz w:val="28"/>
          <w:szCs w:val="28"/>
          <w:lang w:val="ru-RU"/>
        </w:rPr>
        <w:t xml:space="preserve">]. С другой стороны, ожидается что практическая система ЕДВ превзойдет другие системы очистки </w:t>
      </w:r>
      <w:r w:rsidRPr="00A64685">
        <w:rPr>
          <w:rFonts w:ascii="Times New Roman" w:hAnsi="Times New Roman"/>
          <w:bCs/>
          <w:color w:val="000000"/>
          <w:sz w:val="28"/>
          <w:szCs w:val="28"/>
          <w:lang w:val="ru-RU"/>
        </w:rPr>
        <w:lastRenderedPageBreak/>
        <w:t>по доступности опреснения и энергоэффективности при низкой концентрации NaCl ниже 3000 ppm [</w:t>
      </w:r>
      <w:r w:rsidR="000D641B" w:rsidRPr="00A64685">
        <w:rPr>
          <w:rFonts w:ascii="Times New Roman" w:hAnsi="Times New Roman"/>
          <w:bCs/>
          <w:color w:val="000000"/>
          <w:sz w:val="28"/>
          <w:szCs w:val="28"/>
          <w:lang w:val="ru-RU"/>
        </w:rPr>
        <w:t>7</w:t>
      </w:r>
      <w:r w:rsidR="00624C6B" w:rsidRPr="00A64685">
        <w:rPr>
          <w:rFonts w:ascii="Times New Roman" w:hAnsi="Times New Roman"/>
          <w:bCs/>
          <w:color w:val="000000"/>
          <w:sz w:val="28"/>
          <w:szCs w:val="28"/>
          <w:lang w:val="ru-RU"/>
        </w:rPr>
        <w:t>4</w:t>
      </w:r>
      <w:r w:rsidRPr="00A64685">
        <w:rPr>
          <w:rFonts w:ascii="Times New Roman" w:hAnsi="Times New Roman"/>
          <w:bCs/>
          <w:color w:val="000000"/>
          <w:sz w:val="28"/>
          <w:szCs w:val="28"/>
          <w:lang w:val="ru-RU"/>
        </w:rPr>
        <w:t>]. ЕДВ может максимизировать преимуществ</w:t>
      </w:r>
      <w:r w:rsidR="00302D75" w:rsidRPr="00A64685">
        <w:rPr>
          <w:rFonts w:ascii="Times New Roman" w:hAnsi="Times New Roman"/>
          <w:bCs/>
          <w:color w:val="000000"/>
          <w:sz w:val="28"/>
          <w:szCs w:val="28"/>
          <w:lang w:val="ru-RU"/>
        </w:rPr>
        <w:t>о</w:t>
      </w:r>
      <w:r w:rsidRPr="00A64685">
        <w:rPr>
          <w:rFonts w:ascii="Times New Roman" w:hAnsi="Times New Roman"/>
          <w:bCs/>
          <w:color w:val="000000"/>
          <w:sz w:val="28"/>
          <w:szCs w:val="28"/>
          <w:lang w:val="ru-RU"/>
        </w:rPr>
        <w:t xml:space="preserve"> на заключительном этапе многоступенчатой системы опреснения или в области сверхчистой воды. Следовательно, необходимы исследования ЕДВ при низкой концентрации NaCl.</w:t>
      </w:r>
    </w:p>
    <w:p w:rsidR="003777EF" w:rsidRPr="00A64685" w:rsidRDefault="003777EF" w:rsidP="004E425F">
      <w:pPr>
        <w:ind w:firstLine="567"/>
        <w:jc w:val="both"/>
        <w:rPr>
          <w:rFonts w:ascii="Times New Roman" w:hAnsi="Times New Roman"/>
          <w:bCs/>
          <w:color w:val="000000"/>
          <w:sz w:val="28"/>
          <w:szCs w:val="28"/>
          <w:lang w:val="ru-RU"/>
        </w:rPr>
      </w:pPr>
    </w:p>
    <w:p w:rsidR="004E425F" w:rsidRPr="00A64685" w:rsidRDefault="004E425F" w:rsidP="004E425F">
      <w:pPr>
        <w:ind w:firstLine="567"/>
        <w:jc w:val="both"/>
        <w:rPr>
          <w:rFonts w:ascii="Times New Roman" w:hAnsi="Times New Roman"/>
          <w:b/>
          <w:color w:val="000000"/>
          <w:sz w:val="28"/>
          <w:szCs w:val="28"/>
          <w:lang w:val="ru-RU"/>
        </w:rPr>
      </w:pPr>
      <w:r w:rsidRPr="00A64685">
        <w:rPr>
          <w:rFonts w:ascii="Times New Roman" w:eastAsia="TimesNewRomanPSMT" w:hAnsi="Times New Roman"/>
          <w:b/>
          <w:color w:val="000000"/>
          <w:sz w:val="28"/>
          <w:szCs w:val="28"/>
          <w:lang w:val="ru-RU"/>
        </w:rPr>
        <w:t>1.</w:t>
      </w:r>
      <w:r w:rsidR="00BA4F3F" w:rsidRPr="00A64685">
        <w:rPr>
          <w:rFonts w:ascii="Times New Roman" w:eastAsia="TimesNewRomanPSMT" w:hAnsi="Times New Roman"/>
          <w:b/>
          <w:color w:val="000000"/>
          <w:sz w:val="28"/>
          <w:szCs w:val="28"/>
          <w:lang w:val="ru-RU"/>
        </w:rPr>
        <w:t>6</w:t>
      </w:r>
      <w:r w:rsidR="003745FA" w:rsidRPr="00A64685">
        <w:rPr>
          <w:rFonts w:ascii="Times New Roman" w:eastAsia="TimesNewRomanPSMT" w:hAnsi="Times New Roman"/>
          <w:b/>
          <w:color w:val="000000"/>
          <w:sz w:val="28"/>
          <w:szCs w:val="28"/>
          <w:lang w:val="ru-RU"/>
        </w:rPr>
        <w:t xml:space="preserve"> </w:t>
      </w:r>
      <w:r w:rsidRPr="00A64685">
        <w:rPr>
          <w:rFonts w:ascii="Times New Roman" w:hAnsi="Times New Roman"/>
          <w:b/>
          <w:color w:val="000000"/>
          <w:sz w:val="28"/>
          <w:szCs w:val="28"/>
          <w:lang w:val="ru-RU"/>
        </w:rPr>
        <w:t>Особенности электрохимического извлечения ионов золота (III)</w:t>
      </w:r>
    </w:p>
    <w:p w:rsidR="004E425F" w:rsidRPr="00A64685" w:rsidRDefault="004E425F" w:rsidP="006B6EF6">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Золото – один из </w:t>
      </w:r>
      <w:r w:rsidR="006D3032" w:rsidRPr="00A64685">
        <w:rPr>
          <w:rFonts w:ascii="Times New Roman" w:hAnsi="Times New Roman"/>
          <w:color w:val="000000"/>
          <w:sz w:val="28"/>
          <w:szCs w:val="28"/>
          <w:lang w:val="ru-RU"/>
        </w:rPr>
        <w:t>благородных</w:t>
      </w:r>
      <w:r w:rsidRPr="00A64685">
        <w:rPr>
          <w:rFonts w:ascii="Times New Roman" w:hAnsi="Times New Roman"/>
          <w:color w:val="000000"/>
          <w:sz w:val="28"/>
          <w:szCs w:val="28"/>
          <w:lang w:val="ru-RU"/>
        </w:rPr>
        <w:t xml:space="preserve"> металлов, который играет важную роль в мировой экономике. В настоящее время лидерами добычи золота являются страны: </w:t>
      </w:r>
      <w:r w:rsidR="006B6EF6" w:rsidRPr="00A64685">
        <w:rPr>
          <w:rFonts w:ascii="Times New Roman" w:hAnsi="Times New Roman"/>
          <w:color w:val="000000"/>
          <w:sz w:val="28"/>
          <w:szCs w:val="28"/>
          <w:lang w:val="ru-RU"/>
        </w:rPr>
        <w:t>США</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Германия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Италия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Франция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Россия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Китай</w:t>
      </w:r>
      <w:r w:rsidRPr="00A64685">
        <w:rPr>
          <w:rFonts w:ascii="Times New Roman" w:hAnsi="Times New Roman"/>
          <w:color w:val="000000"/>
          <w:sz w:val="28"/>
          <w:szCs w:val="28"/>
          <w:lang w:val="ru-RU"/>
        </w:rPr>
        <w:t>. Страны лидеры по уровню добычи золота (20</w:t>
      </w:r>
      <w:r w:rsidR="006B6EF6" w:rsidRPr="00A64685">
        <w:rPr>
          <w:rFonts w:ascii="Times New Roman" w:hAnsi="Times New Roman"/>
          <w:color w:val="000000"/>
          <w:sz w:val="28"/>
          <w:szCs w:val="28"/>
          <w:lang w:val="ru-RU"/>
        </w:rPr>
        <w:t>20</w:t>
      </w:r>
      <w:r w:rsidRPr="00A64685">
        <w:rPr>
          <w:rFonts w:ascii="Times New Roman" w:hAnsi="Times New Roman"/>
          <w:color w:val="000000"/>
          <w:sz w:val="28"/>
          <w:szCs w:val="28"/>
          <w:lang w:val="ru-RU"/>
        </w:rPr>
        <w:t xml:space="preserve"> г.): </w:t>
      </w:r>
      <w:r w:rsidR="006B6EF6" w:rsidRPr="00A64685">
        <w:rPr>
          <w:rFonts w:ascii="Times New Roman" w:hAnsi="Times New Roman"/>
          <w:color w:val="000000"/>
          <w:sz w:val="28"/>
          <w:szCs w:val="28"/>
          <w:lang w:val="ru-RU"/>
        </w:rPr>
        <w:t>США</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8133,5</w:t>
      </w:r>
      <w:r w:rsidRPr="00A64685">
        <w:rPr>
          <w:rFonts w:ascii="Times New Roman" w:hAnsi="Times New Roman"/>
          <w:color w:val="000000"/>
          <w:sz w:val="28"/>
          <w:szCs w:val="28"/>
          <w:lang w:val="ru-RU"/>
        </w:rPr>
        <w:t xml:space="preserve"> т), </w:t>
      </w:r>
      <w:r w:rsidR="006B6EF6" w:rsidRPr="00A64685">
        <w:rPr>
          <w:rFonts w:ascii="Times New Roman" w:hAnsi="Times New Roman"/>
          <w:color w:val="000000"/>
          <w:sz w:val="28"/>
          <w:szCs w:val="28"/>
          <w:lang w:val="ru-RU"/>
        </w:rPr>
        <w:t>Германия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3370</w:t>
      </w:r>
      <w:r w:rsidRPr="00A64685">
        <w:rPr>
          <w:rFonts w:ascii="Times New Roman" w:hAnsi="Times New Roman"/>
          <w:color w:val="000000"/>
          <w:sz w:val="28"/>
          <w:szCs w:val="28"/>
          <w:lang w:val="ru-RU"/>
        </w:rPr>
        <w:t xml:space="preserve"> т), </w:t>
      </w:r>
      <w:r w:rsidR="006B6EF6" w:rsidRPr="00A64685">
        <w:rPr>
          <w:rFonts w:ascii="Times New Roman" w:hAnsi="Times New Roman"/>
          <w:color w:val="000000"/>
          <w:sz w:val="28"/>
          <w:szCs w:val="28"/>
          <w:lang w:val="ru-RU"/>
        </w:rPr>
        <w:t>Италия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2452</w:t>
      </w:r>
      <w:r w:rsidRPr="00A64685">
        <w:rPr>
          <w:rFonts w:ascii="Times New Roman" w:hAnsi="Times New Roman"/>
          <w:color w:val="000000"/>
          <w:sz w:val="28"/>
          <w:szCs w:val="28"/>
          <w:lang w:val="ru-RU"/>
        </w:rPr>
        <w:t xml:space="preserve"> т), </w:t>
      </w:r>
      <w:r w:rsidR="006B6EF6" w:rsidRPr="00A64685">
        <w:rPr>
          <w:rFonts w:ascii="Times New Roman" w:hAnsi="Times New Roman"/>
          <w:color w:val="000000"/>
          <w:sz w:val="28"/>
          <w:szCs w:val="28"/>
          <w:lang w:val="ru-RU"/>
        </w:rPr>
        <w:t>Франция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2436</w:t>
      </w:r>
      <w:r w:rsidRPr="00A64685">
        <w:rPr>
          <w:rFonts w:ascii="Times New Roman" w:hAnsi="Times New Roman"/>
          <w:color w:val="000000"/>
          <w:sz w:val="28"/>
          <w:szCs w:val="28"/>
          <w:lang w:val="ru-RU"/>
        </w:rPr>
        <w:t xml:space="preserve"> т), </w:t>
      </w:r>
      <w:r w:rsidR="006B6EF6" w:rsidRPr="00A64685">
        <w:rPr>
          <w:rFonts w:ascii="Times New Roman" w:hAnsi="Times New Roman"/>
          <w:color w:val="000000"/>
          <w:sz w:val="28"/>
          <w:szCs w:val="28"/>
          <w:lang w:val="ru-RU"/>
        </w:rPr>
        <w:t>Россия</w:t>
      </w:r>
      <w:r w:rsidRPr="00A64685">
        <w:rPr>
          <w:rFonts w:ascii="Times New Roman" w:hAnsi="Times New Roman"/>
          <w:color w:val="000000"/>
          <w:sz w:val="28"/>
          <w:szCs w:val="28"/>
          <w:lang w:val="ru-RU"/>
        </w:rPr>
        <w:t xml:space="preserve"> (</w:t>
      </w:r>
      <w:r w:rsidR="006B6EF6" w:rsidRPr="00A64685">
        <w:rPr>
          <w:rFonts w:ascii="Times New Roman" w:hAnsi="Times New Roman"/>
          <w:color w:val="000000"/>
          <w:sz w:val="28"/>
          <w:szCs w:val="28"/>
          <w:lang w:val="ru-RU"/>
        </w:rPr>
        <w:t>2270,6</w:t>
      </w:r>
      <w:r w:rsidRPr="00A64685">
        <w:rPr>
          <w:rFonts w:ascii="Times New Roman" w:hAnsi="Times New Roman"/>
          <w:color w:val="000000"/>
          <w:sz w:val="28"/>
          <w:szCs w:val="28"/>
          <w:lang w:val="ru-RU"/>
        </w:rPr>
        <w:t xml:space="preserve"> т)</w:t>
      </w:r>
      <w:r w:rsidR="006B6EF6" w:rsidRPr="00A64685">
        <w:rPr>
          <w:rFonts w:ascii="Times New Roman" w:hAnsi="Times New Roman"/>
          <w:color w:val="000000"/>
          <w:sz w:val="28"/>
          <w:szCs w:val="28"/>
          <w:lang w:val="ru-RU"/>
        </w:rPr>
        <w:t>, Китай (1948 т)</w:t>
      </w:r>
      <w:r w:rsidRPr="00A64685">
        <w:rPr>
          <w:rFonts w:ascii="Times New Roman" w:hAnsi="Times New Roman"/>
          <w:color w:val="000000"/>
          <w:sz w:val="28"/>
          <w:szCs w:val="28"/>
          <w:lang w:val="ru-RU"/>
        </w:rPr>
        <w:t xml:space="preserve"> и Казахстан (</w:t>
      </w:r>
      <w:r w:rsidR="006B6EF6" w:rsidRPr="00A64685">
        <w:rPr>
          <w:rFonts w:ascii="Times New Roman" w:hAnsi="Times New Roman"/>
          <w:color w:val="000000"/>
          <w:sz w:val="28"/>
          <w:szCs w:val="28"/>
          <w:lang w:val="ru-RU"/>
        </w:rPr>
        <w:t>380</w:t>
      </w:r>
      <w:r w:rsidRPr="00A64685">
        <w:rPr>
          <w:rFonts w:ascii="Times New Roman" w:hAnsi="Times New Roman"/>
          <w:color w:val="000000"/>
          <w:sz w:val="28"/>
          <w:szCs w:val="28"/>
          <w:lang w:val="ru-RU"/>
        </w:rPr>
        <w:t xml:space="preserve"> т) [</w:t>
      </w:r>
      <w:r w:rsidR="000D641B" w:rsidRPr="00A64685">
        <w:rPr>
          <w:rFonts w:ascii="Times New Roman" w:hAnsi="Times New Roman"/>
          <w:color w:val="000000"/>
          <w:sz w:val="28"/>
          <w:szCs w:val="28"/>
          <w:lang w:val="ru-RU"/>
        </w:rPr>
        <w:t>7</w:t>
      </w:r>
      <w:r w:rsidR="00624C6B" w:rsidRPr="00A64685">
        <w:rPr>
          <w:rFonts w:ascii="Times New Roman" w:hAnsi="Times New Roman"/>
          <w:color w:val="000000"/>
          <w:sz w:val="28"/>
          <w:szCs w:val="28"/>
          <w:lang w:val="ru-RU"/>
        </w:rPr>
        <w:t>5</w:t>
      </w:r>
      <w:r w:rsidRPr="00A64685">
        <w:rPr>
          <w:rFonts w:ascii="Times New Roman" w:hAnsi="Times New Roman"/>
          <w:color w:val="000000"/>
          <w:sz w:val="28"/>
          <w:szCs w:val="28"/>
          <w:lang w:val="ru-RU"/>
        </w:rPr>
        <w:t xml:space="preserve">]. В Казахстане самым крупным месторождением по добыче золота является «Васильковское», его запасы составляют 370 т. Месторождение разрабатывается с 1979 г. Также известно месторождение «Бакырчик» (Восточно-Казахстанская область), запасы которого составляют 208 т. </w:t>
      </w:r>
    </w:p>
    <w:p w:rsidR="00E05BFA" w:rsidRPr="00A64685" w:rsidRDefault="00E05BFA" w:rsidP="006F169F">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Как известно, золото извлекают различными методами: пирометаллургически</w:t>
      </w:r>
      <w:r w:rsidR="006F169F" w:rsidRPr="00A64685">
        <w:rPr>
          <w:rFonts w:ascii="Times New Roman" w:hAnsi="Times New Roman"/>
          <w:color w:val="000000"/>
          <w:sz w:val="28"/>
          <w:szCs w:val="28"/>
          <w:lang w:val="ru-RU" w:eastAsia="ru-RU"/>
        </w:rPr>
        <w:t>м</w:t>
      </w:r>
      <w:r w:rsidRPr="00A64685">
        <w:rPr>
          <w:rFonts w:ascii="Times New Roman" w:hAnsi="Times New Roman"/>
          <w:color w:val="000000"/>
          <w:sz w:val="28"/>
          <w:szCs w:val="28"/>
          <w:lang w:val="ru-RU" w:eastAsia="ru-RU"/>
        </w:rPr>
        <w:t>, гидрометаллургически</w:t>
      </w:r>
      <w:r w:rsidR="006F169F" w:rsidRPr="00A64685">
        <w:rPr>
          <w:rFonts w:ascii="Times New Roman" w:hAnsi="Times New Roman"/>
          <w:color w:val="000000"/>
          <w:sz w:val="28"/>
          <w:szCs w:val="28"/>
          <w:lang w:val="ru-RU" w:eastAsia="ru-RU"/>
        </w:rPr>
        <w:t>м</w:t>
      </w:r>
      <w:r w:rsidRPr="00A64685">
        <w:rPr>
          <w:rFonts w:ascii="Times New Roman" w:hAnsi="Times New Roman"/>
          <w:color w:val="000000"/>
          <w:sz w:val="28"/>
          <w:szCs w:val="28"/>
          <w:lang w:val="ru-RU" w:eastAsia="ru-RU"/>
        </w:rPr>
        <w:t xml:space="preserve"> и комбинированны</w:t>
      </w:r>
      <w:r w:rsidR="006F169F" w:rsidRPr="00A64685">
        <w:rPr>
          <w:rFonts w:ascii="Times New Roman" w:hAnsi="Times New Roman"/>
          <w:color w:val="000000"/>
          <w:sz w:val="28"/>
          <w:szCs w:val="28"/>
          <w:lang w:val="ru-RU" w:eastAsia="ru-RU"/>
        </w:rPr>
        <w:t>м</w:t>
      </w:r>
      <w:r w:rsidRPr="00A64685">
        <w:rPr>
          <w:rFonts w:ascii="Times New Roman" w:hAnsi="Times New Roman"/>
          <w:color w:val="000000"/>
          <w:sz w:val="28"/>
          <w:szCs w:val="28"/>
          <w:lang w:val="ru-RU" w:eastAsia="ru-RU"/>
        </w:rPr>
        <w:t>. В Республике Казахстан кроме золотосодержащего сырья (руды и концентрат</w:t>
      </w:r>
      <w:r w:rsidR="006F169F" w:rsidRPr="00A64685">
        <w:rPr>
          <w:rFonts w:ascii="Times New Roman" w:hAnsi="Times New Roman"/>
          <w:color w:val="000000"/>
          <w:sz w:val="28"/>
          <w:szCs w:val="28"/>
          <w:lang w:val="ru-RU" w:eastAsia="ru-RU"/>
        </w:rPr>
        <w:t>ы</w:t>
      </w:r>
      <w:r w:rsidRPr="00A64685">
        <w:rPr>
          <w:rFonts w:ascii="Times New Roman" w:hAnsi="Times New Roman"/>
          <w:color w:val="000000"/>
          <w:sz w:val="28"/>
          <w:szCs w:val="28"/>
          <w:lang w:val="ru-RU" w:eastAsia="ru-RU"/>
        </w:rPr>
        <w:t>) накоплены миллионы тонн техногенного сырья (отходы производства), в которых содержатся десятки тысяч тонн ценных компонентов, в том числе золота, серебра, палладия, родия, осмия, и других. В настоящее время для этих отходов производства отсутствует рентабельная технология комплексного извлечения указанных металлов из техногенного сырья. На сегодняшний день, золотосодержащие руды Казахстана рентабельны с точки зрения гидрометаллургического передела. Объясняется это тем, что содержание золота в руде, в основном, составляет менее 5 г/т.</w:t>
      </w:r>
      <w:r w:rsidR="006F169F"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Гидрометаллургический способ имеет ряд преимуществ</w:t>
      </w:r>
      <w:r w:rsidR="006A4735" w:rsidRPr="00A64685">
        <w:rPr>
          <w:rFonts w:ascii="Times New Roman" w:hAnsi="Times New Roman"/>
          <w:color w:val="000000"/>
          <w:sz w:val="28"/>
          <w:szCs w:val="28"/>
          <w:lang w:val="ru-RU" w:eastAsia="ru-RU"/>
        </w:rPr>
        <w:t xml:space="preserve"> [</w:t>
      </w:r>
      <w:r w:rsidR="000D641B" w:rsidRPr="00A64685">
        <w:rPr>
          <w:rFonts w:ascii="Times New Roman" w:hAnsi="Times New Roman"/>
          <w:color w:val="000000"/>
          <w:sz w:val="28"/>
          <w:szCs w:val="28"/>
          <w:lang w:val="ru-RU" w:eastAsia="ru-RU"/>
        </w:rPr>
        <w:t>7</w:t>
      </w:r>
      <w:r w:rsidR="00624C6B" w:rsidRPr="00A64685">
        <w:rPr>
          <w:rFonts w:ascii="Times New Roman" w:hAnsi="Times New Roman"/>
          <w:color w:val="000000"/>
          <w:sz w:val="28"/>
          <w:szCs w:val="28"/>
          <w:lang w:val="ru-RU" w:eastAsia="ru-RU"/>
        </w:rPr>
        <w:t>6</w:t>
      </w:r>
      <w:r w:rsidR="006A4735" w:rsidRPr="00A64685">
        <w:rPr>
          <w:rFonts w:ascii="Times New Roman" w:hAnsi="Times New Roman"/>
          <w:color w:val="000000"/>
          <w:sz w:val="28"/>
          <w:szCs w:val="28"/>
          <w:lang w:val="ru-RU" w:eastAsia="ru-RU"/>
        </w:rPr>
        <w:t>]</w:t>
      </w:r>
      <w:r w:rsidRPr="00A64685">
        <w:rPr>
          <w:rFonts w:ascii="Times New Roman" w:hAnsi="Times New Roman"/>
          <w:color w:val="000000"/>
          <w:sz w:val="28"/>
          <w:szCs w:val="28"/>
          <w:lang w:val="ru-RU" w:eastAsia="ru-RU"/>
        </w:rPr>
        <w:t>:</w:t>
      </w:r>
    </w:p>
    <w:p w:rsidR="00E05BFA" w:rsidRPr="00A64685" w:rsidRDefault="003F0BDF" w:rsidP="00E05BFA">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 </w:t>
      </w:r>
      <w:r w:rsidR="00E05BFA" w:rsidRPr="00A64685">
        <w:rPr>
          <w:rFonts w:ascii="Times New Roman" w:hAnsi="Times New Roman"/>
          <w:color w:val="000000"/>
          <w:sz w:val="28"/>
          <w:szCs w:val="28"/>
          <w:lang w:val="ru-RU" w:eastAsia="ru-RU"/>
        </w:rPr>
        <w:t> избирательное извлечение металлов с минимальной затратой химических реагентов при низких температурах;</w:t>
      </w:r>
    </w:p>
    <w:p w:rsidR="00E05BFA" w:rsidRPr="00A64685" w:rsidRDefault="003F0BDF" w:rsidP="00E05BFA">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 </w:t>
      </w:r>
      <w:r w:rsidR="00E05BFA" w:rsidRPr="00A64685">
        <w:rPr>
          <w:rFonts w:ascii="Times New Roman" w:hAnsi="Times New Roman"/>
          <w:color w:val="000000"/>
          <w:sz w:val="28"/>
          <w:szCs w:val="28"/>
          <w:lang w:val="ru-RU" w:eastAsia="ru-RU"/>
        </w:rPr>
        <w:t xml:space="preserve"> использование простых технологических устройств и оборудования;</w:t>
      </w:r>
    </w:p>
    <w:p w:rsidR="00E05BFA" w:rsidRPr="00A64685" w:rsidRDefault="003F0BDF" w:rsidP="00E05BFA">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 </w:t>
      </w:r>
      <w:r w:rsidR="00E05BFA" w:rsidRPr="00A64685">
        <w:rPr>
          <w:rFonts w:ascii="Times New Roman" w:hAnsi="Times New Roman"/>
          <w:color w:val="000000"/>
          <w:sz w:val="28"/>
          <w:szCs w:val="28"/>
          <w:lang w:val="ru-RU" w:eastAsia="ru-RU"/>
        </w:rPr>
        <w:t> комплексное извлечение всех ценных составляющих сырья;</w:t>
      </w:r>
    </w:p>
    <w:p w:rsidR="00E05BFA" w:rsidRPr="00A64685" w:rsidRDefault="003F0BDF" w:rsidP="00E05BFA">
      <w:pPr>
        <w:ind w:firstLine="567"/>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 xml:space="preserve">- </w:t>
      </w:r>
      <w:r w:rsidR="00E05BFA" w:rsidRPr="00A64685">
        <w:rPr>
          <w:rFonts w:ascii="Times New Roman" w:hAnsi="Times New Roman"/>
          <w:color w:val="000000"/>
          <w:sz w:val="28"/>
          <w:szCs w:val="28"/>
          <w:lang w:val="ru-RU" w:eastAsia="ru-RU"/>
        </w:rPr>
        <w:t>решение экологических аспектов, выбросов газов и утилизации химических реагентов</w:t>
      </w:r>
      <w:r w:rsidR="00E05BFA" w:rsidRPr="00A64685">
        <w:rPr>
          <w:rFonts w:ascii="Times New Roman" w:hAnsi="Times New Roman"/>
          <w:color w:val="000000"/>
          <w:sz w:val="28"/>
          <w:szCs w:val="28"/>
          <w:lang w:val="kk-KZ" w:eastAsia="ru-RU"/>
        </w:rPr>
        <w:t>.</w:t>
      </w:r>
    </w:p>
    <w:p w:rsidR="00E05BFA" w:rsidRPr="00A64685" w:rsidRDefault="00E05BFA" w:rsidP="00E05BFA">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Растворителями для гидрометаллургическ</w:t>
      </w:r>
      <w:r w:rsidR="006F169F" w:rsidRPr="00A64685">
        <w:rPr>
          <w:rFonts w:ascii="Times New Roman" w:hAnsi="Times New Roman"/>
          <w:color w:val="000000"/>
          <w:sz w:val="28"/>
          <w:szCs w:val="28"/>
          <w:lang w:val="ru-RU" w:eastAsia="ru-RU"/>
        </w:rPr>
        <w:t>ого</w:t>
      </w:r>
      <w:r w:rsidRPr="00A64685">
        <w:rPr>
          <w:rFonts w:ascii="Times New Roman" w:hAnsi="Times New Roman"/>
          <w:color w:val="000000"/>
          <w:sz w:val="28"/>
          <w:szCs w:val="28"/>
          <w:lang w:val="ru-RU" w:eastAsia="ru-RU"/>
        </w:rPr>
        <w:t xml:space="preserve"> способ</w:t>
      </w:r>
      <w:r w:rsidR="006F169F" w:rsidRPr="00A64685">
        <w:rPr>
          <w:rFonts w:ascii="Times New Roman" w:hAnsi="Times New Roman"/>
          <w:color w:val="000000"/>
          <w:sz w:val="28"/>
          <w:szCs w:val="28"/>
          <w:lang w:val="ru-RU" w:eastAsia="ru-RU"/>
        </w:rPr>
        <w:t>а</w:t>
      </w:r>
      <w:r w:rsidRPr="00A64685">
        <w:rPr>
          <w:rFonts w:ascii="Times New Roman" w:hAnsi="Times New Roman"/>
          <w:color w:val="000000"/>
          <w:sz w:val="28"/>
          <w:szCs w:val="28"/>
          <w:lang w:val="ru-RU" w:eastAsia="ru-RU"/>
        </w:rPr>
        <w:t xml:space="preserve"> извлечения обычно служат: серная кислота, азотная кислота, сода, гидроксид натрия, аммиак, </w:t>
      </w:r>
      <w:r w:rsidRPr="00A64685">
        <w:rPr>
          <w:rFonts w:ascii="Times New Roman" w:hAnsi="Times New Roman"/>
          <w:iCs/>
          <w:color w:val="000000"/>
          <w:sz w:val="28"/>
          <w:szCs w:val="28"/>
          <w:lang w:val="ru-RU" w:eastAsia="ru-RU"/>
        </w:rPr>
        <w:t>цианиды,</w:t>
      </w:r>
      <w:r w:rsidRPr="00A64685">
        <w:rPr>
          <w:rFonts w:ascii="Times New Roman" w:hAnsi="Times New Roman"/>
          <w:color w:val="000000"/>
          <w:sz w:val="28"/>
          <w:szCs w:val="28"/>
          <w:lang w:val="ru-RU" w:eastAsia="ru-RU"/>
        </w:rPr>
        <w:t xml:space="preserve"> сульфид натрия и др.</w:t>
      </w:r>
    </w:p>
    <w:p w:rsidR="00E05BFA" w:rsidRPr="00A64685" w:rsidRDefault="00A77B03" w:rsidP="00E05BFA">
      <w:pPr>
        <w:suppressAutoHyphens/>
        <w:ind w:firstLine="567"/>
        <w:jc w:val="both"/>
        <w:rPr>
          <w:rFonts w:ascii="Times New Roman" w:hAnsi="Times New Roman"/>
          <w:color w:val="000000"/>
          <w:sz w:val="28"/>
          <w:szCs w:val="28"/>
          <w:lang w:val="ru-RU" w:eastAsia="ar-SA"/>
        </w:rPr>
      </w:pPr>
      <w:r w:rsidRPr="00A64685">
        <w:rPr>
          <w:rFonts w:ascii="Times New Roman" w:hAnsi="Times New Roman"/>
          <w:color w:val="000000"/>
          <w:sz w:val="28"/>
          <w:szCs w:val="28"/>
          <w:lang w:val="ru-RU" w:eastAsia="ar-SA"/>
        </w:rPr>
        <w:t xml:space="preserve">Наибольшее распространение имеет </w:t>
      </w:r>
      <w:r w:rsidR="00E05BFA" w:rsidRPr="00A64685">
        <w:rPr>
          <w:rFonts w:ascii="Times New Roman" w:hAnsi="Times New Roman"/>
          <w:color w:val="000000"/>
          <w:sz w:val="28"/>
          <w:szCs w:val="28"/>
          <w:lang w:val="ru-RU" w:eastAsia="ar-SA"/>
        </w:rPr>
        <w:t>тиокарбамидное растворение золота с образованием катионного комплекса [</w:t>
      </w:r>
      <w:r w:rsidR="00E05BFA" w:rsidRPr="00A64685">
        <w:rPr>
          <w:rFonts w:ascii="Times New Roman" w:hAnsi="Times New Roman"/>
          <w:color w:val="000000"/>
          <w:sz w:val="28"/>
          <w:szCs w:val="28"/>
          <w:lang w:eastAsia="ar-SA"/>
        </w:rPr>
        <w:t>AuTi</w:t>
      </w:r>
      <w:r w:rsidR="00DB1B2B" w:rsidRPr="00A64685">
        <w:rPr>
          <w:rFonts w:ascii="Times New Roman" w:hAnsi="Times New Roman"/>
          <w:color w:val="000000"/>
          <w:sz w:val="28"/>
          <w:szCs w:val="28"/>
          <w:lang w:eastAsia="ar-SA"/>
        </w:rPr>
        <w:t>O</w:t>
      </w:r>
      <w:r w:rsidR="00E05BFA" w:rsidRPr="00A64685">
        <w:rPr>
          <w:rFonts w:ascii="Times New Roman" w:hAnsi="Times New Roman"/>
          <w:color w:val="000000"/>
          <w:sz w:val="28"/>
          <w:szCs w:val="28"/>
          <w:lang w:val="ru-RU" w:eastAsia="ar-SA"/>
        </w:rPr>
        <w:t>]</w:t>
      </w:r>
      <w:r w:rsidR="00E05BFA" w:rsidRPr="00A64685">
        <w:rPr>
          <w:rFonts w:ascii="Times New Roman" w:hAnsi="Times New Roman"/>
          <w:color w:val="000000"/>
          <w:sz w:val="28"/>
          <w:szCs w:val="28"/>
          <w:vertAlign w:val="subscript"/>
          <w:lang w:val="ru-RU" w:eastAsia="ar-SA"/>
        </w:rPr>
        <w:t>2</w:t>
      </w:r>
      <w:r w:rsidR="00E05BFA" w:rsidRPr="00A64685">
        <w:rPr>
          <w:rFonts w:ascii="Times New Roman" w:hAnsi="Times New Roman"/>
          <w:color w:val="000000"/>
          <w:sz w:val="28"/>
          <w:szCs w:val="28"/>
          <w:vertAlign w:val="superscript"/>
          <w:lang w:val="ru-RU" w:eastAsia="ar-SA"/>
        </w:rPr>
        <w:t>+</w:t>
      </w:r>
      <w:r w:rsidR="00E05BFA" w:rsidRPr="00A64685">
        <w:rPr>
          <w:rFonts w:ascii="Times New Roman" w:hAnsi="Times New Roman"/>
          <w:color w:val="000000"/>
          <w:sz w:val="28"/>
          <w:szCs w:val="28"/>
          <w:lang w:val="ru-RU" w:eastAsia="ar-SA"/>
        </w:rPr>
        <w:t xml:space="preserve">. Многими исследователями показано, что в присутствии </w:t>
      </w:r>
      <w:r w:rsidR="00E05BFA" w:rsidRPr="00A64685">
        <w:rPr>
          <w:rFonts w:ascii="Times New Roman" w:hAnsi="Times New Roman"/>
          <w:color w:val="000000"/>
          <w:sz w:val="28"/>
          <w:szCs w:val="28"/>
          <w:lang w:val="kk-KZ" w:eastAsia="ar-SA"/>
        </w:rPr>
        <w:t>таких</w:t>
      </w:r>
      <w:r w:rsidR="00E05BFA" w:rsidRPr="00A64685">
        <w:rPr>
          <w:rFonts w:ascii="Times New Roman" w:hAnsi="Times New Roman"/>
          <w:color w:val="000000"/>
          <w:sz w:val="28"/>
          <w:szCs w:val="28"/>
          <w:lang w:val="ru-RU" w:eastAsia="ar-SA"/>
        </w:rPr>
        <w:t xml:space="preserve"> окислителей, например, </w:t>
      </w:r>
      <w:r w:rsidR="00E05BFA" w:rsidRPr="00A64685">
        <w:rPr>
          <w:rFonts w:ascii="Times New Roman" w:hAnsi="Times New Roman"/>
          <w:color w:val="000000"/>
          <w:sz w:val="28"/>
          <w:szCs w:val="28"/>
          <w:lang w:eastAsia="ar-SA"/>
        </w:rPr>
        <w:t>Fe</w:t>
      </w:r>
      <w:r w:rsidR="00E05BFA" w:rsidRPr="00A64685">
        <w:rPr>
          <w:rFonts w:ascii="Times New Roman" w:hAnsi="Times New Roman"/>
          <w:color w:val="000000"/>
          <w:sz w:val="28"/>
          <w:szCs w:val="28"/>
          <w:vertAlign w:val="superscript"/>
          <w:lang w:val="ru-RU" w:eastAsia="ar-SA"/>
        </w:rPr>
        <w:t>3+</w:t>
      </w:r>
      <w:r w:rsidR="00E05BFA" w:rsidRPr="00A64685">
        <w:rPr>
          <w:rFonts w:ascii="Times New Roman" w:hAnsi="Times New Roman"/>
          <w:color w:val="000000"/>
          <w:sz w:val="28"/>
          <w:szCs w:val="28"/>
          <w:lang w:val="ru-RU" w:eastAsia="ar-SA"/>
        </w:rPr>
        <w:t>, металлическое золото может растворяться в соляно- и сернокислых растворах тиомочевины. К недостаткам тиокарбамидного метода относятся: неустойчивость тиомочевины, высокая стоимость, повышенный расход серной кислоты, необходимость кислотостойкого технологического оборудования и неэффективность при переработке золотосодержащих сульфидных руд.</w:t>
      </w:r>
    </w:p>
    <w:p w:rsidR="00E05BFA" w:rsidRPr="00A64685" w:rsidRDefault="00DE09DB" w:rsidP="00E05BFA">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lastRenderedPageBreak/>
        <w:t>Методом цианирования рудной пульпы при рН 10-11 проводилось в</w:t>
      </w:r>
      <w:r w:rsidR="00E05BFA" w:rsidRPr="00A64685">
        <w:rPr>
          <w:rFonts w:ascii="Times New Roman" w:hAnsi="Times New Roman"/>
          <w:color w:val="000000"/>
          <w:sz w:val="28"/>
          <w:szCs w:val="28"/>
          <w:lang w:val="ru-RU" w:eastAsia="ru-RU"/>
        </w:rPr>
        <w:t xml:space="preserve">ыщелачивание золота из руды </w:t>
      </w:r>
      <w:r w:rsidR="00A77B03" w:rsidRPr="00A64685">
        <w:rPr>
          <w:rFonts w:ascii="Times New Roman" w:hAnsi="Times New Roman"/>
          <w:color w:val="000000"/>
          <w:sz w:val="28"/>
          <w:szCs w:val="28"/>
          <w:lang w:val="kk-KZ" w:eastAsia="ru-RU"/>
        </w:rPr>
        <w:t>[</w:t>
      </w:r>
      <w:r w:rsidR="000D641B" w:rsidRPr="00A64685">
        <w:rPr>
          <w:rFonts w:ascii="Times New Roman" w:hAnsi="Times New Roman"/>
          <w:color w:val="000000"/>
          <w:sz w:val="28"/>
          <w:szCs w:val="28"/>
          <w:lang w:val="kk-KZ" w:eastAsia="ru-RU"/>
        </w:rPr>
        <w:t>7</w:t>
      </w:r>
      <w:r w:rsidR="00624C6B" w:rsidRPr="00A64685">
        <w:rPr>
          <w:rFonts w:ascii="Times New Roman" w:hAnsi="Times New Roman"/>
          <w:color w:val="000000"/>
          <w:sz w:val="28"/>
          <w:szCs w:val="28"/>
          <w:lang w:val="kk-KZ" w:eastAsia="ru-RU"/>
        </w:rPr>
        <w:t>7</w:t>
      </w:r>
      <w:r w:rsidR="00A77B03" w:rsidRPr="00A64685">
        <w:rPr>
          <w:rFonts w:ascii="Times New Roman" w:hAnsi="Times New Roman"/>
          <w:color w:val="000000"/>
          <w:sz w:val="28"/>
          <w:szCs w:val="28"/>
          <w:lang w:val="kk-KZ" w:eastAsia="ru-RU"/>
        </w:rPr>
        <w:t>]</w:t>
      </w:r>
      <w:r w:rsidR="00E05BFA"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Ц</w:t>
      </w:r>
      <w:r w:rsidR="00E05BFA" w:rsidRPr="00A64685">
        <w:rPr>
          <w:rFonts w:ascii="Times New Roman" w:hAnsi="Times New Roman"/>
          <w:color w:val="000000"/>
          <w:sz w:val="28"/>
          <w:szCs w:val="28"/>
          <w:lang w:val="ru-RU" w:eastAsia="ru-RU"/>
        </w:rPr>
        <w:t>ианировани</w:t>
      </w:r>
      <w:r w:rsidRPr="00A64685">
        <w:rPr>
          <w:rFonts w:ascii="Times New Roman" w:hAnsi="Times New Roman"/>
          <w:color w:val="000000"/>
          <w:sz w:val="28"/>
          <w:szCs w:val="28"/>
          <w:lang w:val="ru-RU" w:eastAsia="ru-RU"/>
        </w:rPr>
        <w:t>е</w:t>
      </w:r>
      <w:r w:rsidR="00E05BFA" w:rsidRPr="00A64685">
        <w:rPr>
          <w:rFonts w:ascii="Times New Roman" w:hAnsi="Times New Roman"/>
          <w:color w:val="000000"/>
          <w:sz w:val="28"/>
          <w:szCs w:val="28"/>
          <w:lang w:val="ru-RU" w:eastAsia="ru-RU"/>
        </w:rPr>
        <w:t xml:space="preserve"> провод</w:t>
      </w:r>
      <w:r w:rsidR="00A77B03" w:rsidRPr="00A64685">
        <w:rPr>
          <w:rFonts w:ascii="Times New Roman" w:hAnsi="Times New Roman"/>
          <w:color w:val="000000"/>
          <w:sz w:val="28"/>
          <w:szCs w:val="28"/>
          <w:lang w:val="ru-RU" w:eastAsia="ru-RU"/>
        </w:rPr>
        <w:t>ится</w:t>
      </w:r>
      <w:r w:rsidR="00E05BFA" w:rsidRPr="00A64685">
        <w:rPr>
          <w:rFonts w:ascii="Times New Roman" w:hAnsi="Times New Roman"/>
          <w:color w:val="000000"/>
          <w:sz w:val="28"/>
          <w:szCs w:val="28"/>
          <w:lang w:val="ru-RU" w:eastAsia="ru-RU"/>
        </w:rPr>
        <w:t xml:space="preserve"> в жидкой</w:t>
      </w:r>
      <w:r w:rsidR="00E05BFA" w:rsidRPr="00A64685">
        <w:rPr>
          <w:rFonts w:ascii="Times New Roman" w:hAnsi="Times New Roman"/>
          <w:b/>
          <w:color w:val="000000"/>
          <w:sz w:val="28"/>
          <w:szCs w:val="28"/>
          <w:lang w:val="ru-RU" w:eastAsia="ru-RU"/>
        </w:rPr>
        <w:t xml:space="preserve"> </w:t>
      </w:r>
      <w:r w:rsidR="00E05BFA" w:rsidRPr="00A64685">
        <w:rPr>
          <w:rFonts w:ascii="Times New Roman" w:hAnsi="Times New Roman"/>
          <w:color w:val="000000"/>
          <w:sz w:val="28"/>
          <w:szCs w:val="28"/>
          <w:lang w:val="ru-RU" w:eastAsia="ru-RU"/>
        </w:rPr>
        <w:t>фазе при концентрациях 200-300 мг/дм</w:t>
      </w:r>
      <w:r w:rsidR="00E05BFA" w:rsidRPr="00A64685">
        <w:rPr>
          <w:rFonts w:ascii="Times New Roman" w:hAnsi="Times New Roman"/>
          <w:color w:val="000000"/>
          <w:sz w:val="28"/>
          <w:szCs w:val="28"/>
          <w:vertAlign w:val="superscript"/>
          <w:lang w:val="ru-RU" w:eastAsia="ru-RU"/>
        </w:rPr>
        <w:t>3</w:t>
      </w:r>
      <w:r w:rsidR="00E05BFA" w:rsidRPr="00A64685">
        <w:rPr>
          <w:rFonts w:ascii="Times New Roman" w:hAnsi="Times New Roman"/>
          <w:color w:val="000000"/>
          <w:sz w:val="28"/>
          <w:szCs w:val="28"/>
          <w:lang w:val="ru-RU" w:eastAsia="ru-RU"/>
        </w:rPr>
        <w:t xml:space="preserve"> NaCN</w:t>
      </w:r>
      <w:r w:rsidRPr="00A64685">
        <w:rPr>
          <w:rFonts w:ascii="Times New Roman" w:hAnsi="Times New Roman"/>
          <w:color w:val="000000"/>
          <w:sz w:val="28"/>
          <w:szCs w:val="28"/>
          <w:lang w:val="ru-RU" w:eastAsia="ru-RU"/>
        </w:rPr>
        <w:t>,</w:t>
      </w:r>
      <w:r w:rsidR="00A77B03" w:rsidRPr="00A64685">
        <w:rPr>
          <w:rFonts w:ascii="Times New Roman" w:hAnsi="Times New Roman"/>
          <w:color w:val="000000"/>
          <w:sz w:val="28"/>
          <w:szCs w:val="28"/>
          <w:lang w:val="ru-RU" w:eastAsia="ru-RU"/>
        </w:rPr>
        <w:t xml:space="preserve"> </w:t>
      </w:r>
      <w:r w:rsidR="00E05BFA" w:rsidRPr="00A64685">
        <w:rPr>
          <w:rFonts w:ascii="Times New Roman" w:hAnsi="Times New Roman"/>
          <w:color w:val="000000"/>
          <w:sz w:val="28"/>
          <w:szCs w:val="28"/>
          <w:lang w:val="ru-RU" w:eastAsia="ru-RU"/>
        </w:rPr>
        <w:t>при температуре 19</w:t>
      </w:r>
      <w:r w:rsidR="00E05BFA" w:rsidRPr="00A64685">
        <w:rPr>
          <w:rFonts w:ascii="Times New Roman" w:hAnsi="Times New Roman"/>
          <w:color w:val="000000"/>
          <w:sz w:val="28"/>
          <w:szCs w:val="28"/>
          <w:vertAlign w:val="superscript"/>
          <w:lang w:val="ru-RU" w:eastAsia="ru-RU"/>
        </w:rPr>
        <w:t xml:space="preserve"> </w:t>
      </w:r>
      <w:r w:rsidR="00E05BFA" w:rsidRPr="00A64685">
        <w:rPr>
          <w:rFonts w:ascii="Times New Roman" w:hAnsi="Times New Roman"/>
          <w:color w:val="000000"/>
          <w:sz w:val="28"/>
          <w:szCs w:val="28"/>
          <w:lang w:val="ru-RU" w:eastAsia="ru-RU"/>
        </w:rPr>
        <w:t xml:space="preserve">°С в течении </w:t>
      </w:r>
      <w:r w:rsidR="004273FC" w:rsidRPr="00A64685">
        <w:rPr>
          <w:rFonts w:ascii="Times New Roman" w:hAnsi="Times New Roman"/>
          <w:color w:val="000000"/>
          <w:sz w:val="28"/>
          <w:szCs w:val="28"/>
          <w:lang w:val="ru-RU" w:eastAsia="ru-RU"/>
        </w:rPr>
        <w:t>трех</w:t>
      </w:r>
      <w:r w:rsidR="00E05BFA" w:rsidRPr="00A64685">
        <w:rPr>
          <w:rFonts w:ascii="Times New Roman" w:hAnsi="Times New Roman"/>
          <w:color w:val="000000"/>
          <w:sz w:val="28"/>
          <w:szCs w:val="28"/>
          <w:lang w:val="ru-RU" w:eastAsia="ru-RU"/>
        </w:rPr>
        <w:t xml:space="preserve"> часов. </w:t>
      </w:r>
      <w:r w:rsidRPr="00A64685">
        <w:rPr>
          <w:rFonts w:ascii="Times New Roman" w:hAnsi="Times New Roman"/>
          <w:color w:val="000000"/>
          <w:sz w:val="28"/>
          <w:szCs w:val="28"/>
          <w:lang w:val="ru-RU" w:eastAsia="ru-RU"/>
        </w:rPr>
        <w:t>В цианистом растворе р</w:t>
      </w:r>
      <w:r w:rsidR="00E05BFA" w:rsidRPr="00A64685">
        <w:rPr>
          <w:rFonts w:ascii="Times New Roman" w:hAnsi="Times New Roman"/>
          <w:color w:val="000000"/>
          <w:sz w:val="28"/>
          <w:szCs w:val="28"/>
          <w:lang w:val="ru-RU" w:eastAsia="ru-RU"/>
        </w:rPr>
        <w:t xml:space="preserve">астворение золота происходит только в присутствии кислорода. </w:t>
      </w:r>
      <w:r w:rsidRPr="00A64685">
        <w:rPr>
          <w:rFonts w:ascii="Times New Roman" w:hAnsi="Times New Roman"/>
          <w:color w:val="000000"/>
          <w:sz w:val="28"/>
          <w:szCs w:val="28"/>
          <w:lang w:val="ru-RU" w:eastAsia="ru-RU"/>
        </w:rPr>
        <w:t>В результате</w:t>
      </w:r>
      <w:r w:rsidR="005D60F7" w:rsidRPr="00A64685">
        <w:rPr>
          <w:rFonts w:ascii="Times New Roman" w:hAnsi="Times New Roman"/>
          <w:color w:val="000000"/>
          <w:sz w:val="28"/>
          <w:szCs w:val="28"/>
          <w:lang w:val="ru-RU" w:eastAsia="ru-RU"/>
        </w:rPr>
        <w:t xml:space="preserve"> окислени</w:t>
      </w:r>
      <w:r w:rsidRPr="00A64685">
        <w:rPr>
          <w:rFonts w:ascii="Times New Roman" w:hAnsi="Times New Roman"/>
          <w:color w:val="000000"/>
          <w:sz w:val="28"/>
          <w:szCs w:val="28"/>
          <w:lang w:val="ru-RU" w:eastAsia="ru-RU"/>
        </w:rPr>
        <w:t>я</w:t>
      </w:r>
      <w:r w:rsidR="00E05BFA" w:rsidRPr="00A64685">
        <w:rPr>
          <w:rFonts w:ascii="Times New Roman" w:hAnsi="Times New Roman"/>
          <w:color w:val="000000"/>
          <w:sz w:val="28"/>
          <w:szCs w:val="28"/>
          <w:lang w:val="ru-RU" w:eastAsia="ru-RU"/>
        </w:rPr>
        <w:t xml:space="preserve"> </w:t>
      </w:r>
      <w:r w:rsidR="00B92D6E" w:rsidRPr="00A64685">
        <w:rPr>
          <w:rFonts w:ascii="Times New Roman" w:hAnsi="Times New Roman"/>
          <w:color w:val="000000"/>
          <w:sz w:val="28"/>
          <w:szCs w:val="28"/>
          <w:lang w:val="ru-RU" w:eastAsia="ru-RU"/>
        </w:rPr>
        <w:t xml:space="preserve">золота </w:t>
      </w:r>
      <w:r w:rsidR="00E05BFA" w:rsidRPr="00A64685">
        <w:rPr>
          <w:rFonts w:ascii="Times New Roman" w:hAnsi="Times New Roman"/>
          <w:color w:val="000000"/>
          <w:sz w:val="28"/>
          <w:szCs w:val="28"/>
          <w:lang w:val="ru-RU" w:eastAsia="ru-RU"/>
        </w:rPr>
        <w:t>кислородом воздуха до А</w:t>
      </w:r>
      <w:r w:rsidR="004273FC" w:rsidRPr="00A64685">
        <w:rPr>
          <w:rFonts w:ascii="Times New Roman" w:hAnsi="Times New Roman"/>
          <w:color w:val="000000"/>
          <w:sz w:val="28"/>
          <w:szCs w:val="28"/>
          <w:lang w:val="ru-RU" w:eastAsia="ru-RU"/>
        </w:rPr>
        <w:t xml:space="preserve">u (+1) </w:t>
      </w:r>
      <w:r w:rsidR="00B92D6E" w:rsidRPr="00A64685">
        <w:rPr>
          <w:rFonts w:ascii="Times New Roman" w:hAnsi="Times New Roman"/>
          <w:color w:val="000000"/>
          <w:sz w:val="28"/>
          <w:szCs w:val="28"/>
          <w:lang w:val="ru-RU" w:eastAsia="ru-RU"/>
        </w:rPr>
        <w:t xml:space="preserve">при цианировании, оно </w:t>
      </w:r>
      <w:r w:rsidR="00E05BFA" w:rsidRPr="00A64685">
        <w:rPr>
          <w:rFonts w:ascii="Times New Roman" w:hAnsi="Times New Roman"/>
          <w:color w:val="000000"/>
          <w:sz w:val="28"/>
          <w:szCs w:val="28"/>
          <w:lang w:val="ru-RU" w:eastAsia="ru-RU"/>
        </w:rPr>
        <w:t>переходит в раствор в виде комплексных ионов [Аu(CN)</w:t>
      </w:r>
      <w:r w:rsidR="00E05BFA" w:rsidRPr="00A64685">
        <w:rPr>
          <w:rFonts w:ascii="Times New Roman" w:hAnsi="Times New Roman"/>
          <w:color w:val="000000"/>
          <w:sz w:val="28"/>
          <w:szCs w:val="28"/>
          <w:vertAlign w:val="subscript"/>
          <w:lang w:val="ru-RU" w:eastAsia="ru-RU"/>
        </w:rPr>
        <w:t>2</w:t>
      </w:r>
      <w:r w:rsidR="00E05BFA" w:rsidRPr="00A64685">
        <w:rPr>
          <w:rFonts w:ascii="Times New Roman" w:hAnsi="Times New Roman"/>
          <w:color w:val="000000"/>
          <w:sz w:val="28"/>
          <w:szCs w:val="28"/>
          <w:lang w:val="ru-RU" w:eastAsia="ru-RU"/>
        </w:rPr>
        <w:t>]</w:t>
      </w:r>
      <w:r w:rsidR="00E05BFA" w:rsidRPr="00A64685">
        <w:rPr>
          <w:rFonts w:ascii="Times New Roman" w:hAnsi="Times New Roman"/>
          <w:color w:val="000000"/>
          <w:sz w:val="28"/>
          <w:szCs w:val="28"/>
          <w:vertAlign w:val="superscript"/>
          <w:lang w:val="ru-RU" w:eastAsia="ru-RU"/>
        </w:rPr>
        <w:t>-</w:t>
      </w:r>
      <w:r w:rsidR="00EC12CC" w:rsidRPr="00A64685">
        <w:rPr>
          <w:rFonts w:ascii="Times New Roman" w:hAnsi="Times New Roman"/>
          <w:color w:val="000000"/>
          <w:sz w:val="28"/>
          <w:szCs w:val="28"/>
          <w:lang w:val="ru-RU" w:eastAsia="ru-RU"/>
        </w:rPr>
        <w:t xml:space="preserve">, и соответственно </w:t>
      </w:r>
      <w:r w:rsidR="00EC12CC" w:rsidRPr="00A64685">
        <w:rPr>
          <w:rFonts w:ascii="Times New Roman" w:hAnsi="Times New Roman"/>
          <w:color w:val="000000"/>
          <w:sz w:val="28"/>
          <w:szCs w:val="28"/>
          <w:lang w:val="ru-RU"/>
        </w:rPr>
        <w:t>и</w:t>
      </w:r>
      <w:r w:rsidR="00E05BFA" w:rsidRPr="00A64685">
        <w:rPr>
          <w:rFonts w:ascii="Times New Roman" w:hAnsi="Times New Roman"/>
          <w:color w:val="000000"/>
          <w:sz w:val="28"/>
          <w:szCs w:val="28"/>
          <w:lang w:val="ru-RU" w:eastAsia="ru-RU"/>
        </w:rPr>
        <w:t>оны цианида резко снижают окислительный потенциал золота. Недостатком способа</w:t>
      </w:r>
      <w:r w:rsidR="004E3BBE" w:rsidRPr="00A64685">
        <w:rPr>
          <w:rFonts w:ascii="Times New Roman" w:hAnsi="Times New Roman"/>
          <w:color w:val="000000"/>
          <w:sz w:val="28"/>
          <w:szCs w:val="28"/>
          <w:lang w:val="ru-RU" w:eastAsia="ru-RU"/>
        </w:rPr>
        <w:t>,</w:t>
      </w:r>
      <w:r w:rsidR="00E05BFA" w:rsidRPr="00A64685">
        <w:rPr>
          <w:rFonts w:ascii="Times New Roman" w:hAnsi="Times New Roman"/>
          <w:color w:val="000000"/>
          <w:sz w:val="28"/>
          <w:szCs w:val="28"/>
          <w:lang w:val="ru-RU" w:eastAsia="ru-RU"/>
        </w:rPr>
        <w:t xml:space="preserve"> при выщелачивании золота и сопутствующих металлов из сырья</w:t>
      </w:r>
      <w:r w:rsidR="004E3BBE" w:rsidRPr="00A64685">
        <w:rPr>
          <w:rFonts w:ascii="Times New Roman" w:hAnsi="Times New Roman"/>
          <w:color w:val="000000"/>
          <w:sz w:val="28"/>
          <w:szCs w:val="28"/>
          <w:lang w:val="ru-RU" w:eastAsia="ru-RU"/>
        </w:rPr>
        <w:t>,</w:t>
      </w:r>
      <w:r w:rsidR="00E05BFA" w:rsidRPr="00A64685">
        <w:rPr>
          <w:rFonts w:ascii="Times New Roman" w:hAnsi="Times New Roman"/>
          <w:color w:val="000000"/>
          <w:sz w:val="28"/>
          <w:szCs w:val="28"/>
          <w:lang w:val="ru-RU" w:eastAsia="ru-RU"/>
        </w:rPr>
        <w:t xml:space="preserve"> </w:t>
      </w:r>
      <w:r w:rsidR="004E3BBE" w:rsidRPr="00A64685">
        <w:rPr>
          <w:rFonts w:ascii="Times New Roman" w:hAnsi="Times New Roman"/>
          <w:color w:val="000000"/>
          <w:sz w:val="28"/>
          <w:szCs w:val="28"/>
          <w:lang w:val="ru-RU" w:eastAsia="ru-RU"/>
        </w:rPr>
        <w:t>является</w:t>
      </w:r>
      <w:r w:rsidR="00E05BFA" w:rsidRPr="00A64685">
        <w:rPr>
          <w:rFonts w:ascii="Times New Roman" w:hAnsi="Times New Roman"/>
          <w:color w:val="000000"/>
          <w:sz w:val="28"/>
          <w:szCs w:val="28"/>
          <w:lang w:val="ru-RU" w:eastAsia="ru-RU"/>
        </w:rPr>
        <w:t xml:space="preserve"> традиционно используемые реагенты цианистых соединений</w:t>
      </w:r>
      <w:r w:rsidR="004E3BBE" w:rsidRPr="00A64685">
        <w:rPr>
          <w:rFonts w:ascii="Times New Roman" w:hAnsi="Times New Roman"/>
          <w:color w:val="000000"/>
          <w:sz w:val="28"/>
          <w:szCs w:val="28"/>
          <w:lang w:val="ru-RU" w:eastAsia="ru-RU"/>
        </w:rPr>
        <w:t>, которые</w:t>
      </w:r>
      <w:r w:rsidR="00E05BFA" w:rsidRPr="00A64685">
        <w:rPr>
          <w:rFonts w:ascii="Times New Roman" w:hAnsi="Times New Roman"/>
          <w:color w:val="000000"/>
          <w:sz w:val="28"/>
          <w:szCs w:val="28"/>
          <w:lang w:val="ru-RU" w:eastAsia="ru-RU"/>
        </w:rPr>
        <w:t xml:space="preserve"> не обеспечивают достаточной полноты извлечения золота. Кроме ядовитости и дороговизны, одним из главных недостатко</w:t>
      </w:r>
      <w:r w:rsidR="00F42F83" w:rsidRPr="00A64685">
        <w:rPr>
          <w:rFonts w:ascii="Times New Roman" w:hAnsi="Times New Roman"/>
          <w:color w:val="000000"/>
          <w:sz w:val="28"/>
          <w:szCs w:val="28"/>
          <w:lang w:val="ru-RU" w:eastAsia="ru-RU"/>
        </w:rPr>
        <w:t>в</w:t>
      </w:r>
      <w:r w:rsidR="00E05BFA" w:rsidRPr="00A64685">
        <w:rPr>
          <w:rFonts w:ascii="Times New Roman" w:hAnsi="Times New Roman"/>
          <w:color w:val="000000"/>
          <w:sz w:val="28"/>
          <w:szCs w:val="28"/>
          <w:lang w:val="ru-RU" w:eastAsia="ru-RU"/>
        </w:rPr>
        <w:t xml:space="preserve"> цианистого метода является невозможность вскрытия изоморфно связанного золота в таких сульфидах как халькопирит (CuFeS), арсенопирит (FeAsS), пирит (FeS</w:t>
      </w:r>
      <w:r w:rsidR="00E05BFA" w:rsidRPr="00A64685">
        <w:rPr>
          <w:rFonts w:ascii="Times New Roman" w:hAnsi="Times New Roman"/>
          <w:color w:val="000000"/>
          <w:sz w:val="28"/>
          <w:szCs w:val="28"/>
          <w:vertAlign w:val="subscript"/>
          <w:lang w:val="ru-RU" w:eastAsia="ru-RU"/>
        </w:rPr>
        <w:t>2</w:t>
      </w:r>
      <w:r w:rsidR="00E05BFA" w:rsidRPr="00A64685">
        <w:rPr>
          <w:rFonts w:ascii="Times New Roman" w:hAnsi="Times New Roman"/>
          <w:color w:val="000000"/>
          <w:sz w:val="28"/>
          <w:szCs w:val="28"/>
          <w:lang w:val="ru-RU" w:eastAsia="ru-RU"/>
        </w:rPr>
        <w:t>) и связанные с силикатами и углистыми веществами.</w:t>
      </w:r>
    </w:p>
    <w:p w:rsidR="006D3032" w:rsidRPr="00A64685" w:rsidRDefault="0016444F" w:rsidP="00471C3A">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П</w:t>
      </w:r>
      <w:r w:rsidR="004E425F" w:rsidRPr="00A64685">
        <w:rPr>
          <w:rFonts w:ascii="Times New Roman" w:hAnsi="Times New Roman"/>
          <w:color w:val="000000"/>
          <w:sz w:val="28"/>
          <w:szCs w:val="28"/>
          <w:lang w:val="ru-RU"/>
        </w:rPr>
        <w:t xml:space="preserve">ористые </w:t>
      </w:r>
      <w:r w:rsidR="00552E4B" w:rsidRPr="00A64685">
        <w:rPr>
          <w:rFonts w:ascii="Times New Roman" w:hAnsi="Times New Roman"/>
          <w:color w:val="000000"/>
          <w:sz w:val="28"/>
          <w:szCs w:val="28"/>
          <w:lang w:val="ru-RU"/>
        </w:rPr>
        <w:t>УМ</w:t>
      </w:r>
      <w:r w:rsidR="004E425F" w:rsidRPr="00A64685">
        <w:rPr>
          <w:rFonts w:ascii="Times New Roman" w:hAnsi="Times New Roman"/>
          <w:color w:val="000000"/>
          <w:sz w:val="28"/>
          <w:szCs w:val="28"/>
          <w:lang w:val="ru-RU"/>
        </w:rPr>
        <w:t xml:space="preserve"> находят все большее применение в золотодобывающей промышленности благодаря своим уникальным свойствам, среди которых: высокая площадь удельной поверхности и возможность преобразования поверхности определенными функциональными группами, увеличивающими восстановительную способность углей по отношению к ионам золота.</w:t>
      </w:r>
    </w:p>
    <w:p w:rsidR="00DC3D8A" w:rsidRPr="00A64685" w:rsidRDefault="00082E06" w:rsidP="00DC3D8A">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 xml:space="preserve">Результативным поглотителем благородных (электроположительных) металлов из </w:t>
      </w:r>
      <w:r w:rsidR="004252E7" w:rsidRPr="00A64685">
        <w:rPr>
          <w:rFonts w:ascii="Times New Roman" w:eastAsia="TimesNewRomanPSMT" w:hAnsi="Times New Roman"/>
          <w:color w:val="000000"/>
          <w:sz w:val="28"/>
          <w:szCs w:val="28"/>
          <w:lang w:val="ru-RU"/>
        </w:rPr>
        <w:t>деминерализованных</w:t>
      </w:r>
      <w:r w:rsidRPr="00A64685">
        <w:rPr>
          <w:rFonts w:ascii="Times New Roman" w:eastAsia="TimesNewRomanPSMT" w:hAnsi="Times New Roman"/>
          <w:color w:val="000000"/>
          <w:sz w:val="28"/>
          <w:szCs w:val="28"/>
          <w:lang w:val="ru-RU"/>
        </w:rPr>
        <w:t xml:space="preserve"> растворов является </w:t>
      </w:r>
      <w:r w:rsidR="001B433B" w:rsidRPr="00A64685">
        <w:rPr>
          <w:rFonts w:ascii="Times New Roman" w:eastAsia="TimesNewRomanPSMT" w:hAnsi="Times New Roman"/>
          <w:color w:val="000000"/>
          <w:sz w:val="28"/>
          <w:szCs w:val="28"/>
          <w:lang w:val="ru-RU"/>
        </w:rPr>
        <w:t>АУ</w:t>
      </w:r>
      <w:r w:rsidRPr="00A64685">
        <w:rPr>
          <w:rFonts w:ascii="Times New Roman" w:eastAsia="TimesNewRomanPSMT" w:hAnsi="Times New Roman"/>
          <w:color w:val="000000"/>
          <w:sz w:val="28"/>
          <w:szCs w:val="28"/>
          <w:lang w:val="ru-RU"/>
        </w:rPr>
        <w:t xml:space="preserve"> [</w:t>
      </w:r>
      <w:r w:rsidR="000D641B" w:rsidRPr="00A64685">
        <w:rPr>
          <w:rFonts w:ascii="Times New Roman" w:eastAsia="TimesNewRomanPSMT" w:hAnsi="Times New Roman"/>
          <w:color w:val="000000"/>
          <w:sz w:val="28"/>
          <w:szCs w:val="28"/>
          <w:lang w:val="ru-RU"/>
        </w:rPr>
        <w:t>7</w:t>
      </w:r>
      <w:r w:rsidR="00624C6B" w:rsidRPr="00A64685">
        <w:rPr>
          <w:rFonts w:ascii="Times New Roman" w:eastAsia="TimesNewRomanPSMT" w:hAnsi="Times New Roman"/>
          <w:color w:val="000000"/>
          <w:sz w:val="28"/>
          <w:szCs w:val="28"/>
          <w:lang w:val="ru-RU"/>
        </w:rPr>
        <w:t>8</w:t>
      </w:r>
      <w:r w:rsidRPr="00A64685">
        <w:rPr>
          <w:rFonts w:ascii="Times New Roman" w:eastAsia="TimesNewRomanPSMT" w:hAnsi="Times New Roman"/>
          <w:color w:val="000000"/>
          <w:sz w:val="28"/>
          <w:szCs w:val="28"/>
          <w:lang w:val="ru-RU"/>
        </w:rPr>
        <w:t xml:space="preserve">], и в некоторых случаях </w:t>
      </w:r>
      <w:r w:rsidR="00DC3D8A" w:rsidRPr="00A64685">
        <w:rPr>
          <w:rFonts w:ascii="Times New Roman" w:eastAsia="TimesNewRomanPSMT" w:hAnsi="Times New Roman"/>
          <w:color w:val="000000"/>
          <w:sz w:val="28"/>
          <w:szCs w:val="28"/>
          <w:lang w:val="ru-RU"/>
        </w:rPr>
        <w:t>на его развитой поверхности</w:t>
      </w:r>
      <w:r w:rsidR="00BE716B" w:rsidRPr="00A64685">
        <w:rPr>
          <w:rFonts w:ascii="Times New Roman" w:eastAsia="TimesNewRomanPSMT" w:hAnsi="Times New Roman"/>
          <w:color w:val="000000"/>
          <w:sz w:val="28"/>
          <w:szCs w:val="28"/>
          <w:lang w:val="ru-RU"/>
        </w:rPr>
        <w:t xml:space="preserve"> и</w:t>
      </w:r>
      <w:r w:rsidR="00DC3D8A" w:rsidRPr="00A64685">
        <w:rPr>
          <w:rFonts w:ascii="Times New Roman" w:eastAsia="TimesNewRomanPSMT" w:hAnsi="Times New Roman"/>
          <w:color w:val="000000"/>
          <w:sz w:val="28"/>
          <w:szCs w:val="28"/>
          <w:lang w:val="ru-RU"/>
        </w:rPr>
        <w:t xml:space="preserve"> </w:t>
      </w:r>
      <w:r w:rsidR="00BE716B" w:rsidRPr="00A64685">
        <w:rPr>
          <w:rFonts w:ascii="Times New Roman" w:eastAsia="TimesNewRomanPSMT" w:hAnsi="Times New Roman"/>
          <w:color w:val="000000"/>
          <w:sz w:val="28"/>
          <w:szCs w:val="28"/>
          <w:lang w:val="ru-RU"/>
        </w:rPr>
        <w:t xml:space="preserve">ионы благородных металлов из растворов их комплексов в </w:t>
      </w:r>
      <w:r w:rsidRPr="00A64685">
        <w:rPr>
          <w:rFonts w:ascii="Times New Roman" w:eastAsia="TimesNewRomanPSMT" w:hAnsi="Times New Roman"/>
          <w:color w:val="000000"/>
          <w:sz w:val="28"/>
          <w:szCs w:val="28"/>
          <w:lang w:val="ru-RU"/>
        </w:rPr>
        <w:t>процесс</w:t>
      </w:r>
      <w:r w:rsidR="00BE716B" w:rsidRPr="00A64685">
        <w:rPr>
          <w:rFonts w:ascii="Times New Roman" w:eastAsia="TimesNewRomanPSMT" w:hAnsi="Times New Roman"/>
          <w:color w:val="000000"/>
          <w:sz w:val="28"/>
          <w:szCs w:val="28"/>
          <w:lang w:val="ru-RU"/>
        </w:rPr>
        <w:t>е</w:t>
      </w:r>
      <w:r w:rsidRPr="00A64685">
        <w:rPr>
          <w:rFonts w:ascii="Times New Roman" w:eastAsia="TimesNewRomanPSMT" w:hAnsi="Times New Roman"/>
          <w:color w:val="000000"/>
          <w:sz w:val="28"/>
          <w:szCs w:val="28"/>
          <w:lang w:val="ru-RU"/>
        </w:rPr>
        <w:t xml:space="preserve"> сорбции восстановл</w:t>
      </w:r>
      <w:r w:rsidR="00BE716B" w:rsidRPr="00A64685">
        <w:rPr>
          <w:rFonts w:ascii="Times New Roman" w:eastAsia="TimesNewRomanPSMT" w:hAnsi="Times New Roman"/>
          <w:color w:val="000000"/>
          <w:sz w:val="28"/>
          <w:szCs w:val="28"/>
          <w:lang w:val="ru-RU"/>
        </w:rPr>
        <w:t>иваются</w:t>
      </w:r>
      <w:r w:rsidRPr="00A64685">
        <w:rPr>
          <w:rFonts w:ascii="Times New Roman" w:eastAsia="TimesNewRomanPSMT" w:hAnsi="Times New Roman"/>
          <w:color w:val="000000"/>
          <w:sz w:val="28"/>
          <w:szCs w:val="28"/>
          <w:lang w:val="ru-RU"/>
        </w:rPr>
        <w:t xml:space="preserve"> до металлического состояния [</w:t>
      </w:r>
      <w:r w:rsidR="000D641B" w:rsidRPr="00A64685">
        <w:rPr>
          <w:rFonts w:ascii="Times New Roman" w:eastAsia="TimesNewRomanPSMT" w:hAnsi="Times New Roman"/>
          <w:color w:val="000000"/>
          <w:sz w:val="28"/>
          <w:szCs w:val="28"/>
          <w:lang w:val="ru-RU"/>
        </w:rPr>
        <w:t>7</w:t>
      </w:r>
      <w:r w:rsidR="00624C6B" w:rsidRPr="00A64685">
        <w:rPr>
          <w:rFonts w:ascii="Times New Roman" w:eastAsia="TimesNewRomanPSMT" w:hAnsi="Times New Roman"/>
          <w:color w:val="000000"/>
          <w:sz w:val="28"/>
          <w:szCs w:val="28"/>
          <w:lang w:val="ru-RU"/>
        </w:rPr>
        <w:t>9</w:t>
      </w:r>
      <w:r w:rsidRPr="00A64685">
        <w:rPr>
          <w:rFonts w:ascii="Times New Roman" w:eastAsia="TimesNewRomanPSMT" w:hAnsi="Times New Roman"/>
          <w:color w:val="000000"/>
          <w:sz w:val="28"/>
          <w:szCs w:val="28"/>
          <w:lang w:val="ru-RU"/>
        </w:rPr>
        <w:t>]. Эта особенность А</w:t>
      </w:r>
      <w:r w:rsidR="00DC3D8A" w:rsidRPr="00A64685">
        <w:rPr>
          <w:rFonts w:ascii="Times New Roman" w:eastAsia="TimesNewRomanPSMT" w:hAnsi="Times New Roman"/>
          <w:color w:val="000000"/>
          <w:sz w:val="28"/>
          <w:szCs w:val="28"/>
          <w:lang w:val="ru-RU"/>
        </w:rPr>
        <w:t xml:space="preserve">У </w:t>
      </w:r>
      <w:r w:rsidRPr="00A64685">
        <w:rPr>
          <w:rFonts w:ascii="Times New Roman" w:eastAsia="TimesNewRomanPSMT" w:hAnsi="Times New Roman"/>
          <w:color w:val="000000"/>
          <w:sz w:val="28"/>
          <w:szCs w:val="28"/>
          <w:lang w:val="ru-RU"/>
        </w:rPr>
        <w:t xml:space="preserve">послужила основой для </w:t>
      </w:r>
      <w:r w:rsidR="00841F22" w:rsidRPr="00A64685">
        <w:rPr>
          <w:rFonts w:ascii="Times New Roman" w:eastAsia="TimesNewRomanPSMT" w:hAnsi="Times New Roman"/>
          <w:color w:val="000000"/>
          <w:sz w:val="28"/>
          <w:szCs w:val="28"/>
          <w:lang w:val="ru-RU"/>
        </w:rPr>
        <w:t xml:space="preserve">получения из растворов сложного солевого состава </w:t>
      </w:r>
      <w:r w:rsidRPr="00A64685">
        <w:rPr>
          <w:rFonts w:ascii="Times New Roman" w:eastAsia="TimesNewRomanPSMT" w:hAnsi="Times New Roman"/>
          <w:color w:val="000000"/>
          <w:sz w:val="28"/>
          <w:szCs w:val="28"/>
          <w:lang w:val="ru-RU"/>
        </w:rPr>
        <w:t>глубокого и селективного извлечения благородных металлов</w:t>
      </w:r>
      <w:r w:rsidR="00DC3D8A" w:rsidRPr="00A64685">
        <w:rPr>
          <w:rFonts w:ascii="Times New Roman" w:eastAsia="TimesNewRomanPSMT" w:hAnsi="Times New Roman"/>
          <w:color w:val="000000"/>
          <w:sz w:val="28"/>
          <w:szCs w:val="28"/>
          <w:lang w:val="ru-RU"/>
        </w:rPr>
        <w:t>,</w:t>
      </w:r>
      <w:r w:rsidRPr="00A64685">
        <w:rPr>
          <w:rFonts w:ascii="Times New Roman" w:eastAsia="TimesNewRomanPSMT" w:hAnsi="Times New Roman"/>
          <w:color w:val="000000"/>
          <w:sz w:val="28"/>
          <w:szCs w:val="28"/>
          <w:lang w:val="ru-RU"/>
        </w:rPr>
        <w:t xml:space="preserve"> </w:t>
      </w:r>
      <w:r w:rsidR="00DC3D8A" w:rsidRPr="00A64685">
        <w:rPr>
          <w:rFonts w:ascii="Times New Roman" w:eastAsia="TimesNewRomanPSMT" w:hAnsi="Times New Roman"/>
          <w:color w:val="000000"/>
          <w:sz w:val="28"/>
          <w:szCs w:val="28"/>
          <w:lang w:val="ru-RU"/>
        </w:rPr>
        <w:t>что имеет большое значение в гидрометаллургии [</w:t>
      </w:r>
      <w:r w:rsidR="00624C6B" w:rsidRPr="00A64685">
        <w:rPr>
          <w:rFonts w:ascii="Times New Roman" w:eastAsia="TimesNewRomanPSMT" w:hAnsi="Times New Roman"/>
          <w:color w:val="000000"/>
          <w:sz w:val="28"/>
          <w:szCs w:val="28"/>
          <w:lang w:val="ru-RU"/>
        </w:rPr>
        <w:t>80</w:t>
      </w:r>
      <w:r w:rsidR="00DC3D8A" w:rsidRPr="00A64685">
        <w:rPr>
          <w:rFonts w:ascii="Times New Roman" w:eastAsia="TimesNewRomanPSMT" w:hAnsi="Times New Roman"/>
          <w:color w:val="000000"/>
          <w:sz w:val="28"/>
          <w:szCs w:val="28"/>
          <w:lang w:val="ru-RU"/>
        </w:rPr>
        <w:t xml:space="preserve">] и при получении катализаторов </w:t>
      </w:r>
      <w:r w:rsidRPr="00A64685">
        <w:rPr>
          <w:rFonts w:ascii="Times New Roman" w:eastAsia="TimesNewRomanPSMT" w:hAnsi="Times New Roman"/>
          <w:color w:val="000000"/>
          <w:sz w:val="28"/>
          <w:szCs w:val="28"/>
          <w:lang w:val="ru-RU"/>
        </w:rPr>
        <w:t>[</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1</w:t>
      </w:r>
      <w:r w:rsidRPr="00A64685">
        <w:rPr>
          <w:rFonts w:ascii="Times New Roman" w:eastAsia="TimesNewRomanPSMT" w:hAnsi="Times New Roman"/>
          <w:color w:val="000000"/>
          <w:sz w:val="28"/>
          <w:szCs w:val="28"/>
          <w:lang w:val="ru-RU"/>
        </w:rPr>
        <w:t xml:space="preserve">]. </w:t>
      </w:r>
    </w:p>
    <w:p w:rsidR="00082E06" w:rsidRPr="00A64685" w:rsidRDefault="00A9359D" w:rsidP="002C7F23">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И</w:t>
      </w:r>
      <w:r w:rsidR="00082E06" w:rsidRPr="00A64685">
        <w:rPr>
          <w:rFonts w:ascii="Times New Roman" w:eastAsia="TimesNewRomanPSMT" w:hAnsi="Times New Roman"/>
          <w:color w:val="000000"/>
          <w:sz w:val="28"/>
          <w:szCs w:val="28"/>
          <w:lang w:val="ru-RU"/>
        </w:rPr>
        <w:t>сслед</w:t>
      </w:r>
      <w:r w:rsidRPr="00A64685">
        <w:rPr>
          <w:rFonts w:ascii="Times New Roman" w:eastAsia="TimesNewRomanPSMT" w:hAnsi="Times New Roman"/>
          <w:color w:val="000000"/>
          <w:sz w:val="28"/>
          <w:szCs w:val="28"/>
          <w:lang w:val="ru-RU"/>
        </w:rPr>
        <w:t>уя</w:t>
      </w:r>
      <w:r w:rsidR="00082E06" w:rsidRPr="00A64685">
        <w:rPr>
          <w:rFonts w:ascii="Times New Roman" w:eastAsia="TimesNewRomanPSMT" w:hAnsi="Times New Roman"/>
          <w:color w:val="000000"/>
          <w:sz w:val="28"/>
          <w:szCs w:val="28"/>
          <w:lang w:val="ru-RU"/>
        </w:rPr>
        <w:t xml:space="preserve">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2</w:t>
      </w:r>
      <w:r w:rsidR="00082E06" w:rsidRPr="00A64685">
        <w:rPr>
          <w:rFonts w:ascii="Times New Roman" w:eastAsia="TimesNewRomanPSMT" w:hAnsi="Times New Roman"/>
          <w:color w:val="000000"/>
          <w:sz w:val="28"/>
          <w:szCs w:val="28"/>
          <w:lang w:val="ru-RU"/>
        </w:rPr>
        <w:t>] взаимодействи</w:t>
      </w:r>
      <w:r w:rsidRPr="00A64685">
        <w:rPr>
          <w:rFonts w:ascii="Times New Roman" w:eastAsia="TimesNewRomanPSMT" w:hAnsi="Times New Roman"/>
          <w:color w:val="000000"/>
          <w:sz w:val="28"/>
          <w:szCs w:val="28"/>
          <w:lang w:val="ru-RU"/>
        </w:rPr>
        <w:t>е</w:t>
      </w:r>
      <w:r w:rsidR="00082E06" w:rsidRPr="00A64685">
        <w:rPr>
          <w:rFonts w:ascii="Times New Roman" w:eastAsia="TimesNewRomanPSMT" w:hAnsi="Times New Roman"/>
          <w:color w:val="000000"/>
          <w:sz w:val="28"/>
          <w:szCs w:val="28"/>
          <w:lang w:val="ru-RU"/>
        </w:rPr>
        <w:t xml:space="preserve"> </w:t>
      </w:r>
      <w:r w:rsidR="001B433B" w:rsidRPr="00A64685">
        <w:rPr>
          <w:rFonts w:ascii="Times New Roman" w:eastAsia="TimesNewRomanPSMT" w:hAnsi="Times New Roman"/>
          <w:color w:val="000000"/>
          <w:sz w:val="28"/>
          <w:szCs w:val="28"/>
          <w:lang w:val="ru-RU"/>
        </w:rPr>
        <w:t>АУ</w:t>
      </w:r>
      <w:r w:rsidR="00082E06" w:rsidRPr="00A64685">
        <w:rPr>
          <w:rFonts w:ascii="Times New Roman" w:eastAsia="TimesNewRomanPSMT" w:hAnsi="Times New Roman"/>
          <w:color w:val="000000"/>
          <w:sz w:val="28"/>
          <w:szCs w:val="28"/>
          <w:lang w:val="ru-RU"/>
        </w:rPr>
        <w:t xml:space="preserve"> с растворами соединений благородных металлов </w:t>
      </w:r>
      <w:r w:rsidR="00557622" w:rsidRPr="00A64685">
        <w:rPr>
          <w:rFonts w:ascii="Times New Roman" w:eastAsia="TimesNewRomanPSMT" w:hAnsi="Times New Roman"/>
          <w:color w:val="000000"/>
          <w:sz w:val="28"/>
          <w:szCs w:val="28"/>
          <w:lang w:val="ru-RU"/>
        </w:rPr>
        <w:t>было выявлено</w:t>
      </w:r>
      <w:r w:rsidR="00082E06" w:rsidRPr="00A64685">
        <w:rPr>
          <w:rFonts w:ascii="Times New Roman" w:eastAsia="TimesNewRomanPSMT" w:hAnsi="Times New Roman"/>
          <w:color w:val="000000"/>
          <w:sz w:val="28"/>
          <w:szCs w:val="28"/>
          <w:lang w:val="ru-RU"/>
        </w:rPr>
        <w:t xml:space="preserve"> необычн</w:t>
      </w:r>
      <w:r w:rsidR="00557622" w:rsidRPr="00A64685">
        <w:rPr>
          <w:rFonts w:ascii="Times New Roman" w:eastAsia="TimesNewRomanPSMT" w:hAnsi="Times New Roman"/>
          <w:color w:val="000000"/>
          <w:sz w:val="28"/>
          <w:szCs w:val="28"/>
          <w:lang w:val="ru-RU"/>
        </w:rPr>
        <w:t>ое</w:t>
      </w:r>
      <w:r w:rsidR="00082E06" w:rsidRPr="00A64685">
        <w:rPr>
          <w:rFonts w:ascii="Times New Roman" w:eastAsia="TimesNewRomanPSMT" w:hAnsi="Times New Roman"/>
          <w:color w:val="000000"/>
          <w:sz w:val="28"/>
          <w:szCs w:val="28"/>
          <w:lang w:val="ru-RU"/>
        </w:rPr>
        <w:t xml:space="preserve"> поведение таких систем, котор</w:t>
      </w:r>
      <w:r w:rsidR="004252E7" w:rsidRPr="00A64685">
        <w:rPr>
          <w:rFonts w:ascii="Times New Roman" w:eastAsia="TimesNewRomanPSMT" w:hAnsi="Times New Roman"/>
          <w:color w:val="000000"/>
          <w:sz w:val="28"/>
          <w:szCs w:val="28"/>
          <w:lang w:val="ru-RU"/>
        </w:rPr>
        <w:t>ы</w:t>
      </w:r>
      <w:r w:rsidR="00082E06" w:rsidRPr="00A64685">
        <w:rPr>
          <w:rFonts w:ascii="Times New Roman" w:eastAsia="TimesNewRomanPSMT" w:hAnsi="Times New Roman"/>
          <w:color w:val="000000"/>
          <w:sz w:val="28"/>
          <w:szCs w:val="28"/>
          <w:lang w:val="ru-RU"/>
        </w:rPr>
        <w:t>е отлича</w:t>
      </w:r>
      <w:r w:rsidR="004252E7" w:rsidRPr="00A64685">
        <w:rPr>
          <w:rFonts w:ascii="Times New Roman" w:eastAsia="TimesNewRomanPSMT" w:hAnsi="Times New Roman"/>
          <w:color w:val="000000"/>
          <w:sz w:val="28"/>
          <w:szCs w:val="28"/>
          <w:lang w:val="ru-RU"/>
        </w:rPr>
        <w:t>ю</w:t>
      </w:r>
      <w:r w:rsidR="00082E06" w:rsidRPr="00A64685">
        <w:rPr>
          <w:rFonts w:ascii="Times New Roman" w:eastAsia="TimesNewRomanPSMT" w:hAnsi="Times New Roman"/>
          <w:color w:val="000000"/>
          <w:sz w:val="28"/>
          <w:szCs w:val="28"/>
          <w:lang w:val="ru-RU"/>
        </w:rPr>
        <w:t xml:space="preserve">т их от других типов сорбционных процессов. Выяснилось, что </w:t>
      </w:r>
      <w:r w:rsidR="00C96C78" w:rsidRPr="00A64685">
        <w:rPr>
          <w:rFonts w:ascii="Times New Roman" w:eastAsia="TimesNewRomanPSMT" w:hAnsi="Times New Roman"/>
          <w:color w:val="000000"/>
          <w:sz w:val="28"/>
          <w:szCs w:val="28"/>
          <w:lang w:val="ru-RU"/>
        </w:rPr>
        <w:t xml:space="preserve">восстановительно-окислительные реакции протекают </w:t>
      </w:r>
      <w:r w:rsidR="00082E06" w:rsidRPr="00A64685">
        <w:rPr>
          <w:rFonts w:ascii="Times New Roman" w:eastAsia="TimesNewRomanPSMT" w:hAnsi="Times New Roman"/>
          <w:color w:val="000000"/>
          <w:sz w:val="28"/>
          <w:szCs w:val="28"/>
          <w:lang w:val="ru-RU"/>
        </w:rPr>
        <w:t>в сорбционных системах</w:t>
      </w:r>
      <w:r w:rsidR="00C96C78" w:rsidRPr="00A64685">
        <w:rPr>
          <w:rFonts w:ascii="Times New Roman" w:eastAsia="TimesNewRomanPSMT" w:hAnsi="Times New Roman"/>
          <w:color w:val="000000"/>
          <w:sz w:val="28"/>
          <w:szCs w:val="28"/>
          <w:lang w:val="ru-RU"/>
        </w:rPr>
        <w:t>, состоящих из</w:t>
      </w:r>
      <w:r w:rsidR="00082E06" w:rsidRPr="00A64685">
        <w:rPr>
          <w:rFonts w:ascii="Times New Roman" w:eastAsia="TimesNewRomanPSMT" w:hAnsi="Times New Roman"/>
          <w:color w:val="000000"/>
          <w:sz w:val="28"/>
          <w:szCs w:val="28"/>
          <w:lang w:val="ru-RU"/>
        </w:rPr>
        <w:t xml:space="preserve"> А</w:t>
      </w:r>
      <w:r w:rsidR="004252E7" w:rsidRPr="00A64685">
        <w:rPr>
          <w:rFonts w:ascii="Times New Roman" w:eastAsia="TimesNewRomanPSMT" w:hAnsi="Times New Roman"/>
          <w:color w:val="000000"/>
          <w:sz w:val="28"/>
          <w:szCs w:val="28"/>
          <w:lang w:val="ru-RU"/>
        </w:rPr>
        <w:t>У</w:t>
      </w:r>
      <w:r w:rsidR="00082E06" w:rsidRPr="00A64685">
        <w:rPr>
          <w:rFonts w:ascii="Times New Roman" w:eastAsia="TimesNewRomanPSMT" w:hAnsi="Times New Roman"/>
          <w:color w:val="000000"/>
          <w:sz w:val="28"/>
          <w:szCs w:val="28"/>
          <w:lang w:val="ru-RU"/>
        </w:rPr>
        <w:t xml:space="preserve"> </w:t>
      </w:r>
      <w:r w:rsidR="00C96C78" w:rsidRPr="00A64685">
        <w:rPr>
          <w:rFonts w:ascii="Times New Roman" w:eastAsia="TimesNewRomanPSMT" w:hAnsi="Times New Roman"/>
          <w:color w:val="000000"/>
          <w:sz w:val="28"/>
          <w:szCs w:val="28"/>
          <w:lang w:val="ru-RU"/>
        </w:rPr>
        <w:t>и</w:t>
      </w:r>
      <w:r w:rsidR="00082E06" w:rsidRPr="00A64685">
        <w:rPr>
          <w:rFonts w:ascii="Times New Roman" w:eastAsia="TimesNewRomanPSMT" w:hAnsi="Times New Roman"/>
          <w:color w:val="000000"/>
          <w:sz w:val="28"/>
          <w:szCs w:val="28"/>
          <w:lang w:val="ru-RU"/>
        </w:rPr>
        <w:t xml:space="preserve"> раствор</w:t>
      </w:r>
      <w:r w:rsidR="00C96C78" w:rsidRPr="00A64685">
        <w:rPr>
          <w:rFonts w:ascii="Times New Roman" w:eastAsia="TimesNewRomanPSMT" w:hAnsi="Times New Roman"/>
          <w:color w:val="000000"/>
          <w:sz w:val="28"/>
          <w:szCs w:val="28"/>
          <w:lang w:val="ru-RU"/>
        </w:rPr>
        <w:t>ов</w:t>
      </w:r>
      <w:r w:rsidR="00082E06" w:rsidRPr="00A64685">
        <w:rPr>
          <w:rFonts w:ascii="Times New Roman" w:eastAsia="TimesNewRomanPSMT" w:hAnsi="Times New Roman"/>
          <w:color w:val="000000"/>
          <w:sz w:val="28"/>
          <w:szCs w:val="28"/>
          <w:lang w:val="ru-RU"/>
        </w:rPr>
        <w:t xml:space="preserve"> соединения благородных металлов</w:t>
      </w:r>
      <w:r w:rsidR="00557622" w:rsidRPr="00A64685">
        <w:rPr>
          <w:rFonts w:ascii="Times New Roman" w:eastAsia="TimesNewRomanPSMT" w:hAnsi="Times New Roman"/>
          <w:color w:val="000000"/>
          <w:sz w:val="28"/>
          <w:szCs w:val="28"/>
          <w:lang w:val="ru-RU"/>
        </w:rPr>
        <w:t>. П</w:t>
      </w:r>
      <w:r w:rsidR="00082E06" w:rsidRPr="00A64685">
        <w:rPr>
          <w:rFonts w:ascii="Times New Roman" w:eastAsia="TimesNewRomanPSMT" w:hAnsi="Times New Roman"/>
          <w:color w:val="000000"/>
          <w:sz w:val="28"/>
          <w:szCs w:val="28"/>
          <w:lang w:val="ru-RU"/>
        </w:rPr>
        <w:t>ространственн</w:t>
      </w:r>
      <w:r w:rsidR="00557622" w:rsidRPr="00A64685">
        <w:rPr>
          <w:rFonts w:ascii="Times New Roman" w:eastAsia="TimesNewRomanPSMT" w:hAnsi="Times New Roman"/>
          <w:color w:val="000000"/>
          <w:sz w:val="28"/>
          <w:szCs w:val="28"/>
          <w:lang w:val="ru-RU"/>
        </w:rPr>
        <w:t>ое</w:t>
      </w:r>
      <w:r w:rsidR="00082E06" w:rsidRPr="00A64685">
        <w:rPr>
          <w:rFonts w:ascii="Times New Roman" w:eastAsia="TimesNewRomanPSMT" w:hAnsi="Times New Roman"/>
          <w:color w:val="000000"/>
          <w:sz w:val="28"/>
          <w:szCs w:val="28"/>
          <w:lang w:val="ru-RU"/>
        </w:rPr>
        <w:t xml:space="preserve"> разделение актов восстановления ионов благородных металлов и окислени</w:t>
      </w:r>
      <w:r w:rsidR="00557622" w:rsidRPr="00A64685">
        <w:rPr>
          <w:rFonts w:ascii="Times New Roman" w:eastAsia="TimesNewRomanPSMT" w:hAnsi="Times New Roman"/>
          <w:color w:val="000000"/>
          <w:sz w:val="28"/>
          <w:szCs w:val="28"/>
          <w:lang w:val="ru-RU"/>
        </w:rPr>
        <w:t>е</w:t>
      </w:r>
      <w:r w:rsidR="00082E06" w:rsidRPr="00A64685">
        <w:rPr>
          <w:rFonts w:ascii="Times New Roman" w:eastAsia="TimesNewRomanPSMT" w:hAnsi="Times New Roman"/>
          <w:color w:val="000000"/>
          <w:sz w:val="28"/>
          <w:szCs w:val="28"/>
          <w:lang w:val="ru-RU"/>
        </w:rPr>
        <w:t xml:space="preserve"> поверхности А</w:t>
      </w:r>
      <w:r w:rsidR="004252E7" w:rsidRPr="00A64685">
        <w:rPr>
          <w:rFonts w:ascii="Times New Roman" w:eastAsia="TimesNewRomanPSMT" w:hAnsi="Times New Roman"/>
          <w:color w:val="000000"/>
          <w:sz w:val="28"/>
          <w:szCs w:val="28"/>
          <w:lang w:val="ru-RU"/>
        </w:rPr>
        <w:t>У</w:t>
      </w:r>
      <w:r w:rsidR="00557622" w:rsidRPr="00A64685">
        <w:rPr>
          <w:rFonts w:ascii="Times New Roman" w:eastAsia="TimesNewRomanPSMT" w:hAnsi="Times New Roman"/>
          <w:color w:val="000000"/>
          <w:sz w:val="28"/>
          <w:szCs w:val="28"/>
          <w:lang w:val="ru-RU"/>
        </w:rPr>
        <w:t xml:space="preserve"> </w:t>
      </w:r>
      <w:r w:rsidR="00082E06" w:rsidRPr="00A64685">
        <w:rPr>
          <w:rFonts w:ascii="Times New Roman" w:eastAsia="TimesNewRomanPSMT" w:hAnsi="Times New Roman"/>
          <w:color w:val="000000"/>
          <w:sz w:val="28"/>
          <w:szCs w:val="28"/>
          <w:lang w:val="ru-RU"/>
        </w:rPr>
        <w:t>имеют электрохимическую природу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3</w:t>
      </w:r>
      <w:r w:rsidR="00082E06" w:rsidRPr="00A64685">
        <w:rPr>
          <w:rFonts w:ascii="Times New Roman" w:eastAsia="TimesNewRomanPSMT" w:hAnsi="Times New Roman"/>
          <w:color w:val="000000"/>
          <w:sz w:val="28"/>
          <w:szCs w:val="28"/>
          <w:lang w:val="ru-RU"/>
        </w:rPr>
        <w:t xml:space="preserve">]. </w:t>
      </w:r>
      <w:r w:rsidR="002C7F23" w:rsidRPr="00A64685">
        <w:rPr>
          <w:rFonts w:ascii="Times New Roman" w:eastAsia="TimesNewRomanPSMT" w:hAnsi="Times New Roman"/>
          <w:color w:val="000000"/>
          <w:sz w:val="28"/>
          <w:szCs w:val="28"/>
          <w:lang w:val="ru-RU"/>
        </w:rPr>
        <w:t>Это является важным для сорбции благородных металлов на поверхности АУ при помощи самопроизвольного бестокового процесса электрохимического восстановления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4</w:t>
      </w:r>
      <w:r w:rsidR="002C7F23" w:rsidRPr="00A64685">
        <w:rPr>
          <w:rFonts w:ascii="Times New Roman" w:eastAsia="TimesNewRomanPSMT" w:hAnsi="Times New Roman"/>
          <w:color w:val="000000"/>
          <w:sz w:val="28"/>
          <w:szCs w:val="28"/>
          <w:lang w:val="ru-RU"/>
        </w:rPr>
        <w:t xml:space="preserve">]. </w:t>
      </w:r>
      <w:r w:rsidR="00082E06" w:rsidRPr="00A64685">
        <w:rPr>
          <w:rFonts w:ascii="Times New Roman" w:eastAsia="TimesNewRomanPSMT" w:hAnsi="Times New Roman"/>
          <w:color w:val="000000"/>
          <w:sz w:val="28"/>
          <w:szCs w:val="28"/>
          <w:lang w:val="ru-RU"/>
        </w:rPr>
        <w:t>Системы с восстановительной сорбцией рассматриваются как открытые и неравновесные, для моделирования которых требуется использование термодинамики необратимых процессов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5</w:t>
      </w:r>
      <w:r w:rsidR="00082E06" w:rsidRPr="00A64685">
        <w:rPr>
          <w:rFonts w:ascii="Times New Roman" w:eastAsia="TimesNewRomanPSMT" w:hAnsi="Times New Roman"/>
          <w:color w:val="000000"/>
          <w:sz w:val="28"/>
          <w:szCs w:val="28"/>
          <w:lang w:val="ru-RU"/>
        </w:rPr>
        <w:t>].</w:t>
      </w:r>
    </w:p>
    <w:p w:rsidR="00C55E46" w:rsidRPr="00A64685" w:rsidRDefault="00F54EC3" w:rsidP="00471C3A">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Н</w:t>
      </w:r>
      <w:r w:rsidR="002A1F99" w:rsidRPr="00A64685">
        <w:rPr>
          <w:rFonts w:ascii="Times New Roman" w:eastAsia="TimesNewRomanPSMT" w:hAnsi="Times New Roman"/>
          <w:color w:val="000000"/>
          <w:sz w:val="28"/>
          <w:szCs w:val="28"/>
          <w:lang w:val="ru-RU"/>
        </w:rPr>
        <w:t>аличи</w:t>
      </w:r>
      <w:r w:rsidRPr="00A64685">
        <w:rPr>
          <w:rFonts w:ascii="Times New Roman" w:eastAsia="TimesNewRomanPSMT" w:hAnsi="Times New Roman"/>
          <w:color w:val="000000"/>
          <w:sz w:val="28"/>
          <w:szCs w:val="28"/>
          <w:lang w:val="ru-RU"/>
        </w:rPr>
        <w:t>е</w:t>
      </w:r>
      <w:r w:rsidR="002A1F99" w:rsidRPr="00A64685">
        <w:rPr>
          <w:rFonts w:ascii="Times New Roman" w:eastAsia="TimesNewRomanPSMT" w:hAnsi="Times New Roman"/>
          <w:color w:val="000000"/>
          <w:sz w:val="28"/>
          <w:szCs w:val="28"/>
          <w:lang w:val="ru-RU"/>
        </w:rPr>
        <w:t xml:space="preserve"> практически делокализованных электронов, свободно развиваю</w:t>
      </w:r>
      <w:r w:rsidR="00633B1A" w:rsidRPr="00A64685">
        <w:rPr>
          <w:rFonts w:ascii="Times New Roman" w:eastAsia="TimesNewRomanPSMT" w:hAnsi="Times New Roman"/>
          <w:color w:val="000000"/>
          <w:sz w:val="28"/>
          <w:szCs w:val="28"/>
          <w:lang w:val="ru-RU"/>
        </w:rPr>
        <w:t>тся</w:t>
      </w:r>
      <w:r w:rsidR="002A1F99" w:rsidRPr="00A64685">
        <w:rPr>
          <w:rFonts w:ascii="Times New Roman" w:eastAsia="TimesNewRomanPSMT" w:hAnsi="Times New Roman"/>
          <w:color w:val="000000"/>
          <w:sz w:val="28"/>
          <w:szCs w:val="28"/>
          <w:lang w:val="ru-RU"/>
        </w:rPr>
        <w:t xml:space="preserve"> вдоль сопряженных π-систем</w:t>
      </w:r>
      <w:r w:rsidR="00633B1A" w:rsidRPr="00A64685">
        <w:rPr>
          <w:rFonts w:ascii="Times New Roman" w:eastAsia="TimesNewRomanPSMT" w:hAnsi="Times New Roman"/>
          <w:color w:val="000000"/>
          <w:sz w:val="28"/>
          <w:szCs w:val="28"/>
          <w:lang w:val="ru-RU"/>
        </w:rPr>
        <w:t xml:space="preserve"> и </w:t>
      </w:r>
      <w:r w:rsidR="002A1F99" w:rsidRPr="00A64685">
        <w:rPr>
          <w:rFonts w:ascii="Times New Roman" w:eastAsia="TimesNewRomanPSMT" w:hAnsi="Times New Roman"/>
          <w:color w:val="000000"/>
          <w:sz w:val="28"/>
          <w:szCs w:val="28"/>
          <w:lang w:val="ru-RU"/>
        </w:rPr>
        <w:t>характеризуются узкой запрещенной зоной</w:t>
      </w:r>
      <w:r w:rsidR="006A0023" w:rsidRPr="00A64685">
        <w:rPr>
          <w:rFonts w:ascii="Times New Roman" w:eastAsia="TimesNewRomanPSMT" w:hAnsi="Times New Roman"/>
          <w:color w:val="000000"/>
          <w:sz w:val="28"/>
          <w:szCs w:val="28"/>
          <w:lang w:val="ru-RU"/>
        </w:rPr>
        <w:t>,</w:t>
      </w:r>
      <w:r w:rsidR="002A1F99" w:rsidRPr="00A64685">
        <w:rPr>
          <w:rFonts w:ascii="Times New Roman" w:eastAsia="TimesNewRomanPSMT" w:hAnsi="Times New Roman"/>
          <w:color w:val="000000"/>
          <w:sz w:val="28"/>
          <w:szCs w:val="28"/>
          <w:lang w:val="ru-RU"/>
        </w:rPr>
        <w:t xml:space="preserve"> низким сопротивлением и высокой </w:t>
      </w:r>
      <w:r w:rsidR="006A0023" w:rsidRPr="00A64685">
        <w:rPr>
          <w:rFonts w:ascii="Times New Roman" w:eastAsia="TimesNewRomanPSMT" w:hAnsi="Times New Roman"/>
          <w:color w:val="000000"/>
          <w:sz w:val="28"/>
          <w:szCs w:val="28"/>
          <w:lang w:val="ru-RU"/>
        </w:rPr>
        <w:t xml:space="preserve">электронно-донорной </w:t>
      </w:r>
      <w:r w:rsidR="002A1F99" w:rsidRPr="00A64685">
        <w:rPr>
          <w:rFonts w:ascii="Times New Roman" w:eastAsia="TimesNewRomanPSMT" w:hAnsi="Times New Roman"/>
          <w:color w:val="000000"/>
          <w:sz w:val="28"/>
          <w:szCs w:val="28"/>
          <w:lang w:val="ru-RU"/>
        </w:rPr>
        <w:t>способностью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6</w:t>
      </w:r>
      <w:r w:rsidR="002A1F99" w:rsidRPr="00A64685">
        <w:rPr>
          <w:rFonts w:ascii="Times New Roman" w:eastAsia="TimesNewRomanPSMT" w:hAnsi="Times New Roman"/>
          <w:color w:val="000000"/>
          <w:sz w:val="28"/>
          <w:szCs w:val="28"/>
          <w:lang w:val="ru-RU"/>
        </w:rPr>
        <w:t>].</w:t>
      </w:r>
      <w:r w:rsidR="00633B1A" w:rsidRPr="00A64685">
        <w:rPr>
          <w:rFonts w:ascii="Times New Roman" w:eastAsia="TimesNewRomanPSMT" w:hAnsi="Times New Roman"/>
          <w:color w:val="000000"/>
          <w:sz w:val="28"/>
          <w:szCs w:val="28"/>
          <w:lang w:val="ru-RU"/>
        </w:rPr>
        <w:t xml:space="preserve"> В случае</w:t>
      </w:r>
      <w:r w:rsidR="002A1F99" w:rsidRPr="00A64685">
        <w:rPr>
          <w:rFonts w:ascii="Times New Roman" w:eastAsia="TimesNewRomanPSMT" w:hAnsi="Times New Roman"/>
          <w:color w:val="000000"/>
          <w:sz w:val="28"/>
          <w:szCs w:val="28"/>
          <w:lang w:val="ru-RU"/>
        </w:rPr>
        <w:t xml:space="preserve"> присутствия различных гетероатомов и поверхностных функциональных групп </w:t>
      </w:r>
      <w:r w:rsidR="007F7FE5" w:rsidRPr="00A64685">
        <w:rPr>
          <w:rFonts w:ascii="Times New Roman" w:eastAsia="TimesNewRomanPSMT" w:hAnsi="Times New Roman"/>
          <w:color w:val="000000"/>
          <w:sz w:val="28"/>
          <w:szCs w:val="28"/>
          <w:lang w:val="ru-RU"/>
        </w:rPr>
        <w:t xml:space="preserve">в области полисопряжения </w:t>
      </w:r>
      <w:r w:rsidR="002A1F99" w:rsidRPr="00A64685">
        <w:rPr>
          <w:rFonts w:ascii="Times New Roman" w:eastAsia="TimesNewRomanPSMT" w:hAnsi="Times New Roman"/>
          <w:color w:val="000000"/>
          <w:sz w:val="28"/>
          <w:szCs w:val="28"/>
          <w:lang w:val="ru-RU"/>
        </w:rPr>
        <w:t xml:space="preserve">в составе </w:t>
      </w:r>
      <w:r w:rsidR="002A1F99" w:rsidRPr="00A64685">
        <w:rPr>
          <w:rFonts w:ascii="Times New Roman" w:eastAsia="TimesNewRomanPSMT" w:hAnsi="Times New Roman"/>
          <w:color w:val="000000"/>
          <w:sz w:val="28"/>
          <w:szCs w:val="28"/>
          <w:lang w:val="ru-RU"/>
        </w:rPr>
        <w:lastRenderedPageBreak/>
        <w:t>А</w:t>
      </w:r>
      <w:r w:rsidR="00C55E46" w:rsidRPr="00A64685">
        <w:rPr>
          <w:rFonts w:ascii="Times New Roman" w:eastAsia="TimesNewRomanPSMT" w:hAnsi="Times New Roman"/>
          <w:color w:val="000000"/>
          <w:sz w:val="28"/>
          <w:szCs w:val="28"/>
          <w:lang w:val="ru-RU"/>
        </w:rPr>
        <w:t>У</w:t>
      </w:r>
      <w:r w:rsidR="002A1F99" w:rsidRPr="00A64685">
        <w:rPr>
          <w:rFonts w:ascii="Times New Roman" w:eastAsia="TimesNewRomanPSMT" w:hAnsi="Times New Roman"/>
          <w:color w:val="000000"/>
          <w:sz w:val="28"/>
          <w:szCs w:val="28"/>
          <w:lang w:val="ru-RU"/>
        </w:rPr>
        <w:t xml:space="preserve"> определяются многие </w:t>
      </w:r>
      <w:r w:rsidR="007F7FE5" w:rsidRPr="00A64685">
        <w:rPr>
          <w:rFonts w:ascii="Times New Roman" w:eastAsia="TimesNewRomanPSMT" w:hAnsi="Times New Roman"/>
          <w:color w:val="000000"/>
          <w:sz w:val="28"/>
          <w:szCs w:val="28"/>
          <w:lang w:val="ru-RU"/>
        </w:rPr>
        <w:t>свойства</w:t>
      </w:r>
      <w:r w:rsidR="002A1F99" w:rsidRPr="00A64685">
        <w:rPr>
          <w:rFonts w:ascii="Times New Roman" w:eastAsia="TimesNewRomanPSMT" w:hAnsi="Times New Roman"/>
          <w:color w:val="000000"/>
          <w:sz w:val="28"/>
          <w:szCs w:val="28"/>
          <w:lang w:val="ru-RU"/>
        </w:rPr>
        <w:t xml:space="preserve"> их поведения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7</w:t>
      </w:r>
      <w:r w:rsidR="002A1F99" w:rsidRPr="00A64685">
        <w:rPr>
          <w:rFonts w:ascii="Times New Roman" w:eastAsia="TimesNewRomanPSMT" w:hAnsi="Times New Roman"/>
          <w:color w:val="000000"/>
          <w:sz w:val="28"/>
          <w:szCs w:val="28"/>
          <w:lang w:val="ru-RU"/>
        </w:rPr>
        <w:t>]. А</w:t>
      </w:r>
      <w:r w:rsidR="00C55E46" w:rsidRPr="00A64685">
        <w:rPr>
          <w:rFonts w:ascii="Times New Roman" w:eastAsia="TimesNewRomanPSMT" w:hAnsi="Times New Roman"/>
          <w:color w:val="000000"/>
          <w:sz w:val="28"/>
          <w:szCs w:val="28"/>
          <w:lang w:val="ru-RU"/>
        </w:rPr>
        <w:t>У</w:t>
      </w:r>
      <w:r w:rsidR="002A1F99" w:rsidRPr="00A64685">
        <w:rPr>
          <w:rFonts w:ascii="Times New Roman" w:eastAsia="TimesNewRomanPSMT" w:hAnsi="Times New Roman"/>
          <w:color w:val="000000"/>
          <w:sz w:val="28"/>
          <w:szCs w:val="28"/>
          <w:lang w:val="ru-RU"/>
        </w:rPr>
        <w:t xml:space="preserve"> </w:t>
      </w:r>
      <w:r w:rsidR="007F7FE5" w:rsidRPr="00A64685">
        <w:rPr>
          <w:rFonts w:ascii="Times New Roman" w:eastAsia="TimesNewRomanPSMT" w:hAnsi="Times New Roman"/>
          <w:color w:val="000000"/>
          <w:sz w:val="28"/>
          <w:szCs w:val="28"/>
          <w:lang w:val="ru-RU"/>
        </w:rPr>
        <w:t>имеют</w:t>
      </w:r>
      <w:r w:rsidR="006A0023" w:rsidRPr="00A64685">
        <w:rPr>
          <w:rFonts w:ascii="Times New Roman" w:eastAsia="TimesNewRomanPSMT" w:hAnsi="Times New Roman"/>
          <w:color w:val="000000"/>
          <w:sz w:val="28"/>
          <w:szCs w:val="28"/>
          <w:lang w:val="ru-RU"/>
        </w:rPr>
        <w:t xml:space="preserve"> ярко выраженн</w:t>
      </w:r>
      <w:r w:rsidR="007F7FE5" w:rsidRPr="00A64685">
        <w:rPr>
          <w:rFonts w:ascii="Times New Roman" w:eastAsia="TimesNewRomanPSMT" w:hAnsi="Times New Roman"/>
          <w:color w:val="000000"/>
          <w:sz w:val="28"/>
          <w:szCs w:val="28"/>
          <w:lang w:val="ru-RU"/>
        </w:rPr>
        <w:t>ую</w:t>
      </w:r>
      <w:r w:rsidR="006A0023" w:rsidRPr="00A64685">
        <w:rPr>
          <w:rFonts w:ascii="Times New Roman" w:eastAsia="TimesNewRomanPSMT" w:hAnsi="Times New Roman"/>
          <w:color w:val="000000"/>
          <w:sz w:val="28"/>
          <w:szCs w:val="28"/>
          <w:lang w:val="ru-RU"/>
        </w:rPr>
        <w:t xml:space="preserve"> способность </w:t>
      </w:r>
      <w:r w:rsidR="002A1F99" w:rsidRPr="00A64685">
        <w:rPr>
          <w:rFonts w:ascii="Times New Roman" w:eastAsia="TimesNewRomanPSMT" w:hAnsi="Times New Roman"/>
          <w:color w:val="000000"/>
          <w:sz w:val="28"/>
          <w:szCs w:val="28"/>
          <w:lang w:val="ru-RU"/>
        </w:rPr>
        <w:t xml:space="preserve">к </w:t>
      </w:r>
      <w:r w:rsidR="00746C7F" w:rsidRPr="00A64685">
        <w:rPr>
          <w:rFonts w:ascii="Times New Roman" w:eastAsia="TimesNewRomanPSMT" w:hAnsi="Times New Roman"/>
          <w:color w:val="000000"/>
          <w:sz w:val="28"/>
          <w:szCs w:val="28"/>
          <w:lang w:val="ru-RU"/>
        </w:rPr>
        <w:t xml:space="preserve">ионному обмену, </w:t>
      </w:r>
      <w:r w:rsidR="002A1F99" w:rsidRPr="00A64685">
        <w:rPr>
          <w:rFonts w:ascii="Times New Roman" w:eastAsia="TimesNewRomanPSMT" w:hAnsi="Times New Roman"/>
          <w:color w:val="000000"/>
          <w:sz w:val="28"/>
          <w:szCs w:val="28"/>
          <w:lang w:val="ru-RU"/>
        </w:rPr>
        <w:t>молекулярной сорбции</w:t>
      </w:r>
      <w:r w:rsidR="00746C7F" w:rsidRPr="00A64685">
        <w:rPr>
          <w:rFonts w:ascii="Times New Roman" w:eastAsia="TimesNewRomanPSMT" w:hAnsi="Times New Roman"/>
          <w:color w:val="000000"/>
          <w:sz w:val="28"/>
          <w:szCs w:val="28"/>
          <w:lang w:val="ru-RU"/>
        </w:rPr>
        <w:t xml:space="preserve"> и</w:t>
      </w:r>
      <w:r w:rsidR="002A1F99" w:rsidRPr="00A64685">
        <w:rPr>
          <w:rFonts w:ascii="Times New Roman" w:eastAsia="TimesNewRomanPSMT" w:hAnsi="Times New Roman"/>
          <w:color w:val="000000"/>
          <w:sz w:val="28"/>
          <w:szCs w:val="28"/>
          <w:lang w:val="ru-RU"/>
        </w:rPr>
        <w:t xml:space="preserve"> поверхностному комплексообразованию</w:t>
      </w:r>
      <w:r w:rsidR="00746C7F" w:rsidRPr="00A64685">
        <w:rPr>
          <w:rFonts w:ascii="Times New Roman" w:eastAsia="TimesNewRomanPSMT" w:hAnsi="Times New Roman"/>
          <w:color w:val="000000"/>
          <w:sz w:val="28"/>
          <w:szCs w:val="28"/>
          <w:lang w:val="ru-RU"/>
        </w:rPr>
        <w:t xml:space="preserve"> </w:t>
      </w:r>
      <w:r w:rsidR="002A1F99" w:rsidRPr="00A64685">
        <w:rPr>
          <w:rFonts w:ascii="Times New Roman" w:eastAsia="TimesNewRomanPSMT" w:hAnsi="Times New Roman"/>
          <w:color w:val="000000"/>
          <w:sz w:val="28"/>
          <w:szCs w:val="28"/>
          <w:lang w:val="ru-RU"/>
        </w:rPr>
        <w:t>[</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8</w:t>
      </w:r>
      <w:r w:rsidR="002A1F99" w:rsidRPr="00A64685">
        <w:rPr>
          <w:rFonts w:ascii="Times New Roman" w:eastAsia="TimesNewRomanPSMT" w:hAnsi="Times New Roman"/>
          <w:color w:val="000000"/>
          <w:sz w:val="28"/>
          <w:szCs w:val="28"/>
          <w:lang w:val="ru-RU"/>
        </w:rPr>
        <w:t>]. А</w:t>
      </w:r>
      <w:r w:rsidR="00C55E46" w:rsidRPr="00A64685">
        <w:rPr>
          <w:rFonts w:ascii="Times New Roman" w:eastAsia="TimesNewRomanPSMT" w:hAnsi="Times New Roman"/>
          <w:color w:val="000000"/>
          <w:sz w:val="28"/>
          <w:szCs w:val="28"/>
          <w:lang w:val="ru-RU"/>
        </w:rPr>
        <w:t>У</w:t>
      </w:r>
      <w:r w:rsidR="002A1F99" w:rsidRPr="00A64685">
        <w:rPr>
          <w:rFonts w:ascii="Times New Roman" w:eastAsia="TimesNewRomanPSMT" w:hAnsi="Times New Roman"/>
          <w:color w:val="000000"/>
          <w:sz w:val="28"/>
          <w:szCs w:val="28"/>
          <w:lang w:val="ru-RU"/>
        </w:rPr>
        <w:t xml:space="preserve"> термодинамически нестабилен </w:t>
      </w:r>
      <w:r w:rsidR="00720223" w:rsidRPr="00A64685">
        <w:rPr>
          <w:rFonts w:ascii="Times New Roman" w:eastAsia="TimesNewRomanPSMT" w:hAnsi="Times New Roman"/>
          <w:color w:val="000000"/>
          <w:sz w:val="28"/>
          <w:szCs w:val="28"/>
          <w:lang w:val="ru-RU"/>
        </w:rPr>
        <w:t xml:space="preserve">в водных растворах </w:t>
      </w:r>
      <w:r w:rsidR="002A1F99" w:rsidRPr="00A64685">
        <w:rPr>
          <w:rFonts w:ascii="Times New Roman" w:eastAsia="TimesNewRomanPSMT" w:hAnsi="Times New Roman"/>
          <w:color w:val="000000"/>
          <w:sz w:val="28"/>
          <w:szCs w:val="28"/>
          <w:lang w:val="ru-RU"/>
        </w:rPr>
        <w:t xml:space="preserve">и может подвергаться окислению </w:t>
      </w:r>
      <w:r w:rsidR="00720223" w:rsidRPr="00A64685">
        <w:rPr>
          <w:rFonts w:ascii="Times New Roman" w:eastAsia="TimesNewRomanPSMT" w:hAnsi="Times New Roman"/>
          <w:color w:val="000000"/>
          <w:sz w:val="28"/>
          <w:szCs w:val="28"/>
          <w:lang w:val="ru-RU"/>
        </w:rPr>
        <w:t xml:space="preserve">в виде различных кислородсодержащих функциональных групп </w:t>
      </w:r>
      <w:r w:rsidR="002A1F99" w:rsidRPr="00A64685">
        <w:rPr>
          <w:rFonts w:ascii="Times New Roman" w:eastAsia="TimesNewRomanPSMT" w:hAnsi="Times New Roman"/>
          <w:color w:val="000000"/>
          <w:sz w:val="28"/>
          <w:szCs w:val="28"/>
          <w:lang w:val="ru-RU"/>
        </w:rPr>
        <w:t>с образованием поверхностных окисленных состояний [C(O)]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9</w:t>
      </w:r>
      <w:r w:rsidR="002A1F99" w:rsidRPr="00A64685">
        <w:rPr>
          <w:rFonts w:ascii="Times New Roman" w:eastAsia="TimesNewRomanPSMT" w:hAnsi="Times New Roman"/>
          <w:color w:val="000000"/>
          <w:sz w:val="28"/>
          <w:szCs w:val="28"/>
          <w:lang w:val="ru-RU"/>
        </w:rPr>
        <w:t xml:space="preserve">]. </w:t>
      </w:r>
      <w:r w:rsidR="00F938BF" w:rsidRPr="00A64685">
        <w:rPr>
          <w:rFonts w:ascii="Times New Roman" w:eastAsia="TimesNewRomanPSMT" w:hAnsi="Times New Roman"/>
          <w:color w:val="000000"/>
          <w:sz w:val="28"/>
          <w:szCs w:val="28"/>
          <w:lang w:val="ru-RU"/>
        </w:rPr>
        <w:t>В результате</w:t>
      </w:r>
      <w:r w:rsidR="002A1F99" w:rsidRPr="00A64685">
        <w:rPr>
          <w:rFonts w:ascii="Times New Roman" w:eastAsia="TimesNewRomanPSMT" w:hAnsi="Times New Roman"/>
          <w:color w:val="000000"/>
          <w:sz w:val="28"/>
          <w:szCs w:val="28"/>
          <w:lang w:val="ru-RU"/>
        </w:rPr>
        <w:t xml:space="preserve"> A</w:t>
      </w:r>
      <w:r w:rsidR="00C55E46" w:rsidRPr="00A64685">
        <w:rPr>
          <w:rFonts w:ascii="Times New Roman" w:eastAsia="TimesNewRomanPSMT" w:hAnsi="Times New Roman"/>
          <w:color w:val="000000"/>
          <w:sz w:val="28"/>
          <w:szCs w:val="28"/>
          <w:lang w:val="ru-RU"/>
        </w:rPr>
        <w:t>У</w:t>
      </w:r>
      <w:r w:rsidR="002A1F99" w:rsidRPr="00A64685">
        <w:rPr>
          <w:rFonts w:ascii="Times New Roman" w:eastAsia="TimesNewRomanPSMT" w:hAnsi="Times New Roman"/>
          <w:color w:val="000000"/>
          <w:sz w:val="28"/>
          <w:szCs w:val="28"/>
          <w:lang w:val="ru-RU"/>
        </w:rPr>
        <w:t xml:space="preserve"> проявляет восстанавливающие свойства, и на его поверхности могут происходить реакции электронного и ионного обмена. </w:t>
      </w:r>
    </w:p>
    <w:p w:rsidR="002A1F99" w:rsidRPr="00A64685" w:rsidRDefault="00120772" w:rsidP="00471C3A">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 xml:space="preserve">При высокотемпературной обработке </w:t>
      </w:r>
      <w:r w:rsidR="002A1F99" w:rsidRPr="00A64685">
        <w:rPr>
          <w:rFonts w:ascii="Times New Roman" w:eastAsia="TimesNewRomanPSMT" w:hAnsi="Times New Roman"/>
          <w:color w:val="000000"/>
          <w:sz w:val="28"/>
          <w:szCs w:val="28"/>
          <w:lang w:val="ru-RU"/>
        </w:rPr>
        <w:t>А</w:t>
      </w:r>
      <w:r w:rsidR="00C55E46" w:rsidRPr="00A64685">
        <w:rPr>
          <w:rFonts w:ascii="Times New Roman" w:eastAsia="TimesNewRomanPSMT" w:hAnsi="Times New Roman"/>
          <w:color w:val="000000"/>
          <w:sz w:val="28"/>
          <w:szCs w:val="28"/>
          <w:lang w:val="ru-RU"/>
        </w:rPr>
        <w:t>У</w:t>
      </w:r>
      <w:r w:rsidR="002A1F99" w:rsidRPr="00A64685">
        <w:rPr>
          <w:rFonts w:ascii="Times New Roman" w:eastAsia="TimesNewRomanPSMT" w:hAnsi="Times New Roman"/>
          <w:color w:val="000000"/>
          <w:sz w:val="28"/>
          <w:szCs w:val="28"/>
          <w:lang w:val="ru-RU"/>
        </w:rPr>
        <w:t xml:space="preserve"> его потенциал находится на «нуле» по водородной шкале [</w:t>
      </w:r>
      <w:r w:rsidR="00624C6B" w:rsidRPr="00A64685">
        <w:rPr>
          <w:rFonts w:ascii="Times New Roman" w:eastAsia="TimesNewRomanPSMT" w:hAnsi="Times New Roman"/>
          <w:color w:val="000000"/>
          <w:sz w:val="28"/>
          <w:szCs w:val="28"/>
          <w:lang w:val="ru-RU"/>
        </w:rPr>
        <w:t>90</w:t>
      </w:r>
      <w:r w:rsidR="002A1F99" w:rsidRPr="00A64685">
        <w:rPr>
          <w:rFonts w:ascii="Times New Roman" w:eastAsia="TimesNewRomanPSMT" w:hAnsi="Times New Roman"/>
          <w:color w:val="000000"/>
          <w:sz w:val="28"/>
          <w:szCs w:val="28"/>
          <w:lang w:val="ru-RU"/>
        </w:rPr>
        <w:t xml:space="preserve">]. Благодаря своим улучшенным </w:t>
      </w:r>
      <w:r w:rsidR="006A0023" w:rsidRPr="00A64685">
        <w:rPr>
          <w:rFonts w:ascii="Times New Roman" w:eastAsia="TimesNewRomanPSMT" w:hAnsi="Times New Roman"/>
          <w:color w:val="000000"/>
          <w:sz w:val="28"/>
          <w:szCs w:val="28"/>
          <w:lang w:val="ru-RU"/>
        </w:rPr>
        <w:t>электронно-донорным</w:t>
      </w:r>
      <w:r w:rsidR="002A1F99" w:rsidRPr="00A64685">
        <w:rPr>
          <w:rFonts w:ascii="Times New Roman" w:eastAsia="TimesNewRomanPSMT" w:hAnsi="Times New Roman"/>
          <w:color w:val="000000"/>
          <w:sz w:val="28"/>
          <w:szCs w:val="28"/>
          <w:lang w:val="ru-RU"/>
        </w:rPr>
        <w:t xml:space="preserve"> свойствам он способен восстанавливать </w:t>
      </w:r>
      <w:r w:rsidR="005D54F9" w:rsidRPr="00A64685">
        <w:rPr>
          <w:rFonts w:ascii="Times New Roman" w:eastAsia="TimesNewRomanPSMT" w:hAnsi="Times New Roman"/>
          <w:color w:val="000000"/>
          <w:sz w:val="28"/>
          <w:szCs w:val="28"/>
          <w:lang w:val="ru-RU"/>
        </w:rPr>
        <w:t>кислород и другие окислители из растворов</w:t>
      </w:r>
      <w:r w:rsidR="002A1F99" w:rsidRPr="00A64685">
        <w:rPr>
          <w:rFonts w:ascii="Times New Roman" w:eastAsia="TimesNewRomanPSMT" w:hAnsi="Times New Roman"/>
          <w:color w:val="000000"/>
          <w:sz w:val="28"/>
          <w:szCs w:val="28"/>
          <w:lang w:val="ru-RU"/>
        </w:rPr>
        <w:t xml:space="preserve">, а также </w:t>
      </w:r>
      <w:r w:rsidR="005D54F9" w:rsidRPr="00A64685">
        <w:rPr>
          <w:rFonts w:ascii="Times New Roman" w:eastAsia="TimesNewRomanPSMT" w:hAnsi="Times New Roman"/>
          <w:color w:val="000000"/>
          <w:sz w:val="28"/>
          <w:szCs w:val="28"/>
          <w:lang w:val="ru-RU"/>
        </w:rPr>
        <w:t xml:space="preserve">ионы электроположительных металлов </w:t>
      </w:r>
      <w:r w:rsidR="002A1F99" w:rsidRPr="00A64685">
        <w:rPr>
          <w:rFonts w:ascii="Times New Roman" w:eastAsia="TimesNewRomanPSMT" w:hAnsi="Times New Roman"/>
          <w:color w:val="000000"/>
          <w:sz w:val="28"/>
          <w:szCs w:val="28"/>
          <w:lang w:val="ru-RU"/>
        </w:rPr>
        <w:t>[</w:t>
      </w:r>
      <w:r w:rsidR="000D641B" w:rsidRPr="00A64685">
        <w:rPr>
          <w:rFonts w:ascii="Times New Roman" w:eastAsia="TimesNewRomanPSMT" w:hAnsi="Times New Roman"/>
          <w:color w:val="000000"/>
          <w:sz w:val="28"/>
          <w:szCs w:val="28"/>
          <w:lang w:val="ru-RU"/>
        </w:rPr>
        <w:t>9</w:t>
      </w:r>
      <w:r w:rsidR="00624C6B" w:rsidRPr="00A64685">
        <w:rPr>
          <w:rFonts w:ascii="Times New Roman" w:eastAsia="TimesNewRomanPSMT" w:hAnsi="Times New Roman"/>
          <w:color w:val="000000"/>
          <w:sz w:val="28"/>
          <w:szCs w:val="28"/>
          <w:lang w:val="ru-RU"/>
        </w:rPr>
        <w:t>1</w:t>
      </w:r>
      <w:r w:rsidR="002A1F99" w:rsidRPr="00A64685">
        <w:rPr>
          <w:rFonts w:ascii="Times New Roman" w:eastAsia="TimesNewRomanPSMT" w:hAnsi="Times New Roman"/>
          <w:color w:val="000000"/>
          <w:sz w:val="28"/>
          <w:szCs w:val="28"/>
          <w:lang w:val="ru-RU"/>
        </w:rPr>
        <w:t xml:space="preserve">]. </w:t>
      </w:r>
      <w:r w:rsidR="005D54F9" w:rsidRPr="00A64685">
        <w:rPr>
          <w:rFonts w:ascii="Times New Roman" w:eastAsia="TimesNewRomanPSMT" w:hAnsi="Times New Roman"/>
          <w:color w:val="000000"/>
          <w:sz w:val="28"/>
          <w:szCs w:val="28"/>
          <w:lang w:val="ru-RU"/>
        </w:rPr>
        <w:t xml:space="preserve">Если </w:t>
      </w:r>
      <w:r w:rsidR="002A1F99" w:rsidRPr="00A64685">
        <w:rPr>
          <w:rFonts w:ascii="Times New Roman" w:eastAsia="TimesNewRomanPSMT" w:hAnsi="Times New Roman"/>
          <w:color w:val="000000"/>
          <w:sz w:val="28"/>
          <w:szCs w:val="28"/>
          <w:lang w:val="ru-RU"/>
        </w:rPr>
        <w:t>обработ</w:t>
      </w:r>
      <w:r w:rsidR="005D54F9" w:rsidRPr="00A64685">
        <w:rPr>
          <w:rFonts w:ascii="Times New Roman" w:eastAsia="TimesNewRomanPSMT" w:hAnsi="Times New Roman"/>
          <w:color w:val="000000"/>
          <w:sz w:val="28"/>
          <w:szCs w:val="28"/>
          <w:lang w:val="ru-RU"/>
        </w:rPr>
        <w:t>ать</w:t>
      </w:r>
      <w:r w:rsidR="002A1F99" w:rsidRPr="00A64685">
        <w:rPr>
          <w:rFonts w:ascii="Times New Roman" w:eastAsia="TimesNewRomanPSMT" w:hAnsi="Times New Roman"/>
          <w:color w:val="000000"/>
          <w:sz w:val="28"/>
          <w:szCs w:val="28"/>
          <w:lang w:val="ru-RU"/>
        </w:rPr>
        <w:t xml:space="preserve"> </w:t>
      </w:r>
      <w:r w:rsidR="00C55E46" w:rsidRPr="00A64685">
        <w:rPr>
          <w:rFonts w:ascii="Times New Roman" w:eastAsia="TimesNewRomanPSMT" w:hAnsi="Times New Roman"/>
          <w:color w:val="000000"/>
          <w:sz w:val="28"/>
          <w:szCs w:val="28"/>
          <w:lang w:val="ru-RU"/>
        </w:rPr>
        <w:t>АУ</w:t>
      </w:r>
      <w:r w:rsidR="002A1F99" w:rsidRPr="00A64685">
        <w:rPr>
          <w:rFonts w:ascii="Times New Roman" w:eastAsia="TimesNewRomanPSMT" w:hAnsi="Times New Roman"/>
          <w:color w:val="000000"/>
          <w:sz w:val="28"/>
          <w:szCs w:val="28"/>
          <w:lang w:val="ru-RU"/>
        </w:rPr>
        <w:t xml:space="preserve"> различными окислителями (перекись водорода</w:t>
      </w:r>
      <w:r w:rsidR="005D54F9" w:rsidRPr="00A64685">
        <w:rPr>
          <w:rFonts w:ascii="Times New Roman" w:eastAsia="TimesNewRomanPSMT" w:hAnsi="Times New Roman"/>
          <w:color w:val="000000"/>
          <w:sz w:val="28"/>
          <w:szCs w:val="28"/>
          <w:lang w:val="ru-RU"/>
        </w:rPr>
        <w:t>,</w:t>
      </w:r>
      <w:r w:rsidR="002A1F99" w:rsidRPr="00A64685">
        <w:rPr>
          <w:rFonts w:ascii="Times New Roman" w:eastAsia="TimesNewRomanPSMT" w:hAnsi="Times New Roman"/>
          <w:color w:val="000000"/>
          <w:sz w:val="28"/>
          <w:szCs w:val="28"/>
          <w:lang w:val="ru-RU"/>
        </w:rPr>
        <w:t xml:space="preserve"> </w:t>
      </w:r>
      <w:r w:rsidR="005D54F9" w:rsidRPr="00A64685">
        <w:rPr>
          <w:rFonts w:ascii="Times New Roman" w:eastAsia="TimesNewRomanPSMT" w:hAnsi="Times New Roman"/>
          <w:color w:val="000000"/>
          <w:sz w:val="28"/>
          <w:szCs w:val="28"/>
          <w:lang w:val="ru-RU"/>
        </w:rPr>
        <w:t xml:space="preserve">азотная кислота </w:t>
      </w:r>
      <w:r w:rsidR="002A1F99" w:rsidRPr="00A64685">
        <w:rPr>
          <w:rFonts w:ascii="Times New Roman" w:eastAsia="TimesNewRomanPSMT" w:hAnsi="Times New Roman"/>
          <w:color w:val="000000"/>
          <w:sz w:val="28"/>
          <w:szCs w:val="28"/>
          <w:lang w:val="ru-RU"/>
        </w:rPr>
        <w:t>и др.)</w:t>
      </w:r>
      <w:r w:rsidR="005D54F9" w:rsidRPr="00A64685">
        <w:rPr>
          <w:rFonts w:ascii="Times New Roman" w:eastAsia="TimesNewRomanPSMT" w:hAnsi="Times New Roman"/>
          <w:color w:val="000000"/>
          <w:sz w:val="28"/>
          <w:szCs w:val="28"/>
          <w:lang w:val="ru-RU"/>
        </w:rPr>
        <w:t>, то</w:t>
      </w:r>
      <w:r w:rsidR="002A1F99" w:rsidRPr="00A64685">
        <w:rPr>
          <w:rFonts w:ascii="Times New Roman" w:eastAsia="TimesNewRomanPSMT" w:hAnsi="Times New Roman"/>
          <w:color w:val="000000"/>
          <w:sz w:val="28"/>
          <w:szCs w:val="28"/>
          <w:lang w:val="ru-RU"/>
        </w:rPr>
        <w:t xml:space="preserve"> </w:t>
      </w:r>
      <w:r w:rsidR="00C55E46" w:rsidRPr="00A64685">
        <w:rPr>
          <w:rFonts w:ascii="Times New Roman" w:eastAsia="TimesNewRomanPSMT" w:hAnsi="Times New Roman"/>
          <w:color w:val="000000"/>
          <w:sz w:val="28"/>
          <w:szCs w:val="28"/>
          <w:lang w:val="ru-RU"/>
        </w:rPr>
        <w:t xml:space="preserve">образуется </w:t>
      </w:r>
      <w:r w:rsidR="006A0023" w:rsidRPr="00A64685">
        <w:rPr>
          <w:rFonts w:ascii="Times New Roman" w:eastAsia="TimesNewRomanPSMT" w:hAnsi="Times New Roman"/>
          <w:color w:val="000000"/>
          <w:sz w:val="28"/>
          <w:szCs w:val="28"/>
          <w:lang w:val="ru-RU"/>
        </w:rPr>
        <w:t>окисленный</w:t>
      </w:r>
      <w:r w:rsidR="002A1F99" w:rsidRPr="00A64685">
        <w:rPr>
          <w:rFonts w:ascii="Times New Roman" w:eastAsia="TimesNewRomanPSMT" w:hAnsi="Times New Roman"/>
          <w:color w:val="000000"/>
          <w:sz w:val="28"/>
          <w:szCs w:val="28"/>
          <w:lang w:val="ru-RU"/>
        </w:rPr>
        <w:t xml:space="preserve"> </w:t>
      </w:r>
      <w:r w:rsidR="00C55E46" w:rsidRPr="00A64685">
        <w:rPr>
          <w:rFonts w:ascii="Times New Roman" w:eastAsia="TimesNewRomanPSMT" w:hAnsi="Times New Roman"/>
          <w:color w:val="000000"/>
          <w:sz w:val="28"/>
          <w:szCs w:val="28"/>
          <w:lang w:val="ru-RU"/>
        </w:rPr>
        <w:t>АУ</w:t>
      </w:r>
      <w:r w:rsidR="002A1F99" w:rsidRPr="00A64685">
        <w:rPr>
          <w:rFonts w:ascii="Times New Roman" w:eastAsia="TimesNewRomanPSMT" w:hAnsi="Times New Roman"/>
          <w:color w:val="000000"/>
          <w:sz w:val="28"/>
          <w:szCs w:val="28"/>
          <w:lang w:val="ru-RU"/>
        </w:rPr>
        <w:t>, восстановительная способность которого подавл</w:t>
      </w:r>
      <w:r w:rsidR="006A0023" w:rsidRPr="00A64685">
        <w:rPr>
          <w:rFonts w:ascii="Times New Roman" w:eastAsia="TimesNewRomanPSMT" w:hAnsi="Times New Roman"/>
          <w:color w:val="000000"/>
          <w:sz w:val="28"/>
          <w:szCs w:val="28"/>
          <w:lang w:val="ru-RU"/>
        </w:rPr>
        <w:t>ена</w:t>
      </w:r>
      <w:r w:rsidR="002A1F99" w:rsidRPr="00A64685">
        <w:rPr>
          <w:rFonts w:ascii="Times New Roman" w:eastAsia="TimesNewRomanPSMT" w:hAnsi="Times New Roman"/>
          <w:color w:val="000000"/>
          <w:sz w:val="28"/>
          <w:szCs w:val="28"/>
          <w:lang w:val="ru-RU"/>
        </w:rPr>
        <w:t xml:space="preserve"> (потенциалы таких углей увеличиваются на сотни вольт в положительной области </w:t>
      </w:r>
      <w:r w:rsidR="00C55E46" w:rsidRPr="00A64685">
        <w:rPr>
          <w:rFonts w:ascii="Times New Roman" w:eastAsia="TimesNewRomanPSMT" w:hAnsi="Times New Roman"/>
          <w:color w:val="000000"/>
          <w:sz w:val="28"/>
          <w:szCs w:val="28"/>
          <w:lang w:val="ru-RU"/>
        </w:rPr>
        <w:t>по</w:t>
      </w:r>
      <w:r w:rsidR="002A1F99" w:rsidRPr="00A64685">
        <w:rPr>
          <w:rFonts w:ascii="Times New Roman" w:eastAsia="TimesNewRomanPSMT" w:hAnsi="Times New Roman"/>
          <w:color w:val="000000"/>
          <w:sz w:val="28"/>
          <w:szCs w:val="28"/>
          <w:lang w:val="ru-RU"/>
        </w:rPr>
        <w:t xml:space="preserve"> водородн</w:t>
      </w:r>
      <w:r w:rsidR="00C55E46" w:rsidRPr="00A64685">
        <w:rPr>
          <w:rFonts w:ascii="Times New Roman" w:eastAsia="TimesNewRomanPSMT" w:hAnsi="Times New Roman"/>
          <w:color w:val="000000"/>
          <w:sz w:val="28"/>
          <w:szCs w:val="28"/>
          <w:lang w:val="ru-RU"/>
        </w:rPr>
        <w:t>ой</w:t>
      </w:r>
      <w:r w:rsidR="002A1F99" w:rsidRPr="00A64685">
        <w:rPr>
          <w:rFonts w:ascii="Times New Roman" w:eastAsia="TimesNewRomanPSMT" w:hAnsi="Times New Roman"/>
          <w:color w:val="000000"/>
          <w:sz w:val="28"/>
          <w:szCs w:val="28"/>
          <w:lang w:val="ru-RU"/>
        </w:rPr>
        <w:t xml:space="preserve"> шкал</w:t>
      </w:r>
      <w:r w:rsidR="00C55E46" w:rsidRPr="00A64685">
        <w:rPr>
          <w:rFonts w:ascii="Times New Roman" w:eastAsia="TimesNewRomanPSMT" w:hAnsi="Times New Roman"/>
          <w:color w:val="000000"/>
          <w:sz w:val="28"/>
          <w:szCs w:val="28"/>
          <w:lang w:val="ru-RU"/>
        </w:rPr>
        <w:t>е</w:t>
      </w:r>
      <w:r w:rsidR="002A1F99" w:rsidRPr="00A64685">
        <w:rPr>
          <w:rFonts w:ascii="Times New Roman" w:eastAsia="TimesNewRomanPSMT" w:hAnsi="Times New Roman"/>
          <w:color w:val="000000"/>
          <w:sz w:val="28"/>
          <w:szCs w:val="28"/>
          <w:lang w:val="ru-RU"/>
        </w:rPr>
        <w:t>) [</w:t>
      </w:r>
      <w:r w:rsidR="000D641B" w:rsidRPr="00A64685">
        <w:rPr>
          <w:rFonts w:ascii="Times New Roman" w:eastAsia="TimesNewRomanPSMT" w:hAnsi="Times New Roman"/>
          <w:color w:val="000000"/>
          <w:sz w:val="28"/>
          <w:szCs w:val="28"/>
          <w:lang w:val="ru-RU"/>
        </w:rPr>
        <w:t>9</w:t>
      </w:r>
      <w:r w:rsidR="00624C6B" w:rsidRPr="00A64685">
        <w:rPr>
          <w:rFonts w:ascii="Times New Roman" w:eastAsia="TimesNewRomanPSMT" w:hAnsi="Times New Roman"/>
          <w:color w:val="000000"/>
          <w:sz w:val="28"/>
          <w:szCs w:val="28"/>
          <w:lang w:val="ru-RU"/>
        </w:rPr>
        <w:t>2</w:t>
      </w:r>
      <w:r w:rsidR="002A1F99" w:rsidRPr="00A64685">
        <w:rPr>
          <w:rFonts w:ascii="Times New Roman" w:eastAsia="TimesNewRomanPSMT" w:hAnsi="Times New Roman"/>
          <w:color w:val="000000"/>
          <w:sz w:val="28"/>
          <w:szCs w:val="28"/>
          <w:lang w:val="ru-RU"/>
        </w:rPr>
        <w:t xml:space="preserve">]. </w:t>
      </w:r>
      <w:r w:rsidR="00C55E46" w:rsidRPr="00A64685">
        <w:rPr>
          <w:rFonts w:ascii="Times New Roman" w:eastAsia="TimesNewRomanPSMT" w:hAnsi="Times New Roman"/>
          <w:color w:val="000000"/>
          <w:sz w:val="28"/>
          <w:szCs w:val="28"/>
          <w:lang w:val="ru-RU"/>
        </w:rPr>
        <w:t>АУ</w:t>
      </w:r>
      <w:r w:rsidR="003B23FA" w:rsidRPr="00A64685">
        <w:rPr>
          <w:rFonts w:ascii="Times New Roman" w:eastAsia="TimesNewRomanPSMT" w:hAnsi="Times New Roman"/>
          <w:color w:val="000000"/>
          <w:sz w:val="28"/>
          <w:szCs w:val="28"/>
          <w:lang w:val="ru-RU"/>
        </w:rPr>
        <w:t xml:space="preserve"> </w:t>
      </w:r>
      <w:r w:rsidR="00332429" w:rsidRPr="00A64685">
        <w:rPr>
          <w:rFonts w:ascii="Times New Roman" w:eastAsia="TimesNewRomanPSMT" w:hAnsi="Times New Roman"/>
          <w:color w:val="000000"/>
          <w:sz w:val="28"/>
          <w:szCs w:val="28"/>
          <w:lang w:val="ru-RU"/>
        </w:rPr>
        <w:t xml:space="preserve">в растворах электролитов </w:t>
      </w:r>
      <w:r w:rsidR="003B23FA" w:rsidRPr="00A64685">
        <w:rPr>
          <w:rFonts w:ascii="Times New Roman" w:eastAsia="TimesNewRomanPSMT" w:hAnsi="Times New Roman"/>
          <w:color w:val="000000"/>
          <w:sz w:val="28"/>
          <w:szCs w:val="28"/>
          <w:lang w:val="ru-RU"/>
        </w:rPr>
        <w:t xml:space="preserve">имеет высокую удельную поверхность и развитую пористую структуру и ведет себя как система с распределенными параметрами, а кислород </w:t>
      </w:r>
      <w:r w:rsidR="002A1F99" w:rsidRPr="00A64685">
        <w:rPr>
          <w:rFonts w:ascii="Times New Roman" w:eastAsia="TimesNewRomanPSMT" w:hAnsi="Times New Roman"/>
          <w:color w:val="000000"/>
          <w:sz w:val="28"/>
          <w:szCs w:val="28"/>
          <w:lang w:val="ru-RU"/>
        </w:rPr>
        <w:t xml:space="preserve">непосредственно участвует в окислительно-восстановительных процессах на </w:t>
      </w:r>
      <w:r w:rsidR="00C55E46" w:rsidRPr="00A64685">
        <w:rPr>
          <w:rFonts w:ascii="Times New Roman" w:eastAsia="TimesNewRomanPSMT" w:hAnsi="Times New Roman"/>
          <w:color w:val="000000"/>
          <w:sz w:val="28"/>
          <w:szCs w:val="28"/>
          <w:lang w:val="ru-RU"/>
        </w:rPr>
        <w:t>АУ</w:t>
      </w:r>
      <w:r w:rsidR="002A1F99" w:rsidRPr="00A64685">
        <w:rPr>
          <w:rFonts w:ascii="Times New Roman" w:eastAsia="TimesNewRomanPSMT" w:hAnsi="Times New Roman"/>
          <w:color w:val="000000"/>
          <w:sz w:val="28"/>
          <w:szCs w:val="28"/>
          <w:lang w:val="ru-RU"/>
        </w:rPr>
        <w:t xml:space="preserve"> [</w:t>
      </w:r>
      <w:r w:rsidR="000D641B" w:rsidRPr="00A64685">
        <w:rPr>
          <w:rFonts w:ascii="Times New Roman" w:eastAsia="TimesNewRomanPSMT" w:hAnsi="Times New Roman"/>
          <w:color w:val="000000"/>
          <w:sz w:val="28"/>
          <w:szCs w:val="28"/>
          <w:lang w:val="ru-RU"/>
        </w:rPr>
        <w:t>9</w:t>
      </w:r>
      <w:r w:rsidR="00624C6B" w:rsidRPr="00A64685">
        <w:rPr>
          <w:rFonts w:ascii="Times New Roman" w:eastAsia="TimesNewRomanPSMT" w:hAnsi="Times New Roman"/>
          <w:color w:val="000000"/>
          <w:sz w:val="28"/>
          <w:szCs w:val="28"/>
          <w:lang w:val="ru-RU"/>
        </w:rPr>
        <w:t>3</w:t>
      </w:r>
      <w:r w:rsidR="002A1F99" w:rsidRPr="00A64685">
        <w:rPr>
          <w:rFonts w:ascii="Times New Roman" w:eastAsia="TimesNewRomanPSMT" w:hAnsi="Times New Roman"/>
          <w:color w:val="000000"/>
          <w:sz w:val="28"/>
          <w:szCs w:val="28"/>
          <w:lang w:val="ru-RU"/>
        </w:rPr>
        <w:t>].</w:t>
      </w:r>
      <w:r w:rsidR="003B23FA" w:rsidRPr="00A64685">
        <w:rPr>
          <w:rFonts w:ascii="Times New Roman" w:eastAsia="TimesNewRomanPSMT" w:hAnsi="Times New Roman"/>
          <w:color w:val="000000"/>
          <w:sz w:val="28"/>
          <w:szCs w:val="28"/>
          <w:lang w:val="ru-RU"/>
        </w:rPr>
        <w:t xml:space="preserve"> </w:t>
      </w:r>
    </w:p>
    <w:p w:rsidR="001C594C" w:rsidRPr="00A64685" w:rsidRDefault="001C594C" w:rsidP="00471C3A">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Элементы подгруппы меди (</w:t>
      </w:r>
      <w:r w:rsidR="00791D65" w:rsidRPr="00A64685">
        <w:rPr>
          <w:rFonts w:ascii="Times New Roman" w:eastAsia="TimesNewRomanPSMT" w:hAnsi="Times New Roman"/>
          <w:color w:val="000000"/>
          <w:sz w:val="28"/>
          <w:szCs w:val="28"/>
          <w:lang w:val="ru-RU"/>
        </w:rPr>
        <w:t xml:space="preserve">Ag, Au, </w:t>
      </w:r>
      <w:r w:rsidRPr="00A64685">
        <w:rPr>
          <w:rFonts w:ascii="Times New Roman" w:eastAsia="TimesNewRomanPSMT" w:hAnsi="Times New Roman"/>
          <w:color w:val="000000"/>
          <w:sz w:val="28"/>
          <w:szCs w:val="28"/>
          <w:lang w:val="ru-RU"/>
        </w:rPr>
        <w:t xml:space="preserve">Cu), ртути (Hg) и металлов платиновой группы (Rh, </w:t>
      </w:r>
      <w:r w:rsidR="00791D65" w:rsidRPr="00A64685">
        <w:rPr>
          <w:rFonts w:ascii="Times New Roman" w:eastAsia="TimesNewRomanPSMT" w:hAnsi="Times New Roman"/>
          <w:color w:val="000000"/>
          <w:sz w:val="28"/>
          <w:szCs w:val="28"/>
          <w:lang w:val="ru-RU"/>
        </w:rPr>
        <w:t xml:space="preserve">Ru, </w:t>
      </w:r>
      <w:r w:rsidRPr="00A64685">
        <w:rPr>
          <w:rFonts w:ascii="Times New Roman" w:eastAsia="TimesNewRomanPSMT" w:hAnsi="Times New Roman"/>
          <w:color w:val="000000"/>
          <w:sz w:val="28"/>
          <w:szCs w:val="28"/>
          <w:lang w:val="ru-RU"/>
        </w:rPr>
        <w:t xml:space="preserve">Os, </w:t>
      </w:r>
      <w:r w:rsidR="00791D65" w:rsidRPr="00A64685">
        <w:rPr>
          <w:rFonts w:ascii="Times New Roman" w:eastAsia="TimesNewRomanPSMT" w:hAnsi="Times New Roman"/>
          <w:color w:val="000000"/>
          <w:sz w:val="28"/>
          <w:szCs w:val="28"/>
          <w:lang w:val="ru-RU"/>
        </w:rPr>
        <w:t xml:space="preserve">Pd, </w:t>
      </w:r>
      <w:r w:rsidRPr="00A64685">
        <w:rPr>
          <w:rFonts w:ascii="Times New Roman" w:eastAsia="TimesNewRomanPSMT" w:hAnsi="Times New Roman"/>
          <w:color w:val="000000"/>
          <w:sz w:val="28"/>
          <w:szCs w:val="28"/>
          <w:lang w:val="ru-RU"/>
        </w:rPr>
        <w:t>Pt</w:t>
      </w:r>
      <w:r w:rsidR="00791D65" w:rsidRPr="00A64685">
        <w:rPr>
          <w:rFonts w:ascii="Times New Roman" w:eastAsia="TimesNewRomanPSMT" w:hAnsi="Times New Roman"/>
          <w:color w:val="000000"/>
          <w:sz w:val="28"/>
          <w:szCs w:val="28"/>
          <w:lang w:val="ru-RU"/>
        </w:rPr>
        <w:t>, Ir</w:t>
      </w:r>
      <w:r w:rsidRPr="00A64685">
        <w:rPr>
          <w:rFonts w:ascii="Times New Roman" w:eastAsia="TimesNewRomanPSMT" w:hAnsi="Times New Roman"/>
          <w:color w:val="000000"/>
          <w:sz w:val="28"/>
          <w:szCs w:val="28"/>
          <w:lang w:val="ru-RU"/>
        </w:rPr>
        <w:t xml:space="preserve">) формально соответствуют определению благородных (электроположительных) металлов. </w:t>
      </w:r>
      <w:r w:rsidR="00791D65" w:rsidRPr="00A64685">
        <w:rPr>
          <w:rFonts w:ascii="Times New Roman" w:eastAsia="TimesNewRomanPSMT" w:hAnsi="Times New Roman"/>
          <w:color w:val="000000"/>
          <w:sz w:val="28"/>
          <w:szCs w:val="28"/>
          <w:lang w:val="ru-RU"/>
        </w:rPr>
        <w:t>В</w:t>
      </w:r>
      <w:r w:rsidRPr="00A64685">
        <w:rPr>
          <w:rFonts w:ascii="Times New Roman" w:eastAsia="TimesNewRomanPSMT" w:hAnsi="Times New Roman"/>
          <w:color w:val="000000"/>
          <w:sz w:val="28"/>
          <w:szCs w:val="28"/>
          <w:lang w:val="ru-RU"/>
        </w:rPr>
        <w:t xml:space="preserve"> водной среде </w:t>
      </w:r>
      <w:r w:rsidR="00791D65" w:rsidRPr="00A64685">
        <w:rPr>
          <w:rFonts w:ascii="Times New Roman" w:eastAsia="TimesNewRomanPSMT" w:hAnsi="Times New Roman"/>
          <w:color w:val="000000"/>
          <w:sz w:val="28"/>
          <w:szCs w:val="28"/>
          <w:lang w:val="ru-RU"/>
        </w:rPr>
        <w:t xml:space="preserve">потенциалы этих элементов </w:t>
      </w:r>
      <w:r w:rsidRPr="00A64685">
        <w:rPr>
          <w:rFonts w:ascii="Times New Roman" w:eastAsia="TimesNewRomanPSMT" w:hAnsi="Times New Roman"/>
          <w:color w:val="000000"/>
          <w:sz w:val="28"/>
          <w:szCs w:val="28"/>
          <w:lang w:val="ru-RU"/>
        </w:rPr>
        <w:t xml:space="preserve">при стандартных условиях расположены справа от потенциала водородного электрода. </w:t>
      </w:r>
      <w:r w:rsidR="009A4D0B" w:rsidRPr="00A64685">
        <w:rPr>
          <w:rFonts w:ascii="Times New Roman" w:eastAsia="TimesNewRomanPSMT" w:hAnsi="Times New Roman"/>
          <w:color w:val="000000"/>
          <w:sz w:val="28"/>
          <w:szCs w:val="28"/>
          <w:lang w:val="ru-RU"/>
        </w:rPr>
        <w:t>П</w:t>
      </w:r>
      <w:r w:rsidRPr="00A64685">
        <w:rPr>
          <w:rFonts w:ascii="Times New Roman" w:eastAsia="TimesNewRomanPSMT" w:hAnsi="Times New Roman"/>
          <w:color w:val="000000"/>
          <w:sz w:val="28"/>
          <w:szCs w:val="28"/>
          <w:lang w:val="ru-RU"/>
        </w:rPr>
        <w:t xml:space="preserve">отенциалы благородных металлов </w:t>
      </w:r>
      <w:r w:rsidR="009A4D0B" w:rsidRPr="00A64685">
        <w:rPr>
          <w:rFonts w:ascii="Times New Roman" w:eastAsia="TimesNewRomanPSMT" w:hAnsi="Times New Roman"/>
          <w:color w:val="000000"/>
          <w:sz w:val="28"/>
          <w:szCs w:val="28"/>
          <w:lang w:val="ru-RU"/>
        </w:rPr>
        <w:t xml:space="preserve">в реальных условиях </w:t>
      </w:r>
      <w:r w:rsidRPr="00A64685">
        <w:rPr>
          <w:rFonts w:ascii="Times New Roman" w:eastAsia="TimesNewRomanPSMT" w:hAnsi="Times New Roman"/>
          <w:color w:val="000000"/>
          <w:sz w:val="28"/>
          <w:szCs w:val="28"/>
          <w:lang w:val="ru-RU"/>
        </w:rPr>
        <w:t xml:space="preserve">существенно отличаются от стандартных значений, так как они могут находиться в растворах в виде </w:t>
      </w:r>
      <w:r w:rsidR="009A4D0B" w:rsidRPr="00A64685">
        <w:rPr>
          <w:rFonts w:ascii="Times New Roman" w:eastAsia="TimesNewRomanPSMT" w:hAnsi="Times New Roman"/>
          <w:color w:val="000000"/>
          <w:sz w:val="28"/>
          <w:szCs w:val="28"/>
          <w:lang w:val="ru-RU"/>
        </w:rPr>
        <w:t xml:space="preserve">катионных или анионных комплексов, </w:t>
      </w:r>
      <w:r w:rsidRPr="00A64685">
        <w:rPr>
          <w:rFonts w:ascii="Times New Roman" w:eastAsia="TimesNewRomanPSMT" w:hAnsi="Times New Roman"/>
          <w:color w:val="000000"/>
          <w:sz w:val="28"/>
          <w:szCs w:val="28"/>
          <w:lang w:val="ru-RU"/>
        </w:rPr>
        <w:t xml:space="preserve">простых ионов. </w:t>
      </w:r>
      <w:r w:rsidR="009A4D0B" w:rsidRPr="00A64685">
        <w:rPr>
          <w:rFonts w:ascii="Times New Roman" w:eastAsia="TimesNewRomanPSMT" w:hAnsi="Times New Roman"/>
          <w:color w:val="000000"/>
          <w:sz w:val="28"/>
          <w:szCs w:val="28"/>
          <w:lang w:val="ru-RU"/>
        </w:rPr>
        <w:t>П</w:t>
      </w:r>
      <w:r w:rsidRPr="00A64685">
        <w:rPr>
          <w:rFonts w:ascii="Times New Roman" w:eastAsia="TimesNewRomanPSMT" w:hAnsi="Times New Roman"/>
          <w:color w:val="000000"/>
          <w:sz w:val="28"/>
          <w:szCs w:val="28"/>
          <w:lang w:val="ru-RU"/>
        </w:rPr>
        <w:t xml:space="preserve">орядок расположения металлов в электрохимическом ряду напряжений </w:t>
      </w:r>
      <w:r w:rsidR="009A4D0B" w:rsidRPr="00A64685">
        <w:rPr>
          <w:rFonts w:ascii="Times New Roman" w:eastAsia="TimesNewRomanPSMT" w:hAnsi="Times New Roman"/>
          <w:color w:val="000000"/>
          <w:sz w:val="28"/>
          <w:szCs w:val="28"/>
          <w:lang w:val="ru-RU"/>
        </w:rPr>
        <w:t xml:space="preserve">в случае образования комплексов </w:t>
      </w:r>
      <w:r w:rsidRPr="00A64685">
        <w:rPr>
          <w:rFonts w:ascii="Times New Roman" w:eastAsia="TimesNewRomanPSMT" w:hAnsi="Times New Roman"/>
          <w:color w:val="000000"/>
          <w:sz w:val="28"/>
          <w:szCs w:val="28"/>
          <w:lang w:val="ru-RU"/>
        </w:rPr>
        <w:t xml:space="preserve">изменяется и определяется соотношением констант нестабильности комплексов. </w:t>
      </w:r>
      <w:r w:rsidR="009A4D0B" w:rsidRPr="00A64685">
        <w:rPr>
          <w:rFonts w:ascii="Times New Roman" w:eastAsia="TimesNewRomanPSMT" w:hAnsi="Times New Roman"/>
          <w:color w:val="000000"/>
          <w:sz w:val="28"/>
          <w:szCs w:val="28"/>
          <w:lang w:val="ru-RU"/>
        </w:rPr>
        <w:t>В результате</w:t>
      </w:r>
      <w:r w:rsidRPr="00A64685">
        <w:rPr>
          <w:rFonts w:ascii="Times New Roman" w:eastAsia="TimesNewRomanPSMT" w:hAnsi="Times New Roman"/>
          <w:color w:val="000000"/>
          <w:sz w:val="28"/>
          <w:szCs w:val="28"/>
          <w:lang w:val="ru-RU"/>
        </w:rPr>
        <w:t xml:space="preserve"> </w:t>
      </w:r>
      <w:r w:rsidR="009A4D0B" w:rsidRPr="00A64685">
        <w:rPr>
          <w:rFonts w:ascii="Times New Roman" w:eastAsia="TimesNewRomanPSMT" w:hAnsi="Times New Roman"/>
          <w:color w:val="000000"/>
          <w:sz w:val="28"/>
          <w:szCs w:val="28"/>
          <w:lang w:val="ru-RU"/>
        </w:rPr>
        <w:t xml:space="preserve">в различных комплексообразующих системах </w:t>
      </w:r>
      <w:r w:rsidRPr="00A64685">
        <w:rPr>
          <w:rFonts w:ascii="Times New Roman" w:eastAsia="TimesNewRomanPSMT" w:hAnsi="Times New Roman"/>
          <w:color w:val="000000"/>
          <w:sz w:val="28"/>
          <w:szCs w:val="28"/>
          <w:lang w:val="ru-RU"/>
        </w:rPr>
        <w:t>ряды напряжений металлов существенно отличаются от последовательности, составленной для стандартной шкалы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2</w:t>
      </w:r>
      <w:r w:rsidR="00BB1B77" w:rsidRPr="00A64685">
        <w:rPr>
          <w:rFonts w:ascii="Times New Roman" w:eastAsia="TimesNewRomanPSMT" w:hAnsi="Times New Roman"/>
          <w:color w:val="000000"/>
          <w:sz w:val="28"/>
          <w:szCs w:val="28"/>
          <w:lang w:val="ru-RU"/>
        </w:rPr>
        <w:t>, с. 227</w:t>
      </w:r>
      <w:r w:rsidRPr="00A64685">
        <w:rPr>
          <w:rFonts w:ascii="Times New Roman" w:eastAsia="TimesNewRomanPSMT" w:hAnsi="Times New Roman"/>
          <w:color w:val="000000"/>
          <w:sz w:val="28"/>
          <w:szCs w:val="28"/>
          <w:lang w:val="ru-RU"/>
        </w:rPr>
        <w:t>].</w:t>
      </w:r>
    </w:p>
    <w:p w:rsidR="001C594C" w:rsidRPr="00A64685" w:rsidRDefault="001C594C" w:rsidP="00471C3A">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Когда AУ вводится в раствор, содержащи</w:t>
      </w:r>
      <w:r w:rsidR="00893982" w:rsidRPr="00A64685">
        <w:rPr>
          <w:rFonts w:ascii="Times New Roman" w:eastAsia="TimesNewRomanPSMT" w:hAnsi="Times New Roman"/>
          <w:color w:val="000000"/>
          <w:sz w:val="28"/>
          <w:szCs w:val="28"/>
          <w:lang w:val="ru-RU"/>
        </w:rPr>
        <w:t>й</w:t>
      </w:r>
      <w:r w:rsidRPr="00A64685">
        <w:rPr>
          <w:rFonts w:ascii="Times New Roman" w:eastAsia="TimesNewRomanPSMT" w:hAnsi="Times New Roman"/>
          <w:color w:val="000000"/>
          <w:sz w:val="28"/>
          <w:szCs w:val="28"/>
          <w:lang w:val="ru-RU"/>
        </w:rPr>
        <w:t xml:space="preserve"> соединение благородных металлов (например, HAuCl</w:t>
      </w:r>
      <w:r w:rsidRPr="00A64685">
        <w:rPr>
          <w:rFonts w:ascii="Times New Roman" w:eastAsia="TimesNewRomanPSMT" w:hAnsi="Times New Roman"/>
          <w:color w:val="000000"/>
          <w:sz w:val="28"/>
          <w:szCs w:val="28"/>
          <w:vertAlign w:val="subscript"/>
          <w:lang w:val="ru-RU"/>
        </w:rPr>
        <w:t>4</w:t>
      </w:r>
      <w:r w:rsidRPr="00A64685">
        <w:rPr>
          <w:rFonts w:ascii="Times New Roman" w:eastAsia="TimesNewRomanPSMT" w:hAnsi="Times New Roman"/>
          <w:color w:val="000000"/>
          <w:sz w:val="28"/>
          <w:szCs w:val="28"/>
          <w:lang w:val="ru-RU"/>
        </w:rPr>
        <w:t xml:space="preserve">, </w:t>
      </w:r>
      <w:r w:rsidR="00893982" w:rsidRPr="00A64685">
        <w:rPr>
          <w:rFonts w:ascii="Times New Roman" w:eastAsia="TimesNewRomanPSMT" w:hAnsi="Times New Roman"/>
          <w:color w:val="000000"/>
          <w:sz w:val="28"/>
          <w:szCs w:val="28"/>
          <w:lang w:val="ru-RU"/>
        </w:rPr>
        <w:t>AgNO</w:t>
      </w:r>
      <w:r w:rsidR="00893982" w:rsidRPr="00A64685">
        <w:rPr>
          <w:rFonts w:ascii="Times New Roman" w:eastAsia="TimesNewRomanPSMT" w:hAnsi="Times New Roman"/>
          <w:color w:val="000000"/>
          <w:sz w:val="28"/>
          <w:szCs w:val="28"/>
          <w:vertAlign w:val="subscript"/>
          <w:lang w:val="ru-RU"/>
        </w:rPr>
        <w:t>3</w:t>
      </w:r>
      <w:r w:rsidR="00893982" w:rsidRPr="00A64685">
        <w:rPr>
          <w:rFonts w:ascii="Times New Roman" w:eastAsia="TimesNewRomanPSMT" w:hAnsi="Times New Roman"/>
          <w:color w:val="000000"/>
          <w:sz w:val="28"/>
          <w:szCs w:val="28"/>
          <w:lang w:val="ru-RU"/>
        </w:rPr>
        <w:t xml:space="preserve">, </w:t>
      </w:r>
      <w:r w:rsidRPr="00A64685">
        <w:rPr>
          <w:rFonts w:ascii="Times New Roman" w:eastAsia="TimesNewRomanPSMT" w:hAnsi="Times New Roman"/>
          <w:color w:val="000000"/>
          <w:sz w:val="28"/>
          <w:szCs w:val="28"/>
          <w:lang w:val="ru-RU"/>
        </w:rPr>
        <w:t>H</w:t>
      </w:r>
      <w:r w:rsidRPr="00A64685">
        <w:rPr>
          <w:rFonts w:ascii="Times New Roman" w:eastAsia="TimesNewRomanPSMT" w:hAnsi="Times New Roman"/>
          <w:color w:val="000000"/>
          <w:sz w:val="28"/>
          <w:szCs w:val="28"/>
          <w:vertAlign w:val="subscript"/>
          <w:lang w:val="ru-RU"/>
        </w:rPr>
        <w:t>2</w:t>
      </w:r>
      <w:r w:rsidRPr="00A64685">
        <w:rPr>
          <w:rFonts w:ascii="Times New Roman" w:eastAsia="TimesNewRomanPSMT" w:hAnsi="Times New Roman"/>
          <w:color w:val="000000"/>
          <w:sz w:val="28"/>
          <w:szCs w:val="28"/>
          <w:lang w:val="ru-RU"/>
        </w:rPr>
        <w:t>PtCl</w:t>
      </w:r>
      <w:r w:rsidRPr="00A64685">
        <w:rPr>
          <w:rFonts w:ascii="Times New Roman" w:eastAsia="TimesNewRomanPSMT" w:hAnsi="Times New Roman"/>
          <w:color w:val="000000"/>
          <w:sz w:val="28"/>
          <w:szCs w:val="28"/>
          <w:vertAlign w:val="subscript"/>
          <w:lang w:val="ru-RU"/>
        </w:rPr>
        <w:t>6</w:t>
      </w:r>
      <w:r w:rsidR="00893982" w:rsidRPr="00A64685">
        <w:rPr>
          <w:rFonts w:ascii="Times New Roman" w:eastAsia="TimesNewRomanPSMT" w:hAnsi="Times New Roman"/>
          <w:color w:val="000000"/>
          <w:sz w:val="28"/>
          <w:szCs w:val="28"/>
          <w:lang w:val="ru-RU"/>
        </w:rPr>
        <w:t>,</w:t>
      </w:r>
      <w:r w:rsidRPr="00A64685">
        <w:rPr>
          <w:rFonts w:ascii="Times New Roman" w:eastAsia="TimesNewRomanPSMT" w:hAnsi="Times New Roman"/>
          <w:color w:val="000000"/>
          <w:sz w:val="28"/>
          <w:szCs w:val="28"/>
          <w:lang w:val="ru-RU"/>
        </w:rPr>
        <w:t xml:space="preserve"> </w:t>
      </w:r>
      <w:r w:rsidR="00893982" w:rsidRPr="00A64685">
        <w:rPr>
          <w:rFonts w:ascii="Times New Roman" w:eastAsia="TimesNewRomanPSMT" w:hAnsi="Times New Roman"/>
          <w:color w:val="000000"/>
          <w:sz w:val="28"/>
          <w:szCs w:val="28"/>
          <w:lang w:val="ru-RU"/>
        </w:rPr>
        <w:t>K</w:t>
      </w:r>
      <w:r w:rsidR="00893982" w:rsidRPr="00A64685">
        <w:rPr>
          <w:rFonts w:ascii="Times New Roman" w:eastAsia="TimesNewRomanPSMT" w:hAnsi="Times New Roman"/>
          <w:color w:val="000000"/>
          <w:sz w:val="28"/>
          <w:szCs w:val="28"/>
          <w:vertAlign w:val="subscript"/>
          <w:lang w:val="ru-RU"/>
        </w:rPr>
        <w:t>2</w:t>
      </w:r>
      <w:r w:rsidR="00893982" w:rsidRPr="00A64685">
        <w:rPr>
          <w:rFonts w:ascii="Times New Roman" w:eastAsia="TimesNewRomanPSMT" w:hAnsi="Times New Roman"/>
          <w:color w:val="000000"/>
          <w:sz w:val="28"/>
          <w:szCs w:val="28"/>
          <w:lang w:val="ru-RU"/>
        </w:rPr>
        <w:t>PdCl</w:t>
      </w:r>
      <w:r w:rsidR="00893982" w:rsidRPr="00A64685">
        <w:rPr>
          <w:rFonts w:ascii="Times New Roman" w:eastAsia="TimesNewRomanPSMT" w:hAnsi="Times New Roman"/>
          <w:color w:val="000000"/>
          <w:sz w:val="28"/>
          <w:szCs w:val="28"/>
          <w:vertAlign w:val="subscript"/>
          <w:lang w:val="ru-RU"/>
        </w:rPr>
        <w:t>4</w:t>
      </w:r>
      <w:r w:rsidR="00893982" w:rsidRPr="00A64685">
        <w:rPr>
          <w:rFonts w:ascii="Times New Roman" w:eastAsia="TimesNewRomanPSMT" w:hAnsi="Times New Roman"/>
          <w:color w:val="000000"/>
          <w:sz w:val="28"/>
          <w:szCs w:val="28"/>
          <w:lang w:val="ru-RU"/>
        </w:rPr>
        <w:t xml:space="preserve"> </w:t>
      </w:r>
      <w:r w:rsidRPr="00A64685">
        <w:rPr>
          <w:rFonts w:ascii="Times New Roman" w:eastAsia="TimesNewRomanPSMT" w:hAnsi="Times New Roman"/>
          <w:color w:val="000000"/>
          <w:sz w:val="28"/>
          <w:szCs w:val="28"/>
          <w:lang w:val="ru-RU"/>
        </w:rPr>
        <w:t xml:space="preserve">и др.) </w:t>
      </w:r>
      <w:r w:rsidR="00893982" w:rsidRPr="00A64685">
        <w:rPr>
          <w:rFonts w:ascii="Times New Roman" w:eastAsia="TimesNewRomanPSMT" w:hAnsi="Times New Roman"/>
          <w:color w:val="000000"/>
          <w:sz w:val="28"/>
          <w:szCs w:val="28"/>
          <w:lang w:val="ru-RU"/>
        </w:rPr>
        <w:t xml:space="preserve">окрашенный раствор светлеет, и </w:t>
      </w:r>
      <w:r w:rsidRPr="00A64685">
        <w:rPr>
          <w:rFonts w:ascii="Times New Roman" w:eastAsia="TimesNewRomanPSMT" w:hAnsi="Times New Roman"/>
          <w:color w:val="000000"/>
          <w:sz w:val="28"/>
          <w:szCs w:val="28"/>
          <w:lang w:val="ru-RU"/>
        </w:rPr>
        <w:t xml:space="preserve">его концентрация быстро уменьшается. </w:t>
      </w:r>
      <w:r w:rsidR="00893982" w:rsidRPr="00A64685">
        <w:rPr>
          <w:rFonts w:ascii="Times New Roman" w:eastAsia="TimesNewRomanPSMT" w:hAnsi="Times New Roman"/>
          <w:color w:val="000000"/>
          <w:sz w:val="28"/>
          <w:szCs w:val="28"/>
          <w:lang w:val="ru-RU"/>
        </w:rPr>
        <w:t>Н</w:t>
      </w:r>
      <w:r w:rsidRPr="00A64685">
        <w:rPr>
          <w:rFonts w:ascii="Times New Roman" w:eastAsia="TimesNewRomanPSMT" w:hAnsi="Times New Roman"/>
          <w:color w:val="000000"/>
          <w:sz w:val="28"/>
          <w:szCs w:val="28"/>
          <w:lang w:val="ru-RU"/>
        </w:rPr>
        <w:t xml:space="preserve">а внешней поверхности угольных гранул </w:t>
      </w:r>
      <w:r w:rsidR="00893982" w:rsidRPr="00A64685">
        <w:rPr>
          <w:rFonts w:ascii="Times New Roman" w:eastAsia="TimesNewRomanPSMT" w:hAnsi="Times New Roman"/>
          <w:color w:val="000000"/>
          <w:sz w:val="28"/>
          <w:szCs w:val="28"/>
          <w:lang w:val="ru-RU"/>
        </w:rPr>
        <w:t xml:space="preserve">через небольшой промежуток времени после начала процесса (30-40 мин) </w:t>
      </w:r>
      <w:r w:rsidRPr="00A64685">
        <w:rPr>
          <w:rFonts w:ascii="Times New Roman" w:eastAsia="TimesNewRomanPSMT" w:hAnsi="Times New Roman"/>
          <w:color w:val="000000"/>
          <w:sz w:val="28"/>
          <w:szCs w:val="28"/>
          <w:lang w:val="ru-RU"/>
        </w:rPr>
        <w:t xml:space="preserve">отчетливо наблюдается образование металлических кристаллитов (по трещинам и около устьев крупных пор): первые благородные металлы сорбируются и восстанавливаются на внешней поверхности гранул </w:t>
      </w:r>
      <w:r w:rsidR="00B61988" w:rsidRPr="00A64685">
        <w:rPr>
          <w:rFonts w:ascii="Times New Roman" w:eastAsia="TimesNewRomanPSMT" w:hAnsi="Times New Roman"/>
          <w:color w:val="000000"/>
          <w:sz w:val="28"/>
          <w:szCs w:val="28"/>
          <w:lang w:val="ru-RU"/>
        </w:rPr>
        <w:t>АУ</w:t>
      </w:r>
      <w:r w:rsidRPr="00A64685">
        <w:rPr>
          <w:rFonts w:ascii="Times New Roman" w:eastAsia="TimesNewRomanPSMT" w:hAnsi="Times New Roman"/>
          <w:color w:val="000000"/>
          <w:sz w:val="28"/>
          <w:szCs w:val="28"/>
          <w:lang w:val="ru-RU"/>
        </w:rPr>
        <w:t xml:space="preserve"> до </w:t>
      </w:r>
      <w:r w:rsidR="007F7FE5" w:rsidRPr="00A64685">
        <w:rPr>
          <w:rFonts w:ascii="Times New Roman" w:eastAsia="TimesNewRomanPSMT" w:hAnsi="Times New Roman"/>
          <w:color w:val="000000"/>
          <w:sz w:val="28"/>
          <w:szCs w:val="28"/>
          <w:lang w:val="ru-RU"/>
        </w:rPr>
        <w:t>Ме</w:t>
      </w:r>
      <w:r w:rsidRPr="00A64685">
        <w:rPr>
          <w:rFonts w:ascii="Times New Roman" w:eastAsia="TimesNewRomanPSMT" w:hAnsi="Times New Roman"/>
          <w:color w:val="000000"/>
          <w:sz w:val="28"/>
          <w:szCs w:val="28"/>
          <w:lang w:val="ru-RU"/>
        </w:rPr>
        <w:t xml:space="preserve"> состояния. AУ </w:t>
      </w:r>
      <w:r w:rsidR="007F7FE5" w:rsidRPr="00A64685">
        <w:rPr>
          <w:rFonts w:ascii="Times New Roman" w:eastAsia="TimesNewRomanPSMT" w:hAnsi="Times New Roman"/>
          <w:color w:val="000000"/>
          <w:sz w:val="28"/>
          <w:szCs w:val="28"/>
          <w:lang w:val="ru-RU"/>
        </w:rPr>
        <w:t>имеют</w:t>
      </w:r>
      <w:r w:rsidRPr="00A64685">
        <w:rPr>
          <w:rFonts w:ascii="Times New Roman" w:eastAsia="TimesNewRomanPSMT" w:hAnsi="Times New Roman"/>
          <w:color w:val="000000"/>
          <w:sz w:val="28"/>
          <w:szCs w:val="28"/>
          <w:lang w:val="ru-RU"/>
        </w:rPr>
        <w:t xml:space="preserve"> характерный металлический блеск</w:t>
      </w:r>
      <w:r w:rsidR="00E9570A" w:rsidRPr="00A64685">
        <w:rPr>
          <w:rFonts w:ascii="Times New Roman" w:eastAsia="TimesNewRomanPSMT" w:hAnsi="Times New Roman"/>
          <w:color w:val="000000"/>
          <w:sz w:val="28"/>
          <w:szCs w:val="28"/>
          <w:lang w:val="ru-RU"/>
        </w:rPr>
        <w:t xml:space="preserve">, </w:t>
      </w:r>
      <w:r w:rsidR="007F7FE5" w:rsidRPr="00A64685">
        <w:rPr>
          <w:rFonts w:ascii="Times New Roman" w:eastAsia="TimesNewRomanPSMT" w:hAnsi="Times New Roman"/>
          <w:color w:val="000000"/>
          <w:sz w:val="28"/>
          <w:szCs w:val="28"/>
          <w:lang w:val="ru-RU"/>
        </w:rPr>
        <w:t>в случае нахождения</w:t>
      </w:r>
      <w:r w:rsidR="00E9570A" w:rsidRPr="00A64685">
        <w:rPr>
          <w:rFonts w:ascii="Times New Roman" w:eastAsia="TimesNewRomanPSMT" w:hAnsi="Times New Roman"/>
          <w:color w:val="000000"/>
          <w:sz w:val="28"/>
          <w:szCs w:val="28"/>
          <w:lang w:val="ru-RU"/>
        </w:rPr>
        <w:t xml:space="preserve"> исходны</w:t>
      </w:r>
      <w:r w:rsidR="007F7FE5" w:rsidRPr="00A64685">
        <w:rPr>
          <w:rFonts w:ascii="Times New Roman" w:eastAsia="TimesNewRomanPSMT" w:hAnsi="Times New Roman"/>
          <w:color w:val="000000"/>
          <w:sz w:val="28"/>
          <w:szCs w:val="28"/>
          <w:lang w:val="ru-RU"/>
        </w:rPr>
        <w:t>х</w:t>
      </w:r>
      <w:r w:rsidR="00E9570A" w:rsidRPr="00A64685">
        <w:rPr>
          <w:rFonts w:ascii="Times New Roman" w:eastAsia="TimesNewRomanPSMT" w:hAnsi="Times New Roman"/>
          <w:color w:val="000000"/>
          <w:sz w:val="28"/>
          <w:szCs w:val="28"/>
          <w:lang w:val="ru-RU"/>
        </w:rPr>
        <w:t xml:space="preserve"> благородны</w:t>
      </w:r>
      <w:r w:rsidR="007F7FE5" w:rsidRPr="00A64685">
        <w:rPr>
          <w:rFonts w:ascii="Times New Roman" w:eastAsia="TimesNewRomanPSMT" w:hAnsi="Times New Roman"/>
          <w:color w:val="000000"/>
          <w:sz w:val="28"/>
          <w:szCs w:val="28"/>
          <w:lang w:val="ru-RU"/>
        </w:rPr>
        <w:t>х</w:t>
      </w:r>
      <w:r w:rsidR="00E9570A" w:rsidRPr="00A64685">
        <w:rPr>
          <w:rFonts w:ascii="Times New Roman" w:eastAsia="TimesNewRomanPSMT" w:hAnsi="Times New Roman"/>
          <w:color w:val="000000"/>
          <w:sz w:val="28"/>
          <w:szCs w:val="28"/>
          <w:lang w:val="ru-RU"/>
        </w:rPr>
        <w:t xml:space="preserve"> металл</w:t>
      </w:r>
      <w:r w:rsidR="007F7FE5" w:rsidRPr="00A64685">
        <w:rPr>
          <w:rFonts w:ascii="Times New Roman" w:eastAsia="TimesNewRomanPSMT" w:hAnsi="Times New Roman"/>
          <w:color w:val="000000"/>
          <w:sz w:val="28"/>
          <w:szCs w:val="28"/>
          <w:lang w:val="ru-RU"/>
        </w:rPr>
        <w:t>ов</w:t>
      </w:r>
      <w:r w:rsidR="00E9570A" w:rsidRPr="00A64685">
        <w:rPr>
          <w:rFonts w:ascii="Times New Roman" w:eastAsia="TimesNewRomanPSMT" w:hAnsi="Times New Roman"/>
          <w:color w:val="000000"/>
          <w:sz w:val="28"/>
          <w:szCs w:val="28"/>
          <w:lang w:val="ru-RU"/>
        </w:rPr>
        <w:t xml:space="preserve"> в растворе на поверхности гранул</w:t>
      </w:r>
      <w:r w:rsidR="00F81692" w:rsidRPr="00A64685">
        <w:rPr>
          <w:rFonts w:ascii="Times New Roman" w:eastAsia="TimesNewRomanPSMT" w:hAnsi="Times New Roman"/>
          <w:color w:val="000000"/>
          <w:sz w:val="28"/>
          <w:szCs w:val="28"/>
          <w:lang w:val="ru-RU"/>
        </w:rPr>
        <w:t>, и</w:t>
      </w:r>
      <w:r w:rsidRPr="00A64685">
        <w:rPr>
          <w:rFonts w:ascii="Times New Roman" w:eastAsia="TimesNewRomanPSMT" w:hAnsi="Times New Roman"/>
          <w:color w:val="000000"/>
          <w:sz w:val="28"/>
          <w:szCs w:val="28"/>
          <w:lang w:val="ru-RU"/>
        </w:rPr>
        <w:t xml:space="preserve"> </w:t>
      </w:r>
      <w:r w:rsidR="007F7FE5" w:rsidRPr="00A64685">
        <w:rPr>
          <w:rFonts w:ascii="Times New Roman" w:eastAsia="TimesNewRomanPSMT" w:hAnsi="Times New Roman"/>
          <w:color w:val="000000"/>
          <w:sz w:val="28"/>
          <w:szCs w:val="28"/>
          <w:lang w:val="ru-RU"/>
        </w:rPr>
        <w:t>в начале</w:t>
      </w:r>
      <w:r w:rsidRPr="00A64685">
        <w:rPr>
          <w:rFonts w:ascii="Times New Roman" w:eastAsia="TimesNewRomanPSMT" w:hAnsi="Times New Roman"/>
          <w:color w:val="000000"/>
          <w:sz w:val="28"/>
          <w:szCs w:val="28"/>
          <w:lang w:val="ru-RU"/>
        </w:rPr>
        <w:t xml:space="preserve"> образуются тонкие металлические островки, а затем </w:t>
      </w:r>
      <w:r w:rsidR="007F7FE5" w:rsidRPr="00A64685">
        <w:rPr>
          <w:rFonts w:ascii="Times New Roman" w:eastAsia="TimesNewRomanPSMT" w:hAnsi="Times New Roman"/>
          <w:color w:val="000000"/>
          <w:sz w:val="28"/>
          <w:szCs w:val="28"/>
          <w:lang w:val="ru-RU"/>
        </w:rPr>
        <w:t>–</w:t>
      </w:r>
      <w:r w:rsidRPr="00A64685">
        <w:rPr>
          <w:rFonts w:ascii="Times New Roman" w:eastAsia="TimesNewRomanPSMT" w:hAnsi="Times New Roman"/>
          <w:color w:val="000000"/>
          <w:sz w:val="28"/>
          <w:szCs w:val="28"/>
          <w:lang w:val="ru-RU"/>
        </w:rPr>
        <w:t xml:space="preserve"> достаточно толстая пористая пленка благородных металлов (напоминающая внешнее гальваническое покрытие) [</w:t>
      </w:r>
      <w:r w:rsidR="000D641B" w:rsidRPr="00A64685">
        <w:rPr>
          <w:rFonts w:ascii="Times New Roman" w:eastAsia="TimesNewRomanPSMT" w:hAnsi="Times New Roman"/>
          <w:color w:val="000000"/>
          <w:sz w:val="28"/>
          <w:szCs w:val="28"/>
          <w:lang w:val="ru-RU"/>
        </w:rPr>
        <w:t>8</w:t>
      </w:r>
      <w:r w:rsidR="00624C6B" w:rsidRPr="00A64685">
        <w:rPr>
          <w:rFonts w:ascii="Times New Roman" w:eastAsia="TimesNewRomanPSMT" w:hAnsi="Times New Roman"/>
          <w:color w:val="000000"/>
          <w:sz w:val="28"/>
          <w:szCs w:val="28"/>
          <w:lang w:val="ru-RU"/>
        </w:rPr>
        <w:t>2</w:t>
      </w:r>
      <w:r w:rsidR="00BB1B77" w:rsidRPr="00A64685">
        <w:rPr>
          <w:rFonts w:ascii="Times New Roman" w:eastAsia="TimesNewRomanPSMT" w:hAnsi="Times New Roman"/>
          <w:color w:val="000000"/>
          <w:sz w:val="28"/>
          <w:szCs w:val="28"/>
          <w:lang w:val="ru-RU"/>
        </w:rPr>
        <w:t>, с. 228</w:t>
      </w:r>
      <w:r w:rsidRPr="00A64685">
        <w:rPr>
          <w:rFonts w:ascii="Times New Roman" w:eastAsia="TimesNewRomanPSMT" w:hAnsi="Times New Roman"/>
          <w:color w:val="000000"/>
          <w:sz w:val="28"/>
          <w:szCs w:val="28"/>
          <w:lang w:val="ru-RU"/>
        </w:rPr>
        <w:t>].</w:t>
      </w:r>
    </w:p>
    <w:p w:rsidR="00E05BFA" w:rsidRPr="00A64685" w:rsidRDefault="003C2C0A" w:rsidP="00471C3A">
      <w:pPr>
        <w:autoSpaceDE w:val="0"/>
        <w:autoSpaceDN w:val="0"/>
        <w:adjustRightInd w:val="0"/>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lastRenderedPageBreak/>
        <w:t>В работе</w:t>
      </w:r>
      <w:r w:rsidR="00E05BFA" w:rsidRPr="00A64685">
        <w:rPr>
          <w:rFonts w:ascii="Times New Roman" w:hAnsi="Times New Roman"/>
          <w:color w:val="000000"/>
          <w:sz w:val="28"/>
          <w:szCs w:val="28"/>
          <w:lang w:val="ru-RU"/>
        </w:rPr>
        <w:t xml:space="preserve"> </w:t>
      </w:r>
      <w:r w:rsidR="004D5967" w:rsidRPr="00A64685">
        <w:rPr>
          <w:rFonts w:ascii="Times New Roman" w:hAnsi="Times New Roman"/>
          <w:color w:val="000000"/>
          <w:sz w:val="28"/>
          <w:szCs w:val="28"/>
          <w:lang w:val="ru-RU"/>
        </w:rPr>
        <w:t>[</w:t>
      </w:r>
      <w:r w:rsidR="000D641B" w:rsidRPr="00A64685">
        <w:rPr>
          <w:rFonts w:ascii="Times New Roman" w:hAnsi="Times New Roman"/>
          <w:color w:val="000000"/>
          <w:sz w:val="28"/>
          <w:szCs w:val="28"/>
          <w:lang w:val="ru-RU"/>
        </w:rPr>
        <w:t>9</w:t>
      </w:r>
      <w:r w:rsidR="00624C6B" w:rsidRPr="00A64685">
        <w:rPr>
          <w:rFonts w:ascii="Times New Roman" w:hAnsi="Times New Roman"/>
          <w:color w:val="000000"/>
          <w:sz w:val="28"/>
          <w:szCs w:val="28"/>
          <w:lang w:val="ru-RU"/>
        </w:rPr>
        <w:t>4</w:t>
      </w:r>
      <w:r w:rsidR="004D5967" w:rsidRPr="00A64685">
        <w:rPr>
          <w:rFonts w:ascii="Times New Roman" w:hAnsi="Times New Roman"/>
          <w:color w:val="000000"/>
          <w:sz w:val="28"/>
          <w:szCs w:val="28"/>
          <w:lang w:val="ru-RU"/>
        </w:rPr>
        <w:t xml:space="preserve">] </w:t>
      </w:r>
      <w:r w:rsidR="00E05BFA" w:rsidRPr="00A64685">
        <w:rPr>
          <w:rFonts w:ascii="Times New Roman" w:hAnsi="Times New Roman"/>
          <w:color w:val="000000"/>
          <w:sz w:val="28"/>
          <w:szCs w:val="28"/>
          <w:lang w:val="ru-RU"/>
        </w:rPr>
        <w:t>изучили различны</w:t>
      </w:r>
      <w:r w:rsidR="007F7FE5" w:rsidRPr="00A64685">
        <w:rPr>
          <w:rFonts w:ascii="Times New Roman" w:hAnsi="Times New Roman"/>
          <w:color w:val="000000"/>
          <w:sz w:val="28"/>
          <w:szCs w:val="28"/>
          <w:lang w:val="ru-RU"/>
        </w:rPr>
        <w:t>е</w:t>
      </w:r>
      <w:r w:rsidR="00E05BFA" w:rsidRPr="00A64685">
        <w:rPr>
          <w:rFonts w:ascii="Times New Roman" w:hAnsi="Times New Roman"/>
          <w:color w:val="000000"/>
          <w:sz w:val="28"/>
          <w:szCs w:val="28"/>
          <w:lang w:val="ru-RU"/>
        </w:rPr>
        <w:t xml:space="preserve"> </w:t>
      </w:r>
      <w:r w:rsidR="007F7FE5" w:rsidRPr="00A64685">
        <w:rPr>
          <w:rFonts w:ascii="Times New Roman" w:hAnsi="Times New Roman"/>
          <w:color w:val="000000"/>
          <w:sz w:val="28"/>
          <w:szCs w:val="28"/>
          <w:lang w:val="ru-RU"/>
        </w:rPr>
        <w:t>виды</w:t>
      </w:r>
      <w:r w:rsidR="00E05BFA" w:rsidRPr="00A64685">
        <w:rPr>
          <w:rFonts w:ascii="Times New Roman" w:hAnsi="Times New Roman"/>
          <w:color w:val="000000"/>
          <w:sz w:val="28"/>
          <w:szCs w:val="28"/>
          <w:lang w:val="ru-RU"/>
        </w:rPr>
        <w:t xml:space="preserve"> АУ: кинетические и статические характеристики с использованием кислотной и термической обработки</w:t>
      </w:r>
      <w:r w:rsidR="007F7FE5" w:rsidRPr="00A64685">
        <w:rPr>
          <w:rFonts w:ascii="Times New Roman" w:hAnsi="Times New Roman"/>
          <w:color w:val="000000"/>
          <w:sz w:val="28"/>
          <w:szCs w:val="28"/>
          <w:lang w:val="ru-RU"/>
        </w:rPr>
        <w:t>, механическую прочность</w:t>
      </w:r>
      <w:r w:rsidR="00E05BFA" w:rsidRPr="00A64685">
        <w:rPr>
          <w:rFonts w:ascii="Times New Roman" w:hAnsi="Times New Roman"/>
          <w:color w:val="000000"/>
          <w:sz w:val="28"/>
          <w:szCs w:val="28"/>
          <w:lang w:val="ru-RU"/>
        </w:rPr>
        <w:t xml:space="preserve">. </w:t>
      </w:r>
      <w:r w:rsidR="007F7FE5" w:rsidRPr="00A64685">
        <w:rPr>
          <w:rFonts w:ascii="Times New Roman" w:hAnsi="Times New Roman"/>
          <w:color w:val="000000"/>
          <w:sz w:val="28"/>
          <w:szCs w:val="28"/>
          <w:lang w:val="ru-RU"/>
        </w:rPr>
        <w:t>В результате и</w:t>
      </w:r>
      <w:r w:rsidR="00E05BFA" w:rsidRPr="00A64685">
        <w:rPr>
          <w:rFonts w:ascii="Times New Roman" w:hAnsi="Times New Roman"/>
          <w:color w:val="000000"/>
          <w:sz w:val="28"/>
          <w:szCs w:val="28"/>
          <w:lang w:val="ru-RU"/>
        </w:rPr>
        <w:t xml:space="preserve">сследования </w:t>
      </w:r>
      <w:r w:rsidR="007F7FE5" w:rsidRPr="00A64685">
        <w:rPr>
          <w:rFonts w:ascii="Times New Roman" w:hAnsi="Times New Roman"/>
          <w:color w:val="000000"/>
          <w:sz w:val="28"/>
          <w:szCs w:val="28"/>
          <w:lang w:val="ru-RU"/>
        </w:rPr>
        <w:t>выявили</w:t>
      </w:r>
      <w:r w:rsidR="00E05BFA" w:rsidRPr="00A64685">
        <w:rPr>
          <w:rFonts w:ascii="Times New Roman" w:hAnsi="Times New Roman"/>
          <w:color w:val="000000"/>
          <w:sz w:val="28"/>
          <w:szCs w:val="28"/>
          <w:lang w:val="ru-RU"/>
        </w:rPr>
        <w:t xml:space="preserve">, что </w:t>
      </w:r>
      <w:r w:rsidR="007F7FE5" w:rsidRPr="00A64685">
        <w:rPr>
          <w:rFonts w:ascii="Times New Roman" w:hAnsi="Times New Roman"/>
          <w:color w:val="000000"/>
          <w:sz w:val="28"/>
          <w:szCs w:val="28"/>
          <w:lang w:val="ru-RU"/>
        </w:rPr>
        <w:t xml:space="preserve">в процессе термической реактивации происходит </w:t>
      </w:r>
      <w:r w:rsidR="00E05BFA" w:rsidRPr="00A64685">
        <w:rPr>
          <w:rFonts w:ascii="Times New Roman" w:hAnsi="Times New Roman"/>
          <w:color w:val="000000"/>
          <w:sz w:val="28"/>
          <w:szCs w:val="28"/>
          <w:lang w:val="ru-RU"/>
        </w:rPr>
        <w:t xml:space="preserve">полное восстановление сорбционной способности АУ. </w:t>
      </w:r>
      <w:r w:rsidR="007F7FE5" w:rsidRPr="00A64685">
        <w:rPr>
          <w:rFonts w:ascii="Times New Roman" w:hAnsi="Times New Roman"/>
          <w:color w:val="000000"/>
          <w:sz w:val="28"/>
          <w:szCs w:val="28"/>
          <w:lang w:val="ru-RU"/>
        </w:rPr>
        <w:t>А</w:t>
      </w:r>
      <w:r w:rsidR="00E05BFA" w:rsidRPr="00A64685">
        <w:rPr>
          <w:rFonts w:ascii="Times New Roman" w:hAnsi="Times New Roman"/>
          <w:color w:val="000000"/>
          <w:sz w:val="28"/>
          <w:szCs w:val="28"/>
          <w:lang w:val="ru-RU"/>
        </w:rPr>
        <w:t>втор</w:t>
      </w:r>
      <w:r w:rsidR="007F7FE5" w:rsidRPr="00A64685">
        <w:rPr>
          <w:rFonts w:ascii="Times New Roman" w:hAnsi="Times New Roman"/>
          <w:color w:val="000000"/>
          <w:sz w:val="28"/>
          <w:szCs w:val="28"/>
          <w:lang w:val="ru-RU"/>
        </w:rPr>
        <w:t>ы считают</w:t>
      </w:r>
      <w:r w:rsidR="00E05BFA" w:rsidRPr="00A64685">
        <w:rPr>
          <w:rFonts w:ascii="Times New Roman" w:hAnsi="Times New Roman"/>
          <w:color w:val="000000"/>
          <w:sz w:val="28"/>
          <w:szCs w:val="28"/>
          <w:lang w:val="ru-RU"/>
        </w:rPr>
        <w:t xml:space="preserve">, </w:t>
      </w:r>
      <w:r w:rsidR="007F7FE5" w:rsidRPr="00A64685">
        <w:rPr>
          <w:rFonts w:ascii="Times New Roman" w:hAnsi="Times New Roman"/>
          <w:color w:val="000000"/>
          <w:sz w:val="28"/>
          <w:szCs w:val="28"/>
          <w:lang w:val="ru-RU"/>
        </w:rPr>
        <w:t xml:space="preserve">что </w:t>
      </w:r>
      <w:r w:rsidR="00E05BFA" w:rsidRPr="00A64685">
        <w:rPr>
          <w:rFonts w:ascii="Times New Roman" w:hAnsi="Times New Roman"/>
          <w:color w:val="000000"/>
          <w:sz w:val="28"/>
          <w:szCs w:val="28"/>
          <w:lang w:val="ru-RU"/>
        </w:rPr>
        <w:t xml:space="preserve">перспективными областями применения АУ в качестве сорбента являются нецианистые растворы благородных металлов (ионы золота), </w:t>
      </w:r>
      <w:r w:rsidR="00B80520" w:rsidRPr="00A64685">
        <w:rPr>
          <w:rFonts w:ascii="Times New Roman" w:hAnsi="Times New Roman"/>
          <w:color w:val="000000"/>
          <w:sz w:val="28"/>
          <w:szCs w:val="28"/>
          <w:lang w:val="ru-RU"/>
        </w:rPr>
        <w:t xml:space="preserve">и их можно </w:t>
      </w:r>
      <w:r w:rsidR="00E05BFA" w:rsidRPr="00A64685">
        <w:rPr>
          <w:rFonts w:ascii="Times New Roman" w:hAnsi="Times New Roman"/>
          <w:color w:val="000000"/>
          <w:sz w:val="28"/>
          <w:szCs w:val="28"/>
          <w:lang w:val="ru-RU"/>
        </w:rPr>
        <w:t>примен</w:t>
      </w:r>
      <w:r w:rsidR="00B80520" w:rsidRPr="00A64685">
        <w:rPr>
          <w:rFonts w:ascii="Times New Roman" w:hAnsi="Times New Roman"/>
          <w:color w:val="000000"/>
          <w:sz w:val="28"/>
          <w:szCs w:val="28"/>
          <w:lang w:val="ru-RU"/>
        </w:rPr>
        <w:t>ить в дальнейшем</w:t>
      </w:r>
      <w:r w:rsidR="00E05BFA" w:rsidRPr="00A64685">
        <w:rPr>
          <w:rFonts w:ascii="Times New Roman" w:hAnsi="Times New Roman"/>
          <w:color w:val="000000"/>
          <w:sz w:val="28"/>
          <w:szCs w:val="28"/>
          <w:lang w:val="ru-RU"/>
        </w:rPr>
        <w:t xml:space="preserve"> на линиях переработки упорных руд и концентратов при подземном выщелачивании благородных металлов [</w:t>
      </w:r>
      <w:r w:rsidR="000D641B" w:rsidRPr="00A64685">
        <w:rPr>
          <w:rFonts w:ascii="Times New Roman" w:hAnsi="Times New Roman"/>
          <w:color w:val="000000"/>
          <w:sz w:val="28"/>
          <w:szCs w:val="28"/>
          <w:lang w:val="ru-RU"/>
        </w:rPr>
        <w:t>9</w:t>
      </w:r>
      <w:r w:rsidR="00624C6B" w:rsidRPr="00A64685">
        <w:rPr>
          <w:rFonts w:ascii="Times New Roman" w:hAnsi="Times New Roman"/>
          <w:color w:val="000000"/>
          <w:sz w:val="28"/>
          <w:szCs w:val="28"/>
          <w:lang w:val="ru-RU"/>
        </w:rPr>
        <w:t>5</w:t>
      </w:r>
      <w:r w:rsidR="00E05BFA" w:rsidRPr="00A64685">
        <w:rPr>
          <w:rFonts w:ascii="Times New Roman" w:hAnsi="Times New Roman"/>
          <w:color w:val="000000"/>
          <w:sz w:val="28"/>
          <w:szCs w:val="28"/>
          <w:lang w:val="ru-RU"/>
        </w:rPr>
        <w:t>].</w:t>
      </w:r>
    </w:p>
    <w:p w:rsidR="003C2C0A" w:rsidRPr="00A64685" w:rsidRDefault="00CC02A7"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Были и</w:t>
      </w:r>
      <w:r w:rsidR="003C2C0A" w:rsidRPr="00A64685">
        <w:rPr>
          <w:rFonts w:ascii="Times New Roman" w:eastAsia="TimesNewRomanPSMT" w:hAnsi="Times New Roman"/>
          <w:color w:val="000000"/>
          <w:sz w:val="28"/>
          <w:szCs w:val="28"/>
          <w:lang w:val="ru-RU"/>
        </w:rPr>
        <w:t>зучены свойства углеродного адсорбента</w:t>
      </w:r>
      <w:r w:rsidRPr="00A64685">
        <w:rPr>
          <w:rFonts w:ascii="Times New Roman" w:eastAsia="TimesNewRomanPSMT" w:hAnsi="Times New Roman"/>
          <w:color w:val="000000"/>
          <w:sz w:val="28"/>
          <w:szCs w:val="28"/>
          <w:lang w:val="ru-RU"/>
        </w:rPr>
        <w:t xml:space="preserve"> в цианидных растворах золота,</w:t>
      </w:r>
      <w:r w:rsidR="003C2C0A" w:rsidRPr="00A64685">
        <w:rPr>
          <w:rFonts w:ascii="Times New Roman" w:eastAsia="TimesNewRomanPSMT" w:hAnsi="Times New Roman"/>
          <w:color w:val="000000"/>
          <w:sz w:val="28"/>
          <w:szCs w:val="28"/>
          <w:lang w:val="ru-RU"/>
        </w:rPr>
        <w:t xml:space="preserve"> модифицированного асфальтитами (асфальтеновые нефтяные концентраты), </w:t>
      </w:r>
      <w:r w:rsidRPr="00A64685">
        <w:rPr>
          <w:rFonts w:ascii="Times New Roman" w:eastAsia="TimesNewRomanPSMT" w:hAnsi="Times New Roman"/>
          <w:color w:val="000000"/>
          <w:sz w:val="28"/>
          <w:szCs w:val="28"/>
          <w:lang w:val="ru-RU"/>
        </w:rPr>
        <w:t>в работе [</w:t>
      </w:r>
      <w:r w:rsidR="000D641B" w:rsidRPr="00A64685">
        <w:rPr>
          <w:rFonts w:ascii="Times New Roman" w:eastAsia="TimesNewRomanPSMT" w:hAnsi="Times New Roman"/>
          <w:color w:val="000000"/>
          <w:sz w:val="28"/>
          <w:szCs w:val="28"/>
          <w:lang w:val="ru-RU"/>
        </w:rPr>
        <w:t>9</w:t>
      </w:r>
      <w:r w:rsidR="00624C6B" w:rsidRPr="00A64685">
        <w:rPr>
          <w:rFonts w:ascii="Times New Roman" w:eastAsia="TimesNewRomanPSMT" w:hAnsi="Times New Roman"/>
          <w:color w:val="000000"/>
          <w:sz w:val="28"/>
          <w:szCs w:val="28"/>
          <w:lang w:val="ru-RU"/>
        </w:rPr>
        <w:t>6</w:t>
      </w:r>
      <w:r w:rsidRPr="00A64685">
        <w:rPr>
          <w:rFonts w:ascii="Times New Roman" w:eastAsia="TimesNewRomanPSMT" w:hAnsi="Times New Roman"/>
          <w:color w:val="000000"/>
          <w:sz w:val="28"/>
          <w:szCs w:val="28"/>
          <w:lang w:val="ru-RU"/>
        </w:rPr>
        <w:t>]</w:t>
      </w:r>
      <w:r w:rsidR="003C2C0A" w:rsidRPr="00A64685">
        <w:rPr>
          <w:rFonts w:ascii="Times New Roman" w:eastAsia="TimesNewRomanPSMT" w:hAnsi="Times New Roman"/>
          <w:color w:val="000000"/>
          <w:sz w:val="28"/>
          <w:szCs w:val="28"/>
          <w:lang w:val="ru-RU"/>
        </w:rPr>
        <w:t xml:space="preserve">. </w:t>
      </w:r>
      <w:r w:rsidR="00D1026F" w:rsidRPr="00A64685">
        <w:rPr>
          <w:rFonts w:ascii="Times New Roman" w:eastAsia="TimesNewRomanPSMT" w:hAnsi="Times New Roman"/>
          <w:color w:val="000000"/>
          <w:sz w:val="28"/>
          <w:szCs w:val="28"/>
          <w:lang w:val="ru-RU"/>
        </w:rPr>
        <w:t>А</w:t>
      </w:r>
      <w:r w:rsidR="003C2C0A" w:rsidRPr="00A64685">
        <w:rPr>
          <w:rFonts w:ascii="Times New Roman" w:eastAsia="TimesNewRomanPSMT" w:hAnsi="Times New Roman"/>
          <w:color w:val="000000"/>
          <w:sz w:val="28"/>
          <w:szCs w:val="28"/>
          <w:lang w:val="ru-RU"/>
        </w:rPr>
        <w:t>дсорбент</w:t>
      </w:r>
      <w:r w:rsidRPr="00A64685">
        <w:rPr>
          <w:rFonts w:ascii="Times New Roman" w:eastAsia="TimesNewRomanPSMT" w:hAnsi="Times New Roman"/>
          <w:color w:val="000000"/>
          <w:sz w:val="28"/>
          <w:szCs w:val="28"/>
          <w:lang w:val="ru-RU"/>
        </w:rPr>
        <w:t>ы</w:t>
      </w:r>
      <w:r w:rsidR="003C2C0A" w:rsidRPr="00A64685">
        <w:rPr>
          <w:rFonts w:ascii="Times New Roman" w:eastAsia="TimesNewRomanPSMT" w:hAnsi="Times New Roman"/>
          <w:color w:val="000000"/>
          <w:sz w:val="28"/>
          <w:szCs w:val="28"/>
          <w:lang w:val="ru-RU"/>
        </w:rPr>
        <w:t xml:space="preserve"> характер</w:t>
      </w:r>
      <w:r w:rsidRPr="00A64685">
        <w:rPr>
          <w:rFonts w:ascii="Times New Roman" w:eastAsia="TimesNewRomanPSMT" w:hAnsi="Times New Roman"/>
          <w:color w:val="000000"/>
          <w:sz w:val="28"/>
          <w:szCs w:val="28"/>
          <w:lang w:val="ru-RU"/>
        </w:rPr>
        <w:t>изуются</w:t>
      </w:r>
      <w:r w:rsidR="003C2C0A" w:rsidRPr="00A64685">
        <w:rPr>
          <w:rFonts w:ascii="Times New Roman" w:eastAsia="TimesNewRomanPSMT" w:hAnsi="Times New Roman"/>
          <w:color w:val="000000"/>
          <w:sz w:val="28"/>
          <w:szCs w:val="28"/>
          <w:lang w:val="ru-RU"/>
        </w:rPr>
        <w:t xml:space="preserve"> </w:t>
      </w:r>
      <w:r w:rsidRPr="00A64685">
        <w:rPr>
          <w:rFonts w:ascii="Times New Roman" w:eastAsia="TimesNewRomanPSMT" w:hAnsi="Times New Roman"/>
          <w:color w:val="000000"/>
          <w:sz w:val="28"/>
          <w:szCs w:val="28"/>
          <w:lang w:val="ru-RU"/>
        </w:rPr>
        <w:t>достаточной</w:t>
      </w:r>
      <w:r w:rsidR="003C2C0A" w:rsidRPr="00A64685">
        <w:rPr>
          <w:rFonts w:ascii="Times New Roman" w:eastAsia="TimesNewRomanPSMT" w:hAnsi="Times New Roman"/>
          <w:color w:val="000000"/>
          <w:sz w:val="28"/>
          <w:szCs w:val="28"/>
          <w:lang w:val="ru-RU"/>
        </w:rPr>
        <w:t xml:space="preserve"> прочностью, повышенным атомным соотношением C:H</w:t>
      </w:r>
      <w:r w:rsidR="00D1026F" w:rsidRPr="00A64685">
        <w:rPr>
          <w:rFonts w:ascii="Times New Roman" w:eastAsia="TimesNewRomanPSMT" w:hAnsi="Times New Roman"/>
          <w:color w:val="000000"/>
          <w:sz w:val="28"/>
          <w:szCs w:val="28"/>
          <w:lang w:val="ru-RU"/>
        </w:rPr>
        <w:t xml:space="preserve"> и</w:t>
      </w:r>
      <w:r w:rsidRPr="00A64685">
        <w:rPr>
          <w:rFonts w:ascii="Times New Roman" w:eastAsia="TimesNewRomanPSMT" w:hAnsi="Times New Roman"/>
          <w:color w:val="000000"/>
          <w:sz w:val="28"/>
          <w:szCs w:val="28"/>
          <w:lang w:val="ru-RU"/>
        </w:rPr>
        <w:t xml:space="preserve"> развитым объемом микропор</w:t>
      </w:r>
      <w:r w:rsidR="00D1026F" w:rsidRPr="00A64685">
        <w:rPr>
          <w:rFonts w:ascii="Times New Roman" w:eastAsia="TimesNewRomanPSMT" w:hAnsi="Times New Roman"/>
          <w:color w:val="000000"/>
          <w:sz w:val="28"/>
          <w:szCs w:val="28"/>
          <w:lang w:val="ru-RU"/>
        </w:rPr>
        <w:t xml:space="preserve"> при присутствии в них асфальтитов</w:t>
      </w:r>
      <w:r w:rsidR="003C2C0A" w:rsidRPr="00A64685">
        <w:rPr>
          <w:rFonts w:ascii="Times New Roman" w:eastAsia="TimesNewRomanPSMT" w:hAnsi="Times New Roman"/>
          <w:color w:val="000000"/>
          <w:sz w:val="28"/>
          <w:szCs w:val="28"/>
          <w:lang w:val="ru-RU"/>
        </w:rPr>
        <w:t xml:space="preserve">. </w:t>
      </w:r>
      <w:r w:rsidR="00565F1D" w:rsidRPr="00A64685">
        <w:rPr>
          <w:rFonts w:ascii="Times New Roman" w:eastAsia="TimesNewRomanPSMT" w:hAnsi="Times New Roman"/>
          <w:color w:val="000000"/>
          <w:sz w:val="28"/>
          <w:szCs w:val="28"/>
          <w:lang w:val="ru-RU"/>
        </w:rPr>
        <w:t>Отличие а</w:t>
      </w:r>
      <w:r w:rsidR="003C2C0A" w:rsidRPr="00A64685">
        <w:rPr>
          <w:rFonts w:ascii="Times New Roman" w:eastAsia="TimesNewRomanPSMT" w:hAnsi="Times New Roman"/>
          <w:color w:val="000000"/>
          <w:sz w:val="28"/>
          <w:szCs w:val="28"/>
          <w:lang w:val="ru-RU"/>
        </w:rPr>
        <w:t>дсорбент</w:t>
      </w:r>
      <w:r w:rsidR="00565F1D" w:rsidRPr="00A64685">
        <w:rPr>
          <w:rFonts w:ascii="Times New Roman" w:eastAsia="TimesNewRomanPSMT" w:hAnsi="Times New Roman"/>
          <w:color w:val="000000"/>
          <w:sz w:val="28"/>
          <w:szCs w:val="28"/>
          <w:lang w:val="ru-RU"/>
        </w:rPr>
        <w:t>ов</w:t>
      </w:r>
      <w:r w:rsidR="003C2C0A" w:rsidRPr="00A64685">
        <w:rPr>
          <w:rFonts w:ascii="Times New Roman" w:eastAsia="TimesNewRomanPSMT" w:hAnsi="Times New Roman"/>
          <w:color w:val="000000"/>
          <w:sz w:val="28"/>
          <w:szCs w:val="28"/>
          <w:lang w:val="ru-RU"/>
        </w:rPr>
        <w:t xml:space="preserve"> с высокой степенью активации</w:t>
      </w:r>
      <w:r w:rsidR="00565F1D" w:rsidRPr="00A64685">
        <w:rPr>
          <w:rFonts w:ascii="Times New Roman" w:eastAsia="TimesNewRomanPSMT" w:hAnsi="Times New Roman"/>
          <w:color w:val="000000"/>
          <w:sz w:val="28"/>
          <w:szCs w:val="28"/>
          <w:lang w:val="ru-RU"/>
        </w:rPr>
        <w:t xml:space="preserve"> с </w:t>
      </w:r>
      <w:r w:rsidR="003C2C0A" w:rsidRPr="00A64685">
        <w:rPr>
          <w:rFonts w:ascii="Times New Roman" w:eastAsia="TimesNewRomanPSMT" w:hAnsi="Times New Roman"/>
          <w:color w:val="000000"/>
          <w:sz w:val="28"/>
          <w:szCs w:val="28"/>
          <w:lang w:val="ru-RU"/>
        </w:rPr>
        <w:t>развитой микроструктурой</w:t>
      </w:r>
      <w:r w:rsidR="00565F1D" w:rsidRPr="00A64685">
        <w:rPr>
          <w:rFonts w:ascii="Times New Roman" w:eastAsia="TimesNewRomanPSMT" w:hAnsi="Times New Roman"/>
          <w:color w:val="000000"/>
          <w:sz w:val="28"/>
          <w:szCs w:val="28"/>
          <w:lang w:val="ru-RU"/>
        </w:rPr>
        <w:t xml:space="preserve"> </w:t>
      </w:r>
      <w:r w:rsidR="00C208C6" w:rsidRPr="00A64685">
        <w:rPr>
          <w:rFonts w:ascii="Times New Roman" w:eastAsia="TimesNewRomanPSMT" w:hAnsi="Times New Roman"/>
          <w:color w:val="000000"/>
          <w:sz w:val="28"/>
          <w:szCs w:val="28"/>
          <w:lang w:val="ru-RU"/>
        </w:rPr>
        <w:t>в узкие распределения</w:t>
      </w:r>
      <w:r w:rsidR="00565F1D" w:rsidRPr="00A64685">
        <w:rPr>
          <w:rFonts w:ascii="Times New Roman" w:eastAsia="TimesNewRomanPSMT" w:hAnsi="Times New Roman"/>
          <w:color w:val="000000"/>
          <w:sz w:val="28"/>
          <w:szCs w:val="28"/>
          <w:lang w:val="ru-RU"/>
        </w:rPr>
        <w:t xml:space="preserve"> </w:t>
      </w:r>
      <w:r w:rsidR="003C2C0A" w:rsidRPr="00A64685">
        <w:rPr>
          <w:rFonts w:ascii="Times New Roman" w:eastAsia="TimesNewRomanPSMT" w:hAnsi="Times New Roman"/>
          <w:color w:val="000000"/>
          <w:sz w:val="28"/>
          <w:szCs w:val="28"/>
          <w:lang w:val="ru-RU"/>
        </w:rPr>
        <w:t>микропор по размерам. Объясняется это тем, что при термическо</w:t>
      </w:r>
      <w:r w:rsidR="00454E46" w:rsidRPr="00A64685">
        <w:rPr>
          <w:rFonts w:ascii="Times New Roman" w:eastAsia="TimesNewRomanPSMT" w:hAnsi="Times New Roman"/>
          <w:color w:val="000000"/>
          <w:sz w:val="28"/>
          <w:szCs w:val="28"/>
          <w:lang w:val="ru-RU"/>
        </w:rPr>
        <w:t>м</w:t>
      </w:r>
      <w:r w:rsidR="003C2C0A" w:rsidRPr="00A64685">
        <w:rPr>
          <w:rFonts w:ascii="Times New Roman" w:eastAsia="TimesNewRomanPSMT" w:hAnsi="Times New Roman"/>
          <w:color w:val="000000"/>
          <w:sz w:val="28"/>
          <w:szCs w:val="28"/>
          <w:lang w:val="ru-RU"/>
        </w:rPr>
        <w:t xml:space="preserve"> деалкилировании молекулы, состоящей из полициклической системы с алкильными заместителями (С1-С4)</w:t>
      </w:r>
      <w:r w:rsidR="00454E46" w:rsidRPr="00A64685">
        <w:rPr>
          <w:rFonts w:ascii="Times New Roman" w:eastAsia="TimesNewRomanPSMT" w:hAnsi="Times New Roman"/>
          <w:color w:val="000000"/>
          <w:sz w:val="28"/>
          <w:szCs w:val="28"/>
          <w:lang w:val="ru-RU"/>
        </w:rPr>
        <w:t>.</w:t>
      </w:r>
      <w:r w:rsidR="003C2C0A" w:rsidRPr="00A64685">
        <w:rPr>
          <w:rFonts w:ascii="Times New Roman" w:eastAsia="TimesNewRomanPSMT" w:hAnsi="Times New Roman"/>
          <w:color w:val="000000"/>
          <w:sz w:val="28"/>
          <w:szCs w:val="28"/>
          <w:lang w:val="ru-RU"/>
        </w:rPr>
        <w:t xml:space="preserve"> </w:t>
      </w:r>
      <w:r w:rsidR="00454E46" w:rsidRPr="00A64685">
        <w:rPr>
          <w:rFonts w:ascii="Times New Roman" w:eastAsia="TimesNewRomanPSMT" w:hAnsi="Times New Roman"/>
          <w:color w:val="000000"/>
          <w:sz w:val="28"/>
          <w:szCs w:val="28"/>
          <w:lang w:val="ru-RU"/>
        </w:rPr>
        <w:t xml:space="preserve">При этом </w:t>
      </w:r>
      <w:r w:rsidR="003C2C0A" w:rsidRPr="00A64685">
        <w:rPr>
          <w:rFonts w:ascii="Times New Roman" w:eastAsia="TimesNewRomanPSMT" w:hAnsi="Times New Roman"/>
          <w:color w:val="000000"/>
          <w:sz w:val="28"/>
          <w:szCs w:val="28"/>
          <w:lang w:val="ru-RU"/>
        </w:rPr>
        <w:t>образуются эквивалентные поры с увеличением количества асфальтенов и наблюдается более узкое распределение микропор по размерам.</w:t>
      </w:r>
    </w:p>
    <w:p w:rsidR="008F1A8C" w:rsidRPr="00A64685" w:rsidRDefault="005E0666"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Углеродные адсорбенты, полученные в результате исследования,</w:t>
      </w:r>
      <w:r w:rsidR="00A73C16" w:rsidRPr="00A64685">
        <w:rPr>
          <w:rFonts w:ascii="Times New Roman" w:eastAsia="TimesNewRomanPSMT" w:hAnsi="Times New Roman"/>
          <w:color w:val="000000"/>
          <w:sz w:val="28"/>
          <w:szCs w:val="28"/>
          <w:lang w:val="ru-RU"/>
        </w:rPr>
        <w:t xml:space="preserve"> показывают, что </w:t>
      </w:r>
      <w:r w:rsidRPr="00A64685">
        <w:rPr>
          <w:rFonts w:ascii="Times New Roman" w:eastAsia="TimesNewRomanPSMT" w:hAnsi="Times New Roman"/>
          <w:color w:val="000000"/>
          <w:sz w:val="28"/>
          <w:szCs w:val="28"/>
          <w:lang w:val="ru-RU"/>
        </w:rPr>
        <w:t xml:space="preserve">они </w:t>
      </w:r>
      <w:r w:rsidR="00A73C16" w:rsidRPr="00A64685">
        <w:rPr>
          <w:rFonts w:ascii="Times New Roman" w:eastAsia="TimesNewRomanPSMT" w:hAnsi="Times New Roman"/>
          <w:color w:val="000000"/>
          <w:sz w:val="28"/>
          <w:szCs w:val="28"/>
          <w:lang w:val="ru-RU"/>
        </w:rPr>
        <w:t>по сорбционной способности благородных металлов из цианидных растворов и селективности действия превосходят отечественные промышленные сорбенты (КАД-йод, адсорбент - СКТ) и зарубежные (адсорбент Норит)</w:t>
      </w:r>
      <w:r w:rsidR="008F1A8C" w:rsidRPr="00A64685">
        <w:rPr>
          <w:rFonts w:ascii="Times New Roman" w:eastAsia="TimesNewRomanPSMT" w:hAnsi="Times New Roman"/>
          <w:color w:val="000000"/>
          <w:sz w:val="28"/>
          <w:szCs w:val="28"/>
          <w:lang w:val="ru-RU"/>
        </w:rPr>
        <w:t>.</w:t>
      </w:r>
    </w:p>
    <w:p w:rsidR="008F1A8C" w:rsidRPr="00A64685" w:rsidRDefault="00B00FC8"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В работе [9</w:t>
      </w:r>
      <w:r w:rsidR="00624C6B" w:rsidRPr="00A64685">
        <w:rPr>
          <w:rFonts w:ascii="Times New Roman" w:eastAsia="TimesNewRomanPSMT" w:hAnsi="Times New Roman"/>
          <w:color w:val="000000"/>
          <w:sz w:val="28"/>
          <w:szCs w:val="28"/>
          <w:lang w:val="ru-RU"/>
        </w:rPr>
        <w:t>7</w:t>
      </w:r>
      <w:r w:rsidRPr="00A64685">
        <w:rPr>
          <w:rFonts w:ascii="Times New Roman" w:eastAsia="TimesNewRomanPSMT" w:hAnsi="Times New Roman"/>
          <w:color w:val="000000"/>
          <w:sz w:val="28"/>
          <w:szCs w:val="28"/>
          <w:lang w:val="ru-RU"/>
        </w:rPr>
        <w:t>] авто</w:t>
      </w:r>
      <w:r w:rsidR="00E776A6" w:rsidRPr="00A64685">
        <w:rPr>
          <w:rFonts w:ascii="Times New Roman" w:eastAsia="TimesNewRomanPSMT" w:hAnsi="Times New Roman"/>
          <w:color w:val="000000"/>
          <w:sz w:val="28"/>
          <w:szCs w:val="28"/>
          <w:lang w:val="kk-KZ"/>
        </w:rPr>
        <w:t>рами был исследован</w:t>
      </w:r>
      <w:r w:rsidRPr="00A64685">
        <w:rPr>
          <w:rFonts w:ascii="Times New Roman" w:eastAsia="TimesNewRomanPSMT" w:hAnsi="Times New Roman"/>
          <w:color w:val="000000"/>
          <w:sz w:val="28"/>
          <w:szCs w:val="28"/>
          <w:lang w:val="ru-RU"/>
        </w:rPr>
        <w:t xml:space="preserve"> </w:t>
      </w:r>
      <w:r w:rsidR="00E776A6" w:rsidRPr="00A64685">
        <w:rPr>
          <w:rFonts w:ascii="Times New Roman" w:eastAsia="TimesNewRomanPSMT" w:hAnsi="Times New Roman"/>
          <w:color w:val="000000"/>
          <w:sz w:val="28"/>
          <w:szCs w:val="28"/>
          <w:lang w:val="ru-RU"/>
        </w:rPr>
        <w:t xml:space="preserve">углеродный сорбент и его </w:t>
      </w:r>
      <w:r w:rsidRPr="00A64685">
        <w:rPr>
          <w:rFonts w:ascii="Times New Roman" w:eastAsia="TimesNewRomanPSMT" w:hAnsi="Times New Roman"/>
          <w:color w:val="000000"/>
          <w:sz w:val="28"/>
          <w:szCs w:val="28"/>
          <w:lang w:val="ru-RU"/>
        </w:rPr>
        <w:t>с</w:t>
      </w:r>
      <w:r w:rsidR="008F1A8C" w:rsidRPr="00A64685">
        <w:rPr>
          <w:rFonts w:ascii="Times New Roman" w:eastAsia="TimesNewRomanPSMT" w:hAnsi="Times New Roman"/>
          <w:color w:val="000000"/>
          <w:sz w:val="28"/>
          <w:szCs w:val="28"/>
          <w:lang w:val="ru-RU"/>
        </w:rPr>
        <w:t xml:space="preserve">орбционные свойства по отношению к </w:t>
      </w:r>
      <w:r w:rsidR="008F1A8C" w:rsidRPr="00A64685">
        <w:rPr>
          <w:rFonts w:ascii="Times New Roman" w:eastAsia="TimesNewRomanPSMT" w:hAnsi="Times New Roman"/>
          <w:color w:val="000000"/>
          <w:sz w:val="28"/>
          <w:szCs w:val="28"/>
        </w:rPr>
        <w:t>H</w:t>
      </w:r>
      <w:r w:rsidR="008F1A8C" w:rsidRPr="00A64685">
        <w:rPr>
          <w:rFonts w:ascii="Times New Roman" w:eastAsia="TimesNewRomanPSMT" w:hAnsi="Times New Roman"/>
          <w:color w:val="000000"/>
          <w:sz w:val="28"/>
          <w:szCs w:val="28"/>
          <w:lang w:val="ru-RU"/>
        </w:rPr>
        <w:t>[</w:t>
      </w:r>
      <w:r w:rsidR="008F1A8C" w:rsidRPr="00A64685">
        <w:rPr>
          <w:rFonts w:ascii="Times New Roman" w:eastAsia="TimesNewRomanPSMT" w:hAnsi="Times New Roman"/>
          <w:color w:val="000000"/>
          <w:sz w:val="28"/>
          <w:szCs w:val="28"/>
        </w:rPr>
        <w:t>AuCl</w:t>
      </w:r>
      <w:r w:rsidR="008F1A8C" w:rsidRPr="00A64685">
        <w:rPr>
          <w:rFonts w:ascii="Times New Roman" w:eastAsia="TimesNewRomanPSMT" w:hAnsi="Times New Roman"/>
          <w:color w:val="000000"/>
          <w:sz w:val="28"/>
          <w:szCs w:val="28"/>
          <w:vertAlign w:val="subscript"/>
          <w:lang w:val="ru-RU"/>
        </w:rPr>
        <w:t>4</w:t>
      </w:r>
      <w:r w:rsidR="008F1A8C" w:rsidRPr="00A64685">
        <w:rPr>
          <w:rFonts w:ascii="Times New Roman" w:eastAsia="TimesNewRomanPSMT" w:hAnsi="Times New Roman"/>
          <w:color w:val="000000"/>
          <w:sz w:val="28"/>
          <w:szCs w:val="28"/>
          <w:lang w:val="ru-RU"/>
        </w:rPr>
        <w:t xml:space="preserve">] и </w:t>
      </w:r>
      <w:r w:rsidRPr="00A64685">
        <w:rPr>
          <w:rFonts w:ascii="Times New Roman" w:eastAsia="TimesNewRomanPSMT" w:hAnsi="Times New Roman"/>
          <w:color w:val="000000"/>
          <w:sz w:val="28"/>
          <w:szCs w:val="28"/>
          <w:lang w:val="ru-RU"/>
        </w:rPr>
        <w:t>выяснили</w:t>
      </w:r>
      <w:r w:rsidR="008F1A8C" w:rsidRPr="00A64685">
        <w:rPr>
          <w:rFonts w:ascii="Times New Roman" w:eastAsia="TimesNewRomanPSMT" w:hAnsi="Times New Roman"/>
          <w:color w:val="000000"/>
          <w:sz w:val="28"/>
          <w:szCs w:val="28"/>
          <w:lang w:val="ru-RU"/>
        </w:rPr>
        <w:t xml:space="preserve">, что этот сорбент имеет хорошие </w:t>
      </w:r>
      <w:r w:rsidRPr="00A64685">
        <w:rPr>
          <w:rFonts w:ascii="Times New Roman" w:eastAsia="TimesNewRomanPSMT" w:hAnsi="Times New Roman"/>
          <w:color w:val="000000"/>
          <w:sz w:val="28"/>
          <w:szCs w:val="28"/>
          <w:lang w:val="ru-RU"/>
        </w:rPr>
        <w:t xml:space="preserve">кинетические </w:t>
      </w:r>
      <w:r w:rsidR="008F1A8C" w:rsidRPr="00A64685">
        <w:rPr>
          <w:rFonts w:ascii="Times New Roman" w:eastAsia="TimesNewRomanPSMT" w:hAnsi="Times New Roman"/>
          <w:color w:val="000000"/>
          <w:sz w:val="28"/>
          <w:szCs w:val="28"/>
          <w:lang w:val="ru-RU"/>
        </w:rPr>
        <w:t xml:space="preserve">и </w:t>
      </w:r>
      <w:r w:rsidRPr="00A64685">
        <w:rPr>
          <w:rFonts w:ascii="Times New Roman" w:eastAsia="TimesNewRomanPSMT" w:hAnsi="Times New Roman"/>
          <w:color w:val="000000"/>
          <w:sz w:val="28"/>
          <w:szCs w:val="28"/>
          <w:lang w:val="ru-RU"/>
        </w:rPr>
        <w:t xml:space="preserve">ёмкостные </w:t>
      </w:r>
      <w:r w:rsidR="008F1A8C" w:rsidRPr="00A64685">
        <w:rPr>
          <w:rFonts w:ascii="Times New Roman" w:eastAsia="TimesNewRomanPSMT" w:hAnsi="Times New Roman"/>
          <w:color w:val="000000"/>
          <w:sz w:val="28"/>
          <w:szCs w:val="28"/>
          <w:lang w:val="ru-RU"/>
        </w:rPr>
        <w:t>характеристики</w:t>
      </w:r>
      <w:r w:rsidR="005E0666" w:rsidRPr="00A64685">
        <w:rPr>
          <w:rFonts w:ascii="Times New Roman" w:eastAsia="TimesNewRomanPSMT" w:hAnsi="Times New Roman"/>
          <w:color w:val="000000"/>
          <w:sz w:val="28"/>
          <w:szCs w:val="28"/>
          <w:lang w:val="ru-RU"/>
        </w:rPr>
        <w:t xml:space="preserve">, </w:t>
      </w:r>
      <w:r w:rsidRPr="00A64685">
        <w:rPr>
          <w:rFonts w:ascii="Times New Roman" w:eastAsia="TimesNewRomanPSMT" w:hAnsi="Times New Roman"/>
          <w:color w:val="000000"/>
          <w:sz w:val="28"/>
          <w:szCs w:val="28"/>
          <w:lang w:val="ru-RU"/>
        </w:rPr>
        <w:t>а также</w:t>
      </w:r>
      <w:r w:rsidR="005E0666" w:rsidRPr="00A64685">
        <w:rPr>
          <w:rFonts w:ascii="Times New Roman" w:eastAsia="TimesNewRomanPSMT" w:hAnsi="Times New Roman"/>
          <w:color w:val="000000"/>
          <w:sz w:val="28"/>
          <w:szCs w:val="28"/>
          <w:lang w:val="ru-RU"/>
        </w:rPr>
        <w:t xml:space="preserve"> имеет большее значение при </w:t>
      </w:r>
      <w:r w:rsidR="008F1A8C" w:rsidRPr="00A64685">
        <w:rPr>
          <w:rFonts w:ascii="Times New Roman" w:eastAsia="TimesNewRomanPSMT" w:hAnsi="Times New Roman"/>
          <w:color w:val="000000"/>
          <w:sz w:val="28"/>
          <w:szCs w:val="28"/>
          <w:lang w:val="ru-RU"/>
        </w:rPr>
        <w:t>извлечени</w:t>
      </w:r>
      <w:r w:rsidR="005E0666" w:rsidRPr="00A64685">
        <w:rPr>
          <w:rFonts w:ascii="Times New Roman" w:eastAsia="TimesNewRomanPSMT" w:hAnsi="Times New Roman"/>
          <w:color w:val="000000"/>
          <w:sz w:val="28"/>
          <w:szCs w:val="28"/>
          <w:lang w:val="ru-RU"/>
        </w:rPr>
        <w:t>и</w:t>
      </w:r>
      <w:r w:rsidR="008F1A8C" w:rsidRPr="00A64685">
        <w:rPr>
          <w:rFonts w:ascii="Times New Roman" w:eastAsia="TimesNewRomanPSMT" w:hAnsi="Times New Roman"/>
          <w:color w:val="000000"/>
          <w:sz w:val="28"/>
          <w:szCs w:val="28"/>
          <w:lang w:val="ru-RU"/>
        </w:rPr>
        <w:t xml:space="preserve"> золота из солянокислых растворов.</w:t>
      </w:r>
    </w:p>
    <w:p w:rsidR="008F1A8C" w:rsidRPr="00A64685" w:rsidRDefault="00086E15"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Д</w:t>
      </w:r>
      <w:r w:rsidR="008F1A8C" w:rsidRPr="00A64685">
        <w:rPr>
          <w:rFonts w:ascii="Times New Roman" w:eastAsia="TimesNewRomanPSMT" w:hAnsi="Times New Roman"/>
          <w:color w:val="000000"/>
          <w:sz w:val="28"/>
          <w:szCs w:val="28"/>
          <w:lang w:val="ru-RU"/>
        </w:rPr>
        <w:t xml:space="preserve">ля извлечения золота из технологических цианидных растворов авторы </w:t>
      </w:r>
      <w:r w:rsidRPr="00A64685">
        <w:rPr>
          <w:rFonts w:ascii="Times New Roman" w:eastAsia="TimesNewRomanPSMT" w:hAnsi="Times New Roman"/>
          <w:color w:val="000000"/>
          <w:sz w:val="28"/>
          <w:szCs w:val="28"/>
          <w:lang w:val="ru-RU"/>
        </w:rPr>
        <w:t>работы [</w:t>
      </w:r>
      <w:r w:rsidR="000D641B" w:rsidRPr="00A64685">
        <w:rPr>
          <w:rFonts w:ascii="Times New Roman" w:eastAsia="TimesNewRomanPSMT" w:hAnsi="Times New Roman"/>
          <w:color w:val="000000"/>
          <w:sz w:val="28"/>
          <w:szCs w:val="28"/>
          <w:lang w:val="ru-RU"/>
        </w:rPr>
        <w:t>9</w:t>
      </w:r>
      <w:r w:rsidR="00624C6B" w:rsidRPr="00A64685">
        <w:rPr>
          <w:rFonts w:ascii="Times New Roman" w:eastAsia="TimesNewRomanPSMT" w:hAnsi="Times New Roman"/>
          <w:color w:val="000000"/>
          <w:sz w:val="28"/>
          <w:szCs w:val="28"/>
          <w:lang w:val="ru-RU"/>
        </w:rPr>
        <w:t>8</w:t>
      </w:r>
      <w:r w:rsidRPr="00A64685">
        <w:rPr>
          <w:rFonts w:ascii="Times New Roman" w:eastAsia="TimesNewRomanPSMT" w:hAnsi="Times New Roman"/>
          <w:color w:val="000000"/>
          <w:sz w:val="28"/>
          <w:szCs w:val="28"/>
          <w:lang w:val="ru-RU"/>
        </w:rPr>
        <w:t xml:space="preserve">] </w:t>
      </w:r>
      <w:r w:rsidR="008F1A8C" w:rsidRPr="00A64685">
        <w:rPr>
          <w:rFonts w:ascii="Times New Roman" w:eastAsia="TimesNewRomanPSMT" w:hAnsi="Times New Roman"/>
          <w:color w:val="000000"/>
          <w:sz w:val="28"/>
          <w:szCs w:val="28"/>
          <w:lang w:val="ru-RU"/>
        </w:rPr>
        <w:t>использов</w:t>
      </w:r>
      <w:r w:rsidRPr="00A64685">
        <w:rPr>
          <w:rFonts w:ascii="Times New Roman" w:eastAsia="TimesNewRomanPSMT" w:hAnsi="Times New Roman"/>
          <w:color w:val="000000"/>
          <w:sz w:val="28"/>
          <w:szCs w:val="28"/>
          <w:lang w:val="ru-RU"/>
        </w:rPr>
        <w:t>уют</w:t>
      </w:r>
      <w:r w:rsidR="008F1A8C" w:rsidRPr="00A64685">
        <w:rPr>
          <w:rFonts w:ascii="Times New Roman" w:eastAsia="TimesNewRomanPSMT" w:hAnsi="Times New Roman"/>
          <w:color w:val="000000"/>
          <w:sz w:val="28"/>
          <w:szCs w:val="28"/>
          <w:lang w:val="ru-RU"/>
        </w:rPr>
        <w:t xml:space="preserve"> тканные углеродные волокнистые материалы (</w:t>
      </w:r>
      <w:r w:rsidR="008F1A8C" w:rsidRPr="00A64685">
        <w:rPr>
          <w:rFonts w:ascii="Times New Roman" w:eastAsia="TimesNewRomanPSMT" w:hAnsi="Times New Roman"/>
          <w:color w:val="000000"/>
          <w:sz w:val="28"/>
          <w:szCs w:val="28"/>
        </w:rPr>
        <w:t>YBC</w:t>
      </w:r>
      <w:r w:rsidR="008F1A8C" w:rsidRPr="00A64685">
        <w:rPr>
          <w:rFonts w:ascii="Times New Roman" w:eastAsia="TimesNewRomanPSMT" w:hAnsi="Times New Roman"/>
          <w:color w:val="000000"/>
          <w:sz w:val="28"/>
          <w:szCs w:val="28"/>
          <w:lang w:val="ru-RU"/>
        </w:rPr>
        <w:t xml:space="preserve">-1, </w:t>
      </w:r>
      <w:r w:rsidR="002463C2" w:rsidRPr="00A64685">
        <w:rPr>
          <w:rFonts w:ascii="Times New Roman" w:eastAsia="TimesNewRomanPSMT" w:hAnsi="Times New Roman"/>
          <w:color w:val="000000"/>
          <w:sz w:val="28"/>
          <w:szCs w:val="28"/>
        </w:rPr>
        <w:t>YBC</w:t>
      </w:r>
      <w:r w:rsidR="002463C2" w:rsidRPr="00A64685">
        <w:rPr>
          <w:rFonts w:ascii="Times New Roman" w:eastAsia="TimesNewRomanPSMT" w:hAnsi="Times New Roman"/>
          <w:color w:val="000000"/>
          <w:sz w:val="28"/>
          <w:szCs w:val="28"/>
          <w:lang w:val="ru-RU"/>
        </w:rPr>
        <w:t xml:space="preserve">-3, </w:t>
      </w:r>
      <w:r w:rsidR="008F1A8C" w:rsidRPr="00A64685">
        <w:rPr>
          <w:rFonts w:ascii="Times New Roman" w:eastAsia="TimesNewRomanPSMT" w:hAnsi="Times New Roman"/>
          <w:color w:val="000000"/>
          <w:sz w:val="28"/>
          <w:szCs w:val="28"/>
        </w:rPr>
        <w:t>YBC</w:t>
      </w:r>
      <w:r w:rsidR="008F1A8C" w:rsidRPr="00A64685">
        <w:rPr>
          <w:rFonts w:ascii="Times New Roman" w:eastAsia="TimesNewRomanPSMT" w:hAnsi="Times New Roman"/>
          <w:color w:val="000000"/>
          <w:sz w:val="28"/>
          <w:szCs w:val="28"/>
          <w:lang w:val="ru-RU"/>
        </w:rPr>
        <w:t xml:space="preserve">-2, </w:t>
      </w:r>
      <w:r w:rsidR="002463C2" w:rsidRPr="00A64685">
        <w:rPr>
          <w:rFonts w:ascii="Times New Roman" w:eastAsia="TimesNewRomanPSMT" w:hAnsi="Times New Roman"/>
          <w:color w:val="000000"/>
          <w:sz w:val="28"/>
          <w:szCs w:val="28"/>
        </w:rPr>
        <w:t>YBC</w:t>
      </w:r>
      <w:r w:rsidR="002463C2" w:rsidRPr="00A64685">
        <w:rPr>
          <w:rFonts w:ascii="Times New Roman" w:eastAsia="TimesNewRomanPSMT" w:hAnsi="Times New Roman"/>
          <w:color w:val="000000"/>
          <w:sz w:val="28"/>
          <w:szCs w:val="28"/>
          <w:lang w:val="ru-RU"/>
        </w:rPr>
        <w:t xml:space="preserve">-5, </w:t>
      </w:r>
      <w:r w:rsidR="008F1A8C" w:rsidRPr="00A64685">
        <w:rPr>
          <w:rFonts w:ascii="Times New Roman" w:eastAsia="TimesNewRomanPSMT" w:hAnsi="Times New Roman"/>
          <w:color w:val="000000"/>
          <w:sz w:val="28"/>
          <w:szCs w:val="28"/>
        </w:rPr>
        <w:t>YBC</w:t>
      </w:r>
      <w:r w:rsidR="008F1A8C" w:rsidRPr="00A64685">
        <w:rPr>
          <w:rFonts w:ascii="Times New Roman" w:eastAsia="TimesNewRomanPSMT" w:hAnsi="Times New Roman"/>
          <w:color w:val="000000"/>
          <w:sz w:val="28"/>
          <w:szCs w:val="28"/>
          <w:lang w:val="ru-RU"/>
        </w:rPr>
        <w:t xml:space="preserve">-4). </w:t>
      </w:r>
    </w:p>
    <w:p w:rsidR="00086E15" w:rsidRPr="00A64685" w:rsidRDefault="00086E15"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В работе [</w:t>
      </w:r>
      <w:r w:rsidR="000D641B" w:rsidRPr="00A64685">
        <w:rPr>
          <w:rFonts w:ascii="Times New Roman" w:eastAsia="TimesNewRomanPSMT" w:hAnsi="Times New Roman"/>
          <w:color w:val="000000"/>
          <w:sz w:val="28"/>
          <w:szCs w:val="28"/>
          <w:lang w:val="ru-RU"/>
        </w:rPr>
        <w:t>9</w:t>
      </w:r>
      <w:r w:rsidR="00624C6B" w:rsidRPr="00A64685">
        <w:rPr>
          <w:rFonts w:ascii="Times New Roman" w:eastAsia="TimesNewRomanPSMT" w:hAnsi="Times New Roman"/>
          <w:color w:val="000000"/>
          <w:sz w:val="28"/>
          <w:szCs w:val="28"/>
          <w:lang w:val="ru-RU"/>
        </w:rPr>
        <w:t>9</w:t>
      </w:r>
      <w:r w:rsidRPr="00A64685">
        <w:rPr>
          <w:rFonts w:ascii="Times New Roman" w:eastAsia="TimesNewRomanPSMT" w:hAnsi="Times New Roman"/>
          <w:color w:val="000000"/>
          <w:sz w:val="28"/>
          <w:szCs w:val="28"/>
          <w:lang w:val="ru-RU"/>
        </w:rPr>
        <w:t xml:space="preserve">] авторами исследована сорбция </w:t>
      </w:r>
      <w:r w:rsidR="002463C2" w:rsidRPr="00A64685">
        <w:rPr>
          <w:rFonts w:ascii="Times New Roman" w:eastAsia="TimesNewRomanPSMT" w:hAnsi="Times New Roman"/>
          <w:color w:val="000000"/>
          <w:sz w:val="28"/>
          <w:szCs w:val="28"/>
          <w:lang w:val="ru-RU"/>
        </w:rPr>
        <w:t xml:space="preserve">комплексных </w:t>
      </w:r>
      <w:r w:rsidRPr="00A64685">
        <w:rPr>
          <w:rFonts w:ascii="Times New Roman" w:eastAsia="TimesNewRomanPSMT" w:hAnsi="Times New Roman"/>
          <w:color w:val="000000"/>
          <w:sz w:val="28"/>
          <w:szCs w:val="28"/>
          <w:lang w:val="ru-RU"/>
        </w:rPr>
        <w:t>ион</w:t>
      </w:r>
      <w:r w:rsidR="002463C2" w:rsidRPr="00A64685">
        <w:rPr>
          <w:rFonts w:ascii="Times New Roman" w:eastAsia="TimesNewRomanPSMT" w:hAnsi="Times New Roman"/>
          <w:color w:val="000000"/>
          <w:sz w:val="28"/>
          <w:szCs w:val="28"/>
          <w:lang w:val="ru-RU"/>
        </w:rPr>
        <w:t>ов золота</w:t>
      </w:r>
      <w:r w:rsidRPr="00A64685">
        <w:rPr>
          <w:rFonts w:ascii="Times New Roman" w:eastAsia="TimesNewRomanPSMT" w:hAnsi="Times New Roman"/>
          <w:color w:val="000000"/>
          <w:sz w:val="28"/>
          <w:szCs w:val="28"/>
          <w:lang w:val="ru-RU"/>
        </w:rPr>
        <w:t xml:space="preserve"> Au(CN)</w:t>
      </w:r>
      <w:r w:rsidRPr="00A64685">
        <w:rPr>
          <w:rFonts w:ascii="Times New Roman" w:eastAsia="TimesNewRomanPSMT" w:hAnsi="Times New Roman"/>
          <w:color w:val="000000"/>
          <w:sz w:val="28"/>
          <w:szCs w:val="28"/>
          <w:vertAlign w:val="subscript"/>
          <w:lang w:val="ru-RU"/>
        </w:rPr>
        <w:t>2</w:t>
      </w:r>
      <w:r w:rsidRPr="00A64685">
        <w:rPr>
          <w:rFonts w:ascii="Times New Roman" w:eastAsia="TimesNewRomanPSMT" w:hAnsi="Times New Roman"/>
          <w:color w:val="000000"/>
          <w:sz w:val="28"/>
          <w:szCs w:val="28"/>
          <w:vertAlign w:val="superscript"/>
          <w:lang w:val="ru-RU"/>
        </w:rPr>
        <w:t>-</w:t>
      </w:r>
      <w:r w:rsidRPr="00A64685">
        <w:rPr>
          <w:rFonts w:ascii="Times New Roman" w:eastAsia="TimesNewRomanPSMT" w:hAnsi="Times New Roman"/>
          <w:color w:val="000000"/>
          <w:sz w:val="28"/>
          <w:szCs w:val="28"/>
          <w:lang w:val="ru-RU"/>
        </w:rPr>
        <w:t xml:space="preserve"> на волокнистом сорбенте из </w:t>
      </w:r>
      <w:r w:rsidR="00ED33CD" w:rsidRPr="00A64685">
        <w:rPr>
          <w:rFonts w:ascii="Times New Roman" w:eastAsia="TimesNewRomanPSMT" w:hAnsi="Times New Roman"/>
          <w:color w:val="000000"/>
          <w:sz w:val="28"/>
          <w:szCs w:val="28"/>
          <w:lang w:val="ru-RU"/>
        </w:rPr>
        <w:t>АУ</w:t>
      </w:r>
      <w:r w:rsidRPr="00A64685">
        <w:rPr>
          <w:rFonts w:ascii="Times New Roman" w:eastAsia="TimesNewRomanPSMT" w:hAnsi="Times New Roman"/>
          <w:color w:val="000000"/>
          <w:sz w:val="28"/>
          <w:szCs w:val="28"/>
          <w:lang w:val="ru-RU"/>
        </w:rPr>
        <w:t xml:space="preserve">. Сорбент получали карбонизацией волокна гидрата целлюлозы в атмосфере азота при температуре 1500 °С. Содержание углерода составляет 90% масс. </w:t>
      </w:r>
      <w:r w:rsidR="00164217" w:rsidRPr="00A64685">
        <w:rPr>
          <w:rFonts w:ascii="Times New Roman" w:eastAsia="TimesNewRomanPSMT" w:hAnsi="Times New Roman"/>
          <w:color w:val="000000"/>
          <w:sz w:val="28"/>
          <w:szCs w:val="28"/>
          <w:lang w:val="ru-RU"/>
        </w:rPr>
        <w:t xml:space="preserve">При температуре 800 °С </w:t>
      </w:r>
      <w:r w:rsidRPr="00A64685">
        <w:rPr>
          <w:rFonts w:ascii="Times New Roman" w:eastAsia="TimesNewRomanPSMT" w:hAnsi="Times New Roman"/>
          <w:color w:val="000000"/>
          <w:sz w:val="28"/>
          <w:szCs w:val="28"/>
          <w:lang w:val="ru-RU"/>
        </w:rPr>
        <w:t xml:space="preserve">активировали </w:t>
      </w:r>
      <w:r w:rsidR="00164217" w:rsidRPr="00A64685">
        <w:rPr>
          <w:rFonts w:ascii="Times New Roman" w:eastAsia="TimesNewRomanPSMT" w:hAnsi="Times New Roman"/>
          <w:color w:val="000000"/>
          <w:sz w:val="28"/>
          <w:szCs w:val="28"/>
          <w:lang w:val="ru-RU"/>
        </w:rPr>
        <w:t xml:space="preserve">волокна </w:t>
      </w:r>
      <w:r w:rsidRPr="00A64685">
        <w:rPr>
          <w:rFonts w:ascii="Times New Roman" w:eastAsia="TimesNewRomanPSMT" w:hAnsi="Times New Roman"/>
          <w:color w:val="000000"/>
          <w:sz w:val="28"/>
          <w:szCs w:val="28"/>
          <w:lang w:val="ru-RU"/>
        </w:rPr>
        <w:t xml:space="preserve">водяным паром. </w:t>
      </w:r>
      <w:r w:rsidR="00164217" w:rsidRPr="00A64685">
        <w:rPr>
          <w:rFonts w:ascii="Times New Roman" w:eastAsia="TimesNewRomanPSMT" w:hAnsi="Times New Roman"/>
          <w:color w:val="000000"/>
          <w:sz w:val="28"/>
          <w:szCs w:val="28"/>
          <w:lang w:val="ru-RU"/>
        </w:rPr>
        <w:t>С уменьшением содержания растворенного кислорода увеличивается с</w:t>
      </w:r>
      <w:r w:rsidRPr="00A64685">
        <w:rPr>
          <w:rFonts w:ascii="Times New Roman" w:eastAsia="TimesNewRomanPSMT" w:hAnsi="Times New Roman"/>
          <w:color w:val="000000"/>
          <w:sz w:val="28"/>
          <w:szCs w:val="28"/>
          <w:lang w:val="ru-RU"/>
        </w:rPr>
        <w:t xml:space="preserve">корость сорбции золота из водных растворов цианидов. Авторы </w:t>
      </w:r>
      <w:r w:rsidR="00164217" w:rsidRPr="00A64685">
        <w:rPr>
          <w:rFonts w:ascii="Times New Roman" w:eastAsia="TimesNewRomanPSMT" w:hAnsi="Times New Roman"/>
          <w:color w:val="000000"/>
          <w:sz w:val="28"/>
          <w:szCs w:val="28"/>
          <w:lang w:val="ru-RU"/>
        </w:rPr>
        <w:t>предпологают</w:t>
      </w:r>
      <w:r w:rsidRPr="00A64685">
        <w:rPr>
          <w:rFonts w:ascii="Times New Roman" w:eastAsia="TimesNewRomanPSMT" w:hAnsi="Times New Roman"/>
          <w:color w:val="000000"/>
          <w:sz w:val="28"/>
          <w:szCs w:val="28"/>
          <w:lang w:val="ru-RU"/>
        </w:rPr>
        <w:t>, что хемосорбция анионных соединений Au (1) происходит на поверхности активированного углеродного волокна.</w:t>
      </w:r>
    </w:p>
    <w:p w:rsidR="00CC75FC" w:rsidRPr="00A64685" w:rsidRDefault="00CC75FC"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Характеристика сорбционных свойств углеродных сорбентов из смеси угольной пыли и сополиконденсата, выделенного из остатка крекинга общих фенолов сланцев и фурфурола, взятых в соотношении 20:13,5:64,5 мас.%. (СН-50; СН-75; СН-100; СД-50; СД-70) изучались авторами [</w:t>
      </w:r>
      <w:r w:rsidR="00D454E9" w:rsidRPr="00A64685">
        <w:rPr>
          <w:rFonts w:ascii="Times New Roman" w:eastAsia="TimesNewRomanPSMT" w:hAnsi="Times New Roman"/>
          <w:color w:val="000000"/>
          <w:sz w:val="28"/>
          <w:szCs w:val="28"/>
          <w:lang w:val="ru-RU"/>
        </w:rPr>
        <w:t>100</w:t>
      </w:r>
      <w:r w:rsidRPr="00A64685">
        <w:rPr>
          <w:rFonts w:ascii="Times New Roman" w:eastAsia="TimesNewRomanPSMT" w:hAnsi="Times New Roman"/>
          <w:color w:val="000000"/>
          <w:sz w:val="28"/>
          <w:szCs w:val="28"/>
          <w:lang w:val="ru-RU"/>
        </w:rPr>
        <w:t xml:space="preserve">]. Адсорбенты </w:t>
      </w:r>
      <w:r w:rsidRPr="00A64685">
        <w:rPr>
          <w:rFonts w:ascii="Times New Roman" w:eastAsia="TimesNewRomanPSMT" w:hAnsi="Times New Roman"/>
          <w:color w:val="000000"/>
          <w:sz w:val="28"/>
          <w:szCs w:val="28"/>
          <w:lang w:val="ru-RU"/>
        </w:rPr>
        <w:lastRenderedPageBreak/>
        <w:t xml:space="preserve">серии CH и СД, сформированные нефтяными связующими и традиционной древесной смолой демонстрируют повышенную сорбционную способность, что связано с высоким содержанием гетероатомов и функциональных групп, образующихся в процессе высокотемпературного самокатализирующегося </w:t>
      </w:r>
      <w:r w:rsidR="009B0279" w:rsidRPr="00A64685">
        <w:rPr>
          <w:rFonts w:ascii="Times New Roman" w:eastAsia="TimesNewRomanPSMT" w:hAnsi="Times New Roman"/>
          <w:color w:val="000000"/>
          <w:sz w:val="28"/>
          <w:szCs w:val="28"/>
          <w:lang w:val="ru-RU"/>
        </w:rPr>
        <w:t xml:space="preserve">процесса окисления фенолов сланцев и остатка крекинга, и </w:t>
      </w:r>
      <w:r w:rsidRPr="00A64685">
        <w:rPr>
          <w:rFonts w:ascii="Times New Roman" w:eastAsia="TimesNewRomanPSMT" w:hAnsi="Times New Roman"/>
          <w:color w:val="000000"/>
          <w:sz w:val="28"/>
          <w:szCs w:val="28"/>
          <w:lang w:val="ru-RU"/>
        </w:rPr>
        <w:t>способствует более высокой селективности, чем при использовании сорбента АМ-2Б.</w:t>
      </w:r>
    </w:p>
    <w:p w:rsidR="00A51C9A" w:rsidRPr="00A64685" w:rsidRDefault="00A51C9A"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Изучение механизм</w:t>
      </w:r>
      <w:r w:rsidR="006B4389" w:rsidRPr="00A64685">
        <w:rPr>
          <w:rFonts w:ascii="Times New Roman" w:eastAsia="TimesNewRomanPSMT" w:hAnsi="Times New Roman"/>
          <w:color w:val="000000"/>
          <w:sz w:val="28"/>
          <w:szCs w:val="28"/>
          <w:lang w:val="ru-RU"/>
        </w:rPr>
        <w:t>а</w:t>
      </w:r>
      <w:r w:rsidRPr="00A64685">
        <w:rPr>
          <w:rFonts w:ascii="Times New Roman" w:eastAsia="TimesNewRomanPSMT" w:hAnsi="Times New Roman"/>
          <w:color w:val="000000"/>
          <w:sz w:val="28"/>
          <w:szCs w:val="28"/>
          <w:lang w:val="ru-RU"/>
        </w:rPr>
        <w:t xml:space="preserve"> и кинетик</w:t>
      </w:r>
      <w:r w:rsidR="006B4389" w:rsidRPr="00A64685">
        <w:rPr>
          <w:rFonts w:ascii="Times New Roman" w:eastAsia="TimesNewRomanPSMT" w:hAnsi="Times New Roman"/>
          <w:color w:val="000000"/>
          <w:sz w:val="28"/>
          <w:szCs w:val="28"/>
          <w:lang w:val="ru-RU"/>
        </w:rPr>
        <w:t>и</w:t>
      </w:r>
      <w:r w:rsidRPr="00A64685">
        <w:rPr>
          <w:rFonts w:ascii="Times New Roman" w:eastAsia="TimesNewRomanPSMT" w:hAnsi="Times New Roman"/>
          <w:color w:val="000000"/>
          <w:sz w:val="28"/>
          <w:szCs w:val="28"/>
          <w:lang w:val="ru-RU"/>
        </w:rPr>
        <w:t xml:space="preserve"> сорбции </w:t>
      </w:r>
      <w:r w:rsidR="00467491" w:rsidRPr="00A64685">
        <w:rPr>
          <w:rFonts w:ascii="Times New Roman" w:eastAsia="TimesNewRomanPSMT" w:hAnsi="Times New Roman"/>
          <w:color w:val="000000"/>
          <w:sz w:val="28"/>
          <w:szCs w:val="28"/>
          <w:lang w:val="ru-RU"/>
        </w:rPr>
        <w:t xml:space="preserve">палладия, </w:t>
      </w:r>
      <w:r w:rsidRPr="00A64685">
        <w:rPr>
          <w:rFonts w:ascii="Times New Roman" w:eastAsia="TimesNewRomanPSMT" w:hAnsi="Times New Roman"/>
          <w:color w:val="000000"/>
          <w:sz w:val="28"/>
          <w:szCs w:val="28"/>
          <w:lang w:val="ru-RU"/>
        </w:rPr>
        <w:t>золота</w:t>
      </w:r>
      <w:r w:rsidR="00467491" w:rsidRPr="00A64685">
        <w:rPr>
          <w:rFonts w:ascii="Times New Roman" w:eastAsia="TimesNewRomanPSMT" w:hAnsi="Times New Roman"/>
          <w:color w:val="000000"/>
          <w:sz w:val="28"/>
          <w:szCs w:val="28"/>
          <w:lang w:val="ru-RU"/>
        </w:rPr>
        <w:t xml:space="preserve"> </w:t>
      </w:r>
      <w:r w:rsidRPr="00A64685">
        <w:rPr>
          <w:rFonts w:ascii="Times New Roman" w:eastAsia="TimesNewRomanPSMT" w:hAnsi="Times New Roman"/>
          <w:color w:val="000000"/>
          <w:sz w:val="28"/>
          <w:szCs w:val="28"/>
          <w:lang w:val="ru-RU"/>
        </w:rPr>
        <w:t xml:space="preserve">и платины на </w:t>
      </w:r>
      <w:r w:rsidR="00644C43" w:rsidRPr="00A64685">
        <w:rPr>
          <w:rFonts w:ascii="Times New Roman" w:eastAsia="TimesNewRomanPSMT" w:hAnsi="Times New Roman"/>
          <w:color w:val="000000"/>
          <w:sz w:val="28"/>
          <w:szCs w:val="28"/>
          <w:lang w:val="ru-RU"/>
        </w:rPr>
        <w:t>АУ</w:t>
      </w:r>
      <w:r w:rsidRPr="00A64685">
        <w:rPr>
          <w:rFonts w:ascii="Times New Roman" w:eastAsia="TimesNewRomanPSMT" w:hAnsi="Times New Roman"/>
          <w:color w:val="000000"/>
          <w:sz w:val="28"/>
          <w:szCs w:val="28"/>
          <w:lang w:val="ru-RU"/>
        </w:rPr>
        <w:t xml:space="preserve"> была рассмотрена в работе [</w:t>
      </w:r>
      <w:r w:rsidR="000D641B" w:rsidRPr="00A64685">
        <w:rPr>
          <w:rFonts w:ascii="Times New Roman" w:eastAsia="TimesNewRomanPSMT" w:hAnsi="Times New Roman"/>
          <w:color w:val="000000"/>
          <w:sz w:val="28"/>
          <w:szCs w:val="28"/>
          <w:lang w:val="ru-RU"/>
        </w:rPr>
        <w:t>10</w:t>
      </w:r>
      <w:r w:rsidR="00D454E9" w:rsidRPr="00A64685">
        <w:rPr>
          <w:rFonts w:ascii="Times New Roman" w:eastAsia="TimesNewRomanPSMT" w:hAnsi="Times New Roman"/>
          <w:color w:val="000000"/>
          <w:sz w:val="28"/>
          <w:szCs w:val="28"/>
          <w:lang w:val="ru-RU"/>
        </w:rPr>
        <w:t>1</w:t>
      </w:r>
      <w:r w:rsidRPr="00A64685">
        <w:rPr>
          <w:rFonts w:ascii="Times New Roman" w:eastAsia="TimesNewRomanPSMT" w:hAnsi="Times New Roman"/>
          <w:color w:val="000000"/>
          <w:sz w:val="28"/>
          <w:szCs w:val="28"/>
          <w:lang w:val="ru-RU"/>
        </w:rPr>
        <w:t>]. Определена сорбционная емкость по палладию и платине</w:t>
      </w:r>
      <w:r w:rsidR="006B4389" w:rsidRPr="00A64685">
        <w:rPr>
          <w:rFonts w:ascii="Times New Roman" w:eastAsia="TimesNewRomanPSMT" w:hAnsi="Times New Roman"/>
          <w:color w:val="000000"/>
          <w:sz w:val="28"/>
          <w:szCs w:val="28"/>
          <w:lang w:val="ru-RU"/>
        </w:rPr>
        <w:t xml:space="preserve"> и </w:t>
      </w:r>
      <w:r w:rsidRPr="00A64685">
        <w:rPr>
          <w:rFonts w:ascii="Times New Roman" w:eastAsia="TimesNewRomanPSMT" w:hAnsi="Times New Roman"/>
          <w:color w:val="000000"/>
          <w:sz w:val="28"/>
          <w:szCs w:val="28"/>
          <w:lang w:val="ru-RU"/>
        </w:rPr>
        <w:t xml:space="preserve">влияние pH. </w:t>
      </w:r>
      <w:r w:rsidR="00467491" w:rsidRPr="00A64685">
        <w:rPr>
          <w:rFonts w:ascii="Times New Roman" w:eastAsia="TimesNewRomanPSMT" w:hAnsi="Times New Roman"/>
          <w:color w:val="000000"/>
          <w:sz w:val="28"/>
          <w:szCs w:val="28"/>
          <w:lang w:val="ru-RU"/>
        </w:rPr>
        <w:t>Авторы определили</w:t>
      </w:r>
      <w:r w:rsidRPr="00A64685">
        <w:rPr>
          <w:rFonts w:ascii="Times New Roman" w:eastAsia="TimesNewRomanPSMT" w:hAnsi="Times New Roman"/>
          <w:color w:val="000000"/>
          <w:sz w:val="28"/>
          <w:szCs w:val="28"/>
          <w:lang w:val="ru-RU"/>
        </w:rPr>
        <w:t xml:space="preserve">, что </w:t>
      </w:r>
      <w:r w:rsidR="00467491" w:rsidRPr="00A64685">
        <w:rPr>
          <w:rFonts w:ascii="Times New Roman" w:eastAsia="TimesNewRomanPSMT" w:hAnsi="Times New Roman"/>
          <w:color w:val="000000"/>
          <w:sz w:val="28"/>
          <w:szCs w:val="28"/>
          <w:lang w:val="ru-RU"/>
        </w:rPr>
        <w:t xml:space="preserve">атомарный водород образуется </w:t>
      </w:r>
      <w:r w:rsidRPr="00A64685">
        <w:rPr>
          <w:rFonts w:ascii="Times New Roman" w:eastAsia="TimesNewRomanPSMT" w:hAnsi="Times New Roman"/>
          <w:color w:val="000000"/>
          <w:sz w:val="28"/>
          <w:szCs w:val="28"/>
          <w:lang w:val="ru-RU"/>
        </w:rPr>
        <w:t xml:space="preserve">под действием ультрафиолетового излучения в кислых хлоридных растворах, </w:t>
      </w:r>
      <w:r w:rsidR="00467491" w:rsidRPr="00A64685">
        <w:rPr>
          <w:rFonts w:ascii="Times New Roman" w:eastAsia="TimesNewRomanPSMT" w:hAnsi="Times New Roman"/>
          <w:color w:val="000000"/>
          <w:sz w:val="28"/>
          <w:szCs w:val="28"/>
          <w:lang w:val="ru-RU"/>
        </w:rPr>
        <w:t xml:space="preserve">который </w:t>
      </w:r>
      <w:r w:rsidRPr="00A64685">
        <w:rPr>
          <w:rFonts w:ascii="Times New Roman" w:eastAsia="TimesNewRomanPSMT" w:hAnsi="Times New Roman"/>
          <w:color w:val="000000"/>
          <w:sz w:val="28"/>
          <w:szCs w:val="28"/>
          <w:lang w:val="ru-RU"/>
        </w:rPr>
        <w:t>ускоря</w:t>
      </w:r>
      <w:r w:rsidR="00467491" w:rsidRPr="00A64685">
        <w:rPr>
          <w:rFonts w:ascii="Times New Roman" w:eastAsia="TimesNewRomanPSMT" w:hAnsi="Times New Roman"/>
          <w:color w:val="000000"/>
          <w:sz w:val="28"/>
          <w:szCs w:val="28"/>
          <w:lang w:val="ru-RU"/>
        </w:rPr>
        <w:t>ет</w:t>
      </w:r>
      <w:r w:rsidRPr="00A64685">
        <w:rPr>
          <w:rFonts w:ascii="Times New Roman" w:eastAsia="TimesNewRomanPSMT" w:hAnsi="Times New Roman"/>
          <w:color w:val="000000"/>
          <w:sz w:val="28"/>
          <w:szCs w:val="28"/>
          <w:lang w:val="ru-RU"/>
        </w:rPr>
        <w:t xml:space="preserve"> сорбционное концентрирование элементов.</w:t>
      </w:r>
    </w:p>
    <w:p w:rsidR="006B4389" w:rsidRPr="00A64685" w:rsidRDefault="006B4389" w:rsidP="008F1A8C">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Основными причинами, сдерживающими широкое использование углеродных сорбентов в технике, являются низкие прочностные характеристики промышленных углеродных сорбентов. В работе [</w:t>
      </w:r>
      <w:r w:rsidR="000D641B" w:rsidRPr="00A64685">
        <w:rPr>
          <w:rFonts w:ascii="Times New Roman" w:eastAsia="TimesNewRomanPSMT" w:hAnsi="Times New Roman"/>
          <w:color w:val="000000"/>
          <w:sz w:val="28"/>
          <w:szCs w:val="28"/>
          <w:lang w:val="ru-RU"/>
        </w:rPr>
        <w:t>10</w:t>
      </w:r>
      <w:r w:rsidR="00D454E9" w:rsidRPr="00A64685">
        <w:rPr>
          <w:rFonts w:ascii="Times New Roman" w:eastAsia="TimesNewRomanPSMT" w:hAnsi="Times New Roman"/>
          <w:color w:val="000000"/>
          <w:sz w:val="28"/>
          <w:szCs w:val="28"/>
          <w:lang w:val="ru-RU"/>
        </w:rPr>
        <w:t>2</w:t>
      </w:r>
      <w:r w:rsidRPr="00A64685">
        <w:rPr>
          <w:rFonts w:ascii="Times New Roman" w:eastAsia="TimesNewRomanPSMT" w:hAnsi="Times New Roman"/>
          <w:color w:val="000000"/>
          <w:sz w:val="28"/>
          <w:szCs w:val="28"/>
          <w:lang w:val="ru-RU"/>
        </w:rPr>
        <w:t>] представлены результаты исследования сорбции золота и серебра из цианидных растворов на углеродном сорбенте на основе композиционных полимерных материалов, различающихся механической прочностью. Авторами предлагается углеродный сорбент ИПИ-Т, обладающий механической прочностью и несколько уступающий по сорбционной способности зарубежным аналогам.</w:t>
      </w:r>
    </w:p>
    <w:p w:rsidR="004E425F" w:rsidRPr="00A64685" w:rsidRDefault="00030085" w:rsidP="004E425F">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Авторами Мансуровой Р.М. и Захаровым В.А. в работе [</w:t>
      </w:r>
      <w:r w:rsidR="000D641B" w:rsidRPr="00A64685">
        <w:rPr>
          <w:rFonts w:ascii="Times New Roman" w:eastAsia="SimSun" w:hAnsi="Times New Roman"/>
          <w:color w:val="000000"/>
          <w:sz w:val="28"/>
          <w:szCs w:val="28"/>
          <w:lang w:val="ru-RU"/>
        </w:rPr>
        <w:t>10</w:t>
      </w:r>
      <w:r w:rsidR="00D454E9" w:rsidRPr="00A64685">
        <w:rPr>
          <w:rFonts w:ascii="Times New Roman" w:eastAsia="SimSun" w:hAnsi="Times New Roman"/>
          <w:color w:val="000000"/>
          <w:sz w:val="28"/>
          <w:szCs w:val="28"/>
          <w:lang w:val="ru-RU"/>
        </w:rPr>
        <w:t>3</w:t>
      </w:r>
      <w:r w:rsidRPr="00A64685">
        <w:rPr>
          <w:rFonts w:ascii="Times New Roman" w:eastAsia="SimSun" w:hAnsi="Times New Roman"/>
          <w:color w:val="000000"/>
          <w:sz w:val="28"/>
          <w:szCs w:val="28"/>
          <w:lang w:val="ru-RU"/>
        </w:rPr>
        <w:t>] выявлено</w:t>
      </w:r>
      <w:r w:rsidR="004E425F" w:rsidRPr="00A64685">
        <w:rPr>
          <w:rFonts w:ascii="Times New Roman" w:eastAsia="SimSun" w:hAnsi="Times New Roman"/>
          <w:color w:val="000000"/>
          <w:sz w:val="28"/>
          <w:szCs w:val="28"/>
          <w:lang w:val="ru-RU"/>
        </w:rPr>
        <w:t xml:space="preserve">, что </w:t>
      </w:r>
      <w:r w:rsidR="00E776A6" w:rsidRPr="00A64685">
        <w:rPr>
          <w:rFonts w:ascii="Times New Roman" w:eastAsia="SimSun" w:hAnsi="Times New Roman"/>
          <w:color w:val="000000"/>
          <w:sz w:val="28"/>
          <w:szCs w:val="28"/>
          <w:lang w:val="ru-RU"/>
        </w:rPr>
        <w:t xml:space="preserve">у </w:t>
      </w:r>
      <w:r w:rsidR="004E425F" w:rsidRPr="00A64685">
        <w:rPr>
          <w:rFonts w:ascii="Times New Roman" w:eastAsia="SimSun" w:hAnsi="Times New Roman"/>
          <w:color w:val="000000"/>
          <w:sz w:val="28"/>
          <w:szCs w:val="28"/>
          <w:lang w:val="ru-RU"/>
        </w:rPr>
        <w:t>сорбент</w:t>
      </w:r>
      <w:r w:rsidR="00E776A6" w:rsidRPr="00A64685">
        <w:rPr>
          <w:rFonts w:ascii="Times New Roman" w:eastAsia="SimSun" w:hAnsi="Times New Roman"/>
          <w:color w:val="000000"/>
          <w:sz w:val="28"/>
          <w:szCs w:val="28"/>
          <w:lang w:val="ru-RU"/>
        </w:rPr>
        <w:t>ов</w:t>
      </w:r>
      <w:r w:rsidR="004E425F" w:rsidRPr="00A64685">
        <w:rPr>
          <w:rFonts w:ascii="Times New Roman" w:eastAsia="SimSun" w:hAnsi="Times New Roman"/>
          <w:color w:val="000000"/>
          <w:sz w:val="28"/>
          <w:szCs w:val="28"/>
          <w:lang w:val="ru-RU"/>
        </w:rPr>
        <w:t xml:space="preserve"> серии </w:t>
      </w:r>
      <w:bookmarkStart w:id="15" w:name="_Hlk60519678"/>
      <w:r w:rsidR="004E425F" w:rsidRPr="00A64685">
        <w:rPr>
          <w:rFonts w:ascii="Times New Roman" w:eastAsia="SimSun" w:hAnsi="Times New Roman"/>
          <w:color w:val="000000"/>
          <w:sz w:val="28"/>
          <w:szCs w:val="28"/>
          <w:lang w:val="ru-RU"/>
        </w:rPr>
        <w:t>карбониз</w:t>
      </w:r>
      <w:r w:rsidR="008F79C3" w:rsidRPr="00A64685">
        <w:rPr>
          <w:rFonts w:ascii="Times New Roman" w:eastAsia="SimSun" w:hAnsi="Times New Roman"/>
          <w:color w:val="000000"/>
          <w:sz w:val="28"/>
          <w:szCs w:val="28"/>
          <w:lang w:val="ru-RU"/>
        </w:rPr>
        <w:t>ир</w:t>
      </w:r>
      <w:r w:rsidR="004E425F" w:rsidRPr="00A64685">
        <w:rPr>
          <w:rFonts w:ascii="Times New Roman" w:eastAsia="SimSun" w:hAnsi="Times New Roman"/>
          <w:color w:val="000000"/>
          <w:sz w:val="28"/>
          <w:szCs w:val="28"/>
          <w:lang w:val="ru-RU"/>
        </w:rPr>
        <w:t xml:space="preserve">ованной </w:t>
      </w:r>
      <w:bookmarkEnd w:id="15"/>
      <w:r w:rsidR="00E776A6" w:rsidRPr="00A64685">
        <w:rPr>
          <w:rFonts w:ascii="Times New Roman" w:eastAsia="SimSun" w:hAnsi="Times New Roman"/>
          <w:color w:val="000000"/>
          <w:sz w:val="28"/>
          <w:szCs w:val="28"/>
          <w:lang w:val="ru-RU"/>
        </w:rPr>
        <w:t>РШ</w:t>
      </w:r>
      <w:r w:rsidR="004E425F" w:rsidRPr="00A64685">
        <w:rPr>
          <w:rFonts w:ascii="Times New Roman" w:eastAsia="SimSun" w:hAnsi="Times New Roman"/>
          <w:color w:val="000000"/>
          <w:sz w:val="28"/>
          <w:szCs w:val="28"/>
          <w:lang w:val="ru-RU"/>
        </w:rPr>
        <w:t xml:space="preserve"> окислительно-восстановительный потенциал </w:t>
      </w:r>
      <w:r w:rsidR="00E776A6" w:rsidRPr="00A64685">
        <w:rPr>
          <w:rFonts w:ascii="Times New Roman" w:eastAsia="SimSun" w:hAnsi="Times New Roman"/>
          <w:color w:val="000000"/>
          <w:sz w:val="28"/>
          <w:szCs w:val="28"/>
          <w:lang w:val="ru-RU"/>
        </w:rPr>
        <w:t xml:space="preserve">довольно низкий </w:t>
      </w:r>
      <w:r w:rsidR="004E425F" w:rsidRPr="00A64685">
        <w:rPr>
          <w:rFonts w:ascii="Times New Roman" w:eastAsia="SimSun" w:hAnsi="Times New Roman"/>
          <w:color w:val="000000"/>
          <w:sz w:val="28"/>
          <w:szCs w:val="28"/>
          <w:lang w:val="ru-RU"/>
        </w:rPr>
        <w:t>и стационарный потенциал составляет 0,229 В (отн</w:t>
      </w:r>
      <w:r w:rsidR="00E776A6" w:rsidRPr="00A64685">
        <w:rPr>
          <w:rFonts w:ascii="Times New Roman" w:eastAsia="SimSun" w:hAnsi="Times New Roman"/>
          <w:color w:val="000000"/>
          <w:sz w:val="28"/>
          <w:szCs w:val="28"/>
          <w:lang w:val="ru-RU"/>
        </w:rPr>
        <w:t>осительно</w:t>
      </w:r>
      <w:r w:rsidR="004E425F" w:rsidRPr="00A64685">
        <w:rPr>
          <w:rFonts w:ascii="Times New Roman" w:eastAsia="SimSun" w:hAnsi="Times New Roman"/>
          <w:color w:val="000000"/>
          <w:sz w:val="28"/>
          <w:szCs w:val="28"/>
          <w:lang w:val="ru-RU"/>
        </w:rPr>
        <w:t xml:space="preserve"> </w:t>
      </w:r>
      <w:r w:rsidR="00911EF7" w:rsidRPr="00A64685">
        <w:rPr>
          <w:rFonts w:ascii="Times New Roman" w:eastAsia="SimSun" w:hAnsi="Times New Roman"/>
          <w:color w:val="000000"/>
          <w:sz w:val="28"/>
          <w:szCs w:val="28"/>
          <w:lang w:val="ru-RU"/>
        </w:rPr>
        <w:t>Ag/AgCl</w:t>
      </w:r>
      <w:r w:rsidR="004E425F" w:rsidRPr="00A64685">
        <w:rPr>
          <w:rFonts w:ascii="Times New Roman" w:eastAsia="SimSun" w:hAnsi="Times New Roman"/>
          <w:color w:val="000000"/>
          <w:sz w:val="28"/>
          <w:szCs w:val="28"/>
          <w:lang w:val="ru-RU"/>
        </w:rPr>
        <w:t xml:space="preserve">) </w:t>
      </w:r>
      <w:r w:rsidR="00E776A6" w:rsidRPr="00A64685">
        <w:rPr>
          <w:rFonts w:ascii="Times New Roman" w:eastAsia="SimSun" w:hAnsi="Times New Roman"/>
          <w:color w:val="000000"/>
          <w:sz w:val="28"/>
          <w:szCs w:val="28"/>
          <w:lang w:val="ru-RU"/>
        </w:rPr>
        <w:t>и в</w:t>
      </w:r>
      <w:r w:rsidR="004E425F" w:rsidRPr="00A64685">
        <w:rPr>
          <w:rFonts w:ascii="Times New Roman" w:eastAsia="SimSun" w:hAnsi="Times New Roman"/>
          <w:color w:val="000000"/>
          <w:sz w:val="28"/>
          <w:szCs w:val="28"/>
          <w:lang w:val="ru-RU"/>
        </w:rPr>
        <w:t xml:space="preserve"> солянокислой среде </w:t>
      </w:r>
      <w:r w:rsidR="00E776A6" w:rsidRPr="00A64685">
        <w:rPr>
          <w:rFonts w:ascii="Times New Roman" w:eastAsia="SimSun" w:hAnsi="Times New Roman"/>
          <w:color w:val="000000"/>
          <w:sz w:val="28"/>
          <w:szCs w:val="28"/>
          <w:lang w:val="ru-RU"/>
        </w:rPr>
        <w:t xml:space="preserve">он </w:t>
      </w:r>
      <w:r w:rsidR="004E425F" w:rsidRPr="00A64685">
        <w:rPr>
          <w:rFonts w:ascii="Times New Roman" w:eastAsia="SimSun" w:hAnsi="Times New Roman"/>
          <w:color w:val="000000"/>
          <w:sz w:val="28"/>
          <w:szCs w:val="28"/>
          <w:lang w:val="ru-RU"/>
        </w:rPr>
        <w:t xml:space="preserve">равен 0,76В. Разность потенциалов между </w:t>
      </w:r>
      <w:r w:rsidR="000172D8" w:rsidRPr="00A64685">
        <w:rPr>
          <w:rFonts w:ascii="Times New Roman" w:eastAsia="SimSun" w:hAnsi="Times New Roman"/>
          <w:color w:val="000000"/>
          <w:sz w:val="28"/>
          <w:szCs w:val="28"/>
          <w:lang w:val="ru-RU"/>
        </w:rPr>
        <w:t xml:space="preserve">сорбентом-восстановителем </w:t>
      </w:r>
      <w:r w:rsidR="004E425F" w:rsidRPr="00A64685">
        <w:rPr>
          <w:rFonts w:ascii="Times New Roman" w:eastAsia="SimSun" w:hAnsi="Times New Roman"/>
          <w:color w:val="000000"/>
          <w:sz w:val="28"/>
          <w:szCs w:val="28"/>
          <w:lang w:val="ru-RU"/>
        </w:rPr>
        <w:t xml:space="preserve">и </w:t>
      </w:r>
      <w:r w:rsidR="000172D8" w:rsidRPr="00A64685">
        <w:rPr>
          <w:rFonts w:ascii="Times New Roman" w:eastAsia="SimSun" w:hAnsi="Times New Roman"/>
          <w:color w:val="000000"/>
          <w:sz w:val="28"/>
          <w:szCs w:val="28"/>
          <w:lang w:val="ru-RU"/>
        </w:rPr>
        <w:t xml:space="preserve">золотом-окислителем </w:t>
      </w:r>
      <w:r w:rsidR="00A56BD4" w:rsidRPr="00A64685">
        <w:rPr>
          <w:rFonts w:ascii="Times New Roman" w:eastAsia="SimSun" w:hAnsi="Times New Roman"/>
          <w:color w:val="000000"/>
          <w:sz w:val="28"/>
          <w:szCs w:val="28"/>
          <w:lang w:val="ru-RU"/>
        </w:rPr>
        <w:t>равен</w:t>
      </w:r>
      <w:r w:rsidR="004E425F" w:rsidRPr="00A64685">
        <w:rPr>
          <w:rFonts w:ascii="Times New Roman" w:eastAsia="SimSun" w:hAnsi="Times New Roman"/>
          <w:color w:val="000000"/>
          <w:sz w:val="28"/>
          <w:szCs w:val="28"/>
          <w:lang w:val="ru-RU"/>
        </w:rPr>
        <w:t xml:space="preserve"> 0,531В. Для практически полного (99,9%) протекания какой-либо окислительно-восстановительной реакции требуется разность потенциалов 0,300В [</w:t>
      </w:r>
      <w:r w:rsidR="000D641B" w:rsidRPr="00A64685">
        <w:rPr>
          <w:rFonts w:ascii="Times New Roman" w:eastAsia="SimSun" w:hAnsi="Times New Roman"/>
          <w:color w:val="000000"/>
          <w:sz w:val="28"/>
          <w:szCs w:val="28"/>
          <w:lang w:val="ru-RU"/>
        </w:rPr>
        <w:t>10</w:t>
      </w:r>
      <w:r w:rsidR="00D454E9" w:rsidRPr="00A64685">
        <w:rPr>
          <w:rFonts w:ascii="Times New Roman" w:eastAsia="SimSun" w:hAnsi="Times New Roman"/>
          <w:color w:val="000000"/>
          <w:sz w:val="28"/>
          <w:szCs w:val="28"/>
          <w:lang w:val="ru-RU"/>
        </w:rPr>
        <w:t>4</w:t>
      </w:r>
      <w:r w:rsidR="004E425F" w:rsidRPr="00A64685">
        <w:rPr>
          <w:rFonts w:ascii="Times New Roman" w:eastAsia="SimSun" w:hAnsi="Times New Roman"/>
          <w:color w:val="000000"/>
          <w:sz w:val="28"/>
          <w:szCs w:val="28"/>
          <w:lang w:val="ru-RU"/>
        </w:rPr>
        <w:t xml:space="preserve">]. </w:t>
      </w:r>
      <w:r w:rsidR="00A56BD4" w:rsidRPr="00A64685">
        <w:rPr>
          <w:rFonts w:ascii="Times New Roman" w:eastAsia="SimSun" w:hAnsi="Times New Roman"/>
          <w:color w:val="000000"/>
          <w:sz w:val="28"/>
          <w:szCs w:val="28"/>
          <w:lang w:val="ru-RU"/>
        </w:rPr>
        <w:t>Авторами выявлено, что</w:t>
      </w:r>
      <w:r w:rsidR="004E425F" w:rsidRPr="00A64685">
        <w:rPr>
          <w:rFonts w:ascii="Times New Roman" w:eastAsia="SimSun" w:hAnsi="Times New Roman"/>
          <w:color w:val="000000"/>
          <w:sz w:val="28"/>
          <w:szCs w:val="28"/>
          <w:lang w:val="ru-RU"/>
        </w:rPr>
        <w:t xml:space="preserve"> имеется реальная возможность восстановления </w:t>
      </w:r>
      <w:r w:rsidR="004D51E5" w:rsidRPr="00A64685">
        <w:rPr>
          <w:rFonts w:ascii="Times New Roman" w:eastAsia="SimSun" w:hAnsi="Times New Roman"/>
          <w:color w:val="000000"/>
          <w:sz w:val="28"/>
          <w:szCs w:val="28"/>
          <w:lang w:val="kk-KZ"/>
        </w:rPr>
        <w:t xml:space="preserve">ионов золота </w:t>
      </w:r>
      <w:r w:rsidR="004D51E5" w:rsidRPr="00A64685">
        <w:rPr>
          <w:rFonts w:ascii="Times New Roman" w:eastAsia="SimSun" w:hAnsi="Times New Roman"/>
          <w:color w:val="000000"/>
          <w:sz w:val="28"/>
          <w:szCs w:val="28"/>
          <w:lang w:val="ru-RU"/>
        </w:rPr>
        <w:t>(</w:t>
      </w:r>
      <w:r w:rsidR="004D51E5" w:rsidRPr="00A64685">
        <w:rPr>
          <w:rFonts w:ascii="Times New Roman" w:eastAsia="SimSun" w:hAnsi="Times New Roman"/>
          <w:color w:val="000000"/>
          <w:sz w:val="28"/>
          <w:szCs w:val="28"/>
        </w:rPr>
        <w:t>III</w:t>
      </w:r>
      <w:r w:rsidR="004D51E5" w:rsidRPr="00A64685">
        <w:rPr>
          <w:rFonts w:ascii="Times New Roman" w:eastAsia="SimSun" w:hAnsi="Times New Roman"/>
          <w:color w:val="000000"/>
          <w:sz w:val="28"/>
          <w:szCs w:val="28"/>
          <w:lang w:val="ru-RU"/>
        </w:rPr>
        <w:t>)</w:t>
      </w:r>
      <w:r w:rsidR="004E425F" w:rsidRPr="00A64685">
        <w:rPr>
          <w:rFonts w:ascii="Times New Roman" w:eastAsia="SimSun" w:hAnsi="Times New Roman"/>
          <w:color w:val="000000"/>
          <w:sz w:val="28"/>
          <w:szCs w:val="28"/>
          <w:lang w:val="ru-RU"/>
        </w:rPr>
        <w:t xml:space="preserve"> до металлического состояния. Эта возможность подтверждается электронно-микроскопическими снимками [</w:t>
      </w:r>
      <w:r w:rsidR="000D641B" w:rsidRPr="00A64685">
        <w:rPr>
          <w:rFonts w:ascii="Times New Roman" w:eastAsia="SimSun" w:hAnsi="Times New Roman"/>
          <w:color w:val="000000"/>
          <w:sz w:val="28"/>
          <w:szCs w:val="28"/>
          <w:lang w:val="ru-RU"/>
        </w:rPr>
        <w:t>10</w:t>
      </w:r>
      <w:r w:rsidR="00D454E9" w:rsidRPr="00A64685">
        <w:rPr>
          <w:rFonts w:ascii="Times New Roman" w:eastAsia="SimSun" w:hAnsi="Times New Roman"/>
          <w:color w:val="000000"/>
          <w:sz w:val="28"/>
          <w:szCs w:val="28"/>
          <w:lang w:val="ru-RU"/>
        </w:rPr>
        <w:t>3</w:t>
      </w:r>
      <w:r w:rsidR="00BB1B77" w:rsidRPr="00A64685">
        <w:rPr>
          <w:rFonts w:ascii="Times New Roman" w:eastAsia="SimSun" w:hAnsi="Times New Roman"/>
          <w:color w:val="000000"/>
          <w:sz w:val="28"/>
          <w:szCs w:val="28"/>
          <w:lang w:val="ru-RU"/>
        </w:rPr>
        <w:t>, с. 155</w:t>
      </w:r>
      <w:r w:rsidR="004E425F" w:rsidRPr="00A64685">
        <w:rPr>
          <w:rFonts w:ascii="Times New Roman" w:eastAsia="SimSun" w:hAnsi="Times New Roman"/>
          <w:color w:val="000000"/>
          <w:sz w:val="28"/>
          <w:szCs w:val="28"/>
          <w:lang w:val="ru-RU"/>
        </w:rPr>
        <w:t>]. Отсюда следует, что сорбенты КРШ обладают восстановительными свойствами, которые, обусловлены наличием восстановительных групп: карбоксильных, фенольных, гидроксильных, аминных на поверхности данных углеродных материалов [</w:t>
      </w:r>
      <w:r w:rsidR="000D641B" w:rsidRPr="00A64685">
        <w:rPr>
          <w:rFonts w:ascii="Times New Roman" w:eastAsia="SimSun" w:hAnsi="Times New Roman"/>
          <w:color w:val="000000"/>
          <w:sz w:val="28"/>
          <w:szCs w:val="28"/>
          <w:lang w:val="ru-RU"/>
        </w:rPr>
        <w:t>10</w:t>
      </w:r>
      <w:r w:rsidR="00D454E9" w:rsidRPr="00A64685">
        <w:rPr>
          <w:rFonts w:ascii="Times New Roman" w:eastAsia="SimSun" w:hAnsi="Times New Roman"/>
          <w:color w:val="000000"/>
          <w:sz w:val="28"/>
          <w:szCs w:val="28"/>
          <w:lang w:val="ru-RU"/>
        </w:rPr>
        <w:t>5</w:t>
      </w:r>
      <w:r w:rsidR="004E425F" w:rsidRPr="00A64685">
        <w:rPr>
          <w:rFonts w:ascii="Times New Roman" w:eastAsia="SimSun" w:hAnsi="Times New Roman"/>
          <w:color w:val="000000"/>
          <w:sz w:val="28"/>
          <w:szCs w:val="28"/>
          <w:lang w:val="ru-RU"/>
        </w:rPr>
        <w:t>].</w:t>
      </w:r>
    </w:p>
    <w:p w:rsidR="004E425F" w:rsidRPr="00A64685" w:rsidRDefault="004E425F" w:rsidP="004E425F">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Как было доказано ранее [</w:t>
      </w:r>
      <w:r w:rsidR="000D641B" w:rsidRPr="00A64685">
        <w:rPr>
          <w:rFonts w:ascii="Times New Roman" w:eastAsia="SimSun" w:hAnsi="Times New Roman"/>
          <w:color w:val="000000"/>
          <w:sz w:val="28"/>
          <w:szCs w:val="28"/>
          <w:lang w:val="ru-RU"/>
        </w:rPr>
        <w:t>10</w:t>
      </w:r>
      <w:r w:rsidR="00D454E9" w:rsidRPr="00A64685">
        <w:rPr>
          <w:rFonts w:ascii="Times New Roman" w:eastAsia="SimSun" w:hAnsi="Times New Roman"/>
          <w:color w:val="000000"/>
          <w:sz w:val="28"/>
          <w:szCs w:val="28"/>
          <w:lang w:val="ru-RU"/>
        </w:rPr>
        <w:t>3</w:t>
      </w:r>
      <w:r w:rsidR="00BB1B77" w:rsidRPr="00A64685">
        <w:rPr>
          <w:rFonts w:ascii="Times New Roman" w:eastAsia="SimSun" w:hAnsi="Times New Roman"/>
          <w:color w:val="000000"/>
          <w:sz w:val="28"/>
          <w:szCs w:val="28"/>
          <w:lang w:val="ru-RU"/>
        </w:rPr>
        <w:t>, с. 158</w:t>
      </w:r>
      <w:r w:rsidRPr="00A64685">
        <w:rPr>
          <w:rFonts w:ascii="Times New Roman" w:eastAsia="SimSun" w:hAnsi="Times New Roman"/>
          <w:color w:val="000000"/>
          <w:sz w:val="28"/>
          <w:szCs w:val="28"/>
          <w:lang w:val="ru-RU"/>
        </w:rPr>
        <w:t xml:space="preserve">], процесс сорбции золота протекает по электрохимическим механизмам, а не по ион-обменному характеру, т.е. на поверхности углеродного сорбента идет окислительно-восстановительные реакции.  Электровосстановление золота происходит не равномерно по всей поверхности сорбента, а на её отдельных участках. </w:t>
      </w:r>
      <w:r w:rsidR="00A56BD4" w:rsidRPr="00A64685">
        <w:rPr>
          <w:rFonts w:ascii="Times New Roman" w:eastAsia="SimSun" w:hAnsi="Times New Roman"/>
          <w:color w:val="000000"/>
          <w:sz w:val="28"/>
          <w:szCs w:val="28"/>
          <w:lang w:val="ru-RU"/>
        </w:rPr>
        <w:t>П</w:t>
      </w:r>
      <w:r w:rsidRPr="00A64685">
        <w:rPr>
          <w:rFonts w:ascii="Times New Roman" w:eastAsia="SimSun" w:hAnsi="Times New Roman"/>
          <w:color w:val="000000"/>
          <w:sz w:val="28"/>
          <w:szCs w:val="28"/>
          <w:lang w:val="ru-RU"/>
        </w:rPr>
        <w:t xml:space="preserve">роцесс </w:t>
      </w:r>
      <w:r w:rsidR="00A56BD4" w:rsidRPr="00A64685">
        <w:rPr>
          <w:rFonts w:ascii="Times New Roman" w:eastAsia="SimSun" w:hAnsi="Times New Roman"/>
          <w:color w:val="000000"/>
          <w:sz w:val="28"/>
          <w:szCs w:val="28"/>
          <w:lang w:val="ru-RU"/>
        </w:rPr>
        <w:t>извлечения</w:t>
      </w:r>
      <w:r w:rsidRPr="00A64685">
        <w:rPr>
          <w:rFonts w:ascii="Times New Roman" w:eastAsia="SimSun" w:hAnsi="Times New Roman"/>
          <w:color w:val="000000"/>
          <w:sz w:val="28"/>
          <w:szCs w:val="28"/>
          <w:lang w:val="ru-RU"/>
        </w:rPr>
        <w:t xml:space="preserve"> </w:t>
      </w:r>
      <w:r w:rsidR="00A56BD4" w:rsidRPr="00A64685">
        <w:rPr>
          <w:rFonts w:ascii="Times New Roman" w:eastAsia="SimSun" w:hAnsi="Times New Roman"/>
          <w:color w:val="000000"/>
          <w:sz w:val="28"/>
          <w:szCs w:val="28"/>
          <w:lang w:val="ru-RU"/>
        </w:rPr>
        <w:t>Ме-</w:t>
      </w:r>
      <w:r w:rsidRPr="00A64685">
        <w:rPr>
          <w:rFonts w:ascii="Times New Roman" w:eastAsia="SimSun" w:hAnsi="Times New Roman"/>
          <w:color w:val="000000"/>
          <w:sz w:val="28"/>
          <w:szCs w:val="28"/>
          <w:lang w:val="ru-RU"/>
        </w:rPr>
        <w:t xml:space="preserve">кого </w:t>
      </w:r>
      <w:r w:rsidR="00A56BD4" w:rsidRPr="00A64685">
        <w:rPr>
          <w:rFonts w:ascii="Times New Roman" w:eastAsia="SimSun" w:hAnsi="Times New Roman"/>
          <w:color w:val="000000"/>
          <w:sz w:val="28"/>
          <w:szCs w:val="28"/>
        </w:rPr>
        <w:t>Au</w:t>
      </w:r>
      <w:r w:rsidRPr="00A64685">
        <w:rPr>
          <w:rFonts w:ascii="Times New Roman" w:eastAsia="SimSun" w:hAnsi="Times New Roman"/>
          <w:color w:val="000000"/>
          <w:sz w:val="28"/>
          <w:szCs w:val="28"/>
          <w:lang w:val="ru-RU"/>
        </w:rPr>
        <w:t xml:space="preserve"> и окисления восстановительных групп сорбента </w:t>
      </w:r>
      <w:r w:rsidR="00A56BD4" w:rsidRPr="00A64685">
        <w:rPr>
          <w:rFonts w:ascii="Times New Roman" w:eastAsia="SimSun" w:hAnsi="Times New Roman"/>
          <w:color w:val="000000"/>
          <w:sz w:val="28"/>
          <w:szCs w:val="28"/>
          <w:lang w:val="kk-KZ"/>
        </w:rPr>
        <w:t xml:space="preserve">осуществляются </w:t>
      </w:r>
      <w:r w:rsidRPr="00A64685">
        <w:rPr>
          <w:rFonts w:ascii="Times New Roman" w:eastAsia="SimSun" w:hAnsi="Times New Roman"/>
          <w:color w:val="000000"/>
          <w:sz w:val="28"/>
          <w:szCs w:val="28"/>
          <w:lang w:val="ru-RU"/>
        </w:rPr>
        <w:t>электрохимическим</w:t>
      </w:r>
      <w:r w:rsidR="00A56BD4" w:rsidRPr="00A64685">
        <w:rPr>
          <w:rFonts w:ascii="Times New Roman" w:eastAsia="SimSun" w:hAnsi="Times New Roman"/>
          <w:color w:val="000000"/>
          <w:sz w:val="28"/>
          <w:szCs w:val="28"/>
          <w:lang w:val="ru-RU"/>
        </w:rPr>
        <w:t xml:space="preserve"> способом</w:t>
      </w:r>
      <w:r w:rsidRPr="00A64685">
        <w:rPr>
          <w:rFonts w:ascii="Times New Roman" w:eastAsia="SimSun" w:hAnsi="Times New Roman"/>
          <w:color w:val="000000"/>
          <w:sz w:val="28"/>
          <w:szCs w:val="28"/>
          <w:lang w:val="ru-RU"/>
        </w:rPr>
        <w:t xml:space="preserve"> </w:t>
      </w:r>
      <w:r w:rsidR="00A56BD4" w:rsidRPr="00A64685">
        <w:rPr>
          <w:rFonts w:ascii="Times New Roman" w:eastAsia="SimSun" w:hAnsi="Times New Roman"/>
          <w:color w:val="000000"/>
          <w:sz w:val="28"/>
          <w:szCs w:val="28"/>
          <w:lang w:val="ru-RU"/>
        </w:rPr>
        <w:t>и</w:t>
      </w:r>
      <w:r w:rsidRPr="00A64685">
        <w:rPr>
          <w:rFonts w:ascii="Times New Roman" w:eastAsia="SimSun" w:hAnsi="Times New Roman"/>
          <w:color w:val="000000"/>
          <w:sz w:val="28"/>
          <w:szCs w:val="28"/>
          <w:lang w:val="ru-RU"/>
        </w:rPr>
        <w:t xml:space="preserve"> имеют катодные и анодные участки. Химизм </w:t>
      </w:r>
      <w:r w:rsidR="00A56BD4" w:rsidRPr="00A64685">
        <w:rPr>
          <w:rFonts w:ascii="Times New Roman" w:eastAsia="SimSun" w:hAnsi="Times New Roman"/>
          <w:color w:val="000000"/>
          <w:sz w:val="28"/>
          <w:szCs w:val="28"/>
          <w:lang w:val="ru-RU"/>
        </w:rPr>
        <w:t>выделения</w:t>
      </w:r>
      <w:r w:rsidRPr="00A64685">
        <w:rPr>
          <w:rFonts w:ascii="Times New Roman" w:eastAsia="SimSun" w:hAnsi="Times New Roman"/>
          <w:color w:val="000000"/>
          <w:sz w:val="28"/>
          <w:szCs w:val="28"/>
          <w:lang w:val="ru-RU"/>
        </w:rPr>
        <w:t xml:space="preserve"> </w:t>
      </w:r>
      <w:r w:rsidR="004D51E5" w:rsidRPr="00A64685">
        <w:rPr>
          <w:rFonts w:ascii="Times New Roman" w:eastAsia="SimSun" w:hAnsi="Times New Roman"/>
          <w:color w:val="000000"/>
          <w:sz w:val="28"/>
          <w:szCs w:val="28"/>
          <w:lang w:val="kk-KZ"/>
        </w:rPr>
        <w:t xml:space="preserve">ионов золота </w:t>
      </w:r>
      <w:r w:rsidR="004D51E5" w:rsidRPr="00A64685">
        <w:rPr>
          <w:rFonts w:ascii="Times New Roman" w:eastAsia="SimSun" w:hAnsi="Times New Roman"/>
          <w:color w:val="000000"/>
          <w:sz w:val="28"/>
          <w:szCs w:val="28"/>
          <w:lang w:val="ru-RU"/>
        </w:rPr>
        <w:t>(</w:t>
      </w:r>
      <w:r w:rsidR="004D51E5" w:rsidRPr="00A64685">
        <w:rPr>
          <w:rFonts w:ascii="Times New Roman" w:eastAsia="SimSun" w:hAnsi="Times New Roman"/>
          <w:color w:val="000000"/>
          <w:sz w:val="28"/>
          <w:szCs w:val="28"/>
        </w:rPr>
        <w:t>III</w:t>
      </w:r>
      <w:r w:rsidR="004D51E5"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lang w:val="ru-RU"/>
        </w:rPr>
        <w:t xml:space="preserve"> на КРШ можно представить в виде</w:t>
      </w:r>
      <w:r w:rsidR="00D11500" w:rsidRPr="00A64685">
        <w:rPr>
          <w:rFonts w:ascii="Times New Roman" w:eastAsia="SimSun" w:hAnsi="Times New Roman"/>
          <w:color w:val="000000"/>
          <w:sz w:val="28"/>
          <w:szCs w:val="28"/>
          <w:lang w:val="ru-RU"/>
        </w:rPr>
        <w:t xml:space="preserve"> уравнении (1</w:t>
      </w:r>
      <w:r w:rsidR="0073411D" w:rsidRPr="00A64685">
        <w:rPr>
          <w:rFonts w:ascii="Times New Roman" w:eastAsia="SimSun" w:hAnsi="Times New Roman"/>
          <w:color w:val="000000"/>
          <w:sz w:val="28"/>
          <w:szCs w:val="28"/>
          <w:lang w:val="ru-RU"/>
        </w:rPr>
        <w:t>8</w:t>
      </w:r>
      <w:r w:rsidR="00D11500" w:rsidRPr="00A64685">
        <w:rPr>
          <w:rFonts w:ascii="Times New Roman" w:eastAsia="SimSun" w:hAnsi="Times New Roman"/>
          <w:color w:val="000000"/>
          <w:sz w:val="28"/>
          <w:szCs w:val="28"/>
          <w:lang w:val="ru-RU"/>
        </w:rPr>
        <w:t>, 1</w:t>
      </w:r>
      <w:r w:rsidR="0073411D" w:rsidRPr="00A64685">
        <w:rPr>
          <w:rFonts w:ascii="Times New Roman" w:eastAsia="SimSun" w:hAnsi="Times New Roman"/>
          <w:color w:val="000000"/>
          <w:sz w:val="28"/>
          <w:szCs w:val="28"/>
          <w:lang w:val="ru-RU"/>
        </w:rPr>
        <w:t>9</w:t>
      </w:r>
      <w:r w:rsidR="00D11500"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lang w:val="ru-RU"/>
        </w:rPr>
        <w:t>:</w:t>
      </w:r>
    </w:p>
    <w:p w:rsidR="00924959" w:rsidRPr="00A64685" w:rsidRDefault="00924959" w:rsidP="004E425F">
      <w:pPr>
        <w:ind w:firstLine="567"/>
        <w:jc w:val="both"/>
        <w:rPr>
          <w:rFonts w:ascii="Times New Roman" w:eastAsia="SimSun" w:hAnsi="Times New Roman"/>
          <w:color w:val="000000"/>
          <w:sz w:val="28"/>
          <w:szCs w:val="28"/>
          <w:lang w:val="ru-RU"/>
        </w:rPr>
      </w:pPr>
    </w:p>
    <w:tbl>
      <w:tblPr>
        <w:tblW w:w="0" w:type="auto"/>
        <w:tblLook w:val="04A0" w:firstRow="1" w:lastRow="0" w:firstColumn="1" w:lastColumn="0" w:noHBand="0" w:noVBand="1"/>
      </w:tblPr>
      <w:tblGrid>
        <w:gridCol w:w="9171"/>
        <w:gridCol w:w="683"/>
      </w:tblGrid>
      <w:tr w:rsidR="00051C9C" w:rsidRPr="00A64685" w:rsidTr="00BB1B77">
        <w:tc>
          <w:tcPr>
            <w:tcW w:w="9171" w:type="dxa"/>
          </w:tcPr>
          <w:p w:rsidR="00051C9C" w:rsidRPr="00A64685" w:rsidRDefault="00051C9C" w:rsidP="007D0973">
            <w:pPr>
              <w:ind w:firstLine="0"/>
              <w:jc w:val="center"/>
              <w:rPr>
                <w:rFonts w:ascii="Times New Roman" w:hAnsi="Times New Roman"/>
                <w:color w:val="000000"/>
                <w:sz w:val="28"/>
                <w:szCs w:val="28"/>
                <w:shd w:val="clear" w:color="auto" w:fill="FFFFFF"/>
                <w:lang w:val="ru-RU"/>
              </w:rPr>
            </w:pPr>
            <w:r w:rsidRPr="00A64685">
              <w:rPr>
                <w:rFonts w:ascii="Times New Roman" w:eastAsia="SimSun" w:hAnsi="Times New Roman"/>
                <w:color w:val="000000"/>
                <w:sz w:val="28"/>
                <w:szCs w:val="28"/>
                <w:lang w:val="ru-RU"/>
              </w:rPr>
              <w:t>катодный процесс:</w:t>
            </w:r>
            <w:r w:rsidR="00C208C6" w:rsidRPr="00A64685">
              <w:rPr>
                <w:rFonts w:ascii="Times New Roman" w:eastAsia="SimSun" w:hAnsi="Times New Roman"/>
                <w:color w:val="000000"/>
                <w:position w:val="-10"/>
                <w:sz w:val="28"/>
                <w:szCs w:val="28"/>
                <w:lang w:val="ru-RU"/>
              </w:rPr>
              <w:object w:dxaOrig="700" w:dyaOrig="360">
                <v:shape id="_x0000_i1032" type="#_x0000_t75" style="width:34.1pt;height:18.95pt" o:ole="">
                  <v:imagedata r:id="rId28" o:title=""/>
                </v:shape>
                <o:OLEObject Type="Embed" ProgID="Equation.3" ShapeID="_x0000_i1032" DrawAspect="Content" ObjectID="_1701073439" r:id="rId29"/>
              </w:object>
            </w:r>
            <w:r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lang w:val="ru-RU"/>
              </w:rPr>
              <w:fldChar w:fldCharType="begin"/>
            </w:r>
            <w:r w:rsidRPr="00A64685">
              <w:rPr>
                <w:rFonts w:ascii="Times New Roman" w:eastAsia="SimSun" w:hAnsi="Times New Roman"/>
                <w:color w:val="000000"/>
                <w:sz w:val="28"/>
                <w:szCs w:val="28"/>
                <w:lang w:val="ru-RU"/>
              </w:rPr>
              <w:instrText xml:space="preserve"> QUOTE </w:instrText>
            </w:r>
            <m:oMath>
              <m:sSubSup>
                <m:sSubSupPr>
                  <m:ctrlPr>
                    <w:rPr>
                      <w:rFonts w:ascii="Cambria Math" w:eastAsia="SimSun" w:hAnsi="Cambria Math"/>
                      <w:i/>
                      <w:sz w:val="20"/>
                      <w:szCs w:val="20"/>
                    </w:rPr>
                  </m:ctrlPr>
                </m:sSubSupPr>
                <m:e>
                  <m:r>
                    <w:rPr>
                      <w:rFonts w:ascii="Cambria Math" w:eastAsia="SimSun" w:hAnsi="Cambria Math"/>
                      <w:sz w:val="20"/>
                      <w:szCs w:val="20"/>
                    </w:rPr>
                    <m:t>AuCl</m:t>
                  </m:r>
                </m:e>
                <m:sub>
                  <m:r>
                    <w:rPr>
                      <w:rFonts w:ascii="Cambria Math" w:eastAsia="SimSun" w:hAnsi="Cambria Math"/>
                      <w:sz w:val="20"/>
                      <w:szCs w:val="20"/>
                      <w:lang w:val="ru-RU"/>
                    </w:rPr>
                    <m:t>4</m:t>
                  </m:r>
                </m:sub>
                <m:sup>
                  <m:r>
                    <w:rPr>
                      <w:rFonts w:ascii="Cambria Math" w:eastAsia="SimSun" w:hAnsi="Cambria Math"/>
                      <w:sz w:val="20"/>
                      <w:szCs w:val="20"/>
                      <w:lang w:val="ru-RU"/>
                    </w:rPr>
                    <m:t>-</m:t>
                  </m:r>
                </m:sup>
              </m:sSubSup>
            </m:oMath>
            <w:r w:rsidRPr="00A64685">
              <w:rPr>
                <w:rFonts w:ascii="Times New Roman" w:eastAsia="SimSun" w:hAnsi="Times New Roman"/>
                <w:color w:val="000000"/>
                <w:sz w:val="28"/>
                <w:szCs w:val="28"/>
                <w:lang w:val="ru-RU"/>
              </w:rPr>
              <w:instrText xml:space="preserve"> </w:instrText>
            </w:r>
            <w:r w:rsidRPr="00A64685">
              <w:rPr>
                <w:rFonts w:ascii="Times New Roman" w:eastAsia="SimSun" w:hAnsi="Times New Roman"/>
                <w:color w:val="000000"/>
                <w:sz w:val="28"/>
                <w:szCs w:val="28"/>
                <w:lang w:val="ru-RU"/>
              </w:rPr>
              <w:fldChar w:fldCharType="separate"/>
            </w:r>
            <w:r w:rsidRPr="00A64685">
              <w:rPr>
                <w:rFonts w:ascii="Times New Roman" w:eastAsia="SimSun" w:hAnsi="Times New Roman"/>
                <w:color w:val="000000"/>
                <w:sz w:val="28"/>
                <w:szCs w:val="28"/>
                <w:lang w:val="ru-RU"/>
              </w:rPr>
              <w:fldChar w:fldCharType="end"/>
            </w:r>
            <w:r w:rsidRPr="00A64685">
              <w:rPr>
                <w:rFonts w:ascii="Times New Roman" w:eastAsia="SimSun" w:hAnsi="Times New Roman"/>
                <w:color w:val="000000"/>
                <w:sz w:val="28"/>
                <w:szCs w:val="28"/>
                <w:lang w:val="ru-RU"/>
              </w:rPr>
              <w:t>+ 3ē →</w:t>
            </w:r>
            <w:r w:rsidR="007D0973" w:rsidRPr="00A64685">
              <w:rPr>
                <w:rFonts w:ascii="Times New Roman" w:eastAsia="SimSun" w:hAnsi="Times New Roman"/>
                <w:color w:val="000000"/>
                <w:sz w:val="28"/>
                <w:szCs w:val="28"/>
                <w:lang w:val="ru-RU"/>
              </w:rPr>
              <w:t xml:space="preserve"> </w:t>
            </w:r>
            <w:r w:rsidR="007D0973" w:rsidRPr="00A64685">
              <w:rPr>
                <w:rFonts w:ascii="Times New Roman" w:eastAsia="SimSun" w:hAnsi="Times New Roman"/>
                <w:color w:val="000000"/>
                <w:position w:val="-6"/>
                <w:sz w:val="28"/>
                <w:szCs w:val="28"/>
                <w:lang w:val="ru-RU"/>
              </w:rPr>
              <w:object w:dxaOrig="460" w:dyaOrig="320">
                <v:shape id="_x0000_i1033" type="#_x0000_t75" style="width:22.75pt;height:15.15pt" o:ole="">
                  <v:imagedata r:id="rId30" o:title=""/>
                </v:shape>
                <o:OLEObject Type="Embed" ProgID="Equation.3" ShapeID="_x0000_i1033" DrawAspect="Content" ObjectID="_1701073440" r:id="rId31"/>
              </w:object>
            </w:r>
            <w:r w:rsidR="007D0973" w:rsidRPr="00A64685">
              <w:rPr>
                <w:rFonts w:ascii="Times New Roman" w:eastAsia="SimSun" w:hAnsi="Times New Roman"/>
                <w:color w:val="000000"/>
                <w:sz w:val="28"/>
                <w:szCs w:val="28"/>
                <w:lang w:val="ru-RU"/>
              </w:rPr>
              <w:t>+ 4</w:t>
            </w:r>
            <w:r w:rsidR="007D0973" w:rsidRPr="00A64685">
              <w:rPr>
                <w:rFonts w:ascii="Times New Roman" w:eastAsia="SimSun" w:hAnsi="Times New Roman"/>
                <w:color w:val="000000"/>
                <w:position w:val="-6"/>
                <w:sz w:val="28"/>
                <w:szCs w:val="28"/>
                <w:lang w:val="ru-RU"/>
              </w:rPr>
              <w:object w:dxaOrig="420" w:dyaOrig="320">
                <v:shape id="_x0000_i1034" type="#_x0000_t75" style="width:20.85pt;height:15.15pt" o:ole="">
                  <v:imagedata r:id="rId32" o:title=""/>
                </v:shape>
                <o:OLEObject Type="Embed" ProgID="Equation.3" ShapeID="_x0000_i1034" DrawAspect="Content" ObjectID="_1701073441" r:id="rId33"/>
              </w:object>
            </w:r>
            <w:r w:rsidRPr="00A64685">
              <w:rPr>
                <w:rFonts w:ascii="Times New Roman" w:eastAsia="SimSun" w:hAnsi="Times New Roman"/>
                <w:color w:val="000000"/>
                <w:sz w:val="28"/>
                <w:szCs w:val="28"/>
                <w:lang w:val="ru-RU"/>
              </w:rPr>
              <w:t xml:space="preserve">                                                            </w:t>
            </w:r>
          </w:p>
        </w:tc>
        <w:tc>
          <w:tcPr>
            <w:tcW w:w="683" w:type="dxa"/>
          </w:tcPr>
          <w:p w:rsidR="00051C9C" w:rsidRPr="00A64685" w:rsidRDefault="00051C9C"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5148FB" w:rsidRPr="00A64685">
              <w:rPr>
                <w:rFonts w:ascii="Times New Roman" w:hAnsi="Times New Roman"/>
                <w:color w:val="000000"/>
                <w:sz w:val="28"/>
                <w:szCs w:val="28"/>
              </w:rPr>
              <w:t>18</w:t>
            </w:r>
            <w:r w:rsidRPr="00A64685">
              <w:rPr>
                <w:rFonts w:ascii="Times New Roman" w:hAnsi="Times New Roman"/>
                <w:color w:val="000000"/>
                <w:sz w:val="28"/>
                <w:szCs w:val="28"/>
                <w:lang w:val="ru-RU"/>
              </w:rPr>
              <w:t>)</w:t>
            </w:r>
            <w:bookmarkStart w:id="16" w:name="_Hlk64370304"/>
          </w:p>
        </w:tc>
      </w:tr>
      <w:tr w:rsidR="00051C9C" w:rsidRPr="00A64685" w:rsidTr="00BB1B77">
        <w:tc>
          <w:tcPr>
            <w:tcW w:w="9171" w:type="dxa"/>
          </w:tcPr>
          <w:p w:rsidR="00051C9C" w:rsidRPr="00A64685" w:rsidRDefault="00051C9C" w:rsidP="007060C5">
            <w:pPr>
              <w:ind w:firstLine="0"/>
              <w:jc w:val="center"/>
              <w:rPr>
                <w:rFonts w:ascii="Times New Roman" w:hAnsi="Times New Roman"/>
                <w:color w:val="000000"/>
                <w:sz w:val="28"/>
                <w:szCs w:val="28"/>
                <w:shd w:val="clear" w:color="auto" w:fill="FFFFFF"/>
                <w:lang w:val="ru-RU"/>
              </w:rPr>
            </w:pPr>
            <w:bookmarkStart w:id="17" w:name="_Hlk64370271"/>
            <w:r w:rsidRPr="00A64685">
              <w:rPr>
                <w:rFonts w:ascii="Times New Roman" w:eastAsia="SimSun" w:hAnsi="Times New Roman"/>
                <w:color w:val="000000"/>
                <w:sz w:val="28"/>
                <w:szCs w:val="28"/>
                <w:lang w:val="ru-RU"/>
              </w:rPr>
              <w:lastRenderedPageBreak/>
              <w:t>анодный процесс: КРШ–</w:t>
            </w:r>
            <w:r w:rsidRPr="00A64685">
              <w:rPr>
                <w:rFonts w:ascii="Times New Roman" w:eastAsia="SimSun" w:hAnsi="Times New Roman"/>
                <w:color w:val="000000"/>
                <w:sz w:val="28"/>
                <w:szCs w:val="28"/>
              </w:rPr>
              <w:t>Red</w:t>
            </w:r>
            <w:r w:rsidRPr="00A64685">
              <w:rPr>
                <w:rFonts w:ascii="Times New Roman" w:eastAsia="SimSun" w:hAnsi="Times New Roman"/>
                <w:color w:val="000000"/>
                <w:sz w:val="28"/>
                <w:szCs w:val="28"/>
                <w:lang w:val="ru-RU"/>
              </w:rPr>
              <w:t xml:space="preserve"> - 3ē → КРШ–</w:t>
            </w:r>
            <w:r w:rsidRPr="00A64685">
              <w:rPr>
                <w:rFonts w:ascii="Times New Roman" w:eastAsia="SimSun" w:hAnsi="Times New Roman"/>
                <w:color w:val="000000"/>
                <w:sz w:val="28"/>
                <w:szCs w:val="28"/>
              </w:rPr>
              <w:t>Ox</w:t>
            </w:r>
          </w:p>
        </w:tc>
        <w:tc>
          <w:tcPr>
            <w:tcW w:w="683" w:type="dxa"/>
          </w:tcPr>
          <w:p w:rsidR="00051C9C" w:rsidRPr="00A64685" w:rsidRDefault="00051C9C"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(1</w:t>
            </w:r>
            <w:bookmarkEnd w:id="16"/>
            <w:r w:rsidR="005148FB" w:rsidRPr="00A64685">
              <w:rPr>
                <w:rFonts w:ascii="Times New Roman" w:hAnsi="Times New Roman"/>
                <w:color w:val="000000"/>
                <w:sz w:val="28"/>
                <w:szCs w:val="28"/>
              </w:rPr>
              <w:t>9</w:t>
            </w:r>
            <w:r w:rsidRPr="00A64685">
              <w:rPr>
                <w:rFonts w:ascii="Times New Roman" w:hAnsi="Times New Roman"/>
                <w:color w:val="000000"/>
                <w:sz w:val="28"/>
                <w:szCs w:val="28"/>
                <w:lang w:val="ru-RU"/>
              </w:rPr>
              <w:t>)</w:t>
            </w:r>
          </w:p>
        </w:tc>
        <w:bookmarkEnd w:id="17"/>
      </w:tr>
    </w:tbl>
    <w:p w:rsidR="00051C9C" w:rsidRPr="00A64685" w:rsidRDefault="00051C9C" w:rsidP="004E425F">
      <w:pPr>
        <w:ind w:firstLine="0"/>
        <w:rPr>
          <w:rFonts w:ascii="Times New Roman" w:eastAsia="SimSun" w:hAnsi="Times New Roman"/>
          <w:color w:val="000000"/>
          <w:sz w:val="28"/>
          <w:szCs w:val="28"/>
          <w:lang w:val="ru-RU"/>
        </w:rPr>
      </w:pPr>
    </w:p>
    <w:p w:rsidR="004E425F" w:rsidRPr="00A64685" w:rsidRDefault="004E425F" w:rsidP="004E425F">
      <w:pPr>
        <w:ind w:firstLine="0"/>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где</w:t>
      </w:r>
      <w:r w:rsidR="00220EFE"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rPr>
        <w:t>Red</w:t>
      </w:r>
      <w:r w:rsidRPr="00A64685">
        <w:rPr>
          <w:rFonts w:ascii="Times New Roman" w:eastAsia="SimSun" w:hAnsi="Times New Roman"/>
          <w:color w:val="000000"/>
          <w:sz w:val="28"/>
          <w:szCs w:val="28"/>
          <w:lang w:val="ru-RU"/>
        </w:rPr>
        <w:t xml:space="preserve"> и </w:t>
      </w:r>
      <w:r w:rsidRPr="00A64685">
        <w:rPr>
          <w:rFonts w:ascii="Times New Roman" w:eastAsia="SimSun" w:hAnsi="Times New Roman"/>
          <w:color w:val="000000"/>
          <w:sz w:val="28"/>
          <w:szCs w:val="28"/>
        </w:rPr>
        <w:t>Ox</w:t>
      </w:r>
      <w:r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rPr>
        <w:t>R</w:t>
      </w:r>
      <w:r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rPr>
        <w:t>Ph</w:t>
      </w:r>
      <w:r w:rsidRPr="00A64685">
        <w:rPr>
          <w:rFonts w:ascii="Times New Roman" w:eastAsia="SimSun" w:hAnsi="Times New Roman"/>
          <w:color w:val="000000"/>
          <w:sz w:val="28"/>
          <w:szCs w:val="28"/>
          <w:lang w:val="ru-RU"/>
        </w:rPr>
        <w:t xml:space="preserve">; </w:t>
      </w:r>
      <w:r w:rsidR="00076405" w:rsidRPr="00A64685">
        <w:rPr>
          <w:rFonts w:ascii="Times New Roman" w:eastAsia="SimSun" w:hAnsi="Times New Roman"/>
          <w:color w:val="000000"/>
          <w:sz w:val="28"/>
          <w:szCs w:val="28"/>
        </w:rPr>
        <w:t>R</w:t>
      </w:r>
      <w:r w:rsidR="00076405" w:rsidRPr="00A64685">
        <w:rPr>
          <w:rFonts w:ascii="Times New Roman" w:eastAsia="SimSun" w:hAnsi="Times New Roman"/>
          <w:color w:val="000000"/>
          <w:sz w:val="28"/>
          <w:szCs w:val="28"/>
          <w:lang w:val="ru-RU"/>
        </w:rPr>
        <w:t>-</w:t>
      </w:r>
      <w:r w:rsidR="00076405" w:rsidRPr="00A64685">
        <w:rPr>
          <w:rFonts w:ascii="Times New Roman" w:eastAsia="SimSun" w:hAnsi="Times New Roman"/>
          <w:color w:val="000000"/>
          <w:sz w:val="28"/>
          <w:szCs w:val="28"/>
        </w:rPr>
        <w:t>COOH</w:t>
      </w:r>
      <w:r w:rsidR="00076405"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rPr>
        <w:t>R</w:t>
      </w:r>
      <w:r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rPr>
        <w:t>NH</w:t>
      </w:r>
      <w:r w:rsidRPr="00A64685">
        <w:rPr>
          <w:rFonts w:ascii="Times New Roman" w:eastAsia="SimSun" w:hAnsi="Times New Roman"/>
          <w:color w:val="000000"/>
          <w:sz w:val="28"/>
          <w:szCs w:val="28"/>
          <w:vertAlign w:val="subscript"/>
          <w:lang w:val="ru-RU"/>
        </w:rPr>
        <w:t>2</w:t>
      </w:r>
      <w:r w:rsidR="00076405"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lang w:val="ru-RU"/>
        </w:rPr>
        <w:t xml:space="preserve"> </w:t>
      </w:r>
      <w:r w:rsidR="00076405" w:rsidRPr="00A64685">
        <w:rPr>
          <w:rFonts w:ascii="Times New Roman" w:eastAsia="SimSun" w:hAnsi="Times New Roman"/>
          <w:color w:val="000000"/>
          <w:sz w:val="28"/>
          <w:szCs w:val="28"/>
        </w:rPr>
        <w:t>R</w:t>
      </w:r>
      <w:r w:rsidR="00076405" w:rsidRPr="00A64685">
        <w:rPr>
          <w:rFonts w:ascii="Times New Roman" w:eastAsia="SimSun" w:hAnsi="Times New Roman"/>
          <w:color w:val="000000"/>
          <w:sz w:val="28"/>
          <w:szCs w:val="28"/>
          <w:lang w:val="ru-RU"/>
        </w:rPr>
        <w:t>-</w:t>
      </w:r>
      <w:r w:rsidR="00076405" w:rsidRPr="00A64685">
        <w:rPr>
          <w:rFonts w:ascii="Times New Roman" w:eastAsia="SimSun" w:hAnsi="Times New Roman"/>
          <w:color w:val="000000"/>
          <w:sz w:val="28"/>
          <w:szCs w:val="28"/>
        </w:rPr>
        <w:t>OH</w:t>
      </w:r>
      <w:r w:rsidR="00076405"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lang w:val="ru-RU"/>
        </w:rPr>
        <w:t>и окисленные формы углеродных групп сорбента</w:t>
      </w:r>
      <w:r w:rsidR="004D5967" w:rsidRPr="00A64685">
        <w:rPr>
          <w:rFonts w:ascii="Times New Roman" w:eastAsia="SimSun" w:hAnsi="Times New Roman"/>
          <w:color w:val="000000"/>
          <w:sz w:val="28"/>
          <w:szCs w:val="28"/>
          <w:lang w:val="ru-RU"/>
        </w:rPr>
        <w:t xml:space="preserve"> соответственно</w:t>
      </w:r>
      <w:r w:rsidRPr="00A64685">
        <w:rPr>
          <w:rFonts w:ascii="Times New Roman" w:eastAsia="SimSun" w:hAnsi="Times New Roman"/>
          <w:color w:val="000000"/>
          <w:sz w:val="28"/>
          <w:szCs w:val="28"/>
          <w:lang w:val="ru-RU"/>
        </w:rPr>
        <w:t>.</w:t>
      </w:r>
    </w:p>
    <w:p w:rsidR="004E425F" w:rsidRPr="00A64685" w:rsidRDefault="004E425F" w:rsidP="004E425F">
      <w:pPr>
        <w:ind w:firstLine="708"/>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В работе</w:t>
      </w:r>
      <w:r w:rsidR="00422A46" w:rsidRPr="00A64685">
        <w:rPr>
          <w:rFonts w:ascii="Times New Roman" w:hAnsi="Times New Roman"/>
          <w:color w:val="000000"/>
          <w:sz w:val="28"/>
          <w:szCs w:val="28"/>
          <w:lang w:val="ru-RU"/>
        </w:rPr>
        <w:t xml:space="preserve"> [</w:t>
      </w:r>
      <w:r w:rsidR="000D641B" w:rsidRPr="00A64685">
        <w:rPr>
          <w:rFonts w:ascii="Times New Roman" w:hAnsi="Times New Roman"/>
          <w:color w:val="000000"/>
          <w:sz w:val="28"/>
          <w:szCs w:val="28"/>
          <w:lang w:val="ru-RU"/>
        </w:rPr>
        <w:t>10</w:t>
      </w:r>
      <w:r w:rsidR="00D454E9" w:rsidRPr="00A64685">
        <w:rPr>
          <w:rFonts w:ascii="Times New Roman" w:hAnsi="Times New Roman"/>
          <w:color w:val="000000"/>
          <w:sz w:val="28"/>
          <w:szCs w:val="28"/>
          <w:lang w:val="ru-RU"/>
        </w:rPr>
        <w:t>6</w:t>
      </w:r>
      <w:r w:rsidR="00422A46"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и</w:t>
      </w:r>
      <w:r w:rsidR="00A56BD4" w:rsidRPr="00A64685">
        <w:rPr>
          <w:rFonts w:ascii="Times New Roman" w:hAnsi="Times New Roman"/>
          <w:color w:val="000000"/>
          <w:sz w:val="28"/>
          <w:szCs w:val="28"/>
          <w:lang w:val="ru-RU"/>
        </w:rPr>
        <w:t>зучена</w:t>
      </w:r>
      <w:r w:rsidRPr="00A64685">
        <w:rPr>
          <w:rFonts w:ascii="Times New Roman" w:hAnsi="Times New Roman"/>
          <w:color w:val="000000"/>
          <w:sz w:val="28"/>
          <w:szCs w:val="28"/>
          <w:lang w:val="ru-RU"/>
        </w:rPr>
        <w:t xml:space="preserve"> </w:t>
      </w:r>
      <w:r w:rsidR="00A56BD4" w:rsidRPr="00A64685">
        <w:rPr>
          <w:rFonts w:ascii="Times New Roman" w:hAnsi="Times New Roman"/>
          <w:color w:val="000000"/>
          <w:sz w:val="28"/>
          <w:szCs w:val="28"/>
          <w:lang w:val="ru-RU"/>
        </w:rPr>
        <w:t>закономерность</w:t>
      </w:r>
      <w:r w:rsidRPr="00A64685">
        <w:rPr>
          <w:rFonts w:ascii="Times New Roman" w:hAnsi="Times New Roman"/>
          <w:color w:val="000000"/>
          <w:sz w:val="28"/>
          <w:szCs w:val="28"/>
          <w:lang w:val="ru-RU"/>
        </w:rPr>
        <w:t xml:space="preserve"> сорбции ионов </w:t>
      </w:r>
      <w:r w:rsidR="00904B57" w:rsidRPr="00A64685">
        <w:rPr>
          <w:rFonts w:ascii="Times New Roman" w:hAnsi="Times New Roman"/>
          <w:color w:val="000000"/>
          <w:sz w:val="28"/>
          <w:szCs w:val="28"/>
          <w:lang w:val="ru-RU"/>
        </w:rPr>
        <w:t>золота</w:t>
      </w:r>
      <w:r w:rsidR="00A56BD4" w:rsidRPr="00A64685">
        <w:rPr>
          <w:rFonts w:ascii="Times New Roman" w:hAnsi="Times New Roman"/>
          <w:color w:val="000000"/>
          <w:sz w:val="28"/>
          <w:szCs w:val="28"/>
          <w:lang w:val="ru-RU"/>
        </w:rPr>
        <w:t>,</w:t>
      </w:r>
      <w:r w:rsidR="00904B57" w:rsidRPr="00A64685">
        <w:rPr>
          <w:rFonts w:ascii="Times New Roman" w:hAnsi="Times New Roman"/>
          <w:color w:val="000000"/>
          <w:sz w:val="28"/>
          <w:szCs w:val="28"/>
          <w:lang w:val="ru-RU"/>
        </w:rPr>
        <w:t xml:space="preserve"> используя</w:t>
      </w:r>
      <w:r w:rsidRPr="00A64685">
        <w:rPr>
          <w:rFonts w:ascii="Times New Roman" w:hAnsi="Times New Roman"/>
          <w:color w:val="000000"/>
          <w:sz w:val="28"/>
          <w:szCs w:val="28"/>
          <w:lang w:val="ru-RU"/>
        </w:rPr>
        <w:t xml:space="preserve"> коммерческий </w:t>
      </w:r>
      <w:r w:rsidR="00A56BD4" w:rsidRPr="00A64685">
        <w:rPr>
          <w:rFonts w:ascii="Times New Roman" w:hAnsi="Times New Roman"/>
          <w:color w:val="000000"/>
          <w:sz w:val="28"/>
          <w:szCs w:val="28"/>
          <w:lang w:val="ru-RU"/>
        </w:rPr>
        <w:t>АУ</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Norit</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GF</w:t>
      </w:r>
      <w:r w:rsidRPr="00A64685">
        <w:rPr>
          <w:rFonts w:ascii="Times New Roman" w:hAnsi="Times New Roman"/>
          <w:color w:val="000000"/>
          <w:sz w:val="28"/>
          <w:szCs w:val="28"/>
          <w:lang w:val="ru-RU"/>
        </w:rPr>
        <w:t xml:space="preserve">-40). </w:t>
      </w:r>
      <w:r w:rsidR="002D63A4" w:rsidRPr="00A64685">
        <w:rPr>
          <w:rFonts w:ascii="Times New Roman" w:hAnsi="Times New Roman"/>
          <w:color w:val="000000"/>
          <w:sz w:val="28"/>
          <w:szCs w:val="28"/>
          <w:lang w:val="ru-RU"/>
        </w:rPr>
        <w:t>Авторы проводили сорбцию</w:t>
      </w:r>
      <w:r w:rsidRPr="00A64685">
        <w:rPr>
          <w:rFonts w:ascii="Times New Roman" w:hAnsi="Times New Roman"/>
          <w:color w:val="000000"/>
          <w:sz w:val="28"/>
          <w:szCs w:val="28"/>
          <w:lang w:val="ru-RU"/>
        </w:rPr>
        <w:t xml:space="preserve"> </w:t>
      </w:r>
      <w:r w:rsidR="002D63A4" w:rsidRPr="00A64685">
        <w:rPr>
          <w:rFonts w:ascii="Times New Roman" w:hAnsi="Times New Roman"/>
          <w:color w:val="000000"/>
          <w:sz w:val="28"/>
          <w:szCs w:val="28"/>
          <w:lang w:val="ru-RU"/>
        </w:rPr>
        <w:t>комплексных ионов хлорида золота (</w:t>
      </w:r>
      <w:r w:rsidR="002D63A4" w:rsidRPr="00A64685">
        <w:rPr>
          <w:rFonts w:ascii="Times New Roman" w:hAnsi="Times New Roman"/>
          <w:color w:val="000000"/>
          <w:sz w:val="28"/>
          <w:szCs w:val="28"/>
        </w:rPr>
        <w:t>III</w:t>
      </w:r>
      <w:r w:rsidR="002D63A4" w:rsidRPr="00A64685">
        <w:rPr>
          <w:rFonts w:ascii="Times New Roman" w:hAnsi="Times New Roman"/>
          <w:color w:val="000000"/>
          <w:sz w:val="28"/>
          <w:szCs w:val="28"/>
          <w:lang w:val="ru-RU"/>
        </w:rPr>
        <w:t xml:space="preserve">) изменяя </w:t>
      </w:r>
      <w:r w:rsidRPr="00A64685">
        <w:rPr>
          <w:rFonts w:ascii="Times New Roman" w:hAnsi="Times New Roman"/>
          <w:color w:val="000000"/>
          <w:sz w:val="28"/>
          <w:szCs w:val="28"/>
          <w:lang w:val="ru-RU"/>
        </w:rPr>
        <w:t>исходн</w:t>
      </w:r>
      <w:r w:rsidR="002D63A4" w:rsidRPr="00A64685">
        <w:rPr>
          <w:rFonts w:ascii="Times New Roman" w:hAnsi="Times New Roman"/>
          <w:color w:val="000000"/>
          <w:sz w:val="28"/>
          <w:szCs w:val="28"/>
          <w:lang w:val="ru-RU"/>
        </w:rPr>
        <w:t>ую</w:t>
      </w:r>
      <w:r w:rsidRPr="00A64685">
        <w:rPr>
          <w:rFonts w:ascii="Times New Roman" w:hAnsi="Times New Roman"/>
          <w:color w:val="000000"/>
          <w:sz w:val="28"/>
          <w:szCs w:val="28"/>
          <w:lang w:val="ru-RU"/>
        </w:rPr>
        <w:t xml:space="preserve"> концентраци</w:t>
      </w:r>
      <w:r w:rsidR="002D63A4" w:rsidRPr="00A64685">
        <w:rPr>
          <w:rFonts w:ascii="Times New Roman" w:hAnsi="Times New Roman"/>
          <w:color w:val="000000"/>
          <w:sz w:val="28"/>
          <w:szCs w:val="28"/>
          <w:lang w:val="ru-RU"/>
        </w:rPr>
        <w:t>ю</w:t>
      </w:r>
      <w:r w:rsidRPr="00A64685">
        <w:rPr>
          <w:rFonts w:ascii="Times New Roman" w:hAnsi="Times New Roman"/>
          <w:color w:val="000000"/>
          <w:sz w:val="28"/>
          <w:szCs w:val="28"/>
          <w:lang w:val="ru-RU"/>
        </w:rPr>
        <w:t xml:space="preserve">, </w:t>
      </w:r>
      <w:r w:rsidR="002D63A4" w:rsidRPr="00A64685">
        <w:rPr>
          <w:rFonts w:ascii="Times New Roman" w:hAnsi="Times New Roman"/>
          <w:color w:val="000000"/>
          <w:sz w:val="28"/>
          <w:szCs w:val="28"/>
          <w:lang w:val="ru-RU"/>
        </w:rPr>
        <w:t xml:space="preserve">скорость перемешивания </w:t>
      </w:r>
      <w:r w:rsidRPr="00A64685">
        <w:rPr>
          <w:rFonts w:ascii="Times New Roman" w:hAnsi="Times New Roman"/>
          <w:color w:val="000000"/>
          <w:sz w:val="28"/>
          <w:szCs w:val="28"/>
          <w:lang w:val="ru-RU"/>
        </w:rPr>
        <w:t xml:space="preserve">и </w:t>
      </w:r>
      <w:r w:rsidR="002D63A4" w:rsidRPr="00A64685">
        <w:rPr>
          <w:rFonts w:ascii="Times New Roman" w:hAnsi="Times New Roman"/>
          <w:color w:val="000000"/>
          <w:sz w:val="28"/>
          <w:szCs w:val="28"/>
          <w:lang w:val="ru-RU"/>
        </w:rPr>
        <w:t xml:space="preserve">температуру методом </w:t>
      </w:r>
      <w:r w:rsidRPr="00A64685">
        <w:rPr>
          <w:rFonts w:ascii="Times New Roman" w:hAnsi="Times New Roman"/>
          <w:color w:val="000000"/>
          <w:sz w:val="28"/>
          <w:szCs w:val="28"/>
          <w:lang w:val="ru-RU"/>
        </w:rPr>
        <w:t>спектрофотометри</w:t>
      </w:r>
      <w:r w:rsidR="002D63A4" w:rsidRPr="00A64685">
        <w:rPr>
          <w:rFonts w:ascii="Times New Roman" w:hAnsi="Times New Roman"/>
          <w:color w:val="000000"/>
          <w:sz w:val="28"/>
          <w:szCs w:val="28"/>
          <w:lang w:val="ru-RU"/>
        </w:rPr>
        <w:t>и</w:t>
      </w:r>
      <w:r w:rsidRPr="00A64685">
        <w:rPr>
          <w:rFonts w:ascii="Times New Roman" w:hAnsi="Times New Roman"/>
          <w:color w:val="000000"/>
          <w:sz w:val="28"/>
          <w:szCs w:val="28"/>
          <w:lang w:val="ru-RU"/>
        </w:rPr>
        <w:t>. Таким образом, было продемонстрировано возможное влияние золота</w:t>
      </w:r>
      <w:r w:rsidR="00422A46"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на</w:t>
      </w:r>
      <w:r w:rsidR="00422A46" w:rsidRPr="00A64685">
        <w:rPr>
          <w:rFonts w:ascii="Times New Roman" w:hAnsi="Times New Roman"/>
          <w:color w:val="000000"/>
          <w:sz w:val="28"/>
          <w:szCs w:val="28"/>
          <w:lang w:val="ru-RU"/>
        </w:rPr>
        <w:t xml:space="preserve"> АУ и</w:t>
      </w:r>
      <w:r w:rsidRPr="00A64685">
        <w:rPr>
          <w:rFonts w:ascii="Times New Roman" w:hAnsi="Times New Roman"/>
          <w:color w:val="000000"/>
          <w:sz w:val="28"/>
          <w:szCs w:val="28"/>
          <w:lang w:val="ru-RU"/>
        </w:rPr>
        <w:t xml:space="preserve"> на процесс адсорбции.</w:t>
      </w:r>
    </w:p>
    <w:p w:rsidR="004E425F" w:rsidRPr="00A64685" w:rsidRDefault="002D63A4" w:rsidP="004E425F">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Было опубликовано много работ </w:t>
      </w:r>
      <w:r w:rsidR="004E425F" w:rsidRPr="00A64685">
        <w:rPr>
          <w:rFonts w:ascii="Times New Roman" w:hAnsi="Times New Roman"/>
          <w:color w:val="000000"/>
          <w:sz w:val="28"/>
          <w:szCs w:val="28"/>
          <w:lang w:val="ru-RU"/>
        </w:rPr>
        <w:t xml:space="preserve">по </w:t>
      </w:r>
      <w:r w:rsidRPr="00A64685">
        <w:rPr>
          <w:rFonts w:ascii="Times New Roman" w:hAnsi="Times New Roman"/>
          <w:color w:val="000000"/>
          <w:sz w:val="28"/>
          <w:szCs w:val="28"/>
          <w:lang w:val="ru-RU"/>
        </w:rPr>
        <w:t>извлечению</w:t>
      </w:r>
      <w:r w:rsidR="004E425F" w:rsidRPr="00A64685">
        <w:rPr>
          <w:rFonts w:ascii="Times New Roman" w:hAnsi="Times New Roman"/>
          <w:color w:val="000000"/>
          <w:sz w:val="28"/>
          <w:szCs w:val="28"/>
          <w:lang w:val="ru-RU"/>
        </w:rPr>
        <w:t xml:space="preserve"> золота с </w:t>
      </w:r>
      <w:r w:rsidRPr="00A64685">
        <w:rPr>
          <w:rFonts w:ascii="Times New Roman" w:hAnsi="Times New Roman"/>
          <w:color w:val="000000"/>
          <w:sz w:val="28"/>
          <w:szCs w:val="28"/>
          <w:lang w:val="ru-RU"/>
        </w:rPr>
        <w:t>применением</w:t>
      </w:r>
      <w:r w:rsidR="004E425F" w:rsidRPr="00A64685">
        <w:rPr>
          <w:rFonts w:ascii="Times New Roman" w:hAnsi="Times New Roman"/>
          <w:color w:val="000000"/>
          <w:sz w:val="28"/>
          <w:szCs w:val="28"/>
          <w:lang w:val="ru-RU"/>
        </w:rPr>
        <w:t xml:space="preserve"> </w:t>
      </w:r>
      <w:r w:rsidR="003F0BDF" w:rsidRPr="00A64685">
        <w:rPr>
          <w:rFonts w:ascii="Times New Roman" w:hAnsi="Times New Roman"/>
          <w:color w:val="000000"/>
          <w:sz w:val="28"/>
          <w:szCs w:val="28"/>
          <w:lang w:val="ru-RU"/>
        </w:rPr>
        <w:t>АУ</w:t>
      </w:r>
      <w:r w:rsidR="00904B57" w:rsidRPr="00A64685">
        <w:rPr>
          <w:rFonts w:ascii="Times New Roman" w:hAnsi="Times New Roman"/>
          <w:color w:val="000000"/>
          <w:sz w:val="28"/>
          <w:szCs w:val="28"/>
          <w:lang w:val="ru-RU"/>
        </w:rPr>
        <w:t xml:space="preserve"> на </w:t>
      </w:r>
      <w:r w:rsidR="00471C3A" w:rsidRPr="00A64685">
        <w:rPr>
          <w:rFonts w:ascii="Times New Roman" w:hAnsi="Times New Roman"/>
          <w:color w:val="000000"/>
          <w:sz w:val="28"/>
          <w:szCs w:val="28"/>
          <w:lang w:val="ru-RU"/>
        </w:rPr>
        <w:t>основе растительных</w:t>
      </w:r>
      <w:r w:rsidR="00904B57" w:rsidRPr="00A64685">
        <w:rPr>
          <w:rFonts w:ascii="Times New Roman" w:hAnsi="Times New Roman"/>
          <w:color w:val="000000"/>
          <w:sz w:val="28"/>
          <w:szCs w:val="28"/>
          <w:lang w:val="ru-RU"/>
        </w:rPr>
        <w:t xml:space="preserve"> волокон</w:t>
      </w:r>
      <w:r w:rsidRPr="00A64685">
        <w:rPr>
          <w:rFonts w:ascii="Times New Roman" w:hAnsi="Times New Roman"/>
          <w:color w:val="000000"/>
          <w:sz w:val="28"/>
          <w:szCs w:val="28"/>
          <w:lang w:val="ru-RU"/>
        </w:rPr>
        <w:t>, но этого</w:t>
      </w:r>
      <w:r w:rsidR="004E425F"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по-прежнему недостаточно для </w:t>
      </w:r>
      <w:r w:rsidR="004E425F" w:rsidRPr="00A64685">
        <w:rPr>
          <w:rFonts w:ascii="Times New Roman" w:hAnsi="Times New Roman"/>
          <w:color w:val="000000"/>
          <w:sz w:val="28"/>
          <w:szCs w:val="28"/>
          <w:lang w:val="ru-RU"/>
        </w:rPr>
        <w:t>охват</w:t>
      </w:r>
      <w:r w:rsidRPr="00A64685">
        <w:rPr>
          <w:rFonts w:ascii="Times New Roman" w:hAnsi="Times New Roman"/>
          <w:color w:val="000000"/>
          <w:sz w:val="28"/>
          <w:szCs w:val="28"/>
          <w:lang w:val="ru-RU"/>
        </w:rPr>
        <w:t>а</w:t>
      </w:r>
      <w:r w:rsidR="004E425F"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всей</w:t>
      </w:r>
      <w:r w:rsidR="004E425F" w:rsidRPr="00A64685">
        <w:rPr>
          <w:rFonts w:ascii="Times New Roman" w:hAnsi="Times New Roman"/>
          <w:color w:val="000000"/>
          <w:sz w:val="28"/>
          <w:szCs w:val="28"/>
          <w:lang w:val="ru-RU"/>
        </w:rPr>
        <w:t xml:space="preserve"> област</w:t>
      </w:r>
      <w:r w:rsidRPr="00A64685">
        <w:rPr>
          <w:rFonts w:ascii="Times New Roman" w:hAnsi="Times New Roman"/>
          <w:color w:val="000000"/>
          <w:sz w:val="28"/>
          <w:szCs w:val="28"/>
          <w:lang w:val="ru-RU"/>
        </w:rPr>
        <w:t>и</w:t>
      </w:r>
      <w:r w:rsidR="004E425F" w:rsidRPr="00A64685">
        <w:rPr>
          <w:rFonts w:ascii="Times New Roman" w:hAnsi="Times New Roman"/>
          <w:color w:val="000000"/>
          <w:sz w:val="28"/>
          <w:szCs w:val="28"/>
          <w:lang w:val="ru-RU"/>
        </w:rPr>
        <w:t xml:space="preserve"> исследований</w:t>
      </w:r>
      <w:r w:rsidRPr="00A64685">
        <w:rPr>
          <w:rFonts w:ascii="Times New Roman" w:hAnsi="Times New Roman"/>
          <w:color w:val="000000"/>
          <w:sz w:val="28"/>
          <w:szCs w:val="28"/>
          <w:lang w:val="ru-RU"/>
        </w:rPr>
        <w:t xml:space="preserve"> и необходимы дополнительные </w:t>
      </w:r>
      <w:r w:rsidR="00D37F62" w:rsidRPr="00A64685">
        <w:rPr>
          <w:rFonts w:ascii="Times New Roman" w:hAnsi="Times New Roman"/>
          <w:color w:val="000000"/>
          <w:sz w:val="28"/>
          <w:szCs w:val="28"/>
          <w:lang w:val="ru-RU"/>
        </w:rPr>
        <w:t>разработки</w:t>
      </w:r>
      <w:r w:rsidR="004E425F" w:rsidRPr="00A64685">
        <w:rPr>
          <w:rFonts w:ascii="Times New Roman" w:hAnsi="Times New Roman"/>
          <w:color w:val="000000"/>
          <w:sz w:val="28"/>
          <w:szCs w:val="28"/>
          <w:lang w:val="ru-RU"/>
        </w:rPr>
        <w:t xml:space="preserve">. </w:t>
      </w:r>
    </w:p>
    <w:p w:rsidR="001B004A" w:rsidRPr="00A64685" w:rsidRDefault="001B004A" w:rsidP="00E035AD">
      <w:pPr>
        <w:ind w:firstLine="567"/>
        <w:jc w:val="both"/>
        <w:rPr>
          <w:rFonts w:ascii="Times New Roman" w:eastAsia="TimesNewRomanPSMT" w:hAnsi="Times New Roman"/>
          <w:b/>
          <w:color w:val="000000"/>
          <w:sz w:val="28"/>
          <w:szCs w:val="28"/>
          <w:lang w:val="ru-RU"/>
        </w:rPr>
      </w:pPr>
    </w:p>
    <w:p w:rsidR="00E035AD" w:rsidRPr="00A64685" w:rsidRDefault="00E035AD" w:rsidP="00E035AD">
      <w:pPr>
        <w:ind w:firstLine="567"/>
        <w:jc w:val="both"/>
        <w:rPr>
          <w:rFonts w:ascii="Times New Roman" w:hAnsi="Times New Roman"/>
          <w:b/>
          <w:color w:val="000000"/>
          <w:sz w:val="28"/>
          <w:szCs w:val="28"/>
          <w:lang w:val="ru-RU"/>
        </w:rPr>
      </w:pPr>
      <w:r w:rsidRPr="00A64685">
        <w:rPr>
          <w:rFonts w:ascii="Times New Roman" w:eastAsia="TimesNewRomanPSMT" w:hAnsi="Times New Roman"/>
          <w:b/>
          <w:color w:val="000000"/>
          <w:sz w:val="28"/>
          <w:szCs w:val="28"/>
          <w:lang w:val="ru-RU"/>
        </w:rPr>
        <w:t>1.</w:t>
      </w:r>
      <w:r w:rsidR="00BA4F3F" w:rsidRPr="00A64685">
        <w:rPr>
          <w:rFonts w:ascii="Times New Roman" w:eastAsia="TimesNewRomanPSMT" w:hAnsi="Times New Roman"/>
          <w:b/>
          <w:color w:val="000000"/>
          <w:sz w:val="28"/>
          <w:szCs w:val="28"/>
          <w:lang w:val="ru-RU"/>
        </w:rPr>
        <w:t>7</w:t>
      </w:r>
      <w:r w:rsidRPr="00A64685">
        <w:rPr>
          <w:rFonts w:ascii="Times New Roman" w:eastAsia="TimesNewRomanPSMT" w:hAnsi="Times New Roman"/>
          <w:b/>
          <w:color w:val="000000"/>
          <w:sz w:val="28"/>
          <w:szCs w:val="28"/>
          <w:lang w:val="ru-RU"/>
        </w:rPr>
        <w:t xml:space="preserve"> </w:t>
      </w:r>
      <w:r w:rsidRPr="00A64685">
        <w:rPr>
          <w:rFonts w:ascii="Times New Roman" w:hAnsi="Times New Roman"/>
          <w:b/>
          <w:color w:val="000000"/>
          <w:sz w:val="28"/>
          <w:szCs w:val="28"/>
          <w:lang w:val="ru-RU"/>
        </w:rPr>
        <w:t>Постановка задач исследования</w:t>
      </w:r>
    </w:p>
    <w:p w:rsidR="00465006" w:rsidRPr="00A64685" w:rsidRDefault="00D37F62" w:rsidP="00465006">
      <w:pPr>
        <w:suppressAutoHyphens/>
        <w:ind w:firstLine="567"/>
        <w:jc w:val="both"/>
        <w:rPr>
          <w:rFonts w:ascii="Times New Roman" w:eastAsia="MS Mincho" w:hAnsi="Times New Roman"/>
          <w:b/>
          <w:color w:val="000000"/>
          <w:sz w:val="28"/>
          <w:szCs w:val="28"/>
          <w:lang w:val="kk-KZ" w:eastAsia="ar-SA"/>
        </w:rPr>
      </w:pPr>
      <w:r w:rsidRPr="00A64685">
        <w:rPr>
          <w:rFonts w:ascii="Times New Roman" w:eastAsia="MS Mincho" w:hAnsi="Times New Roman"/>
          <w:color w:val="000000"/>
          <w:sz w:val="28"/>
          <w:szCs w:val="28"/>
          <w:lang w:val="kk-KZ" w:eastAsia="ar-SA"/>
        </w:rPr>
        <w:t xml:space="preserve">В результате </w:t>
      </w:r>
      <w:r w:rsidR="00465006" w:rsidRPr="00A64685">
        <w:rPr>
          <w:rFonts w:ascii="Times New Roman" w:eastAsia="MS Mincho" w:hAnsi="Times New Roman"/>
          <w:color w:val="000000"/>
          <w:sz w:val="28"/>
          <w:szCs w:val="28"/>
          <w:lang w:val="ru-RU" w:eastAsia="ar-SA"/>
        </w:rPr>
        <w:t>анализ</w:t>
      </w:r>
      <w:r w:rsidRPr="00A64685">
        <w:rPr>
          <w:rFonts w:ascii="Times New Roman" w:eastAsia="MS Mincho" w:hAnsi="Times New Roman"/>
          <w:color w:val="000000"/>
          <w:sz w:val="28"/>
          <w:szCs w:val="28"/>
          <w:lang w:val="ru-RU" w:eastAsia="ar-SA"/>
        </w:rPr>
        <w:t>а</w:t>
      </w:r>
      <w:r w:rsidR="00465006" w:rsidRPr="00A64685">
        <w:rPr>
          <w:rFonts w:ascii="Times New Roman" w:eastAsia="MS Mincho" w:hAnsi="Times New Roman"/>
          <w:color w:val="000000"/>
          <w:sz w:val="28"/>
          <w:szCs w:val="28"/>
          <w:lang w:val="ru-RU" w:eastAsia="ar-SA"/>
        </w:rPr>
        <w:t xml:space="preserve"> литературных источников </w:t>
      </w:r>
      <w:r w:rsidRPr="00A64685">
        <w:rPr>
          <w:rFonts w:ascii="Times New Roman" w:eastAsia="MS Mincho" w:hAnsi="Times New Roman"/>
          <w:color w:val="000000"/>
          <w:sz w:val="28"/>
          <w:szCs w:val="28"/>
          <w:lang w:val="ru-RU" w:eastAsia="ar-SA"/>
        </w:rPr>
        <w:t>установлено</w:t>
      </w:r>
      <w:r w:rsidR="00465006" w:rsidRPr="00A64685">
        <w:rPr>
          <w:rFonts w:ascii="Times New Roman" w:eastAsia="MS Mincho" w:hAnsi="Times New Roman"/>
          <w:color w:val="000000"/>
          <w:sz w:val="28"/>
          <w:szCs w:val="28"/>
          <w:lang w:val="ru-RU" w:eastAsia="ar-SA"/>
        </w:rPr>
        <w:t xml:space="preserve">, что синтез и использование углеродных электродных материалов в различных областях имеет ограниченное применение ввиду </w:t>
      </w:r>
      <w:r w:rsidR="00051C9C" w:rsidRPr="00A64685">
        <w:rPr>
          <w:rFonts w:ascii="Times New Roman" w:eastAsia="MS Mincho" w:hAnsi="Times New Roman"/>
          <w:color w:val="000000"/>
          <w:sz w:val="28"/>
          <w:szCs w:val="28"/>
          <w:lang w:val="ru-RU" w:eastAsia="ar-SA"/>
        </w:rPr>
        <w:t xml:space="preserve">недостаточной </w:t>
      </w:r>
      <w:r w:rsidR="00465006" w:rsidRPr="00A64685">
        <w:rPr>
          <w:rFonts w:ascii="Times New Roman" w:eastAsia="MS Mincho" w:hAnsi="Times New Roman"/>
          <w:color w:val="000000"/>
          <w:sz w:val="28"/>
          <w:szCs w:val="28"/>
          <w:lang w:val="ru-RU" w:eastAsia="ar-SA"/>
        </w:rPr>
        <w:t>изученности. Исследование синтеза и применения углеродных электродных материалов, пред</w:t>
      </w:r>
      <w:r w:rsidR="00B812EA" w:rsidRPr="00A64685">
        <w:rPr>
          <w:rFonts w:ascii="Times New Roman" w:eastAsia="MS Mincho" w:hAnsi="Times New Roman"/>
          <w:color w:val="000000"/>
          <w:sz w:val="28"/>
          <w:szCs w:val="28"/>
          <w:lang w:val="ru-RU" w:eastAsia="ar-SA"/>
        </w:rPr>
        <w:t>лагаемых</w:t>
      </w:r>
      <w:r w:rsidR="00465006" w:rsidRPr="00A64685">
        <w:rPr>
          <w:rFonts w:ascii="Times New Roman" w:eastAsia="MS Mincho" w:hAnsi="Times New Roman"/>
          <w:color w:val="000000"/>
          <w:sz w:val="28"/>
          <w:szCs w:val="28"/>
          <w:lang w:val="ru-RU" w:eastAsia="ar-SA"/>
        </w:rPr>
        <w:t xml:space="preserve"> в настоящей работе, представляет значительный научный и практический интерес при его использовании </w:t>
      </w:r>
      <w:r w:rsidR="00051C9C" w:rsidRPr="00A64685">
        <w:rPr>
          <w:rFonts w:ascii="Times New Roman" w:eastAsia="MS Mincho" w:hAnsi="Times New Roman"/>
          <w:color w:val="000000"/>
          <w:sz w:val="28"/>
          <w:szCs w:val="28"/>
          <w:lang w:val="ru-RU" w:eastAsia="ar-SA"/>
        </w:rPr>
        <w:t>в конденсаторах</w:t>
      </w:r>
      <w:r w:rsidR="00465006" w:rsidRPr="00A64685">
        <w:rPr>
          <w:rFonts w:ascii="Times New Roman" w:eastAsia="MS Mincho" w:hAnsi="Times New Roman"/>
          <w:color w:val="000000"/>
          <w:sz w:val="28"/>
          <w:szCs w:val="28"/>
          <w:lang w:val="ru-RU" w:eastAsia="ar-SA"/>
        </w:rPr>
        <w:t xml:space="preserve"> с ДЭС, ЕДВ, а также при извлечении ионов золота.</w:t>
      </w:r>
    </w:p>
    <w:p w:rsidR="00465006" w:rsidRPr="00A64685" w:rsidRDefault="00465006" w:rsidP="00465006">
      <w:pPr>
        <w:ind w:firstLine="567"/>
        <w:jc w:val="both"/>
        <w:rPr>
          <w:rFonts w:ascii="Times New Roman" w:eastAsia="MS Mincho" w:hAnsi="Times New Roman"/>
          <w:bCs/>
          <w:color w:val="000000"/>
          <w:sz w:val="28"/>
          <w:szCs w:val="28"/>
          <w:lang w:val="ru-RU" w:eastAsia="ru-RU"/>
        </w:rPr>
      </w:pPr>
      <w:r w:rsidRPr="00A64685">
        <w:rPr>
          <w:rFonts w:ascii="Times New Roman" w:eastAsia="MS Mincho" w:hAnsi="Times New Roman"/>
          <w:bCs/>
          <w:color w:val="000000"/>
          <w:sz w:val="28"/>
          <w:szCs w:val="28"/>
          <w:lang w:val="ru-RU" w:eastAsia="ru-RU"/>
        </w:rPr>
        <w:t>В связи с этим поставлены следующие задачи:</w:t>
      </w:r>
    </w:p>
    <w:p w:rsidR="00B0029E" w:rsidRPr="00A64685" w:rsidRDefault="00B0029E" w:rsidP="00B0029E">
      <w:pPr>
        <w:ind w:firstLine="567"/>
        <w:jc w:val="both"/>
        <w:rPr>
          <w:rFonts w:ascii="Times New Roman" w:eastAsia="MS Mincho" w:hAnsi="Times New Roman"/>
          <w:bCs/>
          <w:color w:val="000000"/>
          <w:sz w:val="28"/>
          <w:szCs w:val="28"/>
          <w:lang w:val="ru-RU" w:eastAsia="ru-RU"/>
        </w:rPr>
      </w:pPr>
      <w:r w:rsidRPr="00A64685">
        <w:rPr>
          <w:rFonts w:ascii="Times New Roman" w:eastAsia="MS Mincho" w:hAnsi="Times New Roman"/>
          <w:bCs/>
          <w:color w:val="000000"/>
          <w:sz w:val="28"/>
          <w:szCs w:val="28"/>
          <w:lang w:val="ru-RU" w:eastAsia="ru-RU"/>
        </w:rPr>
        <w:t xml:space="preserve">1 Синтезировать нанопористые </w:t>
      </w:r>
      <w:r w:rsidR="00EB4A74" w:rsidRPr="00A64685">
        <w:rPr>
          <w:rFonts w:ascii="Times New Roman" w:eastAsia="MS Mincho" w:hAnsi="Times New Roman"/>
          <w:bCs/>
          <w:color w:val="000000"/>
          <w:sz w:val="28"/>
          <w:szCs w:val="28"/>
          <w:lang w:val="ru-RU" w:eastAsia="ru-RU"/>
        </w:rPr>
        <w:t>УМ</w:t>
      </w:r>
      <w:r w:rsidRPr="00A64685">
        <w:rPr>
          <w:rFonts w:ascii="Times New Roman" w:eastAsia="MS Mincho" w:hAnsi="Times New Roman"/>
          <w:bCs/>
          <w:color w:val="000000"/>
          <w:sz w:val="28"/>
          <w:szCs w:val="28"/>
          <w:lang w:val="ru-RU" w:eastAsia="ru-RU"/>
        </w:rPr>
        <w:t xml:space="preserve"> оптимизированными методами химической активации, а также определить морфологические особенности поверхности полученных </w:t>
      </w:r>
      <w:r w:rsidR="00EB4A74" w:rsidRPr="00A64685">
        <w:rPr>
          <w:rFonts w:ascii="Times New Roman" w:eastAsia="MS Mincho" w:hAnsi="Times New Roman"/>
          <w:bCs/>
          <w:color w:val="000000"/>
          <w:sz w:val="28"/>
          <w:szCs w:val="28"/>
          <w:lang w:val="ru-RU" w:eastAsia="ru-RU"/>
        </w:rPr>
        <w:t>УМ</w:t>
      </w:r>
      <w:r w:rsidRPr="00A64685">
        <w:rPr>
          <w:rFonts w:ascii="Times New Roman" w:eastAsia="MS Mincho" w:hAnsi="Times New Roman"/>
          <w:bCs/>
          <w:color w:val="000000"/>
          <w:sz w:val="28"/>
          <w:szCs w:val="28"/>
          <w:lang w:val="ru-RU" w:eastAsia="ru-RU"/>
        </w:rPr>
        <w:t xml:space="preserve"> с помощью физико-химических методов исследования.</w:t>
      </w:r>
    </w:p>
    <w:p w:rsidR="00B0029E" w:rsidRPr="00A64685" w:rsidRDefault="00B0029E" w:rsidP="00B0029E">
      <w:pPr>
        <w:ind w:firstLine="567"/>
        <w:jc w:val="both"/>
        <w:rPr>
          <w:rFonts w:ascii="Times New Roman" w:eastAsia="MS Mincho" w:hAnsi="Times New Roman"/>
          <w:bCs/>
          <w:color w:val="000000"/>
          <w:sz w:val="28"/>
          <w:szCs w:val="28"/>
          <w:lang w:val="ru-RU" w:eastAsia="ru-RU"/>
        </w:rPr>
      </w:pPr>
      <w:r w:rsidRPr="00A64685">
        <w:rPr>
          <w:rFonts w:ascii="Times New Roman" w:eastAsia="MS Mincho" w:hAnsi="Times New Roman"/>
          <w:bCs/>
          <w:color w:val="000000"/>
          <w:sz w:val="28"/>
          <w:szCs w:val="28"/>
          <w:lang w:val="ru-RU" w:eastAsia="ru-RU"/>
        </w:rPr>
        <w:t xml:space="preserve">2 Выявить емкостные характеристики электродов, полученных из </w:t>
      </w:r>
      <w:r w:rsidR="00EB4A74" w:rsidRPr="00A64685">
        <w:rPr>
          <w:rFonts w:ascii="Times New Roman" w:eastAsia="MS Mincho" w:hAnsi="Times New Roman"/>
          <w:bCs/>
          <w:color w:val="000000"/>
          <w:sz w:val="28"/>
          <w:szCs w:val="28"/>
          <w:lang w:val="ru-RU" w:eastAsia="ru-RU"/>
        </w:rPr>
        <w:t>АУ</w:t>
      </w:r>
      <w:r w:rsidRPr="00A64685">
        <w:rPr>
          <w:rFonts w:ascii="Times New Roman" w:eastAsia="MS Mincho" w:hAnsi="Times New Roman"/>
          <w:bCs/>
          <w:color w:val="000000"/>
          <w:sz w:val="28"/>
          <w:szCs w:val="28"/>
          <w:lang w:val="ru-RU" w:eastAsia="ru-RU"/>
        </w:rPr>
        <w:t xml:space="preserve">, в тестовых ячейках конденсаторов с </w:t>
      </w:r>
      <w:r w:rsidR="00EB4A74" w:rsidRPr="00A64685">
        <w:rPr>
          <w:rFonts w:ascii="Times New Roman" w:eastAsia="MS Mincho" w:hAnsi="Times New Roman"/>
          <w:bCs/>
          <w:color w:val="000000"/>
          <w:sz w:val="28"/>
          <w:szCs w:val="28"/>
          <w:lang w:val="ru-RU" w:eastAsia="ru-RU"/>
        </w:rPr>
        <w:t>ДЭС</w:t>
      </w:r>
      <w:r w:rsidRPr="00A64685">
        <w:rPr>
          <w:rFonts w:ascii="Times New Roman" w:eastAsia="MS Mincho" w:hAnsi="Times New Roman"/>
          <w:bCs/>
          <w:color w:val="000000"/>
          <w:sz w:val="28"/>
          <w:szCs w:val="28"/>
          <w:lang w:val="ru-RU" w:eastAsia="ru-RU"/>
        </w:rPr>
        <w:t xml:space="preserve"> с перспективными неорганическими электролитами.</w:t>
      </w:r>
    </w:p>
    <w:p w:rsidR="00B0029E" w:rsidRPr="00A64685" w:rsidRDefault="00B0029E" w:rsidP="00B0029E">
      <w:pPr>
        <w:ind w:firstLine="567"/>
        <w:jc w:val="both"/>
        <w:rPr>
          <w:rFonts w:ascii="Times New Roman" w:eastAsia="MS Mincho" w:hAnsi="Times New Roman"/>
          <w:bCs/>
          <w:color w:val="000000"/>
          <w:sz w:val="28"/>
          <w:szCs w:val="28"/>
          <w:lang w:val="ru-RU" w:eastAsia="ru-RU"/>
        </w:rPr>
      </w:pPr>
      <w:r w:rsidRPr="00A64685">
        <w:rPr>
          <w:rFonts w:ascii="Times New Roman" w:eastAsia="MS Mincho" w:hAnsi="Times New Roman"/>
          <w:bCs/>
          <w:color w:val="000000"/>
          <w:sz w:val="28"/>
          <w:szCs w:val="28"/>
          <w:lang w:val="ru-RU" w:eastAsia="ru-RU"/>
        </w:rPr>
        <w:t xml:space="preserve">3 Определить электросорбционную емкость полученных </w:t>
      </w:r>
      <w:r w:rsidR="00EB4A74" w:rsidRPr="00A64685">
        <w:rPr>
          <w:rFonts w:ascii="Times New Roman" w:eastAsia="MS Mincho" w:hAnsi="Times New Roman"/>
          <w:bCs/>
          <w:color w:val="000000"/>
          <w:sz w:val="28"/>
          <w:szCs w:val="28"/>
          <w:lang w:val="ru-RU" w:eastAsia="ru-RU"/>
        </w:rPr>
        <w:t>УМ</w:t>
      </w:r>
      <w:r w:rsidRPr="00A64685">
        <w:rPr>
          <w:rFonts w:ascii="Times New Roman" w:eastAsia="MS Mincho" w:hAnsi="Times New Roman"/>
          <w:bCs/>
          <w:color w:val="000000"/>
          <w:sz w:val="28"/>
          <w:szCs w:val="28"/>
          <w:lang w:val="ru-RU" w:eastAsia="ru-RU"/>
        </w:rPr>
        <w:t xml:space="preserve"> в процессе емкостной деионизации водных растворов, имеющих различную концентрацию растворенных солей.</w:t>
      </w:r>
    </w:p>
    <w:p w:rsidR="00EB4A74" w:rsidRPr="00A64685" w:rsidRDefault="00B0029E" w:rsidP="00B0029E">
      <w:pPr>
        <w:ind w:firstLine="567"/>
        <w:jc w:val="both"/>
        <w:rPr>
          <w:rFonts w:ascii="Times New Roman" w:eastAsia="MS Mincho" w:hAnsi="Times New Roman"/>
          <w:bCs/>
          <w:color w:val="000000"/>
          <w:sz w:val="28"/>
          <w:szCs w:val="28"/>
          <w:lang w:val="ru-RU" w:eastAsia="ru-RU"/>
        </w:rPr>
      </w:pPr>
      <w:r w:rsidRPr="00A64685">
        <w:rPr>
          <w:rFonts w:ascii="Times New Roman" w:eastAsia="MS Mincho" w:hAnsi="Times New Roman"/>
          <w:bCs/>
          <w:color w:val="000000"/>
          <w:sz w:val="28"/>
          <w:szCs w:val="28"/>
          <w:lang w:val="ru-RU" w:eastAsia="ru-RU"/>
        </w:rPr>
        <w:t>4 Установить сорбционную емкость углеродных электродных материалов, используемых в процессе электрохимического осаждения ионов золота из хлоридных растворов.</w:t>
      </w:r>
    </w:p>
    <w:p w:rsidR="00BE362C" w:rsidRPr="00A64685" w:rsidRDefault="00EB4A74" w:rsidP="00F0526C">
      <w:pPr>
        <w:ind w:firstLine="567"/>
        <w:jc w:val="both"/>
        <w:rPr>
          <w:rFonts w:ascii="Times New Roman" w:hAnsi="Times New Roman"/>
          <w:b/>
          <w:color w:val="000000"/>
          <w:sz w:val="28"/>
          <w:szCs w:val="28"/>
          <w:lang w:val="ru-RU"/>
        </w:rPr>
      </w:pPr>
      <w:r w:rsidRPr="00A64685">
        <w:rPr>
          <w:rFonts w:ascii="Times New Roman" w:eastAsia="MS Mincho" w:hAnsi="Times New Roman"/>
          <w:bCs/>
          <w:color w:val="000000"/>
          <w:sz w:val="28"/>
          <w:szCs w:val="28"/>
          <w:lang w:val="ru-RU" w:eastAsia="ru-RU"/>
        </w:rPr>
        <w:br w:type="page"/>
      </w:r>
      <w:r w:rsidR="00663C49" w:rsidRPr="00A64685">
        <w:rPr>
          <w:rFonts w:ascii="Times New Roman" w:hAnsi="Times New Roman"/>
          <w:b/>
          <w:color w:val="000000"/>
          <w:sz w:val="28"/>
          <w:szCs w:val="28"/>
        </w:rPr>
        <w:lastRenderedPageBreak/>
        <w:t xml:space="preserve">2 </w:t>
      </w:r>
      <w:r w:rsidR="00BE362C" w:rsidRPr="00A64685">
        <w:rPr>
          <w:rFonts w:ascii="Times New Roman" w:hAnsi="Times New Roman"/>
          <w:b/>
          <w:color w:val="000000"/>
          <w:sz w:val="28"/>
          <w:szCs w:val="28"/>
          <w:lang w:val="ru-RU"/>
        </w:rPr>
        <w:t>МЕТОДИКИ ЭКСПЕРИМЕНТА</w:t>
      </w:r>
    </w:p>
    <w:p w:rsidR="00BE362C" w:rsidRPr="00A64685" w:rsidRDefault="00BE362C" w:rsidP="00BE362C">
      <w:pPr>
        <w:ind w:firstLine="348"/>
        <w:jc w:val="center"/>
        <w:rPr>
          <w:rFonts w:ascii="Times New Roman" w:hAnsi="Times New Roman"/>
          <w:b/>
          <w:color w:val="000000"/>
          <w:sz w:val="28"/>
          <w:szCs w:val="28"/>
          <w:lang w:val="ru-RU"/>
        </w:rPr>
      </w:pPr>
    </w:p>
    <w:p w:rsidR="00BE362C" w:rsidRPr="00A64685" w:rsidRDefault="008F0238" w:rsidP="00BE362C">
      <w:pPr>
        <w:numPr>
          <w:ilvl w:val="1"/>
          <w:numId w:val="9"/>
        </w:numPr>
        <w:outlineLvl w:val="0"/>
        <w:rPr>
          <w:rFonts w:ascii="Times New Roman" w:hAnsi="Times New Roman"/>
          <w:b/>
          <w:color w:val="000000"/>
          <w:sz w:val="28"/>
          <w:szCs w:val="28"/>
          <w:lang w:val="ru-RU"/>
        </w:rPr>
      </w:pPr>
      <w:r w:rsidRPr="00A64685">
        <w:rPr>
          <w:rFonts w:ascii="Times New Roman" w:hAnsi="Times New Roman"/>
          <w:b/>
          <w:color w:val="000000"/>
          <w:sz w:val="28"/>
          <w:szCs w:val="28"/>
          <w:lang w:val="ru-RU"/>
        </w:rPr>
        <w:t xml:space="preserve"> </w:t>
      </w:r>
      <w:r w:rsidR="00FD43A8" w:rsidRPr="00A64685">
        <w:rPr>
          <w:rFonts w:ascii="Times New Roman" w:hAnsi="Times New Roman"/>
          <w:b/>
          <w:color w:val="000000"/>
          <w:sz w:val="28"/>
          <w:szCs w:val="28"/>
          <w:lang w:val="ru-RU"/>
        </w:rPr>
        <w:t>Материалы и исходные реагенты</w:t>
      </w:r>
    </w:p>
    <w:p w:rsidR="00BC3E6A" w:rsidRPr="00A64685" w:rsidRDefault="00BE362C" w:rsidP="00504831">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В данной</w:t>
      </w:r>
      <w:r w:rsidR="00265A7E" w:rsidRPr="00A64685">
        <w:rPr>
          <w:rFonts w:ascii="Times New Roman" w:hAnsi="Times New Roman"/>
          <w:color w:val="000000"/>
          <w:sz w:val="28"/>
          <w:szCs w:val="28"/>
          <w:lang w:val="kk-KZ"/>
        </w:rPr>
        <w:t xml:space="preserve"> диссертации</w:t>
      </w:r>
      <w:r w:rsidRPr="00A64685">
        <w:rPr>
          <w:rFonts w:ascii="Times New Roman" w:hAnsi="Times New Roman"/>
          <w:color w:val="000000"/>
          <w:sz w:val="28"/>
          <w:szCs w:val="28"/>
          <w:lang w:val="kk-KZ"/>
        </w:rPr>
        <w:t xml:space="preserve"> в качестве </w:t>
      </w:r>
      <w:r w:rsidR="00BC3E6A" w:rsidRPr="00A64685">
        <w:rPr>
          <w:rFonts w:ascii="Times New Roman" w:hAnsi="Times New Roman"/>
          <w:color w:val="000000"/>
          <w:sz w:val="28"/>
          <w:szCs w:val="28"/>
          <w:lang w:val="kk-KZ"/>
        </w:rPr>
        <w:t>растительного</w:t>
      </w:r>
      <w:r w:rsidRPr="00A64685">
        <w:rPr>
          <w:rFonts w:ascii="Times New Roman" w:hAnsi="Times New Roman"/>
          <w:color w:val="000000"/>
          <w:sz w:val="28"/>
          <w:szCs w:val="28"/>
          <w:lang w:val="kk-KZ"/>
        </w:rPr>
        <w:t xml:space="preserve"> сырья для получения </w:t>
      </w:r>
      <w:r w:rsidR="00DA2C52" w:rsidRPr="00A64685">
        <w:rPr>
          <w:rFonts w:ascii="Times New Roman" w:hAnsi="Times New Roman"/>
          <w:color w:val="000000"/>
          <w:sz w:val="28"/>
          <w:szCs w:val="28"/>
          <w:lang w:val="kk-KZ"/>
        </w:rPr>
        <w:t>УМ</w:t>
      </w:r>
      <w:r w:rsidRPr="00A64685">
        <w:rPr>
          <w:rFonts w:ascii="Times New Roman" w:hAnsi="Times New Roman"/>
          <w:color w:val="000000"/>
          <w:sz w:val="28"/>
          <w:szCs w:val="28"/>
          <w:lang w:val="kk-KZ"/>
        </w:rPr>
        <w:t xml:space="preserve"> для электродов использовали скорлупу грецкого ореха</w:t>
      </w:r>
      <w:r w:rsidR="00DA2C52" w:rsidRPr="00A64685">
        <w:rPr>
          <w:rFonts w:ascii="Times New Roman" w:hAnsi="Times New Roman"/>
          <w:color w:val="000000"/>
          <w:sz w:val="28"/>
          <w:szCs w:val="28"/>
          <w:lang w:val="kk-KZ"/>
        </w:rPr>
        <w:t xml:space="preserve"> (СГО)</w:t>
      </w:r>
      <w:r w:rsidRPr="00A64685">
        <w:rPr>
          <w:rFonts w:ascii="Times New Roman" w:hAnsi="Times New Roman"/>
          <w:color w:val="000000"/>
          <w:sz w:val="28"/>
          <w:szCs w:val="28"/>
          <w:lang w:val="kk-KZ"/>
        </w:rPr>
        <w:t xml:space="preserve"> и </w:t>
      </w:r>
      <w:r w:rsidR="00671E0A" w:rsidRPr="00A64685">
        <w:rPr>
          <w:rFonts w:ascii="Times New Roman" w:hAnsi="Times New Roman"/>
          <w:color w:val="000000"/>
          <w:sz w:val="28"/>
          <w:szCs w:val="28"/>
          <w:lang w:val="kk-KZ"/>
        </w:rPr>
        <w:t>рисовую шелуху (РШ)</w:t>
      </w:r>
      <w:r w:rsidR="00BC3E6A" w:rsidRPr="00A64685">
        <w:rPr>
          <w:rFonts w:ascii="Times New Roman" w:hAnsi="Times New Roman"/>
          <w:color w:val="000000"/>
          <w:sz w:val="28"/>
          <w:szCs w:val="28"/>
          <w:lang w:val="kk-KZ"/>
        </w:rPr>
        <w:t xml:space="preserve">, которые образуются при </w:t>
      </w:r>
      <w:r w:rsidR="00671E0A" w:rsidRPr="00A64685">
        <w:rPr>
          <w:rFonts w:ascii="Times New Roman" w:hAnsi="Times New Roman"/>
          <w:color w:val="000000"/>
          <w:sz w:val="28"/>
          <w:szCs w:val="28"/>
          <w:lang w:val="kk-KZ"/>
        </w:rPr>
        <w:t xml:space="preserve">переработке </w:t>
      </w:r>
      <w:r w:rsidR="00BC3E6A" w:rsidRPr="00A64685">
        <w:rPr>
          <w:rFonts w:ascii="Times New Roman" w:hAnsi="Times New Roman"/>
          <w:color w:val="000000"/>
          <w:sz w:val="28"/>
          <w:szCs w:val="28"/>
          <w:lang w:val="kk-KZ"/>
        </w:rPr>
        <w:t>для производства целевых продуктов в Южных районах Казахстана и в соседних странах Центрально-Азиатского региона</w:t>
      </w:r>
      <w:r w:rsidRPr="00A64685">
        <w:rPr>
          <w:rFonts w:ascii="Times New Roman" w:hAnsi="Times New Roman"/>
          <w:color w:val="000000"/>
          <w:sz w:val="28"/>
          <w:szCs w:val="28"/>
          <w:lang w:val="kk-KZ"/>
        </w:rPr>
        <w:t>.</w:t>
      </w:r>
      <w:r w:rsidR="00BC3E6A" w:rsidRPr="00A64685">
        <w:rPr>
          <w:rFonts w:ascii="Times New Roman" w:hAnsi="Times New Roman"/>
          <w:color w:val="000000"/>
          <w:sz w:val="28"/>
          <w:szCs w:val="28"/>
          <w:lang w:val="kk-KZ"/>
        </w:rPr>
        <w:t xml:space="preserve"> Материалы на их основе </w:t>
      </w:r>
      <w:r w:rsidR="00D37F62" w:rsidRPr="00A64685">
        <w:rPr>
          <w:rFonts w:ascii="Times New Roman" w:hAnsi="Times New Roman"/>
          <w:color w:val="000000"/>
          <w:sz w:val="28"/>
          <w:szCs w:val="28"/>
          <w:lang w:val="kk-KZ"/>
        </w:rPr>
        <w:t>имеют</w:t>
      </w:r>
      <w:r w:rsidR="00BC3E6A" w:rsidRPr="00A64685">
        <w:rPr>
          <w:rFonts w:ascii="Times New Roman" w:hAnsi="Times New Roman"/>
          <w:color w:val="000000"/>
          <w:sz w:val="28"/>
          <w:szCs w:val="28"/>
          <w:lang w:val="kk-KZ"/>
        </w:rPr>
        <w:t xml:space="preserve"> высок</w:t>
      </w:r>
      <w:r w:rsidR="00D37F62" w:rsidRPr="00A64685">
        <w:rPr>
          <w:rFonts w:ascii="Times New Roman" w:hAnsi="Times New Roman"/>
          <w:color w:val="000000"/>
          <w:sz w:val="28"/>
          <w:szCs w:val="28"/>
          <w:lang w:val="kk-KZ"/>
        </w:rPr>
        <w:t>ую</w:t>
      </w:r>
      <w:r w:rsidR="00BC3E6A" w:rsidRPr="00A64685">
        <w:rPr>
          <w:rFonts w:ascii="Times New Roman" w:hAnsi="Times New Roman"/>
          <w:color w:val="000000"/>
          <w:sz w:val="28"/>
          <w:szCs w:val="28"/>
          <w:lang w:val="kk-KZ"/>
        </w:rPr>
        <w:t xml:space="preserve"> удельн</w:t>
      </w:r>
      <w:r w:rsidR="00D37F62" w:rsidRPr="00A64685">
        <w:rPr>
          <w:rFonts w:ascii="Times New Roman" w:hAnsi="Times New Roman"/>
          <w:color w:val="000000"/>
          <w:sz w:val="28"/>
          <w:szCs w:val="28"/>
          <w:lang w:val="kk-KZ"/>
        </w:rPr>
        <w:t>ую</w:t>
      </w:r>
      <w:r w:rsidR="00BC3E6A" w:rsidRPr="00A64685">
        <w:rPr>
          <w:rFonts w:ascii="Times New Roman" w:hAnsi="Times New Roman"/>
          <w:color w:val="000000"/>
          <w:sz w:val="28"/>
          <w:szCs w:val="28"/>
          <w:lang w:val="kk-KZ"/>
        </w:rPr>
        <w:t xml:space="preserve"> поверхность (1</w:t>
      </w:r>
      <w:r w:rsidR="00D37F62" w:rsidRPr="00A64685">
        <w:rPr>
          <w:rFonts w:ascii="Times New Roman" w:hAnsi="Times New Roman"/>
          <w:color w:val="000000"/>
          <w:sz w:val="28"/>
          <w:szCs w:val="28"/>
          <w:lang w:val="kk-KZ"/>
        </w:rPr>
        <w:t>3</w:t>
      </w:r>
      <w:r w:rsidR="00BC3E6A" w:rsidRPr="00A64685">
        <w:rPr>
          <w:rFonts w:ascii="Times New Roman" w:hAnsi="Times New Roman"/>
          <w:color w:val="000000"/>
          <w:sz w:val="28"/>
          <w:szCs w:val="28"/>
          <w:lang w:val="kk-KZ"/>
        </w:rPr>
        <w:t>00-2500 м</w:t>
      </w:r>
      <w:r w:rsidR="00BC3E6A" w:rsidRPr="00A64685">
        <w:rPr>
          <w:rFonts w:ascii="Times New Roman" w:hAnsi="Times New Roman"/>
          <w:color w:val="000000"/>
          <w:sz w:val="28"/>
          <w:szCs w:val="28"/>
          <w:vertAlign w:val="superscript"/>
          <w:lang w:val="kk-KZ"/>
        </w:rPr>
        <w:t>2</w:t>
      </w:r>
      <w:r w:rsidR="00BC3E6A" w:rsidRPr="00A64685">
        <w:rPr>
          <w:rFonts w:ascii="Times New Roman" w:hAnsi="Times New Roman"/>
          <w:color w:val="000000"/>
          <w:sz w:val="28"/>
          <w:szCs w:val="28"/>
          <w:lang w:val="kk-KZ"/>
        </w:rPr>
        <w:t>/г), низк</w:t>
      </w:r>
      <w:r w:rsidR="00D37F62" w:rsidRPr="00A64685">
        <w:rPr>
          <w:rFonts w:ascii="Times New Roman" w:hAnsi="Times New Roman"/>
          <w:color w:val="000000"/>
          <w:sz w:val="28"/>
          <w:szCs w:val="28"/>
          <w:lang w:val="kk-KZ"/>
        </w:rPr>
        <w:t>ую</w:t>
      </w:r>
      <w:r w:rsidR="00BC3E6A" w:rsidRPr="00A64685">
        <w:rPr>
          <w:rFonts w:ascii="Times New Roman" w:hAnsi="Times New Roman"/>
          <w:color w:val="000000"/>
          <w:sz w:val="28"/>
          <w:szCs w:val="28"/>
          <w:lang w:val="kk-KZ"/>
        </w:rPr>
        <w:t xml:space="preserve"> стоимость и стабильность. </w:t>
      </w:r>
    </w:p>
    <w:p w:rsidR="00BC3E6A" w:rsidRPr="00A64685" w:rsidRDefault="00D37F62" w:rsidP="00504831">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kk-KZ"/>
        </w:rPr>
        <w:t xml:space="preserve">В процессе исследования </w:t>
      </w:r>
      <w:r w:rsidR="00BC3E6A" w:rsidRPr="00A64685">
        <w:rPr>
          <w:rFonts w:ascii="Times New Roman" w:hAnsi="Times New Roman"/>
          <w:color w:val="000000"/>
          <w:sz w:val="28"/>
          <w:szCs w:val="28"/>
          <w:lang w:val="kk-KZ"/>
        </w:rPr>
        <w:t>использова</w:t>
      </w:r>
      <w:r w:rsidRPr="00A64685">
        <w:rPr>
          <w:rFonts w:ascii="Times New Roman" w:hAnsi="Times New Roman"/>
          <w:color w:val="000000"/>
          <w:sz w:val="28"/>
          <w:szCs w:val="28"/>
          <w:lang w:val="kk-KZ"/>
        </w:rPr>
        <w:t>лись</w:t>
      </w:r>
      <w:r w:rsidR="00BC3E6A" w:rsidRPr="00A64685">
        <w:rPr>
          <w:rFonts w:ascii="Times New Roman" w:hAnsi="Times New Roman"/>
          <w:color w:val="000000"/>
          <w:sz w:val="28"/>
          <w:szCs w:val="28"/>
          <w:lang w:val="kk-KZ"/>
        </w:rPr>
        <w:t xml:space="preserve"> следующие реактивы:</w:t>
      </w:r>
    </w:p>
    <w:p w:rsidR="00BC3E6A" w:rsidRPr="00A64685" w:rsidRDefault="00426F35"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в</w:t>
      </w:r>
      <w:r w:rsidR="001B39F3" w:rsidRPr="00A64685">
        <w:rPr>
          <w:rFonts w:ascii="Times New Roman" w:hAnsi="Times New Roman"/>
          <w:color w:val="000000"/>
          <w:sz w:val="28"/>
          <w:szCs w:val="28"/>
          <w:lang w:val="kk-KZ"/>
        </w:rPr>
        <w:t>ода дистиллированная ГОСТ 6709-72</w:t>
      </w:r>
    </w:p>
    <w:p w:rsidR="001B39F3" w:rsidRPr="00A64685" w:rsidRDefault="00426F35"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а</w:t>
      </w:r>
      <w:r w:rsidR="00532165" w:rsidRPr="00A64685">
        <w:rPr>
          <w:rFonts w:ascii="Times New Roman" w:hAnsi="Times New Roman"/>
          <w:color w:val="000000"/>
          <w:sz w:val="28"/>
          <w:szCs w:val="28"/>
          <w:lang w:val="kk-KZ"/>
        </w:rPr>
        <w:t>зот газообразный и жидкий ГОСТ 9293-74</w:t>
      </w:r>
    </w:p>
    <w:p w:rsidR="00532165" w:rsidRPr="00A64685" w:rsidRDefault="00426F35"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а</w:t>
      </w:r>
      <w:r w:rsidR="00532165" w:rsidRPr="00A64685">
        <w:rPr>
          <w:rFonts w:ascii="Times New Roman" w:hAnsi="Times New Roman"/>
          <w:color w:val="000000"/>
          <w:sz w:val="28"/>
          <w:szCs w:val="28"/>
          <w:lang w:val="kk-KZ"/>
        </w:rPr>
        <w:t>ргон газообразный ГОСТ 10157-79</w:t>
      </w:r>
    </w:p>
    <w:p w:rsidR="00532165" w:rsidRPr="00A64685" w:rsidRDefault="00426F35"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н</w:t>
      </w:r>
      <w:r w:rsidR="00532165" w:rsidRPr="00A64685">
        <w:rPr>
          <w:rFonts w:ascii="Times New Roman" w:hAnsi="Times New Roman"/>
          <w:color w:val="000000"/>
          <w:sz w:val="28"/>
          <w:szCs w:val="28"/>
          <w:lang w:val="kk-KZ"/>
        </w:rPr>
        <w:t>атрий хлористый ГОСТ 4233-77</w:t>
      </w:r>
    </w:p>
    <w:p w:rsidR="00426F35" w:rsidRPr="00A64685" w:rsidRDefault="00426F35" w:rsidP="00426F35">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хлорид калия</w:t>
      </w:r>
      <w:r w:rsidR="008C2944" w:rsidRPr="00A64685">
        <w:rPr>
          <w:rFonts w:ascii="Times New Roman" w:hAnsi="Times New Roman"/>
          <w:color w:val="000000"/>
          <w:sz w:val="28"/>
          <w:szCs w:val="28"/>
          <w:lang w:val="kk-KZ"/>
        </w:rPr>
        <w:t xml:space="preserve"> ГОСТ 7715-33</w:t>
      </w:r>
    </w:p>
    <w:p w:rsidR="00532165" w:rsidRPr="00A64685" w:rsidRDefault="00426F35"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с</w:t>
      </w:r>
      <w:r w:rsidR="00532165" w:rsidRPr="00A64685">
        <w:rPr>
          <w:rFonts w:ascii="Times New Roman" w:hAnsi="Times New Roman"/>
          <w:color w:val="000000"/>
          <w:sz w:val="28"/>
          <w:szCs w:val="28"/>
          <w:lang w:val="kk-KZ"/>
        </w:rPr>
        <w:t>оляная кислота ГОСТ 3118-77</w:t>
      </w:r>
    </w:p>
    <w:p w:rsidR="00426F35" w:rsidRPr="00A64685" w:rsidRDefault="00426F35" w:rsidP="00426F35">
      <w:pPr>
        <w:numPr>
          <w:ilvl w:val="0"/>
          <w:numId w:val="16"/>
        </w:numPr>
        <w:jc w:val="both"/>
        <w:rPr>
          <w:rFonts w:ascii="Times New Roman" w:hAnsi="Times New Roman"/>
          <w:color w:val="000000"/>
          <w:sz w:val="28"/>
          <w:szCs w:val="28"/>
          <w:lang w:val="kk-KZ"/>
        </w:rPr>
      </w:pPr>
      <w:r w:rsidRPr="00A64685">
        <w:rPr>
          <w:rFonts w:ascii="Times New Roman" w:hAnsi="Times New Roman"/>
          <w:bCs/>
          <w:color w:val="000000"/>
          <w:sz w:val="28"/>
          <w:szCs w:val="28"/>
          <w:lang w:val="ru-RU" w:eastAsia="ru-RU"/>
        </w:rPr>
        <w:t>азотная кислота</w:t>
      </w:r>
      <w:r w:rsidR="0066032A" w:rsidRPr="00A64685">
        <w:rPr>
          <w:rFonts w:ascii="Times New Roman" w:hAnsi="Times New Roman"/>
          <w:bCs/>
          <w:color w:val="000000"/>
          <w:sz w:val="28"/>
          <w:szCs w:val="28"/>
          <w:lang w:val="ru-RU" w:eastAsia="ru-RU"/>
        </w:rPr>
        <w:t xml:space="preserve"> </w:t>
      </w:r>
      <w:r w:rsidR="0066032A" w:rsidRPr="00A64685">
        <w:rPr>
          <w:rFonts w:ascii="Times New Roman" w:hAnsi="Times New Roman"/>
          <w:color w:val="000000"/>
          <w:sz w:val="28"/>
          <w:szCs w:val="28"/>
          <w:lang w:val="kk-KZ"/>
        </w:rPr>
        <w:t xml:space="preserve">Регистрационный номер </w:t>
      </w:r>
      <w:r w:rsidR="0066032A" w:rsidRPr="00A64685">
        <w:rPr>
          <w:rFonts w:ascii="Times New Roman" w:hAnsi="Times New Roman"/>
          <w:color w:val="000000"/>
          <w:sz w:val="28"/>
          <w:szCs w:val="28"/>
        </w:rPr>
        <w:t>CAS</w:t>
      </w:r>
      <w:r w:rsidR="0066032A" w:rsidRPr="00A64685">
        <w:rPr>
          <w:rFonts w:ascii="Times New Roman" w:hAnsi="Times New Roman"/>
          <w:color w:val="000000"/>
          <w:sz w:val="28"/>
          <w:szCs w:val="28"/>
          <w:lang w:val="ru-RU"/>
        </w:rPr>
        <w:t xml:space="preserve"> 2681378</w:t>
      </w:r>
    </w:p>
    <w:p w:rsidR="00426F35" w:rsidRPr="00A64685" w:rsidRDefault="0077469A" w:rsidP="00426F35">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о-фосфорная кислота</w:t>
      </w:r>
      <w:r w:rsidR="008C2944" w:rsidRPr="00A64685">
        <w:rPr>
          <w:rFonts w:ascii="Times New Roman" w:hAnsi="Times New Roman"/>
          <w:color w:val="000000"/>
          <w:sz w:val="28"/>
          <w:szCs w:val="28"/>
        </w:rPr>
        <w:t xml:space="preserve"> </w:t>
      </w:r>
      <w:r w:rsidRPr="00A64685">
        <w:rPr>
          <w:rFonts w:ascii="Times New Roman" w:hAnsi="Times New Roman"/>
          <w:color w:val="000000"/>
          <w:sz w:val="28"/>
          <w:szCs w:val="28"/>
          <w:lang w:val="kk-KZ"/>
        </w:rPr>
        <w:t>ГОСТ 30417</w:t>
      </w:r>
    </w:p>
    <w:p w:rsidR="0066032A" w:rsidRPr="00A64685" w:rsidRDefault="008C2944" w:rsidP="0066032A">
      <w:pPr>
        <w:numPr>
          <w:ilvl w:val="0"/>
          <w:numId w:val="16"/>
        </w:numPr>
        <w:jc w:val="both"/>
        <w:rPr>
          <w:rFonts w:ascii="Times New Roman" w:hAnsi="Times New Roman"/>
          <w:bCs/>
          <w:color w:val="000000"/>
          <w:sz w:val="28"/>
          <w:szCs w:val="28"/>
          <w:lang w:val="ru-RU" w:eastAsia="ru-RU"/>
        </w:rPr>
      </w:pPr>
      <w:r w:rsidRPr="00A64685">
        <w:rPr>
          <w:rFonts w:ascii="Times New Roman" w:hAnsi="Times New Roman"/>
          <w:bCs/>
          <w:color w:val="000000"/>
          <w:sz w:val="28"/>
          <w:szCs w:val="28"/>
          <w:lang w:val="ru-RU" w:eastAsia="ru-RU"/>
        </w:rPr>
        <w:t>Г</w:t>
      </w:r>
      <w:r w:rsidR="0066032A" w:rsidRPr="00A64685">
        <w:rPr>
          <w:rFonts w:ascii="Times New Roman" w:hAnsi="Times New Roman"/>
          <w:bCs/>
          <w:color w:val="000000"/>
          <w:sz w:val="28"/>
          <w:szCs w:val="28"/>
          <w:lang w:val="ru-RU" w:eastAsia="ru-RU"/>
        </w:rPr>
        <w:t>СО ионов-золота</w:t>
      </w:r>
      <w:r w:rsidRPr="00A64685">
        <w:rPr>
          <w:rFonts w:ascii="Times New Roman" w:hAnsi="Times New Roman"/>
          <w:bCs/>
          <w:color w:val="000000"/>
          <w:sz w:val="28"/>
          <w:szCs w:val="28"/>
          <w:lang w:val="ru-RU" w:eastAsia="ru-RU"/>
        </w:rPr>
        <w:t xml:space="preserve"> </w:t>
      </w:r>
      <w:r w:rsidR="0066032A" w:rsidRPr="00A64685">
        <w:rPr>
          <w:rFonts w:ascii="Times New Roman" w:hAnsi="Times New Roman"/>
          <w:color w:val="000000"/>
          <w:sz w:val="28"/>
          <w:szCs w:val="28"/>
        </w:rPr>
        <w:t>MSO</w:t>
      </w:r>
      <w:r w:rsidR="0066032A" w:rsidRPr="00A64685">
        <w:rPr>
          <w:rFonts w:ascii="Times New Roman" w:hAnsi="Times New Roman"/>
          <w:color w:val="000000"/>
          <w:sz w:val="28"/>
          <w:szCs w:val="28"/>
          <w:lang w:val="ru-RU"/>
        </w:rPr>
        <w:t>-267</w:t>
      </w:r>
    </w:p>
    <w:p w:rsidR="00426F35" w:rsidRPr="00A64685" w:rsidRDefault="00426F35" w:rsidP="008C2944">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политетрафторэтилен</w:t>
      </w:r>
      <w:r w:rsidR="008C2944" w:rsidRPr="00A64685">
        <w:rPr>
          <w:rFonts w:ascii="Times New Roman" w:hAnsi="Times New Roman"/>
          <w:color w:val="000000"/>
          <w:sz w:val="28"/>
          <w:szCs w:val="28"/>
          <w:lang w:val="kk-KZ"/>
        </w:rPr>
        <w:t xml:space="preserve"> Регистрационный номер </w:t>
      </w:r>
      <w:r w:rsidR="008C2944" w:rsidRPr="00A64685">
        <w:rPr>
          <w:rFonts w:ascii="Times New Roman" w:hAnsi="Times New Roman"/>
          <w:color w:val="000000"/>
          <w:sz w:val="28"/>
          <w:szCs w:val="28"/>
        </w:rPr>
        <w:t xml:space="preserve">CAS </w:t>
      </w:r>
      <w:r w:rsidR="008C2944" w:rsidRPr="00A64685">
        <w:rPr>
          <w:rFonts w:ascii="Times New Roman" w:hAnsi="Times New Roman"/>
          <w:color w:val="000000"/>
          <w:sz w:val="28"/>
          <w:szCs w:val="28"/>
          <w:lang w:val="kk-KZ"/>
        </w:rPr>
        <w:t>35165</w:t>
      </w:r>
      <w:r w:rsidR="008C2944" w:rsidRPr="00A64685">
        <w:rPr>
          <w:rFonts w:ascii="Times New Roman" w:hAnsi="Times New Roman"/>
          <w:color w:val="000000"/>
          <w:sz w:val="28"/>
          <w:szCs w:val="28"/>
        </w:rPr>
        <w:t>-</w:t>
      </w:r>
      <w:r w:rsidR="008C2944" w:rsidRPr="00A64685">
        <w:rPr>
          <w:rFonts w:ascii="Times New Roman" w:hAnsi="Times New Roman"/>
          <w:color w:val="000000"/>
          <w:sz w:val="28"/>
          <w:szCs w:val="28"/>
          <w:lang w:val="kk-KZ"/>
        </w:rPr>
        <w:t>8</w:t>
      </w:r>
      <w:r w:rsidR="008C2944" w:rsidRPr="00A64685">
        <w:rPr>
          <w:rFonts w:ascii="Times New Roman" w:hAnsi="Times New Roman"/>
          <w:color w:val="000000"/>
          <w:sz w:val="28"/>
          <w:szCs w:val="28"/>
        </w:rPr>
        <w:t>9-</w:t>
      </w:r>
      <w:r w:rsidR="008C2944" w:rsidRPr="00A64685">
        <w:rPr>
          <w:rFonts w:ascii="Times New Roman" w:hAnsi="Times New Roman"/>
          <w:color w:val="000000"/>
          <w:sz w:val="28"/>
          <w:szCs w:val="28"/>
          <w:lang w:val="kk-KZ"/>
        </w:rPr>
        <w:t>7</w:t>
      </w:r>
      <w:r w:rsidRPr="00A64685">
        <w:rPr>
          <w:rFonts w:ascii="Times New Roman" w:hAnsi="Times New Roman"/>
          <w:color w:val="000000"/>
          <w:sz w:val="28"/>
          <w:szCs w:val="28"/>
          <w:lang w:val="kk-KZ"/>
        </w:rPr>
        <w:t xml:space="preserve"> </w:t>
      </w:r>
    </w:p>
    <w:p w:rsidR="00532165" w:rsidRPr="00A64685" w:rsidRDefault="00426F35"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п</w:t>
      </w:r>
      <w:r w:rsidR="00532165" w:rsidRPr="00A64685">
        <w:rPr>
          <w:rFonts w:ascii="Times New Roman" w:hAnsi="Times New Roman"/>
          <w:color w:val="000000"/>
          <w:sz w:val="28"/>
          <w:szCs w:val="28"/>
          <w:lang w:val="kk-KZ"/>
        </w:rPr>
        <w:t>оливинилиденфторид</w:t>
      </w:r>
      <w:r w:rsidR="008C2944" w:rsidRPr="00A64685">
        <w:rPr>
          <w:rFonts w:ascii="Times New Roman" w:hAnsi="Times New Roman"/>
          <w:color w:val="000000"/>
          <w:sz w:val="28"/>
          <w:szCs w:val="28"/>
          <w:lang w:val="kk-KZ"/>
        </w:rPr>
        <w:t xml:space="preserve"> </w:t>
      </w:r>
      <w:r w:rsidR="00532165" w:rsidRPr="00A64685">
        <w:rPr>
          <w:rFonts w:ascii="Times New Roman" w:hAnsi="Times New Roman"/>
          <w:color w:val="000000"/>
          <w:sz w:val="28"/>
          <w:szCs w:val="28"/>
          <w:lang w:val="kk-KZ"/>
        </w:rPr>
        <w:t xml:space="preserve">Регистрационный номер </w:t>
      </w:r>
      <w:r w:rsidR="00532165" w:rsidRPr="00A64685">
        <w:rPr>
          <w:rFonts w:ascii="Times New Roman" w:hAnsi="Times New Roman"/>
          <w:color w:val="000000"/>
          <w:sz w:val="28"/>
          <w:szCs w:val="28"/>
        </w:rPr>
        <w:t>CAS 24937-79-9</w:t>
      </w:r>
    </w:p>
    <w:p w:rsidR="00426F35" w:rsidRPr="00A64685" w:rsidRDefault="00426F35" w:rsidP="008C2944">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ацетиленовая сажа</w:t>
      </w:r>
      <w:r w:rsidR="008C2944" w:rsidRPr="00A64685">
        <w:rPr>
          <w:rFonts w:ascii="Times New Roman" w:hAnsi="Times New Roman"/>
          <w:color w:val="000000"/>
          <w:sz w:val="28"/>
          <w:szCs w:val="28"/>
          <w:lang w:val="kk-KZ"/>
        </w:rPr>
        <w:t xml:space="preserve"> Регистрационный номер </w:t>
      </w:r>
      <w:r w:rsidR="008C2944" w:rsidRPr="00A64685">
        <w:rPr>
          <w:rFonts w:ascii="Times New Roman" w:hAnsi="Times New Roman"/>
          <w:color w:val="000000"/>
          <w:sz w:val="28"/>
          <w:szCs w:val="28"/>
        </w:rPr>
        <w:t>CAS</w:t>
      </w:r>
      <w:r w:rsidR="008C2944" w:rsidRPr="00A64685">
        <w:rPr>
          <w:rFonts w:ascii="Times New Roman" w:hAnsi="Times New Roman"/>
          <w:color w:val="000000"/>
          <w:sz w:val="28"/>
          <w:szCs w:val="28"/>
          <w:lang w:val="ru-RU"/>
        </w:rPr>
        <w:t xml:space="preserve"> 45168-88-8</w:t>
      </w:r>
    </w:p>
    <w:p w:rsidR="0066032A" w:rsidRPr="00A64685" w:rsidRDefault="0066032A"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 xml:space="preserve">натрий гидрооксид </w:t>
      </w:r>
      <w:r w:rsidRPr="00A64685">
        <w:rPr>
          <w:rFonts w:ascii="Times New Roman" w:hAnsi="Times New Roman"/>
          <w:color w:val="000000"/>
          <w:sz w:val="28"/>
          <w:szCs w:val="28"/>
        </w:rPr>
        <w:t>R-1124</w:t>
      </w:r>
    </w:p>
    <w:p w:rsidR="00F03474" w:rsidRPr="00A64685" w:rsidRDefault="000F3F17" w:rsidP="008C2944">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ru-RU"/>
        </w:rPr>
        <w:t>калий гидрооксид</w:t>
      </w:r>
      <w:r w:rsidR="00F03474" w:rsidRPr="00A64685">
        <w:rPr>
          <w:rFonts w:ascii="Times New Roman" w:hAnsi="Times New Roman"/>
          <w:color w:val="000000"/>
          <w:sz w:val="28"/>
          <w:szCs w:val="28"/>
          <w:lang w:val="ru-RU"/>
        </w:rPr>
        <w:t xml:space="preserve"> </w:t>
      </w:r>
      <w:r w:rsidR="008C2944" w:rsidRPr="00A64685">
        <w:rPr>
          <w:rFonts w:ascii="Times New Roman" w:hAnsi="Times New Roman"/>
          <w:color w:val="000000"/>
          <w:sz w:val="28"/>
          <w:szCs w:val="28"/>
        </w:rPr>
        <w:t>R-668</w:t>
      </w:r>
    </w:p>
    <w:p w:rsidR="00F03474" w:rsidRPr="00A64685" w:rsidRDefault="0077469A"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ru-RU"/>
        </w:rPr>
        <w:t>литий сернокислый ГОСТ 62613</w:t>
      </w:r>
    </w:p>
    <w:p w:rsidR="00426F35" w:rsidRPr="00A64685" w:rsidRDefault="00426F35" w:rsidP="008C2944">
      <w:pPr>
        <w:numPr>
          <w:ilvl w:val="0"/>
          <w:numId w:val="16"/>
        </w:numPr>
        <w:rPr>
          <w:rFonts w:ascii="Times New Roman" w:hAnsi="Times New Roman"/>
          <w:color w:val="000000"/>
          <w:sz w:val="28"/>
          <w:szCs w:val="28"/>
          <w:lang w:val="ru-RU"/>
        </w:rPr>
      </w:pPr>
      <w:r w:rsidRPr="00A64685">
        <w:rPr>
          <w:rFonts w:ascii="Times New Roman" w:hAnsi="Times New Roman"/>
          <w:color w:val="000000"/>
          <w:sz w:val="28"/>
          <w:szCs w:val="28"/>
          <w:lang w:val="ru-RU"/>
        </w:rPr>
        <w:t>сульфат берилия</w:t>
      </w:r>
      <w:r w:rsidR="008C2944" w:rsidRPr="00A64685">
        <w:rPr>
          <w:rFonts w:ascii="Times New Roman" w:hAnsi="Times New Roman"/>
          <w:color w:val="000000"/>
          <w:sz w:val="28"/>
          <w:szCs w:val="28"/>
          <w:lang w:val="ru-RU"/>
        </w:rPr>
        <w:t xml:space="preserve"> Регистрационный номер CAS 85164-55-7</w:t>
      </w:r>
    </w:p>
    <w:p w:rsidR="00F03474" w:rsidRPr="00A64685" w:rsidRDefault="00F03474" w:rsidP="00BC3E6A">
      <w:pPr>
        <w:numPr>
          <w:ilvl w:val="0"/>
          <w:numId w:val="16"/>
        </w:numPr>
        <w:jc w:val="both"/>
        <w:rPr>
          <w:rFonts w:ascii="Times New Roman" w:hAnsi="Times New Roman"/>
          <w:color w:val="000000"/>
          <w:sz w:val="28"/>
          <w:szCs w:val="28"/>
          <w:lang w:val="kk-KZ"/>
        </w:rPr>
      </w:pPr>
      <w:r w:rsidRPr="00A64685">
        <w:rPr>
          <w:rFonts w:ascii="Times New Roman" w:eastAsia="MS Mincho" w:hAnsi="Times New Roman"/>
          <w:color w:val="000000"/>
          <w:sz w:val="28"/>
          <w:szCs w:val="28"/>
          <w:lang w:val="kk-KZ"/>
        </w:rPr>
        <w:t>Norit DLC Super 30</w:t>
      </w:r>
      <w:r w:rsidR="008C2944" w:rsidRPr="00A64685">
        <w:rPr>
          <w:rFonts w:ascii="Times New Roman" w:eastAsia="MS Mincho" w:hAnsi="Times New Roman"/>
          <w:color w:val="000000"/>
          <w:sz w:val="28"/>
          <w:szCs w:val="28"/>
          <w:lang w:val="kk-KZ"/>
        </w:rPr>
        <w:t xml:space="preserve"> </w:t>
      </w:r>
      <w:r w:rsidR="008C2944" w:rsidRPr="00A64685">
        <w:rPr>
          <w:rFonts w:ascii="Times New Roman" w:hAnsi="Times New Roman"/>
          <w:color w:val="000000"/>
          <w:sz w:val="28"/>
          <w:szCs w:val="28"/>
          <w:lang w:val="ru-RU"/>
        </w:rPr>
        <w:t>Регистрационный номер CAS 98654-85-4</w:t>
      </w:r>
    </w:p>
    <w:p w:rsidR="00F03474" w:rsidRPr="00A64685" w:rsidRDefault="00F03474" w:rsidP="00BC3E6A">
      <w:pPr>
        <w:numPr>
          <w:ilvl w:val="0"/>
          <w:numId w:val="16"/>
        </w:numPr>
        <w:jc w:val="both"/>
        <w:rPr>
          <w:rFonts w:ascii="Times New Roman" w:hAnsi="Times New Roman"/>
          <w:color w:val="000000"/>
          <w:sz w:val="28"/>
          <w:szCs w:val="28"/>
          <w:lang w:val="kk-KZ"/>
        </w:rPr>
      </w:pPr>
      <w:r w:rsidRPr="00A64685">
        <w:rPr>
          <w:rFonts w:ascii="Times New Roman" w:eastAsia="MS Mincho" w:hAnsi="Times New Roman"/>
          <w:color w:val="000000"/>
          <w:sz w:val="28"/>
          <w:szCs w:val="28"/>
          <w:lang w:val="kk-KZ"/>
        </w:rPr>
        <w:t xml:space="preserve">Kuraray YP 50F </w:t>
      </w:r>
      <w:r w:rsidR="008C2944" w:rsidRPr="00A64685">
        <w:rPr>
          <w:rFonts w:ascii="Times New Roman" w:hAnsi="Times New Roman"/>
          <w:color w:val="000000"/>
          <w:sz w:val="28"/>
          <w:szCs w:val="28"/>
          <w:lang w:val="ru-RU"/>
        </w:rPr>
        <w:t>Регистрационный номер CAS 45896-11-7</w:t>
      </w:r>
    </w:p>
    <w:p w:rsidR="00864C26" w:rsidRPr="00A64685" w:rsidRDefault="00864C26" w:rsidP="00BC3E6A">
      <w:pPr>
        <w:numPr>
          <w:ilvl w:val="0"/>
          <w:numId w:val="16"/>
        </w:numPr>
        <w:jc w:val="both"/>
        <w:rPr>
          <w:rFonts w:ascii="Times New Roman" w:hAnsi="Times New Roman"/>
          <w:color w:val="000000"/>
          <w:sz w:val="28"/>
          <w:szCs w:val="28"/>
          <w:lang w:val="kk-KZ"/>
        </w:rPr>
      </w:pPr>
      <w:r w:rsidRPr="00A64685">
        <w:rPr>
          <w:rFonts w:ascii="Times New Roman" w:eastAsia="Calibri" w:hAnsi="Times New Roman"/>
          <w:iCs/>
          <w:color w:val="000000"/>
          <w:sz w:val="28"/>
          <w:szCs w:val="28"/>
          <w:lang w:val="kk-KZ"/>
        </w:rPr>
        <w:t>Norit DLC Supra 30</w:t>
      </w:r>
      <w:r w:rsidR="008C2944" w:rsidRPr="00A64685">
        <w:rPr>
          <w:rFonts w:ascii="Times New Roman" w:eastAsia="Calibri" w:hAnsi="Times New Roman"/>
          <w:iCs/>
          <w:color w:val="000000"/>
          <w:sz w:val="28"/>
          <w:szCs w:val="28"/>
          <w:lang w:val="kk-KZ"/>
        </w:rPr>
        <w:t xml:space="preserve"> </w:t>
      </w:r>
      <w:r w:rsidR="008C2944" w:rsidRPr="00A64685">
        <w:rPr>
          <w:rFonts w:ascii="Times New Roman" w:hAnsi="Times New Roman"/>
          <w:color w:val="000000"/>
          <w:sz w:val="28"/>
          <w:szCs w:val="28"/>
          <w:lang w:val="ru-RU"/>
        </w:rPr>
        <w:t>Регистрационный номер CAS 66548-89-6</w:t>
      </w:r>
    </w:p>
    <w:p w:rsidR="0077469A" w:rsidRPr="00A64685" w:rsidRDefault="0077469A" w:rsidP="00BC3E6A">
      <w:pPr>
        <w:numPr>
          <w:ilvl w:val="0"/>
          <w:numId w:val="16"/>
        </w:numPr>
        <w:jc w:val="both"/>
        <w:rPr>
          <w:rFonts w:ascii="Times New Roman" w:hAnsi="Times New Roman"/>
          <w:color w:val="000000"/>
          <w:sz w:val="28"/>
          <w:szCs w:val="28"/>
          <w:lang w:val="kk-KZ"/>
        </w:rPr>
      </w:pPr>
      <w:r w:rsidRPr="00A64685">
        <w:rPr>
          <w:rFonts w:ascii="Times New Roman" w:hAnsi="Times New Roman"/>
          <w:color w:val="000000"/>
          <w:kern w:val="24"/>
          <w:sz w:val="28"/>
          <w:szCs w:val="28"/>
          <w:lang w:val="ru-RU"/>
        </w:rPr>
        <w:t>гипохлорит кальция</w:t>
      </w:r>
      <w:r w:rsidR="008C2944" w:rsidRPr="00A64685">
        <w:rPr>
          <w:rFonts w:ascii="Times New Roman" w:hAnsi="Times New Roman"/>
          <w:color w:val="000000"/>
          <w:kern w:val="24"/>
          <w:sz w:val="28"/>
          <w:szCs w:val="28"/>
        </w:rPr>
        <w:t xml:space="preserve"> </w:t>
      </w:r>
      <w:r w:rsidR="008C2944" w:rsidRPr="00A64685">
        <w:rPr>
          <w:rFonts w:ascii="Times New Roman" w:hAnsi="Times New Roman"/>
          <w:color w:val="000000"/>
          <w:kern w:val="24"/>
          <w:sz w:val="28"/>
          <w:szCs w:val="28"/>
          <w:lang w:val="ru-RU"/>
        </w:rPr>
        <w:t>Кат. №</w:t>
      </w:r>
      <w:r w:rsidR="008C2944" w:rsidRPr="00A64685">
        <w:rPr>
          <w:rFonts w:ascii="Times New Roman" w:hAnsi="Times New Roman"/>
          <w:color w:val="000000"/>
          <w:sz w:val="28"/>
          <w:szCs w:val="28"/>
        </w:rPr>
        <w:t xml:space="preserve"> Н0000001822</w:t>
      </w:r>
    </w:p>
    <w:p w:rsidR="0077469A" w:rsidRPr="00A64685" w:rsidRDefault="0077469A" w:rsidP="00426F35">
      <w:pPr>
        <w:numPr>
          <w:ilvl w:val="0"/>
          <w:numId w:val="16"/>
        </w:numPr>
        <w:jc w:val="both"/>
        <w:rPr>
          <w:rFonts w:ascii="Times New Roman" w:hAnsi="Times New Roman"/>
          <w:color w:val="000000"/>
          <w:sz w:val="28"/>
          <w:szCs w:val="28"/>
          <w:lang w:val="kk-KZ"/>
        </w:rPr>
      </w:pPr>
      <w:r w:rsidRPr="00A64685">
        <w:rPr>
          <w:rFonts w:ascii="Times New Roman" w:hAnsi="Times New Roman"/>
          <w:color w:val="000000"/>
          <w:kern w:val="24"/>
          <w:sz w:val="28"/>
          <w:szCs w:val="28"/>
          <w:lang w:val="ru-RU"/>
        </w:rPr>
        <w:t xml:space="preserve">аммоний фтористый </w:t>
      </w:r>
      <w:r w:rsidR="008C2944" w:rsidRPr="00A64685">
        <w:rPr>
          <w:rFonts w:ascii="Times New Roman" w:hAnsi="Times New Roman"/>
          <w:color w:val="000000"/>
          <w:kern w:val="24"/>
          <w:sz w:val="28"/>
          <w:szCs w:val="28"/>
          <w:lang w:val="ru-RU"/>
        </w:rPr>
        <w:t>Кат. №</w:t>
      </w:r>
      <w:r w:rsidR="0066032A" w:rsidRPr="00A64685">
        <w:rPr>
          <w:rFonts w:ascii="Times New Roman" w:hAnsi="Times New Roman"/>
          <w:color w:val="000000"/>
          <w:sz w:val="28"/>
          <w:szCs w:val="28"/>
        </w:rPr>
        <w:t xml:space="preserve"> </w:t>
      </w:r>
      <w:r w:rsidR="0066032A" w:rsidRPr="00A64685">
        <w:rPr>
          <w:rFonts w:ascii="Times New Roman" w:hAnsi="Times New Roman"/>
          <w:color w:val="000000"/>
          <w:kern w:val="24"/>
          <w:sz w:val="28"/>
          <w:szCs w:val="28"/>
          <w:lang w:val="ru-RU"/>
        </w:rPr>
        <w:t>R-168</w:t>
      </w:r>
    </w:p>
    <w:p w:rsidR="0077469A" w:rsidRPr="00A64685" w:rsidRDefault="0077469A" w:rsidP="00426F35">
      <w:pPr>
        <w:numPr>
          <w:ilvl w:val="0"/>
          <w:numId w:val="16"/>
        </w:numPr>
        <w:jc w:val="both"/>
        <w:rPr>
          <w:rFonts w:ascii="Times New Roman" w:hAnsi="Times New Roman"/>
          <w:color w:val="000000"/>
          <w:sz w:val="28"/>
          <w:szCs w:val="28"/>
          <w:lang w:val="kk-KZ"/>
        </w:rPr>
      </w:pPr>
      <w:r w:rsidRPr="00A64685">
        <w:rPr>
          <w:rFonts w:ascii="Times New Roman" w:hAnsi="Times New Roman"/>
          <w:color w:val="000000"/>
          <w:kern w:val="24"/>
          <w:sz w:val="28"/>
          <w:szCs w:val="28"/>
          <w:lang w:val="ru-RU"/>
        </w:rPr>
        <w:t>гипохлорит на́трия</w:t>
      </w:r>
      <w:r w:rsidR="008C2944" w:rsidRPr="00A64685">
        <w:rPr>
          <w:rFonts w:ascii="Times New Roman" w:hAnsi="Times New Roman"/>
          <w:color w:val="000000"/>
          <w:kern w:val="24"/>
          <w:sz w:val="28"/>
          <w:szCs w:val="28"/>
        </w:rPr>
        <w:t xml:space="preserve"> </w:t>
      </w:r>
      <w:r w:rsidR="008C2944" w:rsidRPr="00A64685">
        <w:rPr>
          <w:rFonts w:ascii="Times New Roman" w:hAnsi="Times New Roman"/>
          <w:color w:val="000000"/>
          <w:kern w:val="24"/>
          <w:sz w:val="28"/>
          <w:szCs w:val="28"/>
          <w:lang w:val="ru-RU"/>
        </w:rPr>
        <w:t>Кат. №</w:t>
      </w:r>
      <w:r w:rsidR="008C2944" w:rsidRPr="00A64685">
        <w:rPr>
          <w:rFonts w:ascii="Times New Roman" w:hAnsi="Times New Roman"/>
          <w:color w:val="000000"/>
          <w:sz w:val="28"/>
          <w:szCs w:val="28"/>
        </w:rPr>
        <w:t xml:space="preserve"> Н0000001684</w:t>
      </w:r>
    </w:p>
    <w:p w:rsidR="0077469A" w:rsidRPr="00A64685" w:rsidRDefault="008C2944" w:rsidP="00426F35">
      <w:pPr>
        <w:numPr>
          <w:ilvl w:val="0"/>
          <w:numId w:val="16"/>
        </w:numPr>
        <w:jc w:val="both"/>
        <w:rPr>
          <w:rFonts w:ascii="Times New Roman" w:hAnsi="Times New Roman"/>
          <w:color w:val="000000"/>
          <w:sz w:val="28"/>
          <w:szCs w:val="28"/>
          <w:lang w:val="kk-KZ"/>
        </w:rPr>
      </w:pPr>
      <w:r w:rsidRPr="00A64685">
        <w:rPr>
          <w:rFonts w:ascii="Times New Roman" w:hAnsi="Times New Roman"/>
          <w:color w:val="000000"/>
          <w:kern w:val="24"/>
          <w:sz w:val="28"/>
          <w:szCs w:val="28"/>
          <w:lang w:val="ru-RU"/>
        </w:rPr>
        <w:t>а</w:t>
      </w:r>
      <w:r w:rsidR="0077469A" w:rsidRPr="00A64685">
        <w:rPr>
          <w:rFonts w:ascii="Times New Roman" w:hAnsi="Times New Roman"/>
          <w:color w:val="000000"/>
          <w:kern w:val="24"/>
          <w:sz w:val="28"/>
          <w:szCs w:val="28"/>
          <w:lang w:val="ru-RU"/>
        </w:rPr>
        <w:t>цетат аммония</w:t>
      </w:r>
      <w:r w:rsidRPr="00A64685">
        <w:rPr>
          <w:rFonts w:ascii="Times New Roman" w:hAnsi="Times New Roman"/>
          <w:color w:val="000000"/>
          <w:kern w:val="24"/>
          <w:sz w:val="28"/>
          <w:szCs w:val="28"/>
        </w:rPr>
        <w:t xml:space="preserve"> </w:t>
      </w:r>
      <w:r w:rsidRPr="00A64685">
        <w:rPr>
          <w:rFonts w:ascii="Times New Roman" w:hAnsi="Times New Roman"/>
          <w:color w:val="000000"/>
          <w:kern w:val="24"/>
          <w:sz w:val="28"/>
          <w:szCs w:val="28"/>
          <w:lang w:val="ru-RU"/>
        </w:rPr>
        <w:t>Кат. №</w:t>
      </w:r>
      <w:r w:rsidRPr="00A64685">
        <w:rPr>
          <w:rFonts w:ascii="Times New Roman" w:hAnsi="Times New Roman"/>
          <w:color w:val="000000"/>
          <w:sz w:val="28"/>
          <w:szCs w:val="28"/>
        </w:rPr>
        <w:t xml:space="preserve"> Н0000002008</w:t>
      </w:r>
    </w:p>
    <w:p w:rsidR="00C6041D" w:rsidRPr="00A64685" w:rsidRDefault="00C6041D" w:rsidP="00426F35">
      <w:pPr>
        <w:numPr>
          <w:ilvl w:val="0"/>
          <w:numId w:val="16"/>
        </w:numPr>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изопропанол</w:t>
      </w:r>
      <w:r w:rsidR="008C2944" w:rsidRPr="00A64685">
        <w:rPr>
          <w:rFonts w:ascii="Times New Roman" w:hAnsi="Times New Roman"/>
          <w:color w:val="000000"/>
          <w:sz w:val="28"/>
          <w:szCs w:val="28"/>
          <w:lang w:val="kk-KZ"/>
        </w:rPr>
        <w:t xml:space="preserve"> </w:t>
      </w:r>
      <w:r w:rsidR="008C2944" w:rsidRPr="00A64685">
        <w:rPr>
          <w:rFonts w:ascii="Times New Roman" w:hAnsi="Times New Roman"/>
          <w:color w:val="000000"/>
          <w:sz w:val="28"/>
          <w:szCs w:val="28"/>
          <w:lang w:val="ru-RU"/>
        </w:rPr>
        <w:t>Регистрационный номер CAS 65486-25-9</w:t>
      </w:r>
    </w:p>
    <w:p w:rsidR="00603072" w:rsidRPr="00A64685" w:rsidRDefault="00B812EA" w:rsidP="0050483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Д</w:t>
      </w:r>
      <w:r w:rsidR="00603072" w:rsidRPr="00A64685">
        <w:rPr>
          <w:rFonts w:ascii="Times New Roman" w:hAnsi="Times New Roman"/>
          <w:color w:val="000000"/>
          <w:sz w:val="28"/>
          <w:szCs w:val="28"/>
          <w:lang w:val="ru-RU"/>
        </w:rPr>
        <w:t>ля отработки метода переработки производственных отходов, содержащих благородные металлы, были получены модельные растворы, приближенные к производственным отходам</w:t>
      </w:r>
      <w:r w:rsidRPr="00A64685">
        <w:rPr>
          <w:rFonts w:ascii="Times New Roman" w:hAnsi="Times New Roman"/>
          <w:color w:val="000000"/>
          <w:sz w:val="28"/>
          <w:szCs w:val="28"/>
          <w:lang w:val="ru-RU"/>
        </w:rPr>
        <w:t xml:space="preserve"> с использованием </w:t>
      </w:r>
      <w:r w:rsidR="00603072" w:rsidRPr="00A64685">
        <w:rPr>
          <w:rFonts w:ascii="Times New Roman" w:hAnsi="Times New Roman"/>
          <w:color w:val="000000"/>
          <w:sz w:val="28"/>
          <w:szCs w:val="28"/>
          <w:lang w:val="ru-RU"/>
        </w:rPr>
        <w:t>руд из</w:t>
      </w:r>
      <w:r w:rsidR="003A2952" w:rsidRPr="00A64685">
        <w:rPr>
          <w:rFonts w:ascii="Times New Roman" w:hAnsi="Times New Roman"/>
          <w:color w:val="000000"/>
          <w:sz w:val="28"/>
          <w:szCs w:val="28"/>
          <w:lang w:val="ru-RU"/>
        </w:rPr>
        <w:t xml:space="preserve"> </w:t>
      </w:r>
      <w:r w:rsidR="003A2952" w:rsidRPr="00A64685">
        <w:rPr>
          <w:rFonts w:ascii="Times New Roman" w:hAnsi="Times New Roman"/>
          <w:color w:val="000000"/>
          <w:sz w:val="28"/>
          <w:szCs w:val="28"/>
          <w:lang w:val="ru-RU" w:eastAsia="ru-RU"/>
        </w:rPr>
        <w:t>[</w:t>
      </w:r>
      <w:r w:rsidR="00BB1B77" w:rsidRPr="00A64685">
        <w:rPr>
          <w:rFonts w:ascii="Times New Roman" w:hAnsi="Times New Roman"/>
          <w:color w:val="000000"/>
          <w:sz w:val="28"/>
          <w:szCs w:val="28"/>
          <w:lang w:val="ru-RU" w:eastAsia="ru-RU"/>
        </w:rPr>
        <w:t>107</w:t>
      </w:r>
      <w:r w:rsidR="003A2952" w:rsidRPr="00A64685">
        <w:rPr>
          <w:rFonts w:ascii="Times New Roman" w:hAnsi="Times New Roman"/>
          <w:color w:val="000000"/>
          <w:sz w:val="28"/>
          <w:szCs w:val="28"/>
          <w:lang w:val="ru-RU" w:eastAsia="ru-RU"/>
        </w:rPr>
        <w:t>]</w:t>
      </w:r>
      <w:r w:rsidR="00603072" w:rsidRPr="00A64685">
        <w:rPr>
          <w:rFonts w:ascii="Times New Roman" w:hAnsi="Times New Roman"/>
          <w:color w:val="000000"/>
          <w:sz w:val="28"/>
          <w:szCs w:val="28"/>
          <w:lang w:val="ru-RU"/>
        </w:rPr>
        <w:t>:</w:t>
      </w:r>
    </w:p>
    <w:p w:rsidR="00BE362C" w:rsidRPr="00A64685" w:rsidRDefault="00603072" w:rsidP="00504831">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ru-RU"/>
        </w:rPr>
        <w:t>- золотополиметаллического месторождения «Майкаин» (Павлодарская обл</w:t>
      </w:r>
      <w:r w:rsidR="00225EF3"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Баянаульский район). Массовая доля золота в руде составляет 0,265 г/т, также в составе руды содержатся: никель &lt;0,01%, кобальт – 0,011% и медь – 0,094%</w:t>
      </w:r>
      <w:r w:rsidRPr="00A64685">
        <w:rPr>
          <w:rFonts w:ascii="Times New Roman" w:hAnsi="Times New Roman"/>
          <w:color w:val="000000"/>
          <w:sz w:val="28"/>
          <w:szCs w:val="28"/>
          <w:lang w:val="kk-KZ"/>
        </w:rPr>
        <w:t>;</w:t>
      </w:r>
    </w:p>
    <w:p w:rsidR="00603072" w:rsidRPr="00A64685" w:rsidRDefault="00603072" w:rsidP="00504831">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kk-KZ"/>
        </w:rPr>
        <w:t xml:space="preserve">- </w:t>
      </w:r>
      <w:r w:rsidR="004C0DEA" w:rsidRPr="00A64685">
        <w:rPr>
          <w:rFonts w:ascii="Times New Roman" w:hAnsi="Times New Roman"/>
          <w:color w:val="000000"/>
          <w:sz w:val="28"/>
          <w:szCs w:val="28"/>
          <w:lang w:val="kk-KZ"/>
        </w:rPr>
        <w:t>ж</w:t>
      </w:r>
      <w:r w:rsidRPr="00A64685">
        <w:rPr>
          <w:rFonts w:ascii="Times New Roman" w:hAnsi="Times New Roman"/>
          <w:color w:val="000000"/>
          <w:sz w:val="28"/>
          <w:szCs w:val="28"/>
          <w:lang w:val="kk-KZ"/>
        </w:rPr>
        <w:t>елезорудно</w:t>
      </w:r>
      <w:r w:rsidR="00B812EA" w:rsidRPr="00A64685">
        <w:rPr>
          <w:rFonts w:ascii="Times New Roman" w:hAnsi="Times New Roman"/>
          <w:color w:val="000000"/>
          <w:sz w:val="28"/>
          <w:szCs w:val="28"/>
          <w:lang w:val="kk-KZ"/>
        </w:rPr>
        <w:t>го</w:t>
      </w:r>
      <w:r w:rsidRPr="00A64685">
        <w:rPr>
          <w:rFonts w:ascii="Times New Roman" w:hAnsi="Times New Roman"/>
          <w:color w:val="000000"/>
          <w:sz w:val="28"/>
          <w:szCs w:val="28"/>
          <w:lang w:val="kk-KZ"/>
        </w:rPr>
        <w:t xml:space="preserve"> месторождени</w:t>
      </w:r>
      <w:r w:rsidR="00B812EA" w:rsidRPr="00A64685">
        <w:rPr>
          <w:rFonts w:ascii="Times New Roman" w:hAnsi="Times New Roman"/>
          <w:color w:val="000000"/>
          <w:sz w:val="28"/>
          <w:szCs w:val="28"/>
          <w:lang w:val="kk-KZ"/>
        </w:rPr>
        <w:t>я</w:t>
      </w:r>
      <w:r w:rsidRPr="00A64685">
        <w:rPr>
          <w:rFonts w:ascii="Times New Roman" w:hAnsi="Times New Roman"/>
          <w:color w:val="000000"/>
          <w:sz w:val="28"/>
          <w:szCs w:val="28"/>
          <w:lang w:val="kk-KZ"/>
        </w:rPr>
        <w:t xml:space="preserve"> Костанайской области </w:t>
      </w:r>
      <w:r w:rsidR="004C0DEA" w:rsidRPr="00A64685">
        <w:rPr>
          <w:rFonts w:ascii="Times New Roman" w:hAnsi="Times New Roman"/>
          <w:color w:val="000000"/>
          <w:sz w:val="28"/>
          <w:szCs w:val="28"/>
          <w:lang w:val="kk-KZ"/>
        </w:rPr>
        <w:t>(</w:t>
      </w:r>
      <w:r w:rsidRPr="00A64685">
        <w:rPr>
          <w:rFonts w:ascii="Times New Roman" w:hAnsi="Times New Roman"/>
          <w:color w:val="000000"/>
          <w:sz w:val="28"/>
          <w:szCs w:val="28"/>
          <w:lang w:val="kk-KZ"/>
        </w:rPr>
        <w:t xml:space="preserve">АО </w:t>
      </w:r>
      <w:r w:rsidR="004C0DEA" w:rsidRPr="00A64685">
        <w:rPr>
          <w:rFonts w:ascii="Times New Roman" w:hAnsi="Times New Roman"/>
          <w:color w:val="000000"/>
          <w:sz w:val="28"/>
          <w:szCs w:val="28"/>
          <w:lang w:val="kk-KZ"/>
        </w:rPr>
        <w:t>«</w:t>
      </w:r>
      <w:r w:rsidRPr="00A64685">
        <w:rPr>
          <w:rFonts w:ascii="Times New Roman" w:hAnsi="Times New Roman"/>
          <w:color w:val="000000"/>
          <w:sz w:val="28"/>
          <w:szCs w:val="28"/>
          <w:lang w:val="kk-KZ"/>
        </w:rPr>
        <w:t>Соколовско-Сарбайское горно-обогатительное производственное объединение</w:t>
      </w:r>
      <w:r w:rsidR="004C0DEA" w:rsidRPr="00A64685">
        <w:rPr>
          <w:rFonts w:ascii="Times New Roman" w:hAnsi="Times New Roman"/>
          <w:color w:val="000000"/>
          <w:sz w:val="28"/>
          <w:szCs w:val="28"/>
          <w:lang w:val="kk-KZ"/>
        </w:rPr>
        <w:t>»)</w:t>
      </w:r>
      <w:r w:rsidR="00691E7F" w:rsidRPr="00A64685">
        <w:rPr>
          <w:rFonts w:ascii="Times New Roman" w:hAnsi="Times New Roman"/>
          <w:color w:val="000000"/>
          <w:sz w:val="28"/>
          <w:szCs w:val="28"/>
          <w:lang w:val="kk-KZ"/>
        </w:rPr>
        <w:t>.</w:t>
      </w:r>
      <w:r w:rsidR="00691E7F" w:rsidRPr="00A64685">
        <w:rPr>
          <w:rFonts w:ascii="Times New Roman" w:hAnsi="Times New Roman"/>
          <w:color w:val="000000"/>
          <w:sz w:val="28"/>
          <w:szCs w:val="28"/>
          <w:lang w:val="ru-RU"/>
        </w:rPr>
        <w:t xml:space="preserve"> </w:t>
      </w:r>
      <w:r w:rsidR="00691E7F" w:rsidRPr="00A64685">
        <w:rPr>
          <w:rFonts w:ascii="Times New Roman" w:hAnsi="Times New Roman"/>
          <w:color w:val="000000"/>
          <w:sz w:val="28"/>
          <w:szCs w:val="28"/>
          <w:lang w:val="kk-KZ"/>
        </w:rPr>
        <w:t>В составе руды содержатся, г/т: Au – 1,47; Ag – 0,02;</w:t>
      </w:r>
    </w:p>
    <w:p w:rsidR="004C0DEA" w:rsidRPr="00A64685" w:rsidRDefault="004C0DEA" w:rsidP="00504831">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kk-KZ"/>
        </w:rPr>
        <w:lastRenderedPageBreak/>
        <w:t xml:space="preserve">- </w:t>
      </w:r>
      <w:r w:rsidR="00306ECE" w:rsidRPr="00A64685">
        <w:rPr>
          <w:rFonts w:ascii="Times New Roman" w:hAnsi="Times New Roman"/>
          <w:color w:val="000000"/>
          <w:sz w:val="28"/>
          <w:szCs w:val="28"/>
          <w:lang w:val="kk-KZ"/>
        </w:rPr>
        <w:t>месторождени</w:t>
      </w:r>
      <w:r w:rsidR="00B812EA" w:rsidRPr="00A64685">
        <w:rPr>
          <w:rFonts w:ascii="Times New Roman" w:hAnsi="Times New Roman"/>
          <w:color w:val="000000"/>
          <w:sz w:val="28"/>
          <w:szCs w:val="28"/>
          <w:lang w:val="kk-KZ"/>
        </w:rPr>
        <w:t>я</w:t>
      </w:r>
      <w:r w:rsidR="00306ECE" w:rsidRPr="00A64685">
        <w:rPr>
          <w:rFonts w:ascii="Times New Roman" w:hAnsi="Times New Roman"/>
          <w:color w:val="000000"/>
          <w:sz w:val="28"/>
          <w:szCs w:val="28"/>
          <w:lang w:val="kk-KZ"/>
        </w:rPr>
        <w:t xml:space="preserve"> Шатырколь (</w:t>
      </w:r>
      <w:r w:rsidRPr="00A64685">
        <w:rPr>
          <w:rFonts w:ascii="Times New Roman" w:hAnsi="Times New Roman"/>
          <w:color w:val="000000"/>
          <w:sz w:val="28"/>
          <w:szCs w:val="28"/>
          <w:lang w:val="kk-KZ"/>
        </w:rPr>
        <w:t xml:space="preserve">Шуский район </w:t>
      </w:r>
      <w:r w:rsidR="00306ECE" w:rsidRPr="00A64685">
        <w:rPr>
          <w:rFonts w:ascii="Times New Roman" w:hAnsi="Times New Roman"/>
          <w:color w:val="000000"/>
          <w:sz w:val="28"/>
          <w:szCs w:val="28"/>
          <w:lang w:val="kk-KZ"/>
        </w:rPr>
        <w:t xml:space="preserve">Жамбылской области). Содержание меди в рудах достигает </w:t>
      </w:r>
      <w:r w:rsidR="002063AA" w:rsidRPr="00A64685">
        <w:rPr>
          <w:rFonts w:ascii="Times New Roman" w:hAnsi="Times New Roman"/>
          <w:color w:val="000000"/>
          <w:sz w:val="28"/>
          <w:szCs w:val="28"/>
          <w:lang w:val="kk-KZ"/>
        </w:rPr>
        <w:t>3,59</w:t>
      </w:r>
      <w:r w:rsidR="00CD5853" w:rsidRPr="00A64685">
        <w:rPr>
          <w:rFonts w:ascii="Times New Roman" w:hAnsi="Times New Roman"/>
          <w:color w:val="000000"/>
          <w:sz w:val="28"/>
          <w:szCs w:val="28"/>
          <w:lang w:val="kk-KZ"/>
        </w:rPr>
        <w:t>%</w:t>
      </w:r>
      <w:r w:rsidR="002063AA" w:rsidRPr="00A64685">
        <w:rPr>
          <w:rFonts w:ascii="Times New Roman" w:hAnsi="Times New Roman"/>
          <w:color w:val="000000"/>
          <w:sz w:val="28"/>
          <w:szCs w:val="28"/>
          <w:lang w:val="kk-KZ"/>
        </w:rPr>
        <w:t>, молибдена и урана – 0,1-0,2</w:t>
      </w:r>
      <w:r w:rsidR="00CD5853" w:rsidRPr="00A64685">
        <w:rPr>
          <w:rFonts w:ascii="Times New Roman" w:hAnsi="Times New Roman"/>
          <w:color w:val="000000"/>
          <w:sz w:val="28"/>
          <w:szCs w:val="28"/>
          <w:lang w:val="kk-KZ"/>
        </w:rPr>
        <w:t>%</w:t>
      </w:r>
      <w:r w:rsidR="002063AA" w:rsidRPr="00A64685">
        <w:rPr>
          <w:rFonts w:ascii="Times New Roman" w:hAnsi="Times New Roman"/>
          <w:color w:val="000000"/>
          <w:sz w:val="28"/>
          <w:szCs w:val="28"/>
          <w:lang w:val="kk-KZ"/>
        </w:rPr>
        <w:t>, среднее содержание золота 1</w:t>
      </w:r>
      <w:r w:rsidR="00691E7F" w:rsidRPr="00A64685">
        <w:rPr>
          <w:rFonts w:ascii="Times New Roman" w:hAnsi="Times New Roman"/>
          <w:color w:val="000000"/>
          <w:sz w:val="28"/>
          <w:szCs w:val="28"/>
          <w:lang w:val="kk-KZ"/>
        </w:rPr>
        <w:t>,78</w:t>
      </w:r>
      <w:r w:rsidR="002063AA" w:rsidRPr="00A64685">
        <w:rPr>
          <w:rFonts w:ascii="Times New Roman" w:hAnsi="Times New Roman"/>
          <w:color w:val="000000"/>
          <w:sz w:val="28"/>
          <w:szCs w:val="28"/>
          <w:lang w:val="kk-KZ"/>
        </w:rPr>
        <w:t xml:space="preserve"> г/т, серебра </w:t>
      </w:r>
      <w:r w:rsidR="00691E7F" w:rsidRPr="00A64685">
        <w:rPr>
          <w:rFonts w:ascii="Times New Roman" w:hAnsi="Times New Roman"/>
          <w:color w:val="000000"/>
          <w:sz w:val="28"/>
          <w:szCs w:val="28"/>
          <w:lang w:val="kk-KZ"/>
        </w:rPr>
        <w:t>0,062</w:t>
      </w:r>
      <w:r w:rsidR="002063AA" w:rsidRPr="00A64685">
        <w:rPr>
          <w:rFonts w:ascii="Times New Roman" w:hAnsi="Times New Roman"/>
          <w:color w:val="000000"/>
          <w:sz w:val="28"/>
          <w:szCs w:val="28"/>
          <w:lang w:val="kk-KZ"/>
        </w:rPr>
        <w:t xml:space="preserve"> г/т</w:t>
      </w:r>
      <w:r w:rsidR="00CD5853" w:rsidRPr="00A64685">
        <w:rPr>
          <w:rFonts w:ascii="Times New Roman" w:hAnsi="Times New Roman"/>
          <w:color w:val="000000"/>
          <w:sz w:val="28"/>
          <w:szCs w:val="28"/>
          <w:lang w:val="kk-KZ"/>
        </w:rPr>
        <w:t>;</w:t>
      </w:r>
    </w:p>
    <w:p w:rsidR="00CD5853" w:rsidRPr="00A64685" w:rsidRDefault="00CD5853" w:rsidP="0050483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kk-KZ"/>
        </w:rPr>
        <w:t xml:space="preserve">- </w:t>
      </w:r>
      <w:r w:rsidR="00E46587" w:rsidRPr="00A64685">
        <w:rPr>
          <w:rFonts w:ascii="Times New Roman" w:hAnsi="Times New Roman"/>
          <w:color w:val="000000"/>
          <w:sz w:val="28"/>
          <w:szCs w:val="28"/>
          <w:lang w:val="kk-KZ"/>
        </w:rPr>
        <w:t xml:space="preserve">ТОО «Корпорация Казахмыс» (Балхашского медеплавильного завода) </w:t>
      </w:r>
      <w:r w:rsidRPr="00A64685">
        <w:rPr>
          <w:rFonts w:ascii="Times New Roman" w:hAnsi="Times New Roman"/>
          <w:color w:val="000000"/>
          <w:sz w:val="28"/>
          <w:szCs w:val="28"/>
          <w:lang w:val="kk-KZ"/>
        </w:rPr>
        <w:t xml:space="preserve">пыль рукавных фильтров. </w:t>
      </w:r>
      <w:bookmarkStart w:id="18" w:name="_Hlk60639522"/>
      <w:r w:rsidRPr="00A64685">
        <w:rPr>
          <w:rFonts w:ascii="Times New Roman" w:hAnsi="Times New Roman"/>
          <w:color w:val="000000"/>
          <w:sz w:val="28"/>
          <w:szCs w:val="28"/>
          <w:lang w:val="kk-KZ"/>
        </w:rPr>
        <w:t xml:space="preserve">В составе </w:t>
      </w:r>
      <w:r w:rsidR="00B812EA" w:rsidRPr="00A64685">
        <w:rPr>
          <w:rFonts w:ascii="Times New Roman" w:hAnsi="Times New Roman"/>
          <w:color w:val="000000"/>
          <w:sz w:val="28"/>
          <w:szCs w:val="28"/>
          <w:lang w:val="kk-KZ"/>
        </w:rPr>
        <w:t>пыли</w:t>
      </w:r>
      <w:r w:rsidRPr="00A64685">
        <w:rPr>
          <w:rFonts w:ascii="Times New Roman" w:hAnsi="Times New Roman"/>
          <w:color w:val="000000"/>
          <w:sz w:val="28"/>
          <w:szCs w:val="28"/>
          <w:lang w:val="kk-KZ"/>
        </w:rPr>
        <w:t xml:space="preserve"> содержатся, %: </w:t>
      </w:r>
      <w:r w:rsidRPr="00A64685">
        <w:rPr>
          <w:rFonts w:ascii="Times New Roman" w:hAnsi="Times New Roman"/>
          <w:color w:val="000000"/>
          <w:sz w:val="28"/>
          <w:szCs w:val="28"/>
        </w:rPr>
        <w:t>Au</w:t>
      </w:r>
      <w:r w:rsidRPr="00A64685">
        <w:rPr>
          <w:rFonts w:ascii="Times New Roman" w:hAnsi="Times New Roman"/>
          <w:color w:val="000000"/>
          <w:sz w:val="28"/>
          <w:szCs w:val="28"/>
          <w:lang w:val="ru-RU"/>
        </w:rPr>
        <w:t xml:space="preserve"> – 0,036</w:t>
      </w:r>
      <w:r w:rsidR="008D23BE" w:rsidRPr="00A64685">
        <w:rPr>
          <w:rFonts w:ascii="Times New Roman" w:hAnsi="Times New Roman"/>
          <w:color w:val="000000"/>
          <w:sz w:val="28"/>
          <w:szCs w:val="28"/>
          <w:lang w:val="kk-KZ"/>
        </w:rPr>
        <w:t>;</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Ag</w:t>
      </w:r>
      <w:r w:rsidRPr="00A64685">
        <w:rPr>
          <w:rFonts w:ascii="Times New Roman" w:hAnsi="Times New Roman"/>
          <w:color w:val="000000"/>
          <w:sz w:val="28"/>
          <w:szCs w:val="28"/>
          <w:lang w:val="ru-RU"/>
        </w:rPr>
        <w:t xml:space="preserve"> – 2,65</w:t>
      </w:r>
      <w:r w:rsidR="008D23BE"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w:t>
      </w:r>
      <w:bookmarkEnd w:id="18"/>
      <w:r w:rsidR="008D23BE" w:rsidRPr="00A64685">
        <w:rPr>
          <w:rFonts w:ascii="Times New Roman" w:hAnsi="Times New Roman"/>
          <w:color w:val="000000"/>
          <w:sz w:val="28"/>
          <w:szCs w:val="28"/>
        </w:rPr>
        <w:t>Pb</w:t>
      </w:r>
      <w:r w:rsidR="008D23BE" w:rsidRPr="00A64685">
        <w:rPr>
          <w:rFonts w:ascii="Times New Roman" w:hAnsi="Times New Roman"/>
          <w:color w:val="000000"/>
          <w:sz w:val="28"/>
          <w:szCs w:val="28"/>
          <w:lang w:val="ru-RU"/>
        </w:rPr>
        <w:t xml:space="preserve"> – 19,30; </w:t>
      </w:r>
      <w:r w:rsidR="008D23BE" w:rsidRPr="00A64685">
        <w:rPr>
          <w:rFonts w:ascii="Times New Roman" w:hAnsi="Times New Roman"/>
          <w:color w:val="000000"/>
          <w:sz w:val="28"/>
          <w:szCs w:val="28"/>
        </w:rPr>
        <w:t>Bi</w:t>
      </w:r>
      <w:r w:rsidR="008D23BE" w:rsidRPr="00A64685">
        <w:rPr>
          <w:rFonts w:ascii="Times New Roman" w:hAnsi="Times New Roman"/>
          <w:color w:val="000000"/>
          <w:sz w:val="28"/>
          <w:szCs w:val="28"/>
          <w:lang w:val="ru-RU"/>
        </w:rPr>
        <w:t xml:space="preserve"> – 1,36; </w:t>
      </w:r>
      <w:r w:rsidR="008D23BE" w:rsidRPr="00A64685">
        <w:rPr>
          <w:rFonts w:ascii="Times New Roman" w:hAnsi="Times New Roman"/>
          <w:color w:val="000000"/>
          <w:sz w:val="28"/>
          <w:szCs w:val="28"/>
        </w:rPr>
        <w:t>As</w:t>
      </w:r>
      <w:r w:rsidR="008D23BE" w:rsidRPr="00A64685">
        <w:rPr>
          <w:rFonts w:ascii="Times New Roman" w:hAnsi="Times New Roman"/>
          <w:color w:val="000000"/>
          <w:sz w:val="28"/>
          <w:szCs w:val="28"/>
          <w:lang w:val="ru-RU"/>
        </w:rPr>
        <w:t xml:space="preserve"> – 0,70; </w:t>
      </w:r>
      <w:r w:rsidR="008D23BE" w:rsidRPr="00A64685">
        <w:rPr>
          <w:rFonts w:ascii="Times New Roman" w:hAnsi="Times New Roman"/>
          <w:color w:val="000000"/>
          <w:sz w:val="28"/>
          <w:szCs w:val="28"/>
        </w:rPr>
        <w:t>Se</w:t>
      </w:r>
      <w:r w:rsidR="008D23BE" w:rsidRPr="00A64685">
        <w:rPr>
          <w:rFonts w:ascii="Times New Roman" w:hAnsi="Times New Roman"/>
          <w:color w:val="000000"/>
          <w:sz w:val="28"/>
          <w:szCs w:val="28"/>
          <w:lang w:val="ru-RU"/>
        </w:rPr>
        <w:t xml:space="preserve"> – 44,10 и </w:t>
      </w:r>
      <w:r w:rsidR="008D23BE" w:rsidRPr="00A64685">
        <w:rPr>
          <w:rFonts w:ascii="Times New Roman" w:hAnsi="Times New Roman"/>
          <w:color w:val="000000"/>
          <w:sz w:val="28"/>
          <w:szCs w:val="28"/>
        </w:rPr>
        <w:t>Sb</w:t>
      </w:r>
      <w:r w:rsidR="008D23BE" w:rsidRPr="00A64685">
        <w:rPr>
          <w:rFonts w:ascii="Times New Roman" w:hAnsi="Times New Roman"/>
          <w:color w:val="000000"/>
          <w:sz w:val="28"/>
          <w:szCs w:val="28"/>
          <w:lang w:val="ru-RU"/>
        </w:rPr>
        <w:t xml:space="preserve"> – 0,40</w:t>
      </w:r>
      <w:r w:rsidR="0074515A" w:rsidRPr="00A64685">
        <w:rPr>
          <w:rFonts w:ascii="Times New Roman" w:hAnsi="Times New Roman"/>
          <w:color w:val="000000"/>
          <w:sz w:val="28"/>
          <w:szCs w:val="28"/>
          <w:lang w:val="ru-RU"/>
        </w:rPr>
        <w:t>;</w:t>
      </w:r>
    </w:p>
    <w:p w:rsidR="004C0DEA" w:rsidRPr="00A64685" w:rsidRDefault="00691E7F" w:rsidP="00691E7F">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w:t>
      </w:r>
      <w:r w:rsidR="00E46587" w:rsidRPr="00A64685">
        <w:rPr>
          <w:rFonts w:ascii="Times New Roman" w:hAnsi="Times New Roman"/>
          <w:color w:val="000000"/>
          <w:sz w:val="28"/>
          <w:szCs w:val="28"/>
          <w:lang w:val="ru-RU"/>
        </w:rPr>
        <w:t xml:space="preserve"> ТОО «ЦЕНТРГЕОЛАНАЛИТ» (г. Караганда) стандартный образец состава золотосодержащей руды</w:t>
      </w:r>
      <w:r w:rsidRPr="00A64685">
        <w:rPr>
          <w:rFonts w:ascii="Times New Roman" w:hAnsi="Times New Roman"/>
          <w:color w:val="000000"/>
          <w:sz w:val="28"/>
          <w:szCs w:val="28"/>
          <w:lang w:val="ru-RU"/>
        </w:rPr>
        <w:t xml:space="preserve"> МСО 1701:2010. В составе руды содержатся, %: Au – 0,00057; Ag – 0,00023.</w:t>
      </w:r>
    </w:p>
    <w:p w:rsidR="00603072" w:rsidRPr="00A64685" w:rsidRDefault="00603072" w:rsidP="00504831">
      <w:pPr>
        <w:ind w:firstLine="567"/>
        <w:jc w:val="both"/>
        <w:rPr>
          <w:rFonts w:ascii="Times New Roman" w:hAnsi="Times New Roman"/>
          <w:color w:val="000000"/>
          <w:sz w:val="28"/>
          <w:szCs w:val="28"/>
          <w:lang w:val="kk-KZ"/>
        </w:rPr>
      </w:pPr>
    </w:p>
    <w:p w:rsidR="004C552E" w:rsidRPr="00A64685" w:rsidRDefault="00BE362C" w:rsidP="00504831">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2.2</w:t>
      </w:r>
      <w:r w:rsidR="004C552E" w:rsidRPr="00A64685">
        <w:rPr>
          <w:rFonts w:ascii="Times New Roman" w:hAnsi="Times New Roman"/>
          <w:color w:val="000000"/>
          <w:sz w:val="28"/>
          <w:szCs w:val="28"/>
          <w:lang w:val="ru-RU"/>
        </w:rPr>
        <w:t xml:space="preserve"> </w:t>
      </w:r>
      <w:r w:rsidR="004C552E" w:rsidRPr="00A64685">
        <w:rPr>
          <w:rFonts w:ascii="Times New Roman" w:hAnsi="Times New Roman"/>
          <w:b/>
          <w:color w:val="000000"/>
          <w:sz w:val="28"/>
          <w:szCs w:val="28"/>
          <w:lang w:val="ru-RU"/>
        </w:rPr>
        <w:t xml:space="preserve">Получение пористых углеродных материалов методами физической и химической активации </w:t>
      </w:r>
    </w:p>
    <w:p w:rsidR="007D0BFA" w:rsidRPr="00A64685" w:rsidRDefault="007D0BFA" w:rsidP="00924959">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В качестве активного компонента электродов использовался </w:t>
      </w:r>
      <w:r w:rsidR="005C26A8" w:rsidRPr="00A64685">
        <w:rPr>
          <w:rFonts w:ascii="Times New Roman" w:hAnsi="Times New Roman"/>
          <w:color w:val="000000"/>
          <w:sz w:val="28"/>
          <w:szCs w:val="28"/>
          <w:lang w:val="ru-RU"/>
        </w:rPr>
        <w:t>АУ</w:t>
      </w:r>
      <w:r w:rsidRPr="00A64685">
        <w:rPr>
          <w:rFonts w:ascii="Times New Roman" w:hAnsi="Times New Roman"/>
          <w:color w:val="000000"/>
          <w:sz w:val="28"/>
          <w:szCs w:val="28"/>
          <w:lang w:val="ru-RU"/>
        </w:rPr>
        <w:t xml:space="preserve">, полученный из </w:t>
      </w:r>
      <w:r w:rsidR="005C26A8" w:rsidRPr="00A64685">
        <w:rPr>
          <w:rFonts w:ascii="Times New Roman" w:hAnsi="Times New Roman"/>
          <w:color w:val="000000"/>
          <w:sz w:val="28"/>
          <w:szCs w:val="28"/>
          <w:lang w:val="ru-RU"/>
        </w:rPr>
        <w:t>СГО</w:t>
      </w:r>
      <w:r w:rsidRPr="00A64685">
        <w:rPr>
          <w:rFonts w:ascii="Times New Roman" w:hAnsi="Times New Roman"/>
          <w:color w:val="000000"/>
          <w:sz w:val="28"/>
          <w:szCs w:val="28"/>
          <w:lang w:val="ru-RU"/>
        </w:rPr>
        <w:t xml:space="preserve"> и </w:t>
      </w:r>
      <w:r w:rsidR="005C26A8" w:rsidRPr="00A64685">
        <w:rPr>
          <w:rFonts w:ascii="Times New Roman" w:hAnsi="Times New Roman"/>
          <w:color w:val="000000"/>
          <w:sz w:val="28"/>
          <w:szCs w:val="28"/>
          <w:lang w:val="ru-RU"/>
        </w:rPr>
        <w:t>РШ</w:t>
      </w:r>
      <w:r w:rsidRPr="00A64685">
        <w:rPr>
          <w:rFonts w:ascii="Times New Roman" w:hAnsi="Times New Roman"/>
          <w:color w:val="000000"/>
          <w:sz w:val="28"/>
          <w:szCs w:val="28"/>
          <w:lang w:val="ru-RU"/>
        </w:rPr>
        <w:t>.</w:t>
      </w:r>
    </w:p>
    <w:p w:rsidR="00924959" w:rsidRPr="00A64685" w:rsidRDefault="006E2463" w:rsidP="00924959">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ru-RU"/>
        </w:rPr>
        <w:t>Экспериментальные работы проводились с о</w:t>
      </w:r>
      <w:r w:rsidR="00924959" w:rsidRPr="00A64685">
        <w:rPr>
          <w:rFonts w:ascii="Times New Roman" w:hAnsi="Times New Roman"/>
          <w:color w:val="000000"/>
          <w:sz w:val="28"/>
          <w:szCs w:val="28"/>
          <w:lang w:val="kk-KZ"/>
        </w:rPr>
        <w:t>чищенн</w:t>
      </w:r>
      <w:r w:rsidRPr="00A64685">
        <w:rPr>
          <w:rFonts w:ascii="Times New Roman" w:hAnsi="Times New Roman"/>
          <w:color w:val="000000"/>
          <w:sz w:val="28"/>
          <w:szCs w:val="28"/>
          <w:lang w:val="kk-KZ"/>
        </w:rPr>
        <w:t>ой</w:t>
      </w:r>
      <w:r w:rsidR="00924959" w:rsidRPr="00A64685">
        <w:rPr>
          <w:rFonts w:ascii="Times New Roman" w:hAnsi="Times New Roman"/>
          <w:color w:val="000000"/>
          <w:sz w:val="28"/>
          <w:szCs w:val="28"/>
          <w:lang w:val="kk-KZ"/>
        </w:rPr>
        <w:t>, высушенн</w:t>
      </w:r>
      <w:r w:rsidRPr="00A64685">
        <w:rPr>
          <w:rFonts w:ascii="Times New Roman" w:hAnsi="Times New Roman"/>
          <w:color w:val="000000"/>
          <w:sz w:val="28"/>
          <w:szCs w:val="28"/>
          <w:lang w:val="kk-KZ"/>
        </w:rPr>
        <w:t>ой</w:t>
      </w:r>
      <w:r w:rsidR="00924959" w:rsidRPr="00A64685">
        <w:rPr>
          <w:rFonts w:ascii="Times New Roman" w:hAnsi="Times New Roman"/>
          <w:color w:val="000000"/>
          <w:sz w:val="28"/>
          <w:szCs w:val="28"/>
          <w:lang w:val="kk-KZ"/>
        </w:rPr>
        <w:t xml:space="preserve"> и измельченн</w:t>
      </w:r>
      <w:r w:rsidRPr="00A64685">
        <w:rPr>
          <w:rFonts w:ascii="Times New Roman" w:hAnsi="Times New Roman"/>
          <w:color w:val="000000"/>
          <w:sz w:val="28"/>
          <w:szCs w:val="28"/>
          <w:lang w:val="kk-KZ"/>
        </w:rPr>
        <w:t>ой</w:t>
      </w:r>
      <w:r w:rsidR="00924959" w:rsidRPr="00A64685">
        <w:rPr>
          <w:rFonts w:ascii="Times New Roman" w:hAnsi="Times New Roman"/>
          <w:color w:val="000000"/>
          <w:sz w:val="28"/>
          <w:szCs w:val="28"/>
          <w:lang w:val="kk-KZ"/>
        </w:rPr>
        <w:t xml:space="preserve"> </w:t>
      </w:r>
      <w:r w:rsidR="005C26A8" w:rsidRPr="00A64685">
        <w:rPr>
          <w:rFonts w:ascii="Times New Roman" w:hAnsi="Times New Roman"/>
          <w:color w:val="000000"/>
          <w:sz w:val="28"/>
          <w:szCs w:val="28"/>
          <w:lang w:val="kk-KZ"/>
        </w:rPr>
        <w:t>СГО</w:t>
      </w:r>
      <w:r w:rsidR="00924959" w:rsidRPr="00A64685">
        <w:rPr>
          <w:rFonts w:ascii="Times New Roman" w:hAnsi="Times New Roman"/>
          <w:color w:val="000000"/>
          <w:sz w:val="28"/>
          <w:szCs w:val="28"/>
          <w:lang w:val="kk-KZ"/>
        </w:rPr>
        <w:t xml:space="preserve"> и пропитан</w:t>
      </w:r>
      <w:r w:rsidRPr="00A64685">
        <w:rPr>
          <w:rFonts w:ascii="Times New Roman" w:hAnsi="Times New Roman"/>
          <w:color w:val="000000"/>
          <w:sz w:val="28"/>
          <w:szCs w:val="28"/>
          <w:lang w:val="kk-KZ"/>
        </w:rPr>
        <w:t>ой</w:t>
      </w:r>
      <w:r w:rsidR="00924959" w:rsidRPr="00A64685">
        <w:rPr>
          <w:rFonts w:ascii="Times New Roman" w:hAnsi="Times New Roman"/>
          <w:color w:val="000000"/>
          <w:sz w:val="28"/>
          <w:szCs w:val="28"/>
          <w:lang w:val="kk-KZ"/>
        </w:rPr>
        <w:t xml:space="preserve"> 40 мас.% водным раствором H</w:t>
      </w:r>
      <w:r w:rsidR="00924959" w:rsidRPr="00A64685">
        <w:rPr>
          <w:rFonts w:ascii="Times New Roman" w:hAnsi="Times New Roman"/>
          <w:color w:val="000000"/>
          <w:sz w:val="28"/>
          <w:szCs w:val="28"/>
          <w:vertAlign w:val="subscript"/>
          <w:lang w:val="kk-KZ"/>
        </w:rPr>
        <w:t>3</w:t>
      </w:r>
      <w:r w:rsidR="00924959" w:rsidRPr="00A64685">
        <w:rPr>
          <w:rFonts w:ascii="Times New Roman" w:hAnsi="Times New Roman"/>
          <w:color w:val="000000"/>
          <w:sz w:val="28"/>
          <w:szCs w:val="28"/>
          <w:lang w:val="kk-KZ"/>
        </w:rPr>
        <w:t>PO</w:t>
      </w:r>
      <w:r w:rsidR="00924959" w:rsidRPr="00A64685">
        <w:rPr>
          <w:rFonts w:ascii="Times New Roman" w:hAnsi="Times New Roman"/>
          <w:color w:val="000000"/>
          <w:sz w:val="28"/>
          <w:szCs w:val="28"/>
          <w:vertAlign w:val="subscript"/>
          <w:lang w:val="kk-KZ"/>
        </w:rPr>
        <w:t>4</w:t>
      </w:r>
      <w:r w:rsidR="00924959" w:rsidRPr="00A64685">
        <w:rPr>
          <w:rFonts w:ascii="Times New Roman" w:hAnsi="Times New Roman"/>
          <w:color w:val="000000"/>
          <w:sz w:val="28"/>
          <w:szCs w:val="28"/>
          <w:lang w:val="kk-KZ"/>
        </w:rPr>
        <w:t xml:space="preserve"> с соотношением прекурсора и активатора, равным 1:3. Затем </w:t>
      </w:r>
      <w:r w:rsidRPr="00A64685">
        <w:rPr>
          <w:rFonts w:ascii="Times New Roman" w:hAnsi="Times New Roman"/>
          <w:color w:val="000000"/>
          <w:sz w:val="28"/>
          <w:szCs w:val="28"/>
          <w:lang w:val="kk-KZ"/>
        </w:rPr>
        <w:t xml:space="preserve">полученную </w:t>
      </w:r>
      <w:r w:rsidR="00924959" w:rsidRPr="00A64685">
        <w:rPr>
          <w:rFonts w:ascii="Times New Roman" w:hAnsi="Times New Roman"/>
          <w:color w:val="000000"/>
          <w:sz w:val="28"/>
          <w:szCs w:val="28"/>
          <w:lang w:val="kk-KZ"/>
        </w:rPr>
        <w:t xml:space="preserve">смесь </w:t>
      </w:r>
      <w:r w:rsidR="004273FC" w:rsidRPr="00A64685">
        <w:rPr>
          <w:rFonts w:ascii="Times New Roman" w:hAnsi="Times New Roman"/>
          <w:color w:val="000000"/>
          <w:sz w:val="28"/>
          <w:szCs w:val="28"/>
          <w:lang w:val="kk-KZ"/>
        </w:rPr>
        <w:t>помещают в керамический</w:t>
      </w:r>
      <w:r w:rsidR="00924959" w:rsidRPr="00A64685">
        <w:rPr>
          <w:rFonts w:ascii="Times New Roman" w:hAnsi="Times New Roman"/>
          <w:color w:val="000000"/>
          <w:sz w:val="28"/>
          <w:szCs w:val="28"/>
          <w:lang w:val="kk-KZ"/>
        </w:rPr>
        <w:t xml:space="preserve"> тигель и активир</w:t>
      </w:r>
      <w:r w:rsidR="004273FC" w:rsidRPr="00A64685">
        <w:rPr>
          <w:rFonts w:ascii="Times New Roman" w:hAnsi="Times New Roman"/>
          <w:color w:val="000000"/>
          <w:sz w:val="28"/>
          <w:szCs w:val="28"/>
          <w:lang w:val="kk-KZ"/>
        </w:rPr>
        <w:t>у</w:t>
      </w:r>
      <w:r w:rsidR="00924959" w:rsidRPr="00A64685">
        <w:rPr>
          <w:rFonts w:ascii="Times New Roman" w:hAnsi="Times New Roman"/>
          <w:color w:val="000000"/>
          <w:sz w:val="28"/>
          <w:szCs w:val="28"/>
          <w:lang w:val="kk-KZ"/>
        </w:rPr>
        <w:t>ют в течение 45 мин при 400</w:t>
      </w:r>
      <w:r w:rsidR="00B913A3" w:rsidRPr="00A64685">
        <w:rPr>
          <w:rFonts w:ascii="Times New Roman" w:hAnsi="Times New Roman"/>
          <w:color w:val="000000"/>
          <w:sz w:val="28"/>
          <w:szCs w:val="28"/>
          <w:lang w:val="kk-KZ"/>
        </w:rPr>
        <w:t xml:space="preserve"> </w:t>
      </w:r>
      <w:r w:rsidR="00924959" w:rsidRPr="00A64685">
        <w:rPr>
          <w:rFonts w:ascii="Times New Roman" w:hAnsi="Times New Roman"/>
          <w:color w:val="000000"/>
          <w:sz w:val="28"/>
          <w:szCs w:val="28"/>
          <w:lang w:val="kk-KZ"/>
        </w:rPr>
        <w:t>°С, 500</w:t>
      </w:r>
      <w:r w:rsidR="00B913A3" w:rsidRPr="00A64685">
        <w:rPr>
          <w:rFonts w:ascii="Times New Roman" w:hAnsi="Times New Roman"/>
          <w:color w:val="000000"/>
          <w:sz w:val="28"/>
          <w:szCs w:val="28"/>
          <w:lang w:val="kk-KZ"/>
        </w:rPr>
        <w:t xml:space="preserve"> </w:t>
      </w:r>
      <w:r w:rsidR="00924959" w:rsidRPr="00A64685">
        <w:rPr>
          <w:rFonts w:ascii="Times New Roman" w:hAnsi="Times New Roman"/>
          <w:color w:val="000000"/>
          <w:sz w:val="28"/>
          <w:szCs w:val="28"/>
          <w:lang w:val="kk-KZ"/>
        </w:rPr>
        <w:t>°С и 800</w:t>
      </w:r>
      <w:r w:rsidR="00B913A3" w:rsidRPr="00A64685">
        <w:rPr>
          <w:rFonts w:ascii="Times New Roman" w:hAnsi="Times New Roman"/>
          <w:color w:val="000000"/>
          <w:sz w:val="28"/>
          <w:szCs w:val="28"/>
          <w:lang w:val="kk-KZ"/>
        </w:rPr>
        <w:t xml:space="preserve"> </w:t>
      </w:r>
      <w:r w:rsidR="00924959" w:rsidRPr="00A64685">
        <w:rPr>
          <w:rFonts w:ascii="Times New Roman" w:hAnsi="Times New Roman"/>
          <w:color w:val="000000"/>
          <w:sz w:val="28"/>
          <w:szCs w:val="28"/>
          <w:lang w:val="kk-KZ"/>
        </w:rPr>
        <w:t xml:space="preserve">°С в атмосфере азота </w:t>
      </w:r>
      <w:r w:rsidR="004273FC" w:rsidRPr="00A64685">
        <w:rPr>
          <w:rFonts w:ascii="Times New Roman" w:hAnsi="Times New Roman"/>
          <w:color w:val="000000"/>
          <w:sz w:val="28"/>
          <w:szCs w:val="28"/>
          <w:lang w:val="kk-KZ"/>
        </w:rPr>
        <w:t>в</w:t>
      </w:r>
      <w:r w:rsidR="00924959" w:rsidRPr="00A64685">
        <w:rPr>
          <w:rFonts w:ascii="Times New Roman" w:hAnsi="Times New Roman"/>
          <w:color w:val="000000"/>
          <w:sz w:val="28"/>
          <w:szCs w:val="28"/>
          <w:lang w:val="kk-KZ"/>
        </w:rPr>
        <w:t xml:space="preserve"> шахтной печи. </w:t>
      </w:r>
      <w:r w:rsidR="005C26A8" w:rsidRPr="00A64685">
        <w:rPr>
          <w:rFonts w:ascii="Times New Roman" w:hAnsi="Times New Roman"/>
          <w:color w:val="000000"/>
          <w:sz w:val="28"/>
          <w:szCs w:val="28"/>
          <w:lang w:val="kk-KZ"/>
        </w:rPr>
        <w:t>АУ</w:t>
      </w:r>
      <w:r w:rsidR="00924959" w:rsidRPr="00A64685">
        <w:rPr>
          <w:rFonts w:ascii="Times New Roman" w:hAnsi="Times New Roman"/>
          <w:color w:val="000000"/>
          <w:sz w:val="28"/>
          <w:szCs w:val="28"/>
          <w:lang w:val="kk-KZ"/>
        </w:rPr>
        <w:t xml:space="preserve">, полученный при этих </w:t>
      </w:r>
      <w:r w:rsidRPr="00A64685">
        <w:rPr>
          <w:rFonts w:ascii="Times New Roman" w:hAnsi="Times New Roman"/>
          <w:color w:val="000000"/>
          <w:sz w:val="28"/>
          <w:szCs w:val="28"/>
          <w:lang w:val="kk-KZ"/>
        </w:rPr>
        <w:t>условиях</w:t>
      </w:r>
      <w:r w:rsidR="00924959" w:rsidRPr="00A64685">
        <w:rPr>
          <w:rFonts w:ascii="Times New Roman" w:hAnsi="Times New Roman"/>
          <w:color w:val="000000"/>
          <w:sz w:val="28"/>
          <w:szCs w:val="28"/>
          <w:lang w:val="kk-KZ"/>
        </w:rPr>
        <w:t xml:space="preserve">, описан в </w:t>
      </w:r>
      <w:r w:rsidRPr="00A64685">
        <w:rPr>
          <w:rFonts w:ascii="Times New Roman" w:hAnsi="Times New Roman"/>
          <w:color w:val="000000"/>
          <w:sz w:val="28"/>
          <w:szCs w:val="28"/>
          <w:lang w:val="kk-KZ"/>
        </w:rPr>
        <w:t xml:space="preserve">результатах данной </w:t>
      </w:r>
      <w:r w:rsidR="00924959" w:rsidRPr="00A64685">
        <w:rPr>
          <w:rFonts w:ascii="Times New Roman" w:hAnsi="Times New Roman"/>
          <w:color w:val="000000"/>
          <w:sz w:val="28"/>
          <w:szCs w:val="28"/>
          <w:lang w:val="kk-KZ"/>
        </w:rPr>
        <w:t>работ</w:t>
      </w:r>
      <w:r w:rsidRPr="00A64685">
        <w:rPr>
          <w:rFonts w:ascii="Times New Roman" w:hAnsi="Times New Roman"/>
          <w:color w:val="000000"/>
          <w:sz w:val="28"/>
          <w:szCs w:val="28"/>
          <w:lang w:val="kk-KZ"/>
        </w:rPr>
        <w:t>ы</w:t>
      </w:r>
      <w:r w:rsidR="00924959" w:rsidRPr="00A64685">
        <w:rPr>
          <w:rFonts w:ascii="Times New Roman" w:hAnsi="Times New Roman"/>
          <w:color w:val="000000"/>
          <w:sz w:val="28"/>
          <w:szCs w:val="28"/>
          <w:lang w:val="kk-KZ"/>
        </w:rPr>
        <w:t xml:space="preserve"> как P-400, P-500 и P-800, соответственно. Последующую</w:t>
      </w:r>
      <w:r w:rsidR="007D0BFA" w:rsidRPr="00A64685">
        <w:rPr>
          <w:rFonts w:ascii="Times New Roman" w:hAnsi="Times New Roman"/>
          <w:color w:val="000000"/>
          <w:sz w:val="28"/>
          <w:szCs w:val="28"/>
          <w:lang w:val="kk-KZ"/>
        </w:rPr>
        <w:t xml:space="preserve"> термическую</w:t>
      </w:r>
      <w:r w:rsidR="00924959" w:rsidRPr="00A64685">
        <w:rPr>
          <w:rFonts w:ascii="Times New Roman" w:hAnsi="Times New Roman"/>
          <w:color w:val="000000"/>
          <w:sz w:val="28"/>
          <w:szCs w:val="28"/>
          <w:lang w:val="kk-KZ"/>
        </w:rPr>
        <w:t xml:space="preserve"> обработку </w:t>
      </w:r>
      <w:r w:rsidR="007D0BFA" w:rsidRPr="00A64685">
        <w:rPr>
          <w:rFonts w:ascii="Times New Roman" w:hAnsi="Times New Roman"/>
          <w:color w:val="000000"/>
          <w:sz w:val="28"/>
          <w:szCs w:val="28"/>
          <w:lang w:val="ru-RU"/>
        </w:rPr>
        <w:t>(</w:t>
      </w:r>
      <w:r w:rsidR="007D0BFA" w:rsidRPr="00A64685">
        <w:rPr>
          <w:rFonts w:ascii="Times New Roman" w:hAnsi="Times New Roman"/>
          <w:color w:val="000000"/>
          <w:sz w:val="28"/>
          <w:szCs w:val="28"/>
        </w:rPr>
        <w:t>post</w:t>
      </w:r>
      <w:r w:rsidR="007D0BFA" w:rsidRPr="00A64685">
        <w:rPr>
          <w:rFonts w:ascii="Times New Roman" w:hAnsi="Times New Roman"/>
          <w:color w:val="000000"/>
          <w:sz w:val="28"/>
          <w:szCs w:val="28"/>
          <w:lang w:val="ru-RU"/>
        </w:rPr>
        <w:t>-</w:t>
      </w:r>
      <w:r w:rsidR="007D0BFA" w:rsidRPr="00A64685">
        <w:rPr>
          <w:rFonts w:ascii="Times New Roman" w:hAnsi="Times New Roman"/>
          <w:color w:val="000000"/>
          <w:sz w:val="28"/>
          <w:szCs w:val="28"/>
        </w:rPr>
        <w:t>treatment</w:t>
      </w:r>
      <w:r w:rsidR="007D0BFA" w:rsidRPr="00A64685">
        <w:rPr>
          <w:rFonts w:ascii="Times New Roman" w:hAnsi="Times New Roman"/>
          <w:color w:val="000000"/>
          <w:sz w:val="28"/>
          <w:szCs w:val="28"/>
          <w:lang w:val="ru-RU"/>
        </w:rPr>
        <w:t xml:space="preserve">) </w:t>
      </w:r>
      <w:r w:rsidR="00924959" w:rsidRPr="00A64685">
        <w:rPr>
          <w:rFonts w:ascii="Times New Roman" w:hAnsi="Times New Roman"/>
          <w:color w:val="000000"/>
          <w:sz w:val="28"/>
          <w:szCs w:val="28"/>
          <w:lang w:val="kk-KZ"/>
        </w:rPr>
        <w:t>одного образца (активированного при 400</w:t>
      </w:r>
      <w:r w:rsidR="00B913A3" w:rsidRPr="00A64685">
        <w:rPr>
          <w:rFonts w:ascii="Times New Roman" w:hAnsi="Times New Roman"/>
          <w:color w:val="000000"/>
          <w:sz w:val="28"/>
          <w:szCs w:val="28"/>
          <w:lang w:val="kk-KZ"/>
        </w:rPr>
        <w:t xml:space="preserve"> </w:t>
      </w:r>
      <w:r w:rsidR="00924959" w:rsidRPr="00A64685">
        <w:rPr>
          <w:rFonts w:ascii="Times New Roman" w:hAnsi="Times New Roman"/>
          <w:color w:val="000000"/>
          <w:sz w:val="28"/>
          <w:szCs w:val="28"/>
          <w:lang w:val="kk-KZ"/>
        </w:rPr>
        <w:t>°С) проводят при 800</w:t>
      </w:r>
      <w:r w:rsidR="0073411D" w:rsidRPr="00A64685">
        <w:rPr>
          <w:rFonts w:ascii="Times New Roman" w:hAnsi="Times New Roman"/>
          <w:color w:val="000000"/>
          <w:sz w:val="28"/>
          <w:szCs w:val="28"/>
          <w:lang w:val="kk-KZ"/>
        </w:rPr>
        <w:t xml:space="preserve"> </w:t>
      </w:r>
      <w:r w:rsidR="00924959" w:rsidRPr="00A64685">
        <w:rPr>
          <w:rFonts w:ascii="Times New Roman" w:hAnsi="Times New Roman"/>
          <w:color w:val="000000"/>
          <w:sz w:val="28"/>
          <w:szCs w:val="28"/>
          <w:lang w:val="kk-KZ"/>
        </w:rPr>
        <w:t>°С, далее описанного в тексте как P-400-M.</w:t>
      </w:r>
    </w:p>
    <w:p w:rsidR="007D0BFA" w:rsidRPr="00A64685" w:rsidRDefault="005C26A8" w:rsidP="007D0BFA">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РШ</w:t>
      </w:r>
      <w:r w:rsidR="007D0BFA" w:rsidRPr="00A64685">
        <w:rPr>
          <w:rFonts w:ascii="Times New Roman" w:hAnsi="Times New Roman"/>
          <w:color w:val="000000"/>
          <w:sz w:val="28"/>
          <w:szCs w:val="28"/>
          <w:lang w:val="ru-RU"/>
        </w:rPr>
        <w:t xml:space="preserve"> подвергалась очистке и сушке до постоянной массы. Карбонизацию (рисунок </w:t>
      </w:r>
      <w:r w:rsidR="00E50AC7" w:rsidRPr="00A64685">
        <w:rPr>
          <w:rFonts w:ascii="Times New Roman" w:hAnsi="Times New Roman"/>
          <w:color w:val="000000"/>
          <w:sz w:val="28"/>
          <w:szCs w:val="28"/>
          <w:lang w:val="ru-RU"/>
        </w:rPr>
        <w:t>6</w:t>
      </w:r>
      <w:r w:rsidR="007D0BFA" w:rsidRPr="00A64685">
        <w:rPr>
          <w:rFonts w:ascii="Times New Roman" w:hAnsi="Times New Roman"/>
          <w:color w:val="000000"/>
          <w:sz w:val="28"/>
          <w:szCs w:val="28"/>
          <w:lang w:val="ru-RU"/>
        </w:rPr>
        <w:t xml:space="preserve">) </w:t>
      </w:r>
      <w:r w:rsidR="00D36D30" w:rsidRPr="00A64685">
        <w:rPr>
          <w:rFonts w:ascii="Times New Roman" w:hAnsi="Times New Roman"/>
          <w:color w:val="000000"/>
          <w:sz w:val="28"/>
          <w:szCs w:val="28"/>
          <w:lang w:val="ru-RU"/>
        </w:rPr>
        <w:t>РШ</w:t>
      </w:r>
      <w:r w:rsidR="004273FC" w:rsidRPr="00A64685">
        <w:rPr>
          <w:rFonts w:ascii="Times New Roman" w:hAnsi="Times New Roman"/>
          <w:color w:val="000000"/>
          <w:sz w:val="28"/>
          <w:szCs w:val="28"/>
          <w:lang w:val="ru-RU"/>
        </w:rPr>
        <w:t xml:space="preserve"> </w:t>
      </w:r>
      <w:r w:rsidR="007D0BFA" w:rsidRPr="00A64685">
        <w:rPr>
          <w:rFonts w:ascii="Times New Roman" w:hAnsi="Times New Roman"/>
          <w:color w:val="000000"/>
          <w:sz w:val="28"/>
          <w:szCs w:val="28"/>
          <w:lang w:val="ru-RU"/>
        </w:rPr>
        <w:t xml:space="preserve">проводили при 500 ºС со скоростью нагрева 10 ºС/мин и </w:t>
      </w:r>
      <w:r w:rsidR="001D3A8E" w:rsidRPr="00A64685">
        <w:rPr>
          <w:rFonts w:ascii="Times New Roman" w:hAnsi="Times New Roman"/>
          <w:color w:val="000000"/>
          <w:sz w:val="28"/>
          <w:szCs w:val="28"/>
          <w:lang w:val="ru-RU"/>
        </w:rPr>
        <w:t xml:space="preserve">при этой температуре </w:t>
      </w:r>
      <w:r w:rsidR="007D0BFA" w:rsidRPr="00A64685">
        <w:rPr>
          <w:rFonts w:ascii="Times New Roman" w:hAnsi="Times New Roman"/>
          <w:color w:val="000000"/>
          <w:sz w:val="28"/>
          <w:szCs w:val="28"/>
          <w:lang w:val="ru-RU"/>
        </w:rPr>
        <w:t>выдерживали в течение 1 часа при скорости потока азота 100 см</w:t>
      </w:r>
      <w:r w:rsidR="007D0BFA" w:rsidRPr="00A64685">
        <w:rPr>
          <w:rFonts w:ascii="Times New Roman" w:hAnsi="Times New Roman"/>
          <w:color w:val="000000"/>
          <w:sz w:val="28"/>
          <w:szCs w:val="28"/>
          <w:vertAlign w:val="superscript"/>
          <w:lang w:val="ru-RU"/>
        </w:rPr>
        <w:t>3</w:t>
      </w:r>
      <w:r w:rsidR="007D0BFA" w:rsidRPr="00A64685">
        <w:rPr>
          <w:rFonts w:ascii="Times New Roman" w:hAnsi="Times New Roman"/>
          <w:color w:val="000000"/>
          <w:sz w:val="28"/>
          <w:szCs w:val="28"/>
          <w:lang w:val="ru-RU"/>
        </w:rPr>
        <w:t xml:space="preserve">/мин. </w:t>
      </w:r>
    </w:p>
    <w:p w:rsidR="00A77813" w:rsidRPr="00A64685" w:rsidRDefault="00A77813" w:rsidP="007D0BFA">
      <w:pPr>
        <w:ind w:firstLine="567"/>
        <w:jc w:val="both"/>
        <w:rPr>
          <w:rFonts w:ascii="Times New Roman" w:hAnsi="Times New Roman"/>
          <w:color w:val="000000"/>
          <w:sz w:val="28"/>
          <w:szCs w:val="28"/>
          <w:lang w:val="ru-RU"/>
        </w:rPr>
      </w:pPr>
    </w:p>
    <w:p w:rsidR="00E04995" w:rsidRPr="00A64685" w:rsidRDefault="004F2758" w:rsidP="006811B4">
      <w:pPr>
        <w:ind w:firstLine="0"/>
        <w:jc w:val="center"/>
        <w:rPr>
          <w:rFonts w:ascii="Times New Roman" w:hAnsi="Times New Roman"/>
          <w:b/>
          <w:color w:val="000000"/>
          <w:sz w:val="28"/>
          <w:szCs w:val="28"/>
          <w:lang w:val="ru-RU"/>
        </w:rPr>
      </w:pPr>
      <w:r>
        <w:rPr>
          <w:rFonts w:ascii="Times New Roman" w:hAnsi="Times New Roman"/>
          <w:noProof/>
          <w:color w:val="000000"/>
          <w:sz w:val="28"/>
          <w:szCs w:val="28"/>
          <w:lang w:val="ru-RU" w:eastAsia="ru-RU"/>
        </w:rPr>
        <w:drawing>
          <wp:inline distT="0" distB="0" distL="0" distR="0">
            <wp:extent cx="3296920" cy="2454275"/>
            <wp:effectExtent l="0" t="0" r="0" b="3175"/>
            <wp:docPr id="22" name="Рисунок 22"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нимок"/>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6920" cy="2454275"/>
                    </a:xfrm>
                    <a:prstGeom prst="rect">
                      <a:avLst/>
                    </a:prstGeom>
                    <a:noFill/>
                    <a:ln>
                      <a:noFill/>
                    </a:ln>
                  </pic:spPr>
                </pic:pic>
              </a:graphicData>
            </a:graphic>
          </wp:inline>
        </w:drawing>
      </w:r>
    </w:p>
    <w:p w:rsidR="00E04995" w:rsidRPr="00A64685" w:rsidRDefault="00E04995" w:rsidP="00E04995">
      <w:pPr>
        <w:ind w:firstLine="567"/>
        <w:jc w:val="both"/>
        <w:rPr>
          <w:rFonts w:ascii="Times New Roman" w:hAnsi="Times New Roman"/>
          <w:b/>
          <w:color w:val="000000"/>
          <w:sz w:val="28"/>
          <w:szCs w:val="28"/>
          <w:lang w:val="ru-RU"/>
        </w:rPr>
      </w:pPr>
    </w:p>
    <w:p w:rsidR="00DF2481" w:rsidRPr="00A64685" w:rsidRDefault="00DF2481" w:rsidP="00DF2481">
      <w:pPr>
        <w:ind w:firstLine="567"/>
        <w:jc w:val="both"/>
        <w:rPr>
          <w:rFonts w:ascii="Times New Roman" w:hAnsi="Times New Roman"/>
          <w:bCs/>
          <w:color w:val="000000"/>
          <w:sz w:val="28"/>
          <w:szCs w:val="28"/>
          <w:lang w:val="ru-RU"/>
        </w:rPr>
      </w:pPr>
      <w:bookmarkStart w:id="19" w:name="_Hlk56588550"/>
      <w:r w:rsidRPr="00A64685">
        <w:rPr>
          <w:rFonts w:ascii="Times New Roman" w:hAnsi="Times New Roman"/>
          <w:bCs/>
          <w:color w:val="000000"/>
          <w:sz w:val="28"/>
          <w:szCs w:val="28"/>
          <w:lang w:val="kk-KZ"/>
        </w:rPr>
        <w:t>1</w:t>
      </w:r>
      <w:r w:rsidR="006138B1" w:rsidRPr="00A64685">
        <w:rPr>
          <w:rFonts w:ascii="Times New Roman" w:hAnsi="Times New Roman"/>
          <w:bCs/>
          <w:color w:val="000000"/>
          <w:sz w:val="28"/>
          <w:szCs w:val="28"/>
          <w:lang w:val="kk-KZ"/>
        </w:rPr>
        <w:t xml:space="preserve"> </w:t>
      </w:r>
      <w:r w:rsidRPr="00A64685">
        <w:rPr>
          <w:rFonts w:ascii="Times New Roman" w:hAnsi="Times New Roman"/>
          <w:bCs/>
          <w:color w:val="000000"/>
          <w:sz w:val="28"/>
          <w:szCs w:val="28"/>
          <w:lang w:val="kk-KZ"/>
        </w:rPr>
        <w:t>- ротаметр, 2</w:t>
      </w:r>
      <w:r w:rsidR="006138B1" w:rsidRPr="00A64685">
        <w:rPr>
          <w:rFonts w:ascii="Times New Roman" w:hAnsi="Times New Roman"/>
          <w:bCs/>
          <w:color w:val="000000"/>
          <w:sz w:val="28"/>
          <w:szCs w:val="28"/>
          <w:lang w:val="kk-KZ"/>
        </w:rPr>
        <w:t xml:space="preserve"> </w:t>
      </w:r>
      <w:r w:rsidRPr="00A64685">
        <w:rPr>
          <w:rFonts w:ascii="Times New Roman" w:hAnsi="Times New Roman"/>
          <w:bCs/>
          <w:color w:val="000000"/>
          <w:sz w:val="28"/>
          <w:szCs w:val="28"/>
          <w:lang w:val="kk-KZ"/>
        </w:rPr>
        <w:t>- печь, 3</w:t>
      </w:r>
      <w:r w:rsidR="006138B1" w:rsidRPr="00A64685">
        <w:rPr>
          <w:rFonts w:ascii="Times New Roman" w:hAnsi="Times New Roman"/>
          <w:bCs/>
          <w:color w:val="000000"/>
          <w:sz w:val="28"/>
          <w:szCs w:val="28"/>
          <w:lang w:val="kk-KZ"/>
        </w:rPr>
        <w:t xml:space="preserve"> </w:t>
      </w:r>
      <w:r w:rsidRPr="00A64685">
        <w:rPr>
          <w:rFonts w:ascii="Times New Roman" w:hAnsi="Times New Roman"/>
          <w:bCs/>
          <w:color w:val="000000"/>
          <w:sz w:val="28"/>
          <w:szCs w:val="28"/>
          <w:lang w:val="kk-KZ"/>
        </w:rPr>
        <w:t>- газопромыватель</w:t>
      </w:r>
    </w:p>
    <w:p w:rsidR="00DF2481" w:rsidRPr="00A64685" w:rsidRDefault="00DF2481" w:rsidP="00E04995">
      <w:pPr>
        <w:ind w:firstLine="0"/>
        <w:jc w:val="center"/>
        <w:rPr>
          <w:rFonts w:ascii="Times New Roman" w:hAnsi="Times New Roman"/>
          <w:bCs/>
          <w:color w:val="000000"/>
          <w:sz w:val="28"/>
          <w:szCs w:val="28"/>
          <w:lang w:val="ru-RU"/>
        </w:rPr>
      </w:pPr>
    </w:p>
    <w:p w:rsidR="00DF2481" w:rsidRPr="00A64685" w:rsidRDefault="00E04995" w:rsidP="00E04995">
      <w:pPr>
        <w:ind w:firstLine="0"/>
        <w:jc w:val="center"/>
        <w:rPr>
          <w:rFonts w:ascii="Times New Roman" w:hAnsi="Times New Roman"/>
          <w:bCs/>
          <w:color w:val="000000"/>
          <w:sz w:val="28"/>
          <w:szCs w:val="28"/>
          <w:lang w:val="kk-KZ"/>
        </w:rPr>
      </w:pPr>
      <w:r w:rsidRPr="00A64685">
        <w:rPr>
          <w:rFonts w:ascii="Times New Roman" w:hAnsi="Times New Roman"/>
          <w:bCs/>
          <w:color w:val="000000"/>
          <w:sz w:val="28"/>
          <w:szCs w:val="28"/>
          <w:lang w:val="ru-RU"/>
        </w:rPr>
        <w:t xml:space="preserve">Рисунок </w:t>
      </w:r>
      <w:r w:rsidR="00E50AC7" w:rsidRPr="00A64685">
        <w:rPr>
          <w:rFonts w:ascii="Times New Roman" w:hAnsi="Times New Roman"/>
          <w:bCs/>
          <w:color w:val="000000"/>
          <w:sz w:val="28"/>
          <w:szCs w:val="28"/>
          <w:lang w:val="ru-RU"/>
        </w:rPr>
        <w:t>6</w:t>
      </w:r>
      <w:r w:rsidRPr="00A64685">
        <w:rPr>
          <w:rFonts w:ascii="Times New Roman" w:hAnsi="Times New Roman"/>
          <w:bCs/>
          <w:color w:val="000000"/>
          <w:sz w:val="28"/>
          <w:szCs w:val="28"/>
          <w:lang w:val="ru-RU"/>
        </w:rPr>
        <w:t xml:space="preserve"> – Пиролизное оборудование</w:t>
      </w:r>
    </w:p>
    <w:bookmarkEnd w:id="19"/>
    <w:p w:rsidR="0089093A" w:rsidRPr="00A64685" w:rsidRDefault="0089093A" w:rsidP="0089093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lastRenderedPageBreak/>
        <w:t xml:space="preserve">Чтобы изучить влияние температуры активации, предварительного измельчения </w:t>
      </w:r>
      <w:r w:rsidR="00F4319D" w:rsidRPr="00A64685">
        <w:rPr>
          <w:rFonts w:ascii="Times New Roman" w:hAnsi="Times New Roman"/>
          <w:bCs/>
          <w:color w:val="000000"/>
          <w:sz w:val="28"/>
          <w:szCs w:val="28"/>
          <w:lang w:val="ru-RU"/>
        </w:rPr>
        <w:t>(</w:t>
      </w:r>
      <w:r w:rsidR="00F4319D" w:rsidRPr="00A64685">
        <w:rPr>
          <w:rFonts w:ascii="Times New Roman" w:hAnsi="Times New Roman"/>
          <w:bCs/>
          <w:color w:val="000000"/>
          <w:sz w:val="28"/>
          <w:szCs w:val="28"/>
        </w:rPr>
        <w:t>CGA</w:t>
      </w:r>
      <w:r w:rsidR="00F4319D"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 xml:space="preserve">и предварительного выщелачивания </w:t>
      </w:r>
      <w:r w:rsidR="00F4319D" w:rsidRPr="00A64685">
        <w:rPr>
          <w:rFonts w:ascii="Times New Roman" w:hAnsi="Times New Roman"/>
          <w:bCs/>
          <w:color w:val="000000"/>
          <w:sz w:val="28"/>
          <w:szCs w:val="28"/>
          <w:lang w:val="ru-RU"/>
        </w:rPr>
        <w:t>(</w:t>
      </w:r>
      <w:r w:rsidR="00F4319D" w:rsidRPr="00A64685">
        <w:rPr>
          <w:rFonts w:ascii="Times New Roman" w:hAnsi="Times New Roman"/>
          <w:bCs/>
          <w:color w:val="000000"/>
          <w:sz w:val="28"/>
          <w:szCs w:val="28"/>
        </w:rPr>
        <w:t>CGL</w:t>
      </w:r>
      <w:r w:rsidR="00F4319D"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на изменение пористой структуры полученн</w:t>
      </w:r>
      <w:r w:rsidR="007A5AC8" w:rsidRPr="00A64685">
        <w:rPr>
          <w:rFonts w:ascii="Times New Roman" w:hAnsi="Times New Roman"/>
          <w:bCs/>
          <w:color w:val="000000"/>
          <w:sz w:val="28"/>
          <w:szCs w:val="28"/>
          <w:lang w:val="ru-RU"/>
        </w:rPr>
        <w:t>ого</w:t>
      </w:r>
      <w:r w:rsidRPr="00A64685">
        <w:rPr>
          <w:rFonts w:ascii="Times New Roman" w:hAnsi="Times New Roman"/>
          <w:bCs/>
          <w:color w:val="000000"/>
          <w:sz w:val="28"/>
          <w:szCs w:val="28"/>
          <w:lang w:val="ru-RU"/>
        </w:rPr>
        <w:t xml:space="preserve"> A</w:t>
      </w:r>
      <w:r w:rsidR="007A5AC8"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 были и</w:t>
      </w:r>
      <w:r w:rsidR="007A5AC8" w:rsidRPr="00A64685">
        <w:rPr>
          <w:rFonts w:ascii="Times New Roman" w:hAnsi="Times New Roman"/>
          <w:bCs/>
          <w:color w:val="000000"/>
          <w:sz w:val="28"/>
          <w:szCs w:val="28"/>
          <w:lang w:val="ru-RU"/>
        </w:rPr>
        <w:t>спользованы</w:t>
      </w:r>
      <w:r w:rsidRPr="00A64685">
        <w:rPr>
          <w:rFonts w:ascii="Times New Roman" w:hAnsi="Times New Roman"/>
          <w:bCs/>
          <w:color w:val="000000"/>
          <w:sz w:val="28"/>
          <w:szCs w:val="28"/>
          <w:lang w:val="ru-RU"/>
        </w:rPr>
        <w:t xml:space="preserve"> три различных подхода.</w:t>
      </w:r>
    </w:p>
    <w:p w:rsidR="0089093A" w:rsidRPr="00A64685" w:rsidRDefault="0089093A" w:rsidP="0089093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Согласно первому подходу карбонизированная </w:t>
      </w:r>
      <w:r w:rsidR="007A5AC8" w:rsidRPr="00A64685">
        <w:rPr>
          <w:rFonts w:ascii="Times New Roman" w:hAnsi="Times New Roman"/>
          <w:bCs/>
          <w:color w:val="000000"/>
          <w:sz w:val="28"/>
          <w:szCs w:val="28"/>
          <w:lang w:val="ru-RU"/>
        </w:rPr>
        <w:t>РШ</w:t>
      </w:r>
      <w:r w:rsidRPr="00A64685">
        <w:rPr>
          <w:rFonts w:ascii="Times New Roman" w:hAnsi="Times New Roman"/>
          <w:bCs/>
          <w:color w:val="000000"/>
          <w:sz w:val="28"/>
          <w:szCs w:val="28"/>
          <w:lang w:val="ru-RU"/>
        </w:rPr>
        <w:t xml:space="preserve"> была химически активирована</w:t>
      </w:r>
      <w:r w:rsidR="00E04995" w:rsidRPr="00A64685">
        <w:rPr>
          <w:rFonts w:ascii="Times New Roman" w:hAnsi="Times New Roman"/>
          <w:bCs/>
          <w:color w:val="000000"/>
          <w:sz w:val="28"/>
          <w:szCs w:val="28"/>
          <w:lang w:val="ru-RU"/>
        </w:rPr>
        <w:t xml:space="preserve"> в муфельной печи (рисунок </w:t>
      </w:r>
      <w:r w:rsidR="00E50AC7" w:rsidRPr="00A64685">
        <w:rPr>
          <w:rFonts w:ascii="Times New Roman" w:hAnsi="Times New Roman"/>
          <w:bCs/>
          <w:color w:val="000000"/>
          <w:sz w:val="28"/>
          <w:szCs w:val="28"/>
          <w:lang w:val="ru-RU"/>
        </w:rPr>
        <w:t>7</w:t>
      </w:r>
      <w:r w:rsidR="00E04995"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гидроксидом калия с использованием различных весовых соотношений. Соответствующая пропорция активирующего агента и карбонизированного прекурсора указывается индексом «x» в названии образца. Смесь помеща</w:t>
      </w:r>
      <w:r w:rsidR="007A5AC8" w:rsidRPr="00A64685">
        <w:rPr>
          <w:rFonts w:ascii="Times New Roman" w:hAnsi="Times New Roman"/>
          <w:bCs/>
          <w:color w:val="000000"/>
          <w:sz w:val="28"/>
          <w:szCs w:val="28"/>
          <w:lang w:val="ru-RU"/>
        </w:rPr>
        <w:t>лась</w:t>
      </w:r>
      <w:r w:rsidRPr="00A64685">
        <w:rPr>
          <w:rFonts w:ascii="Times New Roman" w:hAnsi="Times New Roman"/>
          <w:bCs/>
          <w:color w:val="000000"/>
          <w:sz w:val="28"/>
          <w:szCs w:val="28"/>
          <w:lang w:val="ru-RU"/>
        </w:rPr>
        <w:t xml:space="preserve"> в никелевый тигель и нагрева</w:t>
      </w:r>
      <w:r w:rsidR="007A5AC8" w:rsidRPr="00A64685">
        <w:rPr>
          <w:rFonts w:ascii="Times New Roman" w:hAnsi="Times New Roman"/>
          <w:bCs/>
          <w:color w:val="000000"/>
          <w:sz w:val="28"/>
          <w:szCs w:val="28"/>
          <w:lang w:val="ru-RU"/>
        </w:rPr>
        <w:t>лась</w:t>
      </w:r>
      <w:r w:rsidRPr="00A64685">
        <w:rPr>
          <w:rFonts w:ascii="Times New Roman" w:hAnsi="Times New Roman"/>
          <w:bCs/>
          <w:color w:val="000000"/>
          <w:sz w:val="28"/>
          <w:szCs w:val="28"/>
          <w:lang w:val="ru-RU"/>
        </w:rPr>
        <w:t xml:space="preserve"> при 10 °C</w:t>
      </w:r>
      <w:r w:rsidR="007A5AC8"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мин до конечной температуры активации и выдержива</w:t>
      </w:r>
      <w:r w:rsidR="007A5AC8" w:rsidRPr="00A64685">
        <w:rPr>
          <w:rFonts w:ascii="Times New Roman" w:hAnsi="Times New Roman"/>
          <w:bCs/>
          <w:color w:val="000000"/>
          <w:sz w:val="28"/>
          <w:szCs w:val="28"/>
          <w:lang w:val="ru-RU"/>
        </w:rPr>
        <w:t>лась</w:t>
      </w:r>
      <w:r w:rsidRPr="00A64685">
        <w:rPr>
          <w:rFonts w:ascii="Times New Roman" w:hAnsi="Times New Roman"/>
          <w:bCs/>
          <w:color w:val="000000"/>
          <w:sz w:val="28"/>
          <w:szCs w:val="28"/>
          <w:lang w:val="ru-RU"/>
        </w:rPr>
        <w:t xml:space="preserve"> в течение 1 часа при скорости потока азота 100 см</w:t>
      </w:r>
      <w:r w:rsidRPr="00A64685">
        <w:rPr>
          <w:rFonts w:ascii="Times New Roman" w:hAnsi="Times New Roman"/>
          <w:bCs/>
          <w:color w:val="000000"/>
          <w:sz w:val="28"/>
          <w:szCs w:val="28"/>
          <w:vertAlign w:val="superscript"/>
          <w:lang w:val="ru-RU"/>
        </w:rPr>
        <w:t>3</w:t>
      </w:r>
      <w:r w:rsidRPr="00A64685">
        <w:rPr>
          <w:rFonts w:ascii="Times New Roman" w:hAnsi="Times New Roman"/>
          <w:bCs/>
          <w:color w:val="000000"/>
          <w:sz w:val="28"/>
          <w:szCs w:val="28"/>
          <w:lang w:val="ru-RU"/>
        </w:rPr>
        <w:t>/мин. Активированный образец</w:t>
      </w:r>
      <w:r w:rsidR="00F4319D" w:rsidRPr="00A64685">
        <w:rPr>
          <w:rFonts w:ascii="Times New Roman" w:hAnsi="Times New Roman"/>
          <w:bCs/>
          <w:color w:val="000000"/>
          <w:sz w:val="28"/>
          <w:szCs w:val="28"/>
          <w:lang w:val="ru-RU"/>
        </w:rPr>
        <w:t xml:space="preserve"> (</w:t>
      </w:r>
      <w:r w:rsidR="00F4319D" w:rsidRPr="00A64685">
        <w:rPr>
          <w:rFonts w:ascii="Times New Roman" w:hAnsi="Times New Roman"/>
          <w:bCs/>
          <w:color w:val="000000"/>
          <w:sz w:val="28"/>
          <w:szCs w:val="28"/>
        </w:rPr>
        <w:t>CGLA</w:t>
      </w:r>
      <w:r w:rsidR="00F4319D" w:rsidRPr="00A64685">
        <w:rPr>
          <w:rFonts w:ascii="Times New Roman" w:hAnsi="Times New Roman"/>
          <w:bCs/>
          <w:color w:val="000000"/>
          <w:sz w:val="28"/>
          <w:szCs w:val="28"/>
          <w:vertAlign w:val="subscript"/>
        </w:rPr>
        <w:t>x</w:t>
      </w:r>
      <w:r w:rsidR="00F4319D" w:rsidRPr="00A64685">
        <w:rPr>
          <w:rFonts w:ascii="Times New Roman" w:hAnsi="Times New Roman"/>
          <w:bCs/>
          <w:color w:val="000000"/>
          <w:sz w:val="28"/>
          <w:szCs w:val="28"/>
          <w:vertAlign w:val="subscript"/>
          <w:lang w:val="ru-RU"/>
        </w:rPr>
        <w:t>/800</w:t>
      </w:r>
      <w:r w:rsidR="00F4319D"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 xml:space="preserve"> подверга</w:t>
      </w:r>
      <w:r w:rsidR="007A5AC8" w:rsidRPr="00A64685">
        <w:rPr>
          <w:rFonts w:ascii="Times New Roman" w:hAnsi="Times New Roman"/>
          <w:bCs/>
          <w:color w:val="000000"/>
          <w:sz w:val="28"/>
          <w:szCs w:val="28"/>
          <w:lang w:val="ru-RU"/>
        </w:rPr>
        <w:t>лся</w:t>
      </w:r>
      <w:r w:rsidRPr="00A64685">
        <w:rPr>
          <w:rFonts w:ascii="Times New Roman" w:hAnsi="Times New Roman"/>
          <w:bCs/>
          <w:color w:val="000000"/>
          <w:sz w:val="28"/>
          <w:szCs w:val="28"/>
          <w:lang w:val="ru-RU"/>
        </w:rPr>
        <w:t xml:space="preserve"> перемешиванию в течение 3 часов с холодной водой в массовом соотношении 1:20 соответственно (так называемое «пост-выщелачивание»). Полученную смесь отфильтров</w:t>
      </w:r>
      <w:r w:rsidR="007A5AC8" w:rsidRPr="00A64685">
        <w:rPr>
          <w:rFonts w:ascii="Times New Roman" w:hAnsi="Times New Roman"/>
          <w:bCs/>
          <w:color w:val="000000"/>
          <w:sz w:val="28"/>
          <w:szCs w:val="28"/>
          <w:lang w:val="ru-RU"/>
        </w:rPr>
        <w:t>али</w:t>
      </w:r>
      <w:r w:rsidRPr="00A64685">
        <w:rPr>
          <w:rFonts w:ascii="Times New Roman" w:hAnsi="Times New Roman"/>
          <w:bCs/>
          <w:color w:val="000000"/>
          <w:sz w:val="28"/>
          <w:szCs w:val="28"/>
          <w:lang w:val="ru-RU"/>
        </w:rPr>
        <w:t xml:space="preserve"> от щелочного раствора и несколько раз промыва</w:t>
      </w:r>
      <w:r w:rsidR="007A5AC8" w:rsidRPr="00A64685">
        <w:rPr>
          <w:rFonts w:ascii="Times New Roman" w:hAnsi="Times New Roman"/>
          <w:bCs/>
          <w:color w:val="000000"/>
          <w:sz w:val="28"/>
          <w:szCs w:val="28"/>
          <w:lang w:val="ru-RU"/>
        </w:rPr>
        <w:t>ли</w:t>
      </w:r>
      <w:r w:rsidRPr="00A64685">
        <w:rPr>
          <w:rFonts w:ascii="Times New Roman" w:hAnsi="Times New Roman"/>
          <w:bCs/>
          <w:color w:val="000000"/>
          <w:sz w:val="28"/>
          <w:szCs w:val="28"/>
          <w:lang w:val="ru-RU"/>
        </w:rPr>
        <w:t xml:space="preserve"> дистиллированной водой до достижения нейтрального значения pH.</w:t>
      </w:r>
    </w:p>
    <w:p w:rsidR="00E04995" w:rsidRPr="00A64685" w:rsidRDefault="00E04995" w:rsidP="0089093A">
      <w:pPr>
        <w:ind w:firstLine="567"/>
        <w:jc w:val="both"/>
        <w:rPr>
          <w:rFonts w:ascii="Times New Roman" w:hAnsi="Times New Roman"/>
          <w:bCs/>
          <w:color w:val="000000"/>
          <w:sz w:val="28"/>
          <w:szCs w:val="28"/>
          <w:lang w:val="ru-RU"/>
        </w:rPr>
      </w:pPr>
    </w:p>
    <w:p w:rsidR="00E04995" w:rsidRPr="00A64685" w:rsidRDefault="004F2758" w:rsidP="00A77813">
      <w:pPr>
        <w:ind w:firstLine="0"/>
        <w:jc w:val="center"/>
        <w:rPr>
          <w:rFonts w:ascii="Times New Roman" w:hAnsi="Times New Roman"/>
          <w:color w:val="000000"/>
          <w:sz w:val="28"/>
          <w:szCs w:val="28"/>
          <w:lang w:val="ru-RU"/>
        </w:rPr>
      </w:pPr>
      <w:r>
        <w:rPr>
          <w:rFonts w:ascii="Times New Roman" w:hAnsi="Times New Roman"/>
          <w:noProof/>
          <w:color w:val="000000"/>
          <w:sz w:val="28"/>
          <w:szCs w:val="28"/>
          <w:lang w:val="ru-RU" w:eastAsia="ru-RU"/>
        </w:rPr>
        <w:drawing>
          <wp:inline distT="0" distB="0" distL="0" distR="0">
            <wp:extent cx="4596130" cy="2574925"/>
            <wp:effectExtent l="0" t="0" r="0" b="0"/>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6130" cy="2574925"/>
                    </a:xfrm>
                    <a:prstGeom prst="rect">
                      <a:avLst/>
                    </a:prstGeom>
                    <a:noFill/>
                    <a:ln>
                      <a:noFill/>
                    </a:ln>
                  </pic:spPr>
                </pic:pic>
              </a:graphicData>
            </a:graphic>
          </wp:inline>
        </w:drawing>
      </w:r>
    </w:p>
    <w:p w:rsidR="00E04995" w:rsidRPr="00A64685" w:rsidRDefault="00E04995" w:rsidP="00E04995">
      <w:pPr>
        <w:ind w:firstLine="567"/>
        <w:jc w:val="both"/>
        <w:rPr>
          <w:rFonts w:ascii="Times New Roman" w:hAnsi="Times New Roman"/>
          <w:color w:val="000000"/>
          <w:sz w:val="28"/>
          <w:szCs w:val="28"/>
          <w:lang w:val="ru-RU"/>
        </w:rPr>
      </w:pPr>
    </w:p>
    <w:p w:rsidR="00E04995" w:rsidRPr="00A64685" w:rsidRDefault="00E04995" w:rsidP="00E04995">
      <w:pPr>
        <w:ind w:firstLine="0"/>
        <w:jc w:val="center"/>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Рисунок </w:t>
      </w:r>
      <w:r w:rsidR="00E50AC7" w:rsidRPr="00A64685">
        <w:rPr>
          <w:rFonts w:ascii="Times New Roman" w:hAnsi="Times New Roman"/>
          <w:color w:val="000000"/>
          <w:sz w:val="28"/>
          <w:szCs w:val="28"/>
          <w:lang w:val="ru-RU"/>
        </w:rPr>
        <w:t>7</w:t>
      </w:r>
      <w:r w:rsidR="002F4465"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Муфельная печь</w:t>
      </w:r>
    </w:p>
    <w:p w:rsidR="00E04995" w:rsidRPr="00A64685" w:rsidRDefault="00E04995" w:rsidP="0089093A">
      <w:pPr>
        <w:ind w:firstLine="567"/>
        <w:jc w:val="both"/>
        <w:rPr>
          <w:rFonts w:ascii="Times New Roman" w:hAnsi="Times New Roman"/>
          <w:bCs/>
          <w:color w:val="000000"/>
          <w:sz w:val="28"/>
          <w:szCs w:val="28"/>
          <w:lang w:val="ru-RU"/>
        </w:rPr>
      </w:pPr>
    </w:p>
    <w:p w:rsidR="00E04995" w:rsidRPr="00A64685" w:rsidRDefault="0089093A" w:rsidP="00E04995">
      <w:pPr>
        <w:ind w:firstLine="567"/>
        <w:jc w:val="both"/>
        <w:rPr>
          <w:rFonts w:ascii="Times New Roman" w:hAnsi="Times New Roman"/>
          <w:color w:val="000000"/>
          <w:sz w:val="28"/>
          <w:szCs w:val="28"/>
          <w:lang w:val="ru-RU"/>
        </w:rPr>
      </w:pPr>
      <w:r w:rsidRPr="00A64685">
        <w:rPr>
          <w:rFonts w:ascii="Times New Roman" w:hAnsi="Times New Roman"/>
          <w:bCs/>
          <w:color w:val="000000"/>
          <w:sz w:val="28"/>
          <w:szCs w:val="28"/>
          <w:lang w:val="ru-RU"/>
        </w:rPr>
        <w:t xml:space="preserve">Во втором и третьем подходах </w:t>
      </w:r>
      <w:r w:rsidR="007A5AC8" w:rsidRPr="00A64685">
        <w:rPr>
          <w:rFonts w:ascii="Times New Roman" w:hAnsi="Times New Roman"/>
          <w:bCs/>
          <w:color w:val="000000"/>
          <w:sz w:val="28"/>
          <w:szCs w:val="28"/>
          <w:lang w:val="ru-RU"/>
        </w:rPr>
        <w:t>карбонизированная</w:t>
      </w:r>
      <w:r w:rsidRPr="00A64685">
        <w:rPr>
          <w:rFonts w:ascii="Times New Roman" w:hAnsi="Times New Roman"/>
          <w:bCs/>
          <w:color w:val="000000"/>
          <w:sz w:val="28"/>
          <w:szCs w:val="28"/>
          <w:lang w:val="ru-RU"/>
        </w:rPr>
        <w:t xml:space="preserve"> </w:t>
      </w:r>
      <w:r w:rsidR="00B121D1" w:rsidRPr="00A64685">
        <w:rPr>
          <w:rFonts w:ascii="Times New Roman" w:hAnsi="Times New Roman"/>
          <w:bCs/>
          <w:color w:val="000000"/>
          <w:sz w:val="28"/>
          <w:szCs w:val="28"/>
          <w:lang w:val="ru-RU"/>
        </w:rPr>
        <w:t>РШ</w:t>
      </w:r>
      <w:r w:rsidRPr="00A64685">
        <w:rPr>
          <w:rFonts w:ascii="Times New Roman" w:hAnsi="Times New Roman"/>
          <w:bCs/>
          <w:color w:val="000000"/>
          <w:sz w:val="28"/>
          <w:szCs w:val="28"/>
          <w:lang w:val="ru-RU"/>
        </w:rPr>
        <w:t xml:space="preserve"> была измельчена </w:t>
      </w:r>
      <w:r w:rsidR="00E04995" w:rsidRPr="00A64685">
        <w:rPr>
          <w:rFonts w:ascii="Times New Roman" w:hAnsi="Times New Roman"/>
          <w:color w:val="000000"/>
          <w:sz w:val="28"/>
          <w:szCs w:val="28"/>
          <w:lang w:val="ru-RU"/>
        </w:rPr>
        <w:t xml:space="preserve">с использованием диспергатора («Ultra Turrax», IKA). Измельчение проводили в течение 30 минут с использованием стеклянных шариков диаметром 6 мм, взятых в пропорции 1:10 (т.е. массовое соотношение </w:t>
      </w:r>
      <w:r w:rsidR="00B121D1" w:rsidRPr="00A64685">
        <w:rPr>
          <w:rFonts w:ascii="Times New Roman" w:hAnsi="Times New Roman"/>
          <w:color w:val="000000"/>
          <w:sz w:val="28"/>
          <w:szCs w:val="28"/>
          <w:lang w:val="ru-RU"/>
        </w:rPr>
        <w:t>УМ</w:t>
      </w:r>
      <w:r w:rsidR="00E04995" w:rsidRPr="00A64685">
        <w:rPr>
          <w:rFonts w:ascii="Times New Roman" w:hAnsi="Times New Roman"/>
          <w:color w:val="000000"/>
          <w:sz w:val="28"/>
          <w:szCs w:val="28"/>
          <w:lang w:val="ru-RU"/>
        </w:rPr>
        <w:t xml:space="preserve"> к шарикам). </w:t>
      </w:r>
    </w:p>
    <w:p w:rsidR="0089093A" w:rsidRPr="00A64685" w:rsidRDefault="0089093A" w:rsidP="00E04995">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Между тем, гидроксид калия, который первоначально находился в форме гранул, также измельчали ​​до порошка с использованием агатовой ступки. Измельченная карбонизированная </w:t>
      </w:r>
      <w:r w:rsidR="00E04995" w:rsidRPr="00A64685">
        <w:rPr>
          <w:rFonts w:ascii="Times New Roman" w:hAnsi="Times New Roman"/>
          <w:bCs/>
          <w:color w:val="000000"/>
          <w:sz w:val="28"/>
          <w:szCs w:val="28"/>
          <w:lang w:val="ru-RU"/>
        </w:rPr>
        <w:t>РШ</w:t>
      </w:r>
      <w:r w:rsidRPr="00A64685">
        <w:rPr>
          <w:rFonts w:ascii="Times New Roman" w:hAnsi="Times New Roman"/>
          <w:bCs/>
          <w:color w:val="000000"/>
          <w:sz w:val="28"/>
          <w:szCs w:val="28"/>
          <w:lang w:val="ru-RU"/>
        </w:rPr>
        <w:t xml:space="preserve"> была либо химически активирована с дополнительным последующим выщелачиванием, либо подвергалась предварительному выщелачиванию перед процедурой, описанной выше. Полученны</w:t>
      </w:r>
      <w:r w:rsidR="00E04995" w:rsidRPr="00A64685">
        <w:rPr>
          <w:rFonts w:ascii="Times New Roman" w:hAnsi="Times New Roman"/>
          <w:bCs/>
          <w:color w:val="000000"/>
          <w:sz w:val="28"/>
          <w:szCs w:val="28"/>
          <w:lang w:val="ru-RU"/>
        </w:rPr>
        <w:t>й</w:t>
      </w:r>
      <w:r w:rsidRPr="00A64685">
        <w:rPr>
          <w:rFonts w:ascii="Times New Roman" w:hAnsi="Times New Roman"/>
          <w:bCs/>
          <w:color w:val="000000"/>
          <w:sz w:val="28"/>
          <w:szCs w:val="28"/>
          <w:lang w:val="ru-RU"/>
        </w:rPr>
        <w:t xml:space="preserve"> A</w:t>
      </w:r>
      <w:r w:rsidR="00E04995"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 xml:space="preserve"> подвергал</w:t>
      </w:r>
      <w:r w:rsidR="00E04995" w:rsidRPr="00A64685">
        <w:rPr>
          <w:rFonts w:ascii="Times New Roman" w:hAnsi="Times New Roman"/>
          <w:bCs/>
          <w:color w:val="000000"/>
          <w:sz w:val="28"/>
          <w:szCs w:val="28"/>
          <w:lang w:val="ru-RU"/>
        </w:rPr>
        <w:t>ся</w:t>
      </w:r>
      <w:r w:rsidRPr="00A64685">
        <w:rPr>
          <w:rFonts w:ascii="Times New Roman" w:hAnsi="Times New Roman"/>
          <w:bCs/>
          <w:color w:val="000000"/>
          <w:sz w:val="28"/>
          <w:szCs w:val="28"/>
          <w:lang w:val="ru-RU"/>
        </w:rPr>
        <w:t xml:space="preserve"> дополнительной термической обработке </w:t>
      </w:r>
      <w:r w:rsidR="00F4319D" w:rsidRPr="00A64685">
        <w:rPr>
          <w:rFonts w:ascii="Times New Roman" w:hAnsi="Times New Roman"/>
          <w:bCs/>
          <w:color w:val="000000"/>
          <w:sz w:val="28"/>
          <w:szCs w:val="28"/>
          <w:lang w:val="ru-RU"/>
        </w:rPr>
        <w:t>(</w:t>
      </w:r>
      <w:r w:rsidR="00F4319D" w:rsidRPr="00A64685">
        <w:rPr>
          <w:rFonts w:ascii="Times New Roman" w:hAnsi="Times New Roman"/>
          <w:bCs/>
          <w:color w:val="000000"/>
          <w:sz w:val="28"/>
          <w:szCs w:val="28"/>
        </w:rPr>
        <w:t>CGLA</w:t>
      </w:r>
      <w:r w:rsidR="00F4319D" w:rsidRPr="00A64685">
        <w:rPr>
          <w:rFonts w:ascii="Times New Roman" w:hAnsi="Times New Roman"/>
          <w:bCs/>
          <w:color w:val="000000"/>
          <w:sz w:val="28"/>
          <w:szCs w:val="28"/>
          <w:vertAlign w:val="subscript"/>
        </w:rPr>
        <w:t>x</w:t>
      </w:r>
      <w:r w:rsidR="00F4319D" w:rsidRPr="00A64685">
        <w:rPr>
          <w:rFonts w:ascii="Times New Roman" w:hAnsi="Times New Roman"/>
          <w:bCs/>
          <w:color w:val="000000"/>
          <w:sz w:val="28"/>
          <w:szCs w:val="28"/>
          <w:vertAlign w:val="subscript"/>
          <w:lang w:val="ru-RU"/>
        </w:rPr>
        <w:t>/800</w:t>
      </w:r>
      <w:r w:rsidR="00F4319D" w:rsidRPr="00A64685">
        <w:rPr>
          <w:rFonts w:ascii="Times New Roman" w:hAnsi="Times New Roman"/>
          <w:bCs/>
          <w:color w:val="000000"/>
          <w:sz w:val="28"/>
          <w:szCs w:val="28"/>
          <w:lang w:val="ru-RU"/>
        </w:rPr>
        <w:t>-</w:t>
      </w:r>
      <w:r w:rsidR="00F4319D" w:rsidRPr="00A64685">
        <w:rPr>
          <w:rFonts w:ascii="Times New Roman" w:hAnsi="Times New Roman"/>
          <w:bCs/>
          <w:color w:val="000000"/>
          <w:sz w:val="28"/>
          <w:szCs w:val="28"/>
        </w:rPr>
        <w:t>P</w:t>
      </w:r>
      <w:r w:rsidR="00F4319D" w:rsidRPr="00A64685">
        <w:rPr>
          <w:rFonts w:ascii="Times New Roman" w:hAnsi="Times New Roman"/>
          <w:bCs/>
          <w:color w:val="000000"/>
          <w:sz w:val="28"/>
          <w:szCs w:val="28"/>
          <w:vertAlign w:val="subscript"/>
          <w:lang w:val="ru-RU"/>
        </w:rPr>
        <w:t>700</w:t>
      </w:r>
      <w:r w:rsidR="00F4319D" w:rsidRPr="00A64685">
        <w:rPr>
          <w:rFonts w:ascii="Times New Roman" w:hAnsi="Times New Roman"/>
          <w:bCs/>
          <w:color w:val="000000"/>
          <w:sz w:val="28"/>
          <w:szCs w:val="28"/>
          <w:lang w:val="ru-RU"/>
        </w:rPr>
        <w:t xml:space="preserve">) </w:t>
      </w:r>
      <w:r w:rsidR="006A154F" w:rsidRPr="00A64685">
        <w:rPr>
          <w:rFonts w:ascii="Times New Roman" w:hAnsi="Times New Roman"/>
          <w:bCs/>
          <w:color w:val="000000"/>
          <w:sz w:val="28"/>
          <w:szCs w:val="28"/>
          <w:lang w:val="ru-RU"/>
        </w:rPr>
        <w:t xml:space="preserve">с целью снижения содержания поверхностных кислородсодержащих функциональных групп, образованных в результате </w:t>
      </w:r>
      <w:r w:rsidR="006A154F" w:rsidRPr="00A64685">
        <w:rPr>
          <w:rFonts w:ascii="Times New Roman" w:hAnsi="Times New Roman"/>
          <w:bCs/>
          <w:color w:val="000000"/>
          <w:sz w:val="28"/>
          <w:szCs w:val="28"/>
          <w:lang w:val="ru-RU"/>
        </w:rPr>
        <w:lastRenderedPageBreak/>
        <w:t xml:space="preserve">промывки угля после его химической активации </w:t>
      </w:r>
      <w:r w:rsidRPr="00A64685">
        <w:rPr>
          <w:rFonts w:ascii="Times New Roman" w:hAnsi="Times New Roman"/>
          <w:bCs/>
          <w:color w:val="000000"/>
          <w:sz w:val="28"/>
          <w:szCs w:val="28"/>
          <w:lang w:val="ru-RU"/>
        </w:rPr>
        <w:t>при 700</w:t>
      </w:r>
      <w:r w:rsidR="00E04995"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 xml:space="preserve">°C в течение 1 часа </w:t>
      </w:r>
      <w:r w:rsidR="00E04995" w:rsidRPr="00A64685">
        <w:rPr>
          <w:rFonts w:ascii="Times New Roman" w:hAnsi="Times New Roman"/>
          <w:bCs/>
          <w:color w:val="000000"/>
          <w:sz w:val="28"/>
          <w:szCs w:val="28"/>
          <w:lang w:val="ru-RU"/>
        </w:rPr>
        <w:t xml:space="preserve">при скорости потока азота </w:t>
      </w:r>
      <w:r w:rsidRPr="00A64685">
        <w:rPr>
          <w:rFonts w:ascii="Times New Roman" w:hAnsi="Times New Roman"/>
          <w:bCs/>
          <w:color w:val="000000"/>
          <w:sz w:val="28"/>
          <w:szCs w:val="28"/>
          <w:lang w:val="ru-RU"/>
        </w:rPr>
        <w:t>100 см</w:t>
      </w:r>
      <w:r w:rsidRPr="00A64685">
        <w:rPr>
          <w:rFonts w:ascii="Times New Roman" w:hAnsi="Times New Roman"/>
          <w:bCs/>
          <w:color w:val="000000"/>
          <w:sz w:val="28"/>
          <w:szCs w:val="28"/>
          <w:vertAlign w:val="superscript"/>
          <w:lang w:val="ru-RU"/>
        </w:rPr>
        <w:t>3</w:t>
      </w:r>
      <w:r w:rsidR="00E04995"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мин. Схема приготовления А</w:t>
      </w:r>
      <w:r w:rsidR="00E04995"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 xml:space="preserve"> на основе </w:t>
      </w:r>
      <w:r w:rsidR="00E04995" w:rsidRPr="00A64685">
        <w:rPr>
          <w:rFonts w:ascii="Times New Roman" w:hAnsi="Times New Roman"/>
          <w:bCs/>
          <w:color w:val="000000"/>
          <w:sz w:val="28"/>
          <w:szCs w:val="28"/>
          <w:lang w:val="ru-RU"/>
        </w:rPr>
        <w:t>РШ</w:t>
      </w:r>
      <w:r w:rsidRPr="00A64685">
        <w:rPr>
          <w:rFonts w:ascii="Times New Roman" w:hAnsi="Times New Roman"/>
          <w:bCs/>
          <w:color w:val="000000"/>
          <w:sz w:val="28"/>
          <w:szCs w:val="28"/>
          <w:lang w:val="ru-RU"/>
        </w:rPr>
        <w:t xml:space="preserve"> с соответствующей идентификацией образца представлена ​​на рис</w:t>
      </w:r>
      <w:r w:rsidR="00E04995" w:rsidRPr="00A64685">
        <w:rPr>
          <w:rFonts w:ascii="Times New Roman" w:hAnsi="Times New Roman"/>
          <w:bCs/>
          <w:color w:val="000000"/>
          <w:sz w:val="28"/>
          <w:szCs w:val="28"/>
          <w:lang w:val="ru-RU"/>
        </w:rPr>
        <w:t xml:space="preserve">унке </w:t>
      </w:r>
      <w:r w:rsidR="00E50AC7" w:rsidRPr="00A64685">
        <w:rPr>
          <w:rFonts w:ascii="Times New Roman" w:hAnsi="Times New Roman"/>
          <w:bCs/>
          <w:color w:val="000000"/>
          <w:sz w:val="28"/>
          <w:szCs w:val="28"/>
          <w:lang w:val="ru-RU"/>
        </w:rPr>
        <w:t>8</w:t>
      </w:r>
      <w:r w:rsidRPr="00A64685">
        <w:rPr>
          <w:rFonts w:ascii="Times New Roman" w:hAnsi="Times New Roman"/>
          <w:bCs/>
          <w:color w:val="000000"/>
          <w:sz w:val="28"/>
          <w:szCs w:val="28"/>
          <w:lang w:val="ru-RU"/>
        </w:rPr>
        <w:t>.</w:t>
      </w:r>
    </w:p>
    <w:p w:rsidR="00F4319D" w:rsidRPr="00A64685" w:rsidRDefault="007A526F" w:rsidP="00E04995">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   </w:t>
      </w:r>
    </w:p>
    <w:p w:rsidR="0089093A" w:rsidRPr="00A64685" w:rsidRDefault="004F2758" w:rsidP="00D25141">
      <w:pPr>
        <w:ind w:firstLine="0"/>
        <w:jc w:val="center"/>
        <w:rPr>
          <w:rFonts w:ascii="Times New Roman" w:hAnsi="Times New Roman"/>
          <w:color w:val="000000"/>
          <w:sz w:val="28"/>
          <w:szCs w:val="28"/>
        </w:rPr>
      </w:pPr>
      <w:r>
        <w:rPr>
          <w:rFonts w:ascii="Times New Roman" w:hAnsi="Times New Roman"/>
          <w:noProof/>
          <w:color w:val="000000"/>
          <w:sz w:val="28"/>
          <w:szCs w:val="28"/>
          <w:lang w:val="ru-RU" w:eastAsia="ru-RU"/>
        </w:rPr>
        <w:drawing>
          <wp:inline distT="0" distB="0" distL="0" distR="0">
            <wp:extent cx="5654675" cy="5005070"/>
            <wp:effectExtent l="0" t="0" r="3175" b="508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4675" cy="5005070"/>
                    </a:xfrm>
                    <a:prstGeom prst="rect">
                      <a:avLst/>
                    </a:prstGeom>
                    <a:noFill/>
                    <a:ln>
                      <a:noFill/>
                    </a:ln>
                  </pic:spPr>
                </pic:pic>
              </a:graphicData>
            </a:graphic>
          </wp:inline>
        </w:drawing>
      </w:r>
    </w:p>
    <w:p w:rsidR="00A77813" w:rsidRPr="00A64685" w:rsidRDefault="00A77813" w:rsidP="0089093A">
      <w:pPr>
        <w:ind w:firstLine="567"/>
        <w:jc w:val="center"/>
        <w:rPr>
          <w:rFonts w:ascii="Times New Roman" w:hAnsi="Times New Roman"/>
          <w:color w:val="000000"/>
          <w:sz w:val="28"/>
          <w:szCs w:val="28"/>
        </w:rPr>
      </w:pPr>
    </w:p>
    <w:p w:rsidR="0089093A" w:rsidRPr="00A64685" w:rsidRDefault="0089093A" w:rsidP="0089093A">
      <w:pPr>
        <w:ind w:firstLine="567"/>
        <w:jc w:val="center"/>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Рисунок </w:t>
      </w:r>
      <w:r w:rsidR="00E50AC7" w:rsidRPr="00A64685">
        <w:rPr>
          <w:rFonts w:ascii="Times New Roman" w:hAnsi="Times New Roman"/>
          <w:bCs/>
          <w:color w:val="000000"/>
          <w:sz w:val="28"/>
          <w:szCs w:val="28"/>
          <w:lang w:val="ru-RU"/>
        </w:rPr>
        <w:t>8</w:t>
      </w:r>
      <w:r w:rsidRPr="00A64685">
        <w:rPr>
          <w:rFonts w:ascii="Times New Roman" w:hAnsi="Times New Roman"/>
          <w:bCs/>
          <w:color w:val="000000"/>
          <w:sz w:val="28"/>
          <w:szCs w:val="28"/>
          <w:lang w:val="ru-RU"/>
        </w:rPr>
        <w:t xml:space="preserve"> - Схема приготовления А</w:t>
      </w:r>
      <w:r w:rsidR="00E04995"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 xml:space="preserve"> и соответствующей идентификации образцов</w:t>
      </w:r>
    </w:p>
    <w:p w:rsidR="0089093A" w:rsidRPr="00A64685" w:rsidRDefault="0089093A" w:rsidP="0089093A">
      <w:pPr>
        <w:ind w:firstLine="567"/>
        <w:jc w:val="center"/>
        <w:rPr>
          <w:rFonts w:ascii="Times New Roman" w:hAnsi="Times New Roman"/>
          <w:bCs/>
          <w:color w:val="000000"/>
          <w:sz w:val="28"/>
          <w:szCs w:val="28"/>
          <w:lang w:val="ru-RU"/>
        </w:rPr>
      </w:pPr>
    </w:p>
    <w:p w:rsidR="00864C26" w:rsidRPr="00A64685" w:rsidRDefault="00B31529" w:rsidP="006A154F">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В результате</w:t>
      </w:r>
      <w:r w:rsidR="00864C26" w:rsidRPr="00A64685">
        <w:rPr>
          <w:rFonts w:ascii="Times New Roman" w:hAnsi="Times New Roman"/>
          <w:bCs/>
          <w:color w:val="000000"/>
          <w:sz w:val="28"/>
          <w:szCs w:val="28"/>
          <w:lang w:val="ru-RU"/>
        </w:rPr>
        <w:t xml:space="preserve">, </w:t>
      </w:r>
      <w:r w:rsidR="006A154F" w:rsidRPr="00A64685">
        <w:rPr>
          <w:rFonts w:ascii="Times New Roman" w:hAnsi="Times New Roman"/>
          <w:bCs/>
          <w:color w:val="000000"/>
          <w:sz w:val="28"/>
          <w:szCs w:val="28"/>
          <w:lang w:val="ru-RU"/>
        </w:rPr>
        <w:t xml:space="preserve">были получены пористые </w:t>
      </w:r>
      <w:r w:rsidR="00EB2E66" w:rsidRPr="00A64685">
        <w:rPr>
          <w:rFonts w:ascii="Times New Roman" w:hAnsi="Times New Roman"/>
          <w:bCs/>
          <w:color w:val="000000"/>
          <w:sz w:val="28"/>
          <w:szCs w:val="28"/>
          <w:lang w:val="ru-RU"/>
        </w:rPr>
        <w:t>УМ</w:t>
      </w:r>
      <w:r w:rsidR="006A154F" w:rsidRPr="00A64685">
        <w:rPr>
          <w:rFonts w:ascii="Times New Roman" w:hAnsi="Times New Roman"/>
          <w:bCs/>
          <w:color w:val="000000"/>
          <w:sz w:val="28"/>
          <w:szCs w:val="28"/>
          <w:lang w:val="ru-RU"/>
        </w:rPr>
        <w:t xml:space="preserve"> на основе СГО и РШ методами физической и химической активации для дальнейш</w:t>
      </w:r>
      <w:r w:rsidR="00031B4A" w:rsidRPr="00A64685">
        <w:rPr>
          <w:rFonts w:ascii="Times New Roman" w:hAnsi="Times New Roman"/>
          <w:bCs/>
          <w:color w:val="000000"/>
          <w:sz w:val="28"/>
          <w:szCs w:val="28"/>
          <w:lang w:val="ru-RU"/>
        </w:rPr>
        <w:t>их</w:t>
      </w:r>
      <w:r w:rsidR="006A154F" w:rsidRPr="00A64685">
        <w:rPr>
          <w:rFonts w:ascii="Times New Roman" w:hAnsi="Times New Roman"/>
          <w:bCs/>
          <w:color w:val="000000"/>
          <w:sz w:val="28"/>
          <w:szCs w:val="28"/>
          <w:lang w:val="ru-RU"/>
        </w:rPr>
        <w:t xml:space="preserve"> </w:t>
      </w:r>
      <w:r w:rsidR="00031B4A" w:rsidRPr="00A64685">
        <w:rPr>
          <w:rFonts w:ascii="Times New Roman" w:hAnsi="Times New Roman"/>
          <w:bCs/>
          <w:color w:val="000000"/>
          <w:sz w:val="28"/>
          <w:szCs w:val="28"/>
          <w:lang w:val="kk-KZ"/>
        </w:rPr>
        <w:t xml:space="preserve">экспериментальных </w:t>
      </w:r>
      <w:r w:rsidR="006A154F" w:rsidRPr="00A64685">
        <w:rPr>
          <w:rFonts w:ascii="Times New Roman" w:hAnsi="Times New Roman"/>
          <w:bCs/>
          <w:color w:val="000000"/>
          <w:sz w:val="28"/>
          <w:szCs w:val="28"/>
          <w:lang w:val="ru-RU"/>
        </w:rPr>
        <w:t>ислледовани</w:t>
      </w:r>
      <w:r w:rsidR="00031B4A" w:rsidRPr="00A64685">
        <w:rPr>
          <w:rFonts w:ascii="Times New Roman" w:hAnsi="Times New Roman"/>
          <w:bCs/>
          <w:color w:val="000000"/>
          <w:sz w:val="28"/>
          <w:szCs w:val="28"/>
          <w:lang w:val="ru-RU"/>
        </w:rPr>
        <w:t>и</w:t>
      </w:r>
      <w:r w:rsidR="006A154F" w:rsidRPr="00A64685">
        <w:rPr>
          <w:rFonts w:ascii="Times New Roman" w:hAnsi="Times New Roman"/>
          <w:bCs/>
          <w:color w:val="000000"/>
          <w:sz w:val="28"/>
          <w:szCs w:val="28"/>
          <w:lang w:val="ru-RU"/>
        </w:rPr>
        <w:t>.</w:t>
      </w:r>
    </w:p>
    <w:p w:rsidR="00281C92" w:rsidRPr="00A64685" w:rsidRDefault="00281C92" w:rsidP="004E425F">
      <w:pPr>
        <w:ind w:firstLine="567"/>
        <w:jc w:val="both"/>
        <w:rPr>
          <w:rFonts w:ascii="Times New Roman" w:hAnsi="Times New Roman"/>
          <w:bCs/>
          <w:color w:val="000000"/>
          <w:sz w:val="28"/>
          <w:szCs w:val="28"/>
          <w:lang w:val="ru-RU"/>
        </w:rPr>
      </w:pPr>
    </w:p>
    <w:p w:rsidR="00BE362C" w:rsidRPr="00A64685" w:rsidRDefault="00BE362C" w:rsidP="00504831">
      <w:pPr>
        <w:ind w:firstLine="567"/>
        <w:jc w:val="both"/>
        <w:rPr>
          <w:rFonts w:ascii="Times New Roman" w:hAnsi="Times New Roman"/>
          <w:b/>
          <w:color w:val="000000"/>
          <w:sz w:val="28"/>
          <w:szCs w:val="28"/>
          <w:lang w:val="ru-RU"/>
        </w:rPr>
      </w:pPr>
      <w:bookmarkStart w:id="20" w:name="_Hlk88814846"/>
      <w:r w:rsidRPr="00A64685">
        <w:rPr>
          <w:rFonts w:ascii="Times New Roman" w:hAnsi="Times New Roman"/>
          <w:b/>
          <w:color w:val="000000"/>
          <w:sz w:val="28"/>
          <w:szCs w:val="28"/>
          <w:lang w:val="ru-RU"/>
        </w:rPr>
        <w:t xml:space="preserve">2.3 </w:t>
      </w:r>
      <w:r w:rsidR="004C552E" w:rsidRPr="00A64685">
        <w:rPr>
          <w:rFonts w:ascii="Times New Roman" w:hAnsi="Times New Roman"/>
          <w:b/>
          <w:color w:val="000000"/>
          <w:sz w:val="28"/>
          <w:szCs w:val="28"/>
          <w:lang w:val="ru-RU"/>
        </w:rPr>
        <w:t>Физико-химические методы исследования углеродных материалов</w:t>
      </w:r>
    </w:p>
    <w:p w:rsidR="0099124F" w:rsidRPr="00A64685" w:rsidRDefault="0099124F" w:rsidP="0099124F">
      <w:pPr>
        <w:ind w:firstLine="567"/>
        <w:jc w:val="both"/>
        <w:rPr>
          <w:rFonts w:ascii="Times New Roman" w:hAnsi="Times New Roman"/>
          <w:bCs/>
          <w:i/>
          <w:iCs/>
          <w:color w:val="000000"/>
          <w:sz w:val="28"/>
          <w:szCs w:val="28"/>
          <w:lang w:val="ru-RU"/>
        </w:rPr>
      </w:pPr>
      <w:r w:rsidRPr="00A64685">
        <w:rPr>
          <w:rFonts w:ascii="Times New Roman" w:hAnsi="Times New Roman"/>
          <w:bCs/>
          <w:i/>
          <w:iCs/>
          <w:color w:val="000000"/>
          <w:sz w:val="28"/>
          <w:szCs w:val="28"/>
          <w:lang w:val="ru-RU"/>
        </w:rPr>
        <w:t xml:space="preserve">Метод сканирующей электронной микроскопии </w:t>
      </w:r>
      <w:r w:rsidR="00C558F1" w:rsidRPr="00A64685">
        <w:rPr>
          <w:rFonts w:ascii="Times New Roman" w:hAnsi="Times New Roman"/>
          <w:bCs/>
          <w:i/>
          <w:iCs/>
          <w:color w:val="000000"/>
          <w:sz w:val="28"/>
          <w:szCs w:val="28"/>
          <w:lang w:val="ru-RU"/>
        </w:rPr>
        <w:t>(СЭМ)</w:t>
      </w:r>
    </w:p>
    <w:p w:rsidR="0099124F" w:rsidRPr="00A64685" w:rsidRDefault="00D37F62" w:rsidP="0099124F">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Исследование морфологии поверхности в полученных образцах проводились н</w:t>
      </w:r>
      <w:r w:rsidR="000A278D" w:rsidRPr="00A64685">
        <w:rPr>
          <w:rFonts w:ascii="Times New Roman" w:hAnsi="Times New Roman"/>
          <w:color w:val="000000"/>
          <w:sz w:val="28"/>
          <w:szCs w:val="28"/>
          <w:lang w:val="ru-RU" w:eastAsia="ru-RU"/>
        </w:rPr>
        <w:t>а микроскопе QUANTA 3D 200i (FEI, США) с ускоряющим напряжением 17 кВ</w:t>
      </w:r>
      <w:r w:rsidR="006B7F9F" w:rsidRPr="00A64685">
        <w:rPr>
          <w:rFonts w:ascii="Times New Roman" w:hAnsi="Times New Roman"/>
          <w:color w:val="000000"/>
          <w:sz w:val="28"/>
          <w:szCs w:val="28"/>
          <w:lang w:val="ru-RU" w:eastAsia="ru-RU"/>
        </w:rPr>
        <w:t>,</w:t>
      </w:r>
      <w:r w:rsidR="000A278D" w:rsidRPr="00A64685">
        <w:rPr>
          <w:rFonts w:ascii="Times New Roman" w:hAnsi="Times New Roman"/>
          <w:color w:val="000000"/>
          <w:sz w:val="28"/>
          <w:szCs w:val="28"/>
          <w:lang w:val="ru-RU" w:eastAsia="ru-RU"/>
        </w:rPr>
        <w:t xml:space="preserve"> </w:t>
      </w:r>
      <w:r w:rsidR="006B7F9F" w:rsidRPr="00A64685">
        <w:rPr>
          <w:rFonts w:ascii="Times New Roman" w:hAnsi="Times New Roman"/>
          <w:color w:val="000000"/>
          <w:sz w:val="28"/>
          <w:szCs w:val="28"/>
          <w:lang w:val="ru-RU" w:eastAsia="ru-RU"/>
        </w:rPr>
        <w:t>а элементный состав - с помощью энергодисперсионного рентгеновского анализатора EDAX TEAM (Ametek, США).</w:t>
      </w:r>
    </w:p>
    <w:p w:rsidR="0099124F" w:rsidRPr="00A64685" w:rsidRDefault="00D37F62" w:rsidP="0099124F">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Образцы на медном держателе закрепляли с</w:t>
      </w:r>
      <w:r w:rsidR="00750ABF" w:rsidRPr="00A64685">
        <w:rPr>
          <w:rFonts w:ascii="Times New Roman" w:hAnsi="Times New Roman"/>
          <w:color w:val="000000"/>
          <w:sz w:val="28"/>
          <w:szCs w:val="28"/>
          <w:lang w:val="ru-RU" w:eastAsia="ru-RU"/>
        </w:rPr>
        <w:t xml:space="preserve"> помощью </w:t>
      </w:r>
      <w:r w:rsidRPr="00A64685">
        <w:rPr>
          <w:rFonts w:ascii="Times New Roman" w:hAnsi="Times New Roman"/>
          <w:color w:val="000000"/>
          <w:sz w:val="28"/>
          <w:szCs w:val="28"/>
          <w:lang w:val="ru-RU" w:eastAsia="ru-RU"/>
        </w:rPr>
        <w:t xml:space="preserve">скотча </w:t>
      </w:r>
      <w:r w:rsidR="00750ABF" w:rsidRPr="00A64685">
        <w:rPr>
          <w:rFonts w:ascii="Times New Roman" w:hAnsi="Times New Roman"/>
          <w:color w:val="000000"/>
          <w:sz w:val="28"/>
          <w:szCs w:val="28"/>
          <w:lang w:val="ru-RU" w:eastAsia="ru-RU"/>
        </w:rPr>
        <w:t>или</w:t>
      </w:r>
      <w:r w:rsidRPr="00A64685">
        <w:rPr>
          <w:rFonts w:ascii="Times New Roman" w:hAnsi="Times New Roman"/>
          <w:color w:val="000000"/>
          <w:sz w:val="28"/>
          <w:szCs w:val="28"/>
          <w:lang w:val="ru-RU" w:eastAsia="ru-RU"/>
        </w:rPr>
        <w:t xml:space="preserve"> проводящего клея</w:t>
      </w:r>
      <w:r w:rsidR="0099124F" w:rsidRPr="00A64685">
        <w:rPr>
          <w:rFonts w:ascii="Times New Roman" w:hAnsi="Times New Roman"/>
          <w:color w:val="000000"/>
          <w:sz w:val="28"/>
          <w:szCs w:val="28"/>
          <w:lang w:val="ru-RU" w:eastAsia="ru-RU"/>
        </w:rPr>
        <w:t xml:space="preserve">. </w:t>
      </w:r>
      <w:r w:rsidR="00DD5848" w:rsidRPr="00A64685">
        <w:rPr>
          <w:rFonts w:ascii="Times New Roman" w:hAnsi="Times New Roman"/>
          <w:color w:val="000000"/>
          <w:sz w:val="28"/>
          <w:szCs w:val="28"/>
          <w:lang w:val="ru-RU" w:eastAsia="ru-RU"/>
        </w:rPr>
        <w:t>П</w:t>
      </w:r>
      <w:r w:rsidRPr="00A64685">
        <w:rPr>
          <w:rFonts w:ascii="Times New Roman" w:hAnsi="Times New Roman"/>
          <w:color w:val="000000"/>
          <w:sz w:val="28"/>
          <w:szCs w:val="28"/>
          <w:lang w:val="ru-RU" w:eastAsia="ru-RU"/>
        </w:rPr>
        <w:t xml:space="preserve">оверхность образцов предварительно </w:t>
      </w:r>
      <w:r w:rsidR="00F54C98" w:rsidRPr="00A64685">
        <w:rPr>
          <w:rFonts w:ascii="Times New Roman" w:hAnsi="Times New Roman"/>
          <w:color w:val="000000"/>
          <w:sz w:val="28"/>
          <w:szCs w:val="28"/>
          <w:lang w:val="ru-RU" w:eastAsia="ru-RU"/>
        </w:rPr>
        <w:t xml:space="preserve">обрабатывали </w:t>
      </w:r>
      <w:r w:rsidR="00750ABF" w:rsidRPr="00A64685">
        <w:rPr>
          <w:rFonts w:ascii="Times New Roman" w:hAnsi="Times New Roman"/>
          <w:color w:val="000000"/>
          <w:sz w:val="28"/>
          <w:szCs w:val="28"/>
          <w:lang w:val="ru-RU" w:eastAsia="ru-RU"/>
        </w:rPr>
        <w:lastRenderedPageBreak/>
        <w:t>тонки</w:t>
      </w:r>
      <w:r w:rsidR="00DD5848" w:rsidRPr="00A64685">
        <w:rPr>
          <w:rFonts w:ascii="Times New Roman" w:hAnsi="Times New Roman"/>
          <w:color w:val="000000"/>
          <w:sz w:val="28"/>
          <w:szCs w:val="28"/>
          <w:lang w:val="ru-RU" w:eastAsia="ru-RU"/>
        </w:rPr>
        <w:t>м</w:t>
      </w:r>
      <w:r w:rsidR="00750ABF" w:rsidRPr="00A64685">
        <w:rPr>
          <w:rFonts w:ascii="Times New Roman" w:hAnsi="Times New Roman"/>
          <w:color w:val="000000"/>
          <w:sz w:val="28"/>
          <w:szCs w:val="28"/>
          <w:lang w:val="ru-RU" w:eastAsia="ru-RU"/>
        </w:rPr>
        <w:t xml:space="preserve"> проводящи</w:t>
      </w:r>
      <w:r w:rsidR="00DD5848" w:rsidRPr="00A64685">
        <w:rPr>
          <w:rFonts w:ascii="Times New Roman" w:hAnsi="Times New Roman"/>
          <w:color w:val="000000"/>
          <w:sz w:val="28"/>
          <w:szCs w:val="28"/>
          <w:lang w:val="ru-RU" w:eastAsia="ru-RU"/>
        </w:rPr>
        <w:t>м</w:t>
      </w:r>
      <w:r w:rsidR="00750ABF" w:rsidRPr="00A64685">
        <w:rPr>
          <w:rFonts w:ascii="Times New Roman" w:hAnsi="Times New Roman"/>
          <w:color w:val="000000"/>
          <w:sz w:val="28"/>
          <w:szCs w:val="28"/>
          <w:lang w:val="ru-RU" w:eastAsia="ru-RU"/>
        </w:rPr>
        <w:t xml:space="preserve"> сло</w:t>
      </w:r>
      <w:r w:rsidR="00DD5848" w:rsidRPr="00A64685">
        <w:rPr>
          <w:rFonts w:ascii="Times New Roman" w:hAnsi="Times New Roman"/>
          <w:color w:val="000000"/>
          <w:sz w:val="28"/>
          <w:szCs w:val="28"/>
          <w:lang w:val="ru-RU" w:eastAsia="ru-RU"/>
        </w:rPr>
        <w:t>ем</w:t>
      </w:r>
      <w:r w:rsidR="00750ABF" w:rsidRPr="00A64685">
        <w:rPr>
          <w:rFonts w:ascii="Times New Roman" w:hAnsi="Times New Roman"/>
          <w:color w:val="000000"/>
          <w:sz w:val="28"/>
          <w:szCs w:val="28"/>
          <w:lang w:val="ru-RU" w:eastAsia="ru-RU"/>
        </w:rPr>
        <w:t xml:space="preserve"> платины толщиной 4 нм для устранения эффектов зарядки </w:t>
      </w:r>
      <w:r w:rsidR="0099124F" w:rsidRPr="00A64685">
        <w:rPr>
          <w:rFonts w:ascii="Times New Roman" w:hAnsi="Times New Roman"/>
          <w:color w:val="000000"/>
          <w:sz w:val="28"/>
          <w:szCs w:val="28"/>
          <w:lang w:val="ru-RU" w:eastAsia="ru-RU"/>
        </w:rPr>
        <w:t xml:space="preserve">в специальной вакуумной установке Zeiss Sigma, </w:t>
      </w:r>
      <w:r w:rsidR="00DD5848" w:rsidRPr="00A64685">
        <w:rPr>
          <w:rFonts w:ascii="Times New Roman" w:hAnsi="Times New Roman"/>
          <w:color w:val="000000"/>
          <w:sz w:val="28"/>
          <w:szCs w:val="28"/>
          <w:lang w:val="ru-RU" w:eastAsia="ru-RU"/>
        </w:rPr>
        <w:t xml:space="preserve">применяя </w:t>
      </w:r>
      <w:r w:rsidR="0099124F" w:rsidRPr="00A64685">
        <w:rPr>
          <w:rFonts w:ascii="Times New Roman" w:hAnsi="Times New Roman"/>
          <w:color w:val="000000"/>
          <w:sz w:val="28"/>
          <w:szCs w:val="28"/>
          <w:lang w:val="ru-RU" w:eastAsia="ru-RU"/>
        </w:rPr>
        <w:t>эмиссионную пушку SEM (Zeiss NTS) с ускоряющим потенциалом 5 кВ [</w:t>
      </w:r>
      <w:r w:rsidR="000D641B" w:rsidRPr="00A64685">
        <w:rPr>
          <w:rFonts w:ascii="Times New Roman" w:hAnsi="Times New Roman"/>
          <w:color w:val="000000"/>
          <w:sz w:val="28"/>
          <w:szCs w:val="28"/>
          <w:lang w:val="ru-RU" w:eastAsia="ru-RU"/>
        </w:rPr>
        <w:t>10</w:t>
      </w:r>
      <w:r w:rsidR="00D454E9" w:rsidRPr="00A64685">
        <w:rPr>
          <w:rFonts w:ascii="Times New Roman" w:hAnsi="Times New Roman"/>
          <w:color w:val="000000"/>
          <w:sz w:val="28"/>
          <w:szCs w:val="28"/>
          <w:lang w:val="ru-RU" w:eastAsia="ru-RU"/>
        </w:rPr>
        <w:t>8</w:t>
      </w:r>
      <w:r w:rsidR="00BB1B77" w:rsidRPr="00A64685">
        <w:rPr>
          <w:rFonts w:ascii="Times New Roman" w:hAnsi="Times New Roman"/>
          <w:color w:val="000000"/>
          <w:sz w:val="28"/>
          <w:szCs w:val="28"/>
          <w:lang w:val="ru-RU" w:eastAsia="ru-RU"/>
        </w:rPr>
        <w:t>, с. 44</w:t>
      </w:r>
      <w:r w:rsidR="0099124F" w:rsidRPr="00A64685">
        <w:rPr>
          <w:rFonts w:ascii="Times New Roman" w:hAnsi="Times New Roman"/>
          <w:color w:val="000000"/>
          <w:sz w:val="28"/>
          <w:szCs w:val="28"/>
          <w:lang w:val="ru-RU" w:eastAsia="ru-RU"/>
        </w:rPr>
        <w:t>].</w:t>
      </w:r>
    </w:p>
    <w:p w:rsidR="00BE362C" w:rsidRPr="00A64685" w:rsidRDefault="00BE362C" w:rsidP="00504831">
      <w:pPr>
        <w:ind w:firstLine="567"/>
        <w:jc w:val="both"/>
        <w:rPr>
          <w:rFonts w:ascii="Times New Roman" w:hAnsi="Times New Roman"/>
          <w:b/>
          <w:i/>
          <w:iCs/>
          <w:color w:val="000000"/>
          <w:sz w:val="28"/>
          <w:szCs w:val="28"/>
          <w:lang w:val="ru-RU" w:eastAsia="ru-RU"/>
        </w:rPr>
      </w:pPr>
      <w:r w:rsidRPr="00A64685">
        <w:rPr>
          <w:rFonts w:ascii="Times New Roman" w:hAnsi="Times New Roman"/>
          <w:i/>
          <w:iCs/>
          <w:color w:val="000000"/>
          <w:sz w:val="28"/>
          <w:szCs w:val="28"/>
          <w:lang w:val="ru-RU"/>
        </w:rPr>
        <w:t xml:space="preserve">Рентгеноспектральный флуоресцентный анализ </w:t>
      </w:r>
      <w:r w:rsidR="00750ABF" w:rsidRPr="00A64685">
        <w:rPr>
          <w:rFonts w:ascii="Times New Roman" w:hAnsi="Times New Roman"/>
          <w:i/>
          <w:iCs/>
          <w:color w:val="000000"/>
          <w:sz w:val="28"/>
          <w:szCs w:val="28"/>
          <w:lang w:val="ru-RU"/>
        </w:rPr>
        <w:t xml:space="preserve"> </w:t>
      </w:r>
    </w:p>
    <w:p w:rsidR="00BE362C" w:rsidRPr="00A64685" w:rsidRDefault="00B37EDC" w:rsidP="0050483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Съемка производилась на </w:t>
      </w:r>
      <w:r w:rsidR="00F54C98" w:rsidRPr="00A64685">
        <w:rPr>
          <w:rFonts w:ascii="Times New Roman" w:hAnsi="Times New Roman"/>
          <w:color w:val="000000"/>
          <w:sz w:val="28"/>
          <w:szCs w:val="28"/>
          <w:lang w:val="ru-RU"/>
        </w:rPr>
        <w:t xml:space="preserve">рентгенофлуоресцентном </w:t>
      </w:r>
      <w:r w:rsidRPr="00A64685">
        <w:rPr>
          <w:rFonts w:ascii="Times New Roman" w:hAnsi="Times New Roman"/>
          <w:color w:val="000000"/>
          <w:sz w:val="28"/>
          <w:szCs w:val="28"/>
          <w:lang w:val="ru-RU"/>
        </w:rPr>
        <w:t xml:space="preserve">волнодисперсионном спектрометре </w:t>
      </w:r>
      <w:r w:rsidRPr="00A64685">
        <w:rPr>
          <w:rFonts w:ascii="Times New Roman" w:hAnsi="Times New Roman"/>
          <w:color w:val="000000"/>
          <w:sz w:val="28"/>
          <w:szCs w:val="28"/>
        </w:rPr>
        <w:t>Axios</w:t>
      </w:r>
      <w:r w:rsidRPr="00A64685">
        <w:rPr>
          <w:rFonts w:ascii="Times New Roman" w:hAnsi="Times New Roman"/>
          <w:color w:val="000000"/>
          <w:sz w:val="28"/>
          <w:szCs w:val="28"/>
          <w:lang w:val="ru-RU"/>
        </w:rPr>
        <w:t xml:space="preserve"> 1</w:t>
      </w:r>
      <w:r w:rsidRPr="00A64685">
        <w:rPr>
          <w:rFonts w:ascii="Times New Roman" w:hAnsi="Times New Roman"/>
          <w:color w:val="000000"/>
          <w:sz w:val="28"/>
          <w:szCs w:val="28"/>
        </w:rPr>
        <w:t>kW</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PANalytical</w:t>
      </w:r>
      <w:r w:rsidRPr="00A64685">
        <w:rPr>
          <w:rFonts w:ascii="Times New Roman" w:hAnsi="Times New Roman"/>
          <w:color w:val="000000"/>
          <w:sz w:val="28"/>
          <w:szCs w:val="28"/>
          <w:lang w:val="ru-RU"/>
        </w:rPr>
        <w:t>)</w:t>
      </w:r>
      <w:r w:rsidRPr="00A64685">
        <w:rPr>
          <w:rFonts w:ascii="Times New Roman" w:hAnsi="Times New Roman"/>
          <w:color w:val="000000"/>
          <w:sz w:val="28"/>
          <w:szCs w:val="28"/>
          <w:lang w:val="kk-KZ"/>
        </w:rPr>
        <w:t xml:space="preserve">. Обработка и расшифровка полученных данных проводились в программном обеспечении </w:t>
      </w:r>
      <w:r w:rsidRPr="00A64685">
        <w:rPr>
          <w:rFonts w:ascii="Times New Roman" w:hAnsi="Times New Roman"/>
          <w:color w:val="000000"/>
          <w:sz w:val="28"/>
          <w:szCs w:val="28"/>
        </w:rPr>
        <w:t>SuperQ</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Omnian</w:t>
      </w:r>
      <w:r w:rsidRPr="00A64685">
        <w:rPr>
          <w:rFonts w:ascii="Times New Roman" w:hAnsi="Times New Roman"/>
          <w:color w:val="000000"/>
          <w:sz w:val="28"/>
          <w:szCs w:val="28"/>
          <w:lang w:val="ru-RU"/>
        </w:rPr>
        <w:t xml:space="preserve"> 37)</w:t>
      </w:r>
      <w:r w:rsidR="00BE362C" w:rsidRPr="00A64685">
        <w:rPr>
          <w:rFonts w:ascii="Times New Roman" w:hAnsi="Times New Roman"/>
          <w:color w:val="000000"/>
          <w:sz w:val="28"/>
          <w:szCs w:val="28"/>
          <w:vertAlign w:val="superscript"/>
          <w:lang w:val="ru-RU"/>
        </w:rPr>
        <w:t xml:space="preserve">  </w:t>
      </w:r>
      <w:r w:rsidRPr="00A64685">
        <w:rPr>
          <w:rFonts w:ascii="Times New Roman" w:hAnsi="Times New Roman"/>
          <w:color w:val="000000"/>
          <w:sz w:val="28"/>
          <w:szCs w:val="28"/>
          <w:lang w:val="ru-RU"/>
        </w:rPr>
        <w:t>Ошибка полуколичественного анализа составляет ±</w:t>
      </w:r>
      <w:r w:rsidR="00D80B6F" w:rsidRPr="00A64685">
        <w:rPr>
          <w:rFonts w:ascii="Times New Roman" w:hAnsi="Times New Roman"/>
          <w:color w:val="000000"/>
          <w:sz w:val="28"/>
          <w:szCs w:val="28"/>
          <w:lang w:val="ru-RU"/>
        </w:rPr>
        <w:t>3</w:t>
      </w:r>
      <w:r w:rsidRPr="00A64685">
        <w:rPr>
          <w:rFonts w:ascii="Times New Roman" w:hAnsi="Times New Roman"/>
          <w:color w:val="000000"/>
          <w:sz w:val="28"/>
          <w:szCs w:val="28"/>
          <w:lang w:val="ru-RU"/>
        </w:rPr>
        <w:t xml:space="preserve">% относительных </w:t>
      </w:r>
      <w:r w:rsidR="00BE362C" w:rsidRPr="00A64685">
        <w:rPr>
          <w:rFonts w:ascii="Times New Roman" w:hAnsi="Times New Roman"/>
          <w:color w:val="000000"/>
          <w:sz w:val="28"/>
          <w:szCs w:val="28"/>
          <w:lang w:val="ru-RU"/>
        </w:rPr>
        <w:t>[</w:t>
      </w:r>
      <w:r w:rsidR="000D641B" w:rsidRPr="00A64685">
        <w:rPr>
          <w:rFonts w:ascii="Times New Roman" w:hAnsi="Times New Roman"/>
          <w:color w:val="000000"/>
          <w:sz w:val="28"/>
          <w:szCs w:val="28"/>
          <w:lang w:val="ru-RU"/>
        </w:rPr>
        <w:t>10</w:t>
      </w:r>
      <w:r w:rsidR="00D454E9" w:rsidRPr="00A64685">
        <w:rPr>
          <w:rFonts w:ascii="Times New Roman" w:hAnsi="Times New Roman"/>
          <w:color w:val="000000"/>
          <w:sz w:val="28"/>
          <w:szCs w:val="28"/>
          <w:lang w:val="ru-RU"/>
        </w:rPr>
        <w:t>9</w:t>
      </w:r>
      <w:r w:rsidR="00BB1B77" w:rsidRPr="00A64685">
        <w:rPr>
          <w:rFonts w:ascii="Times New Roman" w:hAnsi="Times New Roman"/>
          <w:color w:val="000000"/>
          <w:sz w:val="28"/>
          <w:szCs w:val="28"/>
          <w:lang w:val="ru-RU"/>
        </w:rPr>
        <w:t>, с. 45</w:t>
      </w:r>
      <w:r w:rsidR="00BE362C" w:rsidRPr="00A64685">
        <w:rPr>
          <w:rFonts w:ascii="Times New Roman" w:hAnsi="Times New Roman"/>
          <w:color w:val="000000"/>
          <w:sz w:val="28"/>
          <w:szCs w:val="28"/>
          <w:lang w:val="ru-RU"/>
        </w:rPr>
        <w:t>].</w:t>
      </w:r>
    </w:p>
    <w:p w:rsidR="00BE362C" w:rsidRPr="00A64685" w:rsidRDefault="00BE362C" w:rsidP="00504831">
      <w:pPr>
        <w:ind w:firstLine="567"/>
        <w:jc w:val="both"/>
        <w:rPr>
          <w:rFonts w:ascii="Times New Roman" w:hAnsi="Times New Roman"/>
          <w:i/>
          <w:iCs/>
          <w:color w:val="000000"/>
          <w:sz w:val="28"/>
          <w:szCs w:val="28"/>
          <w:lang w:val="ru-RU"/>
        </w:rPr>
      </w:pPr>
      <w:r w:rsidRPr="00A64685">
        <w:rPr>
          <w:rFonts w:ascii="Times New Roman" w:hAnsi="Times New Roman"/>
          <w:i/>
          <w:iCs/>
          <w:color w:val="000000"/>
          <w:sz w:val="28"/>
          <w:szCs w:val="28"/>
          <w:lang w:val="ru-RU"/>
        </w:rPr>
        <w:t xml:space="preserve">Рентгенофазовый спектральный анализ </w:t>
      </w:r>
    </w:p>
    <w:p w:rsidR="00BE362C" w:rsidRPr="00A64685" w:rsidRDefault="00750ABF" w:rsidP="0050483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На аппарате </w:t>
      </w:r>
      <w:r w:rsidRPr="00A64685">
        <w:rPr>
          <w:rFonts w:ascii="Times New Roman" w:hAnsi="Times New Roman"/>
          <w:color w:val="000000"/>
          <w:sz w:val="28"/>
          <w:szCs w:val="28"/>
        </w:rPr>
        <w:t>D</w:t>
      </w:r>
      <w:r w:rsidRPr="00A64685">
        <w:rPr>
          <w:rFonts w:ascii="Times New Roman" w:hAnsi="Times New Roman"/>
          <w:color w:val="000000"/>
          <w:sz w:val="28"/>
          <w:szCs w:val="28"/>
          <w:lang w:val="ru-RU"/>
        </w:rPr>
        <w:t xml:space="preserve">8 </w:t>
      </w:r>
      <w:r w:rsidRPr="00A64685">
        <w:rPr>
          <w:rFonts w:ascii="Times New Roman" w:hAnsi="Times New Roman"/>
          <w:color w:val="000000"/>
          <w:sz w:val="28"/>
          <w:szCs w:val="28"/>
        </w:rPr>
        <w:t>Advance</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Bruker</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Cu</w:t>
      </w:r>
      <w:r w:rsidRPr="00A64685">
        <w:rPr>
          <w:rFonts w:ascii="Times New Roman" w:hAnsi="Times New Roman"/>
          <w:color w:val="000000"/>
          <w:sz w:val="28"/>
          <w:szCs w:val="28"/>
          <w:lang w:val="ru-RU"/>
        </w:rPr>
        <w:t>-</w:t>
      </w:r>
      <w:r w:rsidRPr="00A64685">
        <w:rPr>
          <w:rFonts w:ascii="Times New Roman" w:hAnsi="Times New Roman"/>
          <w:color w:val="000000"/>
          <w:sz w:val="28"/>
          <w:szCs w:val="28"/>
        </w:rPr>
        <w:t>K</w:t>
      </w:r>
      <w:r w:rsidRPr="00A64685">
        <w:rPr>
          <w:rFonts w:ascii="Times New Roman" w:hAnsi="Times New Roman"/>
          <w:color w:val="000000"/>
          <w:sz w:val="28"/>
          <w:szCs w:val="28"/>
          <w:vertAlign w:val="subscript"/>
          <w:lang w:val="ru-RU"/>
        </w:rPr>
        <w:t>0</w:t>
      </w:r>
      <w:r w:rsidRPr="00A64685">
        <w:rPr>
          <w:rFonts w:ascii="Times New Roman" w:hAnsi="Times New Roman"/>
          <w:color w:val="000000"/>
          <w:sz w:val="28"/>
          <w:szCs w:val="28"/>
          <w:lang w:val="ru-RU"/>
        </w:rPr>
        <w:t xml:space="preserve"> </w:t>
      </w:r>
      <w:r w:rsidR="00BA3CA6" w:rsidRPr="00A64685">
        <w:rPr>
          <w:rFonts w:ascii="Times New Roman" w:hAnsi="Times New Roman"/>
          <w:color w:val="000000"/>
          <w:sz w:val="28"/>
          <w:szCs w:val="28"/>
          <w:lang w:val="ru-RU"/>
        </w:rPr>
        <w:t xml:space="preserve">с </w:t>
      </w:r>
      <w:r w:rsidR="00BA3CA6" w:rsidRPr="00A64685">
        <w:rPr>
          <w:rFonts w:ascii="Times New Roman" w:hAnsi="Times New Roman"/>
          <w:color w:val="000000"/>
          <w:sz w:val="28"/>
          <w:szCs w:val="28"/>
          <w:lang w:val="kk-KZ"/>
        </w:rPr>
        <w:t xml:space="preserve">напряжением на трубке 40 </w:t>
      </w:r>
      <w:r w:rsidR="00F54C98" w:rsidRPr="00A64685">
        <w:rPr>
          <w:rFonts w:ascii="Times New Roman" w:hAnsi="Times New Roman"/>
          <w:color w:val="000000"/>
          <w:sz w:val="28"/>
          <w:szCs w:val="28"/>
          <w:lang w:val="kk-KZ"/>
        </w:rPr>
        <w:t xml:space="preserve">кВ </w:t>
      </w:r>
      <w:r w:rsidR="00BA3CA6" w:rsidRPr="00A64685">
        <w:rPr>
          <w:rFonts w:ascii="Times New Roman" w:hAnsi="Times New Roman"/>
          <w:color w:val="000000"/>
          <w:sz w:val="28"/>
          <w:szCs w:val="28"/>
          <w:lang w:val="kk-KZ"/>
        </w:rPr>
        <w:t xml:space="preserve">и током 40 </w:t>
      </w:r>
      <w:r w:rsidR="00F54C98" w:rsidRPr="00A64685">
        <w:rPr>
          <w:rFonts w:ascii="Times New Roman" w:hAnsi="Times New Roman"/>
          <w:color w:val="000000"/>
          <w:sz w:val="28"/>
          <w:szCs w:val="28"/>
          <w:lang w:val="kk-KZ"/>
        </w:rPr>
        <w:t>мА</w:t>
      </w:r>
      <w:r w:rsidR="00F54C98"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были получены р</w:t>
      </w:r>
      <w:r w:rsidR="00BE362C" w:rsidRPr="00A64685">
        <w:rPr>
          <w:rFonts w:ascii="Times New Roman" w:hAnsi="Times New Roman"/>
          <w:color w:val="000000"/>
          <w:sz w:val="28"/>
          <w:szCs w:val="28"/>
          <w:lang w:val="ru-RU"/>
        </w:rPr>
        <w:t xml:space="preserve">ентгенограммы образцов. </w:t>
      </w:r>
      <w:r w:rsidR="00BA3CA6" w:rsidRPr="00A64685">
        <w:rPr>
          <w:rFonts w:ascii="Times New Roman" w:hAnsi="Times New Roman"/>
          <w:color w:val="000000"/>
          <w:sz w:val="28"/>
          <w:szCs w:val="28"/>
          <w:lang w:val="ru-RU"/>
        </w:rPr>
        <w:t xml:space="preserve">По программе </w:t>
      </w:r>
      <w:r w:rsidR="00BA3CA6" w:rsidRPr="00A64685">
        <w:rPr>
          <w:rFonts w:ascii="Times New Roman" w:hAnsi="Times New Roman"/>
          <w:color w:val="000000"/>
          <w:sz w:val="28"/>
          <w:szCs w:val="28"/>
        </w:rPr>
        <w:t>Search</w:t>
      </w:r>
      <w:r w:rsidR="00BA3CA6" w:rsidRPr="00A64685">
        <w:rPr>
          <w:rFonts w:ascii="Times New Roman" w:hAnsi="Times New Roman"/>
          <w:color w:val="000000"/>
          <w:sz w:val="28"/>
          <w:szCs w:val="28"/>
          <w:lang w:val="ru-RU"/>
        </w:rPr>
        <w:t>/</w:t>
      </w:r>
      <w:r w:rsidR="00BA3CA6" w:rsidRPr="00A64685">
        <w:rPr>
          <w:rFonts w:ascii="Times New Roman" w:hAnsi="Times New Roman"/>
          <w:color w:val="000000"/>
          <w:sz w:val="28"/>
          <w:szCs w:val="28"/>
        </w:rPr>
        <w:t>match</w:t>
      </w:r>
      <w:r w:rsidR="00BA3CA6" w:rsidRPr="00A64685">
        <w:rPr>
          <w:rFonts w:ascii="Times New Roman" w:hAnsi="Times New Roman"/>
          <w:color w:val="000000"/>
          <w:sz w:val="28"/>
          <w:szCs w:val="28"/>
          <w:lang w:val="ru-RU"/>
        </w:rPr>
        <w:t xml:space="preserve"> </w:t>
      </w:r>
      <w:r w:rsidR="00BA3CA6" w:rsidRPr="00A64685">
        <w:rPr>
          <w:rFonts w:ascii="Times New Roman" w:hAnsi="Times New Roman"/>
          <w:color w:val="000000"/>
          <w:sz w:val="28"/>
          <w:szCs w:val="28"/>
        </w:rPr>
        <w:t>c</w:t>
      </w:r>
      <w:r w:rsidR="00BA3CA6" w:rsidRPr="00A64685">
        <w:rPr>
          <w:rFonts w:ascii="Times New Roman" w:hAnsi="Times New Roman"/>
          <w:color w:val="000000"/>
          <w:sz w:val="28"/>
          <w:szCs w:val="28"/>
          <w:lang w:val="ru-RU"/>
        </w:rPr>
        <w:t xml:space="preserve"> </w:t>
      </w:r>
      <w:r w:rsidR="00BA3CA6" w:rsidRPr="00A64685">
        <w:rPr>
          <w:rFonts w:ascii="Times New Roman" w:hAnsi="Times New Roman"/>
          <w:color w:val="000000"/>
          <w:sz w:val="28"/>
          <w:szCs w:val="28"/>
          <w:lang w:val="kk-KZ"/>
        </w:rPr>
        <w:t xml:space="preserve">использованием Базы порошковых дифрактометрических данных </w:t>
      </w:r>
      <w:r w:rsidR="00BA3CA6" w:rsidRPr="00A64685">
        <w:rPr>
          <w:rFonts w:ascii="Times New Roman" w:hAnsi="Times New Roman"/>
          <w:color w:val="000000"/>
          <w:sz w:val="28"/>
          <w:szCs w:val="28"/>
        </w:rPr>
        <w:t>PDF</w:t>
      </w:r>
      <w:r w:rsidR="00BA3CA6" w:rsidRPr="00A64685">
        <w:rPr>
          <w:rFonts w:ascii="Times New Roman" w:hAnsi="Times New Roman"/>
          <w:color w:val="000000"/>
          <w:sz w:val="28"/>
          <w:szCs w:val="28"/>
          <w:lang w:val="ru-RU"/>
        </w:rPr>
        <w:t>-2 (</w:t>
      </w:r>
      <w:r w:rsidR="00BA3CA6" w:rsidRPr="00A64685">
        <w:rPr>
          <w:rFonts w:ascii="Times New Roman" w:hAnsi="Times New Roman"/>
          <w:color w:val="000000"/>
          <w:sz w:val="28"/>
          <w:szCs w:val="28"/>
        </w:rPr>
        <w:t>ICDD</w:t>
      </w:r>
      <w:r w:rsidR="00BA3CA6" w:rsidRPr="00A64685">
        <w:rPr>
          <w:rFonts w:ascii="Times New Roman" w:hAnsi="Times New Roman"/>
          <w:color w:val="000000"/>
          <w:sz w:val="28"/>
          <w:szCs w:val="28"/>
          <w:lang w:val="ru-RU"/>
        </w:rPr>
        <w:t xml:space="preserve">) </w:t>
      </w:r>
      <w:r w:rsidR="00F54C98" w:rsidRPr="00A64685">
        <w:rPr>
          <w:rFonts w:ascii="Times New Roman" w:hAnsi="Times New Roman"/>
          <w:color w:val="000000"/>
          <w:sz w:val="28"/>
          <w:szCs w:val="28"/>
          <w:lang w:val="ru-RU"/>
        </w:rPr>
        <w:t xml:space="preserve">обрабатывались </w:t>
      </w:r>
      <w:r w:rsidR="006B7F9F" w:rsidRPr="00A64685">
        <w:rPr>
          <w:rFonts w:ascii="Times New Roman" w:hAnsi="Times New Roman"/>
          <w:color w:val="000000"/>
          <w:sz w:val="28"/>
          <w:szCs w:val="28"/>
          <w:lang w:val="ru-RU"/>
        </w:rPr>
        <w:t>полученны</w:t>
      </w:r>
      <w:r w:rsidR="00BA3CA6" w:rsidRPr="00A64685">
        <w:rPr>
          <w:rFonts w:ascii="Times New Roman" w:hAnsi="Times New Roman"/>
          <w:color w:val="000000"/>
          <w:sz w:val="28"/>
          <w:szCs w:val="28"/>
          <w:lang w:val="ru-RU"/>
        </w:rPr>
        <w:t>е</w:t>
      </w:r>
      <w:r w:rsidR="006B7F9F" w:rsidRPr="00A64685">
        <w:rPr>
          <w:rFonts w:ascii="Times New Roman" w:hAnsi="Times New Roman"/>
          <w:color w:val="000000"/>
          <w:sz w:val="28"/>
          <w:szCs w:val="28"/>
          <w:lang w:val="ru-RU"/>
        </w:rPr>
        <w:t xml:space="preserve"> </w:t>
      </w:r>
      <w:r w:rsidR="00BA3CA6" w:rsidRPr="00A64685">
        <w:rPr>
          <w:rFonts w:ascii="Times New Roman" w:hAnsi="Times New Roman"/>
          <w:color w:val="000000"/>
          <w:sz w:val="28"/>
          <w:szCs w:val="28"/>
          <w:lang w:val="ru-RU"/>
        </w:rPr>
        <w:t>результаты</w:t>
      </w:r>
      <w:r w:rsidR="006B7F9F" w:rsidRPr="00A64685">
        <w:rPr>
          <w:rFonts w:ascii="Times New Roman" w:hAnsi="Times New Roman"/>
          <w:color w:val="000000"/>
          <w:sz w:val="28"/>
          <w:szCs w:val="28"/>
          <w:lang w:val="ru-RU"/>
        </w:rPr>
        <w:t xml:space="preserve"> дифрактограмм и расчет</w:t>
      </w:r>
      <w:r w:rsidR="00323EBD" w:rsidRPr="00A64685">
        <w:rPr>
          <w:rFonts w:ascii="Times New Roman" w:hAnsi="Times New Roman"/>
          <w:color w:val="000000"/>
          <w:sz w:val="28"/>
          <w:szCs w:val="28"/>
          <w:lang w:val="ru-RU"/>
        </w:rPr>
        <w:t>ы</w:t>
      </w:r>
      <w:r w:rsidR="006B7F9F" w:rsidRPr="00A64685">
        <w:rPr>
          <w:rFonts w:ascii="Times New Roman" w:hAnsi="Times New Roman"/>
          <w:color w:val="000000"/>
          <w:sz w:val="28"/>
          <w:szCs w:val="28"/>
          <w:lang w:val="ru-RU"/>
        </w:rPr>
        <w:t xml:space="preserve"> межполскостных расстояний</w:t>
      </w:r>
      <w:r w:rsidR="00B37EDC" w:rsidRPr="00A64685">
        <w:rPr>
          <w:rFonts w:ascii="Times New Roman" w:hAnsi="Times New Roman"/>
          <w:color w:val="000000"/>
          <w:sz w:val="28"/>
          <w:szCs w:val="28"/>
          <w:lang w:val="ru-RU"/>
        </w:rPr>
        <w:t xml:space="preserve">. </w:t>
      </w:r>
      <w:bookmarkStart w:id="21" w:name="_Hlk60676666"/>
      <w:r w:rsidR="00B37EDC" w:rsidRPr="00A64685">
        <w:rPr>
          <w:rFonts w:ascii="Times New Roman" w:hAnsi="Times New Roman"/>
          <w:color w:val="000000"/>
          <w:sz w:val="28"/>
          <w:szCs w:val="28"/>
          <w:lang w:val="ru-RU"/>
        </w:rPr>
        <w:t>Ошибка полуколичественного анализа составляет ±</w:t>
      </w:r>
      <w:r w:rsidR="00D80B6F" w:rsidRPr="00A64685">
        <w:rPr>
          <w:rFonts w:ascii="Times New Roman" w:hAnsi="Times New Roman"/>
          <w:color w:val="000000"/>
          <w:sz w:val="28"/>
          <w:szCs w:val="28"/>
          <w:lang w:val="ru-RU"/>
        </w:rPr>
        <w:t>3</w:t>
      </w:r>
      <w:r w:rsidR="00B37EDC" w:rsidRPr="00A64685">
        <w:rPr>
          <w:rFonts w:ascii="Times New Roman" w:hAnsi="Times New Roman"/>
          <w:color w:val="000000"/>
          <w:sz w:val="28"/>
          <w:szCs w:val="28"/>
          <w:lang w:val="ru-RU"/>
        </w:rPr>
        <w:t>% относительных</w:t>
      </w:r>
      <w:bookmarkEnd w:id="21"/>
      <w:r w:rsidR="006B7F9F" w:rsidRPr="00A64685">
        <w:rPr>
          <w:rFonts w:ascii="Times New Roman" w:hAnsi="Times New Roman"/>
          <w:color w:val="000000"/>
          <w:sz w:val="28"/>
          <w:szCs w:val="28"/>
          <w:lang w:val="ru-RU"/>
        </w:rPr>
        <w:t xml:space="preserve"> </w:t>
      </w:r>
      <w:r w:rsidR="00BE362C" w:rsidRPr="00A64685">
        <w:rPr>
          <w:rFonts w:ascii="Times New Roman" w:hAnsi="Times New Roman"/>
          <w:color w:val="000000"/>
          <w:sz w:val="28"/>
          <w:szCs w:val="28"/>
          <w:lang w:val="ru-RU"/>
        </w:rPr>
        <w:t>[</w:t>
      </w:r>
      <w:r w:rsidR="000D641B" w:rsidRPr="00A64685">
        <w:rPr>
          <w:rFonts w:ascii="Times New Roman" w:hAnsi="Times New Roman"/>
          <w:color w:val="000000"/>
          <w:sz w:val="28"/>
          <w:szCs w:val="28"/>
          <w:lang w:val="ru-RU"/>
        </w:rPr>
        <w:t>10</w:t>
      </w:r>
      <w:r w:rsidR="00D454E9" w:rsidRPr="00A64685">
        <w:rPr>
          <w:rFonts w:ascii="Times New Roman" w:hAnsi="Times New Roman"/>
          <w:color w:val="000000"/>
          <w:sz w:val="28"/>
          <w:szCs w:val="28"/>
          <w:lang w:val="ru-RU"/>
        </w:rPr>
        <w:t>9</w:t>
      </w:r>
      <w:r w:rsidR="00BB1B77" w:rsidRPr="00A64685">
        <w:rPr>
          <w:rFonts w:ascii="Times New Roman" w:hAnsi="Times New Roman"/>
          <w:color w:val="000000"/>
          <w:sz w:val="28"/>
          <w:szCs w:val="28"/>
          <w:lang w:val="ru-RU"/>
        </w:rPr>
        <w:t>, с. 46</w:t>
      </w:r>
      <w:r w:rsidR="00BE362C" w:rsidRPr="00A64685">
        <w:rPr>
          <w:rFonts w:ascii="Times New Roman" w:hAnsi="Times New Roman"/>
          <w:color w:val="000000"/>
          <w:sz w:val="28"/>
          <w:szCs w:val="28"/>
          <w:lang w:val="ru-RU"/>
        </w:rPr>
        <w:t>].</w:t>
      </w:r>
    </w:p>
    <w:p w:rsidR="00BE362C" w:rsidRPr="00A64685" w:rsidRDefault="00BE362C" w:rsidP="00504831">
      <w:pPr>
        <w:ind w:firstLine="567"/>
        <w:jc w:val="both"/>
        <w:rPr>
          <w:rFonts w:ascii="Times New Roman" w:hAnsi="Times New Roman"/>
          <w:i/>
          <w:iCs/>
          <w:color w:val="000000"/>
          <w:sz w:val="28"/>
          <w:szCs w:val="28"/>
          <w:lang w:val="ru-RU"/>
        </w:rPr>
      </w:pPr>
      <w:r w:rsidRPr="00A64685">
        <w:rPr>
          <w:rFonts w:ascii="Times New Roman" w:hAnsi="Times New Roman"/>
          <w:i/>
          <w:iCs/>
          <w:color w:val="000000"/>
          <w:sz w:val="28"/>
          <w:szCs w:val="28"/>
          <w:lang w:val="ru-RU"/>
        </w:rPr>
        <w:t>Атомно-абсорбционная спектроскопия</w:t>
      </w:r>
    </w:p>
    <w:p w:rsidR="00BE362C" w:rsidRPr="00A64685" w:rsidRDefault="00597481" w:rsidP="00C970F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М</w:t>
      </w:r>
      <w:r w:rsidR="00BE362C" w:rsidRPr="00A64685">
        <w:rPr>
          <w:rFonts w:ascii="Times New Roman" w:hAnsi="Times New Roman"/>
          <w:color w:val="000000"/>
          <w:sz w:val="28"/>
          <w:szCs w:val="28"/>
          <w:lang w:val="ru-RU"/>
        </w:rPr>
        <w:t>етод</w:t>
      </w:r>
      <w:r w:rsidRPr="00A64685">
        <w:rPr>
          <w:rFonts w:ascii="Times New Roman" w:hAnsi="Times New Roman"/>
          <w:color w:val="000000"/>
          <w:sz w:val="28"/>
          <w:szCs w:val="28"/>
          <w:lang w:val="ru-RU"/>
        </w:rPr>
        <w:t>ом</w:t>
      </w:r>
      <w:r w:rsidR="00BE362C" w:rsidRPr="00A64685">
        <w:rPr>
          <w:rFonts w:ascii="Times New Roman" w:hAnsi="Times New Roman"/>
          <w:color w:val="000000"/>
          <w:sz w:val="28"/>
          <w:szCs w:val="28"/>
          <w:lang w:val="ru-RU"/>
        </w:rPr>
        <w:t xml:space="preserve"> атомно-абсорбционной спектроскопии</w:t>
      </w:r>
      <w:r w:rsidR="004B1446"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проводилось </w:t>
      </w:r>
      <w:r w:rsidR="004B1446" w:rsidRPr="00A64685">
        <w:rPr>
          <w:rFonts w:ascii="Times New Roman" w:hAnsi="Times New Roman"/>
          <w:color w:val="000000"/>
          <w:sz w:val="28"/>
          <w:szCs w:val="28"/>
          <w:lang w:val="ru-RU"/>
        </w:rPr>
        <w:t>и</w:t>
      </w:r>
      <w:r w:rsidRPr="00A64685">
        <w:rPr>
          <w:rFonts w:ascii="Times New Roman" w:hAnsi="Times New Roman"/>
          <w:color w:val="000000"/>
          <w:sz w:val="28"/>
          <w:szCs w:val="28"/>
          <w:lang w:val="ru-RU"/>
        </w:rPr>
        <w:t>зучение</w:t>
      </w:r>
      <w:r w:rsidR="004B1446" w:rsidRPr="00A64685">
        <w:rPr>
          <w:rFonts w:ascii="Times New Roman" w:hAnsi="Times New Roman"/>
          <w:color w:val="000000"/>
          <w:sz w:val="28"/>
          <w:szCs w:val="28"/>
          <w:lang w:val="ru-RU"/>
        </w:rPr>
        <w:t xml:space="preserve"> адсорбционной емкости полученных материалов по отношению к ионам металлов. </w:t>
      </w:r>
      <w:r w:rsidRPr="00A64685">
        <w:rPr>
          <w:rFonts w:ascii="Times New Roman" w:hAnsi="Times New Roman"/>
          <w:color w:val="000000"/>
          <w:sz w:val="28"/>
          <w:szCs w:val="28"/>
          <w:lang w:val="ru-RU"/>
        </w:rPr>
        <w:t>С помощью</w:t>
      </w:r>
      <w:r w:rsidR="00BE362C" w:rsidRPr="00A64685">
        <w:rPr>
          <w:rFonts w:ascii="Times New Roman" w:hAnsi="Times New Roman"/>
          <w:color w:val="000000"/>
          <w:sz w:val="28"/>
          <w:szCs w:val="28"/>
          <w:lang w:val="ru-RU"/>
        </w:rPr>
        <w:t xml:space="preserve"> прибор</w:t>
      </w:r>
      <w:r w:rsidRPr="00A64685">
        <w:rPr>
          <w:rFonts w:ascii="Times New Roman" w:hAnsi="Times New Roman"/>
          <w:color w:val="000000"/>
          <w:sz w:val="28"/>
          <w:szCs w:val="28"/>
          <w:lang w:val="ru-RU"/>
        </w:rPr>
        <w:t>а</w:t>
      </w:r>
      <w:r w:rsidR="00BE362C" w:rsidRPr="00A64685">
        <w:rPr>
          <w:rFonts w:ascii="Times New Roman" w:hAnsi="Times New Roman"/>
          <w:color w:val="000000"/>
          <w:sz w:val="28"/>
          <w:szCs w:val="28"/>
          <w:lang w:val="ru-RU"/>
        </w:rPr>
        <w:t xml:space="preserve"> </w:t>
      </w:r>
      <w:r w:rsidR="00BE362C" w:rsidRPr="00A64685">
        <w:rPr>
          <w:rFonts w:ascii="Times New Roman" w:hAnsi="Times New Roman"/>
          <w:color w:val="000000"/>
          <w:sz w:val="28"/>
          <w:szCs w:val="28"/>
        </w:rPr>
        <w:t>PerkinElmer</w:t>
      </w:r>
      <w:r w:rsidR="00BE362C" w:rsidRPr="00A64685">
        <w:rPr>
          <w:rFonts w:ascii="Times New Roman" w:hAnsi="Times New Roman"/>
          <w:color w:val="000000"/>
          <w:sz w:val="28"/>
          <w:szCs w:val="28"/>
          <w:lang w:val="ru-RU"/>
        </w:rPr>
        <w:t xml:space="preserve"> «</w:t>
      </w:r>
      <w:r w:rsidR="00BE362C" w:rsidRPr="00A64685">
        <w:rPr>
          <w:rFonts w:ascii="Times New Roman" w:hAnsi="Times New Roman"/>
          <w:color w:val="000000"/>
          <w:sz w:val="28"/>
          <w:szCs w:val="28"/>
        </w:rPr>
        <w:t>AAnalyst</w:t>
      </w:r>
      <w:r w:rsidR="00BE362C" w:rsidRPr="00A64685">
        <w:rPr>
          <w:rFonts w:ascii="Times New Roman" w:hAnsi="Times New Roman"/>
          <w:color w:val="000000"/>
          <w:sz w:val="28"/>
          <w:szCs w:val="28"/>
          <w:lang w:val="ru-RU"/>
        </w:rPr>
        <w:t xml:space="preserve"> 200»</w:t>
      </w:r>
      <w:r w:rsidR="004B1446" w:rsidRPr="00A64685">
        <w:rPr>
          <w:rFonts w:ascii="Times New Roman" w:hAnsi="Times New Roman"/>
          <w:color w:val="000000"/>
          <w:sz w:val="28"/>
          <w:szCs w:val="28"/>
          <w:lang w:val="ru-RU"/>
        </w:rPr>
        <w:t xml:space="preserve"> анализ</w:t>
      </w:r>
      <w:r w:rsidRPr="00A64685">
        <w:rPr>
          <w:rFonts w:ascii="Times New Roman" w:hAnsi="Times New Roman"/>
          <w:color w:val="000000"/>
          <w:sz w:val="28"/>
          <w:szCs w:val="28"/>
          <w:lang w:val="ru-RU"/>
        </w:rPr>
        <w:t>ировали</w:t>
      </w:r>
      <w:r w:rsidR="004B1446" w:rsidRPr="00A64685">
        <w:rPr>
          <w:rFonts w:ascii="Times New Roman" w:hAnsi="Times New Roman"/>
          <w:color w:val="000000"/>
          <w:sz w:val="28"/>
          <w:szCs w:val="28"/>
          <w:lang w:val="ru-RU"/>
        </w:rPr>
        <w:t xml:space="preserve"> изменения концентрации ионов золота в подкисленных водных растворах</w:t>
      </w:r>
      <w:r w:rsidR="00C970F1" w:rsidRPr="00A64685">
        <w:rPr>
          <w:rFonts w:ascii="Times New Roman" w:hAnsi="Times New Roman"/>
          <w:color w:val="000000"/>
          <w:sz w:val="28"/>
          <w:szCs w:val="28"/>
          <w:lang w:val="ru-RU"/>
        </w:rPr>
        <w:t xml:space="preserve"> по спектрам поглощения атомов</w:t>
      </w:r>
      <w:r w:rsidR="004B1446" w:rsidRPr="00A64685">
        <w:rPr>
          <w:rFonts w:ascii="Times New Roman" w:hAnsi="Times New Roman"/>
          <w:color w:val="000000"/>
          <w:sz w:val="28"/>
          <w:szCs w:val="28"/>
          <w:lang w:val="ru-RU"/>
        </w:rPr>
        <w:t>.</w:t>
      </w:r>
      <w:r w:rsidR="00C970F1" w:rsidRPr="00A64685">
        <w:rPr>
          <w:rFonts w:ascii="Times New Roman" w:hAnsi="Times New Roman"/>
          <w:color w:val="000000"/>
          <w:sz w:val="28"/>
          <w:szCs w:val="28"/>
          <w:lang w:val="ru-RU"/>
        </w:rPr>
        <w:t xml:space="preserve"> Применяя в качестве атомизатора пламя ацетиленово-воздушной горелки проводились и</w:t>
      </w:r>
      <w:r w:rsidR="00BE362C" w:rsidRPr="00A64685">
        <w:rPr>
          <w:rFonts w:ascii="Times New Roman" w:hAnsi="Times New Roman"/>
          <w:color w:val="000000"/>
          <w:sz w:val="28"/>
          <w:szCs w:val="28"/>
          <w:lang w:val="ru-RU"/>
        </w:rPr>
        <w:t>змерения</w:t>
      </w:r>
      <w:r w:rsidR="00C970F1" w:rsidRPr="00A64685">
        <w:rPr>
          <w:rFonts w:ascii="Times New Roman" w:hAnsi="Times New Roman"/>
          <w:color w:val="000000"/>
          <w:sz w:val="28"/>
          <w:szCs w:val="28"/>
          <w:lang w:val="ru-RU"/>
        </w:rPr>
        <w:t xml:space="preserve"> </w:t>
      </w:r>
      <w:r w:rsidR="00A73F2C" w:rsidRPr="00A64685">
        <w:rPr>
          <w:rFonts w:ascii="Times New Roman" w:hAnsi="Times New Roman"/>
          <w:color w:val="000000"/>
          <w:sz w:val="28"/>
          <w:szCs w:val="28"/>
          <w:lang w:val="ru-RU"/>
        </w:rPr>
        <w:t xml:space="preserve">концентрации </w:t>
      </w:r>
      <w:r w:rsidR="00C970F1" w:rsidRPr="00A64685">
        <w:rPr>
          <w:rFonts w:ascii="Times New Roman" w:hAnsi="Times New Roman"/>
          <w:color w:val="000000"/>
          <w:sz w:val="28"/>
          <w:szCs w:val="28"/>
          <w:lang w:val="ru-RU"/>
        </w:rPr>
        <w:t>образцов</w:t>
      </w:r>
      <w:r w:rsidR="00BE362C" w:rsidRPr="00A64685">
        <w:rPr>
          <w:rFonts w:ascii="Times New Roman" w:hAnsi="Times New Roman"/>
          <w:color w:val="000000"/>
          <w:sz w:val="28"/>
          <w:szCs w:val="28"/>
          <w:lang w:val="ru-RU"/>
        </w:rPr>
        <w:t xml:space="preserve">. Погрешность </w:t>
      </w:r>
      <w:r w:rsidR="00F40DFE" w:rsidRPr="00A64685">
        <w:rPr>
          <w:rFonts w:ascii="Times New Roman" w:hAnsi="Times New Roman"/>
          <w:color w:val="000000"/>
          <w:sz w:val="28"/>
          <w:szCs w:val="28"/>
          <w:lang w:val="ru-RU"/>
        </w:rPr>
        <w:t>экспериента</w:t>
      </w:r>
      <w:r w:rsidR="00BE362C" w:rsidRPr="00A64685">
        <w:rPr>
          <w:rFonts w:ascii="Times New Roman" w:hAnsi="Times New Roman"/>
          <w:color w:val="000000"/>
          <w:sz w:val="28"/>
          <w:szCs w:val="28"/>
          <w:lang w:val="ru-RU"/>
        </w:rPr>
        <w:t xml:space="preserve"> составила </w:t>
      </w:r>
      <w:r w:rsidR="00860487" w:rsidRPr="00A64685">
        <w:rPr>
          <w:rFonts w:ascii="Times New Roman" w:hAnsi="Times New Roman"/>
          <w:color w:val="000000"/>
          <w:sz w:val="28"/>
          <w:szCs w:val="28"/>
          <w:lang w:val="ru-RU"/>
        </w:rPr>
        <w:t>±</w:t>
      </w:r>
      <w:r w:rsidR="00D80B6F" w:rsidRPr="00A64685">
        <w:rPr>
          <w:rFonts w:ascii="Times New Roman" w:hAnsi="Times New Roman"/>
          <w:color w:val="000000"/>
          <w:sz w:val="28"/>
          <w:szCs w:val="28"/>
          <w:lang w:val="ru-RU"/>
        </w:rPr>
        <w:t>2,9</w:t>
      </w:r>
      <w:r w:rsidR="00BE362C" w:rsidRPr="00A64685">
        <w:rPr>
          <w:rFonts w:ascii="Times New Roman" w:hAnsi="Times New Roman"/>
          <w:color w:val="000000"/>
          <w:sz w:val="28"/>
          <w:szCs w:val="28"/>
          <w:lang w:val="ru-RU"/>
        </w:rPr>
        <w:t>%.</w:t>
      </w:r>
    </w:p>
    <w:p w:rsidR="006A460B" w:rsidRPr="00A64685" w:rsidRDefault="00FF7BB0" w:rsidP="00B37EDC">
      <w:pPr>
        <w:ind w:firstLine="567"/>
        <w:jc w:val="both"/>
        <w:rPr>
          <w:rFonts w:ascii="Times New Roman" w:hAnsi="Times New Roman"/>
          <w:i/>
          <w:iCs/>
          <w:color w:val="000000"/>
          <w:sz w:val="28"/>
          <w:szCs w:val="28"/>
          <w:lang w:val="ru-RU"/>
        </w:rPr>
      </w:pPr>
      <w:r w:rsidRPr="00A64685">
        <w:rPr>
          <w:rFonts w:ascii="Times New Roman" w:hAnsi="Times New Roman"/>
          <w:i/>
          <w:iCs/>
          <w:color w:val="000000"/>
          <w:sz w:val="28"/>
          <w:szCs w:val="28"/>
          <w:lang w:val="ru-RU"/>
        </w:rPr>
        <w:t>Спектроскопия комбинационного рассеяния (КР), или Рамановская спектроскопия</w:t>
      </w:r>
    </w:p>
    <w:p w:rsidR="00BE362C" w:rsidRPr="00A64685" w:rsidRDefault="004273FC" w:rsidP="00860487">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Исследование</w:t>
      </w:r>
      <w:r w:rsidR="00BE362C" w:rsidRPr="00A64685">
        <w:rPr>
          <w:rFonts w:ascii="Times New Roman" w:hAnsi="Times New Roman"/>
          <w:color w:val="000000"/>
          <w:sz w:val="28"/>
          <w:szCs w:val="28"/>
          <w:lang w:val="ru-RU"/>
        </w:rPr>
        <w:t xml:space="preserve"> проводили на сканирующем зондовом микроскопе «Ntegra Spectra» в «Национальной нанотехнологической лаборатории открытого типа» КазНУ им. аль-Фараби с помощью нанесения образца </w:t>
      </w:r>
      <w:r w:rsidR="00FF7BB0" w:rsidRPr="00A64685">
        <w:rPr>
          <w:rFonts w:ascii="Times New Roman" w:hAnsi="Times New Roman"/>
          <w:color w:val="000000"/>
          <w:sz w:val="28"/>
          <w:szCs w:val="28"/>
          <w:lang w:val="ru-RU"/>
        </w:rPr>
        <w:t>электродного материала</w:t>
      </w:r>
      <w:r w:rsidR="00BE362C" w:rsidRPr="00A64685">
        <w:rPr>
          <w:rFonts w:ascii="Times New Roman" w:hAnsi="Times New Roman"/>
          <w:color w:val="000000"/>
          <w:sz w:val="28"/>
          <w:szCs w:val="28"/>
          <w:lang w:val="ru-RU"/>
        </w:rPr>
        <w:t xml:space="preserve"> в виде тонкой реплики на стеклянной подложке. При анализах применяли спектральный детектор рассеяния Изучение Раман- света методом 632,8 нм (20 мB), ширина спектральной лини СCD3, длина волны К составляла 2,08 </w:t>
      </w:r>
      <w:r w:rsidR="00B72D1A" w:rsidRPr="00A64685">
        <w:rPr>
          <w:rFonts w:ascii="Times New Roman" w:hAnsi="Times New Roman"/>
          <w:color w:val="000000"/>
          <w:sz w:val="28"/>
          <w:szCs w:val="28"/>
          <w:lang w:val="ru-RU"/>
        </w:rPr>
        <w:t>1/</w:t>
      </w:r>
      <w:r w:rsidR="00BE362C" w:rsidRPr="00A64685">
        <w:rPr>
          <w:rFonts w:ascii="Times New Roman" w:hAnsi="Times New Roman"/>
          <w:color w:val="000000"/>
          <w:sz w:val="28"/>
          <w:szCs w:val="28"/>
          <w:lang w:val="ru-RU"/>
        </w:rPr>
        <w:t>см, при использовании различных объективов мощность излучения составляла 7,41 мB [</w:t>
      </w:r>
      <w:r w:rsidR="000D641B" w:rsidRPr="00A64685">
        <w:rPr>
          <w:rFonts w:ascii="Times New Roman" w:hAnsi="Times New Roman"/>
          <w:color w:val="000000"/>
          <w:sz w:val="28"/>
          <w:szCs w:val="28"/>
          <w:lang w:val="ru-RU"/>
        </w:rPr>
        <w:t>10</w:t>
      </w:r>
      <w:r w:rsidR="00D454E9" w:rsidRPr="00A64685">
        <w:rPr>
          <w:rFonts w:ascii="Times New Roman" w:hAnsi="Times New Roman"/>
          <w:color w:val="000000"/>
          <w:sz w:val="28"/>
          <w:szCs w:val="28"/>
          <w:lang w:val="ru-RU"/>
        </w:rPr>
        <w:t>8</w:t>
      </w:r>
      <w:r w:rsidR="00BE362C" w:rsidRPr="00A64685">
        <w:rPr>
          <w:rFonts w:ascii="Times New Roman" w:hAnsi="Times New Roman"/>
          <w:color w:val="000000"/>
          <w:sz w:val="28"/>
          <w:szCs w:val="28"/>
          <w:lang w:val="ru-RU"/>
        </w:rPr>
        <w:t>, с. 45].</w:t>
      </w:r>
      <w:r w:rsidR="00860487" w:rsidRPr="00A64685">
        <w:rPr>
          <w:rFonts w:ascii="Times New Roman" w:hAnsi="Times New Roman"/>
          <w:lang w:val="ru-RU"/>
        </w:rPr>
        <w:t xml:space="preserve"> </w:t>
      </w:r>
      <w:r w:rsidR="00860487" w:rsidRPr="00A64685">
        <w:rPr>
          <w:rFonts w:ascii="Times New Roman" w:hAnsi="Times New Roman"/>
          <w:color w:val="000000"/>
          <w:sz w:val="28"/>
          <w:szCs w:val="28"/>
          <w:lang w:val="kk-KZ"/>
        </w:rPr>
        <w:t>П</w:t>
      </w:r>
      <w:r w:rsidR="00860487" w:rsidRPr="00A64685">
        <w:rPr>
          <w:rFonts w:ascii="Times New Roman" w:hAnsi="Times New Roman"/>
          <w:color w:val="000000"/>
          <w:sz w:val="28"/>
          <w:szCs w:val="28"/>
          <w:lang w:val="ru-RU"/>
        </w:rPr>
        <w:t>ределы допускаемой относительной погрешности шкалы волновых чисел составляют ±0,5  %.</w:t>
      </w:r>
    </w:p>
    <w:p w:rsidR="006A460B" w:rsidRPr="00A64685" w:rsidRDefault="006A460B" w:rsidP="006A460B">
      <w:pPr>
        <w:ind w:left="567" w:firstLine="0"/>
        <w:jc w:val="both"/>
        <w:rPr>
          <w:rFonts w:ascii="Times New Roman" w:eastAsia="TimesNewRoman" w:hAnsi="Times New Roman"/>
          <w:i/>
          <w:iCs/>
          <w:color w:val="000000"/>
          <w:sz w:val="28"/>
          <w:szCs w:val="28"/>
          <w:lang w:val="ru-RU"/>
        </w:rPr>
      </w:pPr>
      <w:r w:rsidRPr="00A64685">
        <w:rPr>
          <w:rFonts w:ascii="Times New Roman" w:eastAsia="TimesNewRomanPSMT" w:hAnsi="Times New Roman"/>
          <w:i/>
          <w:iCs/>
          <w:color w:val="000000"/>
          <w:sz w:val="28"/>
          <w:szCs w:val="28"/>
          <w:lang w:val="kk-KZ"/>
        </w:rPr>
        <w:t>Температурно-программируемая десорбция (</w:t>
      </w:r>
      <w:r w:rsidR="00CC38AA" w:rsidRPr="00A64685">
        <w:rPr>
          <w:rFonts w:ascii="Times New Roman" w:eastAsia="TimesNewRomanPSMT" w:hAnsi="Times New Roman"/>
          <w:i/>
          <w:iCs/>
          <w:color w:val="000000"/>
          <w:sz w:val="28"/>
          <w:szCs w:val="28"/>
          <w:lang w:val="ru-RU"/>
        </w:rPr>
        <w:t>ТПД</w:t>
      </w:r>
      <w:r w:rsidRPr="00A64685">
        <w:rPr>
          <w:rFonts w:ascii="Times New Roman" w:eastAsia="TimesNewRomanPSMT" w:hAnsi="Times New Roman"/>
          <w:i/>
          <w:iCs/>
          <w:color w:val="000000"/>
          <w:sz w:val="28"/>
          <w:szCs w:val="28"/>
          <w:lang w:val="kk-KZ"/>
        </w:rPr>
        <w:t>)</w:t>
      </w:r>
    </w:p>
    <w:p w:rsidR="00E46CD1" w:rsidRPr="00A64685" w:rsidRDefault="006A460B" w:rsidP="00504831">
      <w:pPr>
        <w:ind w:firstLine="567"/>
        <w:jc w:val="both"/>
        <w:rPr>
          <w:rFonts w:ascii="Times New Roman" w:eastAsia="TimesNewRoman" w:hAnsi="Times New Roman"/>
          <w:color w:val="000000"/>
          <w:sz w:val="28"/>
          <w:szCs w:val="28"/>
          <w:lang w:val="ru-RU"/>
        </w:rPr>
      </w:pPr>
      <w:r w:rsidRPr="00A64685">
        <w:rPr>
          <w:rFonts w:ascii="Times New Roman" w:eastAsia="TimesNewRoman" w:hAnsi="Times New Roman"/>
          <w:color w:val="000000"/>
          <w:sz w:val="28"/>
          <w:szCs w:val="28"/>
          <w:lang w:val="ru-RU"/>
        </w:rPr>
        <w:t>Температурно-программируемая десорбция, т.е. термогравиметрический анализ в сочетании с масс-спектрометрией (MS, QMS 403C Aeolos, Netzsch), применялась для количественного определения газовыделения из-за десорбции кислородсодержащих функциональных групп во время термической обработки образцов углерода (прибл.</w:t>
      </w:r>
      <w:r w:rsidR="006C1747" w:rsidRPr="00A64685">
        <w:rPr>
          <w:rFonts w:ascii="Times New Roman" w:eastAsia="TimesNewRoman" w:hAnsi="Times New Roman"/>
          <w:color w:val="000000"/>
          <w:sz w:val="28"/>
          <w:szCs w:val="28"/>
          <w:lang w:val="ru-RU"/>
        </w:rPr>
        <w:t xml:space="preserve"> </w:t>
      </w:r>
      <w:r w:rsidRPr="00A64685">
        <w:rPr>
          <w:rFonts w:ascii="Times New Roman" w:eastAsia="TimesNewRoman" w:hAnsi="Times New Roman"/>
          <w:color w:val="000000"/>
          <w:sz w:val="28"/>
          <w:szCs w:val="28"/>
          <w:lang w:val="ru-RU"/>
        </w:rPr>
        <w:t>4 мг) до 950 °С; скорость нагрева составляла 20 К/мин, поток гелия - 50 мл/мин. Группы, выделяющие СО</w:t>
      </w:r>
      <w:r w:rsidRPr="00A64685">
        <w:rPr>
          <w:rFonts w:ascii="Times New Roman" w:eastAsia="TimesNewRoman" w:hAnsi="Times New Roman"/>
          <w:color w:val="000000"/>
          <w:sz w:val="28"/>
          <w:szCs w:val="28"/>
          <w:vertAlign w:val="subscript"/>
          <w:lang w:val="ru-RU"/>
        </w:rPr>
        <w:t>2</w:t>
      </w:r>
      <w:r w:rsidRPr="00A64685">
        <w:rPr>
          <w:rFonts w:ascii="Times New Roman" w:eastAsia="TimesNewRoman" w:hAnsi="Times New Roman"/>
          <w:color w:val="000000"/>
          <w:sz w:val="28"/>
          <w:szCs w:val="28"/>
          <w:lang w:val="ru-RU"/>
        </w:rPr>
        <w:t xml:space="preserve"> и СО, были количественно определены после калибровки моногидрата оксалата кальция с учетом диспропорционирования СО [</w:t>
      </w:r>
      <w:r w:rsidR="000D641B" w:rsidRPr="00A64685">
        <w:rPr>
          <w:rFonts w:ascii="Times New Roman" w:eastAsia="TimesNewRoman" w:hAnsi="Times New Roman"/>
          <w:color w:val="000000"/>
          <w:sz w:val="28"/>
          <w:szCs w:val="28"/>
          <w:lang w:val="ru-RU"/>
        </w:rPr>
        <w:t>1</w:t>
      </w:r>
      <w:r w:rsidR="00D454E9" w:rsidRPr="00A64685">
        <w:rPr>
          <w:rFonts w:ascii="Times New Roman" w:eastAsia="TimesNewRoman" w:hAnsi="Times New Roman"/>
          <w:color w:val="000000"/>
          <w:sz w:val="28"/>
          <w:szCs w:val="28"/>
          <w:lang w:val="ru-RU"/>
        </w:rPr>
        <w:t>10</w:t>
      </w:r>
      <w:r w:rsidRPr="00A64685">
        <w:rPr>
          <w:rFonts w:ascii="Times New Roman" w:eastAsia="TimesNewRoman" w:hAnsi="Times New Roman"/>
          <w:color w:val="000000"/>
          <w:sz w:val="28"/>
          <w:szCs w:val="28"/>
          <w:lang w:val="ru-RU"/>
        </w:rPr>
        <w:t>].</w:t>
      </w:r>
      <w:r w:rsidR="00D312B8" w:rsidRPr="00A64685">
        <w:rPr>
          <w:rFonts w:ascii="Times New Roman" w:hAnsi="Times New Roman"/>
          <w:lang w:val="ru-RU"/>
        </w:rPr>
        <w:t xml:space="preserve"> </w:t>
      </w:r>
      <w:r w:rsidR="00D312B8" w:rsidRPr="00A64685">
        <w:rPr>
          <w:rFonts w:ascii="Times New Roman" w:eastAsia="TimesNewRoman" w:hAnsi="Times New Roman"/>
          <w:color w:val="000000"/>
          <w:sz w:val="28"/>
          <w:szCs w:val="28"/>
          <w:lang w:val="ru-RU"/>
        </w:rPr>
        <w:t>Аппаратурная погрешность составляет ±</w:t>
      </w:r>
      <w:r w:rsidR="00D80B6F" w:rsidRPr="00A64685">
        <w:rPr>
          <w:rFonts w:ascii="Times New Roman" w:eastAsia="TimesNewRoman" w:hAnsi="Times New Roman"/>
          <w:color w:val="000000"/>
          <w:sz w:val="28"/>
          <w:szCs w:val="28"/>
          <w:lang w:val="ru-RU"/>
        </w:rPr>
        <w:t>0,0</w:t>
      </w:r>
      <w:r w:rsidR="00D312B8" w:rsidRPr="00A64685">
        <w:rPr>
          <w:rFonts w:ascii="Times New Roman" w:eastAsia="TimesNewRoman" w:hAnsi="Times New Roman"/>
          <w:color w:val="000000"/>
          <w:sz w:val="28"/>
          <w:szCs w:val="28"/>
          <w:lang w:val="ru-RU"/>
        </w:rPr>
        <w:t>5%.</w:t>
      </w:r>
    </w:p>
    <w:p w:rsidR="00BE362C" w:rsidRPr="00A64685" w:rsidRDefault="006A460B" w:rsidP="00504831">
      <w:pPr>
        <w:ind w:firstLine="567"/>
        <w:jc w:val="both"/>
        <w:rPr>
          <w:rFonts w:ascii="Times New Roman" w:hAnsi="Times New Roman"/>
          <w:bCs/>
          <w:i/>
          <w:iCs/>
          <w:color w:val="000000"/>
          <w:sz w:val="28"/>
          <w:szCs w:val="28"/>
          <w:lang w:val="ru-RU"/>
        </w:rPr>
      </w:pPr>
      <w:r w:rsidRPr="00A64685">
        <w:rPr>
          <w:rFonts w:ascii="Times New Roman" w:eastAsia="TimesNewRomanPSMT" w:hAnsi="Times New Roman"/>
          <w:i/>
          <w:iCs/>
          <w:color w:val="000000"/>
          <w:sz w:val="28"/>
          <w:szCs w:val="28"/>
          <w:lang w:val="kk-KZ"/>
        </w:rPr>
        <w:lastRenderedPageBreak/>
        <w:t>Метод низкотемпературной адсорбции/десорбции азота</w:t>
      </w:r>
    </w:p>
    <w:p w:rsidR="006A460B" w:rsidRPr="00A64685" w:rsidRDefault="006A460B" w:rsidP="00504831">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Пористая текстура </w:t>
      </w:r>
      <w:r w:rsidR="0036293B" w:rsidRPr="00A64685">
        <w:rPr>
          <w:rFonts w:ascii="Times New Roman" w:hAnsi="Times New Roman"/>
          <w:bCs/>
          <w:color w:val="000000"/>
          <w:sz w:val="28"/>
          <w:szCs w:val="28"/>
          <w:lang w:val="ru-RU"/>
        </w:rPr>
        <w:t>образцов углерода</w:t>
      </w:r>
      <w:r w:rsidRPr="00A64685">
        <w:rPr>
          <w:rFonts w:ascii="Times New Roman" w:hAnsi="Times New Roman"/>
          <w:bCs/>
          <w:color w:val="000000"/>
          <w:sz w:val="28"/>
          <w:szCs w:val="28"/>
          <w:lang w:val="ru-RU"/>
        </w:rPr>
        <w:t xml:space="preserve"> характеризовалась адсорбцией / десорбцией азота при -196 °C с использованием ASAP 2020 </w:t>
      </w:r>
      <w:r w:rsidRPr="00A64685">
        <w:rPr>
          <w:rFonts w:ascii="Times New Roman" w:hAnsi="Times New Roman"/>
          <w:color w:val="000000"/>
          <w:sz w:val="28"/>
          <w:szCs w:val="28"/>
          <w:lang w:val="ru-RU"/>
        </w:rPr>
        <w:t>(«</w:t>
      </w:r>
      <w:r w:rsidRPr="00A64685">
        <w:rPr>
          <w:rFonts w:ascii="Times New Roman" w:hAnsi="Times New Roman"/>
          <w:color w:val="000000"/>
          <w:sz w:val="28"/>
          <w:szCs w:val="28"/>
        </w:rPr>
        <w:t>Micromeritics</w:t>
      </w:r>
      <w:r w:rsidRPr="00A64685">
        <w:rPr>
          <w:rFonts w:ascii="Times New Roman" w:hAnsi="Times New Roman"/>
          <w:color w:val="000000"/>
          <w:sz w:val="28"/>
          <w:szCs w:val="28"/>
          <w:lang w:val="kk-KZ"/>
        </w:rPr>
        <w:t xml:space="preserve"> </w:t>
      </w:r>
      <w:r w:rsidRPr="00A64685">
        <w:rPr>
          <w:rFonts w:ascii="Times New Roman" w:hAnsi="Times New Roman"/>
          <w:color w:val="000000"/>
          <w:sz w:val="28"/>
          <w:szCs w:val="28"/>
        </w:rPr>
        <w:t>Instrument</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Corporation</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Norcross</w:t>
      </w:r>
      <w:r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rPr>
        <w:t>GA</w:t>
      </w:r>
      <w:r w:rsidRPr="00A64685">
        <w:rPr>
          <w:rFonts w:ascii="Times New Roman" w:hAnsi="Times New Roman"/>
          <w:color w:val="000000"/>
          <w:sz w:val="28"/>
          <w:szCs w:val="28"/>
          <w:lang w:val="ru-RU"/>
        </w:rPr>
        <w:t xml:space="preserve">, </w:t>
      </w:r>
      <w:r w:rsidR="00597481" w:rsidRPr="00A64685">
        <w:rPr>
          <w:rFonts w:ascii="Times New Roman" w:hAnsi="Times New Roman"/>
          <w:color w:val="000000"/>
          <w:sz w:val="28"/>
          <w:szCs w:val="28"/>
          <w:lang w:val="kk-KZ"/>
        </w:rPr>
        <w:t>США</w:t>
      </w:r>
      <w:r w:rsidRPr="00A64685">
        <w:rPr>
          <w:rFonts w:ascii="Times New Roman" w:hAnsi="Times New Roman"/>
          <w:color w:val="000000"/>
          <w:sz w:val="28"/>
          <w:szCs w:val="28"/>
          <w:lang w:val="ru-RU"/>
        </w:rPr>
        <w:t>)</w:t>
      </w:r>
      <w:r w:rsidRPr="00A64685">
        <w:rPr>
          <w:rFonts w:ascii="Times New Roman" w:hAnsi="Times New Roman"/>
          <w:bCs/>
          <w:color w:val="000000"/>
          <w:sz w:val="28"/>
          <w:szCs w:val="28"/>
          <w:lang w:val="ru-RU"/>
        </w:rPr>
        <w:t>. Перед анализом образцы дегазировали под вакуумом при 350 °C в течение 12 часов. Распределение пор по размерам (PSD) было определено на основе модели двумерной нелокальной теории функционала плотности (2D-NLDFT) [</w:t>
      </w:r>
      <w:r w:rsidR="000D641B" w:rsidRPr="00A64685">
        <w:rPr>
          <w:rFonts w:ascii="Times New Roman" w:hAnsi="Times New Roman"/>
          <w:bCs/>
          <w:color w:val="000000"/>
          <w:sz w:val="28"/>
          <w:szCs w:val="28"/>
          <w:lang w:val="ru-RU"/>
        </w:rPr>
        <w:t>11</w:t>
      </w:r>
      <w:r w:rsidR="00D454E9"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 предполагающей энергетическую неоднородность углеродных пор. Средний размер микропор L</w:t>
      </w:r>
      <w:r w:rsidRPr="00A64685">
        <w:rPr>
          <w:rFonts w:ascii="Times New Roman" w:hAnsi="Times New Roman"/>
          <w:bCs/>
          <w:color w:val="000000"/>
          <w:sz w:val="28"/>
          <w:szCs w:val="28"/>
          <w:vertAlign w:val="subscript"/>
          <w:lang w:val="ru-RU"/>
        </w:rPr>
        <w:t>0</w:t>
      </w:r>
      <w:r w:rsidRPr="00A64685">
        <w:rPr>
          <w:rFonts w:ascii="Times New Roman" w:hAnsi="Times New Roman"/>
          <w:bCs/>
          <w:color w:val="000000"/>
          <w:sz w:val="28"/>
          <w:szCs w:val="28"/>
          <w:lang w:val="ru-RU"/>
        </w:rPr>
        <w:t xml:space="preserve"> определялся по уравнению Стокли [</w:t>
      </w:r>
      <w:r w:rsidR="000D641B" w:rsidRPr="00A64685">
        <w:rPr>
          <w:rFonts w:ascii="Times New Roman" w:hAnsi="Times New Roman"/>
          <w:bCs/>
          <w:color w:val="000000"/>
          <w:sz w:val="28"/>
          <w:szCs w:val="28"/>
          <w:lang w:val="ru-RU"/>
        </w:rPr>
        <w:t>11</w:t>
      </w:r>
      <w:r w:rsidR="00D454E9" w:rsidRPr="00A64685">
        <w:rPr>
          <w:rFonts w:ascii="Times New Roman" w:hAnsi="Times New Roman"/>
          <w:bCs/>
          <w:color w:val="000000"/>
          <w:sz w:val="28"/>
          <w:szCs w:val="28"/>
          <w:lang w:val="ru-RU"/>
        </w:rPr>
        <w:t>2</w:t>
      </w:r>
      <w:r w:rsidRPr="00A64685">
        <w:rPr>
          <w:rFonts w:ascii="Times New Roman" w:hAnsi="Times New Roman"/>
          <w:bCs/>
          <w:color w:val="000000"/>
          <w:sz w:val="28"/>
          <w:szCs w:val="28"/>
          <w:lang w:val="ru-RU"/>
        </w:rPr>
        <w:t xml:space="preserve">]. </w:t>
      </w:r>
      <w:r w:rsidR="00D312B8" w:rsidRPr="00A64685">
        <w:rPr>
          <w:rFonts w:ascii="Times New Roman" w:hAnsi="Times New Roman"/>
          <w:bCs/>
          <w:color w:val="000000"/>
          <w:sz w:val="28"/>
          <w:szCs w:val="28"/>
          <w:lang w:val="ru-RU"/>
        </w:rPr>
        <w:t>Аппаратурная погрешность составляет датчиков давления не превышает ±0,05%</w:t>
      </w:r>
    </w:p>
    <w:p w:rsidR="006A460B" w:rsidRPr="00A64685" w:rsidRDefault="00BE362C" w:rsidP="0036293B">
      <w:pPr>
        <w:ind w:firstLine="567"/>
        <w:jc w:val="both"/>
        <w:rPr>
          <w:rFonts w:ascii="Times New Roman" w:hAnsi="Times New Roman"/>
          <w:i/>
          <w:color w:val="000000"/>
          <w:sz w:val="28"/>
          <w:szCs w:val="28"/>
          <w:lang w:val="ru-RU"/>
        </w:rPr>
      </w:pPr>
      <w:r w:rsidRPr="00A64685">
        <w:rPr>
          <w:rFonts w:ascii="Times New Roman" w:hAnsi="Times New Roman"/>
          <w:i/>
          <w:color w:val="000000"/>
          <w:sz w:val="28"/>
          <w:szCs w:val="28"/>
          <w:lang w:val="ru-RU"/>
        </w:rPr>
        <w:t>Метод тепловой десорбции азота</w:t>
      </w:r>
      <w:r w:rsidR="0036293B" w:rsidRPr="00A64685">
        <w:rPr>
          <w:rFonts w:ascii="Times New Roman" w:hAnsi="Times New Roman"/>
          <w:i/>
          <w:color w:val="000000"/>
          <w:sz w:val="28"/>
          <w:szCs w:val="28"/>
          <w:lang w:val="ru-RU"/>
        </w:rPr>
        <w:t xml:space="preserve"> (</w:t>
      </w:r>
      <w:r w:rsidR="006A460B" w:rsidRPr="00A64685">
        <w:rPr>
          <w:rFonts w:ascii="Times New Roman" w:eastAsia="TimesNewRomanPSMT" w:hAnsi="Times New Roman"/>
          <w:i/>
          <w:color w:val="000000"/>
          <w:sz w:val="28"/>
          <w:szCs w:val="28"/>
          <w:lang w:val="kk-KZ"/>
        </w:rPr>
        <w:t>БЭТ-анализ</w:t>
      </w:r>
      <w:r w:rsidR="0036293B" w:rsidRPr="00A64685">
        <w:rPr>
          <w:rFonts w:ascii="Times New Roman" w:eastAsia="TimesNewRomanPSMT" w:hAnsi="Times New Roman"/>
          <w:i/>
          <w:color w:val="000000"/>
          <w:sz w:val="28"/>
          <w:szCs w:val="28"/>
          <w:lang w:val="kk-KZ"/>
        </w:rPr>
        <w:t>)</w:t>
      </w:r>
    </w:p>
    <w:p w:rsidR="00BE362C" w:rsidRPr="00A64685" w:rsidRDefault="00220845" w:rsidP="00504831">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Пористую текстуру угля анализировали методом адсорбции/десорбции азота при 77 К с использованием анализатора ускоренной площади поверхности и порозиметрии (ASAP) (2020-Micromeritics). Перед измерениями образцы (80 мг) дегазировали в течение 24 ч при 120 °C в вакууме. Кумулятивная удельная площадь поверхности и распределение пор по размерам (PSD) были рассчитаны с применением двумерной функциональной теории нелокальной плотности (2D-NLDFT)</w:t>
      </w:r>
      <w:r w:rsidR="00E32C92" w:rsidRPr="00A64685">
        <w:rPr>
          <w:rFonts w:ascii="Times New Roman" w:hAnsi="Times New Roman"/>
          <w:color w:val="000000"/>
          <w:sz w:val="28"/>
          <w:szCs w:val="28"/>
          <w:lang w:val="ru-RU"/>
        </w:rPr>
        <w:t xml:space="preserve"> </w:t>
      </w:r>
      <w:r w:rsidR="00BE362C" w:rsidRPr="00A64685">
        <w:rPr>
          <w:rFonts w:ascii="Times New Roman" w:hAnsi="Times New Roman"/>
          <w:color w:val="000000"/>
          <w:sz w:val="28"/>
          <w:szCs w:val="28"/>
          <w:lang w:val="ru-RU"/>
        </w:rPr>
        <w:t>[</w:t>
      </w:r>
      <w:r w:rsidR="000D641B" w:rsidRPr="00A64685">
        <w:rPr>
          <w:rFonts w:ascii="Times New Roman" w:hAnsi="Times New Roman"/>
          <w:color w:val="000000"/>
          <w:sz w:val="28"/>
          <w:szCs w:val="28"/>
          <w:lang w:val="ru-RU"/>
        </w:rPr>
        <w:t>11</w:t>
      </w:r>
      <w:r w:rsidR="00D454E9" w:rsidRPr="00A64685">
        <w:rPr>
          <w:rFonts w:ascii="Times New Roman" w:hAnsi="Times New Roman"/>
          <w:color w:val="000000"/>
          <w:sz w:val="28"/>
          <w:szCs w:val="28"/>
          <w:lang w:val="ru-RU"/>
        </w:rPr>
        <w:t>3</w:t>
      </w:r>
      <w:r w:rsidR="00BE362C" w:rsidRPr="00A64685">
        <w:rPr>
          <w:rFonts w:ascii="Times New Roman" w:hAnsi="Times New Roman"/>
          <w:color w:val="000000"/>
          <w:sz w:val="28"/>
          <w:szCs w:val="28"/>
          <w:lang w:val="ru-RU"/>
        </w:rPr>
        <w:t>].</w:t>
      </w:r>
      <w:r w:rsidR="00D312B8" w:rsidRPr="00A64685">
        <w:rPr>
          <w:rFonts w:ascii="Times New Roman" w:hAnsi="Times New Roman"/>
          <w:lang w:val="ru-RU"/>
        </w:rPr>
        <w:t xml:space="preserve"> </w:t>
      </w:r>
      <w:r w:rsidR="00D312B8" w:rsidRPr="00A64685">
        <w:rPr>
          <w:rFonts w:ascii="Times New Roman" w:hAnsi="Times New Roman"/>
          <w:color w:val="000000"/>
          <w:sz w:val="28"/>
          <w:szCs w:val="28"/>
          <w:lang w:val="ru-RU"/>
        </w:rPr>
        <w:t>Аппаратурная погрешность прибора определяется датчиками давления уставновленными в прибор. Обычно устанавливают до 3х датчиков на различный диапазон измеряемого давления: на 1000, 10 и 1 Па. Так же вклад в погрешность имеют весы. Приборная погрешность весов составляет 0,01%. Суммарная приборная погрешность не превышает 0,05 %.</w:t>
      </w:r>
    </w:p>
    <w:p w:rsidR="00597481" w:rsidRPr="00A64685" w:rsidRDefault="00597481" w:rsidP="00504831">
      <w:pPr>
        <w:ind w:firstLine="567"/>
        <w:jc w:val="both"/>
        <w:rPr>
          <w:rFonts w:ascii="Times New Roman" w:hAnsi="Times New Roman"/>
          <w:color w:val="000000"/>
          <w:sz w:val="28"/>
          <w:szCs w:val="28"/>
          <w:lang w:val="ru-RU"/>
        </w:rPr>
      </w:pPr>
    </w:p>
    <w:bookmarkEnd w:id="20"/>
    <w:p w:rsidR="00BE362C" w:rsidRPr="00A64685" w:rsidRDefault="00BE362C" w:rsidP="00504831">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2.</w:t>
      </w:r>
      <w:r w:rsidR="00514759" w:rsidRPr="00A64685">
        <w:rPr>
          <w:rFonts w:ascii="Times New Roman" w:hAnsi="Times New Roman"/>
          <w:b/>
          <w:color w:val="000000"/>
          <w:sz w:val="28"/>
          <w:szCs w:val="28"/>
          <w:lang w:val="ru-RU"/>
        </w:rPr>
        <w:t>4</w:t>
      </w:r>
      <w:r w:rsidRPr="00A64685">
        <w:rPr>
          <w:rFonts w:ascii="Times New Roman" w:hAnsi="Times New Roman"/>
          <w:b/>
          <w:color w:val="000000"/>
          <w:sz w:val="28"/>
          <w:szCs w:val="28"/>
          <w:lang w:val="ru-RU"/>
        </w:rPr>
        <w:t xml:space="preserve"> </w:t>
      </w:r>
      <w:r w:rsidR="004C552E" w:rsidRPr="00A64685">
        <w:rPr>
          <w:rFonts w:ascii="Times New Roman" w:hAnsi="Times New Roman"/>
          <w:b/>
          <w:color w:val="000000"/>
          <w:sz w:val="28"/>
          <w:szCs w:val="28"/>
          <w:lang w:val="ru-RU"/>
        </w:rPr>
        <w:t>Компактирование композитных электродов</w:t>
      </w:r>
    </w:p>
    <w:p w:rsidR="00BE362C" w:rsidRPr="00A64685" w:rsidRDefault="00BE362C" w:rsidP="00504831">
      <w:pPr>
        <w:ind w:firstLine="567"/>
        <w:jc w:val="both"/>
        <w:rPr>
          <w:rFonts w:ascii="Times New Roman" w:hAnsi="Times New Roman"/>
          <w:bCs/>
          <w:i/>
          <w:iCs/>
          <w:color w:val="000000"/>
          <w:sz w:val="28"/>
          <w:szCs w:val="28"/>
          <w:lang w:val="ru-RU"/>
        </w:rPr>
      </w:pPr>
      <w:r w:rsidRPr="00A64685">
        <w:rPr>
          <w:rFonts w:ascii="Times New Roman" w:hAnsi="Times New Roman"/>
          <w:bCs/>
          <w:i/>
          <w:iCs/>
          <w:color w:val="000000"/>
          <w:sz w:val="28"/>
          <w:szCs w:val="28"/>
          <w:lang w:val="ru-RU"/>
        </w:rPr>
        <w:t>Приготовление композитных электродов для использования в конденсаторах</w:t>
      </w:r>
      <w:r w:rsidR="00591A43" w:rsidRPr="00A64685">
        <w:rPr>
          <w:rFonts w:ascii="Times New Roman" w:hAnsi="Times New Roman"/>
          <w:bCs/>
          <w:i/>
          <w:iCs/>
          <w:color w:val="000000"/>
          <w:sz w:val="28"/>
          <w:szCs w:val="28"/>
          <w:lang w:val="ru-RU"/>
        </w:rPr>
        <w:t xml:space="preserve"> с ДЭС</w:t>
      </w:r>
    </w:p>
    <w:p w:rsidR="00BE362C" w:rsidRPr="00A64685" w:rsidRDefault="00A03460" w:rsidP="00504831">
      <w:pPr>
        <w:ind w:firstLine="567"/>
        <w:jc w:val="both"/>
        <w:rPr>
          <w:rFonts w:ascii="Times New Roman" w:hAnsi="Times New Roman"/>
          <w:color w:val="000000"/>
          <w:sz w:val="28"/>
          <w:szCs w:val="28"/>
          <w:lang w:val="ru-RU"/>
        </w:rPr>
      </w:pPr>
      <w:bookmarkStart w:id="22" w:name="_Hlk60649901"/>
      <w:r w:rsidRPr="00A64685">
        <w:rPr>
          <w:rFonts w:ascii="Times New Roman" w:hAnsi="Times New Roman"/>
          <w:color w:val="000000"/>
          <w:sz w:val="28"/>
          <w:szCs w:val="28"/>
          <w:lang w:val="ru-RU"/>
        </w:rPr>
        <w:t xml:space="preserve">Для приготовления композитных электродов были использованы синтезированные </w:t>
      </w:r>
      <w:r w:rsidR="00BC086D" w:rsidRPr="00A64685">
        <w:rPr>
          <w:rFonts w:ascii="Times New Roman" w:hAnsi="Times New Roman"/>
          <w:color w:val="000000"/>
          <w:sz w:val="28"/>
          <w:szCs w:val="28"/>
          <w:lang w:val="ru-RU"/>
        </w:rPr>
        <w:t>УМ</w:t>
      </w:r>
      <w:r w:rsidR="00BE362C"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на основе СГО и РШ (</w:t>
      </w:r>
      <w:r w:rsidR="004273FC" w:rsidRPr="00A64685">
        <w:rPr>
          <w:rFonts w:ascii="Times New Roman" w:hAnsi="Times New Roman"/>
          <w:color w:val="000000"/>
          <w:sz w:val="28"/>
          <w:szCs w:val="28"/>
          <w:lang w:val="ru-RU"/>
        </w:rPr>
        <w:t>масс</w:t>
      </w:r>
      <w:r w:rsidRPr="00A64685">
        <w:rPr>
          <w:rFonts w:ascii="Times New Roman" w:hAnsi="Times New Roman"/>
          <w:color w:val="000000"/>
          <w:sz w:val="28"/>
          <w:szCs w:val="28"/>
          <w:lang w:val="ru-RU"/>
        </w:rPr>
        <w:t xml:space="preserve">. 85%) </w:t>
      </w:r>
      <w:r w:rsidR="00BE362C" w:rsidRPr="00A64685">
        <w:rPr>
          <w:rFonts w:ascii="Times New Roman" w:hAnsi="Times New Roman"/>
          <w:color w:val="000000"/>
          <w:sz w:val="28"/>
          <w:szCs w:val="28"/>
          <w:lang w:val="ru-RU"/>
        </w:rPr>
        <w:t xml:space="preserve">с добавлением </w:t>
      </w:r>
      <w:r w:rsidR="00BC086D" w:rsidRPr="00A64685">
        <w:rPr>
          <w:rFonts w:ascii="Times New Roman" w:hAnsi="Times New Roman"/>
          <w:color w:val="000000"/>
          <w:sz w:val="28"/>
          <w:szCs w:val="28"/>
          <w:lang w:val="ru-RU"/>
        </w:rPr>
        <w:t>ПВДФ</w:t>
      </w:r>
      <w:r w:rsidR="00F300BE" w:rsidRPr="00A64685">
        <w:rPr>
          <w:rFonts w:ascii="Times New Roman" w:hAnsi="Times New Roman"/>
          <w:color w:val="000000"/>
          <w:sz w:val="28"/>
          <w:szCs w:val="28"/>
          <w:lang w:val="ru-RU"/>
        </w:rPr>
        <w:t>,</w:t>
      </w:r>
      <w:r w:rsidR="00BE362C" w:rsidRPr="00A64685">
        <w:rPr>
          <w:rFonts w:ascii="Times New Roman" w:hAnsi="Times New Roman"/>
          <w:color w:val="000000"/>
          <w:sz w:val="28"/>
          <w:szCs w:val="28"/>
          <w:lang w:val="ru-RU"/>
        </w:rPr>
        <w:t xml:space="preserve"> </w:t>
      </w:r>
      <w:r w:rsidR="00F300BE" w:rsidRPr="00A64685">
        <w:rPr>
          <w:rFonts w:ascii="Times New Roman" w:hAnsi="Times New Roman"/>
          <w:color w:val="000000"/>
          <w:sz w:val="28"/>
          <w:szCs w:val="28"/>
          <w:lang w:val="ru-RU"/>
        </w:rPr>
        <w:t xml:space="preserve">марки «Kynar HSV900» </w:t>
      </w:r>
      <w:bookmarkStart w:id="23" w:name="_Hlk60649821"/>
      <w:r w:rsidRPr="00A64685">
        <w:rPr>
          <w:rFonts w:ascii="Times New Roman" w:eastAsia="MS Mincho" w:hAnsi="Times New Roman"/>
          <w:color w:val="000000"/>
          <w:sz w:val="28"/>
          <w:szCs w:val="28"/>
          <w:lang w:val="kk-KZ"/>
        </w:rPr>
        <w:t>(</w:t>
      </w:r>
      <w:r w:rsidR="004273FC" w:rsidRPr="00A64685">
        <w:rPr>
          <w:rFonts w:ascii="Times New Roman" w:eastAsia="MS Mincho" w:hAnsi="Times New Roman"/>
          <w:color w:val="000000"/>
          <w:sz w:val="28"/>
          <w:szCs w:val="28"/>
          <w:lang w:val="kk-KZ"/>
        </w:rPr>
        <w:t>масс.</w:t>
      </w:r>
      <w:r w:rsidRPr="00A64685">
        <w:rPr>
          <w:rFonts w:ascii="Times New Roman" w:eastAsia="MS Mincho" w:hAnsi="Times New Roman"/>
          <w:color w:val="000000"/>
          <w:sz w:val="28"/>
          <w:szCs w:val="28"/>
          <w:lang w:val="kk-KZ"/>
        </w:rPr>
        <w:t xml:space="preserve"> 10%) </w:t>
      </w:r>
      <w:bookmarkEnd w:id="23"/>
      <w:r w:rsidR="00BE362C" w:rsidRPr="00A64685">
        <w:rPr>
          <w:rFonts w:ascii="Times New Roman" w:hAnsi="Times New Roman"/>
          <w:color w:val="000000"/>
          <w:sz w:val="28"/>
          <w:szCs w:val="28"/>
          <w:lang w:val="ru-RU"/>
        </w:rPr>
        <w:t xml:space="preserve">в качестве связующего </w:t>
      </w:r>
      <w:r w:rsidRPr="00A64685">
        <w:rPr>
          <w:rFonts w:ascii="Times New Roman" w:hAnsi="Times New Roman"/>
          <w:color w:val="000000"/>
          <w:sz w:val="28"/>
          <w:szCs w:val="28"/>
          <w:lang w:val="ru-RU"/>
        </w:rPr>
        <w:t>и ацетиленовой</w:t>
      </w:r>
      <w:r w:rsidR="00BE362C" w:rsidRPr="00A64685">
        <w:rPr>
          <w:rFonts w:ascii="Times New Roman" w:hAnsi="Times New Roman"/>
          <w:color w:val="000000"/>
          <w:sz w:val="28"/>
          <w:szCs w:val="28"/>
          <w:lang w:val="ru-RU"/>
        </w:rPr>
        <w:t xml:space="preserve"> сажи</w:t>
      </w:r>
      <w:r w:rsidRPr="00A64685">
        <w:rPr>
          <w:rFonts w:ascii="Times New Roman" w:hAnsi="Times New Roman"/>
          <w:color w:val="000000"/>
          <w:sz w:val="28"/>
          <w:szCs w:val="28"/>
          <w:lang w:val="ru-RU"/>
        </w:rPr>
        <w:t xml:space="preserve"> </w:t>
      </w:r>
      <w:r w:rsidRPr="00A64685">
        <w:rPr>
          <w:rFonts w:ascii="Times New Roman" w:eastAsia="MS Mincho" w:hAnsi="Times New Roman"/>
          <w:color w:val="000000"/>
          <w:sz w:val="28"/>
          <w:szCs w:val="28"/>
          <w:lang w:val="kk-KZ"/>
        </w:rPr>
        <w:t>(</w:t>
      </w:r>
      <w:r w:rsidR="004273FC" w:rsidRPr="00A64685">
        <w:rPr>
          <w:rFonts w:ascii="Times New Roman" w:eastAsia="MS Mincho" w:hAnsi="Times New Roman"/>
          <w:color w:val="000000"/>
          <w:sz w:val="28"/>
          <w:szCs w:val="28"/>
          <w:lang w:val="kk-KZ"/>
        </w:rPr>
        <w:t>масс.</w:t>
      </w:r>
      <w:r w:rsidRPr="00A64685">
        <w:rPr>
          <w:rFonts w:ascii="Times New Roman" w:eastAsia="MS Mincho" w:hAnsi="Times New Roman"/>
          <w:color w:val="000000"/>
          <w:sz w:val="28"/>
          <w:szCs w:val="28"/>
          <w:lang w:val="kk-KZ"/>
        </w:rPr>
        <w:t xml:space="preserve"> 5%)</w:t>
      </w:r>
      <w:r w:rsidR="00F300BE" w:rsidRPr="00A64685">
        <w:rPr>
          <w:rFonts w:ascii="Times New Roman" w:hAnsi="Times New Roman"/>
          <w:color w:val="000000"/>
          <w:sz w:val="28"/>
          <w:szCs w:val="28"/>
          <w:lang w:val="ru-RU"/>
        </w:rPr>
        <w:t>, марки «</w:t>
      </w:r>
      <w:r w:rsidR="005A1CE5" w:rsidRPr="00A64685">
        <w:rPr>
          <w:rFonts w:ascii="Times New Roman" w:hAnsi="Times New Roman"/>
          <w:color w:val="000000"/>
          <w:sz w:val="28"/>
          <w:szCs w:val="28"/>
          <w:lang w:val="ru-RU"/>
        </w:rPr>
        <w:t>C-65, Timcal C-NERGY Imerys</w:t>
      </w:r>
      <w:r w:rsidR="00F300BE" w:rsidRPr="00A64685">
        <w:rPr>
          <w:rFonts w:ascii="Times New Roman" w:hAnsi="Times New Roman"/>
          <w:color w:val="000000"/>
          <w:sz w:val="28"/>
          <w:szCs w:val="28"/>
          <w:lang w:val="ru-RU"/>
        </w:rPr>
        <w:t>»</w:t>
      </w:r>
      <w:r w:rsidRPr="00A64685">
        <w:rPr>
          <w:rFonts w:ascii="Times New Roman" w:hAnsi="Times New Roman"/>
          <w:color w:val="000000"/>
          <w:sz w:val="28"/>
          <w:szCs w:val="28"/>
          <w:lang w:val="ru-RU"/>
        </w:rPr>
        <w:t xml:space="preserve"> в качестве </w:t>
      </w:r>
      <w:r w:rsidRPr="00A64685">
        <w:rPr>
          <w:rFonts w:ascii="Times New Roman" w:eastAsia="MS Mincho" w:hAnsi="Times New Roman"/>
          <w:color w:val="000000"/>
          <w:sz w:val="28"/>
          <w:szCs w:val="28"/>
          <w:lang w:val="kk-KZ"/>
        </w:rPr>
        <w:t>электропроводящей добавки</w:t>
      </w:r>
      <w:r w:rsidR="00BE362C" w:rsidRPr="00A64685">
        <w:rPr>
          <w:rFonts w:ascii="Times New Roman" w:hAnsi="Times New Roman"/>
          <w:color w:val="000000"/>
          <w:sz w:val="28"/>
          <w:szCs w:val="28"/>
          <w:lang w:val="ru-RU"/>
        </w:rPr>
        <w:t xml:space="preserve">. </w:t>
      </w:r>
      <w:bookmarkEnd w:id="22"/>
      <w:r w:rsidR="006919CE" w:rsidRPr="00A64685">
        <w:rPr>
          <w:rFonts w:ascii="Times New Roman" w:hAnsi="Times New Roman"/>
          <w:color w:val="000000"/>
          <w:sz w:val="28"/>
          <w:szCs w:val="28"/>
          <w:lang w:val="ru-RU"/>
        </w:rPr>
        <w:t>С помощью тефлоновой системы «</w:t>
      </w:r>
      <w:r w:rsidR="006919CE" w:rsidRPr="00A64685">
        <w:rPr>
          <w:rFonts w:ascii="Times New Roman" w:hAnsi="Times New Roman"/>
          <w:color w:val="000000"/>
          <w:sz w:val="28"/>
          <w:szCs w:val="28"/>
        </w:rPr>
        <w:t>Swagelok</w:t>
      </w:r>
      <w:r w:rsidR="006919CE" w:rsidRPr="00A64685">
        <w:rPr>
          <w:rFonts w:ascii="Times New Roman" w:hAnsi="Times New Roman"/>
          <w:color w:val="000000"/>
          <w:sz w:val="28"/>
          <w:szCs w:val="28"/>
          <w:lang w:val="ru-RU"/>
        </w:rPr>
        <w:t xml:space="preserve">» экспериментально были собраны </w:t>
      </w:r>
      <w:r w:rsidR="00BE362C" w:rsidRPr="00A64685">
        <w:rPr>
          <w:rFonts w:ascii="Times New Roman" w:hAnsi="Times New Roman"/>
          <w:color w:val="000000"/>
          <w:sz w:val="28"/>
          <w:szCs w:val="28"/>
          <w:lang w:val="ru-RU"/>
        </w:rPr>
        <w:t xml:space="preserve">конденсаторы. </w:t>
      </w:r>
      <w:r w:rsidR="006919CE" w:rsidRPr="00A64685">
        <w:rPr>
          <w:rFonts w:ascii="Times New Roman" w:hAnsi="Times New Roman"/>
          <w:color w:val="000000"/>
          <w:sz w:val="28"/>
          <w:szCs w:val="28"/>
          <w:lang w:val="ru-RU"/>
        </w:rPr>
        <w:t>М</w:t>
      </w:r>
      <w:r w:rsidR="00BE362C" w:rsidRPr="00A64685">
        <w:rPr>
          <w:rFonts w:ascii="Times New Roman" w:hAnsi="Times New Roman"/>
          <w:color w:val="000000"/>
          <w:sz w:val="28"/>
          <w:szCs w:val="28"/>
          <w:lang w:val="ru-RU"/>
        </w:rPr>
        <w:t>етодом прессования (около 100 кг/см</w:t>
      </w:r>
      <w:r w:rsidR="00BE362C" w:rsidRPr="00A64685">
        <w:rPr>
          <w:rFonts w:ascii="Times New Roman" w:hAnsi="Times New Roman"/>
          <w:color w:val="000000"/>
          <w:sz w:val="28"/>
          <w:szCs w:val="28"/>
          <w:vertAlign w:val="superscript"/>
          <w:lang w:val="ru-RU"/>
        </w:rPr>
        <w:t>2</w:t>
      </w:r>
      <w:r w:rsidR="00BE362C" w:rsidRPr="00A64685">
        <w:rPr>
          <w:rFonts w:ascii="Times New Roman" w:hAnsi="Times New Roman"/>
          <w:color w:val="000000"/>
          <w:sz w:val="28"/>
          <w:szCs w:val="28"/>
          <w:lang w:val="ru-RU"/>
        </w:rPr>
        <w:t>)</w:t>
      </w:r>
      <w:r w:rsidR="006919CE" w:rsidRPr="00A64685">
        <w:rPr>
          <w:rFonts w:ascii="Times New Roman" w:hAnsi="Times New Roman"/>
          <w:color w:val="000000"/>
          <w:sz w:val="28"/>
          <w:szCs w:val="28"/>
          <w:lang w:val="ru-RU"/>
        </w:rPr>
        <w:t xml:space="preserve"> электроды формировались из </w:t>
      </w:r>
      <w:r w:rsidR="00BE362C" w:rsidRPr="00A64685">
        <w:rPr>
          <w:rFonts w:ascii="Times New Roman" w:hAnsi="Times New Roman"/>
          <w:color w:val="000000"/>
          <w:sz w:val="28"/>
          <w:szCs w:val="28"/>
          <w:lang w:val="ru-RU"/>
        </w:rPr>
        <w:t>полученной смеси в таблетки массой 5-8 мг</w:t>
      </w:r>
      <w:r w:rsidR="006919CE" w:rsidRPr="00A64685">
        <w:rPr>
          <w:rFonts w:ascii="Times New Roman" w:hAnsi="Times New Roman"/>
          <w:color w:val="000000"/>
          <w:sz w:val="28"/>
          <w:szCs w:val="28"/>
          <w:lang w:val="ru-RU"/>
        </w:rPr>
        <w:t xml:space="preserve"> и</w:t>
      </w:r>
      <w:r w:rsidR="00BE362C" w:rsidRPr="00A64685">
        <w:rPr>
          <w:rFonts w:ascii="Times New Roman" w:hAnsi="Times New Roman"/>
          <w:color w:val="000000"/>
          <w:sz w:val="28"/>
          <w:szCs w:val="28"/>
          <w:lang w:val="ru-RU"/>
        </w:rPr>
        <w:t xml:space="preserve"> геометрическ</w:t>
      </w:r>
      <w:r w:rsidR="006919CE" w:rsidRPr="00A64685">
        <w:rPr>
          <w:rFonts w:ascii="Times New Roman" w:hAnsi="Times New Roman"/>
          <w:color w:val="000000"/>
          <w:sz w:val="28"/>
          <w:szCs w:val="28"/>
          <w:lang w:val="ru-RU"/>
        </w:rPr>
        <w:t>ой</w:t>
      </w:r>
      <w:r w:rsidR="00BE362C" w:rsidRPr="00A64685">
        <w:rPr>
          <w:rFonts w:ascii="Times New Roman" w:hAnsi="Times New Roman"/>
          <w:color w:val="000000"/>
          <w:sz w:val="28"/>
          <w:szCs w:val="28"/>
          <w:lang w:val="ru-RU"/>
        </w:rPr>
        <w:t xml:space="preserve"> площадь</w:t>
      </w:r>
      <w:r w:rsidR="006919CE" w:rsidRPr="00A64685">
        <w:rPr>
          <w:rFonts w:ascii="Times New Roman" w:hAnsi="Times New Roman"/>
          <w:color w:val="000000"/>
          <w:sz w:val="28"/>
          <w:szCs w:val="28"/>
          <w:lang w:val="ru-RU"/>
        </w:rPr>
        <w:t>ю</w:t>
      </w:r>
      <w:r w:rsidR="00BE362C" w:rsidRPr="00A64685">
        <w:rPr>
          <w:rFonts w:ascii="Times New Roman" w:hAnsi="Times New Roman"/>
          <w:color w:val="000000"/>
          <w:sz w:val="28"/>
          <w:szCs w:val="28"/>
          <w:lang w:val="ru-RU"/>
        </w:rPr>
        <w:t xml:space="preserve"> поверхности примерно равн</w:t>
      </w:r>
      <w:r w:rsidR="006919CE" w:rsidRPr="00A64685">
        <w:rPr>
          <w:rFonts w:ascii="Times New Roman" w:hAnsi="Times New Roman"/>
          <w:color w:val="000000"/>
          <w:sz w:val="28"/>
          <w:szCs w:val="28"/>
          <w:lang w:val="ru-RU"/>
        </w:rPr>
        <w:t>ой</w:t>
      </w:r>
      <w:r w:rsidR="00BE362C" w:rsidRPr="00A64685">
        <w:rPr>
          <w:rFonts w:ascii="Times New Roman" w:hAnsi="Times New Roman"/>
          <w:color w:val="000000"/>
          <w:sz w:val="28"/>
          <w:szCs w:val="28"/>
          <w:lang w:val="ru-RU"/>
        </w:rPr>
        <w:t xml:space="preserve"> 0,785 см</w:t>
      </w:r>
      <w:r w:rsidR="00BE362C" w:rsidRPr="00A64685">
        <w:rPr>
          <w:rFonts w:ascii="Times New Roman" w:hAnsi="Times New Roman"/>
          <w:color w:val="000000"/>
          <w:sz w:val="28"/>
          <w:szCs w:val="28"/>
          <w:vertAlign w:val="superscript"/>
          <w:lang w:val="ru-RU"/>
        </w:rPr>
        <w:t>2</w:t>
      </w:r>
      <w:r w:rsidR="00BE362C" w:rsidRPr="00A64685">
        <w:rPr>
          <w:rFonts w:ascii="Times New Roman" w:hAnsi="Times New Roman"/>
          <w:color w:val="000000"/>
          <w:sz w:val="28"/>
          <w:szCs w:val="28"/>
          <w:lang w:val="ru-RU"/>
        </w:rPr>
        <w:t xml:space="preserve">. </w:t>
      </w:r>
      <w:r w:rsidR="006919CE" w:rsidRPr="00A64685">
        <w:rPr>
          <w:rFonts w:ascii="Times New Roman" w:hAnsi="Times New Roman"/>
          <w:color w:val="000000"/>
          <w:sz w:val="28"/>
          <w:szCs w:val="28"/>
          <w:lang w:val="ru-RU"/>
        </w:rPr>
        <w:t>В качестве электронного сепаратора (толщина 260 мкм) использовался ц</w:t>
      </w:r>
      <w:r w:rsidR="00BE362C" w:rsidRPr="00A64685">
        <w:rPr>
          <w:rFonts w:ascii="Times New Roman" w:hAnsi="Times New Roman"/>
          <w:color w:val="000000"/>
          <w:sz w:val="28"/>
          <w:szCs w:val="28"/>
          <w:lang w:val="ru-RU"/>
        </w:rPr>
        <w:t xml:space="preserve">еллюлозный волокнистый материал </w:t>
      </w:r>
      <w:r w:rsidR="00AA65C3" w:rsidRPr="00A64685">
        <w:rPr>
          <w:rFonts w:ascii="Times New Roman" w:hAnsi="Times New Roman"/>
          <w:color w:val="000000"/>
          <w:sz w:val="28"/>
          <w:szCs w:val="28"/>
          <w:lang w:val="ru-RU"/>
        </w:rPr>
        <w:t>марки Whatmann</w:t>
      </w:r>
      <w:r w:rsidR="00BE362C" w:rsidRPr="00A64685">
        <w:rPr>
          <w:rFonts w:ascii="Times New Roman" w:hAnsi="Times New Roman"/>
          <w:color w:val="000000"/>
          <w:sz w:val="28"/>
          <w:szCs w:val="28"/>
          <w:lang w:val="ru-RU"/>
        </w:rPr>
        <w:t xml:space="preserve">. </w:t>
      </w:r>
    </w:p>
    <w:p w:rsidR="00BE362C" w:rsidRPr="00A64685" w:rsidRDefault="00BE362C" w:rsidP="00504831">
      <w:pPr>
        <w:ind w:firstLine="567"/>
        <w:jc w:val="both"/>
        <w:rPr>
          <w:rFonts w:ascii="Times New Roman" w:hAnsi="Times New Roman"/>
          <w:bCs/>
          <w:i/>
          <w:iCs/>
          <w:color w:val="000000"/>
          <w:sz w:val="28"/>
          <w:szCs w:val="28"/>
          <w:lang w:val="ru-RU"/>
        </w:rPr>
      </w:pPr>
      <w:r w:rsidRPr="00A64685">
        <w:rPr>
          <w:rFonts w:ascii="Times New Roman" w:hAnsi="Times New Roman"/>
          <w:bCs/>
          <w:i/>
          <w:iCs/>
          <w:color w:val="000000"/>
          <w:sz w:val="28"/>
          <w:szCs w:val="28"/>
          <w:lang w:val="ru-RU"/>
        </w:rPr>
        <w:t xml:space="preserve">Приготовление композитных электродов для использования </w:t>
      </w:r>
      <w:r w:rsidR="00AA65C3" w:rsidRPr="00A64685">
        <w:rPr>
          <w:rFonts w:ascii="Times New Roman" w:hAnsi="Times New Roman"/>
          <w:bCs/>
          <w:i/>
          <w:iCs/>
          <w:color w:val="000000"/>
          <w:sz w:val="28"/>
          <w:szCs w:val="28"/>
          <w:lang w:val="ru-RU"/>
        </w:rPr>
        <w:t xml:space="preserve">в </w:t>
      </w:r>
      <w:r w:rsidRPr="00A64685">
        <w:rPr>
          <w:rFonts w:ascii="Times New Roman" w:hAnsi="Times New Roman"/>
          <w:bCs/>
          <w:i/>
          <w:iCs/>
          <w:color w:val="000000"/>
          <w:sz w:val="28"/>
          <w:szCs w:val="28"/>
          <w:lang w:val="ru-RU"/>
        </w:rPr>
        <w:t>ЕДВ</w:t>
      </w:r>
    </w:p>
    <w:p w:rsidR="00177094" w:rsidRPr="00A64685" w:rsidRDefault="00A03460" w:rsidP="00177094">
      <w:pPr>
        <w:ind w:firstLine="567"/>
        <w:jc w:val="both"/>
        <w:rPr>
          <w:rFonts w:ascii="Times New Roman" w:hAnsi="Times New Roman"/>
          <w:bCs/>
          <w:i/>
          <w:iCs/>
          <w:color w:val="000000"/>
          <w:sz w:val="28"/>
          <w:szCs w:val="28"/>
          <w:lang w:val="ru-RU"/>
        </w:rPr>
      </w:pPr>
      <w:r w:rsidRPr="00A64685">
        <w:rPr>
          <w:rFonts w:ascii="Times New Roman" w:hAnsi="Times New Roman"/>
          <w:color w:val="000000"/>
          <w:sz w:val="28"/>
          <w:szCs w:val="28"/>
          <w:lang w:val="ru-RU"/>
        </w:rPr>
        <w:t>Для приготовления композитных электродов</w:t>
      </w:r>
      <w:r w:rsidR="00036C4B"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были использованы синтезированные </w:t>
      </w:r>
      <w:r w:rsidR="00BC086D" w:rsidRPr="00A64685">
        <w:rPr>
          <w:rFonts w:ascii="Times New Roman" w:hAnsi="Times New Roman"/>
          <w:color w:val="000000"/>
          <w:sz w:val="28"/>
          <w:szCs w:val="28"/>
          <w:lang w:val="ru-RU"/>
        </w:rPr>
        <w:t>УМ</w:t>
      </w:r>
      <w:r w:rsidRPr="00A64685">
        <w:rPr>
          <w:rFonts w:ascii="Times New Roman" w:hAnsi="Times New Roman"/>
          <w:color w:val="000000"/>
          <w:sz w:val="28"/>
          <w:szCs w:val="28"/>
          <w:lang w:val="ru-RU"/>
        </w:rPr>
        <w:t xml:space="preserve"> на основе РШ и коммерческого угля марки </w:t>
      </w:r>
      <w:r w:rsidRPr="00A64685">
        <w:rPr>
          <w:rFonts w:ascii="Times New Roman" w:eastAsia="MS Mincho" w:hAnsi="Times New Roman"/>
          <w:color w:val="000000"/>
          <w:sz w:val="28"/>
          <w:szCs w:val="28"/>
          <w:lang w:val="kk-KZ"/>
        </w:rPr>
        <w:t>Norit DLC Super 30 (DLC Super 30) и Kuraray YP 50F (KYP 50F)</w:t>
      </w:r>
      <w:r w:rsidRPr="00A64685">
        <w:rPr>
          <w:rFonts w:ascii="Times New Roman" w:hAnsi="Times New Roman"/>
          <w:color w:val="000000"/>
          <w:sz w:val="28"/>
          <w:szCs w:val="28"/>
          <w:lang w:val="ru-RU"/>
        </w:rPr>
        <w:t xml:space="preserve"> (</w:t>
      </w:r>
      <w:r w:rsidR="004273FC" w:rsidRPr="00A64685">
        <w:rPr>
          <w:rFonts w:ascii="Times New Roman" w:hAnsi="Times New Roman"/>
          <w:color w:val="000000"/>
          <w:sz w:val="28"/>
          <w:szCs w:val="28"/>
          <w:lang w:val="ru-RU"/>
        </w:rPr>
        <w:t>масс.</w:t>
      </w:r>
      <w:r w:rsidRPr="00A64685">
        <w:rPr>
          <w:rFonts w:ascii="Times New Roman" w:hAnsi="Times New Roman"/>
          <w:color w:val="000000"/>
          <w:sz w:val="28"/>
          <w:szCs w:val="28"/>
          <w:lang w:val="ru-RU"/>
        </w:rPr>
        <w:t xml:space="preserve"> 85%) с добавлением водной дисперсии </w:t>
      </w:r>
      <w:r w:rsidR="00BC086D" w:rsidRPr="00A64685">
        <w:rPr>
          <w:rFonts w:ascii="Times New Roman" w:hAnsi="Times New Roman"/>
          <w:color w:val="000000"/>
          <w:sz w:val="28"/>
          <w:szCs w:val="28"/>
          <w:lang w:val="ru-RU"/>
        </w:rPr>
        <w:t xml:space="preserve">ПТФЭ </w:t>
      </w:r>
      <w:r w:rsidRPr="00A64685">
        <w:rPr>
          <w:rFonts w:ascii="Times New Roman" w:hAnsi="Times New Roman"/>
          <w:color w:val="000000"/>
          <w:sz w:val="28"/>
          <w:szCs w:val="28"/>
          <w:lang w:val="ru-RU"/>
        </w:rPr>
        <w:t xml:space="preserve">с концентрацией 60 мас. % </w:t>
      </w:r>
      <w:r w:rsidRPr="00A64685">
        <w:rPr>
          <w:rFonts w:ascii="Times New Roman" w:eastAsia="MS Mincho" w:hAnsi="Times New Roman"/>
          <w:color w:val="000000"/>
          <w:sz w:val="28"/>
          <w:szCs w:val="28"/>
          <w:lang w:val="kk-KZ"/>
        </w:rPr>
        <w:t>(</w:t>
      </w:r>
      <w:r w:rsidR="004273FC" w:rsidRPr="00A64685">
        <w:rPr>
          <w:rFonts w:ascii="Times New Roman" w:eastAsia="MS Mincho" w:hAnsi="Times New Roman"/>
          <w:color w:val="000000"/>
          <w:sz w:val="28"/>
          <w:szCs w:val="28"/>
          <w:lang w:val="kk-KZ"/>
        </w:rPr>
        <w:t>масс.</w:t>
      </w:r>
      <w:r w:rsidRPr="00A64685">
        <w:rPr>
          <w:rFonts w:ascii="Times New Roman" w:eastAsia="MS Mincho" w:hAnsi="Times New Roman"/>
          <w:color w:val="000000"/>
          <w:sz w:val="28"/>
          <w:szCs w:val="28"/>
          <w:lang w:val="kk-KZ"/>
        </w:rPr>
        <w:t xml:space="preserve"> 10%) </w:t>
      </w:r>
      <w:r w:rsidRPr="00A64685">
        <w:rPr>
          <w:rFonts w:ascii="Times New Roman" w:hAnsi="Times New Roman"/>
          <w:color w:val="000000"/>
          <w:sz w:val="28"/>
          <w:szCs w:val="28"/>
          <w:lang w:val="ru-RU"/>
        </w:rPr>
        <w:t xml:space="preserve">в качестве связующего и ацетиленовой сажи </w:t>
      </w:r>
      <w:r w:rsidRPr="00A64685">
        <w:rPr>
          <w:rFonts w:ascii="Times New Roman" w:eastAsia="MS Mincho" w:hAnsi="Times New Roman"/>
          <w:color w:val="000000"/>
          <w:sz w:val="28"/>
          <w:szCs w:val="28"/>
          <w:lang w:val="kk-KZ"/>
        </w:rPr>
        <w:t>(</w:t>
      </w:r>
      <w:r w:rsidR="004273FC" w:rsidRPr="00A64685">
        <w:rPr>
          <w:rFonts w:ascii="Times New Roman" w:eastAsia="MS Mincho" w:hAnsi="Times New Roman"/>
          <w:color w:val="000000"/>
          <w:sz w:val="28"/>
          <w:szCs w:val="28"/>
          <w:lang w:val="kk-KZ"/>
        </w:rPr>
        <w:t>масс.</w:t>
      </w:r>
      <w:r w:rsidRPr="00A64685">
        <w:rPr>
          <w:rFonts w:ascii="Times New Roman" w:eastAsia="MS Mincho" w:hAnsi="Times New Roman"/>
          <w:color w:val="000000"/>
          <w:sz w:val="28"/>
          <w:szCs w:val="28"/>
          <w:lang w:val="kk-KZ"/>
        </w:rPr>
        <w:t xml:space="preserve"> 5%)</w:t>
      </w:r>
      <w:r w:rsidRPr="00A64685">
        <w:rPr>
          <w:rFonts w:ascii="Times New Roman" w:hAnsi="Times New Roman"/>
          <w:color w:val="000000"/>
          <w:sz w:val="28"/>
          <w:szCs w:val="28"/>
          <w:lang w:val="ru-RU"/>
        </w:rPr>
        <w:t xml:space="preserve"> марки «</w:t>
      </w:r>
      <w:r w:rsidR="005A1CE5" w:rsidRPr="00A64685">
        <w:rPr>
          <w:rFonts w:ascii="Times New Roman" w:hAnsi="Times New Roman"/>
          <w:color w:val="000000"/>
          <w:sz w:val="28"/>
          <w:szCs w:val="28"/>
          <w:lang w:val="ru-RU"/>
        </w:rPr>
        <w:t>C-65, Timcal C-NERGY Imerys</w:t>
      </w:r>
      <w:r w:rsidRPr="00A64685">
        <w:rPr>
          <w:rFonts w:ascii="Times New Roman" w:hAnsi="Times New Roman"/>
          <w:color w:val="000000"/>
          <w:sz w:val="28"/>
          <w:szCs w:val="28"/>
          <w:lang w:val="ru-RU"/>
        </w:rPr>
        <w:t xml:space="preserve">» в качестве </w:t>
      </w:r>
      <w:r w:rsidRPr="00A64685">
        <w:rPr>
          <w:rFonts w:ascii="Times New Roman" w:eastAsia="MS Mincho" w:hAnsi="Times New Roman"/>
          <w:color w:val="000000"/>
          <w:sz w:val="28"/>
          <w:szCs w:val="28"/>
          <w:lang w:val="kk-KZ"/>
        </w:rPr>
        <w:t>электропроводящей добавки</w:t>
      </w:r>
      <w:r w:rsidRPr="00A64685">
        <w:rPr>
          <w:rFonts w:ascii="Times New Roman" w:hAnsi="Times New Roman"/>
          <w:color w:val="000000"/>
          <w:sz w:val="28"/>
          <w:szCs w:val="28"/>
          <w:lang w:val="ru-RU"/>
        </w:rPr>
        <w:t>.</w:t>
      </w:r>
      <w:r w:rsidRPr="00A64685">
        <w:rPr>
          <w:rFonts w:ascii="Times New Roman" w:eastAsia="MS Mincho" w:hAnsi="Times New Roman"/>
          <w:color w:val="000000"/>
          <w:sz w:val="28"/>
          <w:szCs w:val="28"/>
          <w:lang w:val="ru-RU"/>
        </w:rPr>
        <w:t xml:space="preserve"> </w:t>
      </w:r>
      <w:r w:rsidR="00BE362C" w:rsidRPr="00A64685">
        <w:rPr>
          <w:rFonts w:ascii="Times New Roman" w:eastAsia="MS Mincho" w:hAnsi="Times New Roman"/>
          <w:color w:val="000000"/>
          <w:sz w:val="28"/>
          <w:szCs w:val="28"/>
          <w:lang w:val="ru-RU"/>
        </w:rPr>
        <w:t xml:space="preserve">В полученную смесь добавляли </w:t>
      </w:r>
      <w:bookmarkStart w:id="24" w:name="_Hlk60650325"/>
      <w:r w:rsidR="00BE362C" w:rsidRPr="00A64685">
        <w:rPr>
          <w:rFonts w:ascii="Times New Roman" w:eastAsia="MS Mincho" w:hAnsi="Times New Roman"/>
          <w:color w:val="000000"/>
          <w:sz w:val="28"/>
          <w:szCs w:val="28"/>
          <w:lang w:val="ru-RU"/>
        </w:rPr>
        <w:t>изопропанол</w:t>
      </w:r>
      <w:bookmarkEnd w:id="24"/>
      <w:r w:rsidR="00BE362C" w:rsidRPr="00A64685">
        <w:rPr>
          <w:rFonts w:ascii="Times New Roman" w:eastAsia="MS Mincho" w:hAnsi="Times New Roman"/>
          <w:color w:val="000000"/>
          <w:sz w:val="28"/>
          <w:szCs w:val="28"/>
          <w:lang w:val="ru-RU"/>
        </w:rPr>
        <w:t xml:space="preserve"> и подвергали перемешиванию с помощью магнитной </w:t>
      </w:r>
      <w:r w:rsidR="00BE362C" w:rsidRPr="00A64685">
        <w:rPr>
          <w:rFonts w:ascii="Times New Roman" w:eastAsia="MS Mincho" w:hAnsi="Times New Roman"/>
          <w:color w:val="000000"/>
          <w:sz w:val="28"/>
          <w:szCs w:val="28"/>
          <w:lang w:val="ru-RU"/>
        </w:rPr>
        <w:lastRenderedPageBreak/>
        <w:t>мешалки. После полного испарения изопропанола смесь прокатывал</w:t>
      </w:r>
      <w:r w:rsidR="00C6041D" w:rsidRPr="00A64685">
        <w:rPr>
          <w:rFonts w:ascii="Times New Roman" w:eastAsia="MS Mincho" w:hAnsi="Times New Roman"/>
          <w:color w:val="000000"/>
          <w:sz w:val="28"/>
          <w:szCs w:val="28"/>
          <w:lang w:val="ru-RU"/>
        </w:rPr>
        <w:t>ась</w:t>
      </w:r>
      <w:r w:rsidR="00BE362C" w:rsidRPr="00A64685">
        <w:rPr>
          <w:rFonts w:ascii="Times New Roman" w:eastAsia="MS Mincho" w:hAnsi="Times New Roman"/>
          <w:color w:val="000000"/>
          <w:sz w:val="28"/>
          <w:szCs w:val="28"/>
          <w:lang w:val="ru-RU"/>
        </w:rPr>
        <w:t xml:space="preserve"> с помощью установки каландрирования. Достигнув необходимых параметров формы и толщины (500 мкм), прокатанную смесь сушили в вакууме при 110</w:t>
      </w:r>
      <w:r w:rsidR="00B913A3" w:rsidRPr="00A64685">
        <w:rPr>
          <w:rFonts w:ascii="Times New Roman" w:eastAsia="MS Mincho" w:hAnsi="Times New Roman"/>
          <w:color w:val="000000"/>
          <w:sz w:val="28"/>
          <w:szCs w:val="28"/>
          <w:lang w:val="ru-RU"/>
        </w:rPr>
        <w:t xml:space="preserve"> </w:t>
      </w:r>
      <w:r w:rsidR="00BE362C" w:rsidRPr="00A64685">
        <w:rPr>
          <w:rFonts w:ascii="Times New Roman" w:eastAsia="MS Mincho" w:hAnsi="Times New Roman"/>
          <w:color w:val="000000"/>
          <w:sz w:val="28"/>
          <w:szCs w:val="28"/>
          <w:lang w:val="ru-RU"/>
        </w:rPr>
        <w:t>°С в течение 3 часов, затем охлаждали и взвешивали. В</w:t>
      </w:r>
      <w:r w:rsidR="00BE362C" w:rsidRPr="00A64685">
        <w:rPr>
          <w:rFonts w:ascii="Times New Roman" w:hAnsi="Times New Roman"/>
          <w:color w:val="000000"/>
          <w:sz w:val="28"/>
          <w:szCs w:val="28"/>
          <w:lang w:val="ru-RU" w:eastAsia="ru-RU"/>
        </w:rPr>
        <w:t xml:space="preserve">нешний вид полученных композитных электродов показан на рисунке </w:t>
      </w:r>
      <w:r w:rsidR="00E50AC7" w:rsidRPr="00A64685">
        <w:rPr>
          <w:rFonts w:ascii="Times New Roman" w:hAnsi="Times New Roman"/>
          <w:color w:val="000000"/>
          <w:sz w:val="28"/>
          <w:szCs w:val="28"/>
          <w:lang w:val="ru-RU" w:eastAsia="ru-RU"/>
        </w:rPr>
        <w:t>9</w:t>
      </w:r>
      <w:r w:rsidR="00BE362C" w:rsidRPr="00A64685">
        <w:rPr>
          <w:rFonts w:ascii="Times New Roman" w:hAnsi="Times New Roman"/>
          <w:color w:val="000000"/>
          <w:sz w:val="28"/>
          <w:szCs w:val="28"/>
          <w:lang w:val="ru-RU" w:eastAsia="ru-RU"/>
        </w:rPr>
        <w:t>.</w:t>
      </w:r>
      <w:r w:rsidR="00177094" w:rsidRPr="00A64685">
        <w:rPr>
          <w:rFonts w:ascii="Times New Roman" w:hAnsi="Times New Roman"/>
          <w:bCs/>
          <w:i/>
          <w:iCs/>
          <w:color w:val="000000"/>
          <w:sz w:val="28"/>
          <w:szCs w:val="28"/>
          <w:lang w:val="ru-RU"/>
        </w:rPr>
        <w:t xml:space="preserve"> </w:t>
      </w:r>
    </w:p>
    <w:p w:rsidR="00177094" w:rsidRPr="00A64685" w:rsidRDefault="00177094" w:rsidP="00177094">
      <w:pPr>
        <w:ind w:firstLine="567"/>
        <w:jc w:val="both"/>
        <w:rPr>
          <w:rFonts w:ascii="Times New Roman" w:eastAsia="Calibri" w:hAnsi="Times New Roman"/>
          <w:color w:val="000000"/>
          <w:sz w:val="28"/>
          <w:szCs w:val="28"/>
          <w:lang w:val="ru-RU"/>
        </w:rPr>
      </w:pPr>
      <w:r w:rsidRPr="00A64685">
        <w:rPr>
          <w:rFonts w:ascii="Times New Roman" w:hAnsi="Times New Roman"/>
          <w:bCs/>
          <w:i/>
          <w:iCs/>
          <w:color w:val="000000"/>
          <w:sz w:val="28"/>
          <w:szCs w:val="28"/>
          <w:lang w:val="ru-RU"/>
        </w:rPr>
        <w:t>Приготовление композитных электродов для электрохимического извлечение ионов золота (</w:t>
      </w:r>
      <w:r w:rsidRPr="00A64685">
        <w:rPr>
          <w:rFonts w:ascii="Times New Roman" w:hAnsi="Times New Roman"/>
          <w:bCs/>
          <w:i/>
          <w:iCs/>
          <w:color w:val="000000"/>
          <w:sz w:val="28"/>
          <w:szCs w:val="28"/>
        </w:rPr>
        <w:t>III</w:t>
      </w:r>
      <w:r w:rsidRPr="00A64685">
        <w:rPr>
          <w:rFonts w:ascii="Times New Roman" w:hAnsi="Times New Roman"/>
          <w:bCs/>
          <w:i/>
          <w:iCs/>
          <w:color w:val="000000"/>
          <w:sz w:val="28"/>
          <w:szCs w:val="28"/>
          <w:lang w:val="ru-RU"/>
        </w:rPr>
        <w:t>)</w:t>
      </w:r>
      <w:r w:rsidRPr="00A64685">
        <w:rPr>
          <w:rFonts w:ascii="Times New Roman" w:eastAsia="Calibri" w:hAnsi="Times New Roman"/>
          <w:color w:val="000000"/>
          <w:sz w:val="28"/>
          <w:szCs w:val="28"/>
          <w:lang w:val="ru-RU"/>
        </w:rPr>
        <w:t xml:space="preserve"> </w:t>
      </w:r>
    </w:p>
    <w:p w:rsidR="00177094" w:rsidRPr="00A64685" w:rsidRDefault="00177094" w:rsidP="00177094">
      <w:pPr>
        <w:ind w:firstLine="567"/>
        <w:jc w:val="both"/>
        <w:rPr>
          <w:rFonts w:ascii="Times New Roman" w:hAnsi="Times New Roman"/>
          <w:color w:val="000000"/>
          <w:sz w:val="28"/>
          <w:szCs w:val="28"/>
          <w:lang w:val="ru-RU"/>
        </w:rPr>
      </w:pPr>
      <w:r w:rsidRPr="00A64685">
        <w:rPr>
          <w:rFonts w:ascii="Times New Roman" w:eastAsia="Calibri" w:hAnsi="Times New Roman"/>
          <w:color w:val="000000"/>
          <w:sz w:val="28"/>
          <w:szCs w:val="28"/>
          <w:lang w:val="ru-RU"/>
        </w:rPr>
        <w:t>Для электрохимического извлечения ионов золота (III) были выбраны платиновый, углеродный и золотой электроды:</w:t>
      </w:r>
      <w:r w:rsidRPr="00A64685">
        <w:rPr>
          <w:rFonts w:ascii="Times New Roman" w:hAnsi="Times New Roman"/>
          <w:color w:val="000000"/>
          <w:sz w:val="28"/>
          <w:szCs w:val="28"/>
          <w:lang w:val="ru-RU"/>
        </w:rPr>
        <w:t xml:space="preserve"> </w:t>
      </w:r>
    </w:p>
    <w:p w:rsidR="00177094" w:rsidRPr="00A64685" w:rsidRDefault="00177094" w:rsidP="00177094">
      <w:pPr>
        <w:ind w:firstLine="567"/>
        <w:jc w:val="both"/>
        <w:rPr>
          <w:rFonts w:ascii="Times New Roman" w:hAnsi="Times New Roman"/>
          <w:bCs/>
          <w:i/>
          <w:iCs/>
          <w:color w:val="000000"/>
          <w:sz w:val="28"/>
          <w:szCs w:val="28"/>
          <w:lang w:val="ru-RU"/>
        </w:rPr>
      </w:pPr>
    </w:p>
    <w:p w:rsidR="00BE362C" w:rsidRPr="00A64685" w:rsidRDefault="004F2758" w:rsidP="00A77813">
      <w:pPr>
        <w:autoSpaceDE w:val="0"/>
        <w:autoSpaceDN w:val="0"/>
        <w:adjustRightInd w:val="0"/>
        <w:snapToGrid w:val="0"/>
        <w:ind w:firstLine="0"/>
        <w:jc w:val="center"/>
        <w:rPr>
          <w:rFonts w:ascii="Times New Roman" w:eastAsia="MS Mincho" w:hAnsi="Times New Roman"/>
          <w:noProof/>
          <w:color w:val="000000"/>
          <w:sz w:val="28"/>
          <w:szCs w:val="28"/>
          <w:lang w:val="ru-RU" w:eastAsia="ru-RU"/>
        </w:rPr>
      </w:pPr>
      <w:r>
        <w:rPr>
          <w:rFonts w:ascii="Times New Roman" w:eastAsia="MS Mincho" w:hAnsi="Times New Roman"/>
          <w:noProof/>
          <w:color w:val="000000"/>
          <w:sz w:val="28"/>
          <w:szCs w:val="28"/>
          <w:lang w:val="ru-RU" w:eastAsia="ru-RU"/>
        </w:rPr>
        <w:drawing>
          <wp:inline distT="0" distB="0" distL="0" distR="0">
            <wp:extent cx="5510530" cy="1227455"/>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0530" cy="1227455"/>
                    </a:xfrm>
                    <a:prstGeom prst="rect">
                      <a:avLst/>
                    </a:prstGeom>
                    <a:noFill/>
                    <a:ln>
                      <a:noFill/>
                    </a:ln>
                  </pic:spPr>
                </pic:pic>
              </a:graphicData>
            </a:graphic>
          </wp:inline>
        </w:drawing>
      </w:r>
    </w:p>
    <w:p w:rsidR="00766B40" w:rsidRPr="00A64685" w:rsidRDefault="00766B40" w:rsidP="00766B40">
      <w:pPr>
        <w:autoSpaceDE w:val="0"/>
        <w:autoSpaceDN w:val="0"/>
        <w:adjustRightInd w:val="0"/>
        <w:snapToGrid w:val="0"/>
        <w:ind w:firstLine="0"/>
        <w:jc w:val="center"/>
        <w:rPr>
          <w:rFonts w:ascii="Times New Roman" w:hAnsi="Times New Roman"/>
          <w:color w:val="000000"/>
          <w:sz w:val="28"/>
          <w:szCs w:val="28"/>
          <w:lang w:eastAsia="ru-RU"/>
        </w:rPr>
      </w:pPr>
    </w:p>
    <w:p w:rsidR="00BE362C" w:rsidRPr="00A64685" w:rsidRDefault="00BE362C" w:rsidP="00766B40">
      <w:pPr>
        <w:autoSpaceDE w:val="0"/>
        <w:autoSpaceDN w:val="0"/>
        <w:adjustRightInd w:val="0"/>
        <w:snapToGrid w:val="0"/>
        <w:ind w:firstLine="0"/>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kk-KZ" w:eastAsia="ru-RU"/>
        </w:rPr>
        <w:t>Рис</w:t>
      </w:r>
      <w:r w:rsidR="00766B40" w:rsidRPr="00A64685">
        <w:rPr>
          <w:rFonts w:ascii="Times New Roman" w:hAnsi="Times New Roman"/>
          <w:color w:val="000000"/>
          <w:sz w:val="28"/>
          <w:szCs w:val="28"/>
          <w:lang w:val="kk-KZ" w:eastAsia="ru-RU"/>
        </w:rPr>
        <w:t>унок</w:t>
      </w:r>
      <w:r w:rsidRPr="00A64685">
        <w:rPr>
          <w:rFonts w:ascii="Times New Roman" w:hAnsi="Times New Roman"/>
          <w:color w:val="000000"/>
          <w:sz w:val="28"/>
          <w:szCs w:val="28"/>
          <w:lang w:val="kk-KZ" w:eastAsia="ru-RU"/>
        </w:rPr>
        <w:t xml:space="preserve"> </w:t>
      </w:r>
      <w:r w:rsidR="00E50AC7" w:rsidRPr="00A64685">
        <w:rPr>
          <w:rFonts w:ascii="Times New Roman" w:hAnsi="Times New Roman"/>
          <w:color w:val="000000"/>
          <w:sz w:val="28"/>
          <w:szCs w:val="28"/>
          <w:lang w:val="ru-RU" w:eastAsia="ru-RU"/>
        </w:rPr>
        <w:t>9</w:t>
      </w:r>
      <w:r w:rsidRPr="00A64685">
        <w:rPr>
          <w:rFonts w:ascii="Times New Roman" w:hAnsi="Times New Roman"/>
          <w:color w:val="000000"/>
          <w:sz w:val="28"/>
          <w:szCs w:val="28"/>
          <w:lang w:val="kk-KZ" w:eastAsia="ru-RU"/>
        </w:rPr>
        <w:t xml:space="preserve"> – Стадии </w:t>
      </w:r>
      <w:r w:rsidRPr="00A64685">
        <w:rPr>
          <w:rFonts w:ascii="Times New Roman" w:hAnsi="Times New Roman"/>
          <w:color w:val="000000"/>
          <w:sz w:val="28"/>
          <w:szCs w:val="28"/>
          <w:lang w:val="ru-RU" w:eastAsia="ru-RU"/>
        </w:rPr>
        <w:t>изготовления композитных электродов и внешний вид полученных композитных электродов</w:t>
      </w:r>
    </w:p>
    <w:p w:rsidR="00F300BE" w:rsidRPr="00A64685" w:rsidRDefault="00F300BE" w:rsidP="00504831">
      <w:pPr>
        <w:ind w:firstLine="567"/>
        <w:jc w:val="both"/>
        <w:rPr>
          <w:rFonts w:ascii="Times New Roman" w:hAnsi="Times New Roman"/>
          <w:bCs/>
          <w:i/>
          <w:iCs/>
          <w:color w:val="000000"/>
          <w:sz w:val="28"/>
          <w:szCs w:val="28"/>
          <w:lang w:val="ru-RU"/>
        </w:rPr>
      </w:pPr>
    </w:p>
    <w:p w:rsidR="000A668D" w:rsidRPr="00A64685" w:rsidRDefault="000A668D" w:rsidP="00C6041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 </w:t>
      </w:r>
      <w:r w:rsidRPr="00A64685">
        <w:rPr>
          <w:rFonts w:ascii="Times New Roman" w:eastAsia="Calibri" w:hAnsi="Times New Roman"/>
          <w:color w:val="000000"/>
          <w:sz w:val="28"/>
          <w:szCs w:val="28"/>
          <w:lang w:val="ru-RU"/>
        </w:rPr>
        <w:t>п</w:t>
      </w:r>
      <w:r w:rsidR="00C6041D" w:rsidRPr="00A64685">
        <w:rPr>
          <w:rFonts w:ascii="Times New Roman" w:eastAsia="Calibri" w:hAnsi="Times New Roman"/>
          <w:color w:val="000000"/>
          <w:sz w:val="28"/>
          <w:szCs w:val="28"/>
          <w:lang w:val="ru-RU"/>
        </w:rPr>
        <w:t xml:space="preserve">латиновый вращающийся дисковый </w:t>
      </w:r>
      <w:r w:rsidRPr="00A64685">
        <w:rPr>
          <w:rFonts w:ascii="Times New Roman" w:eastAsia="Calibri" w:hAnsi="Times New Roman"/>
          <w:color w:val="000000"/>
          <w:sz w:val="28"/>
          <w:szCs w:val="28"/>
          <w:lang w:val="ru-RU"/>
        </w:rPr>
        <w:t xml:space="preserve">электрод </w:t>
      </w:r>
      <w:r w:rsidR="00C6041D" w:rsidRPr="00A64685">
        <w:rPr>
          <w:rFonts w:ascii="Times New Roman" w:eastAsia="Calibri" w:hAnsi="Times New Roman"/>
          <w:color w:val="000000"/>
          <w:sz w:val="28"/>
          <w:szCs w:val="28"/>
          <w:lang w:val="ru-RU"/>
        </w:rPr>
        <w:t>марки Autolab RDE 80725</w:t>
      </w:r>
      <w:r w:rsidRPr="00A64685">
        <w:rPr>
          <w:rFonts w:ascii="Times New Roman" w:eastAsia="Calibri" w:hAnsi="Times New Roman"/>
          <w:color w:val="000000"/>
          <w:sz w:val="28"/>
          <w:szCs w:val="28"/>
          <w:lang w:val="ru-RU"/>
        </w:rPr>
        <w:t xml:space="preserve"> со скоростью вращения 100-10000 об/мин</w:t>
      </w:r>
      <w:r w:rsidR="00C6041D" w:rsidRPr="00A64685">
        <w:rPr>
          <w:rFonts w:ascii="Times New Roman" w:eastAsia="Calibri" w:hAnsi="Times New Roman"/>
          <w:color w:val="000000"/>
          <w:sz w:val="28"/>
          <w:szCs w:val="28"/>
          <w:lang w:val="ru-RU"/>
        </w:rPr>
        <w:t>, площадь поверхности которого составля</w:t>
      </w:r>
      <w:r w:rsidRPr="00A64685">
        <w:rPr>
          <w:rFonts w:ascii="Times New Roman" w:eastAsia="Calibri" w:hAnsi="Times New Roman"/>
          <w:color w:val="000000"/>
          <w:sz w:val="28"/>
          <w:szCs w:val="28"/>
          <w:lang w:val="ru-RU"/>
        </w:rPr>
        <w:t>ет</w:t>
      </w:r>
      <w:r w:rsidR="00C6041D" w:rsidRPr="00A64685">
        <w:rPr>
          <w:rFonts w:ascii="Times New Roman" w:eastAsia="Calibri" w:hAnsi="Times New Roman"/>
          <w:color w:val="000000"/>
          <w:sz w:val="28"/>
          <w:szCs w:val="28"/>
          <w:lang w:val="ru-RU"/>
        </w:rPr>
        <w:t xml:space="preserve"> 0,071 см</w:t>
      </w:r>
      <w:r w:rsidR="00C6041D" w:rsidRPr="00A64685">
        <w:rPr>
          <w:rFonts w:ascii="Times New Roman" w:eastAsia="Calibri" w:hAnsi="Times New Roman"/>
          <w:color w:val="000000"/>
          <w:sz w:val="28"/>
          <w:szCs w:val="28"/>
          <w:vertAlign w:val="superscript"/>
          <w:lang w:val="ru-RU"/>
        </w:rPr>
        <w:t>2</w:t>
      </w:r>
      <w:r w:rsidR="005A1CE5" w:rsidRPr="00A64685">
        <w:rPr>
          <w:rFonts w:ascii="Times New Roman" w:eastAsia="Calibri" w:hAnsi="Times New Roman"/>
          <w:color w:val="000000"/>
          <w:sz w:val="28"/>
          <w:szCs w:val="28"/>
          <w:lang w:val="ru-RU"/>
        </w:rPr>
        <w:t>;</w:t>
      </w:r>
    </w:p>
    <w:p w:rsidR="00C703A3" w:rsidRPr="00A64685" w:rsidRDefault="000A668D" w:rsidP="00C6041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w:t>
      </w:r>
      <w:r w:rsidR="005A1CE5" w:rsidRPr="00A64685">
        <w:rPr>
          <w:rFonts w:ascii="Times New Roman" w:eastAsia="Calibri" w:hAnsi="Times New Roman"/>
          <w:color w:val="000000"/>
          <w:sz w:val="28"/>
          <w:szCs w:val="28"/>
          <w:lang w:val="ru-RU"/>
        </w:rPr>
        <w:t xml:space="preserve"> углеродный электрод, полученный при использовании </w:t>
      </w:r>
      <w:r w:rsidR="005A1CE5" w:rsidRPr="00A64685">
        <w:rPr>
          <w:rFonts w:ascii="Times New Roman" w:hAnsi="Times New Roman"/>
          <w:color w:val="000000"/>
          <w:sz w:val="28"/>
          <w:szCs w:val="28"/>
          <w:lang w:val="ru-RU"/>
        </w:rPr>
        <w:t xml:space="preserve">синтезированных </w:t>
      </w:r>
      <w:r w:rsidR="00284AA4" w:rsidRPr="00A64685">
        <w:rPr>
          <w:rFonts w:ascii="Times New Roman" w:hAnsi="Times New Roman"/>
          <w:color w:val="000000"/>
          <w:sz w:val="28"/>
          <w:szCs w:val="28"/>
          <w:lang w:val="ru-RU"/>
        </w:rPr>
        <w:t>УМ</w:t>
      </w:r>
      <w:r w:rsidR="005A1CE5" w:rsidRPr="00A64685">
        <w:rPr>
          <w:rFonts w:ascii="Times New Roman" w:hAnsi="Times New Roman"/>
          <w:color w:val="000000"/>
          <w:sz w:val="28"/>
          <w:szCs w:val="28"/>
          <w:lang w:val="ru-RU"/>
        </w:rPr>
        <w:t xml:space="preserve"> на основе РШ (</w:t>
      </w:r>
      <w:r w:rsidR="004273FC" w:rsidRPr="00A64685">
        <w:rPr>
          <w:rFonts w:ascii="Times New Roman" w:hAnsi="Times New Roman"/>
          <w:color w:val="000000"/>
          <w:sz w:val="28"/>
          <w:szCs w:val="28"/>
          <w:lang w:val="ru-RU"/>
        </w:rPr>
        <w:t>масс.</w:t>
      </w:r>
      <w:r w:rsidR="005A1CE5" w:rsidRPr="00A64685">
        <w:rPr>
          <w:rFonts w:ascii="Times New Roman" w:hAnsi="Times New Roman"/>
          <w:color w:val="000000"/>
          <w:sz w:val="28"/>
          <w:szCs w:val="28"/>
          <w:lang w:val="ru-RU"/>
        </w:rPr>
        <w:t xml:space="preserve"> 85%) с добавлением </w:t>
      </w:r>
      <w:r w:rsidR="00284AA4" w:rsidRPr="00A64685">
        <w:rPr>
          <w:rFonts w:ascii="Times New Roman" w:hAnsi="Times New Roman"/>
          <w:color w:val="000000"/>
          <w:sz w:val="28"/>
          <w:szCs w:val="28"/>
          <w:lang w:val="ru-RU"/>
        </w:rPr>
        <w:t>ПВДФ</w:t>
      </w:r>
      <w:r w:rsidR="005A1CE5" w:rsidRPr="00A64685">
        <w:rPr>
          <w:rFonts w:ascii="Times New Roman" w:hAnsi="Times New Roman"/>
          <w:color w:val="000000"/>
          <w:sz w:val="28"/>
          <w:szCs w:val="28"/>
          <w:lang w:val="ru-RU"/>
        </w:rPr>
        <w:t xml:space="preserve">, марки «Kynar HSV900» </w:t>
      </w:r>
      <w:r w:rsidR="005A1CE5" w:rsidRPr="00A64685">
        <w:rPr>
          <w:rFonts w:ascii="Times New Roman" w:eastAsia="MS Mincho" w:hAnsi="Times New Roman"/>
          <w:color w:val="000000"/>
          <w:sz w:val="28"/>
          <w:szCs w:val="28"/>
          <w:lang w:val="kk-KZ"/>
        </w:rPr>
        <w:t>(</w:t>
      </w:r>
      <w:r w:rsidR="004273FC" w:rsidRPr="00A64685">
        <w:rPr>
          <w:rFonts w:ascii="Times New Roman" w:eastAsia="MS Mincho" w:hAnsi="Times New Roman"/>
          <w:color w:val="000000"/>
          <w:sz w:val="28"/>
          <w:szCs w:val="28"/>
          <w:lang w:val="kk-KZ"/>
        </w:rPr>
        <w:t>масс.</w:t>
      </w:r>
      <w:r w:rsidR="005A1CE5" w:rsidRPr="00A64685">
        <w:rPr>
          <w:rFonts w:ascii="Times New Roman" w:eastAsia="MS Mincho" w:hAnsi="Times New Roman"/>
          <w:color w:val="000000"/>
          <w:sz w:val="28"/>
          <w:szCs w:val="28"/>
          <w:lang w:val="kk-KZ"/>
        </w:rPr>
        <w:t xml:space="preserve"> 10%) </w:t>
      </w:r>
      <w:r w:rsidR="005A1CE5" w:rsidRPr="00A64685">
        <w:rPr>
          <w:rFonts w:ascii="Times New Roman" w:hAnsi="Times New Roman"/>
          <w:color w:val="000000"/>
          <w:sz w:val="28"/>
          <w:szCs w:val="28"/>
          <w:lang w:val="ru-RU"/>
        </w:rPr>
        <w:t xml:space="preserve">в качестве связующего и ацетиленовой сажи </w:t>
      </w:r>
      <w:r w:rsidR="005A1CE5" w:rsidRPr="00A64685">
        <w:rPr>
          <w:rFonts w:ascii="Times New Roman" w:eastAsia="MS Mincho" w:hAnsi="Times New Roman"/>
          <w:color w:val="000000"/>
          <w:sz w:val="28"/>
          <w:szCs w:val="28"/>
          <w:lang w:val="kk-KZ"/>
        </w:rPr>
        <w:t>(</w:t>
      </w:r>
      <w:r w:rsidR="004273FC" w:rsidRPr="00A64685">
        <w:rPr>
          <w:rFonts w:ascii="Times New Roman" w:eastAsia="MS Mincho" w:hAnsi="Times New Roman"/>
          <w:color w:val="000000"/>
          <w:sz w:val="28"/>
          <w:szCs w:val="28"/>
          <w:lang w:val="kk-KZ"/>
        </w:rPr>
        <w:t>масс.</w:t>
      </w:r>
      <w:r w:rsidR="005A1CE5" w:rsidRPr="00A64685">
        <w:rPr>
          <w:rFonts w:ascii="Times New Roman" w:eastAsia="MS Mincho" w:hAnsi="Times New Roman"/>
          <w:color w:val="000000"/>
          <w:sz w:val="28"/>
          <w:szCs w:val="28"/>
          <w:lang w:val="kk-KZ"/>
        </w:rPr>
        <w:t xml:space="preserve"> 5%)</w:t>
      </w:r>
      <w:r w:rsidR="005A1CE5" w:rsidRPr="00A64685">
        <w:rPr>
          <w:rFonts w:ascii="Times New Roman" w:hAnsi="Times New Roman"/>
          <w:color w:val="000000"/>
          <w:sz w:val="28"/>
          <w:szCs w:val="28"/>
          <w:lang w:val="ru-RU"/>
        </w:rPr>
        <w:t xml:space="preserve">, марки «C-65, Timcal C-NERGY Imerys» в качестве </w:t>
      </w:r>
      <w:r w:rsidR="005A1CE5" w:rsidRPr="00A64685">
        <w:rPr>
          <w:rFonts w:ascii="Times New Roman" w:eastAsia="MS Mincho" w:hAnsi="Times New Roman"/>
          <w:color w:val="000000"/>
          <w:sz w:val="28"/>
          <w:szCs w:val="28"/>
          <w:lang w:val="kk-KZ"/>
        </w:rPr>
        <w:t>электропроводящей добавки</w:t>
      </w:r>
      <w:r w:rsidR="005A1CE5" w:rsidRPr="00A64685">
        <w:rPr>
          <w:rFonts w:ascii="Times New Roman" w:hAnsi="Times New Roman"/>
          <w:color w:val="000000"/>
          <w:sz w:val="28"/>
          <w:szCs w:val="28"/>
          <w:lang w:val="ru-RU"/>
        </w:rPr>
        <w:t>.</w:t>
      </w:r>
      <w:r w:rsidR="00C703A3" w:rsidRPr="00A64685">
        <w:rPr>
          <w:rFonts w:ascii="Times New Roman" w:hAnsi="Times New Roman"/>
          <w:color w:val="000000"/>
          <w:sz w:val="28"/>
          <w:szCs w:val="28"/>
          <w:lang w:val="ru-RU"/>
        </w:rPr>
        <w:t xml:space="preserve"> </w:t>
      </w:r>
      <w:r w:rsidR="00C751CD" w:rsidRPr="00A64685">
        <w:rPr>
          <w:rFonts w:ascii="Times New Roman" w:hAnsi="Times New Roman"/>
          <w:color w:val="000000"/>
          <w:sz w:val="28"/>
          <w:szCs w:val="28"/>
          <w:lang w:val="ru-RU"/>
        </w:rPr>
        <w:t xml:space="preserve">На следующем этапе в состав вводили </w:t>
      </w:r>
      <w:r w:rsidR="00C703A3" w:rsidRPr="00A64685">
        <w:rPr>
          <w:rFonts w:ascii="Times New Roman" w:hAnsi="Times New Roman"/>
          <w:color w:val="000000"/>
          <w:sz w:val="28"/>
          <w:szCs w:val="28"/>
          <w:lang w:val="ru-RU"/>
        </w:rPr>
        <w:t>1 мл растворителя 1-метил-2-пирролидон (Sigma Aldrich), после чего механическ</w:t>
      </w:r>
      <w:r w:rsidR="00C751CD" w:rsidRPr="00A64685">
        <w:rPr>
          <w:rFonts w:ascii="Times New Roman" w:hAnsi="Times New Roman"/>
          <w:color w:val="000000"/>
          <w:sz w:val="28"/>
          <w:szCs w:val="28"/>
          <w:lang w:val="ru-RU"/>
        </w:rPr>
        <w:t>и</w:t>
      </w:r>
      <w:r w:rsidR="00C703A3" w:rsidRPr="00A64685">
        <w:rPr>
          <w:rFonts w:ascii="Times New Roman" w:hAnsi="Times New Roman"/>
          <w:color w:val="000000"/>
          <w:sz w:val="28"/>
          <w:szCs w:val="28"/>
          <w:lang w:val="ru-RU"/>
        </w:rPr>
        <w:t xml:space="preserve"> перемешива</w:t>
      </w:r>
      <w:r w:rsidR="00C751CD" w:rsidRPr="00A64685">
        <w:rPr>
          <w:rFonts w:ascii="Times New Roman" w:hAnsi="Times New Roman"/>
          <w:color w:val="000000"/>
          <w:sz w:val="28"/>
          <w:szCs w:val="28"/>
          <w:lang w:val="ru-RU"/>
        </w:rPr>
        <w:t>ли</w:t>
      </w:r>
      <w:r w:rsidR="00C703A3" w:rsidRPr="00A64685">
        <w:rPr>
          <w:rFonts w:ascii="Times New Roman" w:hAnsi="Times New Roman"/>
          <w:color w:val="000000"/>
          <w:sz w:val="28"/>
          <w:szCs w:val="28"/>
          <w:lang w:val="ru-RU"/>
        </w:rPr>
        <w:t xml:space="preserve"> в течение 5 минут, </w:t>
      </w:r>
      <w:r w:rsidR="00C751CD" w:rsidRPr="00A64685">
        <w:rPr>
          <w:rFonts w:ascii="Times New Roman" w:hAnsi="Times New Roman"/>
          <w:color w:val="000000"/>
          <w:sz w:val="28"/>
          <w:szCs w:val="28"/>
          <w:lang w:val="ru-RU"/>
        </w:rPr>
        <w:t>затем для получения гомогенной смеси проводили</w:t>
      </w:r>
      <w:r w:rsidR="00C703A3" w:rsidRPr="00A64685">
        <w:rPr>
          <w:rFonts w:ascii="Times New Roman" w:hAnsi="Times New Roman"/>
          <w:color w:val="000000"/>
          <w:sz w:val="28"/>
          <w:szCs w:val="28"/>
          <w:lang w:val="ru-RU"/>
        </w:rPr>
        <w:t xml:space="preserve"> ультразвуков</w:t>
      </w:r>
      <w:r w:rsidR="00C751CD" w:rsidRPr="00A64685">
        <w:rPr>
          <w:rFonts w:ascii="Times New Roman" w:hAnsi="Times New Roman"/>
          <w:color w:val="000000"/>
          <w:sz w:val="28"/>
          <w:szCs w:val="28"/>
          <w:lang w:val="ru-RU"/>
        </w:rPr>
        <w:t>ую</w:t>
      </w:r>
      <w:r w:rsidR="00C703A3" w:rsidRPr="00A64685">
        <w:rPr>
          <w:rFonts w:ascii="Times New Roman" w:hAnsi="Times New Roman"/>
          <w:color w:val="000000"/>
          <w:sz w:val="28"/>
          <w:szCs w:val="28"/>
          <w:lang w:val="ru-RU"/>
        </w:rPr>
        <w:t xml:space="preserve"> обработк</w:t>
      </w:r>
      <w:r w:rsidR="00C751CD" w:rsidRPr="00A64685">
        <w:rPr>
          <w:rFonts w:ascii="Times New Roman" w:hAnsi="Times New Roman"/>
          <w:color w:val="000000"/>
          <w:sz w:val="28"/>
          <w:szCs w:val="28"/>
          <w:lang w:val="ru-RU"/>
        </w:rPr>
        <w:t>у</w:t>
      </w:r>
      <w:r w:rsidR="00C703A3" w:rsidRPr="00A64685">
        <w:rPr>
          <w:rFonts w:ascii="Times New Roman" w:hAnsi="Times New Roman"/>
          <w:color w:val="000000"/>
          <w:sz w:val="28"/>
          <w:szCs w:val="28"/>
          <w:lang w:val="ru-RU"/>
        </w:rPr>
        <w:t xml:space="preserve"> в течение 30 мин</w:t>
      </w:r>
      <w:r w:rsidR="00C751CD" w:rsidRPr="00A64685">
        <w:rPr>
          <w:rFonts w:ascii="Times New Roman" w:hAnsi="Times New Roman"/>
          <w:color w:val="000000"/>
          <w:sz w:val="28"/>
          <w:szCs w:val="28"/>
          <w:lang w:val="ru-RU"/>
        </w:rPr>
        <w:t xml:space="preserve">ут и </w:t>
      </w:r>
      <w:r w:rsidR="00C703A3" w:rsidRPr="00A64685">
        <w:rPr>
          <w:rFonts w:ascii="Times New Roman" w:hAnsi="Times New Roman"/>
          <w:color w:val="000000"/>
          <w:sz w:val="28"/>
          <w:szCs w:val="28"/>
          <w:lang w:val="ru-RU"/>
        </w:rPr>
        <w:t xml:space="preserve">наносили </w:t>
      </w:r>
      <w:r w:rsidR="00C751CD" w:rsidRPr="00A64685">
        <w:rPr>
          <w:rFonts w:ascii="Times New Roman" w:hAnsi="Times New Roman"/>
          <w:color w:val="000000"/>
          <w:sz w:val="28"/>
          <w:szCs w:val="28"/>
          <w:lang w:val="ru-RU"/>
        </w:rPr>
        <w:t xml:space="preserve">ее </w:t>
      </w:r>
      <w:r w:rsidR="00C703A3" w:rsidRPr="00A64685">
        <w:rPr>
          <w:rFonts w:ascii="Times New Roman" w:hAnsi="Times New Roman"/>
          <w:color w:val="000000"/>
          <w:sz w:val="28"/>
          <w:szCs w:val="28"/>
          <w:lang w:val="ru-RU"/>
        </w:rPr>
        <w:t>на проводящую углеродную ткань</w:t>
      </w:r>
      <w:r w:rsidR="00C94E29" w:rsidRPr="00A64685">
        <w:rPr>
          <w:rFonts w:ascii="Times New Roman" w:hAnsi="Times New Roman"/>
          <w:color w:val="000000"/>
          <w:sz w:val="28"/>
          <w:szCs w:val="28"/>
          <w:lang w:val="ru-RU"/>
        </w:rPr>
        <w:t xml:space="preserve"> (рисунок 1</w:t>
      </w:r>
      <w:r w:rsidR="00E50AC7" w:rsidRPr="00A64685">
        <w:rPr>
          <w:rFonts w:ascii="Times New Roman" w:hAnsi="Times New Roman"/>
          <w:color w:val="000000"/>
          <w:sz w:val="28"/>
          <w:szCs w:val="28"/>
          <w:lang w:val="ru-RU"/>
        </w:rPr>
        <w:t>0</w:t>
      </w:r>
      <w:r w:rsidR="00C94E29" w:rsidRPr="00A64685">
        <w:rPr>
          <w:rFonts w:ascii="Times New Roman" w:hAnsi="Times New Roman"/>
          <w:color w:val="000000"/>
          <w:sz w:val="28"/>
          <w:szCs w:val="28"/>
          <w:lang w:val="ru-RU"/>
        </w:rPr>
        <w:t>)</w:t>
      </w:r>
      <w:r w:rsidR="00C703A3" w:rsidRPr="00A64685">
        <w:rPr>
          <w:rFonts w:ascii="Times New Roman" w:hAnsi="Times New Roman"/>
          <w:color w:val="000000"/>
          <w:sz w:val="28"/>
          <w:szCs w:val="28"/>
          <w:lang w:val="ru-RU"/>
        </w:rPr>
        <w:t xml:space="preserve"> марки HCP330, толщина – 0,36±0,02 мм, удельная масса – 160~180 мг/см</w:t>
      </w:r>
      <w:r w:rsidR="00C703A3" w:rsidRPr="00A64685">
        <w:rPr>
          <w:rFonts w:ascii="Times New Roman" w:hAnsi="Times New Roman"/>
          <w:color w:val="000000"/>
          <w:sz w:val="28"/>
          <w:szCs w:val="28"/>
          <w:vertAlign w:val="superscript"/>
          <w:lang w:val="ru-RU"/>
        </w:rPr>
        <w:t>2</w:t>
      </w:r>
      <w:r w:rsidR="00C703A3" w:rsidRPr="00A64685">
        <w:rPr>
          <w:rFonts w:ascii="Times New Roman" w:hAnsi="Times New Roman"/>
          <w:color w:val="000000"/>
          <w:sz w:val="28"/>
          <w:szCs w:val="28"/>
          <w:lang w:val="ru-RU"/>
        </w:rPr>
        <w:t>, сопротивление по толщине &lt;0,12×10-2 Ом и площадью 18 см</w:t>
      </w:r>
      <w:r w:rsidR="00C703A3" w:rsidRPr="00A64685">
        <w:rPr>
          <w:rFonts w:ascii="Times New Roman" w:hAnsi="Times New Roman"/>
          <w:color w:val="000000"/>
          <w:sz w:val="28"/>
          <w:szCs w:val="28"/>
          <w:vertAlign w:val="superscript"/>
          <w:lang w:val="ru-RU"/>
        </w:rPr>
        <w:t>2</w:t>
      </w:r>
      <w:r w:rsidR="00C703A3" w:rsidRPr="00A64685">
        <w:rPr>
          <w:rFonts w:ascii="Times New Roman" w:hAnsi="Times New Roman"/>
          <w:color w:val="000000"/>
          <w:sz w:val="28"/>
          <w:szCs w:val="28"/>
          <w:lang w:val="ru-RU"/>
        </w:rPr>
        <w:t xml:space="preserve">. </w:t>
      </w:r>
      <w:r w:rsidR="00C751CD" w:rsidRPr="00A64685">
        <w:rPr>
          <w:rFonts w:ascii="Times New Roman" w:hAnsi="Times New Roman"/>
          <w:color w:val="000000"/>
          <w:sz w:val="28"/>
          <w:szCs w:val="28"/>
          <w:lang w:val="ru-RU"/>
        </w:rPr>
        <w:t>В вакуумном сушильном шкафу полученные</w:t>
      </w:r>
      <w:r w:rsidR="00C703A3" w:rsidRPr="00A64685">
        <w:rPr>
          <w:rFonts w:ascii="Times New Roman" w:hAnsi="Times New Roman"/>
          <w:color w:val="000000"/>
          <w:sz w:val="28"/>
          <w:szCs w:val="28"/>
          <w:lang w:val="ru-RU"/>
        </w:rPr>
        <w:t xml:space="preserve"> электроды высушивали в течение 12 ч при температуре </w:t>
      </w:r>
      <w:r w:rsidR="00C703A3" w:rsidRPr="00A64685">
        <w:rPr>
          <w:rFonts w:ascii="Times New Roman" w:eastAsia="MS Mincho" w:hAnsi="Times New Roman"/>
          <w:color w:val="000000"/>
          <w:sz w:val="28"/>
          <w:szCs w:val="28"/>
          <w:lang w:val="ru-RU"/>
        </w:rPr>
        <w:t>110°С</w:t>
      </w:r>
      <w:r w:rsidR="00C703A3" w:rsidRPr="00A64685">
        <w:rPr>
          <w:rFonts w:ascii="Times New Roman" w:hAnsi="Times New Roman"/>
          <w:color w:val="000000"/>
          <w:sz w:val="28"/>
          <w:szCs w:val="28"/>
          <w:lang w:val="ru-RU"/>
        </w:rPr>
        <w:t>;</w:t>
      </w:r>
    </w:p>
    <w:p w:rsidR="001D78CB" w:rsidRPr="00A64685" w:rsidRDefault="001D78CB" w:rsidP="00C6041D">
      <w:pPr>
        <w:ind w:firstLine="567"/>
        <w:jc w:val="both"/>
        <w:rPr>
          <w:rFonts w:ascii="Times New Roman" w:hAnsi="Times New Roman"/>
          <w:color w:val="000000"/>
          <w:sz w:val="28"/>
          <w:szCs w:val="28"/>
          <w:lang w:val="ru-RU"/>
        </w:rPr>
      </w:pPr>
    </w:p>
    <w:p w:rsidR="001D78CB" w:rsidRPr="00A64685" w:rsidRDefault="004F2758" w:rsidP="00A77813">
      <w:pPr>
        <w:ind w:firstLine="0"/>
        <w:jc w:val="center"/>
        <w:rPr>
          <w:rFonts w:ascii="Times New Roman" w:hAnsi="Times New Roman"/>
          <w:bCs/>
          <w:color w:val="000000"/>
          <w:sz w:val="28"/>
          <w:szCs w:val="28"/>
          <w:lang w:val="ru-RU" w:eastAsia="ru-RU"/>
        </w:rPr>
      </w:pPr>
      <w:r>
        <w:rPr>
          <w:rFonts w:ascii="Times New Roman" w:hAnsi="Times New Roman"/>
          <w:noProof/>
          <w:color w:val="000000"/>
          <w:sz w:val="28"/>
          <w:szCs w:val="28"/>
          <w:lang w:val="ru-RU" w:eastAsia="ru-RU"/>
        </w:rPr>
        <w:drawing>
          <wp:inline distT="0" distB="0" distL="0" distR="0">
            <wp:extent cx="4909185" cy="1443990"/>
            <wp:effectExtent l="0" t="0" r="5715" b="381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09185" cy="1443990"/>
                    </a:xfrm>
                    <a:prstGeom prst="rect">
                      <a:avLst/>
                    </a:prstGeom>
                    <a:noFill/>
                    <a:ln>
                      <a:noFill/>
                    </a:ln>
                  </pic:spPr>
                </pic:pic>
              </a:graphicData>
            </a:graphic>
          </wp:inline>
        </w:drawing>
      </w:r>
    </w:p>
    <w:p w:rsidR="001D78CB" w:rsidRPr="00A64685" w:rsidRDefault="001D78CB" w:rsidP="001D78CB">
      <w:pPr>
        <w:ind w:firstLine="0"/>
        <w:jc w:val="center"/>
        <w:rPr>
          <w:rFonts w:ascii="Times New Roman" w:hAnsi="Times New Roman"/>
          <w:bCs/>
          <w:color w:val="000000"/>
          <w:sz w:val="28"/>
          <w:szCs w:val="28"/>
          <w:lang w:val="ru-RU" w:eastAsia="ru-RU"/>
        </w:rPr>
      </w:pPr>
    </w:p>
    <w:p w:rsidR="001D78CB" w:rsidRPr="00A64685" w:rsidRDefault="001D78CB" w:rsidP="001D78CB">
      <w:pPr>
        <w:ind w:firstLine="0"/>
        <w:jc w:val="center"/>
        <w:rPr>
          <w:rFonts w:ascii="Times New Roman" w:hAnsi="Times New Roman"/>
          <w:bCs/>
          <w:color w:val="000000"/>
          <w:sz w:val="28"/>
          <w:szCs w:val="28"/>
          <w:lang w:val="ru-RU" w:eastAsia="ru-RU"/>
        </w:rPr>
      </w:pPr>
      <w:r w:rsidRPr="00A64685">
        <w:rPr>
          <w:rFonts w:ascii="Times New Roman" w:hAnsi="Times New Roman"/>
          <w:bCs/>
          <w:color w:val="000000"/>
          <w:sz w:val="28"/>
          <w:szCs w:val="28"/>
          <w:lang w:val="ru-RU" w:eastAsia="ru-RU"/>
        </w:rPr>
        <w:t xml:space="preserve">Рисунок </w:t>
      </w:r>
      <w:r w:rsidR="002F4465" w:rsidRPr="00A64685">
        <w:rPr>
          <w:rFonts w:ascii="Times New Roman" w:hAnsi="Times New Roman"/>
          <w:bCs/>
          <w:color w:val="000000"/>
          <w:sz w:val="28"/>
          <w:szCs w:val="28"/>
          <w:lang w:val="ru-RU" w:eastAsia="ru-RU"/>
        </w:rPr>
        <w:t>1</w:t>
      </w:r>
      <w:r w:rsidR="00E50AC7" w:rsidRPr="00A64685">
        <w:rPr>
          <w:rFonts w:ascii="Times New Roman" w:hAnsi="Times New Roman"/>
          <w:bCs/>
          <w:color w:val="000000"/>
          <w:sz w:val="28"/>
          <w:szCs w:val="28"/>
          <w:lang w:val="ru-RU" w:eastAsia="ru-RU"/>
        </w:rPr>
        <w:t>0</w:t>
      </w:r>
      <w:r w:rsidRPr="00A64685">
        <w:rPr>
          <w:rFonts w:ascii="Times New Roman" w:hAnsi="Times New Roman"/>
          <w:bCs/>
          <w:color w:val="000000"/>
          <w:sz w:val="28"/>
          <w:szCs w:val="28"/>
          <w:lang w:val="kk-KZ" w:eastAsia="ru-RU"/>
        </w:rPr>
        <w:t xml:space="preserve"> – Ф</w:t>
      </w:r>
      <w:r w:rsidRPr="00A64685">
        <w:rPr>
          <w:rFonts w:ascii="Times New Roman" w:hAnsi="Times New Roman"/>
          <w:bCs/>
          <w:color w:val="000000"/>
          <w:sz w:val="28"/>
          <w:szCs w:val="28"/>
          <w:lang w:val="ru-RU" w:eastAsia="ru-RU"/>
        </w:rPr>
        <w:t>отографии электродов на основе угле</w:t>
      </w:r>
      <w:r w:rsidR="0004582C" w:rsidRPr="00A64685">
        <w:rPr>
          <w:rFonts w:ascii="Times New Roman" w:hAnsi="Times New Roman"/>
          <w:bCs/>
          <w:color w:val="000000"/>
          <w:sz w:val="28"/>
          <w:szCs w:val="28"/>
          <w:lang w:val="ru-RU" w:eastAsia="ru-RU"/>
        </w:rPr>
        <w:t xml:space="preserve">родной </w:t>
      </w:r>
      <w:r w:rsidR="000D0F17" w:rsidRPr="00A64685">
        <w:rPr>
          <w:rFonts w:ascii="Times New Roman" w:hAnsi="Times New Roman"/>
          <w:bCs/>
          <w:color w:val="000000"/>
          <w:sz w:val="28"/>
          <w:szCs w:val="28"/>
          <w:lang w:val="ru-RU" w:eastAsia="ru-RU"/>
        </w:rPr>
        <w:t>т</w:t>
      </w:r>
      <w:r w:rsidRPr="00A64685">
        <w:rPr>
          <w:rFonts w:ascii="Times New Roman" w:hAnsi="Times New Roman"/>
          <w:bCs/>
          <w:color w:val="000000"/>
          <w:sz w:val="28"/>
          <w:szCs w:val="28"/>
          <w:lang w:val="ru-RU" w:eastAsia="ru-RU"/>
        </w:rPr>
        <w:t xml:space="preserve">кани </w:t>
      </w:r>
    </w:p>
    <w:p w:rsidR="00C703A3" w:rsidRPr="00A64685" w:rsidRDefault="00C703A3" w:rsidP="007060C5">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lastRenderedPageBreak/>
        <w:t xml:space="preserve">- золотой </w:t>
      </w:r>
      <w:r w:rsidRPr="00A64685">
        <w:rPr>
          <w:rFonts w:ascii="Times New Roman" w:eastAsia="Calibri" w:hAnsi="Times New Roman"/>
          <w:color w:val="000000"/>
          <w:sz w:val="28"/>
          <w:szCs w:val="28"/>
          <w:lang w:val="ru-RU"/>
        </w:rPr>
        <w:t xml:space="preserve">электрод </w:t>
      </w:r>
      <w:r w:rsidRPr="00A64685">
        <w:rPr>
          <w:rFonts w:ascii="Times New Roman" w:hAnsi="Times New Roman"/>
          <w:color w:val="000000"/>
          <w:sz w:val="28"/>
          <w:szCs w:val="28"/>
          <w:lang w:val="ru-RU"/>
        </w:rPr>
        <w:t>(к</w:t>
      </w:r>
      <w:r w:rsidRPr="00A64685">
        <w:rPr>
          <w:rFonts w:ascii="Times New Roman" w:eastAsia="Calibri" w:hAnsi="Times New Roman"/>
          <w:color w:val="000000"/>
          <w:sz w:val="28"/>
          <w:szCs w:val="28"/>
          <w:lang w:val="ru-RU"/>
        </w:rPr>
        <w:t>варцевый кристалл с золотым и углеродным покрытием</w:t>
      </w:r>
      <w:r w:rsidR="00C94E29" w:rsidRPr="00A64685">
        <w:rPr>
          <w:rFonts w:ascii="Times New Roman" w:eastAsia="Calibri" w:hAnsi="Times New Roman"/>
          <w:color w:val="000000"/>
          <w:sz w:val="28"/>
          <w:szCs w:val="28"/>
          <w:lang w:val="ru-RU"/>
        </w:rPr>
        <w:t>, описанным выше</w:t>
      </w:r>
      <w:r w:rsidRPr="00A64685">
        <w:rPr>
          <w:rFonts w:ascii="Times New Roman" w:eastAsia="Calibri" w:hAnsi="Times New Roman"/>
          <w:color w:val="000000"/>
          <w:sz w:val="28"/>
          <w:szCs w:val="28"/>
          <w:lang w:val="ru-RU"/>
        </w:rPr>
        <w:t>) с площадью поверхности 0,361 см</w:t>
      </w:r>
      <w:r w:rsidRPr="00A64685">
        <w:rPr>
          <w:rFonts w:ascii="Times New Roman" w:eastAsia="Calibri" w:hAnsi="Times New Roman"/>
          <w:color w:val="000000"/>
          <w:sz w:val="28"/>
          <w:szCs w:val="28"/>
          <w:vertAlign w:val="superscript"/>
          <w:lang w:val="ru-RU"/>
        </w:rPr>
        <w:t>2</w:t>
      </w:r>
      <w:r w:rsidRPr="00A64685">
        <w:rPr>
          <w:rFonts w:ascii="Times New Roman" w:eastAsia="Calibri" w:hAnsi="Times New Roman"/>
          <w:color w:val="000000"/>
          <w:sz w:val="28"/>
          <w:szCs w:val="28"/>
          <w:lang w:val="ru-RU"/>
        </w:rPr>
        <w:t>.</w:t>
      </w:r>
      <w:r w:rsidR="007060C5" w:rsidRPr="00A64685">
        <w:rPr>
          <w:rFonts w:ascii="Times New Roman" w:hAnsi="Times New Roman"/>
          <w:color w:val="000000"/>
          <w:sz w:val="28"/>
          <w:szCs w:val="28"/>
          <w:lang w:val="ru-RU"/>
        </w:rPr>
        <w:t xml:space="preserve"> Рабочий электрод был изготовлен путем нанесения углеродной массы на поверхность кварцевого электрода.</w:t>
      </w:r>
    </w:p>
    <w:p w:rsidR="00177094" w:rsidRPr="00A64685" w:rsidRDefault="00177094" w:rsidP="00504831">
      <w:pPr>
        <w:ind w:firstLine="567"/>
        <w:jc w:val="both"/>
        <w:rPr>
          <w:rFonts w:ascii="Times New Roman" w:hAnsi="Times New Roman"/>
          <w:b/>
          <w:color w:val="000000"/>
          <w:sz w:val="28"/>
          <w:szCs w:val="28"/>
          <w:lang w:val="ru-RU"/>
        </w:rPr>
      </w:pPr>
    </w:p>
    <w:p w:rsidR="004C552E" w:rsidRPr="00A64685" w:rsidRDefault="00912171" w:rsidP="00504831">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2.</w:t>
      </w:r>
      <w:r w:rsidR="00514759" w:rsidRPr="00A64685">
        <w:rPr>
          <w:rFonts w:ascii="Times New Roman" w:hAnsi="Times New Roman"/>
          <w:b/>
          <w:color w:val="000000"/>
          <w:sz w:val="28"/>
          <w:szCs w:val="28"/>
          <w:lang w:val="ru-RU"/>
        </w:rPr>
        <w:t>5</w:t>
      </w:r>
      <w:r w:rsidRPr="00A64685">
        <w:rPr>
          <w:rFonts w:ascii="Times New Roman" w:hAnsi="Times New Roman"/>
          <w:b/>
          <w:color w:val="000000"/>
          <w:sz w:val="28"/>
          <w:szCs w:val="28"/>
          <w:lang w:val="ru-RU"/>
        </w:rPr>
        <w:t xml:space="preserve"> </w:t>
      </w:r>
      <w:r w:rsidR="004C552E" w:rsidRPr="00A64685">
        <w:rPr>
          <w:rFonts w:ascii="Times New Roman" w:hAnsi="Times New Roman"/>
          <w:b/>
          <w:color w:val="000000"/>
          <w:sz w:val="28"/>
          <w:szCs w:val="28"/>
          <w:lang w:val="ru-RU"/>
        </w:rPr>
        <w:t>Сборка тестовых ячеек для измерения характеристик конденсаторов на лабораторном стенде</w:t>
      </w:r>
    </w:p>
    <w:p w:rsidR="002B6EED" w:rsidRPr="00A64685" w:rsidRDefault="009A3EEA" w:rsidP="008F0238">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С</w:t>
      </w:r>
      <w:r w:rsidR="00912171" w:rsidRPr="00A64685">
        <w:rPr>
          <w:rFonts w:ascii="Times New Roman" w:hAnsi="Times New Roman"/>
          <w:color w:val="000000"/>
          <w:sz w:val="28"/>
          <w:szCs w:val="28"/>
          <w:lang w:val="ru-RU"/>
        </w:rPr>
        <w:t xml:space="preserve"> использованием прибора </w:t>
      </w:r>
      <w:r w:rsidR="00503CBA" w:rsidRPr="00A64685">
        <w:rPr>
          <w:rFonts w:ascii="Times New Roman" w:hAnsi="Times New Roman"/>
          <w:color w:val="000000"/>
          <w:sz w:val="28"/>
          <w:szCs w:val="28"/>
          <w:lang w:val="ru-RU"/>
        </w:rPr>
        <w:t xml:space="preserve">многоканального </w:t>
      </w:r>
      <w:r w:rsidR="00C94E29" w:rsidRPr="00A64685">
        <w:rPr>
          <w:rFonts w:ascii="Times New Roman" w:hAnsi="Times New Roman"/>
          <w:color w:val="000000"/>
          <w:sz w:val="28"/>
          <w:szCs w:val="28"/>
          <w:lang w:val="ru-RU"/>
        </w:rPr>
        <w:t>потенциостат</w:t>
      </w:r>
      <w:r w:rsidR="00912171" w:rsidRPr="00A64685">
        <w:rPr>
          <w:rFonts w:ascii="Times New Roman" w:hAnsi="Times New Roman"/>
          <w:color w:val="000000"/>
          <w:sz w:val="28"/>
          <w:szCs w:val="28"/>
          <w:lang w:val="ru-RU"/>
        </w:rPr>
        <w:t>-</w:t>
      </w:r>
      <w:r w:rsidR="00C94E29" w:rsidRPr="00A64685">
        <w:rPr>
          <w:rFonts w:ascii="Times New Roman" w:hAnsi="Times New Roman"/>
          <w:color w:val="000000"/>
          <w:sz w:val="28"/>
          <w:szCs w:val="28"/>
          <w:lang w:val="ru-RU"/>
        </w:rPr>
        <w:t xml:space="preserve">гальваностат </w:t>
      </w:r>
      <w:r w:rsidR="00912171" w:rsidRPr="00A64685">
        <w:rPr>
          <w:rFonts w:ascii="Times New Roman" w:hAnsi="Times New Roman"/>
          <w:color w:val="000000"/>
          <w:sz w:val="28"/>
          <w:szCs w:val="28"/>
          <w:lang w:val="ru-RU"/>
        </w:rPr>
        <w:t>«</w:t>
      </w:r>
      <w:r w:rsidR="00912171" w:rsidRPr="00A64685">
        <w:rPr>
          <w:rFonts w:ascii="Times New Roman" w:hAnsi="Times New Roman"/>
          <w:color w:val="000000"/>
          <w:sz w:val="28"/>
          <w:szCs w:val="28"/>
        </w:rPr>
        <w:t>VMP</w:t>
      </w:r>
      <w:r w:rsidR="00912171" w:rsidRPr="00A64685">
        <w:rPr>
          <w:rFonts w:ascii="Times New Roman" w:hAnsi="Times New Roman"/>
          <w:color w:val="000000"/>
          <w:sz w:val="28"/>
          <w:szCs w:val="28"/>
          <w:lang w:val="ru-RU"/>
        </w:rPr>
        <w:t xml:space="preserve">-3» фирмы </w:t>
      </w:r>
      <w:r w:rsidR="00912171" w:rsidRPr="00A64685">
        <w:rPr>
          <w:rFonts w:ascii="Times New Roman" w:hAnsi="Times New Roman"/>
          <w:color w:val="000000"/>
          <w:sz w:val="28"/>
          <w:szCs w:val="28"/>
        </w:rPr>
        <w:t>BioLogic</w:t>
      </w:r>
      <w:r w:rsidR="00912171"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проводились электрохимические испытания. </w:t>
      </w:r>
      <w:r w:rsidR="00FD17E0" w:rsidRPr="00A64685">
        <w:rPr>
          <w:rFonts w:ascii="Times New Roman" w:hAnsi="Times New Roman"/>
          <w:color w:val="000000"/>
          <w:sz w:val="28"/>
          <w:szCs w:val="28"/>
          <w:lang w:val="ru-RU"/>
        </w:rPr>
        <w:t xml:space="preserve">Роль тестовых ячеек конденсатора с </w:t>
      </w:r>
      <w:r w:rsidR="004F2EEC" w:rsidRPr="00A64685">
        <w:rPr>
          <w:rFonts w:ascii="Times New Roman" w:hAnsi="Times New Roman"/>
          <w:color w:val="000000"/>
          <w:sz w:val="28"/>
          <w:szCs w:val="28"/>
          <w:lang w:val="ru-RU"/>
        </w:rPr>
        <w:t>ДЭС</w:t>
      </w:r>
      <w:r w:rsidR="00FD17E0" w:rsidRPr="00A64685">
        <w:rPr>
          <w:rFonts w:ascii="Times New Roman" w:hAnsi="Times New Roman"/>
          <w:color w:val="000000"/>
          <w:sz w:val="28"/>
          <w:szCs w:val="28"/>
          <w:lang w:val="ru-RU"/>
        </w:rPr>
        <w:t xml:space="preserve"> выполняли</w:t>
      </w:r>
      <w:r w:rsidR="00912171" w:rsidRPr="00A64685">
        <w:rPr>
          <w:rFonts w:ascii="Times New Roman" w:hAnsi="Times New Roman"/>
          <w:color w:val="000000"/>
          <w:sz w:val="28"/>
          <w:szCs w:val="28"/>
          <w:lang w:val="ru-RU"/>
        </w:rPr>
        <w:t xml:space="preserve"> специальные политетрафторэтиленовые фитинговые системы. В общем виде изображение собранной и подключенной двухэлектродной тестовой ячейки конденсатора с </w:t>
      </w:r>
      <w:r w:rsidR="004F2EEC" w:rsidRPr="00A64685">
        <w:rPr>
          <w:rFonts w:ascii="Times New Roman" w:hAnsi="Times New Roman"/>
          <w:color w:val="000000"/>
          <w:sz w:val="28"/>
          <w:szCs w:val="28"/>
          <w:lang w:val="ru-RU"/>
        </w:rPr>
        <w:t>ДЭС</w:t>
      </w:r>
      <w:r w:rsidR="00912171" w:rsidRPr="00A64685">
        <w:rPr>
          <w:rFonts w:ascii="Times New Roman" w:hAnsi="Times New Roman"/>
          <w:color w:val="000000"/>
          <w:sz w:val="28"/>
          <w:szCs w:val="28"/>
          <w:lang w:val="ru-RU"/>
        </w:rPr>
        <w:t xml:space="preserve"> «</w:t>
      </w:r>
      <w:r w:rsidR="00912171" w:rsidRPr="00A64685">
        <w:rPr>
          <w:rFonts w:ascii="Times New Roman" w:hAnsi="Times New Roman"/>
          <w:color w:val="000000"/>
          <w:sz w:val="28"/>
          <w:szCs w:val="28"/>
        </w:rPr>
        <w:t>TeflonSwagelok</w:t>
      </w:r>
      <w:r w:rsidR="00912171" w:rsidRPr="00A64685">
        <w:rPr>
          <w:rFonts w:ascii="Times New Roman" w:hAnsi="Times New Roman"/>
          <w:color w:val="000000"/>
          <w:sz w:val="28"/>
          <w:szCs w:val="28"/>
          <w:lang w:val="ru-RU"/>
        </w:rPr>
        <w:t xml:space="preserve">®» показано на рисунке </w:t>
      </w:r>
      <w:r w:rsidR="002F4465" w:rsidRPr="00A64685">
        <w:rPr>
          <w:rFonts w:ascii="Times New Roman" w:hAnsi="Times New Roman"/>
          <w:color w:val="000000"/>
          <w:sz w:val="28"/>
          <w:szCs w:val="28"/>
          <w:lang w:val="ru-RU"/>
        </w:rPr>
        <w:t>1</w:t>
      </w:r>
      <w:r w:rsidR="00E50AC7" w:rsidRPr="00A64685">
        <w:rPr>
          <w:rFonts w:ascii="Times New Roman" w:hAnsi="Times New Roman"/>
          <w:color w:val="000000"/>
          <w:sz w:val="28"/>
          <w:szCs w:val="28"/>
          <w:lang w:val="ru-RU"/>
        </w:rPr>
        <w:t>1</w:t>
      </w:r>
      <w:r w:rsidR="00912171" w:rsidRPr="00A64685">
        <w:rPr>
          <w:rFonts w:ascii="Times New Roman" w:hAnsi="Times New Roman"/>
          <w:color w:val="000000"/>
          <w:sz w:val="28"/>
          <w:szCs w:val="28"/>
          <w:lang w:val="ru-RU"/>
        </w:rPr>
        <w:t xml:space="preserve">. </w:t>
      </w:r>
    </w:p>
    <w:p w:rsidR="002B6EED" w:rsidRPr="00A64685" w:rsidRDefault="002B6EED" w:rsidP="00912171">
      <w:pPr>
        <w:autoSpaceDE w:val="0"/>
        <w:autoSpaceDN w:val="0"/>
        <w:adjustRightInd w:val="0"/>
        <w:ind w:firstLine="709"/>
        <w:jc w:val="both"/>
        <w:rPr>
          <w:rFonts w:ascii="Times New Roman" w:hAnsi="Times New Roman"/>
          <w:color w:val="000000"/>
          <w:sz w:val="28"/>
          <w:szCs w:val="28"/>
          <w:lang w:val="ru-RU"/>
        </w:rPr>
      </w:pPr>
    </w:p>
    <w:p w:rsidR="002B6EED" w:rsidRPr="00A64685" w:rsidRDefault="004F2758" w:rsidP="00A77813">
      <w:pPr>
        <w:ind w:firstLine="0"/>
        <w:jc w:val="center"/>
        <w:rPr>
          <w:rFonts w:ascii="Times New Roman" w:hAnsi="Times New Roman"/>
          <w:color w:val="000000"/>
          <w:sz w:val="28"/>
          <w:szCs w:val="28"/>
          <w:lang w:val="ru-RU"/>
        </w:rPr>
      </w:pPr>
      <w:r>
        <w:rPr>
          <w:rFonts w:ascii="Times New Roman" w:hAnsi="Times New Roman"/>
          <w:noProof/>
          <w:color w:val="000000"/>
          <w:sz w:val="28"/>
          <w:szCs w:val="28"/>
          <w:lang w:val="ru-RU" w:eastAsia="ru-RU"/>
        </w:rPr>
        <w:drawing>
          <wp:anchor distT="0" distB="0" distL="114300" distR="114300" simplePos="0" relativeHeight="251652096" behindDoc="0" locked="0" layoutInCell="1" allowOverlap="1">
            <wp:simplePos x="0" y="0"/>
            <wp:positionH relativeFrom="column">
              <wp:posOffset>1588770</wp:posOffset>
            </wp:positionH>
            <wp:positionV relativeFrom="paragraph">
              <wp:posOffset>703580</wp:posOffset>
            </wp:positionV>
            <wp:extent cx="704850" cy="929640"/>
            <wp:effectExtent l="0" t="0" r="0" b="3810"/>
            <wp:wrapNone/>
            <wp:docPr id="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l="16208" t="31262" r="27625" b="27055"/>
                    <a:stretch>
                      <a:fillRect/>
                    </a:stretch>
                  </pic:blipFill>
                  <pic:spPr bwMode="auto">
                    <a:xfrm>
                      <a:off x="0" y="0"/>
                      <a:ext cx="704850" cy="929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lang w:val="ru-RU" w:eastAsia="ru-RU"/>
        </w:rPr>
        <mc:AlternateContent>
          <mc:Choice Requires="wps">
            <w:drawing>
              <wp:anchor distT="0" distB="0" distL="114300" distR="114300" simplePos="0" relativeHeight="251653120" behindDoc="0" locked="0" layoutInCell="1" allowOverlap="1">
                <wp:simplePos x="0" y="0"/>
                <wp:positionH relativeFrom="column">
                  <wp:posOffset>2306320</wp:posOffset>
                </wp:positionH>
                <wp:positionV relativeFrom="paragraph">
                  <wp:posOffset>1267460</wp:posOffset>
                </wp:positionV>
                <wp:extent cx="285750" cy="165100"/>
                <wp:effectExtent l="10795" t="19685" r="17780" b="24765"/>
                <wp:wrapNone/>
                <wp:docPr id="15"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65100"/>
                        </a:xfrm>
                        <a:prstGeom prst="rightArrow">
                          <a:avLst>
                            <a:gd name="adj1" fmla="val 50000"/>
                            <a:gd name="adj2" fmla="val 4326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4" o:spid="_x0000_s1026" type="#_x0000_t13" style="position:absolute;margin-left:181.6pt;margin-top:99.8pt;width:22.5pt;height:1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"/>
            </w:pict>
          </mc:Fallback>
        </mc:AlternateContent>
      </w:r>
      <w:r>
        <w:rPr>
          <w:rFonts w:ascii="Times New Roman" w:hAnsi="Times New Roman"/>
          <w:noProof/>
          <w:color w:val="000000"/>
          <w:sz w:val="28"/>
          <w:szCs w:val="28"/>
          <w:lang w:val="ru-RU" w:eastAsia="ru-RU"/>
        </w:rPr>
        <w:drawing>
          <wp:inline distT="0" distB="0" distL="0" distR="0">
            <wp:extent cx="3320415" cy="250253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20415" cy="2502535"/>
                    </a:xfrm>
                    <a:prstGeom prst="rect">
                      <a:avLst/>
                    </a:prstGeom>
                    <a:noFill/>
                    <a:ln>
                      <a:noFill/>
                    </a:ln>
                  </pic:spPr>
                </pic:pic>
              </a:graphicData>
            </a:graphic>
          </wp:inline>
        </w:drawing>
      </w:r>
      <w:r w:rsidR="002B6EED" w:rsidRPr="00A64685">
        <w:rPr>
          <w:rFonts w:ascii="Times New Roman" w:hAnsi="Times New Roman"/>
          <w:color w:val="000000"/>
          <w:sz w:val="28"/>
          <w:szCs w:val="28"/>
          <w:lang w:val="ru-RU"/>
        </w:rPr>
        <w:t xml:space="preserve"> </w:t>
      </w:r>
    </w:p>
    <w:p w:rsidR="002B6EED" w:rsidRPr="00A64685" w:rsidRDefault="002B6EED" w:rsidP="002B6EED">
      <w:pPr>
        <w:ind w:firstLine="0"/>
        <w:jc w:val="center"/>
        <w:rPr>
          <w:rFonts w:ascii="Times New Roman" w:hAnsi="Times New Roman"/>
          <w:color w:val="000000"/>
          <w:sz w:val="28"/>
          <w:szCs w:val="28"/>
          <w:lang w:val="ru-RU"/>
        </w:rPr>
      </w:pPr>
    </w:p>
    <w:p w:rsidR="002B6EED" w:rsidRPr="00A64685" w:rsidRDefault="002B6EED" w:rsidP="002B6EED">
      <w:pPr>
        <w:ind w:firstLine="0"/>
        <w:jc w:val="center"/>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Рисунок </w:t>
      </w:r>
      <w:r w:rsidR="002F4465" w:rsidRPr="00A64685">
        <w:rPr>
          <w:rFonts w:ascii="Times New Roman" w:hAnsi="Times New Roman"/>
          <w:color w:val="000000"/>
          <w:sz w:val="28"/>
          <w:szCs w:val="28"/>
          <w:lang w:val="ru-RU"/>
        </w:rPr>
        <w:t>1</w:t>
      </w:r>
      <w:r w:rsidR="00E50AC7" w:rsidRPr="00A64685">
        <w:rPr>
          <w:rFonts w:ascii="Times New Roman" w:hAnsi="Times New Roman"/>
          <w:color w:val="000000"/>
          <w:sz w:val="28"/>
          <w:szCs w:val="28"/>
          <w:lang w:val="ru-RU"/>
        </w:rPr>
        <w:t>1</w:t>
      </w:r>
      <w:r w:rsidRPr="00A64685">
        <w:rPr>
          <w:rFonts w:ascii="Times New Roman" w:hAnsi="Times New Roman"/>
          <w:color w:val="000000"/>
          <w:sz w:val="28"/>
          <w:szCs w:val="28"/>
          <w:lang w:val="ru-RU"/>
        </w:rPr>
        <w:t xml:space="preserve"> – </w:t>
      </w:r>
      <w:r w:rsidR="00C94E29" w:rsidRPr="00A64685">
        <w:rPr>
          <w:rFonts w:ascii="Times New Roman" w:hAnsi="Times New Roman"/>
          <w:color w:val="000000"/>
          <w:sz w:val="28"/>
          <w:szCs w:val="28"/>
          <w:lang w:val="ru-RU"/>
        </w:rPr>
        <w:t>Изображение</w:t>
      </w:r>
      <w:r w:rsidRPr="00A64685">
        <w:rPr>
          <w:rFonts w:ascii="Times New Roman" w:hAnsi="Times New Roman"/>
          <w:color w:val="000000"/>
          <w:sz w:val="28"/>
          <w:szCs w:val="28"/>
          <w:lang w:val="ru-RU"/>
        </w:rPr>
        <w:t xml:space="preserve"> двухэлектродной ячейки Swagelok®</w:t>
      </w:r>
      <w:r w:rsidR="003F656C" w:rsidRPr="00A64685">
        <w:rPr>
          <w:rFonts w:ascii="Times New Roman" w:hAnsi="Times New Roman"/>
          <w:color w:val="000000"/>
          <w:sz w:val="28"/>
          <w:szCs w:val="28"/>
          <w:lang w:val="ru-RU"/>
        </w:rPr>
        <w:t>,</w:t>
      </w:r>
      <w:r w:rsidR="00C94E29" w:rsidRPr="00A64685">
        <w:rPr>
          <w:rFonts w:ascii="Times New Roman" w:hAnsi="Times New Roman"/>
          <w:color w:val="000000"/>
          <w:sz w:val="28"/>
          <w:szCs w:val="28"/>
          <w:lang w:val="ru-RU"/>
        </w:rPr>
        <w:t xml:space="preserve"> подключенной к потенциостату-гальваностату</w:t>
      </w:r>
    </w:p>
    <w:p w:rsidR="002B6EED" w:rsidRPr="00A64685" w:rsidRDefault="002B6EED" w:rsidP="00912171">
      <w:pPr>
        <w:autoSpaceDE w:val="0"/>
        <w:autoSpaceDN w:val="0"/>
        <w:adjustRightInd w:val="0"/>
        <w:ind w:firstLine="709"/>
        <w:jc w:val="both"/>
        <w:rPr>
          <w:rFonts w:ascii="Times New Roman" w:hAnsi="Times New Roman"/>
          <w:color w:val="000000"/>
          <w:sz w:val="28"/>
          <w:szCs w:val="28"/>
          <w:lang w:val="ru-RU"/>
        </w:rPr>
      </w:pPr>
    </w:p>
    <w:p w:rsidR="001D78CB" w:rsidRPr="00A64685" w:rsidRDefault="00912171" w:rsidP="008F0238">
      <w:pPr>
        <w:autoSpaceDE w:val="0"/>
        <w:autoSpaceDN w:val="0"/>
        <w:adjustRightInd w:val="0"/>
        <w:ind w:firstLine="709"/>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Данная схема сборки позволяла варьировать материал токосъемника, использовать различные электролиты, а также изменять толщину и состав испытуемых симметричных композитных электродных материалов.</w:t>
      </w:r>
      <w:r w:rsidR="008F0238"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В соответствии с двухэлектродной схемой подключения конденсатора с ДЭС к </w:t>
      </w:r>
      <w:bookmarkStart w:id="25" w:name="_Hlk60653084"/>
      <w:r w:rsidRPr="00A64685">
        <w:rPr>
          <w:rFonts w:ascii="Times New Roman" w:hAnsi="Times New Roman"/>
          <w:color w:val="000000"/>
          <w:sz w:val="28"/>
          <w:szCs w:val="28"/>
          <w:lang w:val="ru-RU"/>
        </w:rPr>
        <w:t xml:space="preserve">потенциостату-гальваностату </w:t>
      </w:r>
      <w:bookmarkEnd w:id="25"/>
      <w:r w:rsidRPr="00A64685">
        <w:rPr>
          <w:rFonts w:ascii="Times New Roman" w:hAnsi="Times New Roman"/>
          <w:color w:val="000000"/>
          <w:sz w:val="28"/>
          <w:szCs w:val="28"/>
          <w:lang w:val="ru-RU"/>
        </w:rPr>
        <w:t xml:space="preserve">токовые электроды попарно объединялись с соответствующим им потенциальными. </w:t>
      </w:r>
      <w:r w:rsidR="00C022B3" w:rsidRPr="00A64685">
        <w:rPr>
          <w:rFonts w:ascii="Times New Roman" w:hAnsi="Times New Roman"/>
          <w:color w:val="000000"/>
          <w:sz w:val="28"/>
          <w:szCs w:val="28"/>
          <w:lang w:val="ru-RU"/>
        </w:rPr>
        <w:t>Проводили</w:t>
      </w:r>
      <w:r w:rsidRPr="00A64685">
        <w:rPr>
          <w:rFonts w:ascii="Times New Roman" w:hAnsi="Times New Roman"/>
          <w:color w:val="000000"/>
          <w:sz w:val="28"/>
          <w:szCs w:val="28"/>
          <w:lang w:val="ru-RU"/>
        </w:rPr>
        <w:t xml:space="preserve"> измер</w:t>
      </w:r>
      <w:r w:rsidR="003A6AA6" w:rsidRPr="00A64685">
        <w:rPr>
          <w:rFonts w:ascii="Times New Roman" w:hAnsi="Times New Roman"/>
          <w:color w:val="000000"/>
          <w:sz w:val="28"/>
          <w:szCs w:val="28"/>
          <w:lang w:val="ru-RU"/>
        </w:rPr>
        <w:t>ение</w:t>
      </w:r>
      <w:r w:rsidRPr="00A64685">
        <w:rPr>
          <w:rFonts w:ascii="Times New Roman" w:hAnsi="Times New Roman"/>
          <w:color w:val="000000"/>
          <w:sz w:val="28"/>
          <w:szCs w:val="28"/>
          <w:lang w:val="ru-RU"/>
        </w:rPr>
        <w:t xml:space="preserve"> напряжени</w:t>
      </w:r>
      <w:r w:rsidR="003A6AA6" w:rsidRPr="00A64685">
        <w:rPr>
          <w:rFonts w:ascii="Times New Roman" w:hAnsi="Times New Roman"/>
          <w:color w:val="000000"/>
          <w:sz w:val="28"/>
          <w:szCs w:val="28"/>
          <w:lang w:val="ru-RU"/>
        </w:rPr>
        <w:t>я</w:t>
      </w:r>
      <w:r w:rsidRPr="00A64685">
        <w:rPr>
          <w:rFonts w:ascii="Times New Roman" w:hAnsi="Times New Roman"/>
          <w:color w:val="000000"/>
          <w:sz w:val="28"/>
          <w:szCs w:val="28"/>
          <w:lang w:val="ru-RU"/>
        </w:rPr>
        <w:t xml:space="preserve">, соответствующее разнице напряжений </w:t>
      </w:r>
      <w:r w:rsidR="003A6AA6" w:rsidRPr="00A64685">
        <w:rPr>
          <w:rFonts w:ascii="Times New Roman" w:hAnsi="Times New Roman"/>
          <w:color w:val="000000"/>
          <w:sz w:val="28"/>
          <w:szCs w:val="28"/>
          <w:lang w:val="ru-RU"/>
        </w:rPr>
        <w:t xml:space="preserve">между токовыми электродами, и </w:t>
      </w:r>
      <w:r w:rsidRPr="00A64685">
        <w:rPr>
          <w:rFonts w:ascii="Times New Roman" w:hAnsi="Times New Roman"/>
          <w:color w:val="000000"/>
          <w:sz w:val="28"/>
          <w:szCs w:val="28"/>
          <w:lang w:val="ru-RU"/>
        </w:rPr>
        <w:t>регистрировал</w:t>
      </w:r>
      <w:r w:rsidR="003A6AA6" w:rsidRPr="00A64685">
        <w:rPr>
          <w:rFonts w:ascii="Times New Roman" w:hAnsi="Times New Roman"/>
          <w:color w:val="000000"/>
          <w:sz w:val="28"/>
          <w:szCs w:val="28"/>
          <w:lang w:val="ru-RU"/>
        </w:rPr>
        <w:t>и</w:t>
      </w:r>
      <w:r w:rsidRPr="00A64685">
        <w:rPr>
          <w:rFonts w:ascii="Times New Roman" w:hAnsi="Times New Roman"/>
          <w:color w:val="000000"/>
          <w:sz w:val="28"/>
          <w:szCs w:val="28"/>
          <w:lang w:val="ru-RU"/>
        </w:rPr>
        <w:t xml:space="preserve"> все напряжение на всей тестовой ячейке. </w:t>
      </w:r>
      <w:r w:rsidR="003A6AA6" w:rsidRPr="00A64685">
        <w:rPr>
          <w:rFonts w:ascii="Times New Roman" w:hAnsi="Times New Roman"/>
          <w:color w:val="000000"/>
          <w:sz w:val="28"/>
          <w:szCs w:val="28"/>
          <w:lang w:val="ru-RU"/>
        </w:rPr>
        <w:t>Измеряемые</w:t>
      </w:r>
      <w:r w:rsidRPr="00A64685">
        <w:rPr>
          <w:rFonts w:ascii="Times New Roman" w:hAnsi="Times New Roman"/>
          <w:color w:val="000000"/>
          <w:sz w:val="28"/>
          <w:szCs w:val="28"/>
          <w:lang w:val="ru-RU"/>
        </w:rPr>
        <w:t xml:space="preserve"> напряжение и ток </w:t>
      </w:r>
      <w:r w:rsidR="00391D7A" w:rsidRPr="00A64685">
        <w:rPr>
          <w:rFonts w:ascii="Times New Roman" w:hAnsi="Times New Roman"/>
          <w:color w:val="000000"/>
          <w:sz w:val="28"/>
          <w:szCs w:val="28"/>
          <w:lang w:val="ru-RU"/>
        </w:rPr>
        <w:t>показывают состояние</w:t>
      </w:r>
      <w:r w:rsidRPr="00A64685">
        <w:rPr>
          <w:rFonts w:ascii="Times New Roman" w:hAnsi="Times New Roman"/>
          <w:color w:val="000000"/>
          <w:sz w:val="28"/>
          <w:szCs w:val="28"/>
          <w:lang w:val="ru-RU"/>
        </w:rPr>
        <w:t xml:space="preserve"> ячейк</w:t>
      </w:r>
      <w:r w:rsidR="00391D7A" w:rsidRPr="00A64685">
        <w:rPr>
          <w:rFonts w:ascii="Times New Roman" w:hAnsi="Times New Roman"/>
          <w:color w:val="000000"/>
          <w:sz w:val="28"/>
          <w:szCs w:val="28"/>
          <w:lang w:val="ru-RU"/>
        </w:rPr>
        <w:t>и</w:t>
      </w:r>
      <w:r w:rsidRPr="00A64685">
        <w:rPr>
          <w:rFonts w:ascii="Times New Roman" w:hAnsi="Times New Roman"/>
          <w:color w:val="000000"/>
          <w:sz w:val="28"/>
          <w:szCs w:val="28"/>
          <w:lang w:val="ru-RU"/>
        </w:rPr>
        <w:t xml:space="preserve">, </w:t>
      </w:r>
      <w:r w:rsidR="00891AB4" w:rsidRPr="00A64685">
        <w:rPr>
          <w:rFonts w:ascii="Times New Roman" w:hAnsi="Times New Roman"/>
          <w:color w:val="000000"/>
          <w:sz w:val="28"/>
          <w:szCs w:val="28"/>
          <w:lang w:val="ru-RU"/>
        </w:rPr>
        <w:t>и ее</w:t>
      </w:r>
      <w:r w:rsidRPr="00A64685">
        <w:rPr>
          <w:rFonts w:ascii="Times New Roman" w:hAnsi="Times New Roman"/>
          <w:color w:val="000000"/>
          <w:sz w:val="28"/>
          <w:szCs w:val="28"/>
          <w:lang w:val="ru-RU"/>
        </w:rPr>
        <w:t xml:space="preserve"> свойства и процессы как на обоих электродах, так и в электролите. </w:t>
      </w:r>
    </w:p>
    <w:p w:rsidR="001D78CB" w:rsidRPr="00A64685" w:rsidRDefault="009B34A8" w:rsidP="00912171">
      <w:pPr>
        <w:autoSpaceDE w:val="0"/>
        <w:autoSpaceDN w:val="0"/>
        <w:adjustRightInd w:val="0"/>
        <w:ind w:firstLine="709"/>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В</w:t>
      </w:r>
      <w:r w:rsidR="001D78CB" w:rsidRPr="00A64685">
        <w:rPr>
          <w:rFonts w:ascii="Times New Roman" w:hAnsi="Times New Roman"/>
          <w:color w:val="000000"/>
          <w:sz w:val="28"/>
          <w:szCs w:val="28"/>
          <w:lang w:val="ru-RU"/>
        </w:rPr>
        <w:t xml:space="preserve"> водном растворе электролит</w:t>
      </w:r>
      <w:r w:rsidR="0004582C" w:rsidRPr="00A64685">
        <w:rPr>
          <w:rFonts w:ascii="Times New Roman" w:hAnsi="Times New Roman"/>
          <w:color w:val="000000"/>
          <w:sz w:val="28"/>
          <w:szCs w:val="28"/>
          <w:lang w:val="ru-RU"/>
        </w:rPr>
        <w:t>ов</w:t>
      </w:r>
      <w:r w:rsidRPr="00A64685">
        <w:rPr>
          <w:rFonts w:ascii="Times New Roman" w:hAnsi="Times New Roman"/>
          <w:color w:val="000000"/>
          <w:sz w:val="28"/>
          <w:szCs w:val="28"/>
          <w:lang w:val="ru-RU"/>
        </w:rPr>
        <w:t xml:space="preserve"> (</w:t>
      </w:r>
      <w:r w:rsidR="0088069C" w:rsidRPr="00A64685">
        <w:rPr>
          <w:rFonts w:ascii="Times New Roman" w:hAnsi="Times New Roman"/>
          <w:color w:val="000000"/>
          <w:sz w:val="28"/>
          <w:szCs w:val="28"/>
          <w:lang w:val="ru-RU"/>
        </w:rPr>
        <w:t>1М сульфат берил</w:t>
      </w:r>
      <w:r w:rsidR="0004582C" w:rsidRPr="00A64685">
        <w:rPr>
          <w:rFonts w:ascii="Times New Roman" w:hAnsi="Times New Roman"/>
          <w:color w:val="000000"/>
          <w:sz w:val="28"/>
          <w:szCs w:val="28"/>
          <w:lang w:val="ru-RU"/>
        </w:rPr>
        <w:t>л</w:t>
      </w:r>
      <w:r w:rsidR="0088069C" w:rsidRPr="00A64685">
        <w:rPr>
          <w:rFonts w:ascii="Times New Roman" w:hAnsi="Times New Roman"/>
          <w:color w:val="000000"/>
          <w:sz w:val="28"/>
          <w:szCs w:val="28"/>
          <w:lang w:val="ru-RU"/>
        </w:rPr>
        <w:t>ия</w:t>
      </w:r>
      <w:r w:rsidR="00E705F9" w:rsidRPr="00A64685">
        <w:rPr>
          <w:rFonts w:ascii="Times New Roman" w:hAnsi="Times New Roman"/>
          <w:color w:val="000000"/>
          <w:sz w:val="28"/>
          <w:szCs w:val="28"/>
          <w:lang w:val="ru-RU"/>
        </w:rPr>
        <w:t>, 1</w:t>
      </w:r>
      <w:r w:rsidR="00E705F9" w:rsidRPr="00A64685">
        <w:rPr>
          <w:rFonts w:ascii="Times New Roman" w:hAnsi="Times New Roman"/>
          <w:color w:val="000000"/>
          <w:sz w:val="28"/>
          <w:szCs w:val="28"/>
        </w:rPr>
        <w:t>M</w:t>
      </w:r>
      <w:r w:rsidR="00E705F9" w:rsidRPr="00A64685">
        <w:rPr>
          <w:rFonts w:ascii="Times New Roman" w:hAnsi="Times New Roman"/>
          <w:color w:val="000000"/>
          <w:sz w:val="28"/>
          <w:szCs w:val="28"/>
          <w:lang w:val="ru-RU"/>
        </w:rPr>
        <w:t xml:space="preserve"> раствор сульфата лития и 6М гидроксид калия</w:t>
      </w:r>
      <w:r w:rsidRPr="00A64685">
        <w:rPr>
          <w:rFonts w:ascii="Times New Roman" w:hAnsi="Times New Roman"/>
          <w:color w:val="000000"/>
          <w:sz w:val="28"/>
          <w:szCs w:val="28"/>
          <w:lang w:val="ru-RU"/>
        </w:rPr>
        <w:t>) проводились электрохимические испытания.</w:t>
      </w:r>
    </w:p>
    <w:p w:rsidR="00912171" w:rsidRPr="00A64685" w:rsidRDefault="00912171" w:rsidP="00912171">
      <w:pPr>
        <w:autoSpaceDE w:val="0"/>
        <w:autoSpaceDN w:val="0"/>
        <w:adjustRightInd w:val="0"/>
        <w:ind w:firstLine="709"/>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Двухэлектродная схема подключения тестовой ячейки конденсатора с </w:t>
      </w:r>
      <w:r w:rsidR="004F2EEC" w:rsidRPr="00A64685">
        <w:rPr>
          <w:rFonts w:ascii="Times New Roman" w:hAnsi="Times New Roman"/>
          <w:color w:val="000000"/>
          <w:sz w:val="28"/>
          <w:szCs w:val="28"/>
          <w:lang w:val="ru-RU"/>
        </w:rPr>
        <w:t>ДЭС</w:t>
      </w:r>
      <w:r w:rsidRPr="00A64685">
        <w:rPr>
          <w:rFonts w:ascii="Times New Roman" w:hAnsi="Times New Roman"/>
          <w:color w:val="000000"/>
          <w:sz w:val="28"/>
          <w:szCs w:val="28"/>
          <w:lang w:val="ru-RU"/>
        </w:rPr>
        <w:t xml:space="preserve"> показана на рисунке </w:t>
      </w:r>
      <w:r w:rsidR="002F4465" w:rsidRPr="00A64685">
        <w:rPr>
          <w:rFonts w:ascii="Times New Roman" w:hAnsi="Times New Roman"/>
          <w:color w:val="000000"/>
          <w:sz w:val="28"/>
          <w:szCs w:val="28"/>
          <w:lang w:val="ru-RU"/>
        </w:rPr>
        <w:t>1</w:t>
      </w:r>
      <w:r w:rsidR="00E50AC7" w:rsidRPr="00A64685">
        <w:rPr>
          <w:rFonts w:ascii="Times New Roman" w:hAnsi="Times New Roman"/>
          <w:color w:val="000000"/>
          <w:sz w:val="28"/>
          <w:szCs w:val="28"/>
          <w:lang w:val="ru-RU"/>
        </w:rPr>
        <w:t>2</w:t>
      </w:r>
      <w:r w:rsidRPr="00A64685">
        <w:rPr>
          <w:rFonts w:ascii="Times New Roman" w:hAnsi="Times New Roman"/>
          <w:color w:val="000000"/>
          <w:sz w:val="28"/>
          <w:szCs w:val="28"/>
          <w:lang w:val="ru-RU"/>
        </w:rPr>
        <w:t>.</w:t>
      </w:r>
    </w:p>
    <w:p w:rsidR="00912171" w:rsidRPr="00A64685" w:rsidRDefault="004F2758" w:rsidP="00A01E3F">
      <w:pPr>
        <w:autoSpaceDE w:val="0"/>
        <w:autoSpaceDN w:val="0"/>
        <w:adjustRightInd w:val="0"/>
        <w:ind w:firstLine="0"/>
        <w:jc w:val="center"/>
        <w:rPr>
          <w:rFonts w:ascii="Times New Roman" w:hAnsi="Times New Roman"/>
          <w:color w:val="000000"/>
          <w:sz w:val="28"/>
          <w:szCs w:val="28"/>
        </w:rPr>
      </w:pPr>
      <w:r>
        <w:rPr>
          <w:rFonts w:ascii="Times New Roman" w:hAnsi="Times New Roman"/>
          <w:noProof/>
          <w:color w:val="000000"/>
          <w:sz w:val="28"/>
          <w:szCs w:val="28"/>
          <w:lang w:val="ru-RU" w:eastAsia="ru-RU"/>
        </w:rPr>
        <w:lastRenderedPageBreak/>
        <w:drawing>
          <wp:inline distT="0" distB="0" distL="0" distR="0">
            <wp:extent cx="3080385" cy="2550795"/>
            <wp:effectExtent l="0" t="0" r="5715" b="1905"/>
            <wp:docPr id="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0385" cy="2550795"/>
                    </a:xfrm>
                    <a:prstGeom prst="rect">
                      <a:avLst/>
                    </a:prstGeom>
                    <a:noFill/>
                    <a:ln>
                      <a:noFill/>
                    </a:ln>
                  </pic:spPr>
                </pic:pic>
              </a:graphicData>
            </a:graphic>
          </wp:inline>
        </w:drawing>
      </w:r>
    </w:p>
    <w:p w:rsidR="00912171" w:rsidRPr="00A64685" w:rsidRDefault="00912171" w:rsidP="00912171">
      <w:pPr>
        <w:autoSpaceDE w:val="0"/>
        <w:autoSpaceDN w:val="0"/>
        <w:adjustRightInd w:val="0"/>
        <w:ind w:firstLine="709"/>
        <w:jc w:val="both"/>
        <w:rPr>
          <w:rFonts w:ascii="Times New Roman" w:hAnsi="Times New Roman"/>
          <w:b/>
          <w:color w:val="000000"/>
          <w:sz w:val="28"/>
          <w:szCs w:val="28"/>
          <w:lang w:val="ru-RU"/>
        </w:rPr>
      </w:pPr>
    </w:p>
    <w:p w:rsidR="00912171" w:rsidRPr="00A64685" w:rsidRDefault="00912171" w:rsidP="00225EF3">
      <w:pPr>
        <w:autoSpaceDE w:val="0"/>
        <w:autoSpaceDN w:val="0"/>
        <w:adjustRightInd w:val="0"/>
        <w:ind w:firstLine="0"/>
        <w:jc w:val="center"/>
        <w:rPr>
          <w:rFonts w:ascii="Times New Roman" w:hAnsi="Times New Roman"/>
          <w:color w:val="000000"/>
          <w:sz w:val="28"/>
          <w:szCs w:val="28"/>
          <w:lang w:val="ru-RU"/>
        </w:rPr>
      </w:pPr>
      <w:r w:rsidRPr="00A64685">
        <w:rPr>
          <w:rFonts w:ascii="Times New Roman" w:hAnsi="Times New Roman"/>
          <w:bCs/>
          <w:color w:val="000000"/>
          <w:sz w:val="28"/>
          <w:szCs w:val="28"/>
          <w:lang w:val="ru-RU"/>
        </w:rPr>
        <w:t xml:space="preserve">Рисунок </w:t>
      </w:r>
      <w:r w:rsidR="002F4465" w:rsidRPr="00A64685">
        <w:rPr>
          <w:rFonts w:ascii="Times New Roman" w:hAnsi="Times New Roman"/>
          <w:bCs/>
          <w:color w:val="000000"/>
          <w:sz w:val="28"/>
          <w:szCs w:val="28"/>
          <w:lang w:val="ru-RU"/>
        </w:rPr>
        <w:t>1</w:t>
      </w:r>
      <w:r w:rsidR="00E50AC7" w:rsidRPr="00A64685">
        <w:rPr>
          <w:rFonts w:ascii="Times New Roman" w:hAnsi="Times New Roman"/>
          <w:bCs/>
          <w:color w:val="000000"/>
          <w:sz w:val="28"/>
          <w:szCs w:val="28"/>
          <w:lang w:val="ru-RU"/>
        </w:rPr>
        <w:t>2</w:t>
      </w:r>
      <w:r w:rsidRPr="00A64685">
        <w:rPr>
          <w:rFonts w:ascii="Times New Roman" w:hAnsi="Times New Roman"/>
          <w:b/>
          <w:color w:val="000000"/>
          <w:sz w:val="28"/>
          <w:szCs w:val="28"/>
          <w:lang w:val="ru-RU"/>
        </w:rPr>
        <w:t xml:space="preserve"> </w:t>
      </w:r>
      <w:r w:rsidR="00C94E29" w:rsidRPr="00A64685">
        <w:rPr>
          <w:rFonts w:ascii="Times New Roman" w:hAnsi="Times New Roman"/>
          <w:b/>
          <w:color w:val="000000"/>
          <w:sz w:val="28"/>
          <w:szCs w:val="28"/>
          <w:lang w:val="ru-RU"/>
        </w:rPr>
        <w:t>–</w:t>
      </w:r>
      <w:r w:rsidRPr="00A64685">
        <w:rPr>
          <w:rFonts w:ascii="Times New Roman" w:hAnsi="Times New Roman"/>
          <w:color w:val="000000"/>
          <w:sz w:val="28"/>
          <w:szCs w:val="28"/>
          <w:lang w:val="ru-RU"/>
        </w:rPr>
        <w:t xml:space="preserve"> Двухэлектродная схема подключения конденсатора с </w:t>
      </w:r>
      <w:r w:rsidR="00295E33" w:rsidRPr="00A64685">
        <w:rPr>
          <w:rFonts w:ascii="Times New Roman" w:hAnsi="Times New Roman"/>
          <w:color w:val="000000"/>
          <w:sz w:val="28"/>
          <w:szCs w:val="28"/>
          <w:lang w:val="ru-RU"/>
        </w:rPr>
        <w:t>ДЭС</w:t>
      </w:r>
    </w:p>
    <w:p w:rsidR="00912171" w:rsidRPr="00A64685" w:rsidRDefault="00912171" w:rsidP="00912171">
      <w:pPr>
        <w:autoSpaceDE w:val="0"/>
        <w:autoSpaceDN w:val="0"/>
        <w:adjustRightInd w:val="0"/>
        <w:ind w:firstLine="709"/>
        <w:jc w:val="both"/>
        <w:rPr>
          <w:rFonts w:ascii="Times New Roman" w:hAnsi="Times New Roman"/>
          <w:color w:val="000000"/>
          <w:sz w:val="28"/>
          <w:szCs w:val="28"/>
          <w:lang w:val="ru-RU"/>
        </w:rPr>
      </w:pPr>
    </w:p>
    <w:p w:rsidR="00912171" w:rsidRPr="00A64685" w:rsidRDefault="0095569E" w:rsidP="00912171">
      <w:pPr>
        <w:autoSpaceDE w:val="0"/>
        <w:autoSpaceDN w:val="0"/>
        <w:adjustRightInd w:val="0"/>
        <w:ind w:firstLine="709"/>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При исследовании электрохимической ячейки д</w:t>
      </w:r>
      <w:r w:rsidR="00912171" w:rsidRPr="00A64685">
        <w:rPr>
          <w:rFonts w:ascii="Times New Roman" w:hAnsi="Times New Roman"/>
          <w:color w:val="000000"/>
          <w:sz w:val="28"/>
          <w:szCs w:val="28"/>
          <w:lang w:val="ru-RU"/>
        </w:rPr>
        <w:t>анная схема обеспечивала необходим</w:t>
      </w:r>
      <w:r w:rsidR="00AB175B" w:rsidRPr="00A64685">
        <w:rPr>
          <w:rFonts w:ascii="Times New Roman" w:hAnsi="Times New Roman"/>
          <w:color w:val="000000"/>
          <w:sz w:val="28"/>
          <w:szCs w:val="28"/>
          <w:lang w:val="ru-RU"/>
        </w:rPr>
        <w:t>ые</w:t>
      </w:r>
      <w:r w:rsidR="00912171" w:rsidRPr="00A64685">
        <w:rPr>
          <w:rFonts w:ascii="Times New Roman" w:hAnsi="Times New Roman"/>
          <w:color w:val="000000"/>
          <w:sz w:val="28"/>
          <w:szCs w:val="28"/>
          <w:lang w:val="ru-RU"/>
        </w:rPr>
        <w:t xml:space="preserve"> </w:t>
      </w:r>
      <w:r w:rsidR="00AB175B" w:rsidRPr="00A64685">
        <w:rPr>
          <w:rFonts w:ascii="Times New Roman" w:hAnsi="Times New Roman"/>
          <w:color w:val="000000"/>
          <w:sz w:val="28"/>
          <w:szCs w:val="28"/>
          <w:lang w:val="ru-RU"/>
        </w:rPr>
        <w:t>сведения</w:t>
      </w:r>
      <w:r w:rsidR="00912171" w:rsidRPr="00A64685">
        <w:rPr>
          <w:rFonts w:ascii="Times New Roman" w:hAnsi="Times New Roman"/>
          <w:color w:val="000000"/>
          <w:sz w:val="28"/>
          <w:szCs w:val="28"/>
          <w:lang w:val="ru-RU"/>
        </w:rPr>
        <w:t xml:space="preserve"> о электрод</w:t>
      </w:r>
      <w:r w:rsidR="00AB175B" w:rsidRPr="00A64685">
        <w:rPr>
          <w:rFonts w:ascii="Times New Roman" w:hAnsi="Times New Roman"/>
          <w:color w:val="000000"/>
          <w:sz w:val="28"/>
          <w:szCs w:val="28"/>
          <w:lang w:val="ru-RU"/>
        </w:rPr>
        <w:t>ах</w:t>
      </w:r>
      <w:r w:rsidR="00912171" w:rsidRPr="00A64685">
        <w:rPr>
          <w:rFonts w:ascii="Times New Roman" w:hAnsi="Times New Roman"/>
          <w:color w:val="000000"/>
          <w:sz w:val="28"/>
          <w:szCs w:val="28"/>
          <w:lang w:val="ru-RU"/>
        </w:rPr>
        <w:t xml:space="preserve"> и электролит</w:t>
      </w:r>
      <w:r w:rsidR="00AB175B" w:rsidRPr="00A64685">
        <w:rPr>
          <w:rFonts w:ascii="Times New Roman" w:hAnsi="Times New Roman"/>
          <w:color w:val="000000"/>
          <w:sz w:val="28"/>
          <w:szCs w:val="28"/>
          <w:lang w:val="ru-RU"/>
        </w:rPr>
        <w:t>ах</w:t>
      </w:r>
      <w:r w:rsidR="00912171" w:rsidRPr="00A64685">
        <w:rPr>
          <w:rFonts w:ascii="Times New Roman" w:hAnsi="Times New Roman"/>
          <w:color w:val="000000"/>
          <w:sz w:val="28"/>
          <w:szCs w:val="28"/>
          <w:lang w:val="ru-RU"/>
        </w:rPr>
        <w:t xml:space="preserve">. </w:t>
      </w:r>
      <w:r w:rsidR="00AB175B" w:rsidRPr="00A64685">
        <w:rPr>
          <w:rFonts w:ascii="Times New Roman" w:hAnsi="Times New Roman"/>
          <w:color w:val="000000"/>
          <w:sz w:val="28"/>
          <w:szCs w:val="28"/>
          <w:lang w:val="ru-RU"/>
        </w:rPr>
        <w:t>В</w:t>
      </w:r>
      <w:r w:rsidR="00912171" w:rsidRPr="00A64685">
        <w:rPr>
          <w:rFonts w:ascii="Times New Roman" w:hAnsi="Times New Roman"/>
          <w:color w:val="000000"/>
          <w:sz w:val="28"/>
          <w:szCs w:val="28"/>
          <w:lang w:val="ru-RU"/>
        </w:rPr>
        <w:t xml:space="preserve"> настоящей работе применялись методы, позволяющие их отделить, </w:t>
      </w:r>
      <w:r w:rsidR="00AB175B" w:rsidRPr="00A64685">
        <w:rPr>
          <w:rFonts w:ascii="Times New Roman" w:hAnsi="Times New Roman"/>
          <w:color w:val="000000"/>
          <w:sz w:val="28"/>
          <w:szCs w:val="28"/>
          <w:lang w:val="ru-RU"/>
        </w:rPr>
        <w:t>например</w:t>
      </w:r>
      <w:r w:rsidR="00912171" w:rsidRPr="00A64685">
        <w:rPr>
          <w:rFonts w:ascii="Times New Roman" w:hAnsi="Times New Roman"/>
          <w:color w:val="000000"/>
          <w:sz w:val="28"/>
          <w:szCs w:val="28"/>
          <w:lang w:val="ru-RU"/>
        </w:rPr>
        <w:t xml:space="preserve"> метод импедансометрии. </w:t>
      </w:r>
      <w:r w:rsidRPr="00A64685">
        <w:rPr>
          <w:rFonts w:ascii="Times New Roman" w:hAnsi="Times New Roman"/>
          <w:color w:val="000000"/>
          <w:sz w:val="28"/>
          <w:szCs w:val="28"/>
          <w:lang w:val="ru-RU"/>
        </w:rPr>
        <w:t>При изменении</w:t>
      </w:r>
      <w:r w:rsidR="00912171" w:rsidRPr="00A64685">
        <w:rPr>
          <w:rFonts w:ascii="Times New Roman" w:hAnsi="Times New Roman"/>
          <w:color w:val="000000"/>
          <w:sz w:val="28"/>
          <w:szCs w:val="28"/>
          <w:lang w:val="ru-RU"/>
        </w:rPr>
        <w:t xml:space="preserve"> геометри</w:t>
      </w:r>
      <w:r w:rsidRPr="00A64685">
        <w:rPr>
          <w:rFonts w:ascii="Times New Roman" w:hAnsi="Times New Roman"/>
          <w:color w:val="000000"/>
          <w:sz w:val="28"/>
          <w:szCs w:val="28"/>
          <w:lang w:val="ru-RU"/>
        </w:rPr>
        <w:t>и</w:t>
      </w:r>
      <w:r w:rsidR="00912171" w:rsidRPr="00A64685">
        <w:rPr>
          <w:rFonts w:ascii="Times New Roman" w:hAnsi="Times New Roman"/>
          <w:color w:val="000000"/>
          <w:sz w:val="28"/>
          <w:szCs w:val="28"/>
          <w:lang w:val="ru-RU"/>
        </w:rPr>
        <w:t xml:space="preserve"> образца</w:t>
      </w:r>
      <w:r w:rsidRPr="00A64685">
        <w:rPr>
          <w:rFonts w:ascii="Times New Roman" w:hAnsi="Times New Roman"/>
          <w:color w:val="000000"/>
          <w:sz w:val="28"/>
          <w:szCs w:val="28"/>
          <w:lang w:val="ru-RU"/>
        </w:rPr>
        <w:t xml:space="preserve"> </w:t>
      </w:r>
      <w:r w:rsidR="00912171" w:rsidRPr="00A64685">
        <w:rPr>
          <w:rFonts w:ascii="Times New Roman" w:hAnsi="Times New Roman"/>
          <w:color w:val="000000"/>
          <w:sz w:val="28"/>
          <w:szCs w:val="28"/>
          <w:lang w:val="ru-RU"/>
        </w:rPr>
        <w:t>у</w:t>
      </w:r>
      <w:r w:rsidR="00AB175B" w:rsidRPr="00A64685">
        <w:rPr>
          <w:rFonts w:ascii="Times New Roman" w:hAnsi="Times New Roman"/>
          <w:color w:val="000000"/>
          <w:sz w:val="28"/>
          <w:szCs w:val="28"/>
          <w:lang w:val="ru-RU"/>
        </w:rPr>
        <w:t>силивается</w:t>
      </w:r>
      <w:r w:rsidR="00912171" w:rsidRPr="00A64685">
        <w:rPr>
          <w:rFonts w:ascii="Times New Roman" w:hAnsi="Times New Roman"/>
          <w:color w:val="000000"/>
          <w:sz w:val="28"/>
          <w:szCs w:val="28"/>
          <w:lang w:val="ru-RU"/>
        </w:rPr>
        <w:t xml:space="preserve"> </w:t>
      </w:r>
      <w:r w:rsidR="00AB175B" w:rsidRPr="00A64685">
        <w:rPr>
          <w:rFonts w:ascii="Times New Roman" w:hAnsi="Times New Roman"/>
          <w:color w:val="000000"/>
          <w:sz w:val="28"/>
          <w:szCs w:val="28"/>
          <w:lang w:val="ru-RU"/>
        </w:rPr>
        <w:t xml:space="preserve">влияние </w:t>
      </w:r>
      <w:r w:rsidR="00912171" w:rsidRPr="00A64685">
        <w:rPr>
          <w:rFonts w:ascii="Times New Roman" w:hAnsi="Times New Roman"/>
          <w:color w:val="000000"/>
          <w:sz w:val="28"/>
          <w:szCs w:val="28"/>
          <w:lang w:val="ru-RU"/>
        </w:rPr>
        <w:t>отдельного компонента на вольтамперную кривую или импедансный спектр.</w:t>
      </w:r>
    </w:p>
    <w:p w:rsidR="00912171" w:rsidRPr="00A64685" w:rsidRDefault="00912171" w:rsidP="00504831">
      <w:pPr>
        <w:ind w:firstLine="567"/>
        <w:jc w:val="both"/>
        <w:rPr>
          <w:rFonts w:ascii="Times New Roman" w:hAnsi="Times New Roman"/>
          <w:b/>
          <w:color w:val="000000"/>
          <w:sz w:val="28"/>
          <w:szCs w:val="28"/>
          <w:lang w:val="ru-RU"/>
        </w:rPr>
      </w:pPr>
    </w:p>
    <w:p w:rsidR="004C552E" w:rsidRPr="00A64685" w:rsidRDefault="00912171" w:rsidP="00504831">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2.</w:t>
      </w:r>
      <w:r w:rsidR="00514759" w:rsidRPr="00A64685">
        <w:rPr>
          <w:rFonts w:ascii="Times New Roman" w:hAnsi="Times New Roman"/>
          <w:b/>
          <w:color w:val="000000"/>
          <w:sz w:val="28"/>
          <w:szCs w:val="28"/>
          <w:lang w:val="ru-RU"/>
        </w:rPr>
        <w:t>6</w:t>
      </w:r>
      <w:r w:rsidRPr="00A64685">
        <w:rPr>
          <w:rFonts w:ascii="Times New Roman" w:hAnsi="Times New Roman"/>
          <w:b/>
          <w:color w:val="000000"/>
          <w:sz w:val="28"/>
          <w:szCs w:val="28"/>
          <w:lang w:val="ru-RU"/>
        </w:rPr>
        <w:t xml:space="preserve"> </w:t>
      </w:r>
      <w:r w:rsidR="00A55E00" w:rsidRPr="00A64685">
        <w:rPr>
          <w:rFonts w:ascii="Times New Roman" w:hAnsi="Times New Roman"/>
          <w:b/>
          <w:color w:val="000000"/>
          <w:sz w:val="28"/>
          <w:szCs w:val="28"/>
          <w:lang w:val="ru-RU"/>
        </w:rPr>
        <w:t>У</w:t>
      </w:r>
      <w:r w:rsidR="004C552E" w:rsidRPr="00A64685">
        <w:rPr>
          <w:rFonts w:ascii="Times New Roman" w:hAnsi="Times New Roman"/>
          <w:b/>
          <w:color w:val="000000"/>
          <w:sz w:val="28"/>
          <w:szCs w:val="28"/>
          <w:lang w:val="ru-RU"/>
        </w:rPr>
        <w:t>становк</w:t>
      </w:r>
      <w:r w:rsidR="00A55E00" w:rsidRPr="00A64685">
        <w:rPr>
          <w:rFonts w:ascii="Times New Roman" w:hAnsi="Times New Roman"/>
          <w:b/>
          <w:color w:val="000000"/>
          <w:sz w:val="28"/>
          <w:szCs w:val="28"/>
          <w:lang w:val="ru-RU"/>
        </w:rPr>
        <w:t>а</w:t>
      </w:r>
      <w:r w:rsidR="004C552E" w:rsidRPr="00A64685">
        <w:rPr>
          <w:rFonts w:ascii="Times New Roman" w:hAnsi="Times New Roman"/>
          <w:b/>
          <w:color w:val="000000"/>
          <w:sz w:val="28"/>
          <w:szCs w:val="28"/>
          <w:lang w:val="ru-RU"/>
        </w:rPr>
        <w:t xml:space="preserve"> для определения емкостных параметров деионизации водных растворов электролитов</w:t>
      </w:r>
    </w:p>
    <w:p w:rsidR="003E4F4F" w:rsidRPr="00A64685" w:rsidRDefault="00912171" w:rsidP="0091217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Установка ЕДВ (рисунок </w:t>
      </w:r>
      <w:r w:rsidRPr="00A64685">
        <w:rPr>
          <w:rFonts w:ascii="Times New Roman" w:eastAsia="Calibri" w:hAnsi="Times New Roman"/>
          <w:color w:val="000000"/>
          <w:sz w:val="28"/>
          <w:szCs w:val="28"/>
          <w:lang w:val="ru-RU"/>
        </w:rPr>
        <w:t>1</w:t>
      </w:r>
      <w:r w:rsidR="00E50AC7" w:rsidRPr="00A64685">
        <w:rPr>
          <w:rFonts w:ascii="Times New Roman" w:eastAsia="Calibri" w:hAnsi="Times New Roman"/>
          <w:color w:val="000000"/>
          <w:sz w:val="28"/>
          <w:szCs w:val="28"/>
          <w:lang w:val="ru-RU"/>
        </w:rPr>
        <w:t>3</w:t>
      </w:r>
      <w:r w:rsidRPr="00A64685">
        <w:rPr>
          <w:rFonts w:ascii="Times New Roman" w:eastAsia="Calibri" w:hAnsi="Times New Roman"/>
          <w:color w:val="000000"/>
          <w:sz w:val="28"/>
          <w:szCs w:val="28"/>
          <w:lang w:val="kk-KZ"/>
        </w:rPr>
        <w:t xml:space="preserve">) включает резервуары для </w:t>
      </w:r>
      <w:bookmarkStart w:id="26" w:name="_Hlk60655399"/>
      <w:r w:rsidR="006D53F7" w:rsidRPr="00A64685">
        <w:rPr>
          <w:rFonts w:ascii="Times New Roman" w:eastAsia="Calibri" w:hAnsi="Times New Roman"/>
          <w:color w:val="000000"/>
          <w:sz w:val="28"/>
          <w:szCs w:val="28"/>
          <w:lang w:val="kk-KZ"/>
        </w:rPr>
        <w:t xml:space="preserve">входящего </w:t>
      </w:r>
      <w:bookmarkEnd w:id="26"/>
      <w:r w:rsidRPr="00A64685">
        <w:rPr>
          <w:rFonts w:ascii="Times New Roman" w:eastAsia="Calibri" w:hAnsi="Times New Roman"/>
          <w:color w:val="000000"/>
          <w:sz w:val="28"/>
          <w:szCs w:val="28"/>
          <w:lang w:val="kk-KZ"/>
        </w:rPr>
        <w:t xml:space="preserve">и </w:t>
      </w:r>
      <w:r w:rsidR="006D53F7" w:rsidRPr="00A64685">
        <w:rPr>
          <w:rFonts w:ascii="Times New Roman" w:eastAsia="Calibri" w:hAnsi="Times New Roman"/>
          <w:color w:val="000000"/>
          <w:sz w:val="28"/>
          <w:szCs w:val="28"/>
          <w:lang w:val="kk-KZ"/>
        </w:rPr>
        <w:t>очищенного потоков</w:t>
      </w:r>
      <w:r w:rsidRPr="00A64685">
        <w:rPr>
          <w:rFonts w:ascii="Times New Roman" w:eastAsia="Calibri" w:hAnsi="Times New Roman"/>
          <w:color w:val="000000"/>
          <w:sz w:val="28"/>
          <w:szCs w:val="28"/>
          <w:lang w:val="kk-KZ"/>
        </w:rPr>
        <w:t xml:space="preserve">, перистальтический насос, </w:t>
      </w:r>
      <w:r w:rsidR="001D78CB" w:rsidRPr="00A64685">
        <w:rPr>
          <w:rFonts w:ascii="Times New Roman" w:eastAsia="Calibri" w:hAnsi="Times New Roman"/>
          <w:color w:val="000000"/>
          <w:sz w:val="28"/>
          <w:szCs w:val="28"/>
          <w:lang w:val="kk-KZ"/>
        </w:rPr>
        <w:t xml:space="preserve">кондуктометр </w:t>
      </w:r>
      <w:r w:rsidRPr="00A64685">
        <w:rPr>
          <w:rFonts w:ascii="Times New Roman" w:eastAsia="Calibri" w:hAnsi="Times New Roman"/>
          <w:color w:val="000000"/>
          <w:sz w:val="28"/>
          <w:szCs w:val="28"/>
          <w:lang w:val="kk-KZ"/>
        </w:rPr>
        <w:t xml:space="preserve">(CPC-501), модуль ЕДВ, </w:t>
      </w:r>
      <w:r w:rsidR="001D78CB" w:rsidRPr="00A64685">
        <w:rPr>
          <w:rFonts w:ascii="Times New Roman" w:eastAsia="Calibri" w:hAnsi="Times New Roman"/>
          <w:color w:val="000000"/>
          <w:sz w:val="28"/>
          <w:szCs w:val="28"/>
          <w:lang w:val="kk-KZ"/>
        </w:rPr>
        <w:t xml:space="preserve">pH-метр </w:t>
      </w:r>
      <w:r w:rsidRPr="00A64685">
        <w:rPr>
          <w:rFonts w:ascii="Times New Roman" w:eastAsia="Calibri" w:hAnsi="Times New Roman"/>
          <w:color w:val="000000"/>
          <w:sz w:val="28"/>
          <w:szCs w:val="28"/>
          <w:lang w:val="kk-KZ"/>
        </w:rPr>
        <w:t>(Elmeiron) и потенциостат-гальваностат</w:t>
      </w:r>
      <w:r w:rsidR="00617C75" w:rsidRPr="00A64685">
        <w:rPr>
          <w:rFonts w:ascii="Times New Roman" w:eastAsia="Calibri" w:hAnsi="Times New Roman"/>
          <w:color w:val="000000"/>
          <w:sz w:val="28"/>
          <w:szCs w:val="28"/>
          <w:lang w:val="kk-KZ"/>
        </w:rPr>
        <w:t xml:space="preserve"> </w:t>
      </w:r>
      <w:r w:rsidR="00617C75" w:rsidRPr="00A64685">
        <w:rPr>
          <w:rFonts w:ascii="Times New Roman" w:hAnsi="Times New Roman"/>
          <w:color w:val="000000"/>
          <w:sz w:val="28"/>
          <w:szCs w:val="28"/>
          <w:lang w:val="ru-RU"/>
        </w:rPr>
        <w:t>«</w:t>
      </w:r>
      <w:r w:rsidR="00617C75" w:rsidRPr="00A64685">
        <w:rPr>
          <w:rFonts w:ascii="Times New Roman" w:hAnsi="Times New Roman"/>
          <w:color w:val="000000"/>
          <w:sz w:val="28"/>
          <w:szCs w:val="28"/>
        </w:rPr>
        <w:t>VMP</w:t>
      </w:r>
      <w:r w:rsidR="00617C75" w:rsidRPr="00A64685">
        <w:rPr>
          <w:rFonts w:ascii="Times New Roman" w:hAnsi="Times New Roman"/>
          <w:color w:val="000000"/>
          <w:sz w:val="28"/>
          <w:szCs w:val="28"/>
          <w:lang w:val="ru-RU"/>
        </w:rPr>
        <w:t xml:space="preserve">-3» фирмы </w:t>
      </w:r>
      <w:r w:rsidR="00617C75" w:rsidRPr="00A64685">
        <w:rPr>
          <w:rFonts w:ascii="Times New Roman" w:hAnsi="Times New Roman"/>
          <w:color w:val="000000"/>
          <w:sz w:val="28"/>
          <w:szCs w:val="28"/>
        </w:rPr>
        <w:t>BioLogic</w:t>
      </w:r>
      <w:r w:rsidRPr="00A64685">
        <w:rPr>
          <w:rFonts w:ascii="Times New Roman" w:eastAsia="Calibri" w:hAnsi="Times New Roman"/>
          <w:color w:val="000000"/>
          <w:sz w:val="28"/>
          <w:szCs w:val="28"/>
          <w:lang w:val="kk-KZ"/>
        </w:rPr>
        <w:t xml:space="preserve">. </w:t>
      </w:r>
    </w:p>
    <w:p w:rsidR="003E4F4F" w:rsidRPr="00A64685" w:rsidRDefault="004F2758" w:rsidP="003E4F4F">
      <w:pPr>
        <w:ind w:firstLine="0"/>
        <w:jc w:val="center"/>
        <w:rPr>
          <w:rFonts w:ascii="Times New Roman" w:eastAsia="Calibri" w:hAnsi="Times New Roman"/>
          <w:noProof/>
          <w:color w:val="000000"/>
          <w:sz w:val="28"/>
          <w:szCs w:val="28"/>
        </w:rPr>
      </w:pPr>
      <w:r>
        <w:rPr>
          <w:rFonts w:ascii="Times New Roman" w:eastAsia="Calibri" w:hAnsi="Times New Roman"/>
          <w:noProof/>
          <w:color w:val="000000"/>
          <w:sz w:val="28"/>
          <w:szCs w:val="28"/>
          <w:lang w:val="ru-RU" w:eastAsia="ru-RU"/>
        </w:rPr>
        <w:drawing>
          <wp:inline distT="0" distB="0" distL="0" distR="0">
            <wp:extent cx="3754120" cy="2261870"/>
            <wp:effectExtent l="0" t="0" r="0" b="508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54120" cy="2261870"/>
                    </a:xfrm>
                    <a:prstGeom prst="rect">
                      <a:avLst/>
                    </a:prstGeom>
                    <a:noFill/>
                    <a:ln>
                      <a:noFill/>
                    </a:ln>
                  </pic:spPr>
                </pic:pic>
              </a:graphicData>
            </a:graphic>
          </wp:inline>
        </w:drawing>
      </w:r>
    </w:p>
    <w:p w:rsidR="00DC72DC" w:rsidRPr="00A64685" w:rsidRDefault="00DC72DC" w:rsidP="003E4F4F">
      <w:pPr>
        <w:ind w:firstLine="0"/>
        <w:jc w:val="center"/>
        <w:rPr>
          <w:rFonts w:ascii="Times New Roman" w:eastAsia="Calibri" w:hAnsi="Times New Roman"/>
          <w:noProof/>
          <w:color w:val="000000"/>
          <w:sz w:val="28"/>
          <w:szCs w:val="28"/>
        </w:rPr>
      </w:pPr>
    </w:p>
    <w:p w:rsidR="003E4F4F" w:rsidRPr="00A64685" w:rsidRDefault="003E4F4F" w:rsidP="003E4F4F">
      <w:pPr>
        <w:autoSpaceDE w:val="0"/>
        <w:autoSpaceDN w:val="0"/>
        <w:adjustRightInd w:val="0"/>
        <w:ind w:firstLine="567"/>
        <w:jc w:val="both"/>
        <w:rPr>
          <w:rFonts w:ascii="Times New Roman" w:eastAsia="Calibri" w:hAnsi="Times New Roman"/>
          <w:color w:val="000000"/>
          <w:sz w:val="28"/>
          <w:szCs w:val="28"/>
          <w:lang w:val="ru-RU" w:eastAsia="x-none"/>
        </w:rPr>
      </w:pPr>
      <w:r w:rsidRPr="00A64685">
        <w:rPr>
          <w:rFonts w:ascii="Times New Roman" w:eastAsia="Calibri" w:hAnsi="Times New Roman"/>
          <w:color w:val="000000"/>
          <w:sz w:val="28"/>
          <w:szCs w:val="28"/>
          <w:lang w:val="ru-RU" w:eastAsia="x-none"/>
        </w:rPr>
        <w:t>1 – опреснительная ячейка; 2 –</w:t>
      </w:r>
      <w:r w:rsidRPr="00A64685">
        <w:rPr>
          <w:rFonts w:ascii="Times New Roman" w:hAnsi="Times New Roman"/>
          <w:color w:val="000000"/>
          <w:sz w:val="28"/>
          <w:szCs w:val="28"/>
          <w:lang w:val="ru-RU"/>
        </w:rPr>
        <w:t xml:space="preserve"> </w:t>
      </w:r>
      <w:r w:rsidRPr="00A64685">
        <w:rPr>
          <w:rFonts w:ascii="Times New Roman" w:eastAsia="Calibri" w:hAnsi="Times New Roman"/>
          <w:color w:val="000000"/>
          <w:sz w:val="28"/>
          <w:szCs w:val="28"/>
          <w:lang w:val="ru-RU" w:eastAsia="x-none"/>
        </w:rPr>
        <w:t xml:space="preserve">входящий поток; 3 – перистальтический насос; 4 – очищенный поток; 5 – </w:t>
      </w:r>
      <w:r w:rsidRPr="00A64685">
        <w:rPr>
          <w:rFonts w:ascii="Times New Roman" w:eastAsia="Calibri" w:hAnsi="Times New Roman"/>
          <w:color w:val="000000"/>
          <w:sz w:val="28"/>
          <w:szCs w:val="28"/>
          <w:lang w:eastAsia="x-none"/>
        </w:rPr>
        <w:t>pH</w:t>
      </w:r>
      <w:r w:rsidRPr="00A64685">
        <w:rPr>
          <w:rFonts w:ascii="Times New Roman" w:eastAsia="Calibri" w:hAnsi="Times New Roman"/>
          <w:color w:val="000000"/>
          <w:sz w:val="28"/>
          <w:szCs w:val="28"/>
          <w:lang w:val="ru-RU" w:eastAsia="x-none"/>
        </w:rPr>
        <w:t>-метр; 6 – кондуктометр</w:t>
      </w:r>
    </w:p>
    <w:p w:rsidR="00DC72DC" w:rsidRPr="00A64685" w:rsidRDefault="00DC72DC" w:rsidP="003E4F4F">
      <w:pPr>
        <w:autoSpaceDE w:val="0"/>
        <w:autoSpaceDN w:val="0"/>
        <w:adjustRightInd w:val="0"/>
        <w:ind w:firstLine="567"/>
        <w:jc w:val="both"/>
        <w:rPr>
          <w:rFonts w:ascii="Times New Roman" w:eastAsia="Calibri" w:hAnsi="Times New Roman"/>
          <w:color w:val="000000"/>
          <w:sz w:val="28"/>
          <w:szCs w:val="28"/>
          <w:lang w:val="ru-RU" w:eastAsia="x-none"/>
        </w:rPr>
      </w:pPr>
    </w:p>
    <w:p w:rsidR="003E4F4F" w:rsidRPr="00A64685" w:rsidRDefault="003E4F4F" w:rsidP="003E4F4F">
      <w:pPr>
        <w:autoSpaceDE w:val="0"/>
        <w:autoSpaceDN w:val="0"/>
        <w:adjustRightInd w:val="0"/>
        <w:snapToGrid w:val="0"/>
        <w:ind w:firstLine="0"/>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Рис</w:t>
      </w:r>
      <w:r w:rsidRPr="00A64685">
        <w:rPr>
          <w:rFonts w:ascii="Times New Roman" w:hAnsi="Times New Roman"/>
          <w:color w:val="000000"/>
          <w:sz w:val="28"/>
          <w:szCs w:val="28"/>
          <w:lang w:val="kk-KZ" w:eastAsia="ru-RU"/>
        </w:rPr>
        <w:t>унок</w:t>
      </w:r>
      <w:r w:rsidRPr="00A64685">
        <w:rPr>
          <w:rFonts w:ascii="Times New Roman" w:hAnsi="Times New Roman"/>
          <w:color w:val="000000"/>
          <w:sz w:val="28"/>
          <w:szCs w:val="28"/>
          <w:lang w:val="ru-RU" w:eastAsia="ru-RU"/>
        </w:rPr>
        <w:t xml:space="preserve"> 1</w:t>
      </w:r>
      <w:r w:rsidR="00E50AC7" w:rsidRPr="00A64685">
        <w:rPr>
          <w:rFonts w:ascii="Times New Roman" w:hAnsi="Times New Roman"/>
          <w:color w:val="000000"/>
          <w:sz w:val="28"/>
          <w:szCs w:val="28"/>
          <w:lang w:val="ru-RU" w:eastAsia="ru-RU"/>
        </w:rPr>
        <w:t>3</w:t>
      </w:r>
      <w:r w:rsidRPr="00A64685">
        <w:rPr>
          <w:rFonts w:ascii="Times New Roman" w:hAnsi="Times New Roman"/>
          <w:color w:val="000000"/>
          <w:sz w:val="28"/>
          <w:szCs w:val="28"/>
          <w:lang w:val="ru-RU" w:eastAsia="ru-RU"/>
        </w:rPr>
        <w:t xml:space="preserve"> – Изображение экспериментальной установки ЕДВ</w:t>
      </w:r>
    </w:p>
    <w:p w:rsidR="00912171" w:rsidRPr="00A64685" w:rsidRDefault="00912171" w:rsidP="0091217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lastRenderedPageBreak/>
        <w:t xml:space="preserve">Зависимость между проводимостью и молярной концентрацией </w:t>
      </w:r>
      <w:r w:rsidR="006D53F7" w:rsidRPr="00A64685">
        <w:rPr>
          <w:rFonts w:ascii="Times New Roman" w:eastAsia="Calibri" w:hAnsi="Times New Roman"/>
          <w:color w:val="000000"/>
          <w:sz w:val="28"/>
          <w:szCs w:val="28"/>
          <w:lang w:val="kk-KZ"/>
        </w:rPr>
        <w:t xml:space="preserve">раствора </w:t>
      </w:r>
      <w:r w:rsidRPr="00A64685">
        <w:rPr>
          <w:rFonts w:ascii="Times New Roman" w:eastAsia="Calibri" w:hAnsi="Times New Roman"/>
          <w:color w:val="000000"/>
          <w:sz w:val="28"/>
          <w:szCs w:val="28"/>
          <w:lang w:val="kk-KZ"/>
        </w:rPr>
        <w:t>была получена согласно калибровочной кривой. Электросорбцию ионов из раствора осуществля</w:t>
      </w:r>
      <w:r w:rsidR="006D53F7" w:rsidRPr="00A64685">
        <w:rPr>
          <w:rFonts w:ascii="Times New Roman" w:eastAsia="Calibri" w:hAnsi="Times New Roman"/>
          <w:color w:val="000000"/>
          <w:sz w:val="28"/>
          <w:szCs w:val="28"/>
          <w:lang w:val="kk-KZ"/>
        </w:rPr>
        <w:t>ю</w:t>
      </w:r>
      <w:r w:rsidRPr="00A64685">
        <w:rPr>
          <w:rFonts w:ascii="Times New Roman" w:eastAsia="Calibri" w:hAnsi="Times New Roman"/>
          <w:color w:val="000000"/>
          <w:sz w:val="28"/>
          <w:szCs w:val="28"/>
          <w:lang w:val="kk-KZ"/>
        </w:rPr>
        <w:t>т путем подачи постоянного напряжения 1,2 В между парой электродов. Растворы 5, 10, 50 и 100 ммоль/л NaCl готовили путем измерения кристаллов NaCl на аналитических весах и разбавления в мерной колбе. Скорость потока перистальтического насоса составляла 5 мл/мин.</w:t>
      </w:r>
    </w:p>
    <w:p w:rsidR="00617C75" w:rsidRPr="00A64685" w:rsidRDefault="00617C75" w:rsidP="00617C75">
      <w:pPr>
        <w:pStyle w:val="Default"/>
        <w:ind w:firstLine="567"/>
        <w:rPr>
          <w:sz w:val="28"/>
          <w:szCs w:val="28"/>
          <w:lang w:val="ru-RU"/>
        </w:rPr>
      </w:pPr>
      <w:r w:rsidRPr="00A64685">
        <w:rPr>
          <w:sz w:val="28"/>
          <w:szCs w:val="28"/>
          <w:lang w:val="ru-RU"/>
        </w:rPr>
        <w:t xml:space="preserve">Ячейка </w:t>
      </w:r>
      <w:r w:rsidRPr="00A64685">
        <w:rPr>
          <w:sz w:val="28"/>
          <w:szCs w:val="28"/>
          <w:lang w:val="kk-KZ"/>
        </w:rPr>
        <w:t>ЕДВ</w:t>
      </w:r>
      <w:r w:rsidRPr="00A64685">
        <w:rPr>
          <w:sz w:val="28"/>
          <w:szCs w:val="28"/>
          <w:lang w:val="ru-RU"/>
        </w:rPr>
        <w:t xml:space="preserve"> (рисунок 1</w:t>
      </w:r>
      <w:r w:rsidR="00E50AC7" w:rsidRPr="00A64685">
        <w:rPr>
          <w:sz w:val="28"/>
          <w:szCs w:val="28"/>
          <w:lang w:val="ru-RU"/>
        </w:rPr>
        <w:t>4</w:t>
      </w:r>
      <w:r w:rsidRPr="00A64685">
        <w:rPr>
          <w:sz w:val="28"/>
          <w:szCs w:val="28"/>
          <w:lang w:val="ru-RU"/>
        </w:rPr>
        <w:t>) состоит из:</w:t>
      </w:r>
    </w:p>
    <w:p w:rsidR="003E4F4F" w:rsidRPr="00A64685" w:rsidRDefault="003E4F4F" w:rsidP="003E4F4F">
      <w:pPr>
        <w:ind w:firstLine="0"/>
        <w:jc w:val="center"/>
        <w:rPr>
          <w:rFonts w:ascii="Times New Roman" w:hAnsi="Times New Roman"/>
          <w:noProof/>
          <w:color w:val="000000"/>
          <w:sz w:val="28"/>
          <w:szCs w:val="28"/>
          <w:lang w:val="ru-RU" w:eastAsia="ru-RU"/>
        </w:rPr>
      </w:pPr>
      <w:r w:rsidRPr="00A64685">
        <w:rPr>
          <w:rFonts w:ascii="Times New Roman" w:hAnsi="Times New Roman"/>
          <w:noProof/>
          <w:color w:val="000000"/>
          <w:sz w:val="28"/>
          <w:szCs w:val="28"/>
          <w:lang w:val="kk-KZ" w:eastAsia="ru-RU"/>
        </w:rPr>
        <w:t xml:space="preserve">    </w:t>
      </w:r>
    </w:p>
    <w:p w:rsidR="007C13F7" w:rsidRPr="00A64685" w:rsidRDefault="004F2758" w:rsidP="003E4F4F">
      <w:pPr>
        <w:ind w:firstLine="0"/>
        <w:jc w:val="center"/>
        <w:rPr>
          <w:rFonts w:ascii="Times New Roman" w:hAnsi="Times New Roman"/>
          <w:noProof/>
          <w:color w:val="000000"/>
          <w:sz w:val="28"/>
          <w:szCs w:val="28"/>
          <w:lang w:eastAsia="ru-RU"/>
        </w:rPr>
      </w:pPr>
      <w:r>
        <w:rPr>
          <w:rFonts w:ascii="Times New Roman" w:hAnsi="Times New Roman"/>
          <w:noProof/>
          <w:color w:val="000000"/>
          <w:sz w:val="28"/>
          <w:szCs w:val="28"/>
          <w:lang w:val="ru-RU" w:eastAsia="ru-RU"/>
        </w:rPr>
        <w:drawing>
          <wp:inline distT="0" distB="0" distL="0" distR="0">
            <wp:extent cx="6111875" cy="1804670"/>
            <wp:effectExtent l="0" t="0" r="3175" b="5080"/>
            <wp:docPr id="30" name="Рисунок 30" descr="я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яя"/>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1875" cy="1804670"/>
                    </a:xfrm>
                    <a:prstGeom prst="rect">
                      <a:avLst/>
                    </a:prstGeom>
                    <a:noFill/>
                    <a:ln>
                      <a:noFill/>
                    </a:ln>
                  </pic:spPr>
                </pic:pic>
              </a:graphicData>
            </a:graphic>
          </wp:inline>
        </w:drawing>
      </w:r>
    </w:p>
    <w:p w:rsidR="007C13F7" w:rsidRPr="00A64685" w:rsidRDefault="007C13F7" w:rsidP="003E4F4F">
      <w:pPr>
        <w:ind w:firstLine="0"/>
        <w:jc w:val="center"/>
        <w:rPr>
          <w:rFonts w:ascii="Times New Roman" w:hAnsi="Times New Roman"/>
          <w:bCs/>
          <w:color w:val="000000"/>
          <w:sz w:val="28"/>
          <w:szCs w:val="28"/>
        </w:rPr>
      </w:pPr>
    </w:p>
    <w:p w:rsidR="003E4F4F" w:rsidRPr="00A64685" w:rsidRDefault="003E4F4F" w:rsidP="003E4F4F">
      <w:pPr>
        <w:ind w:firstLine="708"/>
        <w:jc w:val="both"/>
        <w:rPr>
          <w:rFonts w:ascii="Times New Roman" w:hAnsi="Times New Roman"/>
          <w:b/>
          <w:color w:val="000000"/>
          <w:sz w:val="28"/>
          <w:szCs w:val="28"/>
          <w:lang w:val="kk-KZ"/>
        </w:rPr>
      </w:pPr>
      <w:r w:rsidRPr="00A64685">
        <w:rPr>
          <w:rFonts w:ascii="Times New Roman" w:hAnsi="Times New Roman"/>
          <w:bCs/>
          <w:color w:val="000000"/>
          <w:sz w:val="28"/>
          <w:szCs w:val="28"/>
          <w:lang w:val="kk-KZ"/>
        </w:rPr>
        <w:t xml:space="preserve">а – внешний вид конструкция опреснительной ячейки; </w:t>
      </w:r>
      <w:r w:rsidR="00435F99" w:rsidRPr="00A64685">
        <w:rPr>
          <w:rFonts w:ascii="Times New Roman" w:hAnsi="Times New Roman"/>
          <w:bCs/>
          <w:color w:val="000000"/>
          <w:sz w:val="28"/>
          <w:szCs w:val="28"/>
          <w:lang w:val="kk-KZ"/>
        </w:rPr>
        <w:t>б – прокладка, сепаратор; в</w:t>
      </w:r>
      <w:r w:rsidRPr="00A64685">
        <w:rPr>
          <w:rFonts w:ascii="Times New Roman" w:hAnsi="Times New Roman"/>
          <w:bCs/>
          <w:color w:val="000000"/>
          <w:sz w:val="28"/>
          <w:szCs w:val="28"/>
          <w:lang w:val="kk-KZ"/>
        </w:rPr>
        <w:t xml:space="preserve"> – нижний корпус</w:t>
      </w:r>
      <w:r w:rsidR="00435F99" w:rsidRPr="00A64685">
        <w:rPr>
          <w:rFonts w:ascii="Times New Roman" w:hAnsi="Times New Roman"/>
          <w:bCs/>
          <w:color w:val="000000"/>
          <w:sz w:val="28"/>
          <w:szCs w:val="28"/>
          <w:lang w:val="kk-KZ"/>
        </w:rPr>
        <w:t>, токоприемник, электрод</w:t>
      </w:r>
      <w:r w:rsidRPr="00A64685">
        <w:rPr>
          <w:rFonts w:ascii="Times New Roman" w:hAnsi="Times New Roman"/>
          <w:bCs/>
          <w:color w:val="000000"/>
          <w:sz w:val="28"/>
          <w:szCs w:val="28"/>
          <w:lang w:val="kk-KZ"/>
        </w:rPr>
        <w:t xml:space="preserve"> </w:t>
      </w:r>
    </w:p>
    <w:p w:rsidR="003E4F4F" w:rsidRPr="00A64685" w:rsidRDefault="003E4F4F" w:rsidP="003E4F4F">
      <w:pPr>
        <w:ind w:firstLine="0"/>
        <w:jc w:val="center"/>
        <w:rPr>
          <w:rFonts w:ascii="Times New Roman" w:hAnsi="Times New Roman"/>
          <w:bCs/>
          <w:color w:val="000000"/>
          <w:sz w:val="28"/>
          <w:szCs w:val="28"/>
          <w:lang w:val="kk-KZ"/>
        </w:rPr>
      </w:pPr>
    </w:p>
    <w:p w:rsidR="003E4F4F" w:rsidRPr="00A64685" w:rsidRDefault="003E4F4F" w:rsidP="003E4F4F">
      <w:pPr>
        <w:ind w:firstLine="0"/>
        <w:jc w:val="center"/>
        <w:rPr>
          <w:rFonts w:ascii="Times New Roman" w:hAnsi="Times New Roman"/>
          <w:bCs/>
          <w:color w:val="000000"/>
          <w:sz w:val="28"/>
          <w:szCs w:val="28"/>
          <w:lang w:val="kk-KZ"/>
        </w:rPr>
      </w:pPr>
      <w:r w:rsidRPr="00A64685">
        <w:rPr>
          <w:rFonts w:ascii="Times New Roman" w:hAnsi="Times New Roman"/>
          <w:bCs/>
          <w:color w:val="000000"/>
          <w:sz w:val="28"/>
          <w:szCs w:val="28"/>
          <w:lang w:val="kk-KZ"/>
        </w:rPr>
        <w:t xml:space="preserve">Рисунок </w:t>
      </w:r>
      <w:r w:rsidRPr="00A64685">
        <w:rPr>
          <w:rFonts w:ascii="Times New Roman" w:hAnsi="Times New Roman"/>
          <w:bCs/>
          <w:color w:val="000000"/>
          <w:sz w:val="28"/>
          <w:szCs w:val="28"/>
          <w:lang w:val="ru-RU"/>
        </w:rPr>
        <w:t>1</w:t>
      </w:r>
      <w:r w:rsidR="00E50AC7" w:rsidRPr="00A64685">
        <w:rPr>
          <w:rFonts w:ascii="Times New Roman" w:hAnsi="Times New Roman"/>
          <w:bCs/>
          <w:color w:val="000000"/>
          <w:sz w:val="28"/>
          <w:szCs w:val="28"/>
          <w:lang w:val="ru-RU"/>
        </w:rPr>
        <w:t>4</w:t>
      </w:r>
      <w:r w:rsidRPr="00A64685">
        <w:rPr>
          <w:rFonts w:ascii="Times New Roman" w:hAnsi="Times New Roman"/>
          <w:bCs/>
          <w:color w:val="000000"/>
          <w:sz w:val="28"/>
          <w:szCs w:val="28"/>
          <w:lang w:val="kk-KZ"/>
        </w:rPr>
        <w:t xml:space="preserve"> –</w:t>
      </w:r>
      <w:r w:rsidRPr="00A64685">
        <w:rPr>
          <w:rFonts w:ascii="Times New Roman" w:hAnsi="Times New Roman"/>
          <w:color w:val="000000"/>
          <w:sz w:val="28"/>
          <w:szCs w:val="28"/>
          <w:lang w:val="ru-RU"/>
        </w:rPr>
        <w:t xml:space="preserve"> </w:t>
      </w:r>
      <w:r w:rsidRPr="00A64685">
        <w:rPr>
          <w:rFonts w:ascii="Times New Roman" w:hAnsi="Times New Roman"/>
          <w:bCs/>
          <w:color w:val="000000"/>
          <w:sz w:val="28"/>
          <w:szCs w:val="28"/>
          <w:lang w:val="kk-KZ"/>
        </w:rPr>
        <w:t>Конструкция опреснительной ячейки</w:t>
      </w:r>
    </w:p>
    <w:p w:rsidR="003E4F4F" w:rsidRPr="00A64685" w:rsidRDefault="003E4F4F" w:rsidP="00AA65C3">
      <w:pPr>
        <w:ind w:firstLine="567"/>
        <w:jc w:val="both"/>
        <w:rPr>
          <w:rFonts w:ascii="Times New Roman" w:hAnsi="Times New Roman"/>
          <w:b/>
          <w:color w:val="000000"/>
          <w:sz w:val="28"/>
          <w:szCs w:val="28"/>
          <w:lang w:val="kk-KZ"/>
        </w:rPr>
      </w:pPr>
    </w:p>
    <w:p w:rsidR="00617C75" w:rsidRPr="00A64685" w:rsidRDefault="00617C75" w:rsidP="00AA65C3">
      <w:pPr>
        <w:pStyle w:val="Default"/>
        <w:ind w:firstLine="567"/>
        <w:jc w:val="both"/>
        <w:rPr>
          <w:sz w:val="28"/>
          <w:szCs w:val="28"/>
          <w:lang w:val="ru-RU"/>
        </w:rPr>
      </w:pPr>
      <w:r w:rsidRPr="00A64685">
        <w:rPr>
          <w:sz w:val="28"/>
          <w:szCs w:val="28"/>
          <w:lang w:val="ru-RU"/>
        </w:rPr>
        <w:t xml:space="preserve">- </w:t>
      </w:r>
      <w:r w:rsidR="0088069C" w:rsidRPr="00A64685">
        <w:rPr>
          <w:sz w:val="28"/>
          <w:szCs w:val="28"/>
          <w:lang w:val="ru-RU"/>
        </w:rPr>
        <w:t>к</w:t>
      </w:r>
      <w:r w:rsidRPr="00A64685">
        <w:rPr>
          <w:sz w:val="28"/>
          <w:szCs w:val="28"/>
          <w:lang w:val="ru-RU"/>
        </w:rPr>
        <w:t xml:space="preserve">орпус из оргстекла (16 см </w:t>
      </w:r>
      <w:r w:rsidR="00963A4D" w:rsidRPr="00A64685">
        <w:rPr>
          <w:sz w:val="28"/>
          <w:szCs w:val="28"/>
          <w:lang w:val="ru-RU"/>
        </w:rPr>
        <w:t>·</w:t>
      </w:r>
      <w:r w:rsidRPr="00A64685">
        <w:rPr>
          <w:sz w:val="28"/>
          <w:szCs w:val="28"/>
          <w:lang w:val="ru-RU"/>
        </w:rPr>
        <w:t xml:space="preserve"> 16 см);</w:t>
      </w:r>
    </w:p>
    <w:p w:rsidR="00617C75" w:rsidRPr="00A64685" w:rsidRDefault="00617C75" w:rsidP="00AA65C3">
      <w:pPr>
        <w:pStyle w:val="Default"/>
        <w:ind w:firstLine="567"/>
        <w:jc w:val="both"/>
        <w:rPr>
          <w:sz w:val="28"/>
          <w:szCs w:val="28"/>
          <w:lang w:val="ru-RU"/>
        </w:rPr>
      </w:pPr>
      <w:r w:rsidRPr="00A64685">
        <w:rPr>
          <w:sz w:val="28"/>
          <w:szCs w:val="28"/>
          <w:lang w:val="ru-RU"/>
        </w:rPr>
        <w:t xml:space="preserve">- </w:t>
      </w:r>
      <w:r w:rsidR="0088069C" w:rsidRPr="00A64685">
        <w:rPr>
          <w:sz w:val="28"/>
          <w:szCs w:val="28"/>
          <w:lang w:val="ru-RU"/>
        </w:rPr>
        <w:t>т</w:t>
      </w:r>
      <w:r w:rsidRPr="00A64685">
        <w:rPr>
          <w:sz w:val="28"/>
          <w:szCs w:val="28"/>
          <w:lang w:val="ru-RU"/>
        </w:rPr>
        <w:t xml:space="preserve">окосъемники: два </w:t>
      </w:r>
      <w:r w:rsidR="0088069C" w:rsidRPr="00A64685">
        <w:rPr>
          <w:sz w:val="28"/>
          <w:szCs w:val="28"/>
          <w:lang w:val="ru-RU"/>
        </w:rPr>
        <w:t>токосъемника</w:t>
      </w:r>
      <w:r w:rsidRPr="00A64685">
        <w:rPr>
          <w:sz w:val="28"/>
          <w:szCs w:val="28"/>
          <w:lang w:val="ru-RU"/>
        </w:rPr>
        <w:t xml:space="preserve"> из нержавеющей стали и 2 графитовые фольги (9,5 см </w:t>
      </w:r>
      <w:r w:rsidR="00963A4D" w:rsidRPr="00A64685">
        <w:rPr>
          <w:sz w:val="28"/>
          <w:szCs w:val="28"/>
          <w:lang w:val="ru-RU"/>
        </w:rPr>
        <w:t>·</w:t>
      </w:r>
      <w:r w:rsidRPr="00A64685">
        <w:rPr>
          <w:sz w:val="28"/>
          <w:szCs w:val="28"/>
          <w:lang w:val="ru-RU"/>
        </w:rPr>
        <w:t xml:space="preserve"> 9,5 см), удерживающие электроды;</w:t>
      </w:r>
    </w:p>
    <w:p w:rsidR="00AB175B" w:rsidRPr="00A64685" w:rsidRDefault="00AB175B" w:rsidP="00AB175B">
      <w:pPr>
        <w:pStyle w:val="Default"/>
        <w:ind w:firstLine="567"/>
        <w:jc w:val="both"/>
        <w:rPr>
          <w:sz w:val="28"/>
          <w:szCs w:val="28"/>
          <w:lang w:val="ru-RU"/>
        </w:rPr>
      </w:pPr>
      <w:r w:rsidRPr="00A64685">
        <w:rPr>
          <w:sz w:val="28"/>
          <w:szCs w:val="28"/>
          <w:lang w:val="ru-RU"/>
        </w:rPr>
        <w:t xml:space="preserve">- прокладки: 16 см </w:t>
      </w:r>
      <w:r w:rsidR="00685175" w:rsidRPr="00A64685">
        <w:rPr>
          <w:sz w:val="28"/>
          <w:szCs w:val="28"/>
          <w:lang w:val="ru-RU"/>
        </w:rPr>
        <w:t>·</w:t>
      </w:r>
      <w:r w:rsidRPr="00A64685">
        <w:rPr>
          <w:sz w:val="28"/>
          <w:szCs w:val="28"/>
          <w:lang w:val="ru-RU"/>
        </w:rPr>
        <w:t xml:space="preserve"> 16 см с внутренним размером 9,5 см </w:t>
      </w:r>
      <w:r w:rsidR="00963A4D" w:rsidRPr="00A64685">
        <w:rPr>
          <w:sz w:val="28"/>
          <w:szCs w:val="28"/>
          <w:lang w:val="ru-RU"/>
        </w:rPr>
        <w:t>·</w:t>
      </w:r>
      <w:r w:rsidRPr="00A64685">
        <w:rPr>
          <w:sz w:val="28"/>
          <w:szCs w:val="28"/>
          <w:lang w:val="ru-RU"/>
        </w:rPr>
        <w:t xml:space="preserve"> 9,5 см;</w:t>
      </w:r>
    </w:p>
    <w:p w:rsidR="00617C75" w:rsidRPr="00A64685" w:rsidRDefault="00617C75" w:rsidP="00AA65C3">
      <w:pPr>
        <w:pStyle w:val="Default"/>
        <w:ind w:firstLine="567"/>
        <w:jc w:val="both"/>
        <w:rPr>
          <w:sz w:val="28"/>
          <w:szCs w:val="28"/>
          <w:lang w:val="ru-RU"/>
        </w:rPr>
      </w:pPr>
      <w:r w:rsidRPr="00A64685">
        <w:rPr>
          <w:sz w:val="28"/>
          <w:szCs w:val="28"/>
          <w:lang w:val="ru-RU"/>
        </w:rPr>
        <w:t xml:space="preserve">- </w:t>
      </w:r>
      <w:r w:rsidR="0088069C" w:rsidRPr="00A64685">
        <w:rPr>
          <w:sz w:val="28"/>
          <w:szCs w:val="28"/>
          <w:lang w:val="ru-RU"/>
        </w:rPr>
        <w:t>с</w:t>
      </w:r>
      <w:r w:rsidRPr="00A64685">
        <w:rPr>
          <w:sz w:val="28"/>
          <w:szCs w:val="28"/>
          <w:lang w:val="ru-RU"/>
        </w:rPr>
        <w:t xml:space="preserve">епаратор: стекловолокно </w:t>
      </w:r>
      <w:r w:rsidRPr="00A64685">
        <w:rPr>
          <w:sz w:val="28"/>
          <w:szCs w:val="28"/>
        </w:rPr>
        <w:t>Whatmann</w:t>
      </w:r>
      <w:r w:rsidRPr="00A64685">
        <w:rPr>
          <w:sz w:val="28"/>
          <w:szCs w:val="28"/>
          <w:lang w:val="ru-RU"/>
        </w:rPr>
        <w:t xml:space="preserve"> (9,5 см </w:t>
      </w:r>
      <w:r w:rsidR="00963A4D" w:rsidRPr="00A64685">
        <w:rPr>
          <w:sz w:val="28"/>
          <w:szCs w:val="28"/>
          <w:lang w:val="ru-RU"/>
        </w:rPr>
        <w:t>·</w:t>
      </w:r>
      <w:r w:rsidRPr="00A64685">
        <w:rPr>
          <w:sz w:val="28"/>
          <w:szCs w:val="28"/>
          <w:lang w:val="ru-RU"/>
        </w:rPr>
        <w:t xml:space="preserve"> 9,5 см, толщина 260 мкм)</w:t>
      </w:r>
      <w:r w:rsidR="0088069C" w:rsidRPr="00A64685">
        <w:rPr>
          <w:sz w:val="28"/>
          <w:szCs w:val="28"/>
          <w:lang w:val="ru-RU"/>
        </w:rPr>
        <w:t>;</w:t>
      </w:r>
    </w:p>
    <w:p w:rsidR="00617C75" w:rsidRPr="00A64685" w:rsidRDefault="00617C75" w:rsidP="00AA65C3">
      <w:pPr>
        <w:pStyle w:val="Default"/>
        <w:ind w:firstLine="567"/>
        <w:jc w:val="both"/>
        <w:rPr>
          <w:sz w:val="28"/>
          <w:szCs w:val="28"/>
          <w:lang w:val="ru-RU"/>
        </w:rPr>
      </w:pPr>
      <w:r w:rsidRPr="00A64685">
        <w:rPr>
          <w:sz w:val="28"/>
          <w:szCs w:val="28"/>
          <w:lang w:val="ru-RU"/>
        </w:rPr>
        <w:t xml:space="preserve">- </w:t>
      </w:r>
      <w:r w:rsidR="0088069C" w:rsidRPr="00A64685">
        <w:rPr>
          <w:sz w:val="28"/>
          <w:szCs w:val="28"/>
          <w:lang w:val="ru-RU"/>
        </w:rPr>
        <w:t>у</w:t>
      </w:r>
      <w:r w:rsidRPr="00A64685">
        <w:rPr>
          <w:sz w:val="28"/>
          <w:szCs w:val="28"/>
          <w:lang w:val="ru-RU"/>
        </w:rPr>
        <w:t>г</w:t>
      </w:r>
      <w:r w:rsidR="00AB175B" w:rsidRPr="00A64685">
        <w:rPr>
          <w:sz w:val="28"/>
          <w:szCs w:val="28"/>
          <w:lang w:val="ru-RU"/>
        </w:rPr>
        <w:t>леродные</w:t>
      </w:r>
      <w:r w:rsidRPr="00A64685">
        <w:rPr>
          <w:sz w:val="28"/>
          <w:szCs w:val="28"/>
          <w:lang w:val="ru-RU"/>
        </w:rPr>
        <w:t xml:space="preserve"> электроды: размер 6 см </w:t>
      </w:r>
      <w:r w:rsidR="00963A4D" w:rsidRPr="00A64685">
        <w:rPr>
          <w:sz w:val="28"/>
          <w:szCs w:val="28"/>
          <w:lang w:val="ru-RU"/>
        </w:rPr>
        <w:t>·</w:t>
      </w:r>
      <w:r w:rsidRPr="00A64685">
        <w:rPr>
          <w:sz w:val="28"/>
          <w:szCs w:val="28"/>
          <w:lang w:val="ru-RU"/>
        </w:rPr>
        <w:t xml:space="preserve"> 6 см, толщиной около 500 мкм (подготовленные электроды из активированного угля</w:t>
      </w:r>
      <w:r w:rsidR="0088069C" w:rsidRPr="00A64685">
        <w:rPr>
          <w:sz w:val="28"/>
          <w:szCs w:val="28"/>
          <w:lang w:val="ru-RU"/>
        </w:rPr>
        <w:t xml:space="preserve"> на основе РШ</w:t>
      </w:r>
      <w:r w:rsidRPr="00A64685">
        <w:rPr>
          <w:sz w:val="28"/>
          <w:szCs w:val="28"/>
          <w:lang w:val="ru-RU"/>
        </w:rPr>
        <w:t>)</w:t>
      </w:r>
      <w:r w:rsidR="0088069C" w:rsidRPr="00A64685">
        <w:rPr>
          <w:sz w:val="28"/>
          <w:szCs w:val="28"/>
          <w:lang w:val="ru-RU"/>
        </w:rPr>
        <w:t>.</w:t>
      </w:r>
    </w:p>
    <w:p w:rsidR="007060C5" w:rsidRPr="00A64685" w:rsidRDefault="007060C5" w:rsidP="00912171">
      <w:pPr>
        <w:ind w:firstLine="567"/>
        <w:jc w:val="both"/>
        <w:rPr>
          <w:rFonts w:ascii="Times New Roman" w:hAnsi="Times New Roman"/>
          <w:b/>
          <w:color w:val="000000"/>
          <w:sz w:val="28"/>
          <w:szCs w:val="28"/>
          <w:lang w:val="ru-RU"/>
        </w:rPr>
      </w:pPr>
    </w:p>
    <w:p w:rsidR="004C552E" w:rsidRPr="00A64685" w:rsidRDefault="00912171" w:rsidP="00504831">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2.</w:t>
      </w:r>
      <w:r w:rsidR="00514759" w:rsidRPr="00A64685">
        <w:rPr>
          <w:rFonts w:ascii="Times New Roman" w:hAnsi="Times New Roman"/>
          <w:b/>
          <w:color w:val="000000"/>
          <w:sz w:val="28"/>
          <w:szCs w:val="28"/>
          <w:lang w:val="ru-RU"/>
        </w:rPr>
        <w:t xml:space="preserve">7 </w:t>
      </w:r>
      <w:r w:rsidR="00A55E00" w:rsidRPr="00A64685">
        <w:rPr>
          <w:rFonts w:ascii="Times New Roman" w:hAnsi="Times New Roman"/>
          <w:b/>
          <w:color w:val="000000"/>
          <w:sz w:val="28"/>
          <w:szCs w:val="28"/>
          <w:lang w:val="ru-RU"/>
        </w:rPr>
        <w:t>У</w:t>
      </w:r>
      <w:r w:rsidR="004C552E" w:rsidRPr="00A64685">
        <w:rPr>
          <w:rFonts w:ascii="Times New Roman" w:hAnsi="Times New Roman"/>
          <w:b/>
          <w:color w:val="000000"/>
          <w:sz w:val="28"/>
          <w:szCs w:val="28"/>
          <w:lang w:val="ru-RU"/>
        </w:rPr>
        <w:t>станов</w:t>
      </w:r>
      <w:r w:rsidR="00A55E00" w:rsidRPr="00A64685">
        <w:rPr>
          <w:rFonts w:ascii="Times New Roman" w:hAnsi="Times New Roman"/>
          <w:b/>
          <w:color w:val="000000"/>
          <w:sz w:val="28"/>
          <w:szCs w:val="28"/>
          <w:lang w:val="ru-RU"/>
        </w:rPr>
        <w:t>ка</w:t>
      </w:r>
      <w:r w:rsidR="004C552E" w:rsidRPr="00A64685">
        <w:rPr>
          <w:rFonts w:ascii="Times New Roman" w:hAnsi="Times New Roman"/>
          <w:b/>
          <w:color w:val="000000"/>
          <w:sz w:val="28"/>
          <w:szCs w:val="28"/>
          <w:lang w:val="ru-RU"/>
        </w:rPr>
        <w:t xml:space="preserve"> для исследования восстановления ионов золота</w:t>
      </w:r>
    </w:p>
    <w:p w:rsidR="00F327EE" w:rsidRPr="00A64685" w:rsidRDefault="007060C5" w:rsidP="00F327EE">
      <w:pPr>
        <w:widowControl w:val="0"/>
        <w:suppressAutoHyphens/>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Все электрохимические измерения были проведены в трехэлектродной ячейке (рисун</w:t>
      </w:r>
      <w:r w:rsidR="00F327EE" w:rsidRPr="00A64685">
        <w:rPr>
          <w:rFonts w:ascii="Times New Roman" w:hAnsi="Times New Roman"/>
          <w:color w:val="000000"/>
          <w:sz w:val="28"/>
          <w:szCs w:val="28"/>
          <w:lang w:val="ru-RU"/>
        </w:rPr>
        <w:t>ки</w:t>
      </w:r>
      <w:r w:rsidRPr="00A64685">
        <w:rPr>
          <w:rFonts w:ascii="Times New Roman" w:hAnsi="Times New Roman"/>
          <w:color w:val="000000"/>
          <w:sz w:val="28"/>
          <w:szCs w:val="28"/>
          <w:lang w:val="ru-RU"/>
        </w:rPr>
        <w:t xml:space="preserve"> </w:t>
      </w:r>
      <w:r w:rsidR="008F0238" w:rsidRPr="00A64685">
        <w:rPr>
          <w:rFonts w:ascii="Times New Roman" w:hAnsi="Times New Roman"/>
          <w:color w:val="000000"/>
          <w:sz w:val="28"/>
          <w:szCs w:val="28"/>
          <w:lang w:val="ru-RU"/>
        </w:rPr>
        <w:t>1</w:t>
      </w:r>
      <w:r w:rsidR="00E50AC7" w:rsidRPr="00A64685">
        <w:rPr>
          <w:rFonts w:ascii="Times New Roman" w:hAnsi="Times New Roman"/>
          <w:color w:val="000000"/>
          <w:sz w:val="28"/>
          <w:szCs w:val="28"/>
          <w:lang w:val="ru-RU"/>
        </w:rPr>
        <w:t>5</w:t>
      </w:r>
      <w:r w:rsidR="003D6EC4" w:rsidRPr="00A64685">
        <w:rPr>
          <w:rFonts w:ascii="Times New Roman" w:hAnsi="Times New Roman"/>
          <w:color w:val="000000"/>
          <w:sz w:val="28"/>
          <w:szCs w:val="28"/>
          <w:lang w:val="ru-RU"/>
        </w:rPr>
        <w:t>,</w:t>
      </w:r>
      <w:r w:rsidR="00963A4D" w:rsidRPr="00A64685">
        <w:rPr>
          <w:rFonts w:ascii="Times New Roman" w:hAnsi="Times New Roman"/>
          <w:color w:val="000000"/>
          <w:sz w:val="28"/>
          <w:szCs w:val="28"/>
          <w:lang w:val="ru-RU"/>
        </w:rPr>
        <w:t xml:space="preserve"> </w:t>
      </w:r>
      <w:r w:rsidR="008F0238" w:rsidRPr="00A64685">
        <w:rPr>
          <w:rFonts w:ascii="Times New Roman" w:hAnsi="Times New Roman"/>
          <w:color w:val="000000"/>
          <w:sz w:val="28"/>
          <w:szCs w:val="28"/>
          <w:lang w:val="ru-RU"/>
        </w:rPr>
        <w:t>1</w:t>
      </w:r>
      <w:r w:rsidR="00E50AC7" w:rsidRPr="00A64685">
        <w:rPr>
          <w:rFonts w:ascii="Times New Roman" w:hAnsi="Times New Roman"/>
          <w:color w:val="000000"/>
          <w:sz w:val="28"/>
          <w:szCs w:val="28"/>
          <w:lang w:val="ru-RU"/>
        </w:rPr>
        <w:t>6</w:t>
      </w:r>
      <w:r w:rsidRPr="00A64685">
        <w:rPr>
          <w:rFonts w:ascii="Times New Roman" w:hAnsi="Times New Roman"/>
          <w:color w:val="000000"/>
          <w:sz w:val="28"/>
          <w:szCs w:val="28"/>
          <w:lang w:val="ru-RU"/>
        </w:rPr>
        <w:t xml:space="preserve">) с использованием потенциостата-гальваностата Autolab PGSTAT 302 N (производство Metrohm, Нидерланды). </w:t>
      </w:r>
    </w:p>
    <w:p w:rsidR="007060C5" w:rsidRPr="00A64685" w:rsidRDefault="00F327EE" w:rsidP="007060C5">
      <w:pPr>
        <w:widowControl w:val="0"/>
        <w:suppressAutoHyphens/>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На рисунке </w:t>
      </w:r>
      <w:r w:rsidR="002F4465" w:rsidRPr="00A64685">
        <w:rPr>
          <w:rFonts w:ascii="Times New Roman" w:hAnsi="Times New Roman"/>
          <w:color w:val="000000"/>
          <w:sz w:val="28"/>
          <w:szCs w:val="28"/>
          <w:lang w:val="ru-RU"/>
        </w:rPr>
        <w:t>1</w:t>
      </w:r>
      <w:r w:rsidR="00E50AC7" w:rsidRPr="00A64685">
        <w:rPr>
          <w:rFonts w:ascii="Times New Roman" w:hAnsi="Times New Roman"/>
          <w:color w:val="000000"/>
          <w:sz w:val="28"/>
          <w:szCs w:val="28"/>
          <w:lang w:val="ru-RU"/>
        </w:rPr>
        <w:t>5</w:t>
      </w:r>
      <w:r w:rsidRPr="00A64685">
        <w:rPr>
          <w:rFonts w:ascii="Times New Roman" w:hAnsi="Times New Roman"/>
          <w:color w:val="000000"/>
          <w:sz w:val="28"/>
          <w:szCs w:val="28"/>
          <w:lang w:val="ru-RU"/>
        </w:rPr>
        <w:t xml:space="preserve"> р</w:t>
      </w:r>
      <w:r w:rsidR="007060C5" w:rsidRPr="00A64685">
        <w:rPr>
          <w:rFonts w:ascii="Times New Roman" w:hAnsi="Times New Roman"/>
          <w:color w:val="000000"/>
          <w:sz w:val="28"/>
          <w:szCs w:val="28"/>
          <w:lang w:val="ru-RU"/>
        </w:rPr>
        <w:t>абочим электродом служил платиновый вращающийся дисковый электрод</w:t>
      </w:r>
      <w:r w:rsidRPr="00A64685">
        <w:rPr>
          <w:rFonts w:ascii="Times New Roman" w:hAnsi="Times New Roman"/>
          <w:color w:val="000000"/>
          <w:sz w:val="28"/>
          <w:szCs w:val="28"/>
          <w:lang w:val="ru-RU"/>
        </w:rPr>
        <w:t>,</w:t>
      </w:r>
      <w:r w:rsidR="007060C5" w:rsidRPr="00A64685">
        <w:rPr>
          <w:rFonts w:ascii="Times New Roman" w:hAnsi="Times New Roman"/>
          <w:color w:val="000000"/>
          <w:sz w:val="28"/>
          <w:szCs w:val="28"/>
          <w:lang w:val="ru-RU"/>
        </w:rPr>
        <w:t xml:space="preserve"> вспомогательн</w:t>
      </w:r>
      <w:r w:rsidRPr="00A64685">
        <w:rPr>
          <w:rFonts w:ascii="Times New Roman" w:hAnsi="Times New Roman"/>
          <w:color w:val="000000"/>
          <w:sz w:val="28"/>
          <w:szCs w:val="28"/>
          <w:lang w:val="ru-RU"/>
        </w:rPr>
        <w:t>ым</w:t>
      </w:r>
      <w:r w:rsidR="007060C5" w:rsidRPr="00A64685">
        <w:rPr>
          <w:rFonts w:ascii="Times New Roman" w:hAnsi="Times New Roman"/>
          <w:color w:val="000000"/>
          <w:sz w:val="28"/>
          <w:szCs w:val="28"/>
          <w:lang w:val="ru-RU"/>
        </w:rPr>
        <w:t xml:space="preserve"> электрод</w:t>
      </w:r>
      <w:r w:rsidRPr="00A64685">
        <w:rPr>
          <w:rFonts w:ascii="Times New Roman" w:hAnsi="Times New Roman"/>
          <w:color w:val="000000"/>
          <w:sz w:val="28"/>
          <w:szCs w:val="28"/>
          <w:lang w:val="ru-RU"/>
        </w:rPr>
        <w:t>ом</w:t>
      </w:r>
      <w:r w:rsidR="007060C5"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w:t>
      </w:r>
      <w:r w:rsidR="007060C5" w:rsidRPr="00A64685">
        <w:rPr>
          <w:rFonts w:ascii="Times New Roman" w:hAnsi="Times New Roman"/>
          <w:color w:val="000000"/>
          <w:sz w:val="28"/>
          <w:szCs w:val="28"/>
          <w:lang w:val="ru-RU"/>
        </w:rPr>
        <w:t xml:space="preserve"> платиновая пластина, а </w:t>
      </w:r>
      <w:r w:rsidRPr="00A64685">
        <w:rPr>
          <w:rFonts w:ascii="Times New Roman" w:hAnsi="Times New Roman"/>
          <w:color w:val="000000"/>
          <w:sz w:val="28"/>
          <w:szCs w:val="28"/>
          <w:lang w:val="ru-RU"/>
        </w:rPr>
        <w:t xml:space="preserve">сравнительным </w:t>
      </w:r>
      <w:r w:rsidR="007060C5" w:rsidRPr="00A64685">
        <w:rPr>
          <w:rFonts w:ascii="Times New Roman" w:hAnsi="Times New Roman"/>
          <w:color w:val="000000"/>
          <w:sz w:val="28"/>
          <w:szCs w:val="28"/>
          <w:lang w:val="ru-RU"/>
        </w:rPr>
        <w:t xml:space="preserve">электродом </w:t>
      </w:r>
      <w:r w:rsidRPr="00A64685">
        <w:rPr>
          <w:rFonts w:ascii="Times New Roman" w:hAnsi="Times New Roman"/>
          <w:color w:val="000000"/>
          <w:sz w:val="28"/>
          <w:szCs w:val="28"/>
          <w:lang w:val="ru-RU"/>
        </w:rPr>
        <w:t>–</w:t>
      </w:r>
      <w:r w:rsidR="007060C5" w:rsidRPr="00A64685">
        <w:rPr>
          <w:rFonts w:ascii="Times New Roman" w:hAnsi="Times New Roman"/>
          <w:color w:val="000000"/>
          <w:sz w:val="28"/>
          <w:szCs w:val="28"/>
          <w:lang w:val="ru-RU"/>
        </w:rPr>
        <w:t xml:space="preserve"> </w:t>
      </w:r>
      <w:bookmarkStart w:id="27" w:name="_Hlk59978269"/>
      <w:r w:rsidR="007060C5" w:rsidRPr="00A64685">
        <w:rPr>
          <w:rFonts w:ascii="Times New Roman" w:hAnsi="Times New Roman"/>
          <w:color w:val="000000"/>
          <w:sz w:val="28"/>
          <w:szCs w:val="28"/>
          <w:lang w:val="ru-RU"/>
        </w:rPr>
        <w:t xml:space="preserve">хлорсеребряный электрод </w:t>
      </w:r>
      <w:r w:rsidR="008B3C31" w:rsidRPr="00A64685">
        <w:rPr>
          <w:rFonts w:ascii="Times New Roman" w:hAnsi="Times New Roman"/>
          <w:color w:val="000000"/>
          <w:sz w:val="28"/>
          <w:szCs w:val="28"/>
          <w:lang w:val="ru-RU"/>
        </w:rPr>
        <w:t>(3М KCl)</w:t>
      </w:r>
      <w:r w:rsidR="007060C5" w:rsidRPr="00A64685">
        <w:rPr>
          <w:rFonts w:ascii="Times New Roman" w:hAnsi="Times New Roman"/>
          <w:color w:val="000000"/>
          <w:sz w:val="28"/>
          <w:szCs w:val="28"/>
          <w:lang w:val="ru-RU"/>
        </w:rPr>
        <w:t xml:space="preserve"> </w:t>
      </w:r>
      <w:bookmarkEnd w:id="27"/>
      <w:r w:rsidR="007060C5" w:rsidRPr="00A64685">
        <w:rPr>
          <w:rFonts w:ascii="Times New Roman" w:hAnsi="Times New Roman"/>
          <w:color w:val="000000"/>
          <w:sz w:val="28"/>
          <w:szCs w:val="28"/>
          <w:lang w:val="ru-RU"/>
        </w:rPr>
        <w:t xml:space="preserve">производства Metrohm. </w:t>
      </w:r>
    </w:p>
    <w:p w:rsidR="008F0238" w:rsidRPr="00A64685" w:rsidRDefault="005365DC" w:rsidP="008F0238">
      <w:pPr>
        <w:widowControl w:val="0"/>
        <w:suppressAutoHyphens/>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В качестве </w:t>
      </w:r>
      <w:r w:rsidR="008F0238" w:rsidRPr="00A64685">
        <w:rPr>
          <w:rFonts w:ascii="Times New Roman" w:hAnsi="Times New Roman"/>
          <w:color w:val="000000"/>
          <w:sz w:val="28"/>
          <w:szCs w:val="28"/>
          <w:lang w:val="ru-RU"/>
        </w:rPr>
        <w:t>рабоч</w:t>
      </w:r>
      <w:r w:rsidRPr="00A64685">
        <w:rPr>
          <w:rFonts w:ascii="Times New Roman" w:hAnsi="Times New Roman"/>
          <w:color w:val="000000"/>
          <w:sz w:val="28"/>
          <w:szCs w:val="28"/>
          <w:lang w:val="ru-RU"/>
        </w:rPr>
        <w:t>его</w:t>
      </w:r>
      <w:r w:rsidR="008F0238" w:rsidRPr="00A64685">
        <w:rPr>
          <w:rFonts w:ascii="Times New Roman" w:hAnsi="Times New Roman"/>
          <w:color w:val="000000"/>
          <w:sz w:val="28"/>
          <w:szCs w:val="28"/>
          <w:lang w:val="ru-RU"/>
        </w:rPr>
        <w:t xml:space="preserve"> электрод</w:t>
      </w:r>
      <w:r w:rsidRPr="00A64685">
        <w:rPr>
          <w:rFonts w:ascii="Times New Roman" w:hAnsi="Times New Roman"/>
          <w:color w:val="000000"/>
          <w:sz w:val="28"/>
          <w:szCs w:val="28"/>
          <w:lang w:val="ru-RU"/>
        </w:rPr>
        <w:t>а</w:t>
      </w:r>
      <w:r w:rsidR="008F0238" w:rsidRPr="00A64685">
        <w:rPr>
          <w:rFonts w:ascii="Times New Roman" w:hAnsi="Times New Roman"/>
          <w:color w:val="000000"/>
          <w:sz w:val="28"/>
          <w:szCs w:val="28"/>
          <w:lang w:val="ru-RU"/>
        </w:rPr>
        <w:t xml:space="preserve"> служили: (і) кварцевый кристалл с нанесенным углеродным материалом из РШ и (іі) кварцевый кристалл с покрытием из золота, вспомогательным электродом – золотая проволока, а сравнительным электродом – хлорсеребряный электрод.</w:t>
      </w:r>
    </w:p>
    <w:p w:rsidR="003D6EC4" w:rsidRPr="00A64685" w:rsidRDefault="003D6EC4" w:rsidP="007060C5">
      <w:pPr>
        <w:widowControl w:val="0"/>
        <w:suppressAutoHyphens/>
        <w:ind w:firstLine="567"/>
        <w:jc w:val="both"/>
        <w:rPr>
          <w:rFonts w:ascii="Times New Roman" w:hAnsi="Times New Roman"/>
          <w:color w:val="000000"/>
          <w:sz w:val="28"/>
          <w:szCs w:val="28"/>
          <w:lang w:val="ru-RU"/>
        </w:rPr>
      </w:pPr>
    </w:p>
    <w:p w:rsidR="003D6EC4" w:rsidRPr="00A64685" w:rsidRDefault="004F2758" w:rsidP="00A77813">
      <w:pPr>
        <w:ind w:firstLine="0"/>
        <w:jc w:val="center"/>
        <w:rPr>
          <w:rFonts w:ascii="Times New Roman" w:hAnsi="Times New Roman"/>
          <w:bCs/>
          <w:color w:val="000000"/>
          <w:sz w:val="28"/>
          <w:szCs w:val="28"/>
          <w:lang w:eastAsia="ru-RU"/>
        </w:rPr>
      </w:pPr>
      <w:r>
        <w:rPr>
          <w:rFonts w:ascii="Times New Roman" w:hAnsi="Times New Roman"/>
          <w:noProof/>
          <w:color w:val="000000"/>
          <w:sz w:val="28"/>
          <w:szCs w:val="28"/>
          <w:lang w:val="ru-RU" w:eastAsia="ru-RU"/>
        </w:rPr>
        <w:lastRenderedPageBreak/>
        <w:drawing>
          <wp:inline distT="0" distB="0" distL="0" distR="0">
            <wp:extent cx="3248660" cy="2430145"/>
            <wp:effectExtent l="0" t="0" r="8890" b="8255"/>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8660" cy="2430145"/>
                    </a:xfrm>
                    <a:prstGeom prst="rect">
                      <a:avLst/>
                    </a:prstGeom>
                    <a:noFill/>
                    <a:ln>
                      <a:noFill/>
                    </a:ln>
                  </pic:spPr>
                </pic:pic>
              </a:graphicData>
            </a:graphic>
          </wp:inline>
        </w:drawing>
      </w:r>
    </w:p>
    <w:p w:rsidR="003D6EC4" w:rsidRPr="00A64685" w:rsidRDefault="003D6EC4" w:rsidP="003D6EC4">
      <w:pPr>
        <w:ind w:firstLine="0"/>
        <w:jc w:val="center"/>
        <w:rPr>
          <w:rFonts w:ascii="Times New Roman" w:hAnsi="Times New Roman"/>
          <w:bCs/>
          <w:color w:val="000000"/>
          <w:sz w:val="28"/>
          <w:szCs w:val="28"/>
          <w:lang w:eastAsia="ru-RU"/>
        </w:rPr>
      </w:pPr>
    </w:p>
    <w:p w:rsidR="003D6EC4" w:rsidRPr="00A64685" w:rsidRDefault="003D6EC4" w:rsidP="003D6EC4">
      <w:pPr>
        <w:ind w:firstLine="0"/>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Рисунок </w:t>
      </w:r>
      <w:r w:rsidR="002F4465" w:rsidRPr="00A64685">
        <w:rPr>
          <w:rFonts w:ascii="Times New Roman" w:hAnsi="Times New Roman"/>
          <w:color w:val="000000"/>
          <w:sz w:val="28"/>
          <w:szCs w:val="28"/>
          <w:lang w:val="ru-RU" w:eastAsia="ru-RU"/>
        </w:rPr>
        <w:t>1</w:t>
      </w:r>
      <w:r w:rsidR="00E50AC7" w:rsidRPr="00A64685">
        <w:rPr>
          <w:rFonts w:ascii="Times New Roman" w:hAnsi="Times New Roman"/>
          <w:color w:val="000000"/>
          <w:sz w:val="28"/>
          <w:szCs w:val="28"/>
          <w:lang w:val="ru-RU" w:eastAsia="ru-RU"/>
        </w:rPr>
        <w:t>5</w:t>
      </w:r>
      <w:r w:rsidRPr="00A64685">
        <w:rPr>
          <w:rFonts w:ascii="Times New Roman" w:hAnsi="Times New Roman"/>
          <w:color w:val="000000"/>
          <w:sz w:val="28"/>
          <w:szCs w:val="28"/>
          <w:lang w:val="ru-RU" w:eastAsia="ru-RU"/>
        </w:rPr>
        <w:t xml:space="preserve"> – Лабораторное оборудование для электроосаждения золота: модульный потенциостат-гальваностат AUTOLAB PGSTAT 302 подключенный к термостату</w:t>
      </w:r>
    </w:p>
    <w:p w:rsidR="008F0238" w:rsidRPr="00A64685" w:rsidRDefault="008F0238" w:rsidP="008F0238">
      <w:pPr>
        <w:shd w:val="clear" w:color="auto" w:fill="FFFFFF"/>
        <w:ind w:firstLine="567"/>
        <w:jc w:val="both"/>
        <w:rPr>
          <w:rFonts w:ascii="Times New Roman" w:hAnsi="Times New Roman"/>
          <w:color w:val="000000"/>
          <w:sz w:val="28"/>
          <w:szCs w:val="28"/>
          <w:lang w:val="ru-RU" w:eastAsia="ru-RU"/>
        </w:rPr>
      </w:pPr>
    </w:p>
    <w:p w:rsidR="00962276" w:rsidRPr="00A64685" w:rsidRDefault="00962276" w:rsidP="00CE4C89">
      <w:pPr>
        <w:shd w:val="clear" w:color="auto" w:fill="FFFFFF"/>
        <w:ind w:firstLine="567"/>
        <w:jc w:val="both"/>
        <w:rPr>
          <w:rFonts w:ascii="Times New Roman" w:hAnsi="Times New Roman"/>
          <w:sz w:val="28"/>
          <w:szCs w:val="28"/>
          <w:lang w:val="ru-RU"/>
        </w:rPr>
      </w:pPr>
      <w:r w:rsidRPr="00A64685">
        <w:rPr>
          <w:rFonts w:ascii="Times New Roman" w:hAnsi="Times New Roman"/>
          <w:sz w:val="28"/>
          <w:szCs w:val="28"/>
          <w:lang w:val="ru-RU"/>
        </w:rPr>
        <w:t xml:space="preserve">Для </w:t>
      </w:r>
      <w:r w:rsidR="00CE4C89" w:rsidRPr="00A64685">
        <w:rPr>
          <w:rFonts w:ascii="Times New Roman" w:hAnsi="Times New Roman"/>
          <w:sz w:val="28"/>
          <w:szCs w:val="28"/>
          <w:lang w:val="ru-RU"/>
        </w:rPr>
        <w:t>получения</w:t>
      </w:r>
      <w:r w:rsidRPr="00A64685">
        <w:rPr>
          <w:rFonts w:ascii="Times New Roman" w:hAnsi="Times New Roman"/>
          <w:sz w:val="28"/>
          <w:szCs w:val="28"/>
          <w:lang w:val="ru-RU"/>
        </w:rPr>
        <w:t xml:space="preserve"> раствора ампулу </w:t>
      </w:r>
      <w:r w:rsidR="00CE4C89" w:rsidRPr="00A64685">
        <w:rPr>
          <w:rFonts w:ascii="Times New Roman" w:hAnsi="Times New Roman"/>
          <w:sz w:val="28"/>
          <w:szCs w:val="28"/>
          <w:lang w:val="ru-RU"/>
        </w:rPr>
        <w:t xml:space="preserve">государственного стандартного образца </w:t>
      </w:r>
      <w:r w:rsidR="00CE4C89" w:rsidRPr="00A64685">
        <w:rPr>
          <w:rFonts w:ascii="Times New Roman" w:hAnsi="Times New Roman"/>
          <w:sz w:val="28"/>
          <w:szCs w:val="28"/>
          <w:lang w:val="ru-RU" w:eastAsia="ru-RU"/>
        </w:rPr>
        <w:t xml:space="preserve">с концентрацией </w:t>
      </w:r>
      <w:r w:rsidR="00CE4C89" w:rsidRPr="00A64685">
        <w:rPr>
          <w:rFonts w:ascii="Times New Roman" w:hAnsi="Times New Roman"/>
          <w:sz w:val="28"/>
          <w:szCs w:val="28"/>
          <w:lang w:val="ru-RU"/>
        </w:rPr>
        <w:t xml:space="preserve">ионов золота </w:t>
      </w:r>
      <w:r w:rsidR="00CE4C89" w:rsidRPr="00A64685">
        <w:rPr>
          <w:rFonts w:ascii="Times New Roman" w:hAnsi="Times New Roman"/>
          <w:sz w:val="28"/>
          <w:szCs w:val="28"/>
          <w:lang w:val="ru-RU" w:eastAsia="ru-RU"/>
        </w:rPr>
        <w:t xml:space="preserve">100 мг/л </w:t>
      </w:r>
      <w:r w:rsidRPr="00A64685">
        <w:rPr>
          <w:rFonts w:ascii="Times New Roman" w:hAnsi="Times New Roman"/>
          <w:sz w:val="28"/>
          <w:szCs w:val="28"/>
          <w:lang w:val="ru-RU"/>
        </w:rPr>
        <w:t>разбива</w:t>
      </w:r>
      <w:r w:rsidR="00CE4C89" w:rsidRPr="00A64685">
        <w:rPr>
          <w:rFonts w:ascii="Times New Roman" w:hAnsi="Times New Roman"/>
          <w:sz w:val="28"/>
          <w:szCs w:val="28"/>
          <w:lang w:val="ru-RU"/>
        </w:rPr>
        <w:t>ли</w:t>
      </w:r>
      <w:r w:rsidRPr="00A64685">
        <w:rPr>
          <w:rFonts w:ascii="Times New Roman" w:hAnsi="Times New Roman"/>
          <w:sz w:val="28"/>
          <w:szCs w:val="28"/>
          <w:lang w:val="ru-RU"/>
        </w:rPr>
        <w:t xml:space="preserve"> при помощи специального </w:t>
      </w:r>
      <w:r w:rsidR="00CE4C89" w:rsidRPr="00A64685">
        <w:rPr>
          <w:rFonts w:ascii="Times New Roman" w:hAnsi="Times New Roman"/>
          <w:sz w:val="28"/>
          <w:szCs w:val="28"/>
          <w:lang w:val="ru-RU"/>
        </w:rPr>
        <w:t>приспособления</w:t>
      </w:r>
      <w:r w:rsidRPr="00A64685">
        <w:rPr>
          <w:rFonts w:ascii="Times New Roman" w:hAnsi="Times New Roman"/>
          <w:sz w:val="28"/>
          <w:szCs w:val="28"/>
          <w:lang w:val="ru-RU"/>
        </w:rPr>
        <w:t>, её содержимое количественно перенос</w:t>
      </w:r>
      <w:r w:rsidR="00CE4C89" w:rsidRPr="00A64685">
        <w:rPr>
          <w:rFonts w:ascii="Times New Roman" w:hAnsi="Times New Roman"/>
          <w:sz w:val="28"/>
          <w:szCs w:val="28"/>
          <w:lang w:val="ru-RU"/>
        </w:rPr>
        <w:t>или</w:t>
      </w:r>
      <w:r w:rsidRPr="00A64685">
        <w:rPr>
          <w:rFonts w:ascii="Times New Roman" w:hAnsi="Times New Roman"/>
          <w:sz w:val="28"/>
          <w:szCs w:val="28"/>
          <w:lang w:val="ru-RU"/>
        </w:rPr>
        <w:t xml:space="preserve"> в</w:t>
      </w:r>
      <w:r w:rsidRPr="00A64685">
        <w:rPr>
          <w:rFonts w:ascii="Times New Roman" w:hAnsi="Times New Roman"/>
          <w:sz w:val="28"/>
          <w:szCs w:val="28"/>
        </w:rPr>
        <w:t> </w:t>
      </w:r>
      <w:hyperlink r:id="rId45" w:tooltip="Мерная колба (страница отсутствует)" w:history="1">
        <w:r w:rsidRPr="00A64685">
          <w:rPr>
            <w:rFonts w:ascii="Times New Roman" w:hAnsi="Times New Roman"/>
            <w:sz w:val="28"/>
            <w:szCs w:val="28"/>
            <w:lang w:val="ru-RU"/>
          </w:rPr>
          <w:t>мерную колбу</w:t>
        </w:r>
      </w:hyperlink>
      <w:r w:rsidRPr="00A64685">
        <w:rPr>
          <w:rFonts w:ascii="Times New Roman" w:hAnsi="Times New Roman"/>
          <w:sz w:val="28"/>
          <w:szCs w:val="28"/>
        </w:rPr>
        <w:t> </w:t>
      </w:r>
      <w:r w:rsidRPr="00A64685">
        <w:rPr>
          <w:rFonts w:ascii="Times New Roman" w:hAnsi="Times New Roman"/>
          <w:sz w:val="28"/>
          <w:szCs w:val="28"/>
          <w:lang w:val="ru-RU"/>
        </w:rPr>
        <w:t>и разбавля</w:t>
      </w:r>
      <w:r w:rsidR="00CE4C89" w:rsidRPr="00A64685">
        <w:rPr>
          <w:rFonts w:ascii="Times New Roman" w:hAnsi="Times New Roman"/>
          <w:sz w:val="28"/>
          <w:szCs w:val="28"/>
          <w:lang w:val="ru-RU"/>
        </w:rPr>
        <w:t>ли</w:t>
      </w:r>
      <w:r w:rsidRPr="00A64685">
        <w:rPr>
          <w:rFonts w:ascii="Times New Roman" w:hAnsi="Times New Roman"/>
          <w:sz w:val="28"/>
          <w:szCs w:val="28"/>
          <w:lang w:val="ru-RU"/>
        </w:rPr>
        <w:t xml:space="preserve"> водой до требуемого</w:t>
      </w:r>
      <w:r w:rsidRPr="00A64685">
        <w:rPr>
          <w:rFonts w:ascii="Times New Roman" w:hAnsi="Times New Roman"/>
          <w:sz w:val="28"/>
          <w:szCs w:val="28"/>
        </w:rPr>
        <w:t> </w:t>
      </w:r>
      <w:hyperlink r:id="rId46" w:tooltip="Объём" w:history="1">
        <w:r w:rsidRPr="00A64685">
          <w:rPr>
            <w:rFonts w:ascii="Times New Roman" w:hAnsi="Times New Roman"/>
            <w:sz w:val="28"/>
            <w:szCs w:val="28"/>
            <w:lang w:val="ru-RU"/>
          </w:rPr>
          <w:t>объёма</w:t>
        </w:r>
      </w:hyperlink>
      <w:r w:rsidRPr="00A64685">
        <w:rPr>
          <w:rFonts w:ascii="Times New Roman" w:hAnsi="Times New Roman"/>
          <w:sz w:val="28"/>
          <w:szCs w:val="28"/>
          <w:lang w:val="ru-RU"/>
        </w:rPr>
        <w:t xml:space="preserve">, </w:t>
      </w:r>
      <w:r w:rsidR="00CE4C89" w:rsidRPr="00A64685">
        <w:rPr>
          <w:rFonts w:ascii="Times New Roman" w:hAnsi="Times New Roman"/>
          <w:sz w:val="28"/>
          <w:szCs w:val="28"/>
          <w:lang w:val="ru-RU"/>
        </w:rPr>
        <w:t>это</w:t>
      </w:r>
      <w:r w:rsidRPr="00A64685">
        <w:rPr>
          <w:rFonts w:ascii="Times New Roman" w:hAnsi="Times New Roman"/>
          <w:sz w:val="28"/>
          <w:szCs w:val="28"/>
          <w:lang w:val="ru-RU"/>
        </w:rPr>
        <w:t xml:space="preserve"> позвол</w:t>
      </w:r>
      <w:r w:rsidR="00CE4C89" w:rsidRPr="00A64685">
        <w:rPr>
          <w:rFonts w:ascii="Times New Roman" w:hAnsi="Times New Roman"/>
          <w:sz w:val="28"/>
          <w:szCs w:val="28"/>
          <w:lang w:val="ru-RU"/>
        </w:rPr>
        <w:t>яло</w:t>
      </w:r>
      <w:r w:rsidRPr="00A64685">
        <w:rPr>
          <w:rFonts w:ascii="Times New Roman" w:hAnsi="Times New Roman"/>
          <w:sz w:val="28"/>
          <w:szCs w:val="28"/>
          <w:lang w:val="ru-RU"/>
        </w:rPr>
        <w:t xml:space="preserve"> получить</w:t>
      </w:r>
      <w:r w:rsidRPr="00A64685">
        <w:rPr>
          <w:rFonts w:ascii="Times New Roman" w:hAnsi="Times New Roman"/>
          <w:sz w:val="28"/>
          <w:szCs w:val="28"/>
        </w:rPr>
        <w:t> </w:t>
      </w:r>
      <w:hyperlink r:id="rId47" w:tooltip="Стандартный раствор" w:history="1">
        <w:r w:rsidRPr="00A64685">
          <w:rPr>
            <w:rFonts w:ascii="Times New Roman" w:hAnsi="Times New Roman"/>
            <w:sz w:val="28"/>
            <w:szCs w:val="28"/>
            <w:lang w:val="ru-RU"/>
          </w:rPr>
          <w:t>стандартный раствор</w:t>
        </w:r>
      </w:hyperlink>
      <w:r w:rsidRPr="00A64685">
        <w:rPr>
          <w:rFonts w:ascii="Times New Roman" w:hAnsi="Times New Roman"/>
          <w:sz w:val="28"/>
          <w:szCs w:val="28"/>
        </w:rPr>
        <w:t> </w:t>
      </w:r>
      <w:r w:rsidRPr="00A64685">
        <w:rPr>
          <w:rFonts w:ascii="Times New Roman" w:hAnsi="Times New Roman"/>
          <w:sz w:val="28"/>
          <w:szCs w:val="28"/>
          <w:lang w:val="ru-RU"/>
        </w:rPr>
        <w:t>точной</w:t>
      </w:r>
      <w:r w:rsidRPr="00A64685">
        <w:rPr>
          <w:rFonts w:ascii="Times New Roman" w:hAnsi="Times New Roman"/>
          <w:sz w:val="28"/>
          <w:szCs w:val="28"/>
        </w:rPr>
        <w:t> </w:t>
      </w:r>
      <w:hyperlink r:id="rId48" w:tooltip="Концентрация раствора" w:history="1">
        <w:r w:rsidRPr="00A64685">
          <w:rPr>
            <w:rFonts w:ascii="Times New Roman" w:hAnsi="Times New Roman"/>
            <w:sz w:val="28"/>
            <w:szCs w:val="28"/>
            <w:lang w:val="ru-RU"/>
          </w:rPr>
          <w:t>концентрации</w:t>
        </w:r>
      </w:hyperlink>
      <w:r w:rsidRPr="00A64685">
        <w:rPr>
          <w:rFonts w:ascii="Times New Roman" w:hAnsi="Times New Roman"/>
          <w:sz w:val="28"/>
          <w:szCs w:val="28"/>
          <w:lang w:val="ru-RU"/>
        </w:rPr>
        <w:t xml:space="preserve">. </w:t>
      </w:r>
    </w:p>
    <w:p w:rsidR="008F0238" w:rsidRPr="00A64685" w:rsidRDefault="008F0238" w:rsidP="008F0238">
      <w:pPr>
        <w:shd w:val="clear" w:color="auto" w:fill="FFFFFF"/>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rPr>
        <w:t xml:space="preserve">Электролитом служил 0,1 М </w:t>
      </w:r>
      <w:r w:rsidRPr="00A64685">
        <w:rPr>
          <w:rFonts w:ascii="Times New Roman" w:hAnsi="Times New Roman"/>
          <w:color w:val="000000"/>
          <w:position w:val="2"/>
          <w:sz w:val="28"/>
          <w:szCs w:val="28"/>
          <w:lang w:val="ru-RU"/>
        </w:rPr>
        <w:t xml:space="preserve">раствор хлорида калия </w:t>
      </w:r>
      <w:r w:rsidRPr="00A64685">
        <w:rPr>
          <w:rFonts w:ascii="Times New Roman" w:hAnsi="Times New Roman"/>
          <w:color w:val="000000"/>
          <w:sz w:val="28"/>
          <w:szCs w:val="28"/>
          <w:lang w:val="ru-RU"/>
        </w:rPr>
        <w:t>(марки х.ч.)</w:t>
      </w:r>
      <w:r w:rsidRPr="00A64685">
        <w:rPr>
          <w:rFonts w:ascii="Times New Roman" w:hAnsi="Times New Roman"/>
          <w:color w:val="000000"/>
          <w:position w:val="2"/>
          <w:sz w:val="28"/>
          <w:szCs w:val="28"/>
          <w:lang w:val="ru-RU"/>
        </w:rPr>
        <w:t>, содержащий HAuCl</w:t>
      </w:r>
      <w:r w:rsidRPr="00A64685">
        <w:rPr>
          <w:rFonts w:ascii="Times New Roman" w:hAnsi="Times New Roman"/>
          <w:color w:val="000000"/>
          <w:position w:val="2"/>
          <w:sz w:val="28"/>
          <w:szCs w:val="28"/>
          <w:vertAlign w:val="subscript"/>
          <w:lang w:val="ru-RU"/>
        </w:rPr>
        <w:t>4</w:t>
      </w:r>
      <w:r w:rsidRPr="00A64685">
        <w:rPr>
          <w:rFonts w:ascii="Times New Roman" w:hAnsi="Times New Roman"/>
          <w:color w:val="000000"/>
          <w:position w:val="2"/>
          <w:sz w:val="28"/>
          <w:szCs w:val="28"/>
          <w:lang w:val="ru-RU"/>
        </w:rPr>
        <w:t xml:space="preserve"> с рН 1,5. Значения рН растворов (1,5-1,6) создавали подкислением раствора хлорной кислотой. </w:t>
      </w:r>
      <w:r w:rsidRPr="00A64685">
        <w:rPr>
          <w:rFonts w:ascii="Times New Roman" w:hAnsi="Times New Roman"/>
          <w:color w:val="000000"/>
          <w:sz w:val="28"/>
          <w:szCs w:val="28"/>
          <w:lang w:val="ru-RU" w:eastAsia="ru-RU"/>
        </w:rPr>
        <w:t>Все эксперименты проводились при температуре 298К.</w:t>
      </w:r>
    </w:p>
    <w:p w:rsidR="003D6EC4" w:rsidRPr="00A64685" w:rsidRDefault="003D6EC4" w:rsidP="007060C5">
      <w:pPr>
        <w:widowControl w:val="0"/>
        <w:suppressAutoHyphens/>
        <w:ind w:firstLine="567"/>
        <w:jc w:val="both"/>
        <w:rPr>
          <w:rFonts w:ascii="Times New Roman" w:hAnsi="Times New Roman"/>
          <w:color w:val="000000"/>
          <w:sz w:val="28"/>
          <w:szCs w:val="28"/>
          <w:lang w:val="ru-RU"/>
        </w:rPr>
      </w:pPr>
    </w:p>
    <w:p w:rsidR="003D6EC4" w:rsidRPr="00A64685" w:rsidRDefault="004F2758" w:rsidP="00A77813">
      <w:pPr>
        <w:ind w:firstLine="0"/>
        <w:jc w:val="center"/>
        <w:rPr>
          <w:rFonts w:ascii="Times New Roman" w:hAnsi="Times New Roman"/>
          <w:noProof/>
          <w:color w:val="000000"/>
          <w:sz w:val="28"/>
          <w:szCs w:val="28"/>
        </w:rPr>
      </w:pPr>
      <w:r>
        <w:rPr>
          <w:rFonts w:ascii="Times New Roman" w:hAnsi="Times New Roman"/>
          <w:noProof/>
          <w:color w:val="000000"/>
          <w:sz w:val="28"/>
          <w:szCs w:val="28"/>
          <w:lang w:val="ru-RU" w:eastAsia="ru-RU"/>
        </w:rPr>
        <w:drawing>
          <wp:inline distT="0" distB="0" distL="0" distR="0">
            <wp:extent cx="3392805" cy="2550795"/>
            <wp:effectExtent l="0" t="0" r="0" b="1905"/>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92805" cy="2550795"/>
                    </a:xfrm>
                    <a:prstGeom prst="rect">
                      <a:avLst/>
                    </a:prstGeom>
                    <a:noFill/>
                    <a:ln>
                      <a:noFill/>
                    </a:ln>
                  </pic:spPr>
                </pic:pic>
              </a:graphicData>
            </a:graphic>
          </wp:inline>
        </w:drawing>
      </w:r>
    </w:p>
    <w:p w:rsidR="003D6EC4" w:rsidRPr="00A64685" w:rsidRDefault="003D6EC4" w:rsidP="003D6EC4">
      <w:pPr>
        <w:ind w:firstLine="0"/>
        <w:jc w:val="center"/>
        <w:rPr>
          <w:rFonts w:ascii="Times New Roman" w:hAnsi="Times New Roman"/>
          <w:noProof/>
          <w:color w:val="000000"/>
          <w:sz w:val="28"/>
          <w:szCs w:val="28"/>
          <w:lang w:val="ru-RU" w:eastAsia="ru-RU"/>
        </w:rPr>
      </w:pPr>
    </w:p>
    <w:p w:rsidR="003D6EC4" w:rsidRPr="00A64685" w:rsidRDefault="003D6EC4" w:rsidP="003D6EC4">
      <w:pPr>
        <w:ind w:firstLine="0"/>
        <w:jc w:val="center"/>
        <w:rPr>
          <w:rFonts w:ascii="Times New Roman" w:hAnsi="Times New Roman"/>
          <w:bCs/>
          <w:color w:val="000000"/>
          <w:sz w:val="28"/>
          <w:szCs w:val="28"/>
          <w:lang w:val="ru-RU" w:eastAsia="ru-RU"/>
        </w:rPr>
      </w:pPr>
      <w:r w:rsidRPr="00A64685">
        <w:rPr>
          <w:rFonts w:ascii="Times New Roman" w:hAnsi="Times New Roman"/>
          <w:color w:val="000000"/>
          <w:sz w:val="28"/>
          <w:szCs w:val="28"/>
          <w:lang w:val="ru-RU" w:eastAsia="ru-RU"/>
        </w:rPr>
        <w:t xml:space="preserve">Рисунок </w:t>
      </w:r>
      <w:r w:rsidR="002F4465" w:rsidRPr="00A64685">
        <w:rPr>
          <w:rFonts w:ascii="Times New Roman" w:hAnsi="Times New Roman"/>
          <w:color w:val="000000"/>
          <w:sz w:val="28"/>
          <w:szCs w:val="28"/>
          <w:lang w:val="ru-RU" w:eastAsia="ru-RU"/>
        </w:rPr>
        <w:t>1</w:t>
      </w:r>
      <w:r w:rsidR="00E50AC7" w:rsidRPr="00A64685">
        <w:rPr>
          <w:rFonts w:ascii="Times New Roman" w:hAnsi="Times New Roman"/>
          <w:color w:val="000000"/>
          <w:sz w:val="28"/>
          <w:szCs w:val="28"/>
          <w:lang w:val="ru-RU" w:eastAsia="ru-RU"/>
        </w:rPr>
        <w:t>6</w:t>
      </w:r>
      <w:r w:rsidRPr="00A64685">
        <w:rPr>
          <w:rFonts w:ascii="Times New Roman" w:hAnsi="Times New Roman"/>
          <w:color w:val="000000"/>
          <w:sz w:val="28"/>
          <w:szCs w:val="28"/>
          <w:lang w:val="ru-RU" w:eastAsia="ru-RU"/>
        </w:rPr>
        <w:t xml:space="preserve"> – </w:t>
      </w:r>
      <w:r w:rsidRPr="00A64685">
        <w:rPr>
          <w:rFonts w:ascii="Times New Roman" w:hAnsi="Times New Roman"/>
          <w:bCs/>
          <w:color w:val="000000"/>
          <w:sz w:val="28"/>
          <w:szCs w:val="28"/>
          <w:lang w:val="ru-RU" w:eastAsia="ru-RU"/>
        </w:rPr>
        <w:t xml:space="preserve">Фотография сборки </w:t>
      </w:r>
      <w:r w:rsidR="008B3C31" w:rsidRPr="00A64685">
        <w:rPr>
          <w:rFonts w:ascii="Times New Roman" w:hAnsi="Times New Roman"/>
          <w:bCs/>
          <w:color w:val="000000"/>
          <w:sz w:val="28"/>
          <w:szCs w:val="28"/>
          <w:lang w:val="kk-KZ" w:eastAsia="ru-RU"/>
        </w:rPr>
        <w:t>ЭКМ</w:t>
      </w:r>
      <w:r w:rsidRPr="00A64685">
        <w:rPr>
          <w:rFonts w:ascii="Times New Roman" w:hAnsi="Times New Roman"/>
          <w:bCs/>
          <w:color w:val="000000"/>
          <w:sz w:val="28"/>
          <w:szCs w:val="28"/>
          <w:lang w:val="ru-RU" w:eastAsia="ru-RU"/>
        </w:rPr>
        <w:t xml:space="preserve"> рабочей станции </w:t>
      </w:r>
      <w:r w:rsidRPr="00A64685">
        <w:rPr>
          <w:rFonts w:ascii="Times New Roman" w:hAnsi="Times New Roman"/>
          <w:bCs/>
          <w:color w:val="000000"/>
          <w:sz w:val="28"/>
          <w:szCs w:val="28"/>
          <w:lang w:eastAsia="ru-RU"/>
        </w:rPr>
        <w:t>Autolab</w:t>
      </w:r>
      <w:r w:rsidRPr="00A64685">
        <w:rPr>
          <w:rFonts w:ascii="Times New Roman" w:hAnsi="Times New Roman"/>
          <w:bCs/>
          <w:color w:val="000000"/>
          <w:sz w:val="28"/>
          <w:szCs w:val="28"/>
          <w:lang w:val="ru-RU" w:eastAsia="ru-RU"/>
        </w:rPr>
        <w:t xml:space="preserve"> с трехэлектродной </w:t>
      </w:r>
      <w:r w:rsidR="008B3C31" w:rsidRPr="00A64685">
        <w:rPr>
          <w:rFonts w:ascii="Times New Roman" w:hAnsi="Times New Roman"/>
          <w:bCs/>
          <w:color w:val="000000"/>
          <w:sz w:val="28"/>
          <w:szCs w:val="28"/>
          <w:lang w:val="ru-RU" w:eastAsia="ru-RU"/>
        </w:rPr>
        <w:t>ячейки</w:t>
      </w:r>
    </w:p>
    <w:p w:rsidR="00511A99" w:rsidRPr="00A64685" w:rsidRDefault="00511A99" w:rsidP="003D6EC4">
      <w:pPr>
        <w:ind w:firstLine="0"/>
        <w:jc w:val="center"/>
        <w:rPr>
          <w:rFonts w:ascii="Times New Roman" w:hAnsi="Times New Roman"/>
          <w:bCs/>
          <w:color w:val="000000"/>
          <w:sz w:val="28"/>
          <w:szCs w:val="28"/>
          <w:lang w:val="ru-RU" w:eastAsia="ru-RU"/>
        </w:rPr>
      </w:pPr>
    </w:p>
    <w:p w:rsidR="003D6EC4" w:rsidRPr="00A64685" w:rsidRDefault="003D6EC4" w:rsidP="003D6EC4">
      <w:pPr>
        <w:ind w:firstLine="567"/>
        <w:jc w:val="both"/>
        <w:rPr>
          <w:rFonts w:ascii="Times New Roman" w:eastAsia="+mn-ea" w:hAnsi="Times New Roman"/>
          <w:color w:val="000000"/>
          <w:kern w:val="24"/>
          <w:sz w:val="28"/>
          <w:szCs w:val="28"/>
          <w:lang w:val="ru-RU"/>
        </w:rPr>
      </w:pPr>
      <w:r w:rsidRPr="00A64685">
        <w:rPr>
          <w:rFonts w:ascii="Times New Roman" w:hAnsi="Times New Roman"/>
          <w:color w:val="000000"/>
          <w:sz w:val="28"/>
          <w:szCs w:val="28"/>
          <w:lang w:val="ru-RU" w:eastAsia="ru-RU"/>
        </w:rPr>
        <w:lastRenderedPageBreak/>
        <w:t xml:space="preserve">На рисунке </w:t>
      </w:r>
      <w:r w:rsidR="002F4465" w:rsidRPr="00A64685">
        <w:rPr>
          <w:rFonts w:ascii="Times New Roman" w:hAnsi="Times New Roman"/>
          <w:color w:val="000000"/>
          <w:sz w:val="28"/>
          <w:szCs w:val="28"/>
          <w:lang w:val="ru-RU" w:eastAsia="ru-RU"/>
        </w:rPr>
        <w:t>1</w:t>
      </w:r>
      <w:r w:rsidR="00E50AC7" w:rsidRPr="00A64685">
        <w:rPr>
          <w:rFonts w:ascii="Times New Roman" w:hAnsi="Times New Roman"/>
          <w:color w:val="000000"/>
          <w:sz w:val="28"/>
          <w:szCs w:val="28"/>
          <w:lang w:val="ru-RU" w:eastAsia="ru-RU"/>
        </w:rPr>
        <w:t>7</w:t>
      </w:r>
      <w:r w:rsidRPr="00A64685">
        <w:rPr>
          <w:rFonts w:ascii="Times New Roman" w:hAnsi="Times New Roman"/>
          <w:color w:val="000000"/>
          <w:sz w:val="28"/>
          <w:szCs w:val="28"/>
          <w:lang w:val="ru-RU" w:eastAsia="ru-RU"/>
        </w:rPr>
        <w:t xml:space="preserve"> для электрохимического концентрирования благородных металлов был сконструирован лабораторный электролизер</w:t>
      </w:r>
      <w:r w:rsidR="008B3C31" w:rsidRPr="00A64685">
        <w:rPr>
          <w:rFonts w:ascii="Times New Roman" w:hAnsi="Times New Roman"/>
          <w:color w:val="000000"/>
          <w:sz w:val="28"/>
          <w:szCs w:val="28"/>
          <w:lang w:val="ru-RU" w:eastAsia="ru-RU"/>
        </w:rPr>
        <w:t xml:space="preserve"> с использованием </w:t>
      </w:r>
      <w:r w:rsidRPr="00A64685">
        <w:rPr>
          <w:rFonts w:ascii="Times New Roman" w:eastAsia="+mn-ea" w:hAnsi="Times New Roman"/>
          <w:color w:val="000000"/>
          <w:kern w:val="24"/>
          <w:sz w:val="28"/>
          <w:szCs w:val="28"/>
          <w:lang w:val="ru-RU"/>
        </w:rPr>
        <w:t>фильтрат</w:t>
      </w:r>
      <w:r w:rsidR="008B3C31" w:rsidRPr="00A64685">
        <w:rPr>
          <w:rFonts w:ascii="Times New Roman" w:eastAsia="+mn-ea" w:hAnsi="Times New Roman"/>
          <w:color w:val="000000"/>
          <w:kern w:val="24"/>
          <w:sz w:val="28"/>
          <w:szCs w:val="28"/>
          <w:lang w:val="ru-RU"/>
        </w:rPr>
        <w:t>а</w:t>
      </w:r>
      <w:r w:rsidRPr="00A64685">
        <w:rPr>
          <w:rFonts w:ascii="Times New Roman" w:eastAsia="+mn-ea" w:hAnsi="Times New Roman"/>
          <w:color w:val="000000"/>
          <w:kern w:val="24"/>
          <w:sz w:val="28"/>
          <w:szCs w:val="28"/>
          <w:lang w:val="ru-RU"/>
        </w:rPr>
        <w:t xml:space="preserve"> (выщелоченный раствор) из руд различных месторождений Казахстана. </w:t>
      </w:r>
      <w:r w:rsidR="00033648" w:rsidRPr="00A64685">
        <w:rPr>
          <w:rFonts w:ascii="Times New Roman" w:eastAsia="+mn-ea" w:hAnsi="Times New Roman"/>
          <w:color w:val="000000"/>
          <w:kern w:val="24"/>
          <w:sz w:val="28"/>
          <w:szCs w:val="28"/>
          <w:lang w:val="ru-RU"/>
        </w:rPr>
        <w:t>Электролизер включает автоматическую систему регулировки температуры электролита (подогрев/охлаждение); автоматическую систему управления электролизером и записи параметров на персональный компьютер.</w:t>
      </w:r>
    </w:p>
    <w:p w:rsidR="003D6EC4" w:rsidRPr="00A64685" w:rsidRDefault="003D6EC4" w:rsidP="003D6EC4">
      <w:pPr>
        <w:ind w:firstLine="567"/>
        <w:jc w:val="both"/>
        <w:rPr>
          <w:rFonts w:ascii="Times New Roman" w:eastAsia="+mn-ea" w:hAnsi="Times New Roman"/>
          <w:color w:val="000000"/>
          <w:kern w:val="24"/>
          <w:sz w:val="28"/>
          <w:szCs w:val="28"/>
          <w:lang w:val="ru-RU"/>
        </w:rPr>
      </w:pPr>
    </w:p>
    <w:p w:rsidR="003D6EC4" w:rsidRPr="00A64685" w:rsidRDefault="004F2758" w:rsidP="00FF7BB0">
      <w:pPr>
        <w:ind w:firstLine="0"/>
        <w:jc w:val="center"/>
        <w:rPr>
          <w:rFonts w:ascii="Times New Roman" w:hAnsi="Times New Roman"/>
          <w:color w:val="000000"/>
          <w:sz w:val="28"/>
          <w:szCs w:val="28"/>
          <w:lang w:val="ru-RU" w:eastAsia="ru-RU"/>
        </w:rPr>
      </w:pPr>
      <w:r>
        <w:rPr>
          <w:rFonts w:ascii="Times New Roman" w:hAnsi="Times New Roman"/>
          <w:noProof/>
          <w:color w:val="000000"/>
          <w:sz w:val="28"/>
          <w:szCs w:val="28"/>
          <w:lang w:val="ru-RU" w:eastAsia="ru-RU"/>
        </w:rPr>
        <w:drawing>
          <wp:inline distT="0" distB="0" distL="0" distR="0">
            <wp:extent cx="3368675" cy="3128010"/>
            <wp:effectExtent l="0" t="0" r="317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68675" cy="3128010"/>
                    </a:xfrm>
                    <a:prstGeom prst="rect">
                      <a:avLst/>
                    </a:prstGeom>
                    <a:noFill/>
                    <a:ln>
                      <a:noFill/>
                    </a:ln>
                  </pic:spPr>
                </pic:pic>
              </a:graphicData>
            </a:graphic>
          </wp:inline>
        </w:drawing>
      </w:r>
    </w:p>
    <w:p w:rsidR="00751D2A" w:rsidRPr="00A64685" w:rsidRDefault="00751D2A" w:rsidP="00FF7BB0">
      <w:pPr>
        <w:ind w:firstLine="0"/>
        <w:jc w:val="center"/>
        <w:rPr>
          <w:rFonts w:ascii="Times New Roman" w:hAnsi="Times New Roman"/>
          <w:b/>
          <w:color w:val="000000"/>
          <w:sz w:val="28"/>
          <w:szCs w:val="28"/>
          <w:lang w:val="ru-RU" w:eastAsia="ru-RU"/>
        </w:rPr>
      </w:pPr>
    </w:p>
    <w:p w:rsidR="003D6EC4" w:rsidRPr="00A64685" w:rsidRDefault="00FF7BB0" w:rsidP="00FF7BB0">
      <w:pPr>
        <w:tabs>
          <w:tab w:val="num" w:pos="720"/>
        </w:tabs>
        <w:ind w:firstLine="0"/>
        <w:jc w:val="both"/>
        <w:rPr>
          <w:rFonts w:ascii="Times New Roman" w:hAnsi="Times New Roman"/>
          <w:bCs/>
          <w:color w:val="000000"/>
          <w:sz w:val="28"/>
          <w:szCs w:val="28"/>
          <w:lang w:val="ru-RU" w:eastAsia="ru-RU"/>
        </w:rPr>
      </w:pPr>
      <w:r w:rsidRPr="00A64685">
        <w:rPr>
          <w:rFonts w:ascii="Times New Roman" w:hAnsi="Times New Roman"/>
          <w:color w:val="000000"/>
          <w:sz w:val="28"/>
          <w:szCs w:val="28"/>
          <w:lang w:val="ru-RU" w:eastAsia="ru-RU"/>
        </w:rPr>
        <w:tab/>
      </w:r>
      <w:r w:rsidR="003D6EC4" w:rsidRPr="00A64685">
        <w:rPr>
          <w:rFonts w:ascii="Times New Roman" w:hAnsi="Times New Roman"/>
          <w:color w:val="000000"/>
          <w:sz w:val="28"/>
          <w:szCs w:val="28"/>
          <w:lang w:val="ru-RU" w:eastAsia="ru-RU"/>
        </w:rPr>
        <w:t xml:space="preserve">1 – термонагреватели и магнитные мешалки; 2 – стеклянные емкости для циркуляции растворов; 3 – пневматические цилиндры; 4 – перистальтический насос; 5 – потенцостат </w:t>
      </w:r>
      <w:r w:rsidR="003D6EC4" w:rsidRPr="00A64685">
        <w:rPr>
          <w:rFonts w:ascii="Times New Roman" w:hAnsi="Times New Roman"/>
          <w:bCs/>
          <w:color w:val="000000"/>
          <w:sz w:val="28"/>
          <w:szCs w:val="28"/>
          <w:lang w:val="ru-RU" w:eastAsia="ru-RU"/>
        </w:rPr>
        <w:t>Elins X-40</w:t>
      </w:r>
    </w:p>
    <w:p w:rsidR="008B3C31" w:rsidRPr="00A64685" w:rsidRDefault="008B3C31" w:rsidP="003D6EC4">
      <w:pPr>
        <w:tabs>
          <w:tab w:val="num" w:pos="720"/>
        </w:tabs>
        <w:ind w:firstLine="0"/>
        <w:jc w:val="center"/>
        <w:rPr>
          <w:rFonts w:ascii="Times New Roman" w:hAnsi="Times New Roman"/>
          <w:bCs/>
          <w:color w:val="000000"/>
          <w:sz w:val="28"/>
          <w:szCs w:val="28"/>
          <w:lang w:val="ru-RU" w:eastAsia="ru-RU"/>
        </w:rPr>
      </w:pPr>
    </w:p>
    <w:p w:rsidR="003D6EC4" w:rsidRPr="00A64685" w:rsidRDefault="003D6EC4" w:rsidP="003D6EC4">
      <w:pPr>
        <w:tabs>
          <w:tab w:val="num" w:pos="720"/>
        </w:tabs>
        <w:ind w:firstLine="0"/>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Рисунок 1</w:t>
      </w:r>
      <w:r w:rsidR="00E50AC7" w:rsidRPr="00A64685">
        <w:rPr>
          <w:rFonts w:ascii="Times New Roman" w:hAnsi="Times New Roman"/>
          <w:color w:val="000000"/>
          <w:sz w:val="28"/>
          <w:szCs w:val="28"/>
          <w:lang w:val="ru-RU" w:eastAsia="ru-RU"/>
        </w:rPr>
        <w:t>7</w:t>
      </w:r>
      <w:r w:rsidRPr="00A64685">
        <w:rPr>
          <w:rFonts w:ascii="Times New Roman" w:hAnsi="Times New Roman"/>
          <w:color w:val="000000"/>
          <w:sz w:val="28"/>
          <w:szCs w:val="28"/>
          <w:lang w:val="ru-RU" w:eastAsia="ru-RU"/>
        </w:rPr>
        <w:t xml:space="preserve"> – Электролизер для электрохимического концентрирования благородных металлов</w:t>
      </w:r>
    </w:p>
    <w:p w:rsidR="003D6EC4" w:rsidRPr="00A64685" w:rsidRDefault="003D6EC4" w:rsidP="003D6EC4">
      <w:pPr>
        <w:ind w:firstLine="567"/>
        <w:jc w:val="both"/>
        <w:rPr>
          <w:rFonts w:ascii="Times New Roman" w:hAnsi="Times New Roman"/>
          <w:color w:val="000000"/>
          <w:sz w:val="28"/>
          <w:szCs w:val="28"/>
          <w:lang w:val="ru-RU" w:eastAsia="ru-RU"/>
        </w:rPr>
      </w:pPr>
    </w:p>
    <w:p w:rsidR="003D6EC4" w:rsidRPr="00A64685" w:rsidRDefault="003D6EC4" w:rsidP="00FF7BB0">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Электрохимическое осаждение золота проводили </w:t>
      </w:r>
      <w:r w:rsidR="00914504" w:rsidRPr="00A64685">
        <w:rPr>
          <w:rFonts w:ascii="Times New Roman" w:hAnsi="Times New Roman"/>
          <w:color w:val="000000"/>
          <w:sz w:val="28"/>
          <w:szCs w:val="28"/>
          <w:lang w:val="ru-RU" w:eastAsia="ru-RU"/>
        </w:rPr>
        <w:t xml:space="preserve">на лабораторном электролизере подключенному к потенциостату Elins X-40 </w:t>
      </w:r>
      <w:r w:rsidRPr="00A64685">
        <w:rPr>
          <w:rFonts w:ascii="Times New Roman" w:hAnsi="Times New Roman"/>
          <w:color w:val="000000"/>
          <w:sz w:val="28"/>
          <w:szCs w:val="28"/>
          <w:lang w:val="ru-RU" w:eastAsia="ru-RU"/>
        </w:rPr>
        <w:t xml:space="preserve">в стационарном режиме. </w:t>
      </w:r>
      <w:r w:rsidR="00914504" w:rsidRPr="00A64685">
        <w:rPr>
          <w:rFonts w:ascii="Times New Roman" w:hAnsi="Times New Roman"/>
          <w:color w:val="000000"/>
          <w:sz w:val="28"/>
          <w:szCs w:val="28"/>
          <w:lang w:val="ru-RU" w:eastAsia="ru-RU"/>
        </w:rPr>
        <w:t>Платиновые пластины были использованы в</w:t>
      </w:r>
      <w:r w:rsidRPr="00A64685">
        <w:rPr>
          <w:rFonts w:ascii="Times New Roman" w:hAnsi="Times New Roman"/>
          <w:color w:val="000000"/>
          <w:sz w:val="28"/>
          <w:szCs w:val="28"/>
          <w:lang w:val="ru-RU" w:eastAsia="ru-RU"/>
        </w:rPr>
        <w:t xml:space="preserve"> качестве анодов, </w:t>
      </w:r>
      <w:r w:rsidR="00914504" w:rsidRPr="00A64685">
        <w:rPr>
          <w:rFonts w:ascii="Times New Roman" w:hAnsi="Times New Roman"/>
          <w:color w:val="000000"/>
          <w:sz w:val="28"/>
          <w:szCs w:val="28"/>
          <w:lang w:val="ru-RU" w:eastAsia="ru-RU"/>
        </w:rPr>
        <w:t xml:space="preserve">а углеродная ткань с покрытием из углеродного материала на основе РШ – </w:t>
      </w:r>
      <w:r w:rsidR="00963A4D" w:rsidRPr="00A64685">
        <w:rPr>
          <w:rFonts w:ascii="Times New Roman" w:hAnsi="Times New Roman"/>
          <w:color w:val="000000"/>
          <w:sz w:val="28"/>
          <w:szCs w:val="28"/>
          <w:lang w:val="ru-RU" w:eastAsia="ru-RU"/>
        </w:rPr>
        <w:t>в качестве</w:t>
      </w:r>
      <w:r w:rsidRPr="00A64685">
        <w:rPr>
          <w:rFonts w:ascii="Times New Roman" w:hAnsi="Times New Roman"/>
          <w:color w:val="000000"/>
          <w:sz w:val="28"/>
          <w:szCs w:val="28"/>
          <w:lang w:val="ru-RU" w:eastAsia="ru-RU"/>
        </w:rPr>
        <w:t xml:space="preserve"> катодо</w:t>
      </w:r>
      <w:r w:rsidR="00914504" w:rsidRPr="00A64685">
        <w:rPr>
          <w:rFonts w:ascii="Times New Roman" w:hAnsi="Times New Roman"/>
          <w:color w:val="000000"/>
          <w:sz w:val="28"/>
          <w:szCs w:val="28"/>
          <w:lang w:val="ru-RU" w:eastAsia="ru-RU"/>
        </w:rPr>
        <w:t>в</w:t>
      </w:r>
      <w:r w:rsidRPr="00A64685">
        <w:rPr>
          <w:rFonts w:ascii="Times New Roman" w:hAnsi="Times New Roman"/>
          <w:color w:val="000000"/>
          <w:sz w:val="28"/>
          <w:szCs w:val="28"/>
          <w:lang w:val="ru-RU" w:eastAsia="ru-RU"/>
        </w:rPr>
        <w:t xml:space="preserve">. </w:t>
      </w:r>
      <w:r w:rsidR="008B3C31" w:rsidRPr="00A64685">
        <w:rPr>
          <w:rFonts w:ascii="Times New Roman" w:hAnsi="Times New Roman"/>
          <w:color w:val="000000"/>
          <w:sz w:val="28"/>
          <w:szCs w:val="28"/>
          <w:lang w:val="ru-RU" w:eastAsia="ru-RU"/>
        </w:rPr>
        <w:t>И</w:t>
      </w:r>
      <w:r w:rsidRPr="00A64685">
        <w:rPr>
          <w:rFonts w:ascii="Times New Roman" w:hAnsi="Times New Roman"/>
          <w:color w:val="000000"/>
          <w:sz w:val="28"/>
          <w:szCs w:val="28"/>
          <w:lang w:val="ru-RU" w:eastAsia="ru-RU"/>
        </w:rPr>
        <w:t>з емкости электролизёра с периодичностью в 60 с отбиралась проба для определения содержания ионов золота (III) с помощью атомно-адсорбционного спектрометра фирмы Perkin Elmer «AAnalyst 200». После окончания процесса катодный углерод промывался дистиллированной водой, водно-спиртовым раствором и сушился на воздухе для дальнейшего взвешивания.</w:t>
      </w:r>
    </w:p>
    <w:p w:rsidR="003D6EC4" w:rsidRPr="00A64685" w:rsidRDefault="003D6EC4" w:rsidP="003D6EC4">
      <w:pPr>
        <w:tabs>
          <w:tab w:val="num" w:pos="720"/>
        </w:tabs>
        <w:ind w:firstLine="0"/>
        <w:jc w:val="center"/>
        <w:rPr>
          <w:rFonts w:ascii="Times New Roman" w:hAnsi="Times New Roman"/>
          <w:color w:val="000000"/>
          <w:sz w:val="28"/>
          <w:szCs w:val="28"/>
          <w:lang w:val="ru-RU" w:eastAsia="ru-RU"/>
        </w:rPr>
      </w:pPr>
    </w:p>
    <w:p w:rsidR="002561DE" w:rsidRPr="00A64685" w:rsidRDefault="002561DE" w:rsidP="003D6EC4">
      <w:pPr>
        <w:tabs>
          <w:tab w:val="num" w:pos="720"/>
        </w:tabs>
        <w:ind w:firstLine="0"/>
        <w:jc w:val="center"/>
        <w:rPr>
          <w:rFonts w:ascii="Times New Roman" w:hAnsi="Times New Roman"/>
          <w:color w:val="000000"/>
          <w:sz w:val="28"/>
          <w:szCs w:val="28"/>
          <w:lang w:val="ru-RU" w:eastAsia="ru-RU"/>
        </w:rPr>
      </w:pPr>
    </w:p>
    <w:p w:rsidR="00963A4D" w:rsidRPr="00A64685" w:rsidRDefault="00963A4D" w:rsidP="00504831">
      <w:pPr>
        <w:ind w:firstLine="567"/>
        <w:jc w:val="both"/>
        <w:rPr>
          <w:rFonts w:ascii="Times New Roman" w:hAnsi="Times New Roman"/>
          <w:b/>
          <w:color w:val="000000"/>
          <w:sz w:val="28"/>
          <w:szCs w:val="28"/>
          <w:lang w:val="ru-RU"/>
        </w:rPr>
      </w:pPr>
    </w:p>
    <w:p w:rsidR="00963A4D" w:rsidRPr="00A64685" w:rsidRDefault="00963A4D" w:rsidP="00504831">
      <w:pPr>
        <w:ind w:firstLine="567"/>
        <w:jc w:val="both"/>
        <w:rPr>
          <w:rFonts w:ascii="Times New Roman" w:hAnsi="Times New Roman"/>
          <w:b/>
          <w:color w:val="000000"/>
          <w:sz w:val="28"/>
          <w:szCs w:val="28"/>
          <w:lang w:val="ru-RU"/>
        </w:rPr>
      </w:pPr>
    </w:p>
    <w:p w:rsidR="00BE362C" w:rsidRPr="00A64685" w:rsidRDefault="00BE362C" w:rsidP="00963A4D">
      <w:pPr>
        <w:ind w:firstLine="567"/>
        <w:jc w:val="both"/>
        <w:rPr>
          <w:rFonts w:ascii="Times New Roman" w:hAnsi="Times New Roman"/>
          <w:b/>
          <w:color w:val="000000"/>
          <w:sz w:val="28"/>
          <w:szCs w:val="28"/>
          <w:lang w:val="ru-RU"/>
        </w:rPr>
      </w:pPr>
      <w:bookmarkStart w:id="28" w:name="_Hlk88815230"/>
      <w:r w:rsidRPr="00A64685">
        <w:rPr>
          <w:rFonts w:ascii="Times New Roman" w:hAnsi="Times New Roman"/>
          <w:b/>
          <w:color w:val="000000"/>
          <w:sz w:val="28"/>
          <w:szCs w:val="28"/>
          <w:lang w:val="ru-RU"/>
        </w:rPr>
        <w:lastRenderedPageBreak/>
        <w:t>2.</w:t>
      </w:r>
      <w:r w:rsidR="00514759" w:rsidRPr="00A64685">
        <w:rPr>
          <w:rFonts w:ascii="Times New Roman" w:hAnsi="Times New Roman"/>
          <w:b/>
          <w:color w:val="000000"/>
          <w:sz w:val="28"/>
          <w:szCs w:val="28"/>
          <w:lang w:val="ru-RU"/>
        </w:rPr>
        <w:t>8</w:t>
      </w:r>
      <w:r w:rsidRPr="00A64685">
        <w:rPr>
          <w:rFonts w:ascii="Times New Roman" w:hAnsi="Times New Roman"/>
          <w:b/>
          <w:color w:val="000000"/>
          <w:sz w:val="28"/>
          <w:szCs w:val="28"/>
          <w:lang w:val="ru-RU"/>
        </w:rPr>
        <w:t xml:space="preserve"> Анализ погрешности измерений</w:t>
      </w:r>
    </w:p>
    <w:p w:rsidR="006D1E5B" w:rsidRPr="00A64685" w:rsidRDefault="002561DE" w:rsidP="00963A4D">
      <w:pPr>
        <w:shd w:val="clear" w:color="auto" w:fill="FFFFFF"/>
        <w:ind w:firstLine="567"/>
        <w:jc w:val="both"/>
        <w:textAlignment w:val="top"/>
        <w:rPr>
          <w:rFonts w:ascii="Times New Roman" w:hAnsi="Times New Roman"/>
          <w:bCs/>
          <w:color w:val="292929"/>
          <w:kern w:val="36"/>
          <w:sz w:val="28"/>
          <w:szCs w:val="28"/>
          <w:lang w:val="ru-RU" w:eastAsia="ru-RU"/>
        </w:rPr>
      </w:pPr>
      <w:r w:rsidRPr="00A64685">
        <w:rPr>
          <w:rFonts w:ascii="Times New Roman" w:hAnsi="Times New Roman"/>
          <w:bCs/>
          <w:color w:val="292929"/>
          <w:kern w:val="36"/>
          <w:sz w:val="28"/>
          <w:szCs w:val="28"/>
          <w:lang w:val="ru-RU" w:eastAsia="ru-RU"/>
        </w:rPr>
        <w:t xml:space="preserve">Ряд экспериментально определяемых параметров проводился по известному способу оценки ошибок. </w:t>
      </w:r>
      <w:r w:rsidR="006D1E5B" w:rsidRPr="00A64685">
        <w:rPr>
          <w:rFonts w:ascii="Times New Roman" w:hAnsi="Times New Roman"/>
          <w:bCs/>
          <w:color w:val="292929"/>
          <w:kern w:val="36"/>
          <w:sz w:val="28"/>
          <w:szCs w:val="28"/>
          <w:lang w:val="ru-RU" w:eastAsia="ru-RU"/>
        </w:rPr>
        <w:t>Средняя арифметическая величина выборки</w:t>
      </w:r>
      <w:r w:rsidR="006D1E5B" w:rsidRPr="00A64685">
        <w:rPr>
          <w:rFonts w:ascii="Times New Roman" w:hAnsi="Times New Roman"/>
          <w:bCs/>
          <w:color w:val="292929"/>
          <w:kern w:val="36"/>
          <w:sz w:val="28"/>
          <w:szCs w:val="28"/>
          <w:lang w:val="kk-KZ" w:eastAsia="ru-RU"/>
        </w:rPr>
        <w:t xml:space="preserve"> </w:t>
      </w:r>
      <w:r w:rsidR="006D1E5B" w:rsidRPr="00A64685">
        <w:rPr>
          <w:rFonts w:ascii="Times New Roman" w:hAnsi="Times New Roman"/>
          <w:bCs/>
          <w:color w:val="292929"/>
          <w:kern w:val="36"/>
          <w:sz w:val="28"/>
          <w:szCs w:val="28"/>
          <w:lang w:val="kk-KZ" w:eastAsia="ru-RU"/>
        </w:rPr>
        <w:object w:dxaOrig="279" w:dyaOrig="320">
          <v:shape id="_x0000_i1035" type="#_x0000_t75" style="width:15.15pt;height:15.15pt">
            <v:imagedata r:id="rId51" o:title=""/>
          </v:shape>
        </w:object>
      </w:r>
      <w:r w:rsidR="006D1E5B" w:rsidRPr="00A64685">
        <w:rPr>
          <w:rFonts w:ascii="Times New Roman" w:hAnsi="Times New Roman"/>
          <w:bCs/>
          <w:color w:val="292929"/>
          <w:kern w:val="36"/>
          <w:sz w:val="28"/>
          <w:szCs w:val="28"/>
          <w:lang w:val="kk-KZ" w:eastAsia="ru-RU"/>
        </w:rPr>
        <w:t xml:space="preserve"> характеризует средний уровень значений изучаемой случайной величины в наблюдавшихся случаях и вычисляется путем деления суммы отдельных величин исследуемого признака на общее число наблюдений</w:t>
      </w:r>
      <w:r w:rsidR="00660DAD" w:rsidRPr="00A64685">
        <w:rPr>
          <w:rFonts w:ascii="Times New Roman" w:hAnsi="Times New Roman"/>
          <w:bCs/>
          <w:color w:val="292929"/>
          <w:kern w:val="36"/>
          <w:sz w:val="28"/>
          <w:szCs w:val="28"/>
          <w:lang w:val="kk-KZ" w:eastAsia="ru-RU"/>
        </w:rPr>
        <w:t xml:space="preserve"> (20)</w:t>
      </w:r>
      <w:r w:rsidR="006D1E5B" w:rsidRPr="00A64685">
        <w:rPr>
          <w:rFonts w:ascii="Times New Roman" w:hAnsi="Times New Roman"/>
          <w:bCs/>
          <w:color w:val="292929"/>
          <w:kern w:val="36"/>
          <w:sz w:val="28"/>
          <w:szCs w:val="28"/>
          <w:lang w:val="ru-RU" w:eastAsia="ru-RU"/>
        </w:rPr>
        <w:t>:</w:t>
      </w:r>
    </w:p>
    <w:p w:rsidR="006D1E5B" w:rsidRPr="00A64685" w:rsidRDefault="006D1E5B" w:rsidP="00963A4D">
      <w:pPr>
        <w:shd w:val="clear" w:color="auto" w:fill="FFFFFF"/>
        <w:ind w:firstLine="567"/>
        <w:jc w:val="both"/>
        <w:textAlignment w:val="top"/>
        <w:rPr>
          <w:rFonts w:ascii="Times New Roman" w:hAnsi="Times New Roman"/>
          <w:bCs/>
          <w:color w:val="292929"/>
          <w:kern w:val="36"/>
          <w:sz w:val="28"/>
          <w:szCs w:val="28"/>
          <w:lang w:val="ru-RU" w:eastAsia="ru-RU"/>
        </w:rPr>
      </w:pPr>
    </w:p>
    <w:tbl>
      <w:tblPr>
        <w:tblW w:w="0" w:type="auto"/>
        <w:tblLook w:val="04A0" w:firstRow="1" w:lastRow="0" w:firstColumn="1" w:lastColumn="0" w:noHBand="0" w:noVBand="1"/>
      </w:tblPr>
      <w:tblGrid>
        <w:gridCol w:w="8472"/>
        <w:gridCol w:w="1099"/>
      </w:tblGrid>
      <w:tr w:rsidR="006D1E5B" w:rsidRPr="00A64685" w:rsidTr="00097196">
        <w:tc>
          <w:tcPr>
            <w:tcW w:w="8472" w:type="dxa"/>
          </w:tcPr>
          <w:p w:rsidR="006D1E5B" w:rsidRPr="00A64685" w:rsidRDefault="006D1E5B" w:rsidP="00963A4D">
            <w:pPr>
              <w:ind w:firstLine="0"/>
              <w:jc w:val="center"/>
              <w:textAlignment w:val="top"/>
              <w:rPr>
                <w:rFonts w:ascii="Times New Roman" w:hAnsi="Times New Roman"/>
                <w:bCs/>
                <w:color w:val="292929"/>
                <w:kern w:val="36"/>
                <w:sz w:val="28"/>
                <w:szCs w:val="28"/>
                <w:lang w:val="ru-RU" w:eastAsia="ru-RU"/>
              </w:rPr>
            </w:pPr>
            <w:r w:rsidRPr="00A64685">
              <w:rPr>
                <w:rFonts w:ascii="Times New Roman" w:hAnsi="Times New Roman"/>
                <w:bCs/>
                <w:color w:val="292929"/>
                <w:kern w:val="36"/>
                <w:sz w:val="28"/>
                <w:szCs w:val="28"/>
                <w:lang w:val="ru-RU" w:eastAsia="ru-RU"/>
              </w:rPr>
              <w:object w:dxaOrig="3040" w:dyaOrig="680">
                <v:shape id="_x0000_i1036" type="#_x0000_t75" style="width:151.6pt;height:34.1pt">
                  <v:imagedata r:id="rId52" o:title=""/>
                </v:shape>
              </w:object>
            </w:r>
          </w:p>
        </w:tc>
        <w:tc>
          <w:tcPr>
            <w:tcW w:w="1099" w:type="dxa"/>
          </w:tcPr>
          <w:p w:rsidR="006D1E5B" w:rsidRPr="00A64685" w:rsidRDefault="006D1E5B" w:rsidP="00963A4D">
            <w:pPr>
              <w:ind w:firstLine="0"/>
              <w:jc w:val="right"/>
              <w:textAlignment w:val="top"/>
              <w:rPr>
                <w:rFonts w:ascii="Times New Roman" w:hAnsi="Times New Roman"/>
                <w:bCs/>
                <w:color w:val="292929"/>
                <w:kern w:val="36"/>
                <w:sz w:val="28"/>
                <w:szCs w:val="28"/>
                <w:lang w:val="ru-RU" w:eastAsia="ru-RU"/>
              </w:rPr>
            </w:pPr>
            <w:r w:rsidRPr="00A64685">
              <w:rPr>
                <w:rFonts w:ascii="Times New Roman" w:hAnsi="Times New Roman"/>
                <w:bCs/>
                <w:color w:val="292929"/>
                <w:kern w:val="36"/>
                <w:sz w:val="28"/>
                <w:szCs w:val="28"/>
                <w:lang w:val="kk-KZ" w:eastAsia="ru-RU"/>
              </w:rPr>
              <w:t>(</w:t>
            </w:r>
            <w:r w:rsidR="00660DAD" w:rsidRPr="00A64685">
              <w:rPr>
                <w:rFonts w:ascii="Times New Roman" w:hAnsi="Times New Roman"/>
                <w:bCs/>
                <w:color w:val="292929"/>
                <w:kern w:val="36"/>
                <w:sz w:val="28"/>
                <w:szCs w:val="28"/>
                <w:lang w:val="kk-KZ" w:eastAsia="ru-RU"/>
              </w:rPr>
              <w:t>20</w:t>
            </w:r>
            <w:r w:rsidRPr="00A64685">
              <w:rPr>
                <w:rFonts w:ascii="Times New Roman" w:hAnsi="Times New Roman"/>
                <w:bCs/>
                <w:color w:val="292929"/>
                <w:kern w:val="36"/>
                <w:sz w:val="28"/>
                <w:szCs w:val="28"/>
                <w:lang w:val="kk-KZ" w:eastAsia="ru-RU"/>
              </w:rPr>
              <w:t>)</w:t>
            </w:r>
          </w:p>
        </w:tc>
      </w:tr>
    </w:tbl>
    <w:p w:rsidR="006D1E5B" w:rsidRPr="00A64685" w:rsidRDefault="006D1E5B" w:rsidP="00963A4D">
      <w:pPr>
        <w:ind w:firstLine="0"/>
        <w:jc w:val="both"/>
        <w:rPr>
          <w:rFonts w:ascii="Times New Roman" w:hAnsi="Times New Roman"/>
          <w:color w:val="000000"/>
          <w:sz w:val="28"/>
          <w:szCs w:val="28"/>
          <w:lang w:val="kk-KZ" w:eastAsia="ru-RU"/>
        </w:rPr>
      </w:pPr>
    </w:p>
    <w:p w:rsidR="006D1E5B" w:rsidRPr="00A64685" w:rsidRDefault="006D1E5B" w:rsidP="00963A4D">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kk-KZ" w:eastAsia="ru-RU"/>
        </w:rPr>
        <w:t>г</w:t>
      </w:r>
      <w:r w:rsidRPr="00A64685">
        <w:rPr>
          <w:rFonts w:ascii="Times New Roman" w:hAnsi="Times New Roman"/>
          <w:color w:val="000000"/>
          <w:sz w:val="28"/>
          <w:szCs w:val="28"/>
          <w:lang w:val="ru-RU" w:eastAsia="ru-RU"/>
        </w:rPr>
        <w:t>де </w:t>
      </w:r>
      <w:r w:rsidRPr="00A64685">
        <w:rPr>
          <w:rFonts w:ascii="Times New Roman" w:hAnsi="Times New Roman"/>
          <w:color w:val="000000"/>
          <w:position w:val="-12"/>
          <w:sz w:val="28"/>
          <w:szCs w:val="28"/>
          <w:lang w:val="ru-RU" w:eastAsia="ru-RU"/>
        </w:rPr>
        <w:object w:dxaOrig="240" w:dyaOrig="360">
          <v:shape id="_x0000_i1037" type="#_x0000_t75" style="width:11.35pt;height:18.95pt">
            <v:imagedata r:id="rId53" o:title=""/>
          </v:shape>
        </w:object>
      </w:r>
      <w:r w:rsidRPr="00A64685">
        <w:rPr>
          <w:rFonts w:ascii="Times New Roman" w:hAnsi="Times New Roman"/>
          <w:color w:val="000000"/>
          <w:sz w:val="28"/>
          <w:szCs w:val="28"/>
          <w:lang w:val="ru-RU" w:eastAsia="ru-RU"/>
        </w:rPr>
        <w:t> - значение конкретного показателя,</w:t>
      </w:r>
      <w:r w:rsidRPr="00A64685">
        <w:rPr>
          <w:rFonts w:ascii="Times New Roman" w:hAnsi="Times New Roman"/>
          <w:color w:val="000000"/>
          <w:position w:val="-8"/>
          <w:sz w:val="28"/>
          <w:szCs w:val="28"/>
          <w:lang w:val="ru-RU" w:eastAsia="ru-RU"/>
        </w:rPr>
        <w:object w:dxaOrig="260" w:dyaOrig="300">
          <v:shape id="_x0000_i1038" type="#_x0000_t75" style="width:13.25pt;height:15.15pt">
            <v:imagedata r:id="rId54" o:title=""/>
          </v:shape>
        </w:object>
      </w:r>
      <w:r w:rsidRPr="00A64685">
        <w:rPr>
          <w:rFonts w:ascii="Times New Roman" w:hAnsi="Times New Roman"/>
          <w:color w:val="000000"/>
          <w:sz w:val="28"/>
          <w:szCs w:val="28"/>
          <w:lang w:val="ru-RU" w:eastAsia="ru-RU"/>
        </w:rPr>
        <w:t>- </w:t>
      </w:r>
      <w:r w:rsidRPr="00A64685">
        <w:rPr>
          <w:rFonts w:ascii="Times New Roman" w:hAnsi="Times New Roman"/>
          <w:noProof/>
          <w:color w:val="000000"/>
          <w:sz w:val="28"/>
          <w:szCs w:val="28"/>
          <w:lang w:val="kk-KZ" w:eastAsia="ru-RU"/>
        </w:rPr>
        <w:t>з</w:t>
      </w:r>
      <w:r w:rsidRPr="00A64685">
        <w:rPr>
          <w:rFonts w:ascii="Times New Roman" w:hAnsi="Times New Roman"/>
          <w:color w:val="000000"/>
          <w:sz w:val="28"/>
          <w:szCs w:val="28"/>
          <w:lang w:val="ru-RU" w:eastAsia="ru-RU"/>
        </w:rPr>
        <w:t>нак суммирования,</w:t>
      </w:r>
      <w:r w:rsidRPr="00A64685">
        <w:rPr>
          <w:rFonts w:ascii="Times New Roman" w:hAnsi="Times New Roman"/>
          <w:color w:val="000000"/>
          <w:position w:val="-6"/>
          <w:sz w:val="28"/>
          <w:szCs w:val="28"/>
          <w:lang w:val="ru-RU" w:eastAsia="ru-RU"/>
        </w:rPr>
        <w:object w:dxaOrig="200" w:dyaOrig="220">
          <v:shape id="_x0000_i1039" type="#_x0000_t75" style="width:9.45pt;height:11.35pt">
            <v:imagedata r:id="rId55" o:title=""/>
          </v:shape>
        </w:object>
      </w:r>
      <w:r w:rsidRPr="00A64685">
        <w:rPr>
          <w:rFonts w:ascii="Times New Roman" w:hAnsi="Times New Roman"/>
          <w:color w:val="000000"/>
          <w:sz w:val="28"/>
          <w:szCs w:val="28"/>
          <w:lang w:val="ru-RU" w:eastAsia="ru-RU"/>
        </w:rPr>
        <w:t> - число показателей (случаев).</w:t>
      </w:r>
    </w:p>
    <w:p w:rsidR="006D1E5B" w:rsidRPr="00A64685" w:rsidRDefault="006D1E5B" w:rsidP="00963A4D">
      <w:pPr>
        <w:shd w:val="clear" w:color="auto" w:fill="FFFFFF"/>
        <w:ind w:firstLine="567"/>
        <w:jc w:val="both"/>
        <w:textAlignment w:val="top"/>
        <w:rPr>
          <w:rFonts w:ascii="Times New Roman" w:hAnsi="Times New Roman"/>
          <w:bCs/>
          <w:color w:val="292929"/>
          <w:kern w:val="36"/>
          <w:sz w:val="28"/>
          <w:szCs w:val="28"/>
          <w:lang w:val="kk-KZ" w:eastAsia="ru-RU"/>
        </w:rPr>
      </w:pPr>
      <w:r w:rsidRPr="00A64685">
        <w:rPr>
          <w:rFonts w:ascii="Times New Roman" w:hAnsi="Times New Roman"/>
          <w:bCs/>
          <w:color w:val="292929"/>
          <w:kern w:val="36"/>
          <w:sz w:val="28"/>
          <w:szCs w:val="28"/>
          <w:lang w:val="kk-KZ" w:eastAsia="ru-RU"/>
        </w:rPr>
        <w:t>Далее рассчитывают среднеквадратичную погрешность (стандартное отклонение выборки), являющуюся мерой разброса и характеризующую случайную погрешность определения (</w:t>
      </w:r>
      <w:r w:rsidR="00660DAD" w:rsidRPr="00A64685">
        <w:rPr>
          <w:rFonts w:ascii="Times New Roman" w:hAnsi="Times New Roman"/>
          <w:bCs/>
          <w:color w:val="292929"/>
          <w:kern w:val="36"/>
          <w:sz w:val="28"/>
          <w:szCs w:val="28"/>
          <w:lang w:val="kk-KZ" w:eastAsia="ru-RU"/>
        </w:rPr>
        <w:t>21</w:t>
      </w:r>
      <w:r w:rsidRPr="00A64685">
        <w:rPr>
          <w:rFonts w:ascii="Times New Roman" w:hAnsi="Times New Roman"/>
          <w:bCs/>
          <w:color w:val="292929"/>
          <w:kern w:val="36"/>
          <w:sz w:val="28"/>
          <w:szCs w:val="28"/>
          <w:lang w:val="kk-KZ" w:eastAsia="ru-RU"/>
        </w:rPr>
        <w:t xml:space="preserve">): </w:t>
      </w:r>
    </w:p>
    <w:p w:rsidR="006D1E5B" w:rsidRPr="00A64685" w:rsidRDefault="006D1E5B" w:rsidP="00963A4D">
      <w:pPr>
        <w:shd w:val="clear" w:color="auto" w:fill="FFFFFF"/>
        <w:ind w:firstLine="0"/>
        <w:jc w:val="both"/>
        <w:textAlignment w:val="top"/>
        <w:rPr>
          <w:rFonts w:ascii="Times New Roman" w:hAnsi="Times New Roman"/>
          <w:bCs/>
          <w:color w:val="292929"/>
          <w:kern w:val="36"/>
          <w:sz w:val="28"/>
          <w:szCs w:val="28"/>
          <w:lang w:val="kk-KZ" w:eastAsia="ru-RU"/>
        </w:rPr>
      </w:pPr>
    </w:p>
    <w:tbl>
      <w:tblPr>
        <w:tblW w:w="0" w:type="auto"/>
        <w:tblLook w:val="04A0" w:firstRow="1" w:lastRow="0" w:firstColumn="1" w:lastColumn="0" w:noHBand="0" w:noVBand="1"/>
      </w:tblPr>
      <w:tblGrid>
        <w:gridCol w:w="8472"/>
        <w:gridCol w:w="1099"/>
      </w:tblGrid>
      <w:tr w:rsidR="006D1E5B" w:rsidRPr="00A64685" w:rsidTr="00097196">
        <w:tc>
          <w:tcPr>
            <w:tcW w:w="8472" w:type="dxa"/>
          </w:tcPr>
          <w:p w:rsidR="006D1E5B" w:rsidRPr="00A64685" w:rsidRDefault="006D1E5B" w:rsidP="00963A4D">
            <w:pPr>
              <w:ind w:firstLine="0"/>
              <w:jc w:val="center"/>
              <w:textAlignment w:val="top"/>
              <w:rPr>
                <w:rFonts w:ascii="Times New Roman" w:hAnsi="Times New Roman"/>
                <w:bCs/>
                <w:color w:val="292929"/>
                <w:kern w:val="36"/>
                <w:sz w:val="28"/>
                <w:szCs w:val="28"/>
                <w:lang w:val="kk-KZ" w:eastAsia="ru-RU"/>
              </w:rPr>
            </w:pPr>
            <w:r w:rsidRPr="00A64685">
              <w:rPr>
                <w:rFonts w:ascii="Times New Roman" w:hAnsi="Times New Roman"/>
                <w:bCs/>
                <w:color w:val="292929"/>
                <w:kern w:val="36"/>
                <w:sz w:val="28"/>
                <w:szCs w:val="28"/>
                <w:lang w:val="ru-RU" w:eastAsia="ru-RU"/>
              </w:rPr>
              <w:object w:dxaOrig="1860" w:dyaOrig="1100">
                <v:shape id="_x0000_i1040" type="#_x0000_t75" style="width:92.85pt;height:54.95pt">
                  <v:imagedata r:id="rId56" o:title=""/>
                </v:shape>
              </w:object>
            </w:r>
          </w:p>
        </w:tc>
        <w:tc>
          <w:tcPr>
            <w:tcW w:w="1099" w:type="dxa"/>
          </w:tcPr>
          <w:p w:rsidR="006D1E5B" w:rsidRPr="00A64685" w:rsidRDefault="006D1E5B" w:rsidP="00963A4D">
            <w:pPr>
              <w:ind w:firstLine="0"/>
              <w:jc w:val="right"/>
              <w:textAlignment w:val="top"/>
              <w:rPr>
                <w:rFonts w:ascii="Times New Roman" w:hAnsi="Times New Roman"/>
                <w:bCs/>
                <w:color w:val="292929"/>
                <w:kern w:val="36"/>
                <w:sz w:val="28"/>
                <w:szCs w:val="28"/>
                <w:lang w:val="kk-KZ" w:eastAsia="ru-RU"/>
              </w:rPr>
            </w:pPr>
            <w:r w:rsidRPr="00A64685">
              <w:rPr>
                <w:rFonts w:ascii="Times New Roman" w:hAnsi="Times New Roman"/>
                <w:bCs/>
                <w:color w:val="292929"/>
                <w:kern w:val="36"/>
                <w:sz w:val="28"/>
                <w:szCs w:val="28"/>
                <w:lang w:val="kk-KZ" w:eastAsia="ru-RU"/>
              </w:rPr>
              <w:t>(</w:t>
            </w:r>
            <w:r w:rsidR="00660DAD" w:rsidRPr="00A64685">
              <w:rPr>
                <w:rFonts w:ascii="Times New Roman" w:hAnsi="Times New Roman"/>
                <w:bCs/>
                <w:color w:val="292929"/>
                <w:kern w:val="36"/>
                <w:sz w:val="28"/>
                <w:szCs w:val="28"/>
                <w:lang w:val="kk-KZ" w:eastAsia="ru-RU"/>
              </w:rPr>
              <w:t>21</w:t>
            </w:r>
            <w:r w:rsidRPr="00A64685">
              <w:rPr>
                <w:rFonts w:ascii="Times New Roman" w:hAnsi="Times New Roman"/>
                <w:bCs/>
                <w:color w:val="292929"/>
                <w:kern w:val="36"/>
                <w:sz w:val="28"/>
                <w:szCs w:val="28"/>
                <w:lang w:val="kk-KZ" w:eastAsia="ru-RU"/>
              </w:rPr>
              <w:t>)</w:t>
            </w:r>
          </w:p>
        </w:tc>
      </w:tr>
    </w:tbl>
    <w:p w:rsidR="006D1E5B" w:rsidRPr="00A64685" w:rsidRDefault="006D1E5B" w:rsidP="00963A4D">
      <w:pPr>
        <w:shd w:val="clear" w:color="auto" w:fill="FFFFFF"/>
        <w:ind w:firstLine="567"/>
        <w:jc w:val="both"/>
        <w:textAlignment w:val="top"/>
        <w:rPr>
          <w:rFonts w:ascii="Times New Roman" w:hAnsi="Times New Roman"/>
          <w:color w:val="000000"/>
          <w:sz w:val="28"/>
          <w:szCs w:val="28"/>
          <w:lang w:val="kk-KZ" w:eastAsia="ru-RU"/>
        </w:rPr>
      </w:pPr>
    </w:p>
    <w:p w:rsidR="006D1E5B" w:rsidRPr="00A64685" w:rsidRDefault="006D1E5B" w:rsidP="00963A4D">
      <w:pPr>
        <w:shd w:val="clear" w:color="auto" w:fill="FFFFFF"/>
        <w:ind w:firstLine="567"/>
        <w:jc w:val="both"/>
        <w:textAlignment w:val="top"/>
        <w:rPr>
          <w:rFonts w:ascii="Times New Roman" w:hAnsi="Times New Roman"/>
          <w:color w:val="000000"/>
          <w:sz w:val="28"/>
          <w:szCs w:val="28"/>
          <w:lang w:val="kk-KZ" w:eastAsia="ru-RU"/>
        </w:rPr>
      </w:pPr>
      <w:r w:rsidRPr="00A64685">
        <w:rPr>
          <w:rFonts w:ascii="Times New Roman" w:hAnsi="Times New Roman"/>
          <w:color w:val="000000"/>
          <w:sz w:val="28"/>
          <w:szCs w:val="28"/>
          <w:lang w:val="kk-KZ" w:eastAsia="ru-RU"/>
        </w:rPr>
        <w:t>г</w:t>
      </w:r>
      <w:r w:rsidRPr="00A64685">
        <w:rPr>
          <w:rFonts w:ascii="Times New Roman" w:hAnsi="Times New Roman"/>
          <w:color w:val="000000"/>
          <w:sz w:val="28"/>
          <w:szCs w:val="28"/>
          <w:lang w:val="ru-RU" w:eastAsia="ru-RU"/>
        </w:rPr>
        <w:t>де </w:t>
      </w:r>
      <w:r w:rsidRPr="00A64685">
        <w:rPr>
          <w:rFonts w:ascii="Times New Roman" w:hAnsi="Times New Roman"/>
          <w:color w:val="000000"/>
          <w:sz w:val="28"/>
          <w:szCs w:val="28"/>
          <w:lang w:val="kk-KZ" w:eastAsia="ru-RU"/>
        </w:rPr>
        <w:object w:dxaOrig="1020" w:dyaOrig="420">
          <v:shape id="_x0000_i1041" type="#_x0000_t75" style="width:51.15pt;height:20.85pt">
            <v:imagedata r:id="rId57" o:title=""/>
          </v:shape>
        </w:object>
      </w:r>
      <w:r w:rsidRPr="00A64685">
        <w:rPr>
          <w:rFonts w:ascii="Times New Roman" w:hAnsi="Times New Roman"/>
          <w:color w:val="000000"/>
          <w:sz w:val="28"/>
          <w:szCs w:val="28"/>
          <w:lang w:val="ru-RU" w:eastAsia="ru-RU"/>
        </w:rPr>
        <w:t xml:space="preserve"> - сумма разности квадратов между каждым показателем и средней арифметической величиной (сумма квадратов отклонений);</w:t>
      </w:r>
      <w:r w:rsidRPr="00A64685">
        <w:rPr>
          <w:rFonts w:ascii="Times New Roman" w:hAnsi="Times New Roman"/>
          <w:bCs/>
          <w:color w:val="292929"/>
          <w:kern w:val="36"/>
          <w:sz w:val="28"/>
          <w:szCs w:val="28"/>
          <w:lang w:val="kk-KZ" w:eastAsia="ru-RU"/>
        </w:rPr>
        <w:t xml:space="preserve"> </w:t>
      </w:r>
      <w:r w:rsidRPr="00A64685">
        <w:rPr>
          <w:rFonts w:ascii="Times New Roman" w:hAnsi="Times New Roman"/>
          <w:color w:val="000000"/>
          <w:position w:val="-6"/>
          <w:sz w:val="28"/>
          <w:szCs w:val="28"/>
          <w:lang w:val="kk-KZ" w:eastAsia="ru-RU"/>
        </w:rPr>
        <w:object w:dxaOrig="200" w:dyaOrig="220">
          <v:shape id="_x0000_i1042" type="#_x0000_t75" style="width:9.45pt;height:11.35pt">
            <v:imagedata r:id="rId58" o:title=""/>
          </v:shape>
        </w:objec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val="ru-RU" w:eastAsia="ru-RU"/>
        </w:rPr>
        <w:t xml:space="preserve"> объем выборки (число измерений или испытуемых)</w:t>
      </w:r>
      <w:r w:rsidR="002561DE" w:rsidRPr="00A64685">
        <w:rPr>
          <w:rFonts w:ascii="Times New Roman" w:hAnsi="Times New Roman"/>
          <w:color w:val="000000"/>
          <w:sz w:val="28"/>
          <w:szCs w:val="28"/>
          <w:lang w:val="ru-RU" w:eastAsia="ru-RU"/>
        </w:rPr>
        <w:t>,</w:t>
      </w:r>
      <w:r w:rsidRPr="00A64685">
        <w:rPr>
          <w:rFonts w:ascii="Times New Roman" w:hAnsi="Times New Roman"/>
          <w:bCs/>
          <w:color w:val="292929"/>
          <w:kern w:val="36"/>
          <w:sz w:val="28"/>
          <w:szCs w:val="28"/>
          <w:lang w:val="kk-KZ" w:eastAsia="ru-RU"/>
        </w:rPr>
        <w:t xml:space="preserve"> </w:t>
      </w:r>
      <w:r w:rsidR="002561DE" w:rsidRPr="00A64685">
        <w:rPr>
          <w:rFonts w:ascii="Times New Roman" w:hAnsi="Times New Roman"/>
          <w:bCs/>
          <w:color w:val="292929"/>
          <w:kern w:val="36"/>
          <w:sz w:val="28"/>
          <w:szCs w:val="28"/>
          <w:lang w:val="kk-KZ" w:eastAsia="ru-RU"/>
        </w:rPr>
        <w:t xml:space="preserve">при </w:t>
      </w:r>
      <w:r w:rsidR="002561DE" w:rsidRPr="00A64685">
        <w:rPr>
          <w:rFonts w:ascii="Times New Roman" w:hAnsi="Times New Roman"/>
          <w:color w:val="000000"/>
          <w:sz w:val="28"/>
          <w:szCs w:val="28"/>
          <w:lang w:val="kk-KZ" w:eastAsia="ru-RU"/>
        </w:rPr>
        <w:object w:dxaOrig="680" w:dyaOrig="279">
          <v:shape id="_x0000_i1043" type="#_x0000_t75" style="width:34.1pt;height:15.15pt">
            <v:imagedata r:id="rId59" o:title=""/>
          </v:shape>
        </w:object>
      </w:r>
      <w:r w:rsidR="002561DE" w:rsidRPr="00A64685">
        <w:rPr>
          <w:rFonts w:ascii="Times New Roman" w:hAnsi="Times New Roman"/>
          <w:color w:val="000000"/>
          <w:sz w:val="28"/>
          <w:szCs w:val="28"/>
          <w:lang w:val="kk-KZ" w:eastAsia="ru-RU"/>
        </w:rPr>
        <w:t xml:space="preserve"> </w:t>
      </w:r>
      <w:r w:rsidRPr="00A64685">
        <w:rPr>
          <w:rFonts w:ascii="Times New Roman" w:hAnsi="Times New Roman"/>
          <w:color w:val="000000"/>
          <w:sz w:val="28"/>
          <w:szCs w:val="28"/>
          <w:lang w:val="ru-RU" w:eastAsia="ru-RU"/>
        </w:rPr>
        <w:t>используется формула</w:t>
      </w:r>
      <w:r w:rsidR="002561DE" w:rsidRPr="00A64685">
        <w:rPr>
          <w:rFonts w:ascii="Times New Roman" w:hAnsi="Times New Roman"/>
          <w:color w:val="000000"/>
          <w:sz w:val="28"/>
          <w:szCs w:val="28"/>
          <w:lang w:val="ru-RU" w:eastAsia="ru-RU"/>
        </w:rPr>
        <w:t xml:space="preserve"> </w:t>
      </w:r>
      <w:r w:rsidR="002561DE" w:rsidRPr="00A64685">
        <w:rPr>
          <w:rFonts w:ascii="Times New Roman" w:hAnsi="Times New Roman"/>
          <w:color w:val="000000"/>
          <w:sz w:val="28"/>
          <w:szCs w:val="28"/>
          <w:lang w:val="kk-KZ" w:eastAsia="ru-RU"/>
        </w:rPr>
        <w:t>(</w:t>
      </w:r>
      <w:r w:rsidR="00660DAD" w:rsidRPr="00A64685">
        <w:rPr>
          <w:rFonts w:ascii="Times New Roman" w:hAnsi="Times New Roman"/>
          <w:color w:val="000000"/>
          <w:sz w:val="28"/>
          <w:szCs w:val="28"/>
          <w:lang w:val="kk-KZ" w:eastAsia="ru-RU"/>
        </w:rPr>
        <w:t>21</w:t>
      </w:r>
      <w:r w:rsidR="002561DE"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val="kk-KZ" w:eastAsia="ru-RU"/>
        </w:rPr>
        <w:t>.</w:t>
      </w:r>
    </w:p>
    <w:p w:rsidR="002561DE" w:rsidRPr="00A64685" w:rsidRDefault="002561DE" w:rsidP="00660DAD">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Методом тепловой десорбции аргона при измерении удельной поверхности осуществлялась воспроизводимость адсорбционных значений измеряемых величин</w:t>
      </w:r>
      <w:r w:rsidR="00660DAD"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w:t>
      </w:r>
      <w:r w:rsidR="00E13E1B" w:rsidRPr="00A64685">
        <w:rPr>
          <w:rFonts w:ascii="Times New Roman" w:hAnsi="Times New Roman"/>
          <w:color w:val="000000"/>
          <w:sz w:val="28"/>
          <w:szCs w:val="28"/>
          <w:lang w:val="ru-RU"/>
        </w:rPr>
        <w:t>109, с. 50</w:t>
      </w:r>
      <w:r w:rsidRPr="00A64685">
        <w:rPr>
          <w:rFonts w:ascii="Times New Roman" w:hAnsi="Times New Roman"/>
          <w:color w:val="000000"/>
          <w:sz w:val="28"/>
          <w:szCs w:val="28"/>
          <w:lang w:val="ru-RU"/>
        </w:rPr>
        <w:t>]</w:t>
      </w:r>
      <w:r w:rsidR="00E13E1B" w:rsidRPr="00A64685">
        <w:rPr>
          <w:rFonts w:ascii="Times New Roman" w:hAnsi="Times New Roman"/>
          <w:color w:val="000000"/>
          <w:sz w:val="28"/>
          <w:szCs w:val="28"/>
          <w:lang w:val="ru-RU"/>
        </w:rPr>
        <w:t>.</w:t>
      </w:r>
      <w:r w:rsidR="00660DAD"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При проведении экспериментов использовались приборы, имеющие класс точности 0,01-0,50. От площади ограниченного термодесорбционной кривой пика оценивалось количество десорбированного вещества и ошибка в определении составляла </w:t>
      </w:r>
      <w:r w:rsidRPr="00A64685">
        <w:rPr>
          <w:rFonts w:ascii="Times New Roman" w:hAnsi="Times New Roman"/>
          <w:color w:val="000000"/>
          <w:sz w:val="28"/>
          <w:szCs w:val="28"/>
        </w:rPr>
        <w:sym w:font="Symbol" w:char="F0B1"/>
      </w:r>
      <w:r w:rsidRPr="00A64685">
        <w:rPr>
          <w:rFonts w:ascii="Times New Roman" w:hAnsi="Times New Roman"/>
          <w:color w:val="000000"/>
          <w:sz w:val="28"/>
          <w:szCs w:val="28"/>
          <w:lang w:val="ru-RU"/>
        </w:rPr>
        <w:t xml:space="preserve">3%. </w:t>
      </w:r>
      <w:r w:rsidR="00D312B8" w:rsidRPr="00A64685">
        <w:rPr>
          <w:rFonts w:ascii="Times New Roman" w:hAnsi="Times New Roman"/>
          <w:color w:val="000000"/>
          <w:sz w:val="28"/>
          <w:szCs w:val="28"/>
          <w:lang w:val="ru-RU"/>
        </w:rPr>
        <w:t>Данный показатель определялся в том числе длительностью и температурой дегазации</w:t>
      </w:r>
      <w:r w:rsidR="00AF6BC9" w:rsidRPr="00A64685">
        <w:rPr>
          <w:rFonts w:ascii="Times New Roman" w:hAnsi="Times New Roman"/>
          <w:color w:val="000000"/>
          <w:sz w:val="28"/>
          <w:szCs w:val="28"/>
          <w:lang w:val="ru-RU"/>
        </w:rPr>
        <w:t>.</w:t>
      </w:r>
      <w:r w:rsidR="00D312B8"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При хроматографическом анализе десорбируемых газов определялась воспроизводимость результатов</w:t>
      </w:r>
      <w:r w:rsidR="00784DCD" w:rsidRPr="00A64685">
        <w:rPr>
          <w:rFonts w:ascii="Times New Roman" w:hAnsi="Times New Roman"/>
          <w:color w:val="000000"/>
          <w:sz w:val="28"/>
          <w:szCs w:val="28"/>
          <w:lang w:val="ru-RU"/>
        </w:rPr>
        <w:t xml:space="preserve">.  </w:t>
      </w:r>
      <w:r w:rsidRPr="00A64685">
        <w:rPr>
          <w:rFonts w:ascii="Times New Roman" w:hAnsi="Times New Roman"/>
          <w:color w:val="000000"/>
          <w:sz w:val="28"/>
          <w:szCs w:val="28"/>
          <w:lang w:val="ru-RU"/>
        </w:rPr>
        <w:t xml:space="preserve"> </w:t>
      </w:r>
      <w:r w:rsidR="00784DCD" w:rsidRPr="00A64685">
        <w:rPr>
          <w:rFonts w:ascii="Times New Roman" w:hAnsi="Times New Roman"/>
          <w:color w:val="000000"/>
          <w:sz w:val="28"/>
          <w:szCs w:val="28"/>
          <w:lang w:val="ru-RU"/>
        </w:rPr>
        <w:t>При хроматографическом анализе органических веществ с</w:t>
      </w:r>
      <w:r w:rsidRPr="00A64685">
        <w:rPr>
          <w:rFonts w:ascii="Times New Roman" w:hAnsi="Times New Roman"/>
          <w:color w:val="000000"/>
          <w:sz w:val="28"/>
          <w:szCs w:val="28"/>
          <w:lang w:val="ru-RU"/>
        </w:rPr>
        <w:t xml:space="preserve">реднеквадратичная ошибка составляла </w:t>
      </w:r>
      <w:r w:rsidR="00784DCD" w:rsidRPr="00A64685">
        <w:rPr>
          <w:rFonts w:ascii="Times New Roman" w:hAnsi="Times New Roman"/>
          <w:color w:val="000000"/>
          <w:sz w:val="28"/>
          <w:szCs w:val="28"/>
        </w:rPr>
        <w:sym w:font="Symbol" w:char="F0B1"/>
      </w:r>
      <w:r w:rsidR="00784DCD" w:rsidRPr="00A64685">
        <w:rPr>
          <w:rFonts w:ascii="Times New Roman" w:hAnsi="Times New Roman"/>
          <w:color w:val="000000"/>
          <w:sz w:val="28"/>
          <w:szCs w:val="28"/>
          <w:lang w:val="ru-RU"/>
        </w:rPr>
        <w:t>(3,9-4,2) %.</w:t>
      </w:r>
      <w:r w:rsidRPr="00A64685">
        <w:rPr>
          <w:rFonts w:ascii="Times New Roman" w:hAnsi="Times New Roman"/>
          <w:color w:val="000000"/>
          <w:sz w:val="28"/>
          <w:szCs w:val="28"/>
          <w:lang w:val="ru-RU"/>
        </w:rPr>
        <w:t xml:space="preserve"> </w:t>
      </w:r>
    </w:p>
    <w:p w:rsidR="00D11500" w:rsidRPr="00A64685" w:rsidRDefault="00D11500" w:rsidP="00504831">
      <w:pPr>
        <w:ind w:firstLine="567"/>
        <w:jc w:val="both"/>
        <w:rPr>
          <w:rFonts w:ascii="Times New Roman" w:hAnsi="Times New Roman"/>
          <w:color w:val="000000"/>
          <w:sz w:val="28"/>
          <w:szCs w:val="28"/>
          <w:lang w:val="ru-RU"/>
        </w:rPr>
      </w:pPr>
    </w:p>
    <w:p w:rsidR="00963A4D" w:rsidRPr="00A64685" w:rsidRDefault="00963A4D" w:rsidP="00504831">
      <w:pPr>
        <w:ind w:firstLine="567"/>
        <w:jc w:val="both"/>
        <w:rPr>
          <w:rFonts w:ascii="Times New Roman" w:hAnsi="Times New Roman"/>
          <w:color w:val="000000"/>
          <w:sz w:val="28"/>
          <w:szCs w:val="28"/>
          <w:lang w:val="ru-RU"/>
        </w:rPr>
      </w:pPr>
    </w:p>
    <w:bookmarkEnd w:id="28"/>
    <w:p w:rsidR="00963A4D" w:rsidRPr="00A64685" w:rsidRDefault="00963A4D" w:rsidP="00504831">
      <w:pPr>
        <w:ind w:firstLine="567"/>
        <w:jc w:val="both"/>
        <w:rPr>
          <w:rFonts w:ascii="Times New Roman" w:hAnsi="Times New Roman"/>
          <w:color w:val="000000"/>
          <w:sz w:val="28"/>
          <w:szCs w:val="28"/>
          <w:lang w:val="ru-RU"/>
        </w:rPr>
      </w:pPr>
    </w:p>
    <w:p w:rsidR="00963A4D" w:rsidRPr="00A64685" w:rsidRDefault="00963A4D" w:rsidP="00504831">
      <w:pPr>
        <w:ind w:firstLine="567"/>
        <w:jc w:val="both"/>
        <w:rPr>
          <w:rFonts w:ascii="Times New Roman" w:hAnsi="Times New Roman"/>
          <w:color w:val="000000"/>
          <w:sz w:val="28"/>
          <w:szCs w:val="28"/>
          <w:lang w:val="ru-RU"/>
        </w:rPr>
      </w:pPr>
    </w:p>
    <w:p w:rsidR="00963A4D" w:rsidRPr="00A64685" w:rsidRDefault="00963A4D" w:rsidP="00504831">
      <w:pPr>
        <w:ind w:firstLine="567"/>
        <w:jc w:val="both"/>
        <w:rPr>
          <w:rFonts w:ascii="Times New Roman" w:hAnsi="Times New Roman"/>
          <w:color w:val="000000"/>
          <w:sz w:val="28"/>
          <w:szCs w:val="28"/>
          <w:lang w:val="ru-RU"/>
        </w:rPr>
      </w:pPr>
    </w:p>
    <w:p w:rsidR="00963A4D" w:rsidRPr="00A64685" w:rsidRDefault="00963A4D" w:rsidP="00504831">
      <w:pPr>
        <w:ind w:firstLine="567"/>
        <w:jc w:val="both"/>
        <w:rPr>
          <w:rFonts w:ascii="Times New Roman" w:hAnsi="Times New Roman"/>
          <w:color w:val="000000"/>
          <w:sz w:val="28"/>
          <w:szCs w:val="28"/>
          <w:lang w:val="ru-RU"/>
        </w:rPr>
      </w:pPr>
    </w:p>
    <w:p w:rsidR="00963A4D" w:rsidRPr="00A64685" w:rsidRDefault="00963A4D" w:rsidP="00504831">
      <w:pPr>
        <w:ind w:firstLine="567"/>
        <w:jc w:val="both"/>
        <w:rPr>
          <w:rFonts w:ascii="Times New Roman" w:hAnsi="Times New Roman"/>
          <w:color w:val="000000"/>
          <w:sz w:val="28"/>
          <w:szCs w:val="28"/>
          <w:lang w:val="ru-RU"/>
        </w:rPr>
      </w:pPr>
    </w:p>
    <w:p w:rsidR="00963A4D" w:rsidRPr="00A64685" w:rsidRDefault="00963A4D" w:rsidP="00504831">
      <w:pPr>
        <w:ind w:firstLine="567"/>
        <w:jc w:val="both"/>
        <w:rPr>
          <w:rFonts w:ascii="Times New Roman" w:hAnsi="Times New Roman"/>
          <w:color w:val="000000"/>
          <w:sz w:val="28"/>
          <w:szCs w:val="28"/>
          <w:lang w:val="ru-RU"/>
        </w:rPr>
      </w:pPr>
    </w:p>
    <w:p w:rsidR="00660DAD" w:rsidRPr="00A64685" w:rsidRDefault="00660DAD" w:rsidP="00504831">
      <w:pPr>
        <w:ind w:firstLine="567"/>
        <w:jc w:val="both"/>
        <w:rPr>
          <w:rFonts w:ascii="Times New Roman" w:hAnsi="Times New Roman"/>
          <w:color w:val="000000"/>
          <w:sz w:val="28"/>
          <w:szCs w:val="28"/>
          <w:lang w:val="ru-RU"/>
        </w:rPr>
      </w:pPr>
    </w:p>
    <w:p w:rsidR="00AA65C3" w:rsidRPr="00A64685" w:rsidRDefault="00AA65C3" w:rsidP="00504831">
      <w:pPr>
        <w:ind w:firstLine="567"/>
        <w:jc w:val="both"/>
        <w:rPr>
          <w:rFonts w:ascii="Times New Roman" w:hAnsi="Times New Roman"/>
          <w:color w:val="000000"/>
          <w:sz w:val="28"/>
          <w:szCs w:val="28"/>
          <w:lang w:val="ru-RU"/>
        </w:rPr>
      </w:pPr>
    </w:p>
    <w:p w:rsidR="00B72EC5" w:rsidRPr="00A64685" w:rsidRDefault="00B72EC5" w:rsidP="00504831">
      <w:pPr>
        <w:numPr>
          <w:ilvl w:val="0"/>
          <w:numId w:val="2"/>
        </w:numPr>
        <w:ind w:left="0" w:firstLine="567"/>
        <w:jc w:val="both"/>
        <w:rPr>
          <w:rFonts w:ascii="Times New Roman" w:eastAsia="TT17o00" w:hAnsi="Times New Roman"/>
          <w:b/>
          <w:color w:val="000000"/>
          <w:sz w:val="28"/>
          <w:szCs w:val="28"/>
          <w:lang w:val="ru-RU"/>
        </w:rPr>
      </w:pPr>
      <w:r w:rsidRPr="00A64685">
        <w:rPr>
          <w:rFonts w:ascii="Times New Roman" w:eastAsia="TT17o00" w:hAnsi="Times New Roman"/>
          <w:b/>
          <w:color w:val="000000"/>
          <w:sz w:val="28"/>
          <w:szCs w:val="28"/>
          <w:lang w:val="ru-RU"/>
        </w:rPr>
        <w:lastRenderedPageBreak/>
        <w:t>РЕЗУЛЬТАТЫ И ОБСУЖДЕНИЕ</w:t>
      </w:r>
    </w:p>
    <w:p w:rsidR="006C3A1B" w:rsidRPr="00A64685" w:rsidRDefault="006C3A1B" w:rsidP="00504831">
      <w:pPr>
        <w:ind w:firstLine="567"/>
        <w:jc w:val="both"/>
        <w:rPr>
          <w:rFonts w:ascii="Times New Roman" w:eastAsia="TT17o00" w:hAnsi="Times New Roman"/>
          <w:b/>
          <w:color w:val="000000"/>
          <w:sz w:val="28"/>
          <w:szCs w:val="28"/>
          <w:lang w:val="ru-RU"/>
        </w:rPr>
      </w:pPr>
    </w:p>
    <w:p w:rsidR="00544CC3" w:rsidRPr="00A64685" w:rsidRDefault="00544CC3" w:rsidP="00504831">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 xml:space="preserve">3.1 </w:t>
      </w:r>
      <w:r w:rsidR="00183B8F" w:rsidRPr="00A64685">
        <w:rPr>
          <w:rFonts w:ascii="Times New Roman" w:hAnsi="Times New Roman"/>
          <w:b/>
          <w:color w:val="000000"/>
          <w:sz w:val="28"/>
          <w:szCs w:val="28"/>
          <w:lang w:val="ru-RU"/>
        </w:rPr>
        <w:t>Сборка конденсаторов с двойным электрическим слоем на основе нанопористых углеродных электродных материалов и исследование их емкостных характеристик</w:t>
      </w:r>
    </w:p>
    <w:p w:rsidR="00D11500" w:rsidRPr="00A64685" w:rsidRDefault="00D11500" w:rsidP="00504831">
      <w:pPr>
        <w:ind w:firstLine="567"/>
        <w:jc w:val="both"/>
        <w:rPr>
          <w:rFonts w:ascii="Times New Roman" w:hAnsi="Times New Roman"/>
          <w:b/>
          <w:color w:val="000000"/>
          <w:sz w:val="28"/>
          <w:szCs w:val="28"/>
          <w:lang w:val="ru-RU"/>
        </w:rPr>
      </w:pPr>
    </w:p>
    <w:p w:rsidR="00697A2C" w:rsidRPr="00A64685" w:rsidRDefault="00B72EC5" w:rsidP="00504831">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ru-RU"/>
        </w:rPr>
        <w:t>3.1</w:t>
      </w:r>
      <w:r w:rsidR="00544CC3" w:rsidRPr="00A64685">
        <w:rPr>
          <w:rFonts w:ascii="Times New Roman" w:hAnsi="Times New Roman"/>
          <w:bCs/>
          <w:color w:val="000000"/>
          <w:sz w:val="28"/>
          <w:szCs w:val="28"/>
          <w:lang w:val="ru-RU"/>
        </w:rPr>
        <w:t>.1</w:t>
      </w:r>
      <w:r w:rsidRPr="00A64685">
        <w:rPr>
          <w:rFonts w:ascii="Times New Roman" w:hAnsi="Times New Roman"/>
          <w:bCs/>
          <w:color w:val="000000"/>
          <w:sz w:val="28"/>
          <w:szCs w:val="28"/>
          <w:lang w:val="ru-RU"/>
        </w:rPr>
        <w:t xml:space="preserve"> </w:t>
      </w:r>
      <w:r w:rsidR="00697A2C" w:rsidRPr="00A64685">
        <w:rPr>
          <w:rFonts w:ascii="Times New Roman" w:hAnsi="Times New Roman"/>
          <w:bCs/>
          <w:color w:val="000000"/>
          <w:sz w:val="28"/>
          <w:szCs w:val="28"/>
          <w:lang w:val="ru-RU"/>
        </w:rPr>
        <w:t>Электродны</w:t>
      </w:r>
      <w:r w:rsidR="00183B8F" w:rsidRPr="00A64685">
        <w:rPr>
          <w:rFonts w:ascii="Times New Roman" w:hAnsi="Times New Roman"/>
          <w:bCs/>
          <w:color w:val="000000"/>
          <w:sz w:val="28"/>
          <w:szCs w:val="28"/>
          <w:lang w:val="ru-RU"/>
        </w:rPr>
        <w:t>е</w:t>
      </w:r>
      <w:r w:rsidR="00697A2C" w:rsidRPr="00A64685">
        <w:rPr>
          <w:rFonts w:ascii="Times New Roman" w:hAnsi="Times New Roman"/>
          <w:bCs/>
          <w:color w:val="000000"/>
          <w:sz w:val="28"/>
          <w:szCs w:val="28"/>
          <w:lang w:val="ru-RU"/>
        </w:rPr>
        <w:t xml:space="preserve"> материал</w:t>
      </w:r>
      <w:r w:rsidR="00183B8F" w:rsidRPr="00A64685">
        <w:rPr>
          <w:rFonts w:ascii="Times New Roman" w:hAnsi="Times New Roman"/>
          <w:bCs/>
          <w:color w:val="000000"/>
          <w:sz w:val="28"/>
          <w:szCs w:val="28"/>
          <w:lang w:val="ru-RU"/>
        </w:rPr>
        <w:t>ы</w:t>
      </w:r>
      <w:r w:rsidR="00697A2C" w:rsidRPr="00A64685">
        <w:rPr>
          <w:rFonts w:ascii="Times New Roman" w:hAnsi="Times New Roman"/>
          <w:bCs/>
          <w:color w:val="000000"/>
          <w:sz w:val="28"/>
          <w:szCs w:val="28"/>
          <w:lang w:val="ru-RU"/>
        </w:rPr>
        <w:t xml:space="preserve"> на основе</w:t>
      </w:r>
      <w:r w:rsidR="00697A2C" w:rsidRPr="00A64685">
        <w:rPr>
          <w:rFonts w:ascii="Times New Roman" w:hAnsi="Times New Roman"/>
          <w:bCs/>
          <w:color w:val="000000"/>
          <w:sz w:val="28"/>
          <w:szCs w:val="28"/>
          <w:lang w:val="kk-KZ"/>
        </w:rPr>
        <w:t xml:space="preserve"> скорлупы грецкого ореха</w:t>
      </w:r>
    </w:p>
    <w:p w:rsidR="007060C5" w:rsidRPr="00A64685" w:rsidRDefault="00033648" w:rsidP="00504831">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На первом этапе исследований по диссертационной работе проводился синтез нанопористы</w:t>
      </w:r>
      <w:r w:rsidR="0052212C" w:rsidRPr="00A64685">
        <w:rPr>
          <w:rFonts w:ascii="Times New Roman" w:hAnsi="Times New Roman"/>
          <w:bCs/>
          <w:color w:val="000000"/>
          <w:sz w:val="28"/>
          <w:szCs w:val="28"/>
          <w:lang w:val="kk-KZ"/>
        </w:rPr>
        <w:t>х</w:t>
      </w:r>
      <w:r w:rsidRPr="00A64685">
        <w:rPr>
          <w:rFonts w:ascii="Times New Roman" w:hAnsi="Times New Roman"/>
          <w:bCs/>
          <w:color w:val="000000"/>
          <w:sz w:val="28"/>
          <w:szCs w:val="28"/>
          <w:lang w:val="kk-KZ"/>
        </w:rPr>
        <w:t xml:space="preserve"> углеродн</w:t>
      </w:r>
      <w:r w:rsidR="0052212C" w:rsidRPr="00A64685">
        <w:rPr>
          <w:rFonts w:ascii="Times New Roman" w:hAnsi="Times New Roman"/>
          <w:bCs/>
          <w:color w:val="000000"/>
          <w:sz w:val="28"/>
          <w:szCs w:val="28"/>
          <w:lang w:val="kk-KZ"/>
        </w:rPr>
        <w:t>ых</w:t>
      </w:r>
      <w:r w:rsidRPr="00A64685">
        <w:rPr>
          <w:rFonts w:ascii="Times New Roman" w:hAnsi="Times New Roman"/>
          <w:bCs/>
          <w:color w:val="000000"/>
          <w:sz w:val="28"/>
          <w:szCs w:val="28"/>
          <w:lang w:val="kk-KZ"/>
        </w:rPr>
        <w:t xml:space="preserve"> электродны</w:t>
      </w:r>
      <w:r w:rsidR="0052212C" w:rsidRPr="00A64685">
        <w:rPr>
          <w:rFonts w:ascii="Times New Roman" w:hAnsi="Times New Roman"/>
          <w:bCs/>
          <w:color w:val="000000"/>
          <w:sz w:val="28"/>
          <w:szCs w:val="28"/>
          <w:lang w:val="kk-KZ"/>
        </w:rPr>
        <w:t>х</w:t>
      </w:r>
      <w:r w:rsidRPr="00A64685">
        <w:rPr>
          <w:rFonts w:ascii="Times New Roman" w:hAnsi="Times New Roman"/>
          <w:bCs/>
          <w:color w:val="000000"/>
          <w:sz w:val="28"/>
          <w:szCs w:val="28"/>
          <w:lang w:val="kk-KZ"/>
        </w:rPr>
        <w:t xml:space="preserve"> материал</w:t>
      </w:r>
      <w:r w:rsidR="0052212C" w:rsidRPr="00A64685">
        <w:rPr>
          <w:rFonts w:ascii="Times New Roman" w:hAnsi="Times New Roman"/>
          <w:bCs/>
          <w:color w:val="000000"/>
          <w:sz w:val="28"/>
          <w:szCs w:val="28"/>
          <w:lang w:val="kk-KZ"/>
        </w:rPr>
        <w:t>ов</w:t>
      </w:r>
      <w:r w:rsidRPr="00A64685">
        <w:rPr>
          <w:rFonts w:ascii="Times New Roman" w:hAnsi="Times New Roman"/>
          <w:bCs/>
          <w:color w:val="000000"/>
          <w:sz w:val="28"/>
          <w:szCs w:val="28"/>
          <w:lang w:val="kk-KZ"/>
        </w:rPr>
        <w:t xml:space="preserve"> на основе СГО</w:t>
      </w:r>
      <w:r w:rsidR="00F566C9" w:rsidRPr="00A64685">
        <w:rPr>
          <w:rFonts w:ascii="Times New Roman" w:hAnsi="Times New Roman"/>
          <w:bCs/>
          <w:color w:val="000000"/>
          <w:sz w:val="28"/>
          <w:szCs w:val="28"/>
          <w:lang w:val="kk-KZ"/>
        </w:rPr>
        <w:t xml:space="preserve">, </w:t>
      </w:r>
      <w:r w:rsidR="0052212C" w:rsidRPr="00A64685">
        <w:rPr>
          <w:rFonts w:ascii="Times New Roman" w:hAnsi="Times New Roman"/>
          <w:bCs/>
          <w:color w:val="000000"/>
          <w:sz w:val="28"/>
          <w:szCs w:val="28"/>
          <w:lang w:val="kk-KZ"/>
        </w:rPr>
        <w:t xml:space="preserve">изучение их морфологии и текстурных параметров, а также, были исследованы электрохимические свойства </w:t>
      </w:r>
      <w:r w:rsidR="00AA65C3" w:rsidRPr="00A64685">
        <w:rPr>
          <w:rFonts w:ascii="Times New Roman" w:hAnsi="Times New Roman"/>
          <w:bCs/>
          <w:color w:val="000000"/>
          <w:sz w:val="28"/>
          <w:szCs w:val="28"/>
          <w:lang w:val="kk-KZ"/>
        </w:rPr>
        <w:t>двух</w:t>
      </w:r>
      <w:r w:rsidR="00F566C9" w:rsidRPr="00A64685">
        <w:rPr>
          <w:rFonts w:ascii="Times New Roman" w:hAnsi="Times New Roman"/>
          <w:bCs/>
          <w:color w:val="000000"/>
          <w:sz w:val="28"/>
          <w:szCs w:val="28"/>
          <w:lang w:val="kk-KZ"/>
        </w:rPr>
        <w:t xml:space="preserve"> электродн</w:t>
      </w:r>
      <w:r w:rsidR="00C558F1" w:rsidRPr="00A64685">
        <w:rPr>
          <w:rFonts w:ascii="Times New Roman" w:hAnsi="Times New Roman"/>
          <w:bCs/>
          <w:color w:val="000000"/>
          <w:sz w:val="28"/>
          <w:szCs w:val="28"/>
          <w:lang w:val="kk-KZ"/>
        </w:rPr>
        <w:t>ых</w:t>
      </w:r>
      <w:r w:rsidR="00F566C9" w:rsidRPr="00A64685">
        <w:rPr>
          <w:rFonts w:ascii="Times New Roman" w:hAnsi="Times New Roman"/>
          <w:bCs/>
          <w:color w:val="000000"/>
          <w:sz w:val="28"/>
          <w:szCs w:val="28"/>
          <w:lang w:val="kk-KZ"/>
        </w:rPr>
        <w:t xml:space="preserve"> ячеек </w:t>
      </w:r>
      <w:r w:rsidR="0052212C" w:rsidRPr="00A64685">
        <w:rPr>
          <w:rFonts w:ascii="Times New Roman" w:hAnsi="Times New Roman"/>
          <w:bCs/>
          <w:color w:val="000000"/>
          <w:sz w:val="28"/>
          <w:szCs w:val="28"/>
          <w:lang w:val="kk-KZ"/>
        </w:rPr>
        <w:t>конденсатор</w:t>
      </w:r>
      <w:r w:rsidR="00F566C9" w:rsidRPr="00A64685">
        <w:rPr>
          <w:rFonts w:ascii="Times New Roman" w:hAnsi="Times New Roman"/>
          <w:bCs/>
          <w:color w:val="000000"/>
          <w:sz w:val="28"/>
          <w:szCs w:val="28"/>
          <w:lang w:val="kk-KZ"/>
        </w:rPr>
        <w:t>ов</w:t>
      </w:r>
      <w:r w:rsidR="0052212C" w:rsidRPr="00A64685">
        <w:rPr>
          <w:rFonts w:ascii="Times New Roman" w:hAnsi="Times New Roman"/>
          <w:bCs/>
          <w:color w:val="000000"/>
          <w:sz w:val="28"/>
          <w:szCs w:val="28"/>
          <w:lang w:val="kk-KZ"/>
        </w:rPr>
        <w:t xml:space="preserve"> с ДЭС</w:t>
      </w:r>
      <w:r w:rsidR="00F566C9" w:rsidRPr="00A64685">
        <w:rPr>
          <w:rFonts w:ascii="Times New Roman" w:hAnsi="Times New Roman"/>
          <w:color w:val="000000"/>
          <w:sz w:val="28"/>
          <w:szCs w:val="28"/>
          <w:lang w:val="kk-KZ"/>
        </w:rPr>
        <w:t xml:space="preserve"> (или </w:t>
      </w:r>
      <w:r w:rsidR="00F566C9" w:rsidRPr="00A64685">
        <w:rPr>
          <w:rFonts w:ascii="Times New Roman" w:hAnsi="Times New Roman"/>
          <w:bCs/>
          <w:color w:val="000000"/>
          <w:sz w:val="28"/>
          <w:szCs w:val="28"/>
          <w:lang w:val="kk-KZ"/>
        </w:rPr>
        <w:t>суперконденсаторов)</w:t>
      </w:r>
      <w:r w:rsidR="009222FF" w:rsidRPr="00A64685">
        <w:rPr>
          <w:rFonts w:ascii="Times New Roman" w:hAnsi="Times New Roman"/>
          <w:bCs/>
          <w:color w:val="000000"/>
          <w:sz w:val="28"/>
          <w:szCs w:val="28"/>
          <w:lang w:val="kk-KZ"/>
        </w:rPr>
        <w:t xml:space="preserve"> </w:t>
      </w:r>
      <w:r w:rsidR="009222FF" w:rsidRPr="00A64685">
        <w:rPr>
          <w:rFonts w:ascii="Times New Roman" w:eastAsia="Calibri" w:hAnsi="Times New Roman"/>
          <w:color w:val="000000"/>
          <w:sz w:val="28"/>
          <w:szCs w:val="28"/>
          <w:lang w:val="kk-KZ"/>
        </w:rPr>
        <w:t>[</w:t>
      </w:r>
      <w:r w:rsidR="00AB37FB" w:rsidRPr="00A64685">
        <w:rPr>
          <w:rFonts w:ascii="Times New Roman" w:eastAsia="Calibri" w:hAnsi="Times New Roman"/>
          <w:color w:val="000000"/>
          <w:sz w:val="28"/>
          <w:szCs w:val="28"/>
          <w:lang w:val="ru-RU"/>
        </w:rPr>
        <w:t>11</w:t>
      </w:r>
      <w:r w:rsidR="00715FE1" w:rsidRPr="00A64685">
        <w:rPr>
          <w:rFonts w:ascii="Times New Roman" w:eastAsia="Calibri" w:hAnsi="Times New Roman"/>
          <w:color w:val="000000"/>
          <w:sz w:val="28"/>
          <w:szCs w:val="28"/>
          <w:lang w:val="ru-RU"/>
        </w:rPr>
        <w:t>5</w:t>
      </w:r>
      <w:r w:rsidR="009222FF" w:rsidRPr="00A64685">
        <w:rPr>
          <w:rFonts w:ascii="Times New Roman" w:eastAsia="Calibri" w:hAnsi="Times New Roman"/>
          <w:color w:val="000000"/>
          <w:sz w:val="28"/>
          <w:szCs w:val="28"/>
          <w:lang w:val="kk-KZ"/>
        </w:rPr>
        <w:t>-</w:t>
      </w:r>
      <w:r w:rsidR="00AB37FB" w:rsidRPr="00A64685">
        <w:rPr>
          <w:rFonts w:ascii="Times New Roman" w:eastAsia="Calibri" w:hAnsi="Times New Roman"/>
          <w:color w:val="000000"/>
          <w:sz w:val="28"/>
          <w:szCs w:val="28"/>
          <w:lang w:val="ru-RU"/>
        </w:rPr>
        <w:t>11</w:t>
      </w:r>
      <w:r w:rsidR="00715FE1" w:rsidRPr="00A64685">
        <w:rPr>
          <w:rFonts w:ascii="Times New Roman" w:eastAsia="Calibri" w:hAnsi="Times New Roman"/>
          <w:color w:val="000000"/>
          <w:sz w:val="28"/>
          <w:szCs w:val="28"/>
          <w:lang w:val="ru-RU"/>
        </w:rPr>
        <w:t>9</w:t>
      </w:r>
      <w:r w:rsidR="009222FF" w:rsidRPr="00A64685">
        <w:rPr>
          <w:rFonts w:ascii="Times New Roman" w:eastAsia="Calibri" w:hAnsi="Times New Roman"/>
          <w:color w:val="000000"/>
          <w:sz w:val="28"/>
          <w:szCs w:val="28"/>
          <w:lang w:val="kk-KZ"/>
        </w:rPr>
        <w:t>]</w:t>
      </w:r>
      <w:r w:rsidR="0052212C" w:rsidRPr="00A64685">
        <w:rPr>
          <w:rFonts w:ascii="Times New Roman" w:hAnsi="Times New Roman"/>
          <w:bCs/>
          <w:color w:val="000000"/>
          <w:sz w:val="28"/>
          <w:szCs w:val="28"/>
          <w:lang w:val="kk-KZ"/>
        </w:rPr>
        <w:t>.</w:t>
      </w:r>
    </w:p>
    <w:p w:rsidR="007C709A" w:rsidRPr="00A64685" w:rsidRDefault="00F566C9"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На рисунке </w:t>
      </w:r>
      <w:r w:rsidR="002F4465" w:rsidRPr="00A64685">
        <w:rPr>
          <w:rFonts w:ascii="Times New Roman" w:eastAsia="Calibri" w:hAnsi="Times New Roman"/>
          <w:color w:val="000000"/>
          <w:sz w:val="28"/>
          <w:szCs w:val="28"/>
          <w:lang w:val="kk-KZ"/>
        </w:rPr>
        <w:t>1</w:t>
      </w:r>
      <w:r w:rsidR="00E50AC7" w:rsidRPr="00A64685">
        <w:rPr>
          <w:rFonts w:ascii="Times New Roman" w:eastAsia="Calibri" w:hAnsi="Times New Roman"/>
          <w:color w:val="000000"/>
          <w:sz w:val="28"/>
          <w:szCs w:val="28"/>
          <w:lang w:val="ru-RU"/>
        </w:rPr>
        <w:t>8</w:t>
      </w:r>
      <w:r w:rsidRPr="00A64685">
        <w:rPr>
          <w:rFonts w:ascii="Times New Roman" w:eastAsia="Calibri" w:hAnsi="Times New Roman"/>
          <w:color w:val="000000"/>
          <w:sz w:val="28"/>
          <w:szCs w:val="28"/>
          <w:lang w:val="kk-KZ"/>
        </w:rPr>
        <w:t xml:space="preserve"> представлен электронно-микроскопический снимок </w:t>
      </w:r>
      <w:r w:rsidR="00B632F2" w:rsidRPr="00A64685">
        <w:rPr>
          <w:rFonts w:ascii="Times New Roman" w:eastAsia="Calibri" w:hAnsi="Times New Roman"/>
          <w:color w:val="000000"/>
          <w:sz w:val="28"/>
          <w:szCs w:val="28"/>
          <w:lang w:val="kk-KZ"/>
        </w:rPr>
        <w:t>поверхности АУ, полученн</w:t>
      </w:r>
      <w:r w:rsidR="00094196" w:rsidRPr="00A64685">
        <w:rPr>
          <w:rFonts w:ascii="Times New Roman" w:eastAsia="Calibri" w:hAnsi="Times New Roman"/>
          <w:color w:val="000000"/>
          <w:sz w:val="28"/>
          <w:szCs w:val="28"/>
          <w:lang w:val="kk-KZ"/>
        </w:rPr>
        <w:t>ого</w:t>
      </w:r>
      <w:r w:rsidR="00B632F2" w:rsidRPr="00A64685">
        <w:rPr>
          <w:rFonts w:ascii="Times New Roman" w:eastAsia="Calibri" w:hAnsi="Times New Roman"/>
          <w:color w:val="000000"/>
          <w:sz w:val="28"/>
          <w:szCs w:val="28"/>
          <w:lang w:val="kk-KZ"/>
        </w:rPr>
        <w:t xml:space="preserve"> активацией при температурах от 400 до 800</w:t>
      </w:r>
      <w:r w:rsidR="007C709A" w:rsidRPr="00A64685">
        <w:rPr>
          <w:rFonts w:ascii="Times New Roman" w:eastAsia="Calibri" w:hAnsi="Times New Roman"/>
          <w:color w:val="000000"/>
          <w:sz w:val="28"/>
          <w:szCs w:val="28"/>
          <w:lang w:val="kk-KZ"/>
        </w:rPr>
        <w:t xml:space="preserve"> </w:t>
      </w:r>
      <w:r w:rsidR="00B632F2" w:rsidRPr="00A64685">
        <w:rPr>
          <w:rFonts w:ascii="Times New Roman" w:eastAsia="Calibri" w:hAnsi="Times New Roman"/>
          <w:color w:val="000000"/>
          <w:sz w:val="28"/>
          <w:szCs w:val="28"/>
          <w:lang w:val="kk-KZ"/>
        </w:rPr>
        <w:t>°С</w:t>
      </w:r>
      <w:r w:rsidRPr="00A64685">
        <w:rPr>
          <w:rFonts w:ascii="Times New Roman" w:eastAsia="Calibri" w:hAnsi="Times New Roman"/>
          <w:color w:val="000000"/>
          <w:sz w:val="28"/>
          <w:szCs w:val="28"/>
          <w:lang w:val="kk-KZ"/>
        </w:rPr>
        <w:t>.</w:t>
      </w:r>
      <w:r w:rsidR="00B632F2"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Снимок показывает </w:t>
      </w:r>
      <w:r w:rsidR="00B632F2" w:rsidRPr="00A64685">
        <w:rPr>
          <w:rFonts w:ascii="Times New Roman" w:eastAsia="Calibri" w:hAnsi="Times New Roman"/>
          <w:color w:val="000000"/>
          <w:sz w:val="28"/>
          <w:szCs w:val="28"/>
          <w:lang w:val="kk-KZ"/>
        </w:rPr>
        <w:t xml:space="preserve">рыхлую клеточную структуру </w:t>
      </w:r>
      <w:r w:rsidR="00094196" w:rsidRPr="00A64685">
        <w:rPr>
          <w:rFonts w:ascii="Times New Roman" w:eastAsia="Calibri" w:hAnsi="Times New Roman"/>
          <w:color w:val="000000"/>
          <w:sz w:val="28"/>
          <w:szCs w:val="28"/>
          <w:lang w:val="kk-KZ"/>
        </w:rPr>
        <w:t xml:space="preserve">с </w:t>
      </w:r>
      <w:r w:rsidR="00B632F2" w:rsidRPr="00A64685">
        <w:rPr>
          <w:rFonts w:ascii="Times New Roman" w:eastAsia="Calibri" w:hAnsi="Times New Roman"/>
          <w:color w:val="000000"/>
          <w:sz w:val="28"/>
          <w:szCs w:val="28"/>
          <w:lang w:val="kk-KZ"/>
        </w:rPr>
        <w:t>текстурой открыт</w:t>
      </w:r>
      <w:r w:rsidR="00BB0CC2" w:rsidRPr="00A64685">
        <w:rPr>
          <w:rFonts w:ascii="Times New Roman" w:eastAsia="Calibri" w:hAnsi="Times New Roman"/>
          <w:color w:val="000000"/>
          <w:sz w:val="28"/>
          <w:szCs w:val="28"/>
          <w:lang w:val="kk-KZ"/>
        </w:rPr>
        <w:t>ых</w:t>
      </w:r>
      <w:r w:rsidR="00B632F2" w:rsidRPr="00A64685">
        <w:rPr>
          <w:rFonts w:ascii="Times New Roman" w:eastAsia="Calibri" w:hAnsi="Times New Roman"/>
          <w:color w:val="000000"/>
          <w:sz w:val="28"/>
          <w:szCs w:val="28"/>
          <w:lang w:val="kk-KZ"/>
        </w:rPr>
        <w:t xml:space="preserve"> </w:t>
      </w:r>
      <w:r w:rsidR="00EC16DF" w:rsidRPr="00A64685">
        <w:rPr>
          <w:rFonts w:ascii="Times New Roman" w:eastAsia="Calibri" w:hAnsi="Times New Roman"/>
          <w:color w:val="000000"/>
          <w:sz w:val="28"/>
          <w:szCs w:val="28"/>
          <w:lang w:val="kk-KZ"/>
        </w:rPr>
        <w:t>пор</w:t>
      </w:r>
      <w:r w:rsidR="00B632F2" w:rsidRPr="00A64685">
        <w:rPr>
          <w:rFonts w:ascii="Times New Roman" w:eastAsia="Calibri" w:hAnsi="Times New Roman"/>
          <w:color w:val="000000"/>
          <w:sz w:val="28"/>
          <w:szCs w:val="28"/>
          <w:lang w:val="kk-KZ"/>
        </w:rPr>
        <w:t>, представленн</w:t>
      </w:r>
      <w:r w:rsidR="00BB0CC2" w:rsidRPr="00A64685">
        <w:rPr>
          <w:rFonts w:ascii="Times New Roman" w:eastAsia="Calibri" w:hAnsi="Times New Roman"/>
          <w:color w:val="000000"/>
          <w:sz w:val="28"/>
          <w:szCs w:val="28"/>
          <w:lang w:val="kk-KZ"/>
        </w:rPr>
        <w:t>ых</w:t>
      </w:r>
      <w:r w:rsidR="00B632F2" w:rsidRPr="00A64685">
        <w:rPr>
          <w:rFonts w:ascii="Times New Roman" w:eastAsia="Calibri" w:hAnsi="Times New Roman"/>
          <w:color w:val="000000"/>
          <w:sz w:val="28"/>
          <w:szCs w:val="28"/>
          <w:lang w:val="kk-KZ"/>
        </w:rPr>
        <w:t xml:space="preserve"> взаимосвязанными полостями, образованными в результате </w:t>
      </w:r>
      <w:r w:rsidR="00DA7F37" w:rsidRPr="00A64685">
        <w:rPr>
          <w:rFonts w:ascii="Times New Roman" w:eastAsia="Calibri" w:hAnsi="Times New Roman"/>
          <w:color w:val="000000"/>
          <w:sz w:val="28"/>
          <w:szCs w:val="28"/>
          <w:lang w:val="kk-KZ"/>
        </w:rPr>
        <w:t>выделения</w:t>
      </w:r>
      <w:r w:rsidR="00B632F2" w:rsidRPr="00A64685">
        <w:rPr>
          <w:rFonts w:ascii="Times New Roman" w:eastAsia="Calibri" w:hAnsi="Times New Roman"/>
          <w:color w:val="000000"/>
          <w:sz w:val="28"/>
          <w:szCs w:val="28"/>
          <w:lang w:val="kk-KZ"/>
        </w:rPr>
        <w:t xml:space="preserve"> органических летучих веществ. </w:t>
      </w:r>
    </w:p>
    <w:p w:rsidR="00B632F2" w:rsidRPr="00A64685" w:rsidRDefault="00B632F2"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Выделение летучих веществ привело к снижению содержания кислорода и минеральной части карбонизированного материала, связанного с выщелачиванием калия, который был заменен фосфором. Однако массовое содержание фосфора уменьшается с увеличением температуры активации от 500 до 800</w:t>
      </w:r>
      <w:r w:rsidR="00DE5CA1"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°С. В таком случае образуются фосфатные группы, которые превращаются в полифосфатные группы [</w:t>
      </w:r>
      <w:r w:rsidR="00AB37FB" w:rsidRPr="00A64685">
        <w:rPr>
          <w:rFonts w:ascii="Times New Roman" w:eastAsia="Calibri" w:hAnsi="Times New Roman"/>
          <w:color w:val="000000"/>
          <w:sz w:val="28"/>
          <w:szCs w:val="28"/>
          <w:lang w:val="ru-RU"/>
        </w:rPr>
        <w:t>1</w:t>
      </w:r>
      <w:r w:rsidR="00715FE1" w:rsidRPr="00A64685">
        <w:rPr>
          <w:rFonts w:ascii="Times New Roman" w:eastAsia="Calibri" w:hAnsi="Times New Roman"/>
          <w:color w:val="000000"/>
          <w:sz w:val="28"/>
          <w:szCs w:val="28"/>
          <w:lang w:val="ru-RU"/>
        </w:rPr>
        <w:t>20</w:t>
      </w:r>
      <w:r w:rsidRPr="00A64685">
        <w:rPr>
          <w:rFonts w:ascii="Times New Roman" w:eastAsia="Calibri" w:hAnsi="Times New Roman"/>
          <w:color w:val="000000"/>
          <w:sz w:val="28"/>
          <w:szCs w:val="28"/>
          <w:lang w:val="kk-KZ"/>
        </w:rPr>
        <w:t>] и, по-видимому, в дальнейшем разлагаются при более высоких температурах</w:t>
      </w:r>
      <w:r w:rsidR="00BB0CC2"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 </w:t>
      </w:r>
      <w:r w:rsidR="00BB0CC2" w:rsidRPr="00A64685">
        <w:rPr>
          <w:rFonts w:ascii="Times New Roman" w:eastAsia="Calibri" w:hAnsi="Times New Roman"/>
          <w:color w:val="000000"/>
          <w:sz w:val="28"/>
          <w:szCs w:val="28"/>
          <w:lang w:val="kk-KZ"/>
        </w:rPr>
        <w:t>А</w:t>
      </w:r>
      <w:r w:rsidRPr="00A64685">
        <w:rPr>
          <w:rFonts w:ascii="Times New Roman" w:eastAsia="Calibri" w:hAnsi="Times New Roman"/>
          <w:color w:val="000000"/>
          <w:sz w:val="28"/>
          <w:szCs w:val="28"/>
          <w:lang w:val="kk-KZ"/>
        </w:rPr>
        <w:t>налогичная тенденция ранее обсуждалась в [</w:t>
      </w:r>
      <w:r w:rsidR="00AB37FB" w:rsidRPr="00A64685">
        <w:rPr>
          <w:rFonts w:ascii="Times New Roman" w:eastAsia="Calibri" w:hAnsi="Times New Roman"/>
          <w:color w:val="000000"/>
          <w:sz w:val="28"/>
          <w:szCs w:val="28"/>
          <w:lang w:val="ru-RU"/>
        </w:rPr>
        <w:t>1</w:t>
      </w:r>
      <w:r w:rsidR="00715FE1" w:rsidRPr="00A64685">
        <w:rPr>
          <w:rFonts w:ascii="Times New Roman" w:eastAsia="Calibri" w:hAnsi="Times New Roman"/>
          <w:color w:val="000000"/>
          <w:sz w:val="28"/>
          <w:szCs w:val="28"/>
          <w:lang w:val="ru-RU"/>
        </w:rPr>
        <w:t>21</w:t>
      </w:r>
      <w:r w:rsidRPr="00A64685">
        <w:rPr>
          <w:rFonts w:ascii="Times New Roman" w:eastAsia="Calibri" w:hAnsi="Times New Roman"/>
          <w:color w:val="000000"/>
          <w:sz w:val="28"/>
          <w:szCs w:val="28"/>
          <w:lang w:val="kk-KZ"/>
        </w:rPr>
        <w:t>]</w:t>
      </w:r>
      <w:r w:rsidR="00BB0CC2" w:rsidRPr="00A64685">
        <w:rPr>
          <w:rFonts w:ascii="Times New Roman" w:eastAsia="Calibri" w:hAnsi="Times New Roman"/>
          <w:color w:val="000000"/>
          <w:sz w:val="28"/>
          <w:szCs w:val="28"/>
          <w:lang w:val="kk-KZ"/>
        </w:rPr>
        <w:t>, с</w:t>
      </w:r>
      <w:r w:rsidRPr="00A64685">
        <w:rPr>
          <w:rFonts w:ascii="Times New Roman" w:eastAsia="Calibri" w:hAnsi="Times New Roman"/>
          <w:color w:val="000000"/>
          <w:sz w:val="28"/>
          <w:szCs w:val="28"/>
          <w:lang w:val="kk-KZ"/>
        </w:rPr>
        <w:t xml:space="preserve">ледовательно, </w:t>
      </w:r>
      <w:r w:rsidR="00DA7F37" w:rsidRPr="00A64685">
        <w:rPr>
          <w:rFonts w:ascii="Times New Roman" w:eastAsia="Calibri" w:hAnsi="Times New Roman"/>
          <w:color w:val="000000"/>
          <w:sz w:val="28"/>
          <w:szCs w:val="28"/>
          <w:lang w:val="kk-KZ"/>
        </w:rPr>
        <w:t xml:space="preserve">образуются </w:t>
      </w:r>
      <w:r w:rsidR="00BB0CC2" w:rsidRPr="00A64685">
        <w:rPr>
          <w:rFonts w:ascii="Times New Roman" w:eastAsia="Calibri" w:hAnsi="Times New Roman"/>
          <w:color w:val="000000"/>
          <w:sz w:val="28"/>
          <w:szCs w:val="28"/>
          <w:lang w:val="kk-KZ"/>
        </w:rPr>
        <w:t>поры</w:t>
      </w:r>
      <w:r w:rsidRPr="00A64685">
        <w:rPr>
          <w:rFonts w:ascii="Times New Roman" w:eastAsia="Calibri" w:hAnsi="Times New Roman"/>
          <w:color w:val="000000"/>
          <w:sz w:val="28"/>
          <w:szCs w:val="28"/>
          <w:lang w:val="kk-KZ"/>
        </w:rPr>
        <w:t xml:space="preserve"> канала субмикронного размера и трещины, выступающие на поверхность, которые хорошо видны после </w:t>
      </w:r>
      <w:r w:rsidR="00820F77" w:rsidRPr="00A64685">
        <w:rPr>
          <w:rFonts w:ascii="Times New Roman" w:eastAsia="Calibri" w:hAnsi="Times New Roman"/>
          <w:color w:val="000000"/>
          <w:sz w:val="28"/>
          <w:szCs w:val="28"/>
          <w:lang w:val="kk-KZ"/>
        </w:rPr>
        <w:t>пост</w:t>
      </w:r>
      <w:r w:rsidRPr="00A64685">
        <w:rPr>
          <w:rFonts w:ascii="Times New Roman" w:eastAsia="Calibri" w:hAnsi="Times New Roman"/>
          <w:color w:val="000000"/>
          <w:sz w:val="28"/>
          <w:szCs w:val="28"/>
          <w:lang w:val="kk-KZ"/>
        </w:rPr>
        <w:t xml:space="preserve">обработки в P-400-M. </w:t>
      </w:r>
    </w:p>
    <w:p w:rsidR="00820F77" w:rsidRPr="00A64685" w:rsidRDefault="00820F77" w:rsidP="00504831">
      <w:pPr>
        <w:ind w:firstLine="567"/>
        <w:jc w:val="both"/>
        <w:rPr>
          <w:rFonts w:ascii="Times New Roman" w:eastAsia="Calibri" w:hAnsi="Times New Roman"/>
          <w:color w:val="000000"/>
          <w:sz w:val="28"/>
          <w:szCs w:val="28"/>
          <w:lang w:val="kk-KZ"/>
        </w:rPr>
      </w:pPr>
    </w:p>
    <w:p w:rsidR="002B6EED" w:rsidRPr="00A64685" w:rsidRDefault="004F2758" w:rsidP="006811B4">
      <w:pPr>
        <w:ind w:firstLine="0"/>
        <w:jc w:val="center"/>
        <w:rPr>
          <w:rFonts w:ascii="Times New Roman" w:hAnsi="Times New Roman"/>
          <w:noProof/>
          <w:color w:val="000000"/>
          <w:sz w:val="28"/>
          <w:szCs w:val="28"/>
        </w:rPr>
      </w:pPr>
      <w:r>
        <w:rPr>
          <w:rFonts w:ascii="Times New Roman" w:hAnsi="Times New Roman"/>
          <w:noProof/>
          <w:color w:val="000000"/>
          <w:sz w:val="28"/>
          <w:szCs w:val="28"/>
          <w:lang w:val="ru-RU" w:eastAsia="ru-RU"/>
        </w:rPr>
        <w:drawing>
          <wp:inline distT="0" distB="0" distL="0" distR="0">
            <wp:extent cx="4692015" cy="2189480"/>
            <wp:effectExtent l="0" t="0" r="0" b="127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92015" cy="2189480"/>
                    </a:xfrm>
                    <a:prstGeom prst="rect">
                      <a:avLst/>
                    </a:prstGeom>
                    <a:noFill/>
                    <a:ln>
                      <a:noFill/>
                    </a:ln>
                  </pic:spPr>
                </pic:pic>
              </a:graphicData>
            </a:graphic>
          </wp:inline>
        </w:drawing>
      </w:r>
    </w:p>
    <w:p w:rsidR="002E5573" w:rsidRPr="00A64685" w:rsidRDefault="002E5573" w:rsidP="002B6EED">
      <w:pPr>
        <w:ind w:firstLine="0"/>
        <w:jc w:val="center"/>
        <w:rPr>
          <w:rFonts w:ascii="Times New Roman" w:eastAsia="Calibri" w:hAnsi="Times New Roman"/>
          <w:iCs/>
          <w:color w:val="000000"/>
          <w:sz w:val="28"/>
          <w:szCs w:val="28"/>
          <w:lang w:val="kk-KZ"/>
        </w:rPr>
      </w:pPr>
    </w:p>
    <w:p w:rsidR="0004582C" w:rsidRPr="00A64685" w:rsidRDefault="0004582C" w:rsidP="002B6EED">
      <w:pPr>
        <w:ind w:firstLine="0"/>
        <w:jc w:val="center"/>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Рисунок 1</w:t>
      </w:r>
      <w:r w:rsidR="00E50AC7" w:rsidRPr="00A64685">
        <w:rPr>
          <w:rFonts w:ascii="Times New Roman" w:eastAsia="Calibri" w:hAnsi="Times New Roman"/>
          <w:iCs/>
          <w:color w:val="000000"/>
          <w:sz w:val="28"/>
          <w:szCs w:val="28"/>
          <w:lang w:val="ru-RU"/>
        </w:rPr>
        <w:t>8</w:t>
      </w:r>
      <w:r w:rsidRPr="00A64685">
        <w:rPr>
          <w:rFonts w:ascii="Times New Roman" w:eastAsia="Calibri" w:hAnsi="Times New Roman"/>
          <w:iCs/>
          <w:color w:val="000000"/>
          <w:sz w:val="28"/>
          <w:szCs w:val="28"/>
          <w:lang w:val="ru-RU"/>
        </w:rPr>
        <w:t xml:space="preserve"> </w:t>
      </w:r>
      <w:r w:rsidRPr="00A64685">
        <w:rPr>
          <w:rFonts w:ascii="Times New Roman" w:eastAsia="Calibri" w:hAnsi="Times New Roman"/>
          <w:iCs/>
          <w:color w:val="000000"/>
          <w:sz w:val="28"/>
          <w:szCs w:val="28"/>
          <w:lang w:val="kk-KZ"/>
        </w:rPr>
        <w:t>– Электронно-микроскопический снимок АУ на основе СГО</w:t>
      </w:r>
    </w:p>
    <w:p w:rsidR="006E195E" w:rsidRPr="00A64685" w:rsidRDefault="006E195E" w:rsidP="002B6EED">
      <w:pPr>
        <w:ind w:firstLine="0"/>
        <w:jc w:val="center"/>
        <w:rPr>
          <w:rFonts w:ascii="Times New Roman" w:eastAsia="Calibri" w:hAnsi="Times New Roman"/>
          <w:iCs/>
          <w:color w:val="000000"/>
          <w:sz w:val="28"/>
          <w:szCs w:val="28"/>
          <w:lang w:val="kk-KZ"/>
        </w:rPr>
      </w:pPr>
    </w:p>
    <w:p w:rsidR="006E195E" w:rsidRPr="00A64685" w:rsidRDefault="006E195E" w:rsidP="006D7BFA">
      <w:pPr>
        <w:ind w:firstLine="708"/>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Спектры комбинационного рассеяния получаемого АУ на рисунке </w:t>
      </w:r>
      <w:r w:rsidRPr="00A64685">
        <w:rPr>
          <w:rFonts w:ascii="Times New Roman" w:eastAsia="Calibri" w:hAnsi="Times New Roman"/>
          <w:color w:val="000000"/>
          <w:sz w:val="28"/>
          <w:szCs w:val="28"/>
          <w:lang w:val="ru-RU"/>
        </w:rPr>
        <w:t>19</w:t>
      </w:r>
      <w:r w:rsidRPr="00A64685">
        <w:rPr>
          <w:rFonts w:ascii="Times New Roman" w:eastAsia="Calibri" w:hAnsi="Times New Roman"/>
          <w:color w:val="000000"/>
          <w:sz w:val="28"/>
          <w:szCs w:val="28"/>
          <w:lang w:val="kk-KZ"/>
        </w:rPr>
        <w:t xml:space="preserve"> показывают почти линейную зависимость между интенсивностью D-полосы и температурой химической активации. Постепенное развитие пористости, ее </w:t>
      </w:r>
      <w:r w:rsidRPr="00A64685">
        <w:rPr>
          <w:rFonts w:ascii="Times New Roman" w:eastAsia="Calibri" w:hAnsi="Times New Roman"/>
          <w:color w:val="000000"/>
          <w:sz w:val="28"/>
          <w:szCs w:val="28"/>
          <w:lang w:val="kk-KZ"/>
        </w:rPr>
        <w:lastRenderedPageBreak/>
        <w:t>реорганизация и постепенное сужение нанопор могут быть связаны соотношением интегральных интенсивностей D- и G-полос (I</w:t>
      </w:r>
      <w:r w:rsidRPr="00A64685">
        <w:rPr>
          <w:rFonts w:ascii="Times New Roman" w:eastAsia="Calibri" w:hAnsi="Times New Roman"/>
          <w:color w:val="000000"/>
          <w:sz w:val="28"/>
          <w:szCs w:val="28"/>
          <w:vertAlign w:val="subscript"/>
          <w:lang w:val="kk-KZ"/>
        </w:rPr>
        <w:t>D</w:t>
      </w:r>
      <w:r w:rsidRPr="00A64685">
        <w:rPr>
          <w:rFonts w:ascii="Times New Roman" w:eastAsia="Calibri" w:hAnsi="Times New Roman"/>
          <w:color w:val="000000"/>
          <w:sz w:val="28"/>
          <w:szCs w:val="28"/>
          <w:lang w:val="kk-KZ"/>
        </w:rPr>
        <w:t>/I</w:t>
      </w:r>
      <w:r w:rsidRPr="00A64685">
        <w:rPr>
          <w:rFonts w:ascii="Times New Roman" w:eastAsia="Calibri" w:hAnsi="Times New Roman"/>
          <w:color w:val="000000"/>
          <w:sz w:val="28"/>
          <w:szCs w:val="28"/>
          <w:vertAlign w:val="subscript"/>
          <w:lang w:val="kk-KZ"/>
        </w:rPr>
        <w:t>G</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Действительно, высокая интенсивность D-полосы и отношение I</w:t>
      </w:r>
      <w:r w:rsidRPr="00A64685">
        <w:rPr>
          <w:rFonts w:ascii="Times New Roman" w:eastAsia="Calibri" w:hAnsi="Times New Roman"/>
          <w:color w:val="000000"/>
          <w:sz w:val="28"/>
          <w:szCs w:val="28"/>
          <w:vertAlign w:val="subscript"/>
          <w:lang w:val="kk-KZ"/>
        </w:rPr>
        <w:t>D</w:t>
      </w:r>
      <w:r w:rsidRPr="00A64685">
        <w:rPr>
          <w:rFonts w:ascii="Times New Roman" w:eastAsia="Calibri" w:hAnsi="Times New Roman"/>
          <w:color w:val="000000"/>
          <w:sz w:val="28"/>
          <w:szCs w:val="28"/>
          <w:lang w:val="kk-KZ"/>
        </w:rPr>
        <w:t>/I</w:t>
      </w:r>
      <w:r w:rsidRPr="00A64685">
        <w:rPr>
          <w:rFonts w:ascii="Times New Roman" w:eastAsia="Calibri" w:hAnsi="Times New Roman"/>
          <w:color w:val="000000"/>
          <w:sz w:val="28"/>
          <w:szCs w:val="28"/>
          <w:vertAlign w:val="subscript"/>
          <w:lang w:val="kk-KZ"/>
        </w:rPr>
        <w:t>G</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1,09 для P-400-M, подтверждает развитие дефектов и возникновение графитных нарушении. Наличие пика в области 1150 1/см относится к углерод-водородным связям [</w:t>
      </w:r>
      <w:r w:rsidRPr="00A64685">
        <w:rPr>
          <w:rFonts w:ascii="Times New Roman" w:eastAsia="Calibri" w:hAnsi="Times New Roman"/>
          <w:color w:val="000000"/>
          <w:sz w:val="28"/>
          <w:szCs w:val="28"/>
          <w:lang w:val="ru-RU"/>
        </w:rPr>
        <w:t>12</w:t>
      </w:r>
      <w:r w:rsidR="00715FE1" w:rsidRPr="00A64685">
        <w:rPr>
          <w:rFonts w:ascii="Times New Roman" w:eastAsia="Calibri" w:hAnsi="Times New Roman"/>
          <w:color w:val="000000"/>
          <w:sz w:val="28"/>
          <w:szCs w:val="28"/>
          <w:lang w:val="ru-RU"/>
        </w:rPr>
        <w:t>2</w:t>
      </w:r>
      <w:r w:rsidRPr="00A64685">
        <w:rPr>
          <w:rFonts w:ascii="Times New Roman" w:eastAsia="Calibri" w:hAnsi="Times New Roman"/>
          <w:color w:val="000000"/>
          <w:sz w:val="28"/>
          <w:szCs w:val="28"/>
          <w:lang w:val="kk-KZ"/>
        </w:rPr>
        <w:t>], которые могут отражаться от определенных конденсированных полиароматических структур, образующихся в результате активации лигноцеллюлозной биомассы фосфорной кислотой [</w:t>
      </w:r>
      <w:r w:rsidRPr="00A64685">
        <w:rPr>
          <w:rFonts w:ascii="Times New Roman" w:eastAsia="Calibri" w:hAnsi="Times New Roman"/>
          <w:color w:val="000000"/>
          <w:sz w:val="28"/>
          <w:szCs w:val="28"/>
          <w:lang w:val="ru-RU"/>
        </w:rPr>
        <w:t>12</w:t>
      </w:r>
      <w:r w:rsidR="00715FE1" w:rsidRPr="00A64685">
        <w:rPr>
          <w:rFonts w:ascii="Times New Roman" w:eastAsia="Calibri" w:hAnsi="Times New Roman"/>
          <w:color w:val="000000"/>
          <w:sz w:val="28"/>
          <w:szCs w:val="28"/>
          <w:lang w:val="ru-RU"/>
        </w:rPr>
        <w:t>3</w:t>
      </w:r>
      <w:r w:rsidRPr="00A64685">
        <w:rPr>
          <w:rFonts w:ascii="Times New Roman" w:eastAsia="Calibri" w:hAnsi="Times New Roman"/>
          <w:color w:val="000000"/>
          <w:sz w:val="28"/>
          <w:szCs w:val="28"/>
          <w:lang w:val="kk-KZ"/>
        </w:rPr>
        <w:t>].</w:t>
      </w:r>
    </w:p>
    <w:p w:rsidR="00BE1C28" w:rsidRPr="00A64685" w:rsidRDefault="00BE1C28" w:rsidP="006D7BFA">
      <w:pPr>
        <w:ind w:firstLine="708"/>
        <w:jc w:val="both"/>
        <w:rPr>
          <w:rFonts w:ascii="Times New Roman" w:eastAsia="Calibri" w:hAnsi="Times New Roman"/>
          <w:color w:val="000000"/>
          <w:sz w:val="28"/>
          <w:szCs w:val="28"/>
          <w:lang w:val="kk-KZ"/>
        </w:rPr>
      </w:pPr>
    </w:p>
    <w:p w:rsidR="00BE1C28" w:rsidRPr="00A64685" w:rsidRDefault="004F2758" w:rsidP="006811B4">
      <w:pPr>
        <w:ind w:firstLine="0"/>
        <w:jc w:val="center"/>
        <w:rPr>
          <w:rFonts w:ascii="Times New Roman" w:eastAsia="Calibri" w:hAnsi="Times New Roman"/>
          <w:color w:val="000000"/>
          <w:sz w:val="28"/>
          <w:szCs w:val="28"/>
          <w:lang w:val="ru-RU"/>
        </w:rPr>
      </w:pPr>
      <w:r>
        <w:rPr>
          <w:rFonts w:ascii="Times New Roman" w:hAnsi="Times New Roman"/>
          <w:noProof/>
          <w:lang w:val="ru-RU" w:eastAsia="ru-RU"/>
        </w:rPr>
        <w:drawing>
          <wp:inline distT="0" distB="0" distL="0" distR="0">
            <wp:extent cx="3320415" cy="2478405"/>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0415" cy="2478405"/>
                    </a:xfrm>
                    <a:prstGeom prst="rect">
                      <a:avLst/>
                    </a:prstGeom>
                    <a:noFill/>
                    <a:ln>
                      <a:noFill/>
                    </a:ln>
                  </pic:spPr>
                </pic:pic>
              </a:graphicData>
            </a:graphic>
          </wp:inline>
        </w:drawing>
      </w:r>
    </w:p>
    <w:p w:rsidR="006E195E" w:rsidRPr="00A64685" w:rsidRDefault="006E195E" w:rsidP="002B6EED">
      <w:pPr>
        <w:ind w:firstLine="0"/>
        <w:jc w:val="center"/>
        <w:rPr>
          <w:rFonts w:ascii="Times New Roman" w:eastAsia="Calibri" w:hAnsi="Times New Roman"/>
          <w:iCs/>
          <w:color w:val="000000"/>
          <w:sz w:val="28"/>
          <w:szCs w:val="28"/>
          <w:lang w:val="kk-KZ"/>
        </w:rPr>
      </w:pPr>
    </w:p>
    <w:p w:rsidR="002B6EED" w:rsidRPr="00A64685" w:rsidRDefault="002B6EED" w:rsidP="002B6EED">
      <w:pPr>
        <w:ind w:firstLine="0"/>
        <w:jc w:val="center"/>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 xml:space="preserve">Рисунок </w:t>
      </w:r>
      <w:r w:rsidR="00E50AC7" w:rsidRPr="00A64685">
        <w:rPr>
          <w:rFonts w:ascii="Times New Roman" w:eastAsia="Calibri" w:hAnsi="Times New Roman"/>
          <w:iCs/>
          <w:color w:val="000000"/>
          <w:sz w:val="28"/>
          <w:szCs w:val="28"/>
          <w:lang w:val="ru-RU"/>
        </w:rPr>
        <w:t>19</w:t>
      </w:r>
      <w:r w:rsidRPr="00A64685">
        <w:rPr>
          <w:rFonts w:ascii="Times New Roman" w:eastAsia="Calibri" w:hAnsi="Times New Roman"/>
          <w:iCs/>
          <w:color w:val="000000"/>
          <w:sz w:val="28"/>
          <w:szCs w:val="28"/>
          <w:lang w:val="ru-RU"/>
        </w:rPr>
        <w:t xml:space="preserve"> </w:t>
      </w:r>
      <w:r w:rsidRPr="00A64685">
        <w:rPr>
          <w:rFonts w:ascii="Times New Roman" w:eastAsia="Calibri" w:hAnsi="Times New Roman"/>
          <w:iCs/>
          <w:color w:val="000000"/>
          <w:sz w:val="28"/>
          <w:szCs w:val="28"/>
          <w:lang w:val="kk-KZ"/>
        </w:rPr>
        <w:t>–</w:t>
      </w:r>
      <w:r w:rsidR="004E274C" w:rsidRPr="00A64685">
        <w:rPr>
          <w:rFonts w:ascii="Times New Roman" w:eastAsia="Calibri" w:hAnsi="Times New Roman"/>
          <w:iCs/>
          <w:color w:val="000000"/>
          <w:sz w:val="28"/>
          <w:szCs w:val="28"/>
          <w:lang w:val="kk-KZ"/>
        </w:rPr>
        <w:t xml:space="preserve"> </w:t>
      </w:r>
      <w:r w:rsidRPr="00A64685">
        <w:rPr>
          <w:rFonts w:ascii="Times New Roman" w:eastAsia="Calibri" w:hAnsi="Times New Roman"/>
          <w:iCs/>
          <w:color w:val="000000"/>
          <w:sz w:val="28"/>
          <w:szCs w:val="28"/>
          <w:lang w:val="kk-KZ"/>
        </w:rPr>
        <w:t>Рамановские спектры АУ на основе СГО</w:t>
      </w:r>
      <w:r w:rsidR="004E274C" w:rsidRPr="00A64685">
        <w:rPr>
          <w:rFonts w:ascii="Times New Roman" w:eastAsia="Calibri" w:hAnsi="Times New Roman"/>
          <w:iCs/>
          <w:color w:val="000000"/>
          <w:sz w:val="28"/>
          <w:szCs w:val="28"/>
          <w:lang w:val="kk-KZ"/>
        </w:rPr>
        <w:t>,</w:t>
      </w:r>
      <w:r w:rsidRPr="00A64685">
        <w:rPr>
          <w:rFonts w:ascii="Times New Roman" w:eastAsia="Calibri" w:hAnsi="Times New Roman"/>
          <w:iCs/>
          <w:color w:val="000000"/>
          <w:sz w:val="28"/>
          <w:szCs w:val="28"/>
          <w:lang w:val="kk-KZ"/>
        </w:rPr>
        <w:t xml:space="preserve"> </w:t>
      </w:r>
      <w:r w:rsidR="004E274C" w:rsidRPr="00A64685">
        <w:rPr>
          <w:rFonts w:ascii="Times New Roman" w:eastAsia="Calibri" w:hAnsi="Times New Roman"/>
          <w:iCs/>
          <w:color w:val="000000"/>
          <w:sz w:val="28"/>
          <w:szCs w:val="28"/>
          <w:lang w:val="kk-KZ"/>
        </w:rPr>
        <w:t>полученн</w:t>
      </w:r>
      <w:r w:rsidR="00996EEE" w:rsidRPr="00A64685">
        <w:rPr>
          <w:rFonts w:ascii="Times New Roman" w:eastAsia="Calibri" w:hAnsi="Times New Roman"/>
          <w:iCs/>
          <w:color w:val="000000"/>
          <w:sz w:val="28"/>
          <w:szCs w:val="28"/>
          <w:lang w:val="kk-KZ"/>
        </w:rPr>
        <w:t>ые</w:t>
      </w:r>
      <w:r w:rsidR="004E274C" w:rsidRPr="00A64685">
        <w:rPr>
          <w:rFonts w:ascii="Times New Roman" w:eastAsia="Calibri" w:hAnsi="Times New Roman"/>
          <w:iCs/>
          <w:color w:val="000000"/>
          <w:sz w:val="28"/>
          <w:szCs w:val="28"/>
          <w:lang w:val="kk-KZ"/>
        </w:rPr>
        <w:t xml:space="preserve"> при разных температурах активации</w:t>
      </w:r>
    </w:p>
    <w:p w:rsidR="002B6EED" w:rsidRPr="00A64685" w:rsidRDefault="002B6EED" w:rsidP="00504831">
      <w:pPr>
        <w:ind w:firstLine="567"/>
        <w:jc w:val="both"/>
        <w:rPr>
          <w:rFonts w:ascii="Times New Roman" w:eastAsia="Calibri" w:hAnsi="Times New Roman"/>
          <w:color w:val="000000"/>
          <w:sz w:val="28"/>
          <w:szCs w:val="28"/>
          <w:lang w:val="kk-KZ"/>
        </w:rPr>
      </w:pPr>
    </w:p>
    <w:p w:rsidR="002B6EED" w:rsidRPr="00A64685" w:rsidRDefault="00B632F2"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Изотермы адсорбции азота на рис</w:t>
      </w:r>
      <w:r w:rsidR="00EC16DF"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2F4465" w:rsidRPr="00A64685">
        <w:rPr>
          <w:rFonts w:ascii="Times New Roman" w:eastAsia="Calibri" w:hAnsi="Times New Roman"/>
          <w:color w:val="000000"/>
          <w:sz w:val="28"/>
          <w:szCs w:val="28"/>
          <w:lang w:val="kk-KZ"/>
        </w:rPr>
        <w:t>2</w:t>
      </w:r>
      <w:r w:rsidR="00E50AC7" w:rsidRPr="00A64685">
        <w:rPr>
          <w:rFonts w:ascii="Times New Roman" w:eastAsia="Calibri" w:hAnsi="Times New Roman"/>
          <w:color w:val="000000"/>
          <w:sz w:val="28"/>
          <w:szCs w:val="28"/>
          <w:lang w:val="ru-RU"/>
        </w:rPr>
        <w:t>0</w:t>
      </w:r>
      <w:r w:rsidRPr="00A64685">
        <w:rPr>
          <w:rFonts w:ascii="Times New Roman" w:eastAsia="Calibri" w:hAnsi="Times New Roman"/>
          <w:color w:val="000000"/>
          <w:sz w:val="28"/>
          <w:szCs w:val="28"/>
          <w:lang w:val="kk-KZ"/>
        </w:rPr>
        <w:t xml:space="preserve"> (а) демонстрируют высокую адсорбционную способность АУ. </w:t>
      </w:r>
    </w:p>
    <w:p w:rsidR="00BE1C28" w:rsidRPr="00A64685" w:rsidRDefault="00BE1C28" w:rsidP="00504831">
      <w:pPr>
        <w:ind w:firstLine="567"/>
        <w:jc w:val="both"/>
        <w:rPr>
          <w:rFonts w:ascii="Times New Roman" w:eastAsia="Calibri" w:hAnsi="Times New Roman"/>
          <w:color w:val="000000"/>
          <w:sz w:val="28"/>
          <w:szCs w:val="28"/>
          <w:lang w:val="kk-KZ"/>
        </w:rPr>
      </w:pPr>
    </w:p>
    <w:p w:rsidR="00BE1C28" w:rsidRPr="00A64685" w:rsidRDefault="004F2758" w:rsidP="006811B4">
      <w:pPr>
        <w:ind w:firstLine="0"/>
        <w:jc w:val="center"/>
        <w:rPr>
          <w:rFonts w:ascii="Times New Roman" w:eastAsia="Calibri" w:hAnsi="Times New Roman"/>
          <w:color w:val="000000"/>
          <w:sz w:val="28"/>
          <w:szCs w:val="28"/>
          <w:lang w:val="kk-KZ"/>
        </w:rPr>
      </w:pPr>
      <w:r>
        <w:rPr>
          <w:rFonts w:ascii="Times New Roman" w:eastAsia="Calibri" w:hAnsi="Times New Roman"/>
          <w:noProof/>
          <w:color w:val="000000"/>
          <w:sz w:val="28"/>
          <w:szCs w:val="28"/>
          <w:lang w:val="ru-RU" w:eastAsia="ru-RU"/>
        </w:rPr>
        <mc:AlternateContent>
          <mc:Choice Requires="wps">
            <w:drawing>
              <wp:anchor distT="0" distB="0" distL="114300" distR="114300" simplePos="0" relativeHeight="251661312" behindDoc="0" locked="0" layoutInCell="1" allowOverlap="1">
                <wp:simplePos x="0" y="0"/>
                <wp:positionH relativeFrom="column">
                  <wp:posOffset>3677920</wp:posOffset>
                </wp:positionH>
                <wp:positionV relativeFrom="paragraph">
                  <wp:posOffset>158750</wp:posOffset>
                </wp:positionV>
                <wp:extent cx="481965" cy="259715"/>
                <wp:effectExtent l="1270" t="0" r="2540" b="635"/>
                <wp:wrapNone/>
                <wp:docPr id="1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240E" w:rsidRPr="007D240E" w:rsidRDefault="007D240E" w:rsidP="007D240E">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б</w:t>
                            </w:r>
                            <w:r w:rsidRPr="007D240E">
                              <w:rPr>
                                <w:rFonts w:ascii="Times New Roman" w:hAnsi="Times New Roman"/>
                                <w:b/>
                                <w:bC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left:0;text-align:left;margin-left:289.6pt;margin-top:12.5pt;width:37.95pt;height:2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" stroked="f">
                <v:textbox>
                  <w:txbxContent>
                    <w:p w:rsidR="007D240E" w:rsidRPr="007D240E" w:rsidRDefault="007D240E" w:rsidP="007D240E">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б</w:t>
                      </w:r>
                      <w:r w:rsidRPr="007D240E">
                        <w:rPr>
                          <w:rFonts w:ascii="Times New Roman" w:hAnsi="Times New Roman"/>
                          <w:b/>
                          <w:bCs/>
                          <w:sz w:val="24"/>
                          <w:szCs w:val="24"/>
                        </w:rPr>
                        <w:t>)</w:t>
                      </w:r>
                    </w:p>
                  </w:txbxContent>
                </v:textbox>
              </v:shape>
            </w:pict>
          </mc:Fallback>
        </mc:AlternateContent>
      </w:r>
      <w:r>
        <w:rPr>
          <w:rFonts w:ascii="Times New Roman" w:hAnsi="Times New Roman"/>
          <w:noProof/>
          <w:lang w:val="ru-RU" w:eastAsia="ru-RU"/>
        </w:rPr>
        <mc:AlternateContent>
          <mc:Choice Requires="wps">
            <w:drawing>
              <wp:anchor distT="0" distB="0" distL="114300" distR="114300" simplePos="0" relativeHeight="251660288" behindDoc="0" locked="0" layoutInCell="1" allowOverlap="1">
                <wp:simplePos x="0" y="0"/>
                <wp:positionH relativeFrom="column">
                  <wp:posOffset>464820</wp:posOffset>
                </wp:positionH>
                <wp:positionV relativeFrom="paragraph">
                  <wp:posOffset>184150</wp:posOffset>
                </wp:positionV>
                <wp:extent cx="481965" cy="259715"/>
                <wp:effectExtent l="0" t="3175" r="0" b="3810"/>
                <wp:wrapNone/>
                <wp:docPr id="1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240E" w:rsidRPr="007D240E" w:rsidRDefault="007D240E" w:rsidP="007D240E">
                            <w:pPr>
                              <w:ind w:firstLine="0"/>
                              <w:rPr>
                                <w:rFonts w:ascii="Times New Roman" w:hAnsi="Times New Roman"/>
                                <w:b/>
                                <w:bCs/>
                                <w:sz w:val="24"/>
                                <w:szCs w:val="24"/>
                                <w:lang w:val="ru-RU"/>
                              </w:rPr>
                            </w:pPr>
                            <w:r w:rsidRPr="007D240E">
                              <w:rPr>
                                <w:rFonts w:ascii="Times New Roman" w:hAnsi="Times New Roman"/>
                                <w:b/>
                                <w:bCs/>
                                <w:sz w:val="24"/>
                                <w:szCs w:val="24"/>
                              </w:rPr>
                              <w:t>(</w:t>
                            </w:r>
                            <w:r>
                              <w:rPr>
                                <w:rFonts w:ascii="Times New Roman" w:hAnsi="Times New Roman"/>
                                <w:b/>
                                <w:bCs/>
                                <w:sz w:val="24"/>
                                <w:szCs w:val="24"/>
                                <w:lang w:val="kk-KZ"/>
                              </w:rPr>
                              <w:t>а</w:t>
                            </w:r>
                            <w:r w:rsidRPr="007D240E">
                              <w:rPr>
                                <w:rFonts w:ascii="Times New Roman" w:hAnsi="Times New Roman"/>
                                <w:b/>
                                <w:bC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27" type="#_x0000_t202" style="position:absolute;left:0;text-align:left;margin-left:36.6pt;margin-top:14.5pt;width:37.95pt;height:2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KCrhQIAABc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" stroked="f">
                <v:textbox>
                  <w:txbxContent>
                    <w:p w:rsidR="007D240E" w:rsidRPr="007D240E" w:rsidRDefault="007D240E" w:rsidP="007D240E">
                      <w:pPr>
                        <w:ind w:firstLine="0"/>
                        <w:rPr>
                          <w:rFonts w:ascii="Times New Roman" w:hAnsi="Times New Roman"/>
                          <w:b/>
                          <w:bCs/>
                          <w:sz w:val="24"/>
                          <w:szCs w:val="24"/>
                          <w:lang w:val="ru-RU"/>
                        </w:rPr>
                      </w:pPr>
                      <w:r w:rsidRPr="007D240E">
                        <w:rPr>
                          <w:rFonts w:ascii="Times New Roman" w:hAnsi="Times New Roman"/>
                          <w:b/>
                          <w:bCs/>
                          <w:sz w:val="24"/>
                          <w:szCs w:val="24"/>
                        </w:rPr>
                        <w:t>(</w:t>
                      </w:r>
                      <w:r>
                        <w:rPr>
                          <w:rFonts w:ascii="Times New Roman" w:hAnsi="Times New Roman"/>
                          <w:b/>
                          <w:bCs/>
                          <w:sz w:val="24"/>
                          <w:szCs w:val="24"/>
                          <w:lang w:val="kk-KZ"/>
                        </w:rPr>
                        <w:t>а</w:t>
                      </w:r>
                      <w:r w:rsidRPr="007D240E">
                        <w:rPr>
                          <w:rFonts w:ascii="Times New Roman" w:hAnsi="Times New Roman"/>
                          <w:b/>
                          <w:bCs/>
                          <w:sz w:val="24"/>
                          <w:szCs w:val="24"/>
                        </w:rPr>
                        <w:t>)</w:t>
                      </w:r>
                    </w:p>
                  </w:txbxContent>
                </v:textbox>
              </v:shape>
            </w:pict>
          </mc:Fallback>
        </mc:AlternateContent>
      </w:r>
      <w:r>
        <w:rPr>
          <w:rFonts w:ascii="Times New Roman" w:hAnsi="Times New Roman"/>
          <w:noProof/>
          <w:lang w:val="ru-RU" w:eastAsia="ru-RU"/>
        </w:rPr>
        <w:drawing>
          <wp:inline distT="0" distB="0" distL="0" distR="0">
            <wp:extent cx="2983865" cy="2141855"/>
            <wp:effectExtent l="0" t="0" r="6985" b="0"/>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83865" cy="2141855"/>
                    </a:xfrm>
                    <a:prstGeom prst="rect">
                      <a:avLst/>
                    </a:prstGeom>
                    <a:noFill/>
                    <a:ln>
                      <a:noFill/>
                    </a:ln>
                  </pic:spPr>
                </pic:pic>
              </a:graphicData>
            </a:graphic>
          </wp:inline>
        </w:drawing>
      </w:r>
      <w:r w:rsidR="007D240E" w:rsidRPr="00A64685">
        <w:rPr>
          <w:rFonts w:ascii="Times New Roman" w:hAnsi="Times New Roman"/>
          <w:noProof/>
          <w:lang w:val="kk-KZ"/>
        </w:rPr>
        <w:t xml:space="preserve">  </w:t>
      </w:r>
      <w:r>
        <w:rPr>
          <w:rFonts w:ascii="Times New Roman" w:hAnsi="Times New Roman"/>
          <w:noProof/>
          <w:lang w:val="ru-RU" w:eastAsia="ru-RU"/>
        </w:rPr>
        <w:drawing>
          <wp:inline distT="0" distB="0" distL="0" distR="0">
            <wp:extent cx="2935605" cy="2093595"/>
            <wp:effectExtent l="0" t="0" r="0" b="1905"/>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5605" cy="2093595"/>
                    </a:xfrm>
                    <a:prstGeom prst="rect">
                      <a:avLst/>
                    </a:prstGeom>
                    <a:noFill/>
                    <a:ln>
                      <a:noFill/>
                    </a:ln>
                  </pic:spPr>
                </pic:pic>
              </a:graphicData>
            </a:graphic>
          </wp:inline>
        </w:drawing>
      </w:r>
    </w:p>
    <w:p w:rsidR="00BB0CC2" w:rsidRPr="00A64685" w:rsidRDefault="00BB0CC2" w:rsidP="00504831">
      <w:pPr>
        <w:ind w:firstLine="567"/>
        <w:jc w:val="both"/>
        <w:rPr>
          <w:rFonts w:ascii="Times New Roman" w:eastAsia="Calibri" w:hAnsi="Times New Roman"/>
          <w:color w:val="000000"/>
          <w:sz w:val="28"/>
          <w:szCs w:val="28"/>
          <w:lang w:val="kk-KZ"/>
        </w:rPr>
      </w:pPr>
    </w:p>
    <w:p w:rsidR="00EB367B" w:rsidRPr="00A64685" w:rsidRDefault="00EB367B" w:rsidP="00EB367B">
      <w:pPr>
        <w:ind w:firstLine="708"/>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а - изотермы адсорбции/</w:t>
      </w:r>
      <w:r w:rsidR="00813CB4" w:rsidRPr="00A64685">
        <w:rPr>
          <w:rFonts w:ascii="Times New Roman" w:eastAsia="Calibri" w:hAnsi="Times New Roman"/>
          <w:iCs/>
          <w:color w:val="000000"/>
          <w:sz w:val="28"/>
          <w:szCs w:val="28"/>
          <w:lang w:val="kk-KZ"/>
        </w:rPr>
        <w:t>д</w:t>
      </w:r>
      <w:r w:rsidRPr="00A64685">
        <w:rPr>
          <w:rFonts w:ascii="Times New Roman" w:eastAsia="Calibri" w:hAnsi="Times New Roman"/>
          <w:iCs/>
          <w:color w:val="000000"/>
          <w:sz w:val="28"/>
          <w:szCs w:val="28"/>
          <w:lang w:val="kk-KZ"/>
        </w:rPr>
        <w:t>есорбции азота при -196°C; б - распределение пор по размерам</w:t>
      </w:r>
    </w:p>
    <w:p w:rsidR="00EB367B" w:rsidRPr="00A64685" w:rsidRDefault="00EB367B" w:rsidP="002B6EED">
      <w:pPr>
        <w:ind w:firstLine="0"/>
        <w:jc w:val="center"/>
        <w:rPr>
          <w:rFonts w:ascii="Times New Roman" w:eastAsia="Calibri" w:hAnsi="Times New Roman"/>
          <w:iCs/>
          <w:color w:val="000000"/>
          <w:sz w:val="28"/>
          <w:szCs w:val="28"/>
          <w:lang w:val="kk-KZ"/>
        </w:rPr>
      </w:pPr>
    </w:p>
    <w:p w:rsidR="00EB367B" w:rsidRPr="00A64685" w:rsidRDefault="002B6EED" w:rsidP="00EB367B">
      <w:pPr>
        <w:ind w:firstLine="0"/>
        <w:jc w:val="center"/>
        <w:rPr>
          <w:rFonts w:ascii="Times New Roman" w:eastAsia="Calibri" w:hAnsi="Times New Roman"/>
          <w:iCs/>
          <w:color w:val="000000"/>
          <w:sz w:val="28"/>
          <w:szCs w:val="28"/>
          <w:lang w:val="kk-KZ"/>
        </w:rPr>
      </w:pPr>
      <w:bookmarkStart w:id="29" w:name="_Hlk60685996"/>
      <w:r w:rsidRPr="00A64685">
        <w:rPr>
          <w:rFonts w:ascii="Times New Roman" w:eastAsia="Calibri" w:hAnsi="Times New Roman"/>
          <w:iCs/>
          <w:color w:val="000000"/>
          <w:sz w:val="28"/>
          <w:szCs w:val="28"/>
          <w:lang w:val="kk-KZ"/>
        </w:rPr>
        <w:t xml:space="preserve">Рисунок </w:t>
      </w:r>
      <w:r w:rsidR="002F4465" w:rsidRPr="00A64685">
        <w:rPr>
          <w:rFonts w:ascii="Times New Roman" w:eastAsia="Calibri" w:hAnsi="Times New Roman"/>
          <w:iCs/>
          <w:color w:val="000000"/>
          <w:sz w:val="28"/>
          <w:szCs w:val="28"/>
          <w:lang w:val="kk-KZ"/>
        </w:rPr>
        <w:t>2</w:t>
      </w:r>
      <w:r w:rsidR="00E50AC7" w:rsidRPr="00A64685">
        <w:rPr>
          <w:rFonts w:ascii="Times New Roman" w:eastAsia="Calibri" w:hAnsi="Times New Roman"/>
          <w:iCs/>
          <w:color w:val="000000"/>
          <w:sz w:val="28"/>
          <w:szCs w:val="28"/>
          <w:lang w:val="ru-RU"/>
        </w:rPr>
        <w:t>0</w:t>
      </w:r>
      <w:r w:rsidRPr="00A64685">
        <w:rPr>
          <w:rFonts w:ascii="Times New Roman" w:eastAsia="Calibri" w:hAnsi="Times New Roman"/>
          <w:iCs/>
          <w:color w:val="000000"/>
          <w:sz w:val="28"/>
          <w:szCs w:val="28"/>
          <w:lang w:val="kk-KZ"/>
        </w:rPr>
        <w:t xml:space="preserve"> – </w:t>
      </w:r>
      <w:r w:rsidR="00EB367B" w:rsidRPr="00A64685">
        <w:rPr>
          <w:rFonts w:ascii="Times New Roman" w:eastAsia="Calibri" w:hAnsi="Times New Roman"/>
          <w:iCs/>
          <w:color w:val="000000"/>
          <w:sz w:val="28"/>
          <w:szCs w:val="28"/>
          <w:lang w:val="kk-KZ"/>
        </w:rPr>
        <w:t>Текстурные характеристики АУ на основе СГО</w:t>
      </w:r>
      <w:r w:rsidR="00AE5A0F" w:rsidRPr="00A64685">
        <w:rPr>
          <w:rFonts w:ascii="Times New Roman" w:eastAsia="Calibri" w:hAnsi="Times New Roman"/>
          <w:iCs/>
          <w:color w:val="000000"/>
          <w:sz w:val="28"/>
          <w:szCs w:val="28"/>
          <w:lang w:val="kk-KZ"/>
        </w:rPr>
        <w:t>, полученные при разных температурах активации</w:t>
      </w:r>
    </w:p>
    <w:bookmarkEnd w:id="29"/>
    <w:p w:rsidR="002B6EED" w:rsidRPr="00A64685" w:rsidRDefault="00B632F2"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lastRenderedPageBreak/>
        <w:t>Почти неизменная площадь поверхности БЭТ ~ 2000 м</w:t>
      </w:r>
      <w:r w:rsidRPr="00A64685">
        <w:rPr>
          <w:rFonts w:ascii="Times New Roman" w:eastAsia="Calibri" w:hAnsi="Times New Roman"/>
          <w:color w:val="000000"/>
          <w:sz w:val="28"/>
          <w:szCs w:val="28"/>
          <w:vertAlign w:val="superscript"/>
          <w:lang w:val="kk-KZ"/>
        </w:rPr>
        <w:t>2</w:t>
      </w:r>
      <w:r w:rsidRPr="00A64685">
        <w:rPr>
          <w:rFonts w:ascii="Times New Roman" w:eastAsia="Calibri" w:hAnsi="Times New Roman"/>
          <w:color w:val="000000"/>
          <w:sz w:val="28"/>
          <w:szCs w:val="28"/>
          <w:lang w:val="kk-KZ"/>
        </w:rPr>
        <w:t>/г показывает существенное развитие пористой структуры, подтвержденное изменением объемов мезо- и микропор при повышении температуры активации от 400 до 800</w:t>
      </w:r>
      <w:r w:rsidR="00715FE1"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°C (таблица </w:t>
      </w:r>
      <w:r w:rsidR="00751D2A" w:rsidRPr="00A64685">
        <w:rPr>
          <w:rFonts w:ascii="Times New Roman" w:eastAsia="Calibri" w:hAnsi="Times New Roman"/>
          <w:color w:val="000000"/>
          <w:sz w:val="28"/>
          <w:szCs w:val="28"/>
          <w:lang w:val="kk-KZ"/>
        </w:rPr>
        <w:t>2</w:t>
      </w:r>
      <w:r w:rsidRPr="00A64685">
        <w:rPr>
          <w:rFonts w:ascii="Times New Roman" w:eastAsia="Calibri" w:hAnsi="Times New Roman"/>
          <w:color w:val="000000"/>
          <w:sz w:val="28"/>
          <w:szCs w:val="28"/>
          <w:lang w:val="kk-KZ"/>
        </w:rPr>
        <w:t xml:space="preserve">). </w:t>
      </w:r>
    </w:p>
    <w:p w:rsidR="002B6EED" w:rsidRPr="00A64685" w:rsidRDefault="002B6EED" w:rsidP="002B6EED">
      <w:pPr>
        <w:ind w:firstLine="0"/>
        <w:jc w:val="both"/>
        <w:rPr>
          <w:rFonts w:ascii="Times New Roman" w:eastAsia="Calibri" w:hAnsi="Times New Roman"/>
          <w:iCs/>
          <w:color w:val="000000"/>
          <w:sz w:val="28"/>
          <w:szCs w:val="28"/>
          <w:lang w:val="kk-KZ"/>
        </w:rPr>
      </w:pPr>
    </w:p>
    <w:p w:rsidR="002B6EED" w:rsidRPr="00A64685" w:rsidRDefault="002B6EED" w:rsidP="002B6EED">
      <w:pPr>
        <w:ind w:firstLine="0"/>
        <w:jc w:val="both"/>
        <w:rPr>
          <w:rFonts w:ascii="Times New Roman" w:eastAsia="Calibri" w:hAnsi="Times New Roman"/>
          <w:iCs/>
          <w:color w:val="000000"/>
          <w:sz w:val="28"/>
          <w:szCs w:val="28"/>
          <w:lang w:val="kk-KZ"/>
        </w:rPr>
      </w:pPr>
      <w:bookmarkStart w:id="30" w:name="_Hlk88815272"/>
      <w:r w:rsidRPr="00A64685">
        <w:rPr>
          <w:rFonts w:ascii="Times New Roman" w:eastAsia="Calibri" w:hAnsi="Times New Roman"/>
          <w:iCs/>
          <w:color w:val="000000"/>
          <w:sz w:val="28"/>
          <w:szCs w:val="28"/>
          <w:lang w:val="kk-KZ"/>
        </w:rPr>
        <w:t xml:space="preserve">Таблица </w:t>
      </w:r>
      <w:r w:rsidR="00751D2A" w:rsidRPr="00A64685">
        <w:rPr>
          <w:rFonts w:ascii="Times New Roman" w:eastAsia="Calibri" w:hAnsi="Times New Roman"/>
          <w:iCs/>
          <w:color w:val="000000"/>
          <w:sz w:val="28"/>
          <w:szCs w:val="28"/>
          <w:lang w:val="kk-KZ"/>
        </w:rPr>
        <w:t>2</w:t>
      </w:r>
      <w:r w:rsidRPr="00A64685">
        <w:rPr>
          <w:rFonts w:ascii="Times New Roman" w:eastAsia="Calibri" w:hAnsi="Times New Roman"/>
          <w:iCs/>
          <w:color w:val="000000"/>
          <w:sz w:val="28"/>
          <w:szCs w:val="28"/>
          <w:lang w:val="kk-KZ"/>
        </w:rPr>
        <w:t xml:space="preserve"> – </w:t>
      </w:r>
      <w:bookmarkStart w:id="31" w:name="_Hlk59220171"/>
      <w:r w:rsidRPr="00A64685">
        <w:rPr>
          <w:rFonts w:ascii="Times New Roman" w:eastAsia="Calibri" w:hAnsi="Times New Roman"/>
          <w:iCs/>
          <w:color w:val="000000"/>
          <w:sz w:val="28"/>
          <w:szCs w:val="28"/>
          <w:lang w:val="kk-KZ"/>
        </w:rPr>
        <w:t xml:space="preserve">Текстурные параметры AУ на основе СГО, </w:t>
      </w:r>
      <w:bookmarkEnd w:id="31"/>
      <w:r w:rsidRPr="00A64685">
        <w:rPr>
          <w:rFonts w:ascii="Times New Roman" w:eastAsia="Calibri" w:hAnsi="Times New Roman"/>
          <w:iCs/>
          <w:color w:val="000000"/>
          <w:sz w:val="28"/>
          <w:szCs w:val="28"/>
          <w:lang w:val="kk-KZ"/>
        </w:rPr>
        <w:t>полученные химической активацией H</w:t>
      </w:r>
      <w:r w:rsidRPr="00A64685">
        <w:rPr>
          <w:rFonts w:ascii="Times New Roman" w:eastAsia="Calibri" w:hAnsi="Times New Roman"/>
          <w:iCs/>
          <w:color w:val="000000"/>
          <w:sz w:val="28"/>
          <w:szCs w:val="28"/>
          <w:vertAlign w:val="subscript"/>
          <w:lang w:val="kk-KZ"/>
        </w:rPr>
        <w:t>3</w:t>
      </w:r>
      <w:r w:rsidRPr="00A64685">
        <w:rPr>
          <w:rFonts w:ascii="Times New Roman" w:eastAsia="Calibri" w:hAnsi="Times New Roman"/>
          <w:iCs/>
          <w:color w:val="000000"/>
          <w:sz w:val="28"/>
          <w:szCs w:val="28"/>
          <w:lang w:val="kk-KZ"/>
        </w:rPr>
        <w:t>PO</w:t>
      </w:r>
      <w:r w:rsidRPr="00A64685">
        <w:rPr>
          <w:rFonts w:ascii="Times New Roman" w:eastAsia="Calibri" w:hAnsi="Times New Roman"/>
          <w:iCs/>
          <w:color w:val="000000"/>
          <w:sz w:val="28"/>
          <w:szCs w:val="28"/>
          <w:vertAlign w:val="subscript"/>
          <w:lang w:val="kk-KZ"/>
        </w:rPr>
        <w:t>4</w:t>
      </w:r>
    </w:p>
    <w:p w:rsidR="00EB367B" w:rsidRPr="00A64685" w:rsidRDefault="00EB367B" w:rsidP="002B6EED">
      <w:pPr>
        <w:ind w:firstLine="0"/>
        <w:jc w:val="both"/>
        <w:rPr>
          <w:rFonts w:ascii="Times New Roman" w:eastAsia="Calibri" w:hAnsi="Times New Roman"/>
          <w:iCs/>
          <w:color w:val="00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385"/>
        <w:gridCol w:w="1386"/>
        <w:gridCol w:w="1350"/>
        <w:gridCol w:w="1350"/>
        <w:gridCol w:w="2226"/>
      </w:tblGrid>
      <w:tr w:rsidR="00817CE6" w:rsidRPr="00A64685" w:rsidTr="0004582C">
        <w:tc>
          <w:tcPr>
            <w:tcW w:w="2238" w:type="dxa"/>
            <w:shd w:val="clear" w:color="auto" w:fill="auto"/>
          </w:tcPr>
          <w:p w:rsidR="0004582C" w:rsidRPr="00A64685" w:rsidRDefault="0004582C" w:rsidP="00761096">
            <w:pPr>
              <w:ind w:firstLine="0"/>
              <w:jc w:val="both"/>
              <w:rPr>
                <w:rFonts w:ascii="Times New Roman" w:eastAsia="Calibri" w:hAnsi="Times New Roman"/>
                <w:iCs/>
                <w:color w:val="000000"/>
                <w:sz w:val="28"/>
                <w:szCs w:val="28"/>
                <w:lang w:val="kk-KZ"/>
              </w:rPr>
            </w:pPr>
            <w:r w:rsidRPr="00A64685">
              <w:rPr>
                <w:rFonts w:ascii="Times New Roman" w:eastAsia="Calibri" w:hAnsi="Times New Roman"/>
                <w:color w:val="000000"/>
                <w:sz w:val="28"/>
                <w:szCs w:val="28"/>
                <w:lang w:val="kk-KZ"/>
              </w:rPr>
              <w:t>Углеродный материал</w:t>
            </w:r>
          </w:p>
        </w:tc>
        <w:tc>
          <w:tcPr>
            <w:tcW w:w="1416" w:type="dxa"/>
            <w:shd w:val="clear" w:color="auto" w:fill="auto"/>
          </w:tcPr>
          <w:p w:rsidR="0004582C" w:rsidRPr="00A64685" w:rsidRDefault="0004582C" w:rsidP="00761096">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S</w:t>
            </w:r>
            <w:r w:rsidRPr="00A64685">
              <w:rPr>
                <w:rFonts w:ascii="Times New Roman" w:eastAsia="Calibri" w:hAnsi="Times New Roman"/>
                <w:color w:val="000000"/>
                <w:sz w:val="28"/>
                <w:szCs w:val="28"/>
                <w:vertAlign w:val="subscript"/>
              </w:rPr>
              <w:t>BET</w:t>
            </w:r>
            <w:r w:rsidRPr="00A64685">
              <w:rPr>
                <w:rFonts w:ascii="Times New Roman" w:eastAsia="Calibri" w:hAnsi="Times New Roman"/>
                <w:color w:val="000000"/>
                <w:sz w:val="28"/>
                <w:szCs w:val="28"/>
                <w:lang w:val="kk-KZ"/>
              </w:rPr>
              <w:t>,</w:t>
            </w:r>
          </w:p>
          <w:p w:rsidR="0004582C" w:rsidRPr="00A64685" w:rsidRDefault="0004582C" w:rsidP="00761096">
            <w:pPr>
              <w:ind w:firstLine="0"/>
              <w:jc w:val="both"/>
              <w:rPr>
                <w:rFonts w:ascii="Times New Roman" w:eastAsia="Calibri" w:hAnsi="Times New Roman"/>
                <w:iCs/>
                <w:color w:val="000000"/>
                <w:sz w:val="28"/>
                <w:szCs w:val="28"/>
                <w:vertAlign w:val="subscript"/>
              </w:rPr>
            </w:pPr>
            <w:r w:rsidRPr="00A64685">
              <w:rPr>
                <w:rFonts w:ascii="Times New Roman" w:eastAsia="Calibri" w:hAnsi="Times New Roman"/>
                <w:color w:val="000000"/>
                <w:sz w:val="28"/>
                <w:szCs w:val="28"/>
                <w:lang w:val="kk-KZ"/>
              </w:rPr>
              <w:t>м</w:t>
            </w:r>
            <w:r w:rsidRPr="00A64685">
              <w:rPr>
                <w:rFonts w:ascii="Times New Roman" w:eastAsia="Calibri" w:hAnsi="Times New Roman"/>
                <w:color w:val="000000"/>
                <w:sz w:val="28"/>
                <w:szCs w:val="28"/>
                <w:vertAlign w:val="superscript"/>
              </w:rPr>
              <w:t>2</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1417" w:type="dxa"/>
            <w:shd w:val="clear" w:color="auto" w:fill="auto"/>
          </w:tcPr>
          <w:p w:rsidR="0004582C" w:rsidRPr="00A64685" w:rsidRDefault="0004582C" w:rsidP="00761096">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S</w:t>
            </w:r>
            <w:r w:rsidRPr="00A64685">
              <w:rPr>
                <w:rFonts w:ascii="Times New Roman" w:eastAsia="Calibri" w:hAnsi="Times New Roman"/>
                <w:color w:val="000000"/>
                <w:sz w:val="28"/>
                <w:szCs w:val="28"/>
                <w:vertAlign w:val="subscript"/>
              </w:rPr>
              <w:t>DFT</w:t>
            </w:r>
            <w:r w:rsidRPr="00A64685">
              <w:rPr>
                <w:rFonts w:ascii="Times New Roman" w:eastAsia="Calibri" w:hAnsi="Times New Roman"/>
                <w:color w:val="000000"/>
                <w:sz w:val="28"/>
                <w:szCs w:val="28"/>
                <w:lang w:val="kk-KZ"/>
              </w:rPr>
              <w:t>,</w:t>
            </w:r>
          </w:p>
          <w:p w:rsidR="0004582C" w:rsidRPr="00A64685" w:rsidRDefault="0004582C" w:rsidP="00761096">
            <w:pPr>
              <w:ind w:firstLine="0"/>
              <w:jc w:val="both"/>
              <w:rPr>
                <w:rFonts w:ascii="Times New Roman" w:eastAsia="Calibri" w:hAnsi="Times New Roman"/>
                <w:iCs/>
                <w:color w:val="000000"/>
                <w:sz w:val="28"/>
                <w:szCs w:val="28"/>
                <w:vertAlign w:val="subscript"/>
              </w:rPr>
            </w:pPr>
            <w:r w:rsidRPr="00A64685">
              <w:rPr>
                <w:rFonts w:ascii="Times New Roman" w:eastAsia="Calibri" w:hAnsi="Times New Roman"/>
                <w:color w:val="000000"/>
                <w:sz w:val="28"/>
                <w:szCs w:val="28"/>
                <w:lang w:val="kk-KZ"/>
              </w:rPr>
              <w:t>м</w:t>
            </w:r>
            <w:r w:rsidRPr="00A64685">
              <w:rPr>
                <w:rFonts w:ascii="Times New Roman" w:eastAsia="Calibri" w:hAnsi="Times New Roman"/>
                <w:color w:val="000000"/>
                <w:sz w:val="28"/>
                <w:szCs w:val="28"/>
                <w:vertAlign w:val="superscript"/>
              </w:rPr>
              <w:t>2</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1275" w:type="dxa"/>
            <w:shd w:val="clear" w:color="auto" w:fill="auto"/>
          </w:tcPr>
          <w:p w:rsidR="0004582C" w:rsidRPr="00A64685" w:rsidRDefault="0004582C" w:rsidP="00761096">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V</w:t>
            </w:r>
            <w:r w:rsidRPr="00A64685">
              <w:rPr>
                <w:rFonts w:ascii="Times New Roman" w:eastAsia="Calibri" w:hAnsi="Times New Roman"/>
                <w:color w:val="000000"/>
                <w:sz w:val="28"/>
                <w:szCs w:val="28"/>
                <w:vertAlign w:val="subscript"/>
              </w:rPr>
              <w:t>micro</w:t>
            </w:r>
            <w:r w:rsidRPr="00A64685">
              <w:rPr>
                <w:rFonts w:ascii="Times New Roman" w:eastAsia="Calibri" w:hAnsi="Times New Roman"/>
                <w:color w:val="000000"/>
                <w:sz w:val="28"/>
                <w:szCs w:val="28"/>
                <w:lang w:val="kk-KZ"/>
              </w:rPr>
              <w:t>,</w:t>
            </w:r>
          </w:p>
          <w:p w:rsidR="0004582C" w:rsidRPr="00A64685" w:rsidRDefault="0004582C" w:rsidP="00761096">
            <w:pPr>
              <w:ind w:firstLine="0"/>
              <w:jc w:val="both"/>
              <w:rPr>
                <w:rFonts w:ascii="Times New Roman" w:eastAsia="Calibri" w:hAnsi="Times New Roman"/>
                <w:iCs/>
                <w:color w:val="000000"/>
                <w:sz w:val="28"/>
                <w:szCs w:val="28"/>
                <w:vertAlign w:val="subscript"/>
              </w:rPr>
            </w:pPr>
            <w:r w:rsidRPr="00A64685">
              <w:rPr>
                <w:rFonts w:ascii="Times New Roman" w:eastAsia="Calibri" w:hAnsi="Times New Roman"/>
                <w:color w:val="000000"/>
                <w:sz w:val="28"/>
                <w:szCs w:val="28"/>
              </w:rPr>
              <w:t xml:space="preserve"> </w:t>
            </w:r>
            <w:r w:rsidRPr="00A64685">
              <w:rPr>
                <w:rFonts w:ascii="Times New Roman" w:eastAsia="Calibri" w:hAnsi="Times New Roman"/>
                <w:color w:val="000000"/>
                <w:sz w:val="28"/>
                <w:szCs w:val="28"/>
                <w:lang w:val="kk-KZ"/>
              </w:rPr>
              <w:t>см</w:t>
            </w:r>
            <w:r w:rsidRPr="00A64685">
              <w:rPr>
                <w:rFonts w:ascii="Times New Roman" w:eastAsia="Calibri" w:hAnsi="Times New Roman"/>
                <w:color w:val="000000"/>
                <w:sz w:val="28"/>
                <w:szCs w:val="28"/>
                <w:vertAlign w:val="superscript"/>
              </w:rPr>
              <w:t>3</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1134" w:type="dxa"/>
            <w:shd w:val="clear" w:color="auto" w:fill="auto"/>
          </w:tcPr>
          <w:p w:rsidR="0004582C" w:rsidRPr="00A64685" w:rsidRDefault="0004582C" w:rsidP="00761096">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V</w:t>
            </w:r>
            <w:r w:rsidRPr="00A64685">
              <w:rPr>
                <w:rFonts w:ascii="Times New Roman" w:eastAsia="Calibri" w:hAnsi="Times New Roman"/>
                <w:color w:val="000000"/>
                <w:sz w:val="28"/>
                <w:szCs w:val="28"/>
                <w:vertAlign w:val="subscript"/>
              </w:rPr>
              <w:t>meso</w:t>
            </w:r>
            <w:r w:rsidRPr="00A64685">
              <w:rPr>
                <w:rFonts w:ascii="Times New Roman" w:eastAsia="Calibri" w:hAnsi="Times New Roman"/>
                <w:color w:val="000000"/>
                <w:sz w:val="28"/>
                <w:szCs w:val="28"/>
                <w:lang w:val="kk-KZ"/>
              </w:rPr>
              <w:t>,</w:t>
            </w:r>
          </w:p>
          <w:p w:rsidR="0004582C" w:rsidRPr="00A64685" w:rsidRDefault="0004582C" w:rsidP="00761096">
            <w:pPr>
              <w:ind w:firstLine="0"/>
              <w:jc w:val="both"/>
              <w:rPr>
                <w:rFonts w:ascii="Times New Roman" w:eastAsia="Calibri" w:hAnsi="Times New Roman"/>
                <w:iCs/>
                <w:color w:val="000000"/>
                <w:sz w:val="28"/>
                <w:szCs w:val="28"/>
                <w:vertAlign w:val="subscript"/>
              </w:rPr>
            </w:pPr>
            <w:r w:rsidRPr="00A64685">
              <w:rPr>
                <w:rFonts w:ascii="Times New Roman" w:eastAsia="Calibri" w:hAnsi="Times New Roman"/>
                <w:color w:val="000000"/>
                <w:sz w:val="28"/>
                <w:szCs w:val="28"/>
              </w:rPr>
              <w:t xml:space="preserve"> </w:t>
            </w:r>
            <w:r w:rsidRPr="00A64685">
              <w:rPr>
                <w:rFonts w:ascii="Times New Roman" w:eastAsia="Calibri" w:hAnsi="Times New Roman"/>
                <w:color w:val="000000"/>
                <w:sz w:val="28"/>
                <w:szCs w:val="28"/>
                <w:lang w:val="kk-KZ"/>
              </w:rPr>
              <w:t>см</w:t>
            </w:r>
            <w:r w:rsidRPr="00A64685">
              <w:rPr>
                <w:rFonts w:ascii="Times New Roman" w:eastAsia="Calibri" w:hAnsi="Times New Roman"/>
                <w:color w:val="000000"/>
                <w:sz w:val="28"/>
                <w:szCs w:val="28"/>
                <w:vertAlign w:val="superscript"/>
              </w:rPr>
              <w:t>3</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2374" w:type="dxa"/>
            <w:shd w:val="clear" w:color="auto" w:fill="auto"/>
          </w:tcPr>
          <w:p w:rsidR="0004582C" w:rsidRPr="00A64685" w:rsidRDefault="0004582C" w:rsidP="00761096">
            <w:pPr>
              <w:ind w:firstLine="0"/>
              <w:jc w:val="both"/>
              <w:rPr>
                <w:rFonts w:ascii="Times New Roman" w:eastAsia="Calibri" w:hAnsi="Times New Roman"/>
                <w:iCs/>
                <w:color w:val="000000"/>
                <w:sz w:val="28"/>
                <w:szCs w:val="28"/>
                <w:lang w:val="kk-KZ"/>
              </w:rPr>
            </w:pPr>
            <w:r w:rsidRPr="00A64685">
              <w:rPr>
                <w:rFonts w:ascii="Times New Roman" w:eastAsia="Calibri" w:hAnsi="Times New Roman"/>
                <w:color w:val="000000"/>
                <w:sz w:val="28"/>
                <w:szCs w:val="28"/>
                <w:lang w:val="ru-RU" w:eastAsia="ru-RU"/>
              </w:rPr>
              <w:t>Средний размер микропор (</w:t>
            </w:r>
            <w:r w:rsidRPr="00A64685">
              <w:rPr>
                <w:rFonts w:ascii="Times New Roman" w:eastAsia="Calibri" w:hAnsi="Times New Roman"/>
                <w:color w:val="000000"/>
                <w:sz w:val="28"/>
                <w:szCs w:val="28"/>
                <w:lang w:eastAsia="ru-RU"/>
              </w:rPr>
              <w:t>L</w:t>
            </w:r>
            <w:r w:rsidRPr="00A64685">
              <w:rPr>
                <w:rFonts w:ascii="Times New Roman" w:eastAsia="Calibri" w:hAnsi="Times New Roman"/>
                <w:color w:val="000000"/>
                <w:sz w:val="28"/>
                <w:szCs w:val="28"/>
                <w:vertAlign w:val="subscript"/>
                <w:lang w:val="ru-RU" w:eastAsia="ru-RU"/>
              </w:rPr>
              <w:t>0</w:t>
            </w:r>
            <w:r w:rsidRPr="00A64685">
              <w:rPr>
                <w:rFonts w:ascii="Times New Roman" w:eastAsia="Calibri" w:hAnsi="Times New Roman"/>
                <w:color w:val="000000"/>
                <w:sz w:val="28"/>
                <w:szCs w:val="28"/>
                <w:lang w:val="ru-RU" w:eastAsia="ru-RU"/>
              </w:rPr>
              <w:t xml:space="preserve">), </w:t>
            </w:r>
            <w:r w:rsidRPr="00A64685">
              <w:rPr>
                <w:rFonts w:ascii="Times New Roman" w:eastAsia="Calibri" w:hAnsi="Times New Roman"/>
                <w:color w:val="000000"/>
                <w:sz w:val="28"/>
                <w:szCs w:val="28"/>
                <w:lang w:val="kk-KZ" w:eastAsia="ru-RU"/>
              </w:rPr>
              <w:t>нм</w:t>
            </w:r>
          </w:p>
        </w:tc>
      </w:tr>
      <w:tr w:rsidR="00AF6BC9" w:rsidRPr="00A64685" w:rsidTr="004E0982">
        <w:tc>
          <w:tcPr>
            <w:tcW w:w="2238"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Р-400</w:t>
            </w:r>
          </w:p>
        </w:tc>
        <w:tc>
          <w:tcPr>
            <w:tcW w:w="1416"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2095</w:t>
            </w:r>
            <w:r w:rsidRPr="00A64685">
              <w:rPr>
                <w:rFonts w:ascii="Times New Roman" w:eastAsia="Calibri" w:hAnsi="Times New Roman"/>
                <w:color w:val="000000"/>
                <w:sz w:val="28"/>
                <w:szCs w:val="28"/>
                <w:lang w:val="kk-KZ"/>
              </w:rPr>
              <w:t>±63</w:t>
            </w:r>
          </w:p>
        </w:tc>
        <w:tc>
          <w:tcPr>
            <w:tcW w:w="1417"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1621</w:t>
            </w:r>
            <w:r w:rsidRPr="00A64685">
              <w:rPr>
                <w:rFonts w:ascii="Times New Roman" w:eastAsia="Calibri" w:hAnsi="Times New Roman"/>
                <w:color w:val="000000"/>
                <w:sz w:val="28"/>
                <w:szCs w:val="28"/>
                <w:lang w:val="kk-KZ"/>
              </w:rPr>
              <w:t>±49</w:t>
            </w:r>
          </w:p>
        </w:tc>
        <w:tc>
          <w:tcPr>
            <w:tcW w:w="1275"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0,52</w:t>
            </w:r>
            <w:r w:rsidRPr="00A64685">
              <w:rPr>
                <w:rFonts w:ascii="Times New Roman" w:eastAsia="Calibri" w:hAnsi="Times New Roman"/>
                <w:color w:val="000000"/>
                <w:sz w:val="28"/>
                <w:szCs w:val="28"/>
                <w:lang w:val="kk-KZ"/>
              </w:rPr>
              <w:t>±0,02</w:t>
            </w:r>
          </w:p>
        </w:tc>
        <w:tc>
          <w:tcPr>
            <w:tcW w:w="113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0,73</w:t>
            </w:r>
            <w:r w:rsidRPr="00A64685">
              <w:rPr>
                <w:rFonts w:ascii="Times New Roman" w:eastAsia="Calibri" w:hAnsi="Times New Roman"/>
                <w:color w:val="000000"/>
                <w:sz w:val="28"/>
                <w:szCs w:val="28"/>
                <w:lang w:val="kk-KZ"/>
              </w:rPr>
              <w:t>±0,03</w:t>
            </w:r>
          </w:p>
        </w:tc>
        <w:tc>
          <w:tcPr>
            <w:tcW w:w="237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1,13</w:t>
            </w:r>
            <w:r w:rsidRPr="00A64685">
              <w:rPr>
                <w:rFonts w:ascii="Times New Roman" w:eastAsia="Calibri" w:hAnsi="Times New Roman"/>
                <w:color w:val="000000"/>
                <w:sz w:val="28"/>
                <w:szCs w:val="28"/>
                <w:lang w:val="kk-KZ"/>
              </w:rPr>
              <w:t>±0,04</w:t>
            </w:r>
          </w:p>
        </w:tc>
      </w:tr>
      <w:tr w:rsidR="00AF6BC9" w:rsidRPr="00A64685" w:rsidTr="004E0982">
        <w:tc>
          <w:tcPr>
            <w:tcW w:w="2238"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Р-500</w:t>
            </w:r>
          </w:p>
        </w:tc>
        <w:tc>
          <w:tcPr>
            <w:tcW w:w="1416"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1987</w:t>
            </w:r>
            <w:r w:rsidRPr="00A64685">
              <w:rPr>
                <w:rFonts w:ascii="Times New Roman" w:eastAsia="Calibri" w:hAnsi="Times New Roman"/>
                <w:color w:val="000000"/>
                <w:sz w:val="28"/>
                <w:szCs w:val="28"/>
                <w:lang w:val="kk-KZ"/>
              </w:rPr>
              <w:t>±60</w:t>
            </w:r>
          </w:p>
        </w:tc>
        <w:tc>
          <w:tcPr>
            <w:tcW w:w="1417"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1536</w:t>
            </w:r>
            <w:r w:rsidRPr="00A64685">
              <w:rPr>
                <w:rFonts w:ascii="Times New Roman" w:eastAsia="Calibri" w:hAnsi="Times New Roman"/>
                <w:color w:val="000000"/>
                <w:sz w:val="28"/>
                <w:szCs w:val="28"/>
                <w:lang w:val="kk-KZ"/>
              </w:rPr>
              <w:t>±47</w:t>
            </w:r>
          </w:p>
        </w:tc>
        <w:tc>
          <w:tcPr>
            <w:tcW w:w="1275"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0,46</w:t>
            </w:r>
            <w:r w:rsidRPr="00A64685">
              <w:rPr>
                <w:rFonts w:ascii="Times New Roman" w:eastAsia="Calibri" w:hAnsi="Times New Roman"/>
                <w:color w:val="000000"/>
                <w:sz w:val="28"/>
                <w:szCs w:val="28"/>
                <w:lang w:val="kk-KZ"/>
              </w:rPr>
              <w:t>±0,02</w:t>
            </w:r>
          </w:p>
        </w:tc>
        <w:tc>
          <w:tcPr>
            <w:tcW w:w="113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0,72</w:t>
            </w:r>
            <w:r w:rsidRPr="00A64685">
              <w:rPr>
                <w:rFonts w:ascii="Times New Roman" w:eastAsia="Calibri" w:hAnsi="Times New Roman"/>
                <w:color w:val="000000"/>
                <w:sz w:val="28"/>
                <w:szCs w:val="28"/>
                <w:lang w:val="kk-KZ"/>
              </w:rPr>
              <w:t>±0,03</w:t>
            </w:r>
          </w:p>
        </w:tc>
        <w:tc>
          <w:tcPr>
            <w:tcW w:w="237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1,01</w:t>
            </w:r>
            <w:r w:rsidRPr="00A64685">
              <w:rPr>
                <w:rFonts w:ascii="Times New Roman" w:eastAsia="Calibri" w:hAnsi="Times New Roman"/>
                <w:color w:val="000000"/>
                <w:sz w:val="28"/>
                <w:szCs w:val="28"/>
                <w:lang w:val="kk-KZ"/>
              </w:rPr>
              <w:t>±0,04</w:t>
            </w:r>
          </w:p>
        </w:tc>
      </w:tr>
      <w:tr w:rsidR="00AF6BC9" w:rsidRPr="00A64685" w:rsidTr="004E0982">
        <w:tc>
          <w:tcPr>
            <w:tcW w:w="2238"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Р-800</w:t>
            </w:r>
          </w:p>
        </w:tc>
        <w:tc>
          <w:tcPr>
            <w:tcW w:w="1416"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1956</w:t>
            </w:r>
            <w:r w:rsidRPr="00A64685">
              <w:rPr>
                <w:rFonts w:ascii="Times New Roman" w:eastAsia="Calibri" w:hAnsi="Times New Roman"/>
                <w:color w:val="000000"/>
                <w:sz w:val="28"/>
                <w:szCs w:val="28"/>
                <w:lang w:val="kk-KZ"/>
              </w:rPr>
              <w:t>±59</w:t>
            </w:r>
          </w:p>
        </w:tc>
        <w:tc>
          <w:tcPr>
            <w:tcW w:w="1417"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1578</w:t>
            </w:r>
            <w:r w:rsidRPr="00A64685">
              <w:rPr>
                <w:rFonts w:ascii="Times New Roman" w:eastAsia="Calibri" w:hAnsi="Times New Roman"/>
                <w:color w:val="000000"/>
                <w:sz w:val="28"/>
                <w:szCs w:val="28"/>
                <w:lang w:val="kk-KZ"/>
              </w:rPr>
              <w:t>±48</w:t>
            </w:r>
          </w:p>
        </w:tc>
        <w:tc>
          <w:tcPr>
            <w:tcW w:w="1275"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0,67</w:t>
            </w:r>
            <w:r w:rsidRPr="00A64685">
              <w:rPr>
                <w:rFonts w:ascii="Times New Roman" w:eastAsia="Calibri" w:hAnsi="Times New Roman"/>
                <w:color w:val="000000"/>
                <w:sz w:val="28"/>
                <w:szCs w:val="28"/>
                <w:lang w:val="kk-KZ"/>
              </w:rPr>
              <w:t>±0,03</w:t>
            </w:r>
          </w:p>
        </w:tc>
        <w:tc>
          <w:tcPr>
            <w:tcW w:w="113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0,32</w:t>
            </w:r>
            <w:r w:rsidRPr="00A64685">
              <w:rPr>
                <w:rFonts w:ascii="Times New Roman" w:eastAsia="Calibri" w:hAnsi="Times New Roman"/>
                <w:color w:val="000000"/>
                <w:sz w:val="28"/>
                <w:szCs w:val="28"/>
                <w:lang w:val="kk-KZ"/>
              </w:rPr>
              <w:t>±0,01</w:t>
            </w:r>
          </w:p>
        </w:tc>
        <w:tc>
          <w:tcPr>
            <w:tcW w:w="237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0,76</w:t>
            </w:r>
            <w:r w:rsidRPr="00A64685">
              <w:rPr>
                <w:rFonts w:ascii="Times New Roman" w:eastAsia="Calibri" w:hAnsi="Times New Roman"/>
                <w:color w:val="000000"/>
                <w:sz w:val="28"/>
                <w:szCs w:val="28"/>
                <w:lang w:val="kk-KZ"/>
              </w:rPr>
              <w:t>±0,03</w:t>
            </w:r>
          </w:p>
        </w:tc>
      </w:tr>
      <w:tr w:rsidR="00AF6BC9" w:rsidRPr="00A64685" w:rsidTr="004E0982">
        <w:tc>
          <w:tcPr>
            <w:tcW w:w="2238"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Р-400-М</w:t>
            </w:r>
          </w:p>
        </w:tc>
        <w:tc>
          <w:tcPr>
            <w:tcW w:w="1416"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2055</w:t>
            </w:r>
            <w:r w:rsidRPr="00A64685">
              <w:rPr>
                <w:rFonts w:ascii="Times New Roman" w:eastAsia="Calibri" w:hAnsi="Times New Roman"/>
                <w:color w:val="000000"/>
                <w:sz w:val="28"/>
                <w:szCs w:val="28"/>
                <w:lang w:val="kk-KZ"/>
              </w:rPr>
              <w:t>±62</w:t>
            </w:r>
          </w:p>
        </w:tc>
        <w:tc>
          <w:tcPr>
            <w:tcW w:w="1417"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1789</w:t>
            </w:r>
            <w:r w:rsidRPr="00A64685">
              <w:rPr>
                <w:rFonts w:ascii="Times New Roman" w:eastAsia="Calibri" w:hAnsi="Times New Roman"/>
                <w:color w:val="000000"/>
                <w:sz w:val="28"/>
                <w:szCs w:val="28"/>
                <w:lang w:val="kk-KZ"/>
              </w:rPr>
              <w:t>±54</w:t>
            </w:r>
          </w:p>
        </w:tc>
        <w:tc>
          <w:tcPr>
            <w:tcW w:w="1275"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0,58</w:t>
            </w:r>
            <w:r w:rsidRPr="00A64685">
              <w:rPr>
                <w:rFonts w:ascii="Times New Roman" w:eastAsia="Calibri" w:hAnsi="Times New Roman"/>
                <w:color w:val="000000"/>
                <w:sz w:val="28"/>
                <w:szCs w:val="28"/>
                <w:lang w:val="kk-KZ"/>
              </w:rPr>
              <w:t>±0,02</w:t>
            </w:r>
          </w:p>
        </w:tc>
        <w:tc>
          <w:tcPr>
            <w:tcW w:w="113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0,88</w:t>
            </w:r>
            <w:r w:rsidRPr="00A64685">
              <w:rPr>
                <w:rFonts w:ascii="Times New Roman" w:eastAsia="Calibri" w:hAnsi="Times New Roman"/>
                <w:color w:val="000000"/>
                <w:sz w:val="28"/>
                <w:szCs w:val="28"/>
                <w:lang w:val="kk-KZ"/>
              </w:rPr>
              <w:t>±0,03</w:t>
            </w:r>
          </w:p>
        </w:tc>
        <w:tc>
          <w:tcPr>
            <w:tcW w:w="2374" w:type="dxa"/>
            <w:shd w:val="clear" w:color="auto" w:fill="auto"/>
          </w:tcPr>
          <w:p w:rsidR="00AF6BC9" w:rsidRPr="00A64685" w:rsidRDefault="00AF6BC9" w:rsidP="00AF6BC9">
            <w:pPr>
              <w:ind w:firstLine="0"/>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0,86</w:t>
            </w:r>
            <w:r w:rsidRPr="00A64685">
              <w:rPr>
                <w:rFonts w:ascii="Times New Roman" w:eastAsia="Calibri" w:hAnsi="Times New Roman"/>
                <w:color w:val="000000"/>
                <w:sz w:val="28"/>
                <w:szCs w:val="28"/>
                <w:lang w:val="kk-KZ"/>
              </w:rPr>
              <w:t>±0,03</w:t>
            </w:r>
          </w:p>
        </w:tc>
      </w:tr>
      <w:bookmarkEnd w:id="30"/>
    </w:tbl>
    <w:p w:rsidR="002B6EED" w:rsidRPr="00A64685" w:rsidRDefault="002B6EED" w:rsidP="00504831">
      <w:pPr>
        <w:ind w:firstLine="567"/>
        <w:jc w:val="both"/>
        <w:rPr>
          <w:rFonts w:ascii="Times New Roman" w:eastAsia="Calibri" w:hAnsi="Times New Roman"/>
          <w:color w:val="000000"/>
          <w:sz w:val="28"/>
          <w:szCs w:val="28"/>
          <w:lang w:val="kk-KZ"/>
        </w:rPr>
      </w:pPr>
    </w:p>
    <w:p w:rsidR="00B632F2" w:rsidRPr="00A64685" w:rsidRDefault="00B632F2"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Эта тенденция, вероятно, вызвана разрывом связей, соединяющих фрагменты биополимера</w:t>
      </w:r>
      <w:r w:rsidR="00C228A4" w:rsidRPr="00A64685">
        <w:rPr>
          <w:rFonts w:ascii="Times New Roman" w:eastAsia="Calibri" w:hAnsi="Times New Roman"/>
          <w:color w:val="000000"/>
          <w:sz w:val="28"/>
          <w:szCs w:val="28"/>
          <w:lang w:val="kk-KZ"/>
        </w:rPr>
        <w:t>. П</w:t>
      </w:r>
      <w:r w:rsidRPr="00A64685">
        <w:rPr>
          <w:rFonts w:ascii="Times New Roman" w:eastAsia="Calibri" w:hAnsi="Times New Roman"/>
          <w:color w:val="000000"/>
          <w:sz w:val="28"/>
          <w:szCs w:val="28"/>
          <w:lang w:val="kk-KZ"/>
        </w:rPr>
        <w:t>оследующее разрушение пористости и выгорание узких пор приводит к слиянию в более крупные поры. Кроме того, рис</w:t>
      </w:r>
      <w:r w:rsidR="00EC16DF" w:rsidRPr="00A64685">
        <w:rPr>
          <w:rFonts w:ascii="Times New Roman" w:eastAsia="Calibri" w:hAnsi="Times New Roman"/>
          <w:color w:val="000000"/>
          <w:sz w:val="28"/>
          <w:szCs w:val="28"/>
          <w:lang w:val="kk-KZ"/>
        </w:rPr>
        <w:t>ун</w:t>
      </w:r>
      <w:r w:rsidR="00C228A4" w:rsidRPr="00A64685">
        <w:rPr>
          <w:rFonts w:ascii="Times New Roman" w:eastAsia="Calibri" w:hAnsi="Times New Roman"/>
          <w:color w:val="000000"/>
          <w:sz w:val="28"/>
          <w:szCs w:val="28"/>
          <w:lang w:val="kk-KZ"/>
        </w:rPr>
        <w:t>ок</w:t>
      </w:r>
      <w:r w:rsidRPr="00A64685">
        <w:rPr>
          <w:rFonts w:ascii="Times New Roman" w:eastAsia="Calibri" w:hAnsi="Times New Roman"/>
          <w:color w:val="000000"/>
          <w:sz w:val="28"/>
          <w:szCs w:val="28"/>
          <w:lang w:val="kk-KZ"/>
        </w:rPr>
        <w:t xml:space="preserve"> </w:t>
      </w:r>
      <w:r w:rsidR="002F4465" w:rsidRPr="00A64685">
        <w:rPr>
          <w:rFonts w:ascii="Times New Roman" w:eastAsia="Calibri" w:hAnsi="Times New Roman"/>
          <w:color w:val="000000"/>
          <w:sz w:val="28"/>
          <w:szCs w:val="28"/>
          <w:lang w:val="kk-KZ"/>
        </w:rPr>
        <w:t>2</w:t>
      </w:r>
      <w:r w:rsidR="004200F6" w:rsidRPr="00A64685">
        <w:rPr>
          <w:rFonts w:ascii="Times New Roman" w:eastAsia="Calibri" w:hAnsi="Times New Roman"/>
          <w:color w:val="000000"/>
          <w:sz w:val="28"/>
          <w:szCs w:val="28"/>
          <w:lang w:val="ru-RU"/>
        </w:rPr>
        <w:t>0</w:t>
      </w:r>
      <w:r w:rsidRPr="00A64685">
        <w:rPr>
          <w:rFonts w:ascii="Times New Roman" w:eastAsia="Calibri" w:hAnsi="Times New Roman"/>
          <w:color w:val="000000"/>
          <w:sz w:val="28"/>
          <w:szCs w:val="28"/>
          <w:lang w:val="kk-KZ"/>
        </w:rPr>
        <w:t xml:space="preserve"> (</w:t>
      </w:r>
      <w:r w:rsidR="00EC16DF" w:rsidRPr="00A64685">
        <w:rPr>
          <w:rFonts w:ascii="Times New Roman" w:eastAsia="Calibri" w:hAnsi="Times New Roman"/>
          <w:color w:val="000000"/>
          <w:sz w:val="28"/>
          <w:szCs w:val="28"/>
          <w:lang w:val="kk-KZ"/>
        </w:rPr>
        <w:t>б</w:t>
      </w:r>
      <w:r w:rsidRPr="00A64685">
        <w:rPr>
          <w:rFonts w:ascii="Times New Roman" w:eastAsia="Calibri" w:hAnsi="Times New Roman"/>
          <w:color w:val="000000"/>
          <w:sz w:val="28"/>
          <w:szCs w:val="28"/>
          <w:lang w:val="kk-KZ"/>
        </w:rPr>
        <w:t>) подтверждает, что распределения размеров пор по полимодальной структуре, обусловленные AУ при 400</w:t>
      </w:r>
      <w:r w:rsidR="00AA65C3"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°C, постепенно сдвигаются в бимодальные с увеличением температуры активации. Кроме того, последующая обработка AУ (полученного при 400</w:t>
      </w:r>
      <w:r w:rsidR="00AA65C3"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°C), выполняемая при 800</w:t>
      </w:r>
      <w:r w:rsidR="00AA65C3"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°C, способствует реорганизации пористости с объемом мезопор 0,8</w:t>
      </w:r>
      <w:r w:rsidR="006D7BFA" w:rsidRPr="00A64685">
        <w:rPr>
          <w:rFonts w:ascii="Times New Roman" w:eastAsia="Calibri" w:hAnsi="Times New Roman"/>
          <w:color w:val="000000"/>
          <w:sz w:val="28"/>
          <w:szCs w:val="28"/>
          <w:lang w:val="kk-KZ"/>
        </w:rPr>
        <w:t>8</w:t>
      </w:r>
      <w:r w:rsidRPr="00A64685">
        <w:rPr>
          <w:rFonts w:ascii="Times New Roman" w:eastAsia="Calibri" w:hAnsi="Times New Roman"/>
          <w:color w:val="000000"/>
          <w:sz w:val="28"/>
          <w:szCs w:val="28"/>
          <w:lang w:val="kk-KZ"/>
        </w:rPr>
        <w:t xml:space="preserve"> см</w:t>
      </w:r>
      <w:r w:rsidRPr="00A64685">
        <w:rPr>
          <w:rFonts w:ascii="Times New Roman" w:eastAsia="Calibri" w:hAnsi="Times New Roman"/>
          <w:color w:val="000000"/>
          <w:sz w:val="28"/>
          <w:szCs w:val="28"/>
          <w:vertAlign w:val="superscript"/>
          <w:lang w:val="kk-KZ"/>
        </w:rPr>
        <w:t>3</w:t>
      </w:r>
      <w:r w:rsidRPr="00A64685">
        <w:rPr>
          <w:rFonts w:ascii="Times New Roman" w:eastAsia="Calibri" w:hAnsi="Times New Roman"/>
          <w:color w:val="000000"/>
          <w:sz w:val="28"/>
          <w:szCs w:val="28"/>
          <w:lang w:val="kk-KZ"/>
        </w:rPr>
        <w:t>/г и средним размером микропор 0,8</w:t>
      </w:r>
      <w:r w:rsidR="006D7BFA" w:rsidRPr="00A64685">
        <w:rPr>
          <w:rFonts w:ascii="Times New Roman" w:eastAsia="Calibri" w:hAnsi="Times New Roman"/>
          <w:color w:val="000000"/>
          <w:sz w:val="28"/>
          <w:szCs w:val="28"/>
          <w:lang w:val="kk-KZ"/>
        </w:rPr>
        <w:t>6</w:t>
      </w:r>
      <w:r w:rsidRPr="00A64685">
        <w:rPr>
          <w:rFonts w:ascii="Times New Roman" w:eastAsia="Calibri" w:hAnsi="Times New Roman"/>
          <w:color w:val="000000"/>
          <w:sz w:val="28"/>
          <w:szCs w:val="28"/>
          <w:lang w:val="kk-KZ"/>
        </w:rPr>
        <w:t xml:space="preserve"> нм, что подходит для ионной адсорбции. Следует отметить, что последующая обработка позволяет получить максимальную площадь поверхности, рассчитанную с помощью 2D-NLDFT (S</w:t>
      </w:r>
      <w:r w:rsidRPr="00A64685">
        <w:rPr>
          <w:rFonts w:ascii="Times New Roman" w:eastAsia="Calibri" w:hAnsi="Times New Roman"/>
          <w:color w:val="000000"/>
          <w:sz w:val="28"/>
          <w:szCs w:val="28"/>
          <w:vertAlign w:val="subscript"/>
          <w:lang w:val="kk-KZ"/>
        </w:rPr>
        <w:t>DFT</w:t>
      </w:r>
      <w:r w:rsidRPr="00A64685">
        <w:rPr>
          <w:rFonts w:ascii="Times New Roman" w:eastAsia="Calibri" w:hAnsi="Times New Roman"/>
          <w:color w:val="000000"/>
          <w:sz w:val="28"/>
          <w:szCs w:val="28"/>
          <w:lang w:val="kk-KZ"/>
        </w:rPr>
        <w:t xml:space="preserve">), что подтверждает высокую эффективную поверхность, используемую при емкостной зарядке для P-400-M (таблица </w:t>
      </w:r>
      <w:r w:rsidR="00993571" w:rsidRPr="00A64685">
        <w:rPr>
          <w:rFonts w:ascii="Times New Roman" w:eastAsia="Calibri" w:hAnsi="Times New Roman"/>
          <w:color w:val="000000"/>
          <w:sz w:val="28"/>
          <w:szCs w:val="28"/>
          <w:lang w:val="kk-KZ"/>
        </w:rPr>
        <w:t>2</w:t>
      </w:r>
      <w:r w:rsidRPr="00A64685">
        <w:rPr>
          <w:rFonts w:ascii="Times New Roman" w:eastAsia="Calibri" w:hAnsi="Times New Roman"/>
          <w:color w:val="000000"/>
          <w:sz w:val="28"/>
          <w:szCs w:val="28"/>
          <w:lang w:val="kk-KZ"/>
        </w:rPr>
        <w:t>).</w:t>
      </w:r>
    </w:p>
    <w:p w:rsidR="000B697F" w:rsidRPr="00A64685" w:rsidRDefault="00996EEE" w:rsidP="000B697F">
      <w:pPr>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kk-KZ"/>
        </w:rPr>
        <w:t xml:space="preserve">В обзоре литературы представлен АУ на основе СГО,  активированного </w:t>
      </w:r>
      <w:r w:rsidRPr="00A64685">
        <w:rPr>
          <w:rFonts w:ascii="Times New Roman" w:eastAsia="Calibri" w:hAnsi="Times New Roman"/>
          <w:iCs/>
          <w:color w:val="000000"/>
          <w:sz w:val="28"/>
          <w:szCs w:val="28"/>
        </w:rPr>
        <w:t>CO</w:t>
      </w:r>
      <w:r w:rsidRPr="00A64685">
        <w:rPr>
          <w:rFonts w:ascii="Times New Roman" w:eastAsia="Calibri" w:hAnsi="Times New Roman"/>
          <w:iCs/>
          <w:color w:val="000000"/>
          <w:sz w:val="28"/>
          <w:szCs w:val="28"/>
          <w:vertAlign w:val="subscript"/>
          <w:lang w:val="ru-RU"/>
        </w:rPr>
        <w:t>2</w:t>
      </w:r>
      <w:r w:rsidRPr="00A64685">
        <w:rPr>
          <w:rFonts w:ascii="Times New Roman" w:eastAsia="Calibri" w:hAnsi="Times New Roman"/>
          <w:color w:val="000000"/>
          <w:sz w:val="28"/>
          <w:szCs w:val="28"/>
          <w:lang w:val="kk-KZ"/>
        </w:rPr>
        <w:t xml:space="preserve">, </w:t>
      </w:r>
      <w:r w:rsidRPr="00A64685">
        <w:rPr>
          <w:rFonts w:ascii="Times New Roman" w:eastAsia="Calibri" w:hAnsi="Times New Roman"/>
          <w:iCs/>
          <w:color w:val="000000"/>
          <w:sz w:val="28"/>
          <w:szCs w:val="28"/>
        </w:rPr>
        <w:t>ZnCl</w:t>
      </w:r>
      <w:r w:rsidRPr="00A64685">
        <w:rPr>
          <w:rFonts w:ascii="Times New Roman" w:eastAsia="Calibri" w:hAnsi="Times New Roman"/>
          <w:iCs/>
          <w:color w:val="000000"/>
          <w:sz w:val="28"/>
          <w:szCs w:val="28"/>
          <w:vertAlign w:val="subscript"/>
          <w:lang w:val="ru-RU"/>
        </w:rPr>
        <w:t>2</w:t>
      </w:r>
      <w:r w:rsidRPr="00A64685">
        <w:rPr>
          <w:rFonts w:ascii="Times New Roman" w:eastAsia="Calibri" w:hAnsi="Times New Roman"/>
          <w:iCs/>
          <w:color w:val="000000"/>
          <w:sz w:val="28"/>
          <w:szCs w:val="28"/>
          <w:lang w:val="ru-RU"/>
        </w:rPr>
        <w:t xml:space="preserve"> и</w:t>
      </w:r>
      <w:r w:rsidRPr="00A64685">
        <w:rPr>
          <w:rFonts w:ascii="Times New Roman" w:eastAsia="Calibri" w:hAnsi="Times New Roman"/>
          <w:color w:val="000000"/>
          <w:sz w:val="28"/>
          <w:szCs w:val="28"/>
          <w:lang w:val="kk-KZ"/>
        </w:rPr>
        <w:t xml:space="preserve"> </w:t>
      </w:r>
      <w:r w:rsidRPr="00A64685">
        <w:rPr>
          <w:rFonts w:ascii="Times New Roman" w:eastAsia="Calibri" w:hAnsi="Times New Roman"/>
          <w:iCs/>
          <w:color w:val="000000"/>
          <w:sz w:val="28"/>
          <w:szCs w:val="28"/>
        </w:rPr>
        <w:t>KOH</w:t>
      </w:r>
      <w:r w:rsidR="000B697F" w:rsidRPr="00A64685">
        <w:rPr>
          <w:rFonts w:ascii="Times New Roman" w:eastAsia="Calibri" w:hAnsi="Times New Roman"/>
          <w:iCs/>
          <w:color w:val="000000"/>
          <w:sz w:val="28"/>
          <w:szCs w:val="28"/>
          <w:lang w:val="kk-KZ"/>
        </w:rPr>
        <w:t xml:space="preserve">, а в данной работе была использована в качестве активатора </w:t>
      </w:r>
      <w:r w:rsidRPr="00A64685">
        <w:rPr>
          <w:rFonts w:ascii="Times New Roman" w:eastAsia="Calibri" w:hAnsi="Times New Roman"/>
          <w:color w:val="000000"/>
          <w:sz w:val="28"/>
          <w:szCs w:val="28"/>
          <w:lang w:val="kk-KZ"/>
        </w:rPr>
        <w:t xml:space="preserve"> </w:t>
      </w:r>
      <w:r w:rsidR="000B697F" w:rsidRPr="00A64685">
        <w:rPr>
          <w:rFonts w:ascii="Times New Roman" w:eastAsia="Calibri" w:hAnsi="Times New Roman"/>
          <w:color w:val="000000"/>
          <w:sz w:val="28"/>
          <w:szCs w:val="28"/>
          <w:lang w:val="kk-KZ"/>
        </w:rPr>
        <w:t>H</w:t>
      </w:r>
      <w:r w:rsidR="000B697F" w:rsidRPr="00A64685">
        <w:rPr>
          <w:rFonts w:ascii="Times New Roman" w:eastAsia="Calibri" w:hAnsi="Times New Roman"/>
          <w:color w:val="000000"/>
          <w:sz w:val="28"/>
          <w:szCs w:val="28"/>
          <w:vertAlign w:val="subscript"/>
          <w:lang w:val="kk-KZ"/>
        </w:rPr>
        <w:t>3</w:t>
      </w:r>
      <w:r w:rsidR="000B697F" w:rsidRPr="00A64685">
        <w:rPr>
          <w:rFonts w:ascii="Times New Roman" w:eastAsia="Calibri" w:hAnsi="Times New Roman"/>
          <w:color w:val="000000"/>
          <w:sz w:val="28"/>
          <w:szCs w:val="28"/>
          <w:lang w:val="kk-KZ"/>
        </w:rPr>
        <w:t>PO</w:t>
      </w:r>
      <w:r w:rsidR="000B697F" w:rsidRPr="00A64685">
        <w:rPr>
          <w:rFonts w:ascii="Times New Roman" w:eastAsia="Calibri" w:hAnsi="Times New Roman"/>
          <w:color w:val="000000"/>
          <w:sz w:val="28"/>
          <w:szCs w:val="28"/>
          <w:vertAlign w:val="subscript"/>
          <w:lang w:val="kk-KZ"/>
        </w:rPr>
        <w:t>4</w:t>
      </w:r>
      <w:r w:rsidR="000B697F" w:rsidRPr="00A64685">
        <w:rPr>
          <w:rFonts w:ascii="Times New Roman" w:eastAsia="Calibri" w:hAnsi="Times New Roman"/>
          <w:color w:val="000000"/>
          <w:sz w:val="28"/>
          <w:szCs w:val="28"/>
          <w:lang w:val="kk-KZ"/>
        </w:rPr>
        <w:t xml:space="preserve">, что позволило увеличить площадь поверхности по БЭТ. Например, при использовании активатора </w:t>
      </w:r>
      <w:r w:rsidR="000B697F" w:rsidRPr="00A64685">
        <w:rPr>
          <w:rFonts w:ascii="Times New Roman" w:eastAsia="Calibri" w:hAnsi="Times New Roman"/>
          <w:iCs/>
          <w:color w:val="000000"/>
          <w:sz w:val="28"/>
          <w:szCs w:val="28"/>
        </w:rPr>
        <w:t>H</w:t>
      </w:r>
      <w:r w:rsidR="000B697F" w:rsidRPr="00A64685">
        <w:rPr>
          <w:rFonts w:ascii="Times New Roman" w:eastAsia="Calibri" w:hAnsi="Times New Roman"/>
          <w:iCs/>
          <w:color w:val="000000"/>
          <w:sz w:val="28"/>
          <w:szCs w:val="28"/>
          <w:vertAlign w:val="subscript"/>
          <w:lang w:val="ru-RU"/>
        </w:rPr>
        <w:t>3</w:t>
      </w:r>
      <w:r w:rsidR="000B697F" w:rsidRPr="00A64685">
        <w:rPr>
          <w:rFonts w:ascii="Times New Roman" w:eastAsia="Calibri" w:hAnsi="Times New Roman"/>
          <w:iCs/>
          <w:color w:val="000000"/>
          <w:sz w:val="28"/>
          <w:szCs w:val="28"/>
        </w:rPr>
        <w:t>PO</w:t>
      </w:r>
      <w:r w:rsidR="000B697F" w:rsidRPr="00A64685">
        <w:rPr>
          <w:rFonts w:ascii="Times New Roman" w:eastAsia="Calibri" w:hAnsi="Times New Roman"/>
          <w:iCs/>
          <w:color w:val="000000"/>
          <w:sz w:val="28"/>
          <w:szCs w:val="28"/>
          <w:vertAlign w:val="subscript"/>
          <w:lang w:val="ru-RU"/>
        </w:rPr>
        <w:t xml:space="preserve">4 </w:t>
      </w:r>
      <w:r w:rsidR="000B697F" w:rsidRPr="00A64685">
        <w:rPr>
          <w:rFonts w:ascii="Times New Roman" w:eastAsia="Calibri" w:hAnsi="Times New Roman"/>
          <w:color w:val="000000"/>
          <w:sz w:val="28"/>
          <w:szCs w:val="28"/>
          <w:lang w:val="kk-KZ"/>
        </w:rPr>
        <w:t xml:space="preserve">удельная площадь поверхности составляет 2095 </w:t>
      </w:r>
      <w:r w:rsidR="000B697F" w:rsidRPr="00A64685">
        <w:rPr>
          <w:rFonts w:ascii="Times New Roman" w:eastAsia="Calibri" w:hAnsi="Times New Roman"/>
          <w:iCs/>
          <w:color w:val="000000"/>
          <w:sz w:val="28"/>
          <w:szCs w:val="28"/>
          <w:lang w:val="ru-RU"/>
        </w:rPr>
        <w:t>м</w:t>
      </w:r>
      <w:r w:rsidR="000B697F" w:rsidRPr="00A64685">
        <w:rPr>
          <w:rFonts w:ascii="Times New Roman" w:eastAsia="Calibri" w:hAnsi="Times New Roman"/>
          <w:iCs/>
          <w:color w:val="000000"/>
          <w:sz w:val="28"/>
          <w:szCs w:val="28"/>
          <w:vertAlign w:val="superscript"/>
          <w:lang w:val="ru-RU"/>
        </w:rPr>
        <w:t>2</w:t>
      </w:r>
      <w:r w:rsidR="000B697F" w:rsidRPr="00A64685">
        <w:rPr>
          <w:rFonts w:ascii="Times New Roman" w:eastAsia="Calibri" w:hAnsi="Times New Roman"/>
          <w:iCs/>
          <w:color w:val="000000"/>
          <w:sz w:val="28"/>
          <w:szCs w:val="28"/>
          <w:lang w:val="ru-RU"/>
        </w:rPr>
        <w:t xml:space="preserve">/г, активатора </w:t>
      </w:r>
      <w:r w:rsidR="000B697F" w:rsidRPr="00A64685">
        <w:rPr>
          <w:rFonts w:ascii="Times New Roman" w:eastAsia="Calibri" w:hAnsi="Times New Roman"/>
          <w:iCs/>
          <w:color w:val="000000"/>
          <w:sz w:val="28"/>
          <w:szCs w:val="28"/>
        </w:rPr>
        <w:t>CO</w:t>
      </w:r>
      <w:r w:rsidR="000B697F" w:rsidRPr="00A64685">
        <w:rPr>
          <w:rFonts w:ascii="Times New Roman" w:eastAsia="Calibri" w:hAnsi="Times New Roman"/>
          <w:iCs/>
          <w:color w:val="000000"/>
          <w:sz w:val="28"/>
          <w:szCs w:val="28"/>
          <w:vertAlign w:val="subscript"/>
          <w:lang w:val="ru-RU"/>
        </w:rPr>
        <w:t xml:space="preserve">2 </w:t>
      </w:r>
      <w:r w:rsidR="000B697F" w:rsidRPr="00A64685">
        <w:rPr>
          <w:rFonts w:ascii="Times New Roman" w:eastAsia="Calibri" w:hAnsi="Times New Roman"/>
          <w:iCs/>
          <w:color w:val="000000"/>
          <w:sz w:val="28"/>
          <w:szCs w:val="28"/>
          <w:lang w:val="ru-RU"/>
        </w:rPr>
        <w:t>– 697</w:t>
      </w:r>
      <w:r w:rsidR="000B697F" w:rsidRPr="00A64685">
        <w:rPr>
          <w:rFonts w:ascii="Times New Roman" w:hAnsi="Times New Roman"/>
          <w:color w:val="000000"/>
          <w:sz w:val="28"/>
          <w:szCs w:val="28"/>
          <w:lang w:val="ru-RU"/>
        </w:rPr>
        <w:t xml:space="preserve"> </w:t>
      </w:r>
      <w:r w:rsidR="000B697F" w:rsidRPr="00A64685">
        <w:rPr>
          <w:rFonts w:ascii="Times New Roman" w:eastAsia="Calibri" w:hAnsi="Times New Roman"/>
          <w:iCs/>
          <w:color w:val="000000"/>
          <w:sz w:val="28"/>
          <w:szCs w:val="28"/>
          <w:lang w:val="ru-RU"/>
        </w:rPr>
        <w:t>м</w:t>
      </w:r>
      <w:r w:rsidR="000B697F" w:rsidRPr="00A64685">
        <w:rPr>
          <w:rFonts w:ascii="Times New Roman" w:eastAsia="Calibri" w:hAnsi="Times New Roman"/>
          <w:iCs/>
          <w:color w:val="000000"/>
          <w:sz w:val="28"/>
          <w:szCs w:val="28"/>
          <w:vertAlign w:val="superscript"/>
          <w:lang w:val="ru-RU"/>
        </w:rPr>
        <w:t>2</w:t>
      </w:r>
      <w:r w:rsidR="000B697F" w:rsidRPr="00A64685">
        <w:rPr>
          <w:rFonts w:ascii="Times New Roman" w:eastAsia="Calibri" w:hAnsi="Times New Roman"/>
          <w:iCs/>
          <w:color w:val="000000"/>
          <w:sz w:val="28"/>
          <w:szCs w:val="28"/>
          <w:lang w:val="ru-RU"/>
        </w:rPr>
        <w:t>/г [</w:t>
      </w:r>
      <w:r w:rsidR="00AB37FB" w:rsidRPr="00A64685">
        <w:rPr>
          <w:rFonts w:ascii="Times New Roman" w:eastAsia="Calibri" w:hAnsi="Times New Roman"/>
          <w:iCs/>
          <w:color w:val="000000"/>
          <w:sz w:val="28"/>
          <w:szCs w:val="28"/>
          <w:lang w:val="ru-RU"/>
        </w:rPr>
        <w:t>12</w:t>
      </w:r>
      <w:r w:rsidR="00715FE1" w:rsidRPr="00A64685">
        <w:rPr>
          <w:rFonts w:ascii="Times New Roman" w:eastAsia="Calibri" w:hAnsi="Times New Roman"/>
          <w:iCs/>
          <w:color w:val="000000"/>
          <w:sz w:val="28"/>
          <w:szCs w:val="28"/>
          <w:lang w:val="ru-RU"/>
        </w:rPr>
        <w:t>4</w:t>
      </w:r>
      <w:r w:rsidR="000B697F" w:rsidRPr="00A64685">
        <w:rPr>
          <w:rFonts w:ascii="Times New Roman" w:eastAsia="Calibri" w:hAnsi="Times New Roman"/>
          <w:iCs/>
          <w:color w:val="000000"/>
          <w:sz w:val="28"/>
          <w:szCs w:val="28"/>
          <w:lang w:val="ru-RU"/>
        </w:rPr>
        <w:t>], активатора</w:t>
      </w:r>
      <w:r w:rsidR="000B697F" w:rsidRPr="00A64685">
        <w:rPr>
          <w:rFonts w:ascii="Times New Roman" w:hAnsi="Times New Roman"/>
          <w:color w:val="000000"/>
          <w:sz w:val="28"/>
          <w:szCs w:val="28"/>
          <w:lang w:val="ru-RU"/>
        </w:rPr>
        <w:t xml:space="preserve"> </w:t>
      </w:r>
      <w:r w:rsidR="000B697F" w:rsidRPr="00A64685">
        <w:rPr>
          <w:rFonts w:ascii="Times New Roman" w:eastAsia="Calibri" w:hAnsi="Times New Roman"/>
          <w:iCs/>
          <w:color w:val="000000"/>
          <w:sz w:val="28"/>
          <w:szCs w:val="28"/>
          <w:lang w:val="ru-RU"/>
        </w:rPr>
        <w:t>ZnCl</w:t>
      </w:r>
      <w:r w:rsidR="000B697F" w:rsidRPr="00A64685">
        <w:rPr>
          <w:rFonts w:ascii="Times New Roman" w:eastAsia="Calibri" w:hAnsi="Times New Roman"/>
          <w:iCs/>
          <w:color w:val="000000"/>
          <w:sz w:val="28"/>
          <w:szCs w:val="28"/>
          <w:vertAlign w:val="subscript"/>
          <w:lang w:val="ru-RU"/>
        </w:rPr>
        <w:t>2</w:t>
      </w:r>
      <w:r w:rsidR="000B697F" w:rsidRPr="00A64685">
        <w:rPr>
          <w:rFonts w:ascii="Times New Roman" w:eastAsia="Calibri" w:hAnsi="Times New Roman"/>
          <w:iCs/>
          <w:color w:val="000000"/>
          <w:sz w:val="28"/>
          <w:szCs w:val="28"/>
          <w:lang w:val="ru-RU"/>
        </w:rPr>
        <w:t xml:space="preserve"> – 1452 м</w:t>
      </w:r>
      <w:r w:rsidR="000B697F" w:rsidRPr="00A64685">
        <w:rPr>
          <w:rFonts w:ascii="Times New Roman" w:eastAsia="Calibri" w:hAnsi="Times New Roman"/>
          <w:iCs/>
          <w:color w:val="000000"/>
          <w:sz w:val="28"/>
          <w:szCs w:val="28"/>
          <w:vertAlign w:val="superscript"/>
          <w:lang w:val="ru-RU"/>
        </w:rPr>
        <w:t>2</w:t>
      </w:r>
      <w:r w:rsidR="000B697F" w:rsidRPr="00A64685">
        <w:rPr>
          <w:rFonts w:ascii="Times New Roman" w:eastAsia="Calibri" w:hAnsi="Times New Roman"/>
          <w:iCs/>
          <w:color w:val="000000"/>
          <w:sz w:val="28"/>
          <w:szCs w:val="28"/>
          <w:lang w:val="ru-RU"/>
        </w:rPr>
        <w:t>/г [</w:t>
      </w:r>
      <w:r w:rsidR="00AB37FB" w:rsidRPr="00A64685">
        <w:rPr>
          <w:rFonts w:ascii="Times New Roman" w:eastAsia="Calibri" w:hAnsi="Times New Roman"/>
          <w:iCs/>
          <w:color w:val="000000"/>
          <w:sz w:val="28"/>
          <w:szCs w:val="28"/>
          <w:lang w:val="ru-RU"/>
        </w:rPr>
        <w:t>12</w:t>
      </w:r>
      <w:r w:rsidR="00715FE1" w:rsidRPr="00A64685">
        <w:rPr>
          <w:rFonts w:ascii="Times New Roman" w:eastAsia="Calibri" w:hAnsi="Times New Roman"/>
          <w:iCs/>
          <w:color w:val="000000"/>
          <w:sz w:val="28"/>
          <w:szCs w:val="28"/>
          <w:lang w:val="ru-RU"/>
        </w:rPr>
        <w:t>5</w:t>
      </w:r>
      <w:r w:rsidR="000B697F" w:rsidRPr="00A64685">
        <w:rPr>
          <w:rFonts w:ascii="Times New Roman" w:eastAsia="Calibri" w:hAnsi="Times New Roman"/>
          <w:iCs/>
          <w:color w:val="000000"/>
          <w:sz w:val="28"/>
          <w:szCs w:val="28"/>
          <w:lang w:val="ru-RU"/>
        </w:rPr>
        <w:t xml:space="preserve">] и активатора </w:t>
      </w:r>
      <w:r w:rsidR="000B697F" w:rsidRPr="00A64685">
        <w:rPr>
          <w:rFonts w:ascii="Times New Roman" w:eastAsia="Calibri" w:hAnsi="Times New Roman"/>
          <w:iCs/>
          <w:color w:val="000000"/>
          <w:sz w:val="28"/>
          <w:szCs w:val="28"/>
        </w:rPr>
        <w:t>KOH</w:t>
      </w:r>
      <w:r w:rsidR="000B697F" w:rsidRPr="00A64685">
        <w:rPr>
          <w:rFonts w:ascii="Times New Roman" w:eastAsia="Calibri" w:hAnsi="Times New Roman"/>
          <w:iCs/>
          <w:color w:val="000000"/>
          <w:sz w:val="28"/>
          <w:szCs w:val="28"/>
          <w:lang w:val="kk-KZ"/>
        </w:rPr>
        <w:t xml:space="preserve"> – 2044 </w:t>
      </w:r>
      <w:r w:rsidR="000B697F" w:rsidRPr="00A64685">
        <w:rPr>
          <w:rFonts w:ascii="Times New Roman" w:eastAsia="Calibri" w:hAnsi="Times New Roman"/>
          <w:iCs/>
          <w:color w:val="000000"/>
          <w:sz w:val="28"/>
          <w:szCs w:val="28"/>
          <w:lang w:val="ru-RU"/>
        </w:rPr>
        <w:t>м</w:t>
      </w:r>
      <w:r w:rsidR="000B697F" w:rsidRPr="00A64685">
        <w:rPr>
          <w:rFonts w:ascii="Times New Roman" w:eastAsia="Calibri" w:hAnsi="Times New Roman"/>
          <w:iCs/>
          <w:color w:val="000000"/>
          <w:sz w:val="28"/>
          <w:szCs w:val="28"/>
          <w:vertAlign w:val="superscript"/>
          <w:lang w:val="ru-RU"/>
        </w:rPr>
        <w:t>2</w:t>
      </w:r>
      <w:r w:rsidR="000B697F" w:rsidRPr="00A64685">
        <w:rPr>
          <w:rFonts w:ascii="Times New Roman" w:eastAsia="Calibri" w:hAnsi="Times New Roman"/>
          <w:iCs/>
          <w:color w:val="000000"/>
          <w:sz w:val="28"/>
          <w:szCs w:val="28"/>
          <w:lang w:val="ru-RU"/>
        </w:rPr>
        <w:t>/г [1</w:t>
      </w:r>
      <w:r w:rsidR="00AB37FB" w:rsidRPr="00A64685">
        <w:rPr>
          <w:rFonts w:ascii="Times New Roman" w:eastAsia="Calibri" w:hAnsi="Times New Roman"/>
          <w:iCs/>
          <w:color w:val="000000"/>
          <w:sz w:val="28"/>
          <w:szCs w:val="28"/>
          <w:lang w:val="ru-RU"/>
        </w:rPr>
        <w:t>2</w:t>
      </w:r>
      <w:r w:rsidR="00715FE1" w:rsidRPr="00A64685">
        <w:rPr>
          <w:rFonts w:ascii="Times New Roman" w:eastAsia="Calibri" w:hAnsi="Times New Roman"/>
          <w:iCs/>
          <w:color w:val="000000"/>
          <w:sz w:val="28"/>
          <w:szCs w:val="28"/>
          <w:lang w:val="ru-RU"/>
        </w:rPr>
        <w:t>6</w:t>
      </w:r>
      <w:r w:rsidR="000B697F" w:rsidRPr="00A64685">
        <w:rPr>
          <w:rFonts w:ascii="Times New Roman" w:eastAsia="Calibri" w:hAnsi="Times New Roman"/>
          <w:iCs/>
          <w:color w:val="000000"/>
          <w:sz w:val="28"/>
          <w:szCs w:val="28"/>
          <w:lang w:val="ru-RU"/>
        </w:rPr>
        <w:t>].</w:t>
      </w:r>
      <w:r w:rsidR="000B697F" w:rsidRPr="00A64685">
        <w:rPr>
          <w:rFonts w:ascii="Times New Roman" w:eastAsia="Calibri" w:hAnsi="Times New Roman"/>
          <w:color w:val="000000"/>
          <w:sz w:val="28"/>
          <w:szCs w:val="28"/>
          <w:lang w:val="ru-RU"/>
        </w:rPr>
        <w:t xml:space="preserve"> </w:t>
      </w:r>
    </w:p>
    <w:p w:rsidR="002B6EED" w:rsidRPr="00A64685" w:rsidRDefault="00B632F2" w:rsidP="000B697F">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ЦВ</w:t>
      </w:r>
      <w:r w:rsidR="00117A9B" w:rsidRPr="00A64685">
        <w:rPr>
          <w:rFonts w:ascii="Times New Roman" w:eastAsia="Calibri" w:hAnsi="Times New Roman"/>
          <w:color w:val="000000"/>
          <w:sz w:val="28"/>
          <w:szCs w:val="28"/>
          <w:lang w:val="kk-KZ"/>
        </w:rPr>
        <w:t>А</w:t>
      </w:r>
      <w:r w:rsidRPr="00A64685">
        <w:rPr>
          <w:rFonts w:ascii="Times New Roman" w:eastAsia="Calibri" w:hAnsi="Times New Roman"/>
          <w:color w:val="000000"/>
          <w:sz w:val="28"/>
          <w:szCs w:val="28"/>
          <w:lang w:val="kk-KZ"/>
        </w:rPr>
        <w:t xml:space="preserve"> и </w:t>
      </w:r>
      <w:r w:rsidR="00C558F1" w:rsidRPr="00A64685">
        <w:rPr>
          <w:rFonts w:ascii="Times New Roman" w:eastAsia="Calibri" w:hAnsi="Times New Roman"/>
          <w:color w:val="000000"/>
          <w:sz w:val="28"/>
          <w:szCs w:val="28"/>
          <w:lang w:val="kk-KZ"/>
        </w:rPr>
        <w:t xml:space="preserve">гальваностатические </w:t>
      </w:r>
      <w:r w:rsidR="00117A9B" w:rsidRPr="00A64685">
        <w:rPr>
          <w:rFonts w:ascii="Times New Roman" w:eastAsia="Calibri" w:hAnsi="Times New Roman"/>
          <w:color w:val="000000"/>
          <w:sz w:val="28"/>
          <w:szCs w:val="28"/>
          <w:lang w:val="kk-KZ"/>
        </w:rPr>
        <w:t>заряд-разрядные</w:t>
      </w:r>
      <w:r w:rsidR="00713638" w:rsidRPr="00A64685">
        <w:rPr>
          <w:rFonts w:ascii="Times New Roman" w:eastAsia="Calibri" w:hAnsi="Times New Roman"/>
          <w:color w:val="000000"/>
          <w:sz w:val="28"/>
          <w:szCs w:val="28"/>
          <w:lang w:val="kk-KZ"/>
        </w:rPr>
        <w:t xml:space="preserve"> (ГЗР)</w:t>
      </w:r>
      <w:r w:rsidRPr="00A64685">
        <w:rPr>
          <w:rFonts w:ascii="Times New Roman" w:eastAsia="Calibri" w:hAnsi="Times New Roman"/>
          <w:color w:val="000000"/>
          <w:sz w:val="28"/>
          <w:szCs w:val="28"/>
          <w:lang w:val="kk-KZ"/>
        </w:rPr>
        <w:t xml:space="preserve"> </w:t>
      </w:r>
      <w:r w:rsidR="00A55AAA" w:rsidRPr="00A64685">
        <w:rPr>
          <w:rFonts w:ascii="Times New Roman" w:eastAsia="Calibri" w:hAnsi="Times New Roman"/>
          <w:color w:val="000000"/>
          <w:sz w:val="28"/>
          <w:szCs w:val="28"/>
          <w:lang w:val="kk-KZ"/>
        </w:rPr>
        <w:t xml:space="preserve">кривые </w:t>
      </w:r>
      <w:r w:rsidRPr="00A64685">
        <w:rPr>
          <w:rFonts w:ascii="Times New Roman" w:eastAsia="Calibri" w:hAnsi="Times New Roman"/>
          <w:color w:val="000000"/>
          <w:sz w:val="28"/>
          <w:szCs w:val="28"/>
          <w:lang w:val="kk-KZ"/>
        </w:rPr>
        <w:t xml:space="preserve">для </w:t>
      </w:r>
      <w:r w:rsidR="00AA65C3" w:rsidRPr="00A64685">
        <w:rPr>
          <w:rFonts w:ascii="Times New Roman" w:eastAsia="Calibri" w:hAnsi="Times New Roman"/>
          <w:color w:val="000000"/>
          <w:sz w:val="28"/>
          <w:szCs w:val="28"/>
          <w:lang w:val="kk-KZ"/>
        </w:rPr>
        <w:t xml:space="preserve">двух </w:t>
      </w:r>
      <w:r w:rsidR="00117A9B" w:rsidRPr="00A64685">
        <w:rPr>
          <w:rFonts w:ascii="Times New Roman" w:eastAsia="Calibri" w:hAnsi="Times New Roman"/>
          <w:color w:val="000000"/>
          <w:sz w:val="28"/>
          <w:szCs w:val="28"/>
          <w:lang w:val="kk-KZ"/>
        </w:rPr>
        <w:t>электродн</w:t>
      </w:r>
      <w:r w:rsidR="00C558F1" w:rsidRPr="00A64685">
        <w:rPr>
          <w:rFonts w:ascii="Times New Roman" w:eastAsia="Calibri" w:hAnsi="Times New Roman"/>
          <w:color w:val="000000"/>
          <w:sz w:val="28"/>
          <w:szCs w:val="28"/>
          <w:lang w:val="kk-KZ"/>
        </w:rPr>
        <w:t>ых</w:t>
      </w:r>
      <w:r w:rsidR="00117A9B"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ячеек </w:t>
      </w:r>
      <w:r w:rsidR="00117A9B" w:rsidRPr="00A64685">
        <w:rPr>
          <w:rFonts w:ascii="Times New Roman" w:eastAsia="Calibri" w:hAnsi="Times New Roman"/>
          <w:color w:val="000000"/>
          <w:sz w:val="28"/>
          <w:szCs w:val="28"/>
          <w:lang w:val="kk-KZ"/>
        </w:rPr>
        <w:t>суперконденсаторов, снятые</w:t>
      </w:r>
      <w:r w:rsidRPr="00A64685">
        <w:rPr>
          <w:rFonts w:ascii="Times New Roman" w:eastAsia="Calibri" w:hAnsi="Times New Roman"/>
          <w:color w:val="000000"/>
          <w:sz w:val="28"/>
          <w:szCs w:val="28"/>
          <w:lang w:val="kk-KZ"/>
        </w:rPr>
        <w:t xml:space="preserve"> </w:t>
      </w:r>
      <w:r w:rsidR="00117A9B" w:rsidRPr="00A64685">
        <w:rPr>
          <w:rFonts w:ascii="Times New Roman" w:eastAsia="Calibri" w:hAnsi="Times New Roman"/>
          <w:color w:val="000000"/>
          <w:sz w:val="28"/>
          <w:szCs w:val="28"/>
          <w:lang w:val="kk-KZ"/>
        </w:rPr>
        <w:t>при величине потенциала</w:t>
      </w:r>
      <w:r w:rsidRPr="00A64685">
        <w:rPr>
          <w:rFonts w:ascii="Times New Roman" w:eastAsia="Calibri" w:hAnsi="Times New Roman"/>
          <w:color w:val="000000"/>
          <w:sz w:val="28"/>
          <w:szCs w:val="28"/>
          <w:lang w:val="kk-KZ"/>
        </w:rPr>
        <w:t xml:space="preserve"> до 1,0 В в </w:t>
      </w:r>
      <w:r w:rsidR="00117A9B" w:rsidRPr="00A64685">
        <w:rPr>
          <w:rFonts w:ascii="Times New Roman" w:eastAsia="Calibri" w:hAnsi="Times New Roman"/>
          <w:color w:val="000000"/>
          <w:sz w:val="28"/>
          <w:szCs w:val="28"/>
          <w:lang w:val="kk-KZ"/>
        </w:rPr>
        <w:t xml:space="preserve">электролите </w:t>
      </w:r>
      <w:r w:rsidRPr="00A64685">
        <w:rPr>
          <w:rFonts w:ascii="Times New Roman" w:eastAsia="Calibri" w:hAnsi="Times New Roman"/>
          <w:color w:val="000000"/>
          <w:sz w:val="28"/>
          <w:szCs w:val="28"/>
          <w:lang w:val="kk-KZ"/>
        </w:rPr>
        <w:t>1 моль/л Li</w:t>
      </w:r>
      <w:r w:rsidRPr="00A64685">
        <w:rPr>
          <w:rFonts w:ascii="Times New Roman" w:eastAsia="Calibri" w:hAnsi="Times New Roman"/>
          <w:color w:val="000000"/>
          <w:sz w:val="28"/>
          <w:szCs w:val="28"/>
          <w:vertAlign w:val="subscript"/>
          <w:lang w:val="kk-KZ"/>
        </w:rPr>
        <w:t>2</w:t>
      </w:r>
      <w:r w:rsidRPr="00A64685">
        <w:rPr>
          <w:rFonts w:ascii="Times New Roman" w:eastAsia="Calibri" w:hAnsi="Times New Roman"/>
          <w:color w:val="000000"/>
          <w:sz w:val="28"/>
          <w:szCs w:val="28"/>
          <w:lang w:val="kk-KZ"/>
        </w:rPr>
        <w:t>SO</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kk-KZ"/>
        </w:rPr>
        <w:t xml:space="preserve"> представлены на рис</w:t>
      </w:r>
      <w:r w:rsidR="00117A9B"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2F4465" w:rsidRPr="00A64685">
        <w:rPr>
          <w:rFonts w:ascii="Times New Roman" w:eastAsia="Calibri" w:hAnsi="Times New Roman"/>
          <w:color w:val="000000"/>
          <w:sz w:val="28"/>
          <w:szCs w:val="28"/>
          <w:lang w:val="kk-KZ"/>
        </w:rPr>
        <w:t>2</w:t>
      </w:r>
      <w:r w:rsidR="004200F6" w:rsidRPr="00A64685">
        <w:rPr>
          <w:rFonts w:ascii="Times New Roman" w:eastAsia="Calibri" w:hAnsi="Times New Roman"/>
          <w:color w:val="000000"/>
          <w:sz w:val="28"/>
          <w:szCs w:val="28"/>
          <w:lang w:val="ru-RU"/>
        </w:rPr>
        <w:t>1</w:t>
      </w:r>
      <w:r w:rsidRPr="00A64685">
        <w:rPr>
          <w:rFonts w:ascii="Times New Roman" w:eastAsia="Calibri" w:hAnsi="Times New Roman"/>
          <w:color w:val="000000"/>
          <w:sz w:val="28"/>
          <w:szCs w:val="28"/>
          <w:lang w:val="kk-KZ"/>
        </w:rPr>
        <w:t xml:space="preserve"> (а) и (б) соответственно. </w:t>
      </w:r>
      <w:r w:rsidR="002B6EED" w:rsidRPr="00A64685">
        <w:rPr>
          <w:rFonts w:ascii="Times New Roman" w:eastAsia="Calibri" w:hAnsi="Times New Roman"/>
          <w:color w:val="000000"/>
          <w:sz w:val="28"/>
          <w:szCs w:val="28"/>
          <w:lang w:val="kk-KZ"/>
        </w:rPr>
        <w:t xml:space="preserve">ЦВА для P-400 характеризуется </w:t>
      </w:r>
      <w:r w:rsidR="00A55AAA" w:rsidRPr="00A64685">
        <w:rPr>
          <w:rFonts w:ascii="Times New Roman" w:eastAsia="Calibri" w:hAnsi="Times New Roman"/>
          <w:color w:val="000000"/>
          <w:sz w:val="28"/>
          <w:szCs w:val="28"/>
          <w:lang w:val="kk-KZ"/>
        </w:rPr>
        <w:t>низкими</w:t>
      </w:r>
      <w:r w:rsidR="002B6EED" w:rsidRPr="00A64685">
        <w:rPr>
          <w:rFonts w:ascii="Times New Roman" w:eastAsia="Calibri" w:hAnsi="Times New Roman"/>
          <w:color w:val="000000"/>
          <w:sz w:val="28"/>
          <w:szCs w:val="28"/>
          <w:lang w:val="kk-KZ"/>
        </w:rPr>
        <w:t xml:space="preserve"> емкостными </w:t>
      </w:r>
      <w:r w:rsidR="00A55AAA" w:rsidRPr="00A64685">
        <w:rPr>
          <w:rFonts w:ascii="Times New Roman" w:eastAsia="Calibri" w:hAnsi="Times New Roman"/>
          <w:color w:val="000000"/>
          <w:sz w:val="28"/>
          <w:szCs w:val="28"/>
          <w:lang w:val="kk-KZ"/>
        </w:rPr>
        <w:t>значениями</w:t>
      </w:r>
      <w:r w:rsidR="002B6EED" w:rsidRPr="00A64685">
        <w:rPr>
          <w:rFonts w:ascii="Times New Roman" w:eastAsia="Calibri" w:hAnsi="Times New Roman"/>
          <w:color w:val="000000"/>
          <w:sz w:val="28"/>
          <w:szCs w:val="28"/>
          <w:lang w:val="kk-KZ"/>
        </w:rPr>
        <w:t xml:space="preserve"> и дальнейшее повышение температуры активации до 500</w:t>
      </w:r>
      <w:r w:rsidR="00AB37FB" w:rsidRPr="00A64685">
        <w:rPr>
          <w:rFonts w:ascii="Times New Roman" w:eastAsia="Calibri" w:hAnsi="Times New Roman"/>
          <w:color w:val="000000"/>
          <w:sz w:val="28"/>
          <w:szCs w:val="28"/>
          <w:lang w:val="kk-KZ"/>
        </w:rPr>
        <w:t xml:space="preserve"> </w:t>
      </w:r>
      <w:r w:rsidR="002B6EED" w:rsidRPr="00A64685">
        <w:rPr>
          <w:rFonts w:ascii="Times New Roman" w:eastAsia="Calibri" w:hAnsi="Times New Roman"/>
          <w:color w:val="000000"/>
          <w:sz w:val="28"/>
          <w:szCs w:val="28"/>
          <w:lang w:val="kk-KZ"/>
        </w:rPr>
        <w:t>°C не сильно меняет зарядные характеристики. Даже для углерода, активированного при 800</w:t>
      </w:r>
      <w:r w:rsidR="00AB37FB" w:rsidRPr="00A64685">
        <w:rPr>
          <w:rFonts w:ascii="Times New Roman" w:eastAsia="Calibri" w:hAnsi="Times New Roman"/>
          <w:color w:val="000000"/>
          <w:sz w:val="28"/>
          <w:szCs w:val="28"/>
          <w:lang w:val="kk-KZ"/>
        </w:rPr>
        <w:t xml:space="preserve"> </w:t>
      </w:r>
      <w:r w:rsidR="002B6EED" w:rsidRPr="00A64685">
        <w:rPr>
          <w:rFonts w:ascii="Times New Roman" w:eastAsia="Calibri" w:hAnsi="Times New Roman"/>
          <w:color w:val="000000"/>
          <w:sz w:val="28"/>
          <w:szCs w:val="28"/>
          <w:lang w:val="kk-KZ"/>
        </w:rPr>
        <w:t>°C, форма ЦВА не является прямоугольной, что свидетельствует о препятствии ионному движению внутри пористости. Однако внедрение P-400-M привело к квази- идеальной форме ЦВА.</w:t>
      </w:r>
    </w:p>
    <w:p w:rsidR="002E5573" w:rsidRPr="00A64685" w:rsidRDefault="008F0238"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lastRenderedPageBreak/>
        <w:t xml:space="preserve">В таком АУ реорганизация пористой структуры вследствие последующей термической обработки облегчает движение ионов в пределах пористости. Точно так же прямоугольные ЦВА-ы и симметричные ГЗР кривые для ячеек, использующих P-400-M, показывают отсутствие фарадеевских </w:t>
      </w:r>
      <w:r w:rsidRPr="00A64685">
        <w:rPr>
          <w:rFonts w:ascii="Times New Roman" w:eastAsia="Calibri" w:hAnsi="Times New Roman"/>
          <w:color w:val="000000"/>
          <w:sz w:val="28"/>
          <w:szCs w:val="28"/>
          <w:lang w:val="ru-RU"/>
        </w:rPr>
        <w:t>сил</w:t>
      </w:r>
      <w:r w:rsidRPr="00A64685">
        <w:rPr>
          <w:rFonts w:ascii="Times New Roman" w:eastAsia="Calibri" w:hAnsi="Times New Roman"/>
          <w:color w:val="000000"/>
          <w:sz w:val="28"/>
          <w:szCs w:val="28"/>
          <w:lang w:val="kk-KZ"/>
        </w:rPr>
        <w:t xml:space="preserve"> из-за потери кислородсодержащих функциональных групп, приводящих к высокодоступной пористости.</w:t>
      </w:r>
    </w:p>
    <w:p w:rsidR="00240FEC" w:rsidRPr="00A64685" w:rsidRDefault="00240FEC" w:rsidP="00504831">
      <w:pPr>
        <w:ind w:firstLine="567"/>
        <w:jc w:val="both"/>
        <w:rPr>
          <w:rFonts w:ascii="Times New Roman" w:eastAsia="Calibri" w:hAnsi="Times New Roman"/>
          <w:color w:val="000000"/>
          <w:sz w:val="28"/>
          <w:szCs w:val="28"/>
          <w:lang w:val="kk-KZ"/>
        </w:rPr>
      </w:pPr>
    </w:p>
    <w:p w:rsidR="00152746" w:rsidRPr="00A64685" w:rsidRDefault="004F2758" w:rsidP="006811B4">
      <w:pPr>
        <w:ind w:firstLine="0"/>
        <w:jc w:val="center"/>
        <w:rPr>
          <w:rFonts w:ascii="Times New Roman" w:eastAsia="Calibri" w:hAnsi="Times New Roman"/>
          <w:color w:val="000000"/>
          <w:sz w:val="28"/>
          <w:szCs w:val="28"/>
          <w:lang w:val="kk-KZ"/>
        </w:rPr>
      </w:pPr>
      <w:r>
        <w:rPr>
          <w:rFonts w:ascii="Times New Roman" w:hAnsi="Times New Roman"/>
          <w:noProof/>
          <w:lang w:val="ru-RU" w:eastAsia="ru-RU"/>
        </w:rPr>
        <w:drawing>
          <wp:inline distT="0" distB="0" distL="0" distR="0">
            <wp:extent cx="2839720" cy="2045335"/>
            <wp:effectExtent l="0" t="0" r="0"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39720" cy="2045335"/>
                    </a:xfrm>
                    <a:prstGeom prst="rect">
                      <a:avLst/>
                    </a:prstGeom>
                    <a:noFill/>
                    <a:ln>
                      <a:noFill/>
                    </a:ln>
                  </pic:spPr>
                </pic:pic>
              </a:graphicData>
            </a:graphic>
          </wp:inline>
        </w:drawing>
      </w:r>
      <w:r w:rsidR="00152746" w:rsidRPr="00A64685">
        <w:rPr>
          <w:rFonts w:ascii="Times New Roman" w:hAnsi="Times New Roman"/>
          <w:noProof/>
          <w:lang w:val="kk-KZ"/>
        </w:rPr>
        <w:t xml:space="preserve"> </w:t>
      </w:r>
      <w:r>
        <w:rPr>
          <w:rFonts w:ascii="Times New Roman" w:hAnsi="Times New Roman"/>
          <w:noProof/>
          <w:lang w:val="ru-RU" w:eastAsia="ru-RU"/>
        </w:rPr>
        <w:drawing>
          <wp:inline distT="0" distB="0" distL="0" distR="0">
            <wp:extent cx="2719070" cy="2045335"/>
            <wp:effectExtent l="0" t="0" r="5080" b="0"/>
            <wp:docPr id="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19070" cy="2045335"/>
                    </a:xfrm>
                    <a:prstGeom prst="rect">
                      <a:avLst/>
                    </a:prstGeom>
                    <a:noFill/>
                    <a:ln>
                      <a:noFill/>
                    </a:ln>
                  </pic:spPr>
                </pic:pic>
              </a:graphicData>
            </a:graphic>
          </wp:inline>
        </w:drawing>
      </w:r>
    </w:p>
    <w:p w:rsidR="00152746" w:rsidRPr="00A64685" w:rsidRDefault="00152746" w:rsidP="006811B4">
      <w:pPr>
        <w:ind w:firstLine="0"/>
        <w:jc w:val="center"/>
        <w:rPr>
          <w:rFonts w:ascii="Times New Roman" w:eastAsia="Calibri" w:hAnsi="Times New Roman"/>
          <w:color w:val="000000"/>
          <w:sz w:val="28"/>
          <w:szCs w:val="28"/>
          <w:lang w:val="kk-KZ"/>
        </w:rPr>
      </w:pPr>
    </w:p>
    <w:p w:rsidR="00152746" w:rsidRPr="00A64685" w:rsidRDefault="004F2758" w:rsidP="006811B4">
      <w:pPr>
        <w:ind w:firstLine="0"/>
        <w:jc w:val="center"/>
        <w:rPr>
          <w:rFonts w:ascii="Times New Roman" w:eastAsia="Calibri" w:hAnsi="Times New Roman"/>
          <w:color w:val="000000"/>
          <w:sz w:val="28"/>
          <w:szCs w:val="28"/>
          <w:lang w:val="kk-KZ"/>
        </w:rPr>
      </w:pPr>
      <w:r>
        <w:rPr>
          <w:rFonts w:ascii="Times New Roman" w:hAnsi="Times New Roman"/>
          <w:noProof/>
          <w:lang w:val="ru-RU" w:eastAsia="ru-RU"/>
        </w:rPr>
        <w:drawing>
          <wp:inline distT="0" distB="0" distL="0" distR="0">
            <wp:extent cx="2839720" cy="2021205"/>
            <wp:effectExtent l="0" t="0" r="0" b="0"/>
            <wp:docPr id="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39720" cy="2021205"/>
                    </a:xfrm>
                    <a:prstGeom prst="rect">
                      <a:avLst/>
                    </a:prstGeom>
                    <a:noFill/>
                    <a:ln>
                      <a:noFill/>
                    </a:ln>
                  </pic:spPr>
                </pic:pic>
              </a:graphicData>
            </a:graphic>
          </wp:inline>
        </w:drawing>
      </w:r>
      <w:r w:rsidR="00152746" w:rsidRPr="00A64685">
        <w:rPr>
          <w:rFonts w:ascii="Times New Roman" w:hAnsi="Times New Roman"/>
          <w:noProof/>
          <w:lang w:val="kk-KZ"/>
        </w:rPr>
        <w:t xml:space="preserve"> </w:t>
      </w:r>
      <w:r>
        <w:rPr>
          <w:rFonts w:ascii="Times New Roman" w:hAnsi="Times New Roman"/>
          <w:noProof/>
          <w:lang w:val="ru-RU" w:eastAsia="ru-RU"/>
        </w:rPr>
        <w:drawing>
          <wp:inline distT="0" distB="0" distL="0" distR="0">
            <wp:extent cx="2646680" cy="2093595"/>
            <wp:effectExtent l="0" t="0" r="1270" b="1905"/>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46680" cy="2093595"/>
                    </a:xfrm>
                    <a:prstGeom prst="rect">
                      <a:avLst/>
                    </a:prstGeom>
                    <a:noFill/>
                    <a:ln>
                      <a:noFill/>
                    </a:ln>
                  </pic:spPr>
                </pic:pic>
              </a:graphicData>
            </a:graphic>
          </wp:inline>
        </w:drawing>
      </w:r>
    </w:p>
    <w:p w:rsidR="00EB367B" w:rsidRPr="00A64685" w:rsidRDefault="00EB367B" w:rsidP="00EB367B">
      <w:pPr>
        <w:ind w:firstLine="708"/>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 xml:space="preserve">а – ЦВА при 2 мВ/с; б – ГЗР кривые при 200 мА/г; </w:t>
      </w:r>
      <w:r w:rsidR="002F4465" w:rsidRPr="00A64685">
        <w:rPr>
          <w:rFonts w:ascii="Times New Roman" w:eastAsia="Calibri" w:hAnsi="Times New Roman"/>
          <w:iCs/>
          <w:color w:val="000000"/>
          <w:sz w:val="28"/>
          <w:szCs w:val="28"/>
          <w:lang w:val="kk-KZ"/>
        </w:rPr>
        <w:t>в</w:t>
      </w:r>
      <w:r w:rsidRPr="00A64685">
        <w:rPr>
          <w:rFonts w:ascii="Times New Roman" w:eastAsia="Calibri" w:hAnsi="Times New Roman"/>
          <w:iCs/>
          <w:color w:val="000000"/>
          <w:sz w:val="28"/>
          <w:szCs w:val="28"/>
          <w:lang w:val="kk-KZ"/>
        </w:rPr>
        <w:t xml:space="preserve"> </w:t>
      </w:r>
      <w:r w:rsidR="001054A0" w:rsidRPr="00A64685">
        <w:rPr>
          <w:rFonts w:ascii="Times New Roman" w:eastAsia="Calibri" w:hAnsi="Times New Roman"/>
          <w:iCs/>
          <w:color w:val="000000"/>
          <w:sz w:val="28"/>
          <w:szCs w:val="28"/>
          <w:lang w:val="kk-KZ"/>
        </w:rPr>
        <w:t>–</w:t>
      </w:r>
      <w:r w:rsidRPr="00A64685">
        <w:rPr>
          <w:rFonts w:ascii="Times New Roman" w:eastAsia="Calibri" w:hAnsi="Times New Roman"/>
          <w:iCs/>
          <w:color w:val="000000"/>
          <w:sz w:val="28"/>
          <w:szCs w:val="28"/>
          <w:lang w:val="kk-KZ"/>
        </w:rPr>
        <w:t xml:space="preserve"> график Найквиста; </w:t>
      </w:r>
      <w:r w:rsidR="002F4465" w:rsidRPr="00A64685">
        <w:rPr>
          <w:rFonts w:ascii="Times New Roman" w:eastAsia="Calibri" w:hAnsi="Times New Roman"/>
          <w:iCs/>
          <w:color w:val="000000"/>
          <w:sz w:val="28"/>
          <w:szCs w:val="28"/>
          <w:lang w:val="kk-KZ"/>
        </w:rPr>
        <w:t xml:space="preserve">г </w:t>
      </w:r>
      <w:r w:rsidRPr="00A64685">
        <w:rPr>
          <w:rFonts w:ascii="Times New Roman" w:eastAsia="Calibri" w:hAnsi="Times New Roman"/>
          <w:iCs/>
          <w:color w:val="000000"/>
          <w:sz w:val="28"/>
          <w:szCs w:val="28"/>
          <w:lang w:val="kk-KZ"/>
        </w:rPr>
        <w:t>– ЦВА для P-400-M и DLC Supra 30</w:t>
      </w:r>
    </w:p>
    <w:p w:rsidR="001054A0" w:rsidRPr="00A64685" w:rsidRDefault="001054A0" w:rsidP="00EB367B">
      <w:pPr>
        <w:ind w:firstLine="708"/>
        <w:jc w:val="both"/>
        <w:rPr>
          <w:rFonts w:ascii="Times New Roman" w:eastAsia="Calibri" w:hAnsi="Times New Roman"/>
          <w:color w:val="000000"/>
          <w:sz w:val="28"/>
          <w:szCs w:val="28"/>
          <w:lang w:val="kk-KZ"/>
        </w:rPr>
      </w:pPr>
    </w:p>
    <w:p w:rsidR="009A715D" w:rsidRPr="00A64685" w:rsidRDefault="002B6EED" w:rsidP="009A715D">
      <w:pPr>
        <w:ind w:firstLine="0"/>
        <w:jc w:val="center"/>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 xml:space="preserve">Рисунок </w:t>
      </w:r>
      <w:r w:rsidR="002F4465" w:rsidRPr="00A64685">
        <w:rPr>
          <w:rFonts w:ascii="Times New Roman" w:eastAsia="Calibri" w:hAnsi="Times New Roman"/>
          <w:iCs/>
          <w:color w:val="000000"/>
          <w:sz w:val="28"/>
          <w:szCs w:val="28"/>
          <w:lang w:val="kk-KZ"/>
        </w:rPr>
        <w:t>2</w:t>
      </w:r>
      <w:r w:rsidR="004200F6" w:rsidRPr="00A64685">
        <w:rPr>
          <w:rFonts w:ascii="Times New Roman" w:eastAsia="Calibri" w:hAnsi="Times New Roman"/>
          <w:iCs/>
          <w:color w:val="000000"/>
          <w:sz w:val="28"/>
          <w:szCs w:val="28"/>
          <w:lang w:val="ru-RU"/>
        </w:rPr>
        <w:t>1</w:t>
      </w:r>
      <w:r w:rsidRPr="00A64685">
        <w:rPr>
          <w:rFonts w:ascii="Times New Roman" w:eastAsia="Calibri" w:hAnsi="Times New Roman"/>
          <w:iCs/>
          <w:color w:val="000000"/>
          <w:sz w:val="28"/>
          <w:szCs w:val="28"/>
          <w:lang w:val="kk-KZ"/>
        </w:rPr>
        <w:t xml:space="preserve"> – </w:t>
      </w:r>
      <w:bookmarkStart w:id="32" w:name="_Hlk60685160"/>
      <w:r w:rsidRPr="00A64685">
        <w:rPr>
          <w:rFonts w:ascii="Times New Roman" w:eastAsia="Calibri" w:hAnsi="Times New Roman"/>
          <w:iCs/>
          <w:color w:val="000000"/>
          <w:sz w:val="28"/>
          <w:szCs w:val="28"/>
          <w:lang w:val="kk-KZ"/>
        </w:rPr>
        <w:t xml:space="preserve">Электрохимические свойства </w:t>
      </w:r>
      <w:r w:rsidR="00AA65C3" w:rsidRPr="00A64685">
        <w:rPr>
          <w:rFonts w:ascii="Times New Roman" w:eastAsia="Calibri" w:hAnsi="Times New Roman"/>
          <w:iCs/>
          <w:color w:val="000000"/>
          <w:sz w:val="28"/>
          <w:szCs w:val="28"/>
          <w:lang w:val="kk-KZ"/>
        </w:rPr>
        <w:t xml:space="preserve">двух </w:t>
      </w:r>
      <w:r w:rsidRPr="00A64685">
        <w:rPr>
          <w:rFonts w:ascii="Times New Roman" w:eastAsia="Calibri" w:hAnsi="Times New Roman"/>
          <w:iCs/>
          <w:color w:val="000000"/>
          <w:sz w:val="28"/>
          <w:szCs w:val="28"/>
          <w:lang w:val="kk-KZ"/>
        </w:rPr>
        <w:t>электродн</w:t>
      </w:r>
      <w:r w:rsidR="00EB367B" w:rsidRPr="00A64685">
        <w:rPr>
          <w:rFonts w:ascii="Times New Roman" w:eastAsia="Calibri" w:hAnsi="Times New Roman"/>
          <w:iCs/>
          <w:color w:val="000000"/>
          <w:sz w:val="28"/>
          <w:szCs w:val="28"/>
          <w:lang w:val="kk-KZ"/>
        </w:rPr>
        <w:t>ых</w:t>
      </w:r>
      <w:r w:rsidRPr="00A64685">
        <w:rPr>
          <w:rFonts w:ascii="Times New Roman" w:eastAsia="Calibri" w:hAnsi="Times New Roman"/>
          <w:iCs/>
          <w:color w:val="000000"/>
          <w:sz w:val="28"/>
          <w:szCs w:val="28"/>
          <w:lang w:val="kk-KZ"/>
        </w:rPr>
        <w:t xml:space="preserve"> ячеек суперконденсаторов в 1 моль/л Li</w:t>
      </w:r>
      <w:r w:rsidRPr="00A64685">
        <w:rPr>
          <w:rFonts w:ascii="Times New Roman" w:eastAsia="Calibri" w:hAnsi="Times New Roman"/>
          <w:iCs/>
          <w:color w:val="000000"/>
          <w:sz w:val="28"/>
          <w:szCs w:val="28"/>
          <w:vertAlign w:val="subscript"/>
          <w:lang w:val="kk-KZ"/>
        </w:rPr>
        <w:t>2</w:t>
      </w:r>
      <w:r w:rsidRPr="00A64685">
        <w:rPr>
          <w:rFonts w:ascii="Times New Roman" w:eastAsia="Calibri" w:hAnsi="Times New Roman"/>
          <w:iCs/>
          <w:color w:val="000000"/>
          <w:sz w:val="28"/>
          <w:szCs w:val="28"/>
          <w:lang w:val="kk-KZ"/>
        </w:rPr>
        <w:t>SO</w:t>
      </w:r>
      <w:r w:rsidRPr="00A64685">
        <w:rPr>
          <w:rFonts w:ascii="Times New Roman" w:eastAsia="Calibri" w:hAnsi="Times New Roman"/>
          <w:iCs/>
          <w:color w:val="000000"/>
          <w:sz w:val="28"/>
          <w:szCs w:val="28"/>
          <w:vertAlign w:val="subscript"/>
          <w:lang w:val="kk-KZ"/>
        </w:rPr>
        <w:t>4</w:t>
      </w:r>
      <w:r w:rsidRPr="00A64685">
        <w:rPr>
          <w:rFonts w:ascii="Times New Roman" w:eastAsia="Calibri" w:hAnsi="Times New Roman"/>
          <w:iCs/>
          <w:color w:val="000000"/>
          <w:sz w:val="28"/>
          <w:szCs w:val="28"/>
          <w:lang w:val="kk-KZ"/>
        </w:rPr>
        <w:t xml:space="preserve"> </w:t>
      </w:r>
      <w:r w:rsidR="009A715D" w:rsidRPr="00A64685">
        <w:rPr>
          <w:rFonts w:ascii="Times New Roman" w:eastAsia="Calibri" w:hAnsi="Times New Roman"/>
          <w:iCs/>
          <w:color w:val="000000"/>
          <w:sz w:val="28"/>
          <w:szCs w:val="28"/>
          <w:lang w:val="kk-KZ"/>
        </w:rPr>
        <w:t>для АУ на основе СГО</w:t>
      </w:r>
    </w:p>
    <w:p w:rsidR="002B6EED" w:rsidRPr="00A64685" w:rsidRDefault="002B6EED" w:rsidP="002B6EED">
      <w:pPr>
        <w:ind w:firstLine="0"/>
        <w:jc w:val="center"/>
        <w:rPr>
          <w:rFonts w:ascii="Times New Roman" w:eastAsia="Calibri" w:hAnsi="Times New Roman"/>
          <w:iCs/>
          <w:color w:val="000000"/>
          <w:sz w:val="28"/>
          <w:szCs w:val="28"/>
          <w:lang w:val="kk-KZ"/>
        </w:rPr>
      </w:pPr>
    </w:p>
    <w:bookmarkEnd w:id="32"/>
    <w:p w:rsidR="002E0FCD" w:rsidRPr="00A64685" w:rsidRDefault="00B632F2"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Графики Найквиста на рис</w:t>
      </w:r>
      <w:r w:rsidR="00117A9B"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2F4465" w:rsidRPr="00A64685">
        <w:rPr>
          <w:rFonts w:ascii="Times New Roman" w:eastAsia="Calibri" w:hAnsi="Times New Roman"/>
          <w:color w:val="000000"/>
          <w:sz w:val="28"/>
          <w:szCs w:val="28"/>
          <w:lang w:val="kk-KZ"/>
        </w:rPr>
        <w:t>2</w:t>
      </w:r>
      <w:r w:rsidR="004200F6" w:rsidRPr="00A64685">
        <w:rPr>
          <w:rFonts w:ascii="Times New Roman" w:eastAsia="Calibri" w:hAnsi="Times New Roman"/>
          <w:color w:val="000000"/>
          <w:sz w:val="28"/>
          <w:szCs w:val="28"/>
          <w:lang w:val="ru-RU"/>
        </w:rPr>
        <w:t>1</w:t>
      </w:r>
      <w:r w:rsidRPr="00A64685">
        <w:rPr>
          <w:rFonts w:ascii="Times New Roman" w:eastAsia="Calibri" w:hAnsi="Times New Roman"/>
          <w:color w:val="000000"/>
          <w:sz w:val="28"/>
          <w:szCs w:val="28"/>
          <w:lang w:val="kk-KZ"/>
        </w:rPr>
        <w:t xml:space="preserve"> (</w:t>
      </w:r>
      <w:r w:rsidR="002F4465" w:rsidRPr="00A64685">
        <w:rPr>
          <w:rFonts w:ascii="Times New Roman" w:eastAsia="Calibri" w:hAnsi="Times New Roman"/>
          <w:color w:val="000000"/>
          <w:sz w:val="28"/>
          <w:szCs w:val="28"/>
          <w:lang w:val="kk-KZ"/>
        </w:rPr>
        <w:t>в</w:t>
      </w:r>
      <w:r w:rsidRPr="00A64685">
        <w:rPr>
          <w:rFonts w:ascii="Times New Roman" w:eastAsia="Calibri" w:hAnsi="Times New Roman"/>
          <w:color w:val="000000"/>
          <w:sz w:val="28"/>
          <w:szCs w:val="28"/>
          <w:lang w:val="kk-KZ"/>
        </w:rPr>
        <w:t>) показывают сдвиг сопротивления переноса заряда (R</w:t>
      </w:r>
      <w:r w:rsidRPr="00A64685">
        <w:rPr>
          <w:rFonts w:ascii="Times New Roman" w:eastAsia="Calibri" w:hAnsi="Times New Roman"/>
          <w:color w:val="000000"/>
          <w:sz w:val="28"/>
          <w:szCs w:val="28"/>
          <w:vertAlign w:val="subscript"/>
          <w:lang w:val="kk-KZ"/>
        </w:rPr>
        <w:t>ct</w:t>
      </w:r>
      <w:r w:rsidRPr="00A64685">
        <w:rPr>
          <w:rFonts w:ascii="Times New Roman" w:eastAsia="Calibri" w:hAnsi="Times New Roman"/>
          <w:color w:val="000000"/>
          <w:sz w:val="28"/>
          <w:szCs w:val="28"/>
          <w:lang w:val="kk-KZ"/>
        </w:rPr>
        <w:t xml:space="preserve">) с 4,4 (P-400) до 1,6 Ом (P-400-M), а первый демонстрирует низкое </w:t>
      </w:r>
      <w:r w:rsidR="00117A9B" w:rsidRPr="00A64685">
        <w:rPr>
          <w:rFonts w:ascii="Times New Roman" w:eastAsia="Calibri" w:hAnsi="Times New Roman"/>
          <w:color w:val="000000"/>
          <w:sz w:val="28"/>
          <w:szCs w:val="28"/>
        </w:rPr>
        <w:t>ESR</w:t>
      </w:r>
      <w:r w:rsidRPr="00A64685">
        <w:rPr>
          <w:rFonts w:ascii="Times New Roman" w:eastAsia="Calibri" w:hAnsi="Times New Roman"/>
          <w:color w:val="000000"/>
          <w:sz w:val="28"/>
          <w:szCs w:val="28"/>
          <w:lang w:val="kk-KZ"/>
        </w:rPr>
        <w:t xml:space="preserve"> (0,4 Ом). Однако улучшенные значения R</w:t>
      </w:r>
      <w:r w:rsidRPr="00A64685">
        <w:rPr>
          <w:rFonts w:ascii="Times New Roman" w:eastAsia="Calibri" w:hAnsi="Times New Roman"/>
          <w:color w:val="000000"/>
          <w:sz w:val="28"/>
          <w:szCs w:val="28"/>
          <w:vertAlign w:val="subscript"/>
          <w:lang w:val="kk-KZ"/>
        </w:rPr>
        <w:t>ct</w:t>
      </w:r>
      <w:r w:rsidRPr="00A64685">
        <w:rPr>
          <w:rFonts w:ascii="Times New Roman" w:eastAsia="Calibri" w:hAnsi="Times New Roman"/>
          <w:color w:val="000000"/>
          <w:sz w:val="28"/>
          <w:szCs w:val="28"/>
          <w:lang w:val="kk-KZ"/>
        </w:rPr>
        <w:t xml:space="preserve"> для P-400-M указывают на значительную модификацию пористой структуры, приводящую к поверхностной диффузии электролита. Кроме того, P-400-M демонстрирует более высокую емкость, чем DLC Supra 30 (рис</w:t>
      </w:r>
      <w:r w:rsidR="002E0FCD" w:rsidRPr="00A64685">
        <w:rPr>
          <w:rFonts w:ascii="Times New Roman" w:eastAsia="Calibri" w:hAnsi="Times New Roman"/>
          <w:color w:val="000000"/>
          <w:sz w:val="28"/>
          <w:szCs w:val="28"/>
          <w:lang w:val="ru-RU"/>
        </w:rPr>
        <w:t>унок</w:t>
      </w:r>
      <w:r w:rsidRPr="00A64685">
        <w:rPr>
          <w:rFonts w:ascii="Times New Roman" w:eastAsia="Calibri" w:hAnsi="Times New Roman"/>
          <w:color w:val="000000"/>
          <w:sz w:val="28"/>
          <w:szCs w:val="28"/>
          <w:lang w:val="kk-KZ"/>
        </w:rPr>
        <w:t xml:space="preserve"> </w:t>
      </w:r>
      <w:r w:rsidR="002F4465" w:rsidRPr="00A64685">
        <w:rPr>
          <w:rFonts w:ascii="Times New Roman" w:eastAsia="Calibri" w:hAnsi="Times New Roman"/>
          <w:color w:val="000000"/>
          <w:sz w:val="28"/>
          <w:szCs w:val="28"/>
          <w:lang w:val="kk-KZ"/>
        </w:rPr>
        <w:t>2</w:t>
      </w:r>
      <w:r w:rsidR="004200F6" w:rsidRPr="00A64685">
        <w:rPr>
          <w:rFonts w:ascii="Times New Roman" w:eastAsia="Calibri" w:hAnsi="Times New Roman"/>
          <w:color w:val="000000"/>
          <w:sz w:val="28"/>
          <w:szCs w:val="28"/>
          <w:lang w:val="ru-RU"/>
        </w:rPr>
        <w:t>1</w:t>
      </w:r>
      <w:r w:rsidRPr="00A64685">
        <w:rPr>
          <w:rFonts w:ascii="Times New Roman" w:eastAsia="Calibri" w:hAnsi="Times New Roman"/>
          <w:color w:val="000000"/>
          <w:sz w:val="28"/>
          <w:szCs w:val="28"/>
          <w:lang w:val="kk-KZ"/>
        </w:rPr>
        <w:t xml:space="preserve"> (</w:t>
      </w:r>
      <w:r w:rsidR="002F4465" w:rsidRPr="00A64685">
        <w:rPr>
          <w:rFonts w:ascii="Times New Roman" w:eastAsia="Calibri" w:hAnsi="Times New Roman"/>
          <w:color w:val="000000"/>
          <w:sz w:val="28"/>
          <w:szCs w:val="28"/>
          <w:lang w:val="kk-KZ"/>
        </w:rPr>
        <w:t>г</w:t>
      </w:r>
      <w:r w:rsidRPr="00A64685">
        <w:rPr>
          <w:rFonts w:ascii="Times New Roman" w:eastAsia="Calibri" w:hAnsi="Times New Roman"/>
          <w:color w:val="000000"/>
          <w:sz w:val="28"/>
          <w:szCs w:val="28"/>
          <w:lang w:val="kk-KZ"/>
        </w:rPr>
        <w:t xml:space="preserve">)). </w:t>
      </w:r>
    </w:p>
    <w:p w:rsidR="00B632F2" w:rsidRPr="00A64685" w:rsidRDefault="00B632F2" w:rsidP="00504831">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Кроме того, </w:t>
      </w:r>
      <w:r w:rsidR="00AA65C3" w:rsidRPr="00A64685">
        <w:rPr>
          <w:rFonts w:ascii="Times New Roman" w:eastAsia="Calibri" w:hAnsi="Times New Roman"/>
          <w:color w:val="000000"/>
          <w:sz w:val="28"/>
          <w:szCs w:val="28"/>
          <w:lang w:val="kk-KZ"/>
        </w:rPr>
        <w:t xml:space="preserve">двух </w:t>
      </w:r>
      <w:r w:rsidR="002E0FCD" w:rsidRPr="00A64685">
        <w:rPr>
          <w:rFonts w:ascii="Times New Roman" w:eastAsia="Calibri" w:hAnsi="Times New Roman"/>
          <w:color w:val="000000"/>
          <w:sz w:val="28"/>
          <w:szCs w:val="28"/>
          <w:lang w:val="kk-KZ"/>
        </w:rPr>
        <w:t xml:space="preserve">электродная ячейка </w:t>
      </w:r>
      <w:r w:rsidR="0026762E" w:rsidRPr="00A64685">
        <w:rPr>
          <w:rFonts w:ascii="Times New Roman" w:eastAsia="Calibri" w:hAnsi="Times New Roman"/>
          <w:color w:val="000000"/>
          <w:sz w:val="28"/>
          <w:szCs w:val="28"/>
          <w:lang w:val="kk-KZ"/>
        </w:rPr>
        <w:t xml:space="preserve">СК </w:t>
      </w:r>
      <w:r w:rsidRPr="00A64685">
        <w:rPr>
          <w:rFonts w:ascii="Times New Roman" w:eastAsia="Calibri" w:hAnsi="Times New Roman"/>
          <w:color w:val="000000"/>
          <w:sz w:val="28"/>
          <w:szCs w:val="28"/>
          <w:lang w:val="kk-KZ"/>
        </w:rPr>
        <w:t xml:space="preserve">с использованием электродов P-400-M </w:t>
      </w:r>
      <w:r w:rsidR="002E0FCD" w:rsidRPr="00A64685">
        <w:rPr>
          <w:rFonts w:ascii="Times New Roman" w:eastAsia="Calibri" w:hAnsi="Times New Roman"/>
          <w:color w:val="000000"/>
          <w:sz w:val="28"/>
          <w:szCs w:val="28"/>
          <w:lang w:val="kk-KZ"/>
        </w:rPr>
        <w:t>с электролитом</w:t>
      </w:r>
      <w:r w:rsidR="00AA65C3"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1 моль/л Li</w:t>
      </w:r>
      <w:r w:rsidRPr="00A64685">
        <w:rPr>
          <w:rFonts w:ascii="Times New Roman" w:eastAsia="Calibri" w:hAnsi="Times New Roman"/>
          <w:color w:val="000000"/>
          <w:sz w:val="28"/>
          <w:szCs w:val="28"/>
          <w:vertAlign w:val="subscript"/>
          <w:lang w:val="kk-KZ"/>
        </w:rPr>
        <w:t>2</w:t>
      </w:r>
      <w:r w:rsidRPr="00A64685">
        <w:rPr>
          <w:rFonts w:ascii="Times New Roman" w:eastAsia="Calibri" w:hAnsi="Times New Roman"/>
          <w:color w:val="000000"/>
          <w:sz w:val="28"/>
          <w:szCs w:val="28"/>
          <w:lang w:val="kk-KZ"/>
        </w:rPr>
        <w:t>SO</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kk-KZ"/>
        </w:rPr>
        <w:t>, поляризованного до 1,5 В, демонстрирует почти прямоугольные ЦВ</w:t>
      </w:r>
      <w:r w:rsidR="002E0FCD" w:rsidRPr="00A64685">
        <w:rPr>
          <w:rFonts w:ascii="Times New Roman" w:eastAsia="Calibri" w:hAnsi="Times New Roman"/>
          <w:color w:val="000000"/>
          <w:sz w:val="28"/>
          <w:szCs w:val="28"/>
          <w:lang w:val="kk-KZ"/>
        </w:rPr>
        <w:t>А</w:t>
      </w:r>
      <w:r w:rsidR="009B6216" w:rsidRPr="00A64685">
        <w:rPr>
          <w:rFonts w:ascii="Times New Roman" w:eastAsia="Calibri" w:hAnsi="Times New Roman"/>
          <w:color w:val="000000"/>
          <w:sz w:val="28"/>
          <w:szCs w:val="28"/>
          <w:lang w:val="kk-KZ"/>
        </w:rPr>
        <w:t>-ы</w:t>
      </w:r>
      <w:r w:rsidRPr="00A64685">
        <w:rPr>
          <w:rFonts w:ascii="Times New Roman" w:eastAsia="Calibri" w:hAnsi="Times New Roman"/>
          <w:color w:val="000000"/>
          <w:sz w:val="28"/>
          <w:szCs w:val="28"/>
          <w:lang w:val="kk-KZ"/>
        </w:rPr>
        <w:t xml:space="preserve"> и симметричные </w:t>
      </w:r>
      <w:r w:rsidR="009B6216" w:rsidRPr="00A64685">
        <w:rPr>
          <w:rFonts w:ascii="Times New Roman" w:eastAsia="Calibri" w:hAnsi="Times New Roman"/>
          <w:color w:val="000000"/>
          <w:sz w:val="28"/>
          <w:szCs w:val="28"/>
          <w:lang w:val="kk-KZ"/>
        </w:rPr>
        <w:t xml:space="preserve">ГЗР </w:t>
      </w:r>
      <w:r w:rsidRPr="00A64685">
        <w:rPr>
          <w:rFonts w:ascii="Times New Roman" w:eastAsia="Calibri" w:hAnsi="Times New Roman"/>
          <w:color w:val="000000"/>
          <w:sz w:val="28"/>
          <w:szCs w:val="28"/>
          <w:lang w:val="kk-KZ"/>
        </w:rPr>
        <w:t xml:space="preserve">кривые при 0,2 A/г. Кроме того, эта ячейка обладает емкостью 123 </w:t>
      </w:r>
      <w:r w:rsidR="002E0FCD" w:rsidRPr="00A64685">
        <w:rPr>
          <w:rFonts w:ascii="Times New Roman" w:eastAsia="Calibri" w:hAnsi="Times New Roman"/>
          <w:color w:val="000000"/>
          <w:sz w:val="28"/>
          <w:szCs w:val="28"/>
          <w:lang w:val="kk-KZ"/>
        </w:rPr>
        <w:t>Ф</w:t>
      </w:r>
      <w:r w:rsidRPr="00A64685">
        <w:rPr>
          <w:rFonts w:ascii="Times New Roman" w:eastAsia="Calibri" w:hAnsi="Times New Roman"/>
          <w:color w:val="000000"/>
          <w:sz w:val="28"/>
          <w:szCs w:val="28"/>
          <w:lang w:val="kk-KZ"/>
        </w:rPr>
        <w:t>/</w:t>
      </w:r>
      <w:r w:rsidR="002E0FCD" w:rsidRPr="00A64685">
        <w:rPr>
          <w:rFonts w:ascii="Times New Roman" w:eastAsia="Calibri" w:hAnsi="Times New Roman"/>
          <w:color w:val="000000"/>
          <w:sz w:val="28"/>
          <w:szCs w:val="28"/>
          <w:lang w:val="kk-KZ"/>
        </w:rPr>
        <w:t>г</w:t>
      </w:r>
      <w:r w:rsidRPr="00A64685">
        <w:rPr>
          <w:rFonts w:ascii="Times New Roman" w:eastAsia="Calibri" w:hAnsi="Times New Roman"/>
          <w:color w:val="000000"/>
          <w:sz w:val="28"/>
          <w:szCs w:val="28"/>
          <w:lang w:val="kk-KZ"/>
        </w:rPr>
        <w:t xml:space="preserve"> (0,2 А/г) и постоянной емкостью </w:t>
      </w:r>
      <w:r w:rsidR="002E0FCD" w:rsidRPr="00A64685">
        <w:rPr>
          <w:rFonts w:ascii="Times New Roman" w:eastAsia="Calibri" w:hAnsi="Times New Roman"/>
          <w:color w:val="000000"/>
          <w:sz w:val="28"/>
          <w:szCs w:val="28"/>
          <w:lang w:val="kk-KZ"/>
        </w:rPr>
        <w:t xml:space="preserve">при </w:t>
      </w:r>
      <w:r w:rsidRPr="00A64685">
        <w:rPr>
          <w:rFonts w:ascii="Times New Roman" w:eastAsia="Calibri" w:hAnsi="Times New Roman"/>
          <w:color w:val="000000"/>
          <w:sz w:val="28"/>
          <w:szCs w:val="28"/>
          <w:lang w:val="kk-KZ"/>
        </w:rPr>
        <w:t xml:space="preserve">1,0 А/г для 5000 гальваностатического </w:t>
      </w:r>
      <w:r w:rsidRPr="00A64685">
        <w:rPr>
          <w:rFonts w:ascii="Times New Roman" w:eastAsia="Calibri" w:hAnsi="Times New Roman"/>
          <w:color w:val="000000"/>
          <w:sz w:val="28"/>
          <w:szCs w:val="28"/>
          <w:lang w:val="kk-KZ"/>
        </w:rPr>
        <w:lastRenderedPageBreak/>
        <w:t xml:space="preserve">заряда/разряда, показывая хорошее состояние во время длительной </w:t>
      </w:r>
      <w:r w:rsidR="00A26C09" w:rsidRPr="00A64685">
        <w:rPr>
          <w:rFonts w:ascii="Times New Roman" w:eastAsia="Calibri" w:hAnsi="Times New Roman"/>
          <w:color w:val="000000"/>
          <w:sz w:val="28"/>
          <w:szCs w:val="28"/>
          <w:lang w:val="kk-KZ"/>
        </w:rPr>
        <w:t>циклизации</w:t>
      </w:r>
      <w:r w:rsidR="00C30443" w:rsidRPr="00A64685">
        <w:rPr>
          <w:rFonts w:ascii="Times New Roman" w:eastAsia="Calibri" w:hAnsi="Times New Roman"/>
          <w:color w:val="000000"/>
          <w:sz w:val="28"/>
          <w:szCs w:val="28"/>
          <w:lang w:val="kk-KZ"/>
        </w:rPr>
        <w:t xml:space="preserve"> (рисунок 2</w:t>
      </w:r>
      <w:r w:rsidR="004200F6" w:rsidRPr="00A64685">
        <w:rPr>
          <w:rFonts w:ascii="Times New Roman" w:eastAsia="Calibri" w:hAnsi="Times New Roman"/>
          <w:color w:val="000000"/>
          <w:sz w:val="28"/>
          <w:szCs w:val="28"/>
          <w:lang w:val="ru-RU"/>
        </w:rPr>
        <w:t>2</w:t>
      </w:r>
      <w:r w:rsidR="00C30443" w:rsidRPr="00A64685">
        <w:rPr>
          <w:rFonts w:ascii="Times New Roman" w:eastAsia="Calibri" w:hAnsi="Times New Roman"/>
          <w:color w:val="000000"/>
          <w:sz w:val="28"/>
          <w:szCs w:val="28"/>
          <w:lang w:val="kk-KZ"/>
        </w:rPr>
        <w:t>)</w:t>
      </w:r>
      <w:r w:rsidR="0079406E" w:rsidRPr="00A64685">
        <w:rPr>
          <w:rFonts w:ascii="Times New Roman" w:eastAsia="Calibri" w:hAnsi="Times New Roman"/>
          <w:color w:val="000000"/>
          <w:sz w:val="28"/>
          <w:szCs w:val="28"/>
          <w:lang w:val="kk-KZ"/>
        </w:rPr>
        <w:t>.</w:t>
      </w:r>
    </w:p>
    <w:p w:rsidR="008F0238" w:rsidRPr="00A64685" w:rsidRDefault="008F0238" w:rsidP="008F0238">
      <w:pPr>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При сравнении значений емкости, полученных с помощью DLC Supra 30, можно увидеть преимущество АУ на основе СГО, полученного при слабой фосфорной активации, демонстрирующего увеличение емкости примерно на 70%. Следовательно, высокотемпературная обработка прекурсора </w:t>
      </w:r>
      <w:r w:rsidR="00C13F25" w:rsidRPr="00A64685">
        <w:rPr>
          <w:rFonts w:ascii="Times New Roman" w:eastAsia="Calibri" w:hAnsi="Times New Roman"/>
          <w:color w:val="000000"/>
          <w:sz w:val="28"/>
          <w:szCs w:val="28"/>
          <w:lang w:val="kk-KZ"/>
        </w:rPr>
        <w:t>СГО</w:t>
      </w:r>
      <w:r w:rsidRPr="00A64685">
        <w:rPr>
          <w:rFonts w:ascii="Times New Roman" w:eastAsia="Calibri" w:hAnsi="Times New Roman"/>
          <w:color w:val="000000"/>
          <w:sz w:val="28"/>
          <w:szCs w:val="28"/>
          <w:lang w:val="kk-KZ"/>
        </w:rPr>
        <w:t xml:space="preserve"> с H</w:t>
      </w:r>
      <w:r w:rsidRPr="00A64685">
        <w:rPr>
          <w:rFonts w:ascii="Times New Roman" w:eastAsia="Calibri" w:hAnsi="Times New Roman"/>
          <w:color w:val="000000"/>
          <w:sz w:val="28"/>
          <w:szCs w:val="28"/>
          <w:vertAlign w:val="subscript"/>
          <w:lang w:val="kk-KZ"/>
        </w:rPr>
        <w:t>3</w:t>
      </w:r>
      <w:r w:rsidRPr="00A64685">
        <w:rPr>
          <w:rFonts w:ascii="Times New Roman" w:eastAsia="Calibri" w:hAnsi="Times New Roman"/>
          <w:color w:val="000000"/>
          <w:sz w:val="28"/>
          <w:szCs w:val="28"/>
          <w:lang w:val="kk-KZ"/>
        </w:rPr>
        <w:t>PO</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kk-KZ"/>
        </w:rPr>
        <w:t xml:space="preserve"> приводит к тому, что АУ с большой площадью поверхности идеально подходит для применения в качестве электродного материала для реализации электрохимических конденсаторов в 1 моль/л Li</w:t>
      </w:r>
      <w:r w:rsidRPr="00A64685">
        <w:rPr>
          <w:rFonts w:ascii="Times New Roman" w:eastAsia="Calibri" w:hAnsi="Times New Roman"/>
          <w:color w:val="000000"/>
          <w:sz w:val="28"/>
          <w:szCs w:val="28"/>
          <w:vertAlign w:val="subscript"/>
          <w:lang w:val="kk-KZ"/>
        </w:rPr>
        <w:t>2</w:t>
      </w:r>
      <w:r w:rsidRPr="00A64685">
        <w:rPr>
          <w:rFonts w:ascii="Times New Roman" w:eastAsia="Calibri" w:hAnsi="Times New Roman"/>
          <w:color w:val="000000"/>
          <w:sz w:val="28"/>
          <w:szCs w:val="28"/>
          <w:lang w:val="kk-KZ"/>
        </w:rPr>
        <w:t>SO</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kk-KZ"/>
        </w:rPr>
        <w:t>.</w:t>
      </w:r>
    </w:p>
    <w:p w:rsidR="00152746" w:rsidRPr="00A64685" w:rsidRDefault="00152746" w:rsidP="008F0238">
      <w:pPr>
        <w:ind w:firstLine="567"/>
        <w:jc w:val="both"/>
        <w:rPr>
          <w:rFonts w:ascii="Times New Roman" w:eastAsia="Calibri" w:hAnsi="Times New Roman"/>
          <w:color w:val="000000"/>
          <w:sz w:val="28"/>
          <w:szCs w:val="28"/>
          <w:lang w:val="kk-KZ"/>
        </w:rPr>
      </w:pPr>
    </w:p>
    <w:p w:rsidR="00152746" w:rsidRPr="00A64685" w:rsidRDefault="004F2758" w:rsidP="006811B4">
      <w:pPr>
        <w:ind w:firstLine="0"/>
        <w:jc w:val="center"/>
        <w:rPr>
          <w:rFonts w:ascii="Times New Roman" w:eastAsia="Calibri" w:hAnsi="Times New Roman"/>
          <w:color w:val="000000"/>
          <w:sz w:val="28"/>
          <w:szCs w:val="28"/>
          <w:lang w:val="kk-KZ"/>
        </w:rPr>
      </w:pPr>
      <w:r>
        <w:rPr>
          <w:rFonts w:ascii="Times New Roman" w:hAnsi="Times New Roman"/>
          <w:noProof/>
          <w:lang w:val="ru-RU" w:eastAsia="ru-RU"/>
        </w:rPr>
        <w:drawing>
          <wp:inline distT="0" distB="0" distL="0" distR="0">
            <wp:extent cx="5654675" cy="3825875"/>
            <wp:effectExtent l="0" t="0" r="3175" b="3175"/>
            <wp:docPr id="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54675" cy="3825875"/>
                    </a:xfrm>
                    <a:prstGeom prst="rect">
                      <a:avLst/>
                    </a:prstGeom>
                    <a:noFill/>
                    <a:ln>
                      <a:noFill/>
                    </a:ln>
                  </pic:spPr>
                </pic:pic>
              </a:graphicData>
            </a:graphic>
          </wp:inline>
        </w:drawing>
      </w:r>
    </w:p>
    <w:p w:rsidR="00D76FC4" w:rsidRPr="00A64685" w:rsidRDefault="00D76FC4" w:rsidP="00504831">
      <w:pPr>
        <w:ind w:firstLine="567"/>
        <w:jc w:val="both"/>
        <w:rPr>
          <w:rFonts w:ascii="Times New Roman" w:eastAsia="Calibri" w:hAnsi="Times New Roman"/>
          <w:color w:val="000000"/>
          <w:sz w:val="28"/>
          <w:szCs w:val="28"/>
          <w:lang w:val="kk-KZ"/>
        </w:rPr>
      </w:pPr>
    </w:p>
    <w:p w:rsidR="00B26CBA" w:rsidRPr="00A64685" w:rsidRDefault="00EB367B" w:rsidP="00435F99">
      <w:pPr>
        <w:ind w:firstLine="708"/>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 xml:space="preserve">а – ЦВА; б – ГЗР кривые; </w:t>
      </w:r>
      <w:r w:rsidR="00435F99" w:rsidRPr="00A64685">
        <w:rPr>
          <w:rFonts w:ascii="Times New Roman" w:eastAsia="Calibri" w:hAnsi="Times New Roman"/>
          <w:iCs/>
          <w:color w:val="000000"/>
          <w:sz w:val="28"/>
          <w:szCs w:val="28"/>
          <w:lang w:val="kk-KZ"/>
        </w:rPr>
        <w:t>в</w:t>
      </w:r>
      <w:r w:rsidRPr="00A64685">
        <w:rPr>
          <w:rFonts w:ascii="Times New Roman" w:eastAsia="Calibri" w:hAnsi="Times New Roman"/>
          <w:iCs/>
          <w:color w:val="000000"/>
          <w:sz w:val="28"/>
          <w:szCs w:val="28"/>
          <w:lang w:val="kk-KZ"/>
        </w:rPr>
        <w:t xml:space="preserve"> – зависимость емкости от напряжения; </w:t>
      </w:r>
      <w:r w:rsidR="00435F99" w:rsidRPr="00A64685">
        <w:rPr>
          <w:rFonts w:ascii="Times New Roman" w:eastAsia="Calibri" w:hAnsi="Times New Roman"/>
          <w:iCs/>
          <w:color w:val="000000"/>
          <w:sz w:val="28"/>
          <w:szCs w:val="28"/>
          <w:lang w:val="kk-KZ"/>
        </w:rPr>
        <w:t>г</w:t>
      </w:r>
      <w:r w:rsidRPr="00A64685">
        <w:rPr>
          <w:rFonts w:ascii="Times New Roman" w:eastAsia="Calibri" w:hAnsi="Times New Roman"/>
          <w:iCs/>
          <w:color w:val="000000"/>
          <w:sz w:val="28"/>
          <w:szCs w:val="28"/>
          <w:lang w:val="kk-KZ"/>
        </w:rPr>
        <w:t xml:space="preserve"> – зависимость емкости от количества циклов заряд-разряда</w:t>
      </w:r>
    </w:p>
    <w:p w:rsidR="00EB367B" w:rsidRPr="00A64685" w:rsidRDefault="00EB367B" w:rsidP="00B26CBA">
      <w:pPr>
        <w:ind w:firstLine="0"/>
        <w:jc w:val="center"/>
        <w:rPr>
          <w:rFonts w:ascii="Times New Roman" w:eastAsia="Calibri" w:hAnsi="Times New Roman"/>
          <w:iCs/>
          <w:color w:val="000000"/>
          <w:sz w:val="28"/>
          <w:szCs w:val="28"/>
          <w:lang w:val="kk-KZ"/>
        </w:rPr>
      </w:pPr>
    </w:p>
    <w:p w:rsidR="00B632F2" w:rsidRPr="00A64685" w:rsidRDefault="00B632F2" w:rsidP="00EB367B">
      <w:pPr>
        <w:ind w:firstLine="0"/>
        <w:jc w:val="center"/>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Рис</w:t>
      </w:r>
      <w:r w:rsidR="00B26CBA" w:rsidRPr="00A64685">
        <w:rPr>
          <w:rFonts w:ascii="Times New Roman" w:eastAsia="Calibri" w:hAnsi="Times New Roman"/>
          <w:iCs/>
          <w:color w:val="000000"/>
          <w:sz w:val="28"/>
          <w:szCs w:val="28"/>
          <w:lang w:val="kk-KZ"/>
        </w:rPr>
        <w:t>унок</w:t>
      </w:r>
      <w:r w:rsidRPr="00A64685">
        <w:rPr>
          <w:rFonts w:ascii="Times New Roman" w:eastAsia="Calibri" w:hAnsi="Times New Roman"/>
          <w:iCs/>
          <w:color w:val="000000"/>
          <w:sz w:val="28"/>
          <w:szCs w:val="28"/>
          <w:lang w:val="kk-KZ"/>
        </w:rPr>
        <w:t xml:space="preserve"> </w:t>
      </w:r>
      <w:r w:rsidR="00C30443" w:rsidRPr="00A64685">
        <w:rPr>
          <w:rFonts w:ascii="Times New Roman" w:eastAsia="Calibri" w:hAnsi="Times New Roman"/>
          <w:iCs/>
          <w:color w:val="000000"/>
          <w:sz w:val="28"/>
          <w:szCs w:val="28"/>
          <w:lang w:val="kk-KZ"/>
        </w:rPr>
        <w:t>2</w:t>
      </w:r>
      <w:r w:rsidR="004200F6" w:rsidRPr="00A64685">
        <w:rPr>
          <w:rFonts w:ascii="Times New Roman" w:eastAsia="Calibri" w:hAnsi="Times New Roman"/>
          <w:iCs/>
          <w:color w:val="000000"/>
          <w:sz w:val="28"/>
          <w:szCs w:val="28"/>
          <w:lang w:val="ru-RU"/>
        </w:rPr>
        <w:t>2</w:t>
      </w:r>
      <w:r w:rsidR="00B26CBA" w:rsidRPr="00A64685">
        <w:rPr>
          <w:rFonts w:ascii="Times New Roman" w:eastAsia="Calibri" w:hAnsi="Times New Roman"/>
          <w:iCs/>
          <w:color w:val="000000"/>
          <w:sz w:val="28"/>
          <w:szCs w:val="28"/>
          <w:lang w:val="kk-KZ"/>
        </w:rPr>
        <w:t xml:space="preserve"> –</w:t>
      </w:r>
      <w:r w:rsidRPr="00A64685">
        <w:rPr>
          <w:rFonts w:ascii="Times New Roman" w:eastAsia="Calibri" w:hAnsi="Times New Roman"/>
          <w:iCs/>
          <w:color w:val="000000"/>
          <w:sz w:val="28"/>
          <w:szCs w:val="28"/>
          <w:lang w:val="kk-KZ"/>
        </w:rPr>
        <w:t xml:space="preserve"> </w:t>
      </w:r>
      <w:r w:rsidR="00EB367B" w:rsidRPr="00A64685">
        <w:rPr>
          <w:rFonts w:ascii="Times New Roman" w:eastAsia="Calibri" w:hAnsi="Times New Roman"/>
          <w:iCs/>
          <w:color w:val="000000"/>
          <w:sz w:val="28"/>
          <w:szCs w:val="28"/>
          <w:lang w:val="kk-KZ"/>
        </w:rPr>
        <w:t xml:space="preserve">Электрохимические свойства </w:t>
      </w:r>
      <w:r w:rsidR="00AA65C3" w:rsidRPr="00A64685">
        <w:rPr>
          <w:rFonts w:ascii="Times New Roman" w:eastAsia="Calibri" w:hAnsi="Times New Roman"/>
          <w:iCs/>
          <w:color w:val="000000"/>
          <w:sz w:val="28"/>
          <w:szCs w:val="28"/>
          <w:lang w:val="kk-KZ"/>
        </w:rPr>
        <w:t xml:space="preserve">двух </w:t>
      </w:r>
      <w:r w:rsidR="00EB367B" w:rsidRPr="00A64685">
        <w:rPr>
          <w:rFonts w:ascii="Times New Roman" w:eastAsia="Calibri" w:hAnsi="Times New Roman"/>
          <w:iCs/>
          <w:color w:val="000000"/>
          <w:sz w:val="28"/>
          <w:szCs w:val="28"/>
          <w:lang w:val="kk-KZ"/>
        </w:rPr>
        <w:t>электродных ячеек суперконденсаторов в 1 моль/л Li</w:t>
      </w:r>
      <w:r w:rsidR="00EB367B" w:rsidRPr="00A64685">
        <w:rPr>
          <w:rFonts w:ascii="Times New Roman" w:eastAsia="Calibri" w:hAnsi="Times New Roman"/>
          <w:iCs/>
          <w:color w:val="000000"/>
          <w:sz w:val="28"/>
          <w:szCs w:val="28"/>
          <w:vertAlign w:val="subscript"/>
          <w:lang w:val="kk-KZ"/>
        </w:rPr>
        <w:t>2</w:t>
      </w:r>
      <w:r w:rsidR="00EB367B" w:rsidRPr="00A64685">
        <w:rPr>
          <w:rFonts w:ascii="Times New Roman" w:eastAsia="Calibri" w:hAnsi="Times New Roman"/>
          <w:iCs/>
          <w:color w:val="000000"/>
          <w:sz w:val="28"/>
          <w:szCs w:val="28"/>
          <w:lang w:val="kk-KZ"/>
        </w:rPr>
        <w:t>SO</w:t>
      </w:r>
      <w:r w:rsidR="00EB367B" w:rsidRPr="00A64685">
        <w:rPr>
          <w:rFonts w:ascii="Times New Roman" w:eastAsia="Calibri" w:hAnsi="Times New Roman"/>
          <w:iCs/>
          <w:color w:val="000000"/>
          <w:sz w:val="28"/>
          <w:szCs w:val="28"/>
          <w:vertAlign w:val="subscript"/>
          <w:lang w:val="kk-KZ"/>
        </w:rPr>
        <w:t>4</w:t>
      </w:r>
      <w:r w:rsidR="00EB367B" w:rsidRPr="00A64685">
        <w:rPr>
          <w:rFonts w:ascii="Times New Roman" w:eastAsia="Calibri" w:hAnsi="Times New Roman"/>
          <w:iCs/>
          <w:color w:val="000000"/>
          <w:sz w:val="28"/>
          <w:szCs w:val="28"/>
          <w:lang w:val="kk-KZ"/>
        </w:rPr>
        <w:t xml:space="preserve"> </w:t>
      </w:r>
      <w:r w:rsidR="0049007E" w:rsidRPr="00A64685">
        <w:rPr>
          <w:rFonts w:ascii="Times New Roman" w:eastAsia="Calibri" w:hAnsi="Times New Roman"/>
          <w:iCs/>
          <w:color w:val="000000"/>
          <w:sz w:val="28"/>
          <w:szCs w:val="28"/>
          <w:lang w:val="kk-KZ"/>
        </w:rPr>
        <w:t>при напряжении</w:t>
      </w:r>
      <w:r w:rsidRPr="00A64685">
        <w:rPr>
          <w:rFonts w:ascii="Times New Roman" w:eastAsia="Calibri" w:hAnsi="Times New Roman"/>
          <w:iCs/>
          <w:color w:val="000000"/>
          <w:sz w:val="28"/>
          <w:szCs w:val="28"/>
          <w:lang w:val="kk-KZ"/>
        </w:rPr>
        <w:t xml:space="preserve"> до 1,5 В при 1,0 А/г</w:t>
      </w:r>
      <w:r w:rsidR="0049007E" w:rsidRPr="00A64685">
        <w:rPr>
          <w:rFonts w:ascii="Times New Roman" w:eastAsia="Calibri" w:hAnsi="Times New Roman"/>
          <w:iCs/>
          <w:color w:val="000000"/>
          <w:sz w:val="28"/>
          <w:szCs w:val="28"/>
          <w:lang w:val="kk-KZ"/>
        </w:rPr>
        <w:t xml:space="preserve"> </w:t>
      </w:r>
      <w:bookmarkStart w:id="33" w:name="_Hlk60685500"/>
      <w:r w:rsidR="0049007E" w:rsidRPr="00A64685">
        <w:rPr>
          <w:rFonts w:ascii="Times New Roman" w:eastAsia="Calibri" w:hAnsi="Times New Roman"/>
          <w:iCs/>
          <w:color w:val="000000"/>
          <w:sz w:val="28"/>
          <w:szCs w:val="28"/>
          <w:lang w:val="kk-KZ"/>
        </w:rPr>
        <w:t>для P-400-M</w:t>
      </w:r>
    </w:p>
    <w:bookmarkEnd w:id="33"/>
    <w:p w:rsidR="00EC16DF" w:rsidRPr="00A64685" w:rsidRDefault="00EC16DF" w:rsidP="00EC16DF">
      <w:pPr>
        <w:ind w:firstLine="0"/>
        <w:jc w:val="both"/>
        <w:rPr>
          <w:rFonts w:ascii="Times New Roman" w:eastAsia="Calibri" w:hAnsi="Times New Roman"/>
          <w:iCs/>
          <w:color w:val="000000"/>
          <w:sz w:val="28"/>
          <w:szCs w:val="28"/>
          <w:lang w:val="kk-KZ"/>
        </w:rPr>
      </w:pPr>
    </w:p>
    <w:p w:rsidR="00B632F2" w:rsidRPr="00A64685" w:rsidRDefault="00EC1055" w:rsidP="00504831">
      <w:pPr>
        <w:ind w:firstLine="567"/>
        <w:jc w:val="both"/>
        <w:rPr>
          <w:rFonts w:ascii="Times New Roman" w:eastAsia="Calibri" w:hAnsi="Times New Roman"/>
          <w:color w:val="000000"/>
          <w:sz w:val="28"/>
          <w:szCs w:val="28"/>
          <w:lang w:val="ru-RU"/>
        </w:rPr>
      </w:pPr>
      <w:bookmarkStart w:id="34" w:name="_Hlk60723258"/>
      <w:r w:rsidRPr="00A64685">
        <w:rPr>
          <w:rFonts w:ascii="Times New Roman" w:eastAsia="Calibri" w:hAnsi="Times New Roman"/>
          <w:color w:val="000000"/>
          <w:sz w:val="28"/>
          <w:szCs w:val="28"/>
          <w:lang w:val="kk-KZ"/>
        </w:rPr>
        <w:t xml:space="preserve">Таким образом, </w:t>
      </w:r>
      <w:r w:rsidR="00362392" w:rsidRPr="00A64685">
        <w:rPr>
          <w:rFonts w:ascii="Times New Roman" w:eastAsia="Calibri" w:hAnsi="Times New Roman"/>
          <w:color w:val="000000"/>
          <w:sz w:val="28"/>
          <w:szCs w:val="28"/>
          <w:lang w:val="kk-KZ"/>
        </w:rPr>
        <w:t>АУ на основе СГО</w:t>
      </w:r>
      <w:r w:rsidR="00B632F2" w:rsidRPr="00A64685">
        <w:rPr>
          <w:rFonts w:ascii="Times New Roman" w:eastAsia="Calibri" w:hAnsi="Times New Roman"/>
          <w:color w:val="000000"/>
          <w:sz w:val="28"/>
          <w:szCs w:val="28"/>
          <w:lang w:val="kk-KZ"/>
        </w:rPr>
        <w:t>, активированной H</w:t>
      </w:r>
      <w:r w:rsidR="00B632F2" w:rsidRPr="00A64685">
        <w:rPr>
          <w:rFonts w:ascii="Times New Roman" w:eastAsia="Calibri" w:hAnsi="Times New Roman"/>
          <w:color w:val="000000"/>
          <w:sz w:val="28"/>
          <w:szCs w:val="28"/>
          <w:vertAlign w:val="subscript"/>
          <w:lang w:val="kk-KZ"/>
        </w:rPr>
        <w:t>3</w:t>
      </w:r>
      <w:r w:rsidR="00B632F2" w:rsidRPr="00A64685">
        <w:rPr>
          <w:rFonts w:ascii="Times New Roman" w:eastAsia="Calibri" w:hAnsi="Times New Roman"/>
          <w:color w:val="000000"/>
          <w:sz w:val="28"/>
          <w:szCs w:val="28"/>
          <w:lang w:val="kk-KZ"/>
        </w:rPr>
        <w:t>PO</w:t>
      </w:r>
      <w:r w:rsidR="00B632F2" w:rsidRPr="00A64685">
        <w:rPr>
          <w:rFonts w:ascii="Times New Roman" w:eastAsia="Calibri" w:hAnsi="Times New Roman"/>
          <w:color w:val="000000"/>
          <w:sz w:val="28"/>
          <w:szCs w:val="28"/>
          <w:vertAlign w:val="subscript"/>
          <w:lang w:val="kk-KZ"/>
        </w:rPr>
        <w:t>4</w:t>
      </w:r>
      <w:r w:rsidR="00B632F2" w:rsidRPr="00A64685">
        <w:rPr>
          <w:rFonts w:ascii="Times New Roman" w:eastAsia="Calibri" w:hAnsi="Times New Roman"/>
          <w:color w:val="000000"/>
          <w:sz w:val="28"/>
          <w:szCs w:val="28"/>
          <w:lang w:val="kk-KZ"/>
        </w:rPr>
        <w:t xml:space="preserve"> при 400</w:t>
      </w:r>
      <w:r w:rsidR="0036299B" w:rsidRPr="00A64685">
        <w:rPr>
          <w:rFonts w:ascii="Times New Roman" w:eastAsia="Calibri" w:hAnsi="Times New Roman"/>
          <w:color w:val="000000"/>
          <w:sz w:val="28"/>
          <w:szCs w:val="28"/>
          <w:lang w:val="kk-KZ"/>
        </w:rPr>
        <w:t xml:space="preserve"> </w:t>
      </w:r>
      <w:r w:rsidR="00B632F2" w:rsidRPr="00A64685">
        <w:rPr>
          <w:rFonts w:ascii="Times New Roman" w:eastAsia="Calibri" w:hAnsi="Times New Roman"/>
          <w:color w:val="000000"/>
          <w:sz w:val="28"/>
          <w:szCs w:val="28"/>
          <w:lang w:val="kk-KZ"/>
        </w:rPr>
        <w:t>°C, характеризу</w:t>
      </w:r>
      <w:r w:rsidRPr="00A64685">
        <w:rPr>
          <w:rFonts w:ascii="Times New Roman" w:eastAsia="Calibri" w:hAnsi="Times New Roman"/>
          <w:color w:val="000000"/>
          <w:sz w:val="28"/>
          <w:szCs w:val="28"/>
          <w:lang w:val="kk-KZ"/>
        </w:rPr>
        <w:t>е</w:t>
      </w:r>
      <w:r w:rsidR="00B632F2" w:rsidRPr="00A64685">
        <w:rPr>
          <w:rFonts w:ascii="Times New Roman" w:eastAsia="Calibri" w:hAnsi="Times New Roman"/>
          <w:color w:val="000000"/>
          <w:sz w:val="28"/>
          <w:szCs w:val="28"/>
          <w:lang w:val="kk-KZ"/>
        </w:rPr>
        <w:t>тся самой высокой удельной площадью поверхности, которая превышает 2000 м</w:t>
      </w:r>
      <w:r w:rsidR="00B632F2" w:rsidRPr="00A64685">
        <w:rPr>
          <w:rFonts w:ascii="Times New Roman" w:eastAsia="Calibri" w:hAnsi="Times New Roman"/>
          <w:color w:val="000000"/>
          <w:sz w:val="28"/>
          <w:szCs w:val="28"/>
          <w:vertAlign w:val="superscript"/>
          <w:lang w:val="kk-KZ"/>
        </w:rPr>
        <w:t>2</w:t>
      </w:r>
      <w:r w:rsidR="00362392" w:rsidRPr="00A64685">
        <w:rPr>
          <w:rFonts w:ascii="Times New Roman" w:eastAsia="Calibri" w:hAnsi="Times New Roman"/>
          <w:color w:val="000000"/>
          <w:sz w:val="28"/>
          <w:szCs w:val="28"/>
          <w:lang w:val="kk-KZ"/>
        </w:rPr>
        <w:t>/</w:t>
      </w:r>
      <w:r w:rsidR="00B632F2" w:rsidRPr="00A64685">
        <w:rPr>
          <w:rFonts w:ascii="Times New Roman" w:eastAsia="Calibri" w:hAnsi="Times New Roman"/>
          <w:color w:val="000000"/>
          <w:sz w:val="28"/>
          <w:szCs w:val="28"/>
          <w:lang w:val="kk-KZ"/>
        </w:rPr>
        <w:t xml:space="preserve">г. Несмотря на хорошо развитую пористость, этот тип углеродистых материалов не </w:t>
      </w:r>
      <w:r w:rsidR="006B1EBD" w:rsidRPr="00A64685">
        <w:rPr>
          <w:rFonts w:ascii="Times New Roman" w:eastAsia="Calibri" w:hAnsi="Times New Roman"/>
          <w:color w:val="000000"/>
          <w:sz w:val="28"/>
          <w:szCs w:val="28"/>
          <w:lang w:val="kk-KZ"/>
        </w:rPr>
        <w:t>применяется</w:t>
      </w:r>
      <w:r w:rsidR="00B632F2" w:rsidRPr="00A64685">
        <w:rPr>
          <w:rFonts w:ascii="Times New Roman" w:eastAsia="Calibri" w:hAnsi="Times New Roman"/>
          <w:color w:val="000000"/>
          <w:sz w:val="28"/>
          <w:szCs w:val="28"/>
          <w:lang w:val="kk-KZ"/>
        </w:rPr>
        <w:t xml:space="preserve"> в качестве электродных материалов для </w:t>
      </w:r>
      <w:r w:rsidR="00362392" w:rsidRPr="00A64685">
        <w:rPr>
          <w:rFonts w:ascii="Times New Roman" w:eastAsia="Calibri" w:hAnsi="Times New Roman"/>
          <w:color w:val="000000"/>
          <w:sz w:val="28"/>
          <w:szCs w:val="28"/>
          <w:lang w:val="kk-KZ"/>
        </w:rPr>
        <w:t>электрохимических конденсаторов</w:t>
      </w:r>
      <w:r w:rsidR="00B632F2" w:rsidRPr="00A64685">
        <w:rPr>
          <w:rFonts w:ascii="Times New Roman" w:eastAsia="Calibri" w:hAnsi="Times New Roman"/>
          <w:color w:val="000000"/>
          <w:sz w:val="28"/>
          <w:szCs w:val="28"/>
          <w:lang w:val="kk-KZ"/>
        </w:rPr>
        <w:t xml:space="preserve"> из-за плохих емкостных </w:t>
      </w:r>
      <w:r w:rsidR="00362392" w:rsidRPr="00A64685">
        <w:rPr>
          <w:rFonts w:ascii="Times New Roman" w:eastAsia="Calibri" w:hAnsi="Times New Roman"/>
          <w:color w:val="000000"/>
          <w:sz w:val="28"/>
          <w:szCs w:val="28"/>
          <w:lang w:val="kk-KZ"/>
        </w:rPr>
        <w:t>свойств</w:t>
      </w:r>
      <w:r w:rsidR="00B632F2" w:rsidRPr="00A64685">
        <w:rPr>
          <w:rFonts w:ascii="Times New Roman" w:eastAsia="Calibri" w:hAnsi="Times New Roman"/>
          <w:color w:val="000000"/>
          <w:sz w:val="28"/>
          <w:szCs w:val="28"/>
          <w:lang w:val="kk-KZ"/>
        </w:rPr>
        <w:t xml:space="preserve"> и высокого удельного электрического сопротивления. Повышение температуры активации до 800</w:t>
      </w:r>
      <w:r w:rsidR="0036299B" w:rsidRPr="00A64685">
        <w:rPr>
          <w:rFonts w:ascii="Times New Roman" w:eastAsia="Calibri" w:hAnsi="Times New Roman"/>
          <w:color w:val="000000"/>
          <w:sz w:val="28"/>
          <w:szCs w:val="28"/>
          <w:lang w:val="kk-KZ"/>
        </w:rPr>
        <w:t xml:space="preserve"> </w:t>
      </w:r>
      <w:r w:rsidR="00B632F2" w:rsidRPr="00A64685">
        <w:rPr>
          <w:rFonts w:ascii="Times New Roman" w:eastAsia="Calibri" w:hAnsi="Times New Roman"/>
          <w:color w:val="000000"/>
          <w:sz w:val="28"/>
          <w:szCs w:val="28"/>
          <w:lang w:val="kk-KZ"/>
        </w:rPr>
        <w:t>°C улучшает электрохимические характеристики, но форма ЦВ</w:t>
      </w:r>
      <w:r w:rsidR="00362392" w:rsidRPr="00A64685">
        <w:rPr>
          <w:rFonts w:ascii="Times New Roman" w:eastAsia="Calibri" w:hAnsi="Times New Roman"/>
          <w:color w:val="000000"/>
          <w:sz w:val="28"/>
          <w:szCs w:val="28"/>
          <w:lang w:val="kk-KZ"/>
        </w:rPr>
        <w:t>А</w:t>
      </w:r>
      <w:r w:rsidR="00B632F2" w:rsidRPr="00A64685">
        <w:rPr>
          <w:rFonts w:ascii="Times New Roman" w:eastAsia="Calibri" w:hAnsi="Times New Roman"/>
          <w:color w:val="000000"/>
          <w:sz w:val="28"/>
          <w:szCs w:val="28"/>
          <w:lang w:val="kk-KZ"/>
        </w:rPr>
        <w:t xml:space="preserve"> не является прямоугольной, что свидетельствует о препятствии ионному </w:t>
      </w:r>
      <w:r w:rsidR="00B632F2" w:rsidRPr="00A64685">
        <w:rPr>
          <w:rFonts w:ascii="Times New Roman" w:eastAsia="Calibri" w:hAnsi="Times New Roman"/>
          <w:color w:val="000000"/>
          <w:sz w:val="28"/>
          <w:szCs w:val="28"/>
          <w:lang w:val="kk-KZ"/>
        </w:rPr>
        <w:lastRenderedPageBreak/>
        <w:t xml:space="preserve">движению внутри пористости углеродных электродов. Кроме того, высвобождение элементарного фосфора, происходящее во время пиролиза при высоких температурах, ограничивает практическую важность этого метода. В качестве альтернативы предлагается использовать последующую </w:t>
      </w:r>
      <w:r w:rsidRPr="00A64685">
        <w:rPr>
          <w:rFonts w:ascii="Times New Roman" w:eastAsia="Calibri" w:hAnsi="Times New Roman"/>
          <w:color w:val="000000"/>
          <w:sz w:val="28"/>
          <w:szCs w:val="28"/>
          <w:lang w:val="kk-KZ"/>
        </w:rPr>
        <w:t xml:space="preserve">термическую </w:t>
      </w:r>
      <w:r w:rsidR="00B632F2" w:rsidRPr="00A64685">
        <w:rPr>
          <w:rFonts w:ascii="Times New Roman" w:eastAsia="Calibri" w:hAnsi="Times New Roman"/>
          <w:color w:val="000000"/>
          <w:sz w:val="28"/>
          <w:szCs w:val="28"/>
          <w:lang w:val="kk-KZ"/>
        </w:rPr>
        <w:t>обработку скорлупы грецкого ореха, активированной H</w:t>
      </w:r>
      <w:r w:rsidR="00B632F2" w:rsidRPr="00A64685">
        <w:rPr>
          <w:rFonts w:ascii="Times New Roman" w:eastAsia="Calibri" w:hAnsi="Times New Roman"/>
          <w:color w:val="000000"/>
          <w:sz w:val="28"/>
          <w:szCs w:val="28"/>
          <w:vertAlign w:val="subscript"/>
          <w:lang w:val="kk-KZ"/>
        </w:rPr>
        <w:t>3</w:t>
      </w:r>
      <w:r w:rsidR="00B632F2" w:rsidRPr="00A64685">
        <w:rPr>
          <w:rFonts w:ascii="Times New Roman" w:eastAsia="Calibri" w:hAnsi="Times New Roman"/>
          <w:color w:val="000000"/>
          <w:sz w:val="28"/>
          <w:szCs w:val="28"/>
          <w:lang w:val="kk-KZ"/>
        </w:rPr>
        <w:t>PO</w:t>
      </w:r>
      <w:r w:rsidR="00B632F2" w:rsidRPr="00A64685">
        <w:rPr>
          <w:rFonts w:ascii="Times New Roman" w:eastAsia="Calibri" w:hAnsi="Times New Roman"/>
          <w:color w:val="000000"/>
          <w:sz w:val="28"/>
          <w:szCs w:val="28"/>
          <w:vertAlign w:val="subscript"/>
          <w:lang w:val="kk-KZ"/>
        </w:rPr>
        <w:t>4</w:t>
      </w:r>
      <w:r w:rsidR="00B632F2" w:rsidRPr="00A64685">
        <w:rPr>
          <w:rFonts w:ascii="Times New Roman" w:eastAsia="Calibri" w:hAnsi="Times New Roman"/>
          <w:color w:val="000000"/>
          <w:sz w:val="28"/>
          <w:szCs w:val="28"/>
          <w:lang w:val="kk-KZ"/>
        </w:rPr>
        <w:t>, при 800</w:t>
      </w:r>
      <w:r w:rsidR="00715FE1" w:rsidRPr="00A64685">
        <w:rPr>
          <w:rFonts w:ascii="Times New Roman" w:eastAsia="Calibri" w:hAnsi="Times New Roman"/>
          <w:color w:val="000000"/>
          <w:sz w:val="28"/>
          <w:szCs w:val="28"/>
          <w:lang w:val="kk-KZ"/>
        </w:rPr>
        <w:t xml:space="preserve"> </w:t>
      </w:r>
      <w:r w:rsidR="00B632F2" w:rsidRPr="00A64685">
        <w:rPr>
          <w:rFonts w:ascii="Times New Roman" w:eastAsia="Calibri" w:hAnsi="Times New Roman"/>
          <w:color w:val="000000"/>
          <w:sz w:val="28"/>
          <w:szCs w:val="28"/>
          <w:lang w:val="kk-KZ"/>
        </w:rPr>
        <w:t>°C, что приводит к высокой удельной площади поверхности углеродного материала. Этот подход позволяет сохранять высокие значения пористой текстуры без чрезмерно</w:t>
      </w:r>
      <w:r w:rsidRPr="00A64685">
        <w:rPr>
          <w:rFonts w:ascii="Times New Roman" w:eastAsia="Calibri" w:hAnsi="Times New Roman"/>
          <w:color w:val="000000"/>
          <w:sz w:val="28"/>
          <w:szCs w:val="28"/>
          <w:lang w:val="kk-KZ"/>
        </w:rPr>
        <w:t>го</w:t>
      </w:r>
      <w:r w:rsidR="00B632F2" w:rsidRPr="00A64685">
        <w:rPr>
          <w:rFonts w:ascii="Times New Roman" w:eastAsia="Calibri" w:hAnsi="Times New Roman"/>
          <w:color w:val="000000"/>
          <w:sz w:val="28"/>
          <w:szCs w:val="28"/>
          <w:lang w:val="kk-KZ"/>
        </w:rPr>
        <w:t xml:space="preserve"> </w:t>
      </w:r>
      <w:r w:rsidR="00362392" w:rsidRPr="00A64685">
        <w:rPr>
          <w:rFonts w:ascii="Times New Roman" w:eastAsia="Calibri" w:hAnsi="Times New Roman"/>
          <w:color w:val="000000"/>
          <w:sz w:val="28"/>
          <w:szCs w:val="28"/>
          <w:lang w:val="kk-KZ"/>
        </w:rPr>
        <w:t>уменьшени</w:t>
      </w:r>
      <w:r w:rsidRPr="00A64685">
        <w:rPr>
          <w:rFonts w:ascii="Times New Roman" w:eastAsia="Calibri" w:hAnsi="Times New Roman"/>
          <w:color w:val="000000"/>
          <w:sz w:val="28"/>
          <w:szCs w:val="28"/>
          <w:lang w:val="kk-KZ"/>
        </w:rPr>
        <w:t>я</w:t>
      </w:r>
      <w:r w:rsidR="00362392" w:rsidRPr="00A64685">
        <w:rPr>
          <w:rFonts w:ascii="Times New Roman" w:eastAsia="Calibri" w:hAnsi="Times New Roman"/>
          <w:color w:val="000000"/>
          <w:sz w:val="28"/>
          <w:szCs w:val="28"/>
          <w:lang w:val="kk-KZ"/>
        </w:rPr>
        <w:t xml:space="preserve"> в размере</w:t>
      </w:r>
      <w:r w:rsidR="00B632F2" w:rsidRPr="00A64685">
        <w:rPr>
          <w:rFonts w:ascii="Times New Roman" w:eastAsia="Calibri" w:hAnsi="Times New Roman"/>
          <w:color w:val="000000"/>
          <w:sz w:val="28"/>
          <w:szCs w:val="28"/>
          <w:lang w:val="kk-KZ"/>
        </w:rPr>
        <w:t xml:space="preserve"> и получать углеродные материалы, идеально приспособленные для </w:t>
      </w:r>
      <w:r w:rsidRPr="00A64685">
        <w:rPr>
          <w:rFonts w:ascii="Times New Roman" w:eastAsia="Calibri" w:hAnsi="Times New Roman"/>
          <w:color w:val="000000"/>
          <w:sz w:val="28"/>
          <w:szCs w:val="28"/>
          <w:lang w:val="kk-KZ"/>
        </w:rPr>
        <w:t>накопления</w:t>
      </w:r>
      <w:r w:rsidR="00B632F2" w:rsidRPr="00A64685">
        <w:rPr>
          <w:rFonts w:ascii="Times New Roman" w:eastAsia="Calibri" w:hAnsi="Times New Roman"/>
          <w:color w:val="000000"/>
          <w:sz w:val="28"/>
          <w:szCs w:val="28"/>
          <w:lang w:val="kk-KZ"/>
        </w:rPr>
        <w:t xml:space="preserve"> заряда в </w:t>
      </w:r>
      <w:r w:rsidR="00C13F25" w:rsidRPr="00A64685">
        <w:rPr>
          <w:rFonts w:ascii="Times New Roman" w:eastAsia="Calibri" w:hAnsi="Times New Roman"/>
          <w:color w:val="000000"/>
          <w:sz w:val="28"/>
          <w:szCs w:val="28"/>
          <w:lang w:val="kk-KZ"/>
        </w:rPr>
        <w:t>СК</w:t>
      </w:r>
      <w:r w:rsidR="00B632F2" w:rsidRPr="00A64685">
        <w:rPr>
          <w:rFonts w:ascii="Times New Roman" w:eastAsia="Calibri" w:hAnsi="Times New Roman"/>
          <w:color w:val="000000"/>
          <w:sz w:val="28"/>
          <w:szCs w:val="28"/>
          <w:lang w:val="kk-KZ"/>
        </w:rPr>
        <w:t xml:space="preserve">. Этот метод является высокоэффективным и экономически целесообразным. </w:t>
      </w:r>
      <w:r w:rsidR="00C13F25" w:rsidRPr="00A64685">
        <w:rPr>
          <w:rFonts w:ascii="Times New Roman" w:eastAsia="Calibri" w:hAnsi="Times New Roman"/>
          <w:color w:val="000000"/>
          <w:sz w:val="28"/>
          <w:szCs w:val="28"/>
          <w:lang w:val="kk-KZ"/>
        </w:rPr>
        <w:t>СК</w:t>
      </w:r>
      <w:r w:rsidR="00B632F2" w:rsidRPr="00A64685">
        <w:rPr>
          <w:rFonts w:ascii="Times New Roman" w:eastAsia="Calibri" w:hAnsi="Times New Roman"/>
          <w:color w:val="000000"/>
          <w:sz w:val="28"/>
          <w:szCs w:val="28"/>
          <w:lang w:val="kk-KZ"/>
        </w:rPr>
        <w:t xml:space="preserve">, сконструированные </w:t>
      </w:r>
      <w:r w:rsidR="00A26C09" w:rsidRPr="00A64685">
        <w:rPr>
          <w:rFonts w:ascii="Times New Roman" w:eastAsia="Calibri" w:hAnsi="Times New Roman"/>
          <w:color w:val="000000"/>
          <w:sz w:val="28"/>
          <w:szCs w:val="28"/>
          <w:lang w:val="kk-KZ"/>
        </w:rPr>
        <w:t>с помощью</w:t>
      </w:r>
      <w:r w:rsidR="00B632F2" w:rsidRPr="00A64685">
        <w:rPr>
          <w:rFonts w:ascii="Times New Roman" w:eastAsia="Calibri" w:hAnsi="Times New Roman"/>
          <w:color w:val="000000"/>
          <w:sz w:val="28"/>
          <w:szCs w:val="28"/>
          <w:lang w:val="kk-KZ"/>
        </w:rPr>
        <w:t xml:space="preserve"> этих </w:t>
      </w:r>
      <w:r w:rsidR="0088069C" w:rsidRPr="00A64685">
        <w:rPr>
          <w:rFonts w:ascii="Times New Roman" w:eastAsia="Calibri" w:hAnsi="Times New Roman"/>
          <w:color w:val="000000"/>
          <w:sz w:val="28"/>
          <w:szCs w:val="28"/>
          <w:lang w:val="kk-KZ"/>
        </w:rPr>
        <w:t>АУ</w:t>
      </w:r>
      <w:r w:rsidR="00B632F2" w:rsidRPr="00A64685">
        <w:rPr>
          <w:rFonts w:ascii="Times New Roman" w:eastAsia="Calibri" w:hAnsi="Times New Roman"/>
          <w:color w:val="000000"/>
          <w:sz w:val="28"/>
          <w:szCs w:val="28"/>
          <w:lang w:val="kk-KZ"/>
        </w:rPr>
        <w:t xml:space="preserve"> в 1 моль/л Li</w:t>
      </w:r>
      <w:r w:rsidR="00B632F2" w:rsidRPr="00A64685">
        <w:rPr>
          <w:rFonts w:ascii="Times New Roman" w:eastAsia="Calibri" w:hAnsi="Times New Roman"/>
          <w:color w:val="000000"/>
          <w:sz w:val="28"/>
          <w:szCs w:val="28"/>
          <w:vertAlign w:val="subscript"/>
          <w:lang w:val="kk-KZ"/>
        </w:rPr>
        <w:t>2</w:t>
      </w:r>
      <w:r w:rsidR="00B632F2" w:rsidRPr="00A64685">
        <w:rPr>
          <w:rFonts w:ascii="Times New Roman" w:eastAsia="Calibri" w:hAnsi="Times New Roman"/>
          <w:color w:val="000000"/>
          <w:sz w:val="28"/>
          <w:szCs w:val="28"/>
          <w:lang w:val="kk-KZ"/>
        </w:rPr>
        <w:t>SO</w:t>
      </w:r>
      <w:r w:rsidR="00B632F2" w:rsidRPr="00A64685">
        <w:rPr>
          <w:rFonts w:ascii="Times New Roman" w:eastAsia="Calibri" w:hAnsi="Times New Roman"/>
          <w:color w:val="000000"/>
          <w:sz w:val="28"/>
          <w:szCs w:val="28"/>
          <w:vertAlign w:val="subscript"/>
          <w:lang w:val="kk-KZ"/>
        </w:rPr>
        <w:t>4</w:t>
      </w:r>
      <w:r w:rsidR="00B632F2" w:rsidRPr="00A64685">
        <w:rPr>
          <w:rFonts w:ascii="Times New Roman" w:eastAsia="Calibri" w:hAnsi="Times New Roman"/>
          <w:color w:val="000000"/>
          <w:sz w:val="28"/>
          <w:szCs w:val="28"/>
          <w:lang w:val="kk-KZ"/>
        </w:rPr>
        <w:t>, имеют ЦВ</w:t>
      </w:r>
      <w:r w:rsidR="00362392" w:rsidRPr="00A64685">
        <w:rPr>
          <w:rFonts w:ascii="Times New Roman" w:eastAsia="Calibri" w:hAnsi="Times New Roman"/>
          <w:color w:val="000000"/>
          <w:sz w:val="28"/>
          <w:szCs w:val="28"/>
          <w:lang w:val="kk-KZ"/>
        </w:rPr>
        <w:t>А</w:t>
      </w:r>
      <w:r w:rsidR="00B632F2" w:rsidRPr="00A64685">
        <w:rPr>
          <w:rFonts w:ascii="Times New Roman" w:eastAsia="Calibri" w:hAnsi="Times New Roman"/>
          <w:color w:val="000000"/>
          <w:sz w:val="28"/>
          <w:szCs w:val="28"/>
          <w:lang w:val="kk-KZ"/>
        </w:rPr>
        <w:t xml:space="preserve"> квадратной формы, симметричные ГЗР</w:t>
      </w:r>
      <w:r w:rsidR="00EC61AB" w:rsidRPr="00A64685">
        <w:rPr>
          <w:rFonts w:ascii="Times New Roman" w:eastAsia="Calibri" w:hAnsi="Times New Roman"/>
          <w:color w:val="000000"/>
          <w:sz w:val="28"/>
          <w:szCs w:val="28"/>
          <w:lang w:val="kk-KZ"/>
        </w:rPr>
        <w:t xml:space="preserve"> кривые</w:t>
      </w:r>
      <w:r w:rsidR="00B632F2" w:rsidRPr="00A64685">
        <w:rPr>
          <w:rFonts w:ascii="Times New Roman" w:eastAsia="Calibri" w:hAnsi="Times New Roman"/>
          <w:color w:val="000000"/>
          <w:sz w:val="28"/>
          <w:szCs w:val="28"/>
          <w:lang w:val="kk-KZ"/>
        </w:rPr>
        <w:t xml:space="preserve">, низкое сопротивление и отличное сохранение емкости в течение 5000 циклов </w:t>
      </w:r>
      <w:r w:rsidR="00C13F25" w:rsidRPr="00A64685">
        <w:rPr>
          <w:rFonts w:ascii="Times New Roman" w:eastAsia="Calibri" w:hAnsi="Times New Roman"/>
          <w:color w:val="000000"/>
          <w:sz w:val="28"/>
          <w:szCs w:val="28"/>
          <w:lang w:val="kk-KZ"/>
        </w:rPr>
        <w:t>ГЗР</w:t>
      </w:r>
      <w:r w:rsidR="00B632F2" w:rsidRPr="00A64685">
        <w:rPr>
          <w:rFonts w:ascii="Times New Roman" w:eastAsia="Calibri" w:hAnsi="Times New Roman"/>
          <w:color w:val="000000"/>
          <w:sz w:val="28"/>
          <w:szCs w:val="28"/>
          <w:lang w:val="kk-KZ"/>
        </w:rPr>
        <w:t xml:space="preserve"> при 1,5В. Такие превосходные электрохимические характеристики </w:t>
      </w:r>
      <w:r w:rsidR="00EC61AB" w:rsidRPr="00A64685">
        <w:rPr>
          <w:rFonts w:ascii="Times New Roman" w:eastAsia="Calibri" w:hAnsi="Times New Roman"/>
          <w:color w:val="000000"/>
          <w:sz w:val="28"/>
          <w:szCs w:val="28"/>
          <w:lang w:val="kk-KZ"/>
        </w:rPr>
        <w:t>приводят к развитой пористой структуре</w:t>
      </w:r>
      <w:r w:rsidR="00B632F2" w:rsidRPr="00A64685">
        <w:rPr>
          <w:rFonts w:ascii="Times New Roman" w:eastAsia="Calibri" w:hAnsi="Times New Roman"/>
          <w:color w:val="000000"/>
          <w:sz w:val="28"/>
          <w:szCs w:val="28"/>
          <w:lang w:val="kk-KZ"/>
        </w:rPr>
        <w:t xml:space="preserve">, после </w:t>
      </w:r>
      <w:r w:rsidR="00483D0D" w:rsidRPr="00A64685">
        <w:rPr>
          <w:rFonts w:ascii="Times New Roman" w:eastAsia="Calibri" w:hAnsi="Times New Roman"/>
          <w:color w:val="000000"/>
          <w:sz w:val="28"/>
          <w:szCs w:val="28"/>
          <w:lang w:val="kk-KZ"/>
        </w:rPr>
        <w:t>последующей термической обработки</w:t>
      </w:r>
      <w:r w:rsidR="00B632F2" w:rsidRPr="00A64685">
        <w:rPr>
          <w:rFonts w:ascii="Times New Roman" w:eastAsia="Calibri" w:hAnsi="Times New Roman"/>
          <w:color w:val="000000"/>
          <w:sz w:val="28"/>
          <w:szCs w:val="28"/>
          <w:lang w:val="kk-KZ"/>
        </w:rPr>
        <w:t xml:space="preserve"> углерода (активаци</w:t>
      </w:r>
      <w:r w:rsidR="00EC61AB" w:rsidRPr="00A64685">
        <w:rPr>
          <w:rFonts w:ascii="Times New Roman" w:eastAsia="Calibri" w:hAnsi="Times New Roman"/>
          <w:color w:val="000000"/>
          <w:sz w:val="28"/>
          <w:szCs w:val="28"/>
          <w:lang w:val="kk-KZ"/>
        </w:rPr>
        <w:t>ей</w:t>
      </w:r>
      <w:r w:rsidR="00B632F2" w:rsidRPr="00A64685">
        <w:rPr>
          <w:rFonts w:ascii="Times New Roman" w:eastAsia="Calibri" w:hAnsi="Times New Roman"/>
          <w:color w:val="000000"/>
          <w:sz w:val="28"/>
          <w:szCs w:val="28"/>
          <w:lang w:val="kk-KZ"/>
        </w:rPr>
        <w:t xml:space="preserve"> H</w:t>
      </w:r>
      <w:r w:rsidR="00B632F2" w:rsidRPr="00A64685">
        <w:rPr>
          <w:rFonts w:ascii="Times New Roman" w:eastAsia="Calibri" w:hAnsi="Times New Roman"/>
          <w:color w:val="000000"/>
          <w:sz w:val="28"/>
          <w:szCs w:val="28"/>
          <w:vertAlign w:val="subscript"/>
          <w:lang w:val="kk-KZ"/>
        </w:rPr>
        <w:t>3</w:t>
      </w:r>
      <w:r w:rsidR="00B632F2" w:rsidRPr="00A64685">
        <w:rPr>
          <w:rFonts w:ascii="Times New Roman" w:eastAsia="Calibri" w:hAnsi="Times New Roman"/>
          <w:color w:val="000000"/>
          <w:sz w:val="28"/>
          <w:szCs w:val="28"/>
          <w:lang w:val="kk-KZ"/>
        </w:rPr>
        <w:t>PO</w:t>
      </w:r>
      <w:r w:rsidR="00B632F2" w:rsidRPr="00A64685">
        <w:rPr>
          <w:rFonts w:ascii="Times New Roman" w:eastAsia="Calibri" w:hAnsi="Times New Roman"/>
          <w:color w:val="000000"/>
          <w:sz w:val="28"/>
          <w:szCs w:val="28"/>
          <w:vertAlign w:val="subscript"/>
          <w:lang w:val="kk-KZ"/>
        </w:rPr>
        <w:t>4</w:t>
      </w:r>
      <w:r w:rsidR="00B632F2" w:rsidRPr="00A64685">
        <w:rPr>
          <w:rFonts w:ascii="Times New Roman" w:eastAsia="Calibri" w:hAnsi="Times New Roman"/>
          <w:color w:val="000000"/>
          <w:sz w:val="28"/>
          <w:szCs w:val="28"/>
          <w:lang w:val="kk-KZ"/>
        </w:rPr>
        <w:t>).</w:t>
      </w:r>
    </w:p>
    <w:bookmarkEnd w:id="34"/>
    <w:p w:rsidR="00B632F2" w:rsidRPr="00A64685" w:rsidRDefault="00B632F2" w:rsidP="00504831">
      <w:pPr>
        <w:ind w:firstLine="567"/>
        <w:jc w:val="both"/>
        <w:rPr>
          <w:rFonts w:ascii="Times New Roman" w:eastAsia="Calibri" w:hAnsi="Times New Roman"/>
          <w:color w:val="000000"/>
          <w:sz w:val="28"/>
          <w:szCs w:val="28"/>
          <w:lang w:val="ru-RU"/>
        </w:rPr>
      </w:pPr>
    </w:p>
    <w:p w:rsidR="000B3D96" w:rsidRPr="00A64685" w:rsidRDefault="00B72EC5" w:rsidP="00A76D8A">
      <w:pPr>
        <w:ind w:firstLine="567"/>
        <w:jc w:val="both"/>
        <w:rPr>
          <w:rFonts w:ascii="Times New Roman" w:hAnsi="Times New Roman"/>
          <w:bCs/>
          <w:color w:val="000000"/>
          <w:sz w:val="28"/>
          <w:szCs w:val="28"/>
          <w:lang w:val="ru-RU"/>
        </w:rPr>
      </w:pPr>
      <w:bookmarkStart w:id="35" w:name="_Hlk56629460"/>
      <w:bookmarkStart w:id="36" w:name="_Hlk57753482"/>
      <w:r w:rsidRPr="00A64685">
        <w:rPr>
          <w:rFonts w:ascii="Times New Roman" w:hAnsi="Times New Roman"/>
          <w:bCs/>
          <w:color w:val="000000"/>
          <w:sz w:val="28"/>
          <w:szCs w:val="28"/>
          <w:lang w:val="ru-RU"/>
        </w:rPr>
        <w:t>3.</w:t>
      </w:r>
      <w:r w:rsidR="00544CC3" w:rsidRPr="00A64685">
        <w:rPr>
          <w:rFonts w:ascii="Times New Roman" w:hAnsi="Times New Roman"/>
          <w:bCs/>
          <w:color w:val="000000"/>
          <w:sz w:val="28"/>
          <w:szCs w:val="28"/>
          <w:lang w:val="ru-RU"/>
        </w:rPr>
        <w:t>1.2</w:t>
      </w:r>
      <w:r w:rsidRPr="00A64685">
        <w:rPr>
          <w:rFonts w:ascii="Times New Roman" w:hAnsi="Times New Roman"/>
          <w:bCs/>
          <w:color w:val="000000"/>
          <w:sz w:val="28"/>
          <w:szCs w:val="28"/>
          <w:lang w:val="ru-RU"/>
        </w:rPr>
        <w:t xml:space="preserve"> </w:t>
      </w:r>
      <w:r w:rsidR="00697A2C" w:rsidRPr="00A64685">
        <w:rPr>
          <w:rFonts w:ascii="Times New Roman" w:hAnsi="Times New Roman"/>
          <w:bCs/>
          <w:color w:val="000000"/>
          <w:sz w:val="28"/>
          <w:szCs w:val="28"/>
          <w:lang w:val="ru-RU"/>
        </w:rPr>
        <w:t>Электродны</w:t>
      </w:r>
      <w:r w:rsidR="00183B8F" w:rsidRPr="00A64685">
        <w:rPr>
          <w:rFonts w:ascii="Times New Roman" w:hAnsi="Times New Roman"/>
          <w:bCs/>
          <w:color w:val="000000"/>
          <w:sz w:val="28"/>
          <w:szCs w:val="28"/>
          <w:lang w:val="ru-RU"/>
        </w:rPr>
        <w:t>е</w:t>
      </w:r>
      <w:r w:rsidR="00697A2C" w:rsidRPr="00A64685">
        <w:rPr>
          <w:rFonts w:ascii="Times New Roman" w:hAnsi="Times New Roman"/>
          <w:bCs/>
          <w:color w:val="000000"/>
          <w:sz w:val="28"/>
          <w:szCs w:val="28"/>
          <w:lang w:val="ru-RU"/>
        </w:rPr>
        <w:t xml:space="preserve"> материал</w:t>
      </w:r>
      <w:r w:rsidR="00183B8F" w:rsidRPr="00A64685">
        <w:rPr>
          <w:rFonts w:ascii="Times New Roman" w:hAnsi="Times New Roman"/>
          <w:bCs/>
          <w:color w:val="000000"/>
          <w:sz w:val="28"/>
          <w:szCs w:val="28"/>
          <w:lang w:val="ru-RU"/>
        </w:rPr>
        <w:t>ы</w:t>
      </w:r>
      <w:r w:rsidR="00B6338E" w:rsidRPr="00A64685">
        <w:rPr>
          <w:rFonts w:ascii="Times New Roman" w:hAnsi="Times New Roman"/>
          <w:bCs/>
          <w:color w:val="000000"/>
          <w:sz w:val="28"/>
          <w:szCs w:val="28"/>
          <w:lang w:val="ru-RU"/>
        </w:rPr>
        <w:t xml:space="preserve"> </w:t>
      </w:r>
      <w:r w:rsidR="00697A2C" w:rsidRPr="00A64685">
        <w:rPr>
          <w:rFonts w:ascii="Times New Roman" w:hAnsi="Times New Roman"/>
          <w:bCs/>
          <w:color w:val="000000"/>
          <w:sz w:val="28"/>
          <w:szCs w:val="28"/>
          <w:lang w:val="ru-RU"/>
        </w:rPr>
        <w:t>на основе рисовой шелухи</w:t>
      </w:r>
    </w:p>
    <w:p w:rsidR="009E6F3D" w:rsidRPr="00A64685" w:rsidRDefault="009E6F3D" w:rsidP="009E6F3D">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На следующем этапе исследований был</w:t>
      </w:r>
      <w:r w:rsidR="00AB76A6" w:rsidRPr="00A64685">
        <w:rPr>
          <w:rFonts w:ascii="Times New Roman" w:hAnsi="Times New Roman"/>
          <w:bCs/>
          <w:color w:val="000000"/>
          <w:sz w:val="28"/>
          <w:szCs w:val="28"/>
          <w:lang w:val="ru-RU"/>
        </w:rPr>
        <w:t>и</w:t>
      </w:r>
      <w:r w:rsidRPr="00A64685">
        <w:rPr>
          <w:rFonts w:ascii="Times New Roman" w:hAnsi="Times New Roman"/>
          <w:bCs/>
          <w:color w:val="000000"/>
          <w:sz w:val="28"/>
          <w:szCs w:val="28"/>
          <w:lang w:val="ru-RU"/>
        </w:rPr>
        <w:t xml:space="preserve"> улучшен</w:t>
      </w:r>
      <w:r w:rsidR="00AB76A6" w:rsidRPr="00A64685">
        <w:rPr>
          <w:rFonts w:ascii="Times New Roman" w:hAnsi="Times New Roman"/>
          <w:bCs/>
          <w:color w:val="000000"/>
          <w:sz w:val="28"/>
          <w:szCs w:val="28"/>
          <w:lang w:val="ru-RU"/>
        </w:rPr>
        <w:t>ы</w:t>
      </w:r>
      <w:r w:rsidRPr="00A64685">
        <w:rPr>
          <w:rFonts w:ascii="Times New Roman" w:hAnsi="Times New Roman"/>
          <w:bCs/>
          <w:color w:val="000000"/>
          <w:sz w:val="28"/>
          <w:szCs w:val="28"/>
          <w:lang w:val="ru-RU"/>
        </w:rPr>
        <w:t xml:space="preserve"> электрохимически</w:t>
      </w:r>
      <w:r w:rsidR="00AB76A6" w:rsidRPr="00A64685">
        <w:rPr>
          <w:rFonts w:ascii="Times New Roman" w:hAnsi="Times New Roman"/>
          <w:bCs/>
          <w:color w:val="000000"/>
          <w:sz w:val="28"/>
          <w:szCs w:val="28"/>
          <w:lang w:val="ru-RU"/>
        </w:rPr>
        <w:t>е</w:t>
      </w:r>
      <w:r w:rsidRPr="00A64685">
        <w:rPr>
          <w:rFonts w:ascii="Times New Roman" w:hAnsi="Times New Roman"/>
          <w:bCs/>
          <w:color w:val="000000"/>
          <w:sz w:val="28"/>
          <w:szCs w:val="28"/>
          <w:lang w:val="ru-RU"/>
        </w:rPr>
        <w:t xml:space="preserve"> характеристик</w:t>
      </w:r>
      <w:r w:rsidR="00AB76A6" w:rsidRPr="00A64685">
        <w:rPr>
          <w:rFonts w:ascii="Times New Roman" w:hAnsi="Times New Roman"/>
          <w:bCs/>
          <w:color w:val="000000"/>
          <w:sz w:val="28"/>
          <w:szCs w:val="28"/>
          <w:lang w:val="ru-RU"/>
        </w:rPr>
        <w:t>и</w:t>
      </w:r>
      <w:r w:rsidRPr="00A64685">
        <w:rPr>
          <w:rFonts w:ascii="Times New Roman" w:hAnsi="Times New Roman"/>
          <w:bCs/>
          <w:color w:val="000000"/>
          <w:sz w:val="28"/>
          <w:szCs w:val="28"/>
          <w:lang w:val="ru-RU"/>
        </w:rPr>
        <w:t xml:space="preserve"> </w:t>
      </w:r>
      <w:r w:rsidR="007B41C8" w:rsidRPr="00A64685">
        <w:rPr>
          <w:rFonts w:ascii="Times New Roman" w:hAnsi="Times New Roman"/>
          <w:bCs/>
          <w:color w:val="000000"/>
          <w:sz w:val="28"/>
          <w:szCs w:val="28"/>
          <w:lang w:val="ru-RU"/>
        </w:rPr>
        <w:t xml:space="preserve">СК </w:t>
      </w:r>
      <w:r w:rsidRPr="00A64685">
        <w:rPr>
          <w:rFonts w:ascii="Times New Roman" w:hAnsi="Times New Roman"/>
          <w:bCs/>
          <w:color w:val="000000"/>
          <w:sz w:val="28"/>
          <w:szCs w:val="28"/>
          <w:lang w:val="ru-RU"/>
        </w:rPr>
        <w:t xml:space="preserve">путем применения углеродных электродов на основе РШ с развитой пористостью. Предварительно были проведены исследования по оценке изменения структуры и состояния непосредственно </w:t>
      </w:r>
      <w:r w:rsidR="007B41C8" w:rsidRPr="00A64685">
        <w:rPr>
          <w:rFonts w:ascii="Times New Roman" w:hAnsi="Times New Roman"/>
          <w:bCs/>
          <w:color w:val="000000"/>
          <w:sz w:val="28"/>
          <w:szCs w:val="28"/>
          <w:lang w:val="ru-RU"/>
        </w:rPr>
        <w:t>УМ</w:t>
      </w:r>
      <w:r w:rsidR="009222FF" w:rsidRPr="00A64685">
        <w:rPr>
          <w:rFonts w:ascii="Times New Roman" w:hAnsi="Times New Roman"/>
          <w:bCs/>
          <w:color w:val="000000"/>
          <w:sz w:val="28"/>
          <w:szCs w:val="28"/>
          <w:lang w:val="ru-RU"/>
        </w:rPr>
        <w:t xml:space="preserve"> [</w:t>
      </w:r>
      <w:r w:rsidR="00AB37FB" w:rsidRPr="00A64685">
        <w:rPr>
          <w:rFonts w:ascii="Times New Roman" w:hAnsi="Times New Roman"/>
          <w:bCs/>
          <w:color w:val="000000"/>
          <w:sz w:val="28"/>
          <w:szCs w:val="28"/>
          <w:lang w:val="ru-RU"/>
        </w:rPr>
        <w:t>12</w:t>
      </w:r>
      <w:r w:rsidR="00715FE1" w:rsidRPr="00A64685">
        <w:rPr>
          <w:rFonts w:ascii="Times New Roman" w:hAnsi="Times New Roman"/>
          <w:bCs/>
          <w:color w:val="000000"/>
          <w:sz w:val="28"/>
          <w:szCs w:val="28"/>
          <w:lang w:val="ru-RU"/>
        </w:rPr>
        <w:t>7</w:t>
      </w:r>
      <w:r w:rsidR="00DE2546" w:rsidRPr="00A64685">
        <w:rPr>
          <w:rFonts w:ascii="Times New Roman" w:hAnsi="Times New Roman"/>
          <w:bCs/>
          <w:color w:val="000000"/>
          <w:sz w:val="28"/>
          <w:szCs w:val="28"/>
          <w:lang w:val="ru-RU"/>
        </w:rPr>
        <w:t>, 1</w:t>
      </w:r>
      <w:r w:rsidR="00AB37FB" w:rsidRPr="00A64685">
        <w:rPr>
          <w:rFonts w:ascii="Times New Roman" w:hAnsi="Times New Roman"/>
          <w:bCs/>
          <w:color w:val="000000"/>
          <w:sz w:val="28"/>
          <w:szCs w:val="28"/>
          <w:lang w:val="ru-RU"/>
        </w:rPr>
        <w:t>2</w:t>
      </w:r>
      <w:r w:rsidR="00715FE1" w:rsidRPr="00A64685">
        <w:rPr>
          <w:rFonts w:ascii="Times New Roman" w:hAnsi="Times New Roman"/>
          <w:bCs/>
          <w:color w:val="000000"/>
          <w:sz w:val="28"/>
          <w:szCs w:val="28"/>
          <w:lang w:val="ru-RU"/>
        </w:rPr>
        <w:t>8</w:t>
      </w:r>
      <w:r w:rsidR="009222FF"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w:t>
      </w:r>
    </w:p>
    <w:p w:rsidR="0063131F" w:rsidRPr="00A64685" w:rsidRDefault="009A715D" w:rsidP="00A76D8A">
      <w:pPr>
        <w:widowControl w:val="0"/>
        <w:autoSpaceDE w:val="0"/>
        <w:autoSpaceDN w:val="0"/>
        <w:adjustRightInd w:val="0"/>
        <w:ind w:firstLine="567"/>
        <w:jc w:val="both"/>
        <w:rPr>
          <w:rFonts w:ascii="Times New Roman" w:hAnsi="Times New Roman"/>
          <w:color w:val="000000"/>
          <w:sz w:val="28"/>
          <w:szCs w:val="28"/>
          <w:lang w:val="ru-RU"/>
        </w:rPr>
      </w:pPr>
      <w:bookmarkStart w:id="37" w:name="_Hlk60685785"/>
      <w:bookmarkEnd w:id="35"/>
      <w:r w:rsidRPr="00A64685">
        <w:rPr>
          <w:rFonts w:ascii="Times New Roman" w:eastAsia="Calibri" w:hAnsi="Times New Roman"/>
          <w:color w:val="000000"/>
          <w:sz w:val="28"/>
          <w:szCs w:val="28"/>
          <w:lang w:val="kk-KZ"/>
        </w:rPr>
        <w:t>Электронно-микроскопические снимки</w:t>
      </w:r>
      <w:bookmarkEnd w:id="37"/>
      <w:r w:rsidR="0063131F" w:rsidRPr="00A64685">
        <w:rPr>
          <w:rFonts w:ascii="Times New Roman" w:hAnsi="Times New Roman"/>
          <w:color w:val="000000"/>
          <w:sz w:val="28"/>
          <w:szCs w:val="28"/>
          <w:lang w:val="ru-RU"/>
        </w:rPr>
        <w:t>, п</w:t>
      </w:r>
      <w:r w:rsidR="00AB76A6" w:rsidRPr="00A64685">
        <w:rPr>
          <w:rFonts w:ascii="Times New Roman" w:hAnsi="Times New Roman"/>
          <w:color w:val="000000"/>
          <w:sz w:val="28"/>
          <w:szCs w:val="28"/>
          <w:lang w:val="ru-RU"/>
        </w:rPr>
        <w:t>редставленные</w:t>
      </w:r>
      <w:r w:rsidR="0063131F" w:rsidRPr="00A64685">
        <w:rPr>
          <w:rFonts w:ascii="Times New Roman" w:hAnsi="Times New Roman"/>
          <w:color w:val="000000"/>
          <w:sz w:val="28"/>
          <w:szCs w:val="28"/>
          <w:lang w:val="ru-RU"/>
        </w:rPr>
        <w:t xml:space="preserve"> на рисунке </w:t>
      </w:r>
      <w:r w:rsidR="0063131F" w:rsidRPr="00A64685">
        <w:rPr>
          <w:rFonts w:ascii="Times New Roman" w:hAnsi="Times New Roman"/>
          <w:color w:val="000000"/>
          <w:sz w:val="28"/>
          <w:szCs w:val="28"/>
          <w:lang w:val="kk-KZ"/>
        </w:rPr>
        <w:t>2</w:t>
      </w:r>
      <w:r w:rsidR="004200F6" w:rsidRPr="00A64685">
        <w:rPr>
          <w:rFonts w:ascii="Times New Roman" w:hAnsi="Times New Roman"/>
          <w:color w:val="000000"/>
          <w:sz w:val="28"/>
          <w:szCs w:val="28"/>
          <w:lang w:val="ru-RU"/>
        </w:rPr>
        <w:t>3</w:t>
      </w:r>
      <w:r w:rsidR="0063131F" w:rsidRPr="00A64685">
        <w:rPr>
          <w:rFonts w:ascii="Times New Roman" w:hAnsi="Times New Roman"/>
          <w:color w:val="000000"/>
          <w:sz w:val="28"/>
          <w:szCs w:val="28"/>
          <w:lang w:val="ru-RU"/>
        </w:rPr>
        <w:t xml:space="preserve">, показывают ажурную морфологию, типичную для </w:t>
      </w:r>
      <w:r w:rsidR="0063131F" w:rsidRPr="00A64685">
        <w:rPr>
          <w:rFonts w:ascii="Times New Roman" w:hAnsi="Times New Roman"/>
          <w:color w:val="000000"/>
          <w:sz w:val="28"/>
          <w:szCs w:val="28"/>
        </w:rPr>
        <w:t>A</w:t>
      </w:r>
      <w:r w:rsidR="0063131F" w:rsidRPr="00A64685">
        <w:rPr>
          <w:rFonts w:ascii="Times New Roman" w:hAnsi="Times New Roman"/>
          <w:color w:val="000000"/>
          <w:sz w:val="28"/>
          <w:szCs w:val="28"/>
          <w:lang w:val="kk-KZ"/>
        </w:rPr>
        <w:t>У</w:t>
      </w:r>
      <w:r w:rsidR="0063131F" w:rsidRPr="00A64685">
        <w:rPr>
          <w:rFonts w:ascii="Times New Roman" w:hAnsi="Times New Roman"/>
          <w:color w:val="000000"/>
          <w:sz w:val="28"/>
          <w:szCs w:val="28"/>
          <w:lang w:val="ru-RU"/>
        </w:rPr>
        <w:t xml:space="preserve">, изготовленных из предварительно выщелоченной карбонизированной </w:t>
      </w:r>
      <w:r w:rsidR="0063131F" w:rsidRPr="00A64685">
        <w:rPr>
          <w:rFonts w:ascii="Times New Roman" w:hAnsi="Times New Roman"/>
          <w:color w:val="000000"/>
          <w:sz w:val="28"/>
          <w:szCs w:val="28"/>
          <w:lang w:val="kk-KZ"/>
        </w:rPr>
        <w:t>РШ</w:t>
      </w:r>
      <w:r w:rsidR="0063131F" w:rsidRPr="00A64685">
        <w:rPr>
          <w:rFonts w:ascii="Times New Roman" w:hAnsi="Times New Roman"/>
          <w:color w:val="000000"/>
          <w:sz w:val="28"/>
          <w:szCs w:val="28"/>
          <w:lang w:val="ru-RU"/>
        </w:rPr>
        <w:t xml:space="preserve"> с использованием отношения гидроксида калия к прекурсору, равного 3:1. Текстура поверхности напоминает взаимосвязанные полости, действующие как макропоры, которые образовались после выделения летучих органических веществ, оставляя после себя непокрытую внутреннюю пористость.</w:t>
      </w:r>
    </w:p>
    <w:p w:rsidR="0063131F" w:rsidRPr="00A64685" w:rsidRDefault="0063131F" w:rsidP="00A76D8A">
      <w:pPr>
        <w:widowControl w:val="0"/>
        <w:autoSpaceDE w:val="0"/>
        <w:autoSpaceDN w:val="0"/>
        <w:adjustRightInd w:val="0"/>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 xml:space="preserve">Элементный состав </w:t>
      </w:r>
      <w:bookmarkStart w:id="38" w:name="_Hlk88856261"/>
      <w:r w:rsidRPr="00A64685">
        <w:rPr>
          <w:rFonts w:ascii="Times New Roman" w:hAnsi="Times New Roman"/>
          <w:color w:val="000000"/>
          <w:sz w:val="28"/>
          <w:szCs w:val="28"/>
        </w:rPr>
        <w:t>CGLA</w:t>
      </w:r>
      <w:r w:rsidRPr="00A64685">
        <w:rPr>
          <w:rFonts w:ascii="Times New Roman" w:hAnsi="Times New Roman"/>
          <w:color w:val="000000"/>
          <w:sz w:val="28"/>
          <w:szCs w:val="28"/>
          <w:lang w:val="ru-RU"/>
        </w:rPr>
        <w:t>-3</w:t>
      </w:r>
      <w:bookmarkEnd w:id="38"/>
      <w:r w:rsidRPr="00A64685">
        <w:rPr>
          <w:rFonts w:ascii="Times New Roman" w:hAnsi="Times New Roman"/>
          <w:color w:val="000000"/>
          <w:sz w:val="28"/>
          <w:szCs w:val="28"/>
          <w:lang w:val="ru-RU"/>
        </w:rPr>
        <w:t xml:space="preserve">, представленный на рисунке </w:t>
      </w:r>
      <w:r w:rsidR="004C1250" w:rsidRPr="00A64685">
        <w:rPr>
          <w:rFonts w:ascii="Times New Roman" w:hAnsi="Times New Roman"/>
          <w:color w:val="000000"/>
          <w:sz w:val="28"/>
          <w:szCs w:val="28"/>
          <w:lang w:val="kk-KZ"/>
        </w:rPr>
        <w:t>2</w:t>
      </w:r>
      <w:r w:rsidR="004200F6" w:rsidRPr="00A64685">
        <w:rPr>
          <w:rFonts w:ascii="Times New Roman" w:hAnsi="Times New Roman"/>
          <w:color w:val="000000"/>
          <w:sz w:val="28"/>
          <w:szCs w:val="28"/>
          <w:lang w:val="ru-RU"/>
        </w:rPr>
        <w:t>3</w:t>
      </w:r>
      <w:r w:rsidRPr="00A64685">
        <w:rPr>
          <w:rFonts w:ascii="Times New Roman" w:hAnsi="Times New Roman"/>
          <w:color w:val="000000"/>
          <w:sz w:val="28"/>
          <w:szCs w:val="28"/>
          <w:lang w:val="ru-RU"/>
        </w:rPr>
        <w:t xml:space="preserve">, характеризуется содержанием углерода и кислорода, равным 89 </w:t>
      </w:r>
      <w:r w:rsidR="004C1250" w:rsidRPr="00A64685">
        <w:rPr>
          <w:rFonts w:ascii="Times New Roman" w:hAnsi="Times New Roman"/>
          <w:color w:val="000000"/>
          <w:sz w:val="28"/>
          <w:szCs w:val="28"/>
          <w:lang w:val="ru-RU"/>
        </w:rPr>
        <w:t>мас. %</w:t>
      </w:r>
      <w:r w:rsidRPr="00A64685">
        <w:rPr>
          <w:rFonts w:ascii="Times New Roman" w:hAnsi="Times New Roman"/>
          <w:color w:val="000000"/>
          <w:sz w:val="28"/>
          <w:szCs w:val="28"/>
          <w:lang w:val="ru-RU"/>
        </w:rPr>
        <w:t xml:space="preserve"> </w:t>
      </w:r>
      <w:r w:rsidR="004C1250" w:rsidRPr="00A64685">
        <w:rPr>
          <w:rFonts w:ascii="Times New Roman" w:hAnsi="Times New Roman"/>
          <w:color w:val="000000"/>
          <w:sz w:val="28"/>
          <w:szCs w:val="28"/>
          <w:lang w:val="ru-RU"/>
        </w:rPr>
        <w:t>и</w:t>
      </w:r>
      <w:r w:rsidRPr="00A64685">
        <w:rPr>
          <w:rFonts w:ascii="Times New Roman" w:hAnsi="Times New Roman"/>
          <w:color w:val="000000"/>
          <w:sz w:val="28"/>
          <w:szCs w:val="28"/>
          <w:lang w:val="ru-RU"/>
        </w:rPr>
        <w:t xml:space="preserve"> 10 </w:t>
      </w:r>
      <w:r w:rsidR="004C1250" w:rsidRPr="00A64685">
        <w:rPr>
          <w:rFonts w:ascii="Times New Roman" w:hAnsi="Times New Roman"/>
          <w:color w:val="000000"/>
          <w:sz w:val="28"/>
          <w:szCs w:val="28"/>
          <w:lang w:val="ru-RU"/>
        </w:rPr>
        <w:t>мас. %,</w:t>
      </w:r>
      <w:r w:rsidRPr="00A64685">
        <w:rPr>
          <w:rFonts w:ascii="Times New Roman" w:hAnsi="Times New Roman"/>
          <w:color w:val="000000"/>
          <w:sz w:val="28"/>
          <w:szCs w:val="28"/>
          <w:lang w:val="ru-RU"/>
        </w:rPr>
        <w:t xml:space="preserve"> </w:t>
      </w:r>
      <w:r w:rsidR="004C1250" w:rsidRPr="00A64685">
        <w:rPr>
          <w:rFonts w:ascii="Times New Roman" w:hAnsi="Times New Roman"/>
          <w:color w:val="000000"/>
          <w:sz w:val="28"/>
          <w:szCs w:val="28"/>
          <w:lang w:val="ru-RU"/>
        </w:rPr>
        <w:t>с</w:t>
      </w:r>
      <w:r w:rsidRPr="00A64685">
        <w:rPr>
          <w:rFonts w:ascii="Times New Roman" w:hAnsi="Times New Roman"/>
          <w:color w:val="000000"/>
          <w:sz w:val="28"/>
          <w:szCs w:val="28"/>
          <w:lang w:val="ru-RU"/>
        </w:rPr>
        <w:t>оответственно, при этом содержание минеральной части было ниже предела обнаружения.</w:t>
      </w:r>
    </w:p>
    <w:p w:rsidR="0002159D" w:rsidRPr="00A64685" w:rsidRDefault="006B1EBD" w:rsidP="0002159D">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На рисунке 2</w:t>
      </w:r>
      <w:r w:rsidRPr="00A64685">
        <w:rPr>
          <w:rFonts w:ascii="Times New Roman" w:eastAsia="Calibri" w:hAnsi="Times New Roman"/>
          <w:color w:val="000000"/>
          <w:sz w:val="28"/>
          <w:szCs w:val="28"/>
          <w:lang w:val="ru-RU"/>
        </w:rPr>
        <w:t xml:space="preserve">4 </w:t>
      </w:r>
      <w:r w:rsidRPr="00A64685">
        <w:rPr>
          <w:rFonts w:ascii="Times New Roman" w:eastAsia="Calibri" w:hAnsi="Times New Roman"/>
          <w:color w:val="000000"/>
          <w:sz w:val="28"/>
          <w:szCs w:val="28"/>
          <w:lang w:val="kk-KZ"/>
        </w:rPr>
        <w:t xml:space="preserve">отображены </w:t>
      </w:r>
      <w:r w:rsidR="0002159D" w:rsidRPr="00A64685">
        <w:rPr>
          <w:rFonts w:ascii="Times New Roman" w:eastAsia="Calibri" w:hAnsi="Times New Roman"/>
          <w:color w:val="000000"/>
          <w:sz w:val="28"/>
          <w:szCs w:val="28"/>
          <w:lang w:val="kk-KZ"/>
        </w:rPr>
        <w:t xml:space="preserve">КР-спектры образцов. </w:t>
      </w:r>
      <w:r w:rsidR="00820F0A" w:rsidRPr="00A64685">
        <w:rPr>
          <w:rFonts w:ascii="Times New Roman" w:eastAsia="Calibri" w:hAnsi="Times New Roman"/>
          <w:color w:val="000000"/>
          <w:sz w:val="28"/>
          <w:szCs w:val="28"/>
          <w:lang w:val="kk-KZ"/>
        </w:rPr>
        <w:t>Х</w:t>
      </w:r>
      <w:r w:rsidR="0002159D" w:rsidRPr="00A64685">
        <w:rPr>
          <w:rFonts w:ascii="Times New Roman" w:eastAsia="Calibri" w:hAnsi="Times New Roman"/>
          <w:color w:val="000000"/>
          <w:sz w:val="28"/>
          <w:szCs w:val="28"/>
          <w:lang w:val="kk-KZ"/>
        </w:rPr>
        <w:t>арактер кривых спектра карбонизованной РШ (</w:t>
      </w:r>
      <w:r w:rsidR="002D5600" w:rsidRPr="00A64685">
        <w:rPr>
          <w:rFonts w:ascii="Times New Roman" w:eastAsia="Calibri" w:hAnsi="Times New Roman"/>
          <w:color w:val="000000"/>
          <w:sz w:val="28"/>
          <w:szCs w:val="28"/>
        </w:rPr>
        <w:t>RH</w:t>
      </w:r>
      <w:r w:rsidR="002D5600" w:rsidRPr="00A64685">
        <w:rPr>
          <w:rFonts w:ascii="Times New Roman" w:eastAsia="Calibri" w:hAnsi="Times New Roman"/>
          <w:color w:val="000000"/>
          <w:sz w:val="28"/>
          <w:szCs w:val="28"/>
          <w:lang w:val="ru-RU"/>
        </w:rPr>
        <w:t>-</w:t>
      </w:r>
      <w:r w:rsidR="0002159D" w:rsidRPr="00A64685">
        <w:rPr>
          <w:rFonts w:ascii="Times New Roman" w:eastAsia="Calibri" w:hAnsi="Times New Roman"/>
          <w:color w:val="000000"/>
          <w:sz w:val="28"/>
          <w:szCs w:val="28"/>
          <w:lang w:val="kk-KZ"/>
        </w:rPr>
        <w:t>C-500) резко изменяется (рисунок 2</w:t>
      </w:r>
      <w:r w:rsidR="004200F6" w:rsidRPr="00A64685">
        <w:rPr>
          <w:rFonts w:ascii="Times New Roman" w:eastAsia="Calibri" w:hAnsi="Times New Roman"/>
          <w:color w:val="000000"/>
          <w:sz w:val="28"/>
          <w:szCs w:val="28"/>
          <w:lang w:val="ru-RU"/>
        </w:rPr>
        <w:t>4</w:t>
      </w:r>
      <w:r w:rsidR="0002159D" w:rsidRPr="00A64685">
        <w:rPr>
          <w:rFonts w:ascii="Times New Roman" w:eastAsia="Calibri" w:hAnsi="Times New Roman"/>
          <w:color w:val="000000"/>
          <w:sz w:val="28"/>
          <w:szCs w:val="28"/>
          <w:lang w:val="kk-KZ"/>
        </w:rPr>
        <w:t xml:space="preserve">а) </w:t>
      </w:r>
      <w:r w:rsidR="00820F0A" w:rsidRPr="00A64685">
        <w:rPr>
          <w:rFonts w:ascii="Times New Roman" w:eastAsia="Calibri" w:hAnsi="Times New Roman"/>
          <w:color w:val="000000"/>
          <w:sz w:val="28"/>
          <w:szCs w:val="28"/>
          <w:lang w:val="kk-KZ"/>
        </w:rPr>
        <w:t>в резуль</w:t>
      </w:r>
      <w:r w:rsidR="00E54054" w:rsidRPr="00A64685">
        <w:rPr>
          <w:rFonts w:ascii="Times New Roman" w:eastAsia="Calibri" w:hAnsi="Times New Roman"/>
          <w:color w:val="000000"/>
          <w:sz w:val="28"/>
          <w:szCs w:val="28"/>
          <w:lang w:val="kk-KZ"/>
        </w:rPr>
        <w:t>т</w:t>
      </w:r>
      <w:r w:rsidR="00820F0A" w:rsidRPr="00A64685">
        <w:rPr>
          <w:rFonts w:ascii="Times New Roman" w:eastAsia="Calibri" w:hAnsi="Times New Roman"/>
          <w:color w:val="000000"/>
          <w:sz w:val="28"/>
          <w:szCs w:val="28"/>
          <w:lang w:val="kk-KZ"/>
        </w:rPr>
        <w:t>ате</w:t>
      </w:r>
      <w:r w:rsidR="0002159D" w:rsidRPr="00A64685">
        <w:rPr>
          <w:rFonts w:ascii="Times New Roman" w:eastAsia="Calibri" w:hAnsi="Times New Roman"/>
          <w:color w:val="000000"/>
          <w:sz w:val="28"/>
          <w:szCs w:val="28"/>
          <w:lang w:val="kk-KZ"/>
        </w:rPr>
        <w:t xml:space="preserve"> </w:t>
      </w:r>
      <w:r w:rsidR="00820F0A" w:rsidRPr="00A64685">
        <w:rPr>
          <w:rFonts w:ascii="Times New Roman" w:eastAsia="Calibri" w:hAnsi="Times New Roman"/>
          <w:color w:val="000000"/>
          <w:sz w:val="28"/>
          <w:szCs w:val="28"/>
          <w:lang w:val="kk-KZ"/>
        </w:rPr>
        <w:t>физической карбонизации</w:t>
      </w:r>
      <w:r w:rsidR="0002159D" w:rsidRPr="00A64685">
        <w:rPr>
          <w:rFonts w:ascii="Times New Roman" w:eastAsia="Calibri" w:hAnsi="Times New Roman"/>
          <w:color w:val="000000"/>
          <w:sz w:val="28"/>
          <w:szCs w:val="28"/>
          <w:lang w:val="kk-KZ"/>
        </w:rPr>
        <w:t xml:space="preserve"> и химической активации (рисунок 2</w:t>
      </w:r>
      <w:r w:rsidR="004200F6" w:rsidRPr="00A64685">
        <w:rPr>
          <w:rFonts w:ascii="Times New Roman" w:eastAsia="Calibri" w:hAnsi="Times New Roman"/>
          <w:color w:val="000000"/>
          <w:sz w:val="28"/>
          <w:szCs w:val="28"/>
          <w:lang w:val="ru-RU"/>
        </w:rPr>
        <w:t>4</w:t>
      </w:r>
      <w:r w:rsidR="0002159D" w:rsidRPr="00A64685">
        <w:rPr>
          <w:rFonts w:ascii="Times New Roman" w:eastAsia="Calibri" w:hAnsi="Times New Roman"/>
          <w:color w:val="000000"/>
          <w:sz w:val="28"/>
          <w:szCs w:val="28"/>
          <w:lang w:val="kk-KZ"/>
        </w:rPr>
        <w:t xml:space="preserve">б-г). </w:t>
      </w:r>
      <w:r w:rsidR="00E54054" w:rsidRPr="00A64685">
        <w:rPr>
          <w:rFonts w:ascii="Times New Roman" w:eastAsia="Calibri" w:hAnsi="Times New Roman"/>
          <w:color w:val="000000"/>
          <w:sz w:val="28"/>
          <w:szCs w:val="28"/>
          <w:lang w:val="kk-KZ"/>
        </w:rPr>
        <w:t>Значительная</w:t>
      </w:r>
      <w:r w:rsidR="0002159D" w:rsidRPr="00A64685">
        <w:rPr>
          <w:rFonts w:ascii="Times New Roman" w:eastAsia="Calibri" w:hAnsi="Times New Roman"/>
          <w:color w:val="000000"/>
          <w:sz w:val="28"/>
          <w:szCs w:val="28"/>
          <w:lang w:val="kk-KZ"/>
        </w:rPr>
        <w:t xml:space="preserve"> интенсивность фона люменисценции (рисунок 2</w:t>
      </w:r>
      <w:r w:rsidR="004200F6" w:rsidRPr="00A64685">
        <w:rPr>
          <w:rFonts w:ascii="Times New Roman" w:eastAsia="Calibri" w:hAnsi="Times New Roman"/>
          <w:color w:val="000000"/>
          <w:sz w:val="28"/>
          <w:szCs w:val="28"/>
          <w:lang w:val="ru-RU"/>
        </w:rPr>
        <w:t>4</w:t>
      </w:r>
      <w:r w:rsidR="0002159D" w:rsidRPr="00A64685">
        <w:rPr>
          <w:rFonts w:ascii="Times New Roman" w:eastAsia="Calibri" w:hAnsi="Times New Roman"/>
          <w:color w:val="000000"/>
          <w:sz w:val="28"/>
          <w:szCs w:val="28"/>
          <w:lang w:val="kk-KZ"/>
        </w:rPr>
        <w:t xml:space="preserve">а) </w:t>
      </w:r>
      <w:r w:rsidR="00E54054" w:rsidRPr="00A64685">
        <w:rPr>
          <w:rFonts w:ascii="Times New Roman" w:eastAsia="Calibri" w:hAnsi="Times New Roman"/>
          <w:color w:val="000000"/>
          <w:sz w:val="28"/>
          <w:szCs w:val="28"/>
          <w:lang w:val="kk-KZ"/>
        </w:rPr>
        <w:t xml:space="preserve">указывает на то, что </w:t>
      </w:r>
      <w:r w:rsidR="0002159D" w:rsidRPr="00A64685">
        <w:rPr>
          <w:rFonts w:ascii="Times New Roman" w:eastAsia="Calibri" w:hAnsi="Times New Roman"/>
          <w:color w:val="000000"/>
          <w:sz w:val="28"/>
          <w:szCs w:val="28"/>
          <w:lang w:val="kk-KZ"/>
        </w:rPr>
        <w:t xml:space="preserve">в структуре </w:t>
      </w:r>
      <w:r w:rsidR="00E54054" w:rsidRPr="00A64685">
        <w:rPr>
          <w:rFonts w:ascii="Times New Roman" w:eastAsia="Calibri" w:hAnsi="Times New Roman"/>
          <w:color w:val="000000"/>
          <w:sz w:val="28"/>
          <w:szCs w:val="28"/>
          <w:lang w:val="kk-KZ"/>
        </w:rPr>
        <w:t>образца</w:t>
      </w:r>
      <w:r w:rsidR="0002159D" w:rsidRPr="00A64685">
        <w:rPr>
          <w:rFonts w:ascii="Times New Roman" w:eastAsia="Calibri" w:hAnsi="Times New Roman"/>
          <w:color w:val="000000"/>
          <w:sz w:val="28"/>
          <w:szCs w:val="28"/>
          <w:lang w:val="kk-KZ"/>
        </w:rPr>
        <w:t xml:space="preserve"> присутствуют не только С-С связи, но и</w:t>
      </w:r>
      <w:r w:rsidR="00E54054" w:rsidRPr="00A64685">
        <w:rPr>
          <w:rFonts w:ascii="Times New Roman" w:eastAsia="Calibri" w:hAnsi="Times New Roman"/>
          <w:color w:val="000000"/>
          <w:sz w:val="28"/>
          <w:szCs w:val="28"/>
          <w:lang w:val="kk-KZ"/>
        </w:rPr>
        <w:t xml:space="preserve"> </w:t>
      </w:r>
      <w:r w:rsidR="0002159D" w:rsidRPr="00A64685">
        <w:rPr>
          <w:rFonts w:ascii="Times New Roman" w:eastAsia="Calibri" w:hAnsi="Times New Roman"/>
          <w:color w:val="000000"/>
          <w:sz w:val="28"/>
          <w:szCs w:val="28"/>
          <w:lang w:val="kk-KZ"/>
        </w:rPr>
        <w:t xml:space="preserve">кислородсодержащие функциональные группы. </w:t>
      </w:r>
    </w:p>
    <w:p w:rsidR="009F1241" w:rsidRPr="00A64685" w:rsidRDefault="009F1241" w:rsidP="00A76D8A">
      <w:pPr>
        <w:autoSpaceDE w:val="0"/>
        <w:autoSpaceDN w:val="0"/>
        <w:adjustRightInd w:val="0"/>
        <w:ind w:firstLine="567"/>
        <w:jc w:val="both"/>
        <w:rPr>
          <w:rFonts w:ascii="Times New Roman" w:eastAsia="Calibri" w:hAnsi="Times New Roman"/>
          <w:color w:val="000000"/>
          <w:sz w:val="28"/>
          <w:szCs w:val="28"/>
          <w:lang w:val="ru-RU"/>
        </w:rPr>
      </w:pPr>
    </w:p>
    <w:p w:rsidR="009F1241" w:rsidRPr="00A64685" w:rsidRDefault="004F2758" w:rsidP="00A76D8A">
      <w:pPr>
        <w:ind w:firstLine="0"/>
        <w:jc w:val="center"/>
        <w:rPr>
          <w:rFonts w:ascii="Times New Roman" w:hAnsi="Times New Roman"/>
          <w:noProof/>
          <w:color w:val="000000"/>
          <w:sz w:val="28"/>
          <w:szCs w:val="28"/>
        </w:rPr>
      </w:pPr>
      <w:r>
        <w:rPr>
          <w:rFonts w:ascii="Times New Roman" w:hAnsi="Times New Roman"/>
          <w:noProof/>
          <w:color w:val="000000"/>
          <w:sz w:val="28"/>
          <w:szCs w:val="28"/>
          <w:lang w:val="ru-RU" w:eastAsia="ru-RU"/>
        </w:rPr>
        <w:lastRenderedPageBreak/>
        <w:drawing>
          <wp:inline distT="0" distB="0" distL="0" distR="0">
            <wp:extent cx="6160135" cy="4644390"/>
            <wp:effectExtent l="0" t="0" r="0" b="381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60135" cy="4644390"/>
                    </a:xfrm>
                    <a:prstGeom prst="rect">
                      <a:avLst/>
                    </a:prstGeom>
                    <a:noFill/>
                    <a:ln>
                      <a:noFill/>
                    </a:ln>
                  </pic:spPr>
                </pic:pic>
              </a:graphicData>
            </a:graphic>
          </wp:inline>
        </w:drawing>
      </w:r>
    </w:p>
    <w:p w:rsidR="00435F99" w:rsidRPr="00A64685" w:rsidRDefault="00435F99" w:rsidP="00C0427D">
      <w:pPr>
        <w:ind w:firstLine="708"/>
        <w:jc w:val="both"/>
        <w:rPr>
          <w:rFonts w:ascii="Times New Roman" w:hAnsi="Times New Roman"/>
          <w:bCs/>
          <w:color w:val="000000"/>
          <w:sz w:val="28"/>
          <w:szCs w:val="28"/>
          <w:lang w:val="ru-RU"/>
        </w:rPr>
      </w:pPr>
    </w:p>
    <w:p w:rsidR="009F1241" w:rsidRPr="00A64685" w:rsidRDefault="00C0427D" w:rsidP="00435F99">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а – x1000, б – x2000, </w:t>
      </w:r>
      <w:r w:rsidR="00435F99" w:rsidRPr="00A64685">
        <w:rPr>
          <w:rFonts w:ascii="Times New Roman" w:hAnsi="Times New Roman"/>
          <w:bCs/>
          <w:color w:val="000000"/>
          <w:sz w:val="28"/>
          <w:szCs w:val="28"/>
          <w:lang w:val="ru-RU"/>
        </w:rPr>
        <w:t>в</w:t>
      </w:r>
      <w:r w:rsidRPr="00A64685">
        <w:rPr>
          <w:rFonts w:ascii="Times New Roman" w:hAnsi="Times New Roman"/>
          <w:bCs/>
          <w:color w:val="000000"/>
          <w:sz w:val="28"/>
          <w:szCs w:val="28"/>
          <w:lang w:val="ru-RU"/>
        </w:rPr>
        <w:t xml:space="preserve"> – x10000</w:t>
      </w:r>
    </w:p>
    <w:p w:rsidR="00C0427D" w:rsidRPr="00A64685" w:rsidRDefault="00C0427D" w:rsidP="0027167B">
      <w:pPr>
        <w:ind w:firstLine="0"/>
        <w:jc w:val="center"/>
        <w:rPr>
          <w:rFonts w:ascii="Times New Roman" w:hAnsi="Times New Roman"/>
          <w:bCs/>
          <w:color w:val="000000"/>
          <w:sz w:val="28"/>
          <w:szCs w:val="28"/>
          <w:lang w:val="ru-RU"/>
        </w:rPr>
      </w:pPr>
    </w:p>
    <w:p w:rsidR="009F1241" w:rsidRPr="00A64685" w:rsidRDefault="009F1241" w:rsidP="0027167B">
      <w:pPr>
        <w:ind w:firstLine="0"/>
        <w:jc w:val="center"/>
        <w:rPr>
          <w:rFonts w:ascii="Times New Roman" w:hAnsi="Times New Roman"/>
          <w:bCs/>
          <w:color w:val="000000"/>
          <w:sz w:val="28"/>
          <w:szCs w:val="28"/>
          <w:lang w:val="ru-RU"/>
        </w:rPr>
      </w:pPr>
      <w:r w:rsidRPr="00A64685">
        <w:rPr>
          <w:rFonts w:ascii="Times New Roman" w:hAnsi="Times New Roman"/>
          <w:bCs/>
          <w:color w:val="000000"/>
          <w:sz w:val="28"/>
          <w:szCs w:val="28"/>
          <w:lang w:val="ru-RU"/>
        </w:rPr>
        <w:t>Рисунок 2</w:t>
      </w:r>
      <w:r w:rsidR="004200F6" w:rsidRPr="00A64685">
        <w:rPr>
          <w:rFonts w:ascii="Times New Roman" w:hAnsi="Times New Roman"/>
          <w:bCs/>
          <w:color w:val="000000"/>
          <w:sz w:val="28"/>
          <w:szCs w:val="28"/>
          <w:lang w:val="ru-RU"/>
        </w:rPr>
        <w:t>3</w:t>
      </w:r>
      <w:r w:rsidRPr="00A64685">
        <w:rPr>
          <w:rFonts w:ascii="Times New Roman" w:hAnsi="Times New Roman"/>
          <w:bCs/>
          <w:color w:val="000000"/>
          <w:sz w:val="28"/>
          <w:szCs w:val="28"/>
          <w:lang w:val="ru-RU"/>
        </w:rPr>
        <w:t xml:space="preserve"> – </w:t>
      </w:r>
      <w:r w:rsidR="0027167B" w:rsidRPr="00A64685">
        <w:rPr>
          <w:rFonts w:ascii="Times New Roman" w:hAnsi="Times New Roman"/>
          <w:bCs/>
          <w:color w:val="000000"/>
          <w:sz w:val="28"/>
          <w:szCs w:val="28"/>
          <w:lang w:val="ru-RU"/>
        </w:rPr>
        <w:t xml:space="preserve">Электронно-микроскопические снимки </w:t>
      </w:r>
      <w:r w:rsidR="00315EEB" w:rsidRPr="00A64685">
        <w:rPr>
          <w:rFonts w:ascii="Times New Roman" w:hAnsi="Times New Roman"/>
          <w:bCs/>
          <w:color w:val="000000"/>
          <w:sz w:val="28"/>
          <w:szCs w:val="28"/>
          <w:lang w:val="ru-RU"/>
        </w:rPr>
        <w:t xml:space="preserve">и элементный анализ </w:t>
      </w:r>
      <w:r w:rsidRPr="00A64685">
        <w:rPr>
          <w:rFonts w:ascii="Times New Roman" w:hAnsi="Times New Roman"/>
          <w:bCs/>
          <w:color w:val="000000"/>
          <w:sz w:val="28"/>
          <w:szCs w:val="28"/>
          <w:lang w:val="ru-RU"/>
        </w:rPr>
        <w:t>A</w:t>
      </w:r>
      <w:r w:rsidR="00315EEB" w:rsidRPr="00A64685">
        <w:rPr>
          <w:rFonts w:ascii="Times New Roman" w:hAnsi="Times New Roman"/>
          <w:bCs/>
          <w:color w:val="000000"/>
          <w:sz w:val="28"/>
          <w:szCs w:val="28"/>
          <w:lang w:val="ru-RU"/>
        </w:rPr>
        <w:t>У</w:t>
      </w:r>
      <w:r w:rsidRPr="00A64685">
        <w:rPr>
          <w:rFonts w:ascii="Times New Roman" w:hAnsi="Times New Roman"/>
          <w:bCs/>
          <w:color w:val="000000"/>
          <w:sz w:val="28"/>
          <w:szCs w:val="28"/>
          <w:lang w:val="ru-RU"/>
        </w:rPr>
        <w:t xml:space="preserve"> на основе </w:t>
      </w:r>
      <w:r w:rsidR="00315EEB" w:rsidRPr="00A64685">
        <w:rPr>
          <w:rFonts w:ascii="Times New Roman" w:hAnsi="Times New Roman"/>
          <w:bCs/>
          <w:color w:val="000000"/>
          <w:sz w:val="28"/>
          <w:szCs w:val="28"/>
          <w:lang w:val="ru-RU"/>
        </w:rPr>
        <w:t>РШ</w:t>
      </w:r>
      <w:r w:rsidR="00D768E9" w:rsidRPr="00A64685">
        <w:rPr>
          <w:rFonts w:ascii="Times New Roman" w:hAnsi="Times New Roman"/>
          <w:bCs/>
          <w:color w:val="000000"/>
          <w:sz w:val="28"/>
          <w:szCs w:val="28"/>
          <w:lang w:val="ru-RU"/>
        </w:rPr>
        <w:t xml:space="preserve"> </w:t>
      </w:r>
      <w:r w:rsidR="00D768E9" w:rsidRPr="00A64685">
        <w:rPr>
          <w:rFonts w:ascii="Times New Roman" w:hAnsi="Times New Roman"/>
          <w:bCs/>
          <w:color w:val="000000"/>
          <w:sz w:val="28"/>
          <w:szCs w:val="28"/>
          <w:lang w:val="kk-KZ"/>
        </w:rPr>
        <w:t>(CGLA-3)</w:t>
      </w:r>
      <w:r w:rsidRPr="00A64685">
        <w:rPr>
          <w:rFonts w:ascii="Times New Roman" w:hAnsi="Times New Roman"/>
          <w:bCs/>
          <w:color w:val="000000"/>
          <w:sz w:val="28"/>
          <w:szCs w:val="28"/>
          <w:lang w:val="ru-RU"/>
        </w:rPr>
        <w:t xml:space="preserve"> при </w:t>
      </w:r>
      <w:r w:rsidR="002E5573" w:rsidRPr="00A64685">
        <w:rPr>
          <w:rFonts w:ascii="Times New Roman" w:hAnsi="Times New Roman"/>
          <w:bCs/>
          <w:color w:val="000000"/>
          <w:sz w:val="28"/>
          <w:szCs w:val="28"/>
          <w:lang w:val="ru-RU"/>
        </w:rPr>
        <w:t xml:space="preserve">разном </w:t>
      </w:r>
      <w:r w:rsidRPr="00A64685">
        <w:rPr>
          <w:rFonts w:ascii="Times New Roman" w:hAnsi="Times New Roman"/>
          <w:bCs/>
          <w:color w:val="000000"/>
          <w:sz w:val="28"/>
          <w:szCs w:val="28"/>
          <w:lang w:val="ru-RU"/>
        </w:rPr>
        <w:t xml:space="preserve">увеличении </w:t>
      </w:r>
    </w:p>
    <w:p w:rsidR="00315EEB" w:rsidRPr="00A64685" w:rsidRDefault="0068055F" w:rsidP="00A76D8A">
      <w:pPr>
        <w:ind w:firstLine="0"/>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ab/>
      </w:r>
    </w:p>
    <w:p w:rsidR="0021591B" w:rsidRPr="00A64685" w:rsidRDefault="00E54054" w:rsidP="00940247">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У</w:t>
      </w:r>
      <w:r w:rsidR="00EB65E8" w:rsidRPr="00A64685">
        <w:rPr>
          <w:rFonts w:ascii="Times New Roman" w:eastAsia="Calibri" w:hAnsi="Times New Roman"/>
          <w:color w:val="000000"/>
          <w:sz w:val="28"/>
          <w:szCs w:val="28"/>
          <w:lang w:val="kk-KZ"/>
        </w:rPr>
        <w:t>велич</w:t>
      </w:r>
      <w:r w:rsidRPr="00A64685">
        <w:rPr>
          <w:rFonts w:ascii="Times New Roman" w:eastAsia="Calibri" w:hAnsi="Times New Roman"/>
          <w:color w:val="000000"/>
          <w:sz w:val="28"/>
          <w:szCs w:val="28"/>
          <w:lang w:val="kk-KZ"/>
        </w:rPr>
        <w:t>ивая</w:t>
      </w:r>
      <w:r w:rsidR="00EB65E8" w:rsidRPr="00A64685">
        <w:rPr>
          <w:rFonts w:ascii="Times New Roman" w:eastAsia="Calibri" w:hAnsi="Times New Roman"/>
          <w:color w:val="000000"/>
          <w:sz w:val="28"/>
          <w:szCs w:val="28"/>
          <w:lang w:val="kk-KZ"/>
        </w:rPr>
        <w:t xml:space="preserve"> температур</w:t>
      </w:r>
      <w:r w:rsidRPr="00A64685">
        <w:rPr>
          <w:rFonts w:ascii="Times New Roman" w:eastAsia="Calibri" w:hAnsi="Times New Roman"/>
          <w:color w:val="000000"/>
          <w:sz w:val="28"/>
          <w:szCs w:val="28"/>
          <w:lang w:val="kk-KZ"/>
        </w:rPr>
        <w:t>у</w:t>
      </w:r>
      <w:r w:rsidR="00EB65E8" w:rsidRPr="00A64685">
        <w:rPr>
          <w:rFonts w:ascii="Times New Roman" w:eastAsia="Calibri" w:hAnsi="Times New Roman"/>
          <w:color w:val="000000"/>
          <w:sz w:val="28"/>
          <w:szCs w:val="28"/>
          <w:lang w:val="kk-KZ"/>
        </w:rPr>
        <w:t xml:space="preserve"> активации от 700 до 900</w:t>
      </w:r>
      <w:r w:rsidR="00AA65C3" w:rsidRPr="00A64685">
        <w:rPr>
          <w:rFonts w:ascii="Times New Roman" w:eastAsia="Calibri" w:hAnsi="Times New Roman"/>
          <w:color w:val="000000"/>
          <w:sz w:val="28"/>
          <w:szCs w:val="28"/>
          <w:lang w:val="kk-KZ"/>
        </w:rPr>
        <w:t xml:space="preserve"> </w:t>
      </w:r>
      <w:r w:rsidR="00EB65E8" w:rsidRPr="00A64685">
        <w:rPr>
          <w:rFonts w:ascii="Times New Roman" w:eastAsia="Calibri" w:hAnsi="Times New Roman"/>
          <w:color w:val="000000"/>
          <w:sz w:val="28"/>
          <w:szCs w:val="28"/>
          <w:lang w:val="kk-KZ"/>
        </w:rPr>
        <w:t xml:space="preserve">°C </w:t>
      </w:r>
      <w:r w:rsidRPr="00A64685">
        <w:rPr>
          <w:rFonts w:ascii="Times New Roman" w:eastAsia="Calibri" w:hAnsi="Times New Roman"/>
          <w:color w:val="000000"/>
          <w:sz w:val="28"/>
          <w:szCs w:val="28"/>
          <w:lang w:val="kk-KZ"/>
        </w:rPr>
        <w:t>значения I</w:t>
      </w:r>
      <w:r w:rsidRPr="00A64685">
        <w:rPr>
          <w:rFonts w:ascii="Times New Roman" w:eastAsia="Calibri" w:hAnsi="Times New Roman"/>
          <w:color w:val="000000"/>
          <w:sz w:val="28"/>
          <w:szCs w:val="28"/>
          <w:vertAlign w:val="subscript"/>
          <w:lang w:val="kk-KZ"/>
        </w:rPr>
        <w:t>D</w:t>
      </w:r>
      <w:r w:rsidRPr="00A64685">
        <w:rPr>
          <w:rFonts w:ascii="Times New Roman" w:eastAsia="Calibri" w:hAnsi="Times New Roman"/>
          <w:color w:val="000000"/>
          <w:sz w:val="28"/>
          <w:szCs w:val="28"/>
          <w:lang w:val="kk-KZ"/>
        </w:rPr>
        <w:t>/I</w:t>
      </w:r>
      <w:r w:rsidRPr="00A64685">
        <w:rPr>
          <w:rFonts w:ascii="Times New Roman" w:eastAsia="Calibri" w:hAnsi="Times New Roman"/>
          <w:color w:val="000000"/>
          <w:sz w:val="28"/>
          <w:szCs w:val="28"/>
          <w:vertAlign w:val="subscript"/>
          <w:lang w:val="kk-KZ"/>
        </w:rPr>
        <w:t>G</w:t>
      </w:r>
      <w:r w:rsidRPr="00A64685">
        <w:rPr>
          <w:rFonts w:ascii="Times New Roman" w:eastAsia="Calibri" w:hAnsi="Times New Roman"/>
          <w:color w:val="000000"/>
          <w:sz w:val="28"/>
          <w:szCs w:val="28"/>
          <w:lang w:val="kk-KZ"/>
        </w:rPr>
        <w:t xml:space="preserve"> изменилось</w:t>
      </w:r>
      <w:r w:rsidR="0021591B" w:rsidRPr="00A64685">
        <w:rPr>
          <w:rFonts w:ascii="Times New Roman" w:eastAsia="Calibri" w:hAnsi="Times New Roman"/>
          <w:color w:val="000000"/>
          <w:sz w:val="28"/>
          <w:szCs w:val="28"/>
          <w:lang w:val="kk-KZ"/>
        </w:rPr>
        <w:t xml:space="preserve"> </w:t>
      </w:r>
      <w:r w:rsidR="00EB65E8" w:rsidRPr="00A64685">
        <w:rPr>
          <w:rFonts w:ascii="Times New Roman" w:eastAsia="Calibri" w:hAnsi="Times New Roman"/>
          <w:color w:val="000000"/>
          <w:sz w:val="28"/>
          <w:szCs w:val="28"/>
          <w:lang w:val="kk-KZ"/>
        </w:rPr>
        <w:t>от</w:t>
      </w:r>
      <w:r w:rsidR="0021591B" w:rsidRPr="00A64685">
        <w:rPr>
          <w:rFonts w:ascii="Times New Roman" w:eastAsia="Calibri" w:hAnsi="Times New Roman"/>
          <w:color w:val="000000"/>
          <w:sz w:val="28"/>
          <w:szCs w:val="28"/>
          <w:lang w:val="kk-KZ"/>
        </w:rPr>
        <w:t xml:space="preserve"> 0,83 до 0,74,</w:t>
      </w:r>
      <w:r w:rsidR="00EB65E8" w:rsidRPr="00A64685">
        <w:rPr>
          <w:rFonts w:ascii="Times New Roman" w:eastAsia="Calibri" w:hAnsi="Times New Roman"/>
          <w:color w:val="000000"/>
          <w:sz w:val="28"/>
          <w:szCs w:val="28"/>
          <w:lang w:val="kk-KZ"/>
        </w:rPr>
        <w:t xml:space="preserve"> т.е. </w:t>
      </w:r>
      <w:r w:rsidRPr="00A64685">
        <w:rPr>
          <w:rFonts w:ascii="Times New Roman" w:eastAsia="Calibri" w:hAnsi="Times New Roman"/>
          <w:color w:val="000000"/>
          <w:sz w:val="28"/>
          <w:szCs w:val="28"/>
          <w:lang w:val="kk-KZ"/>
        </w:rPr>
        <w:t xml:space="preserve">дефекты в </w:t>
      </w:r>
      <w:r w:rsidR="00EB65E8" w:rsidRPr="00A64685">
        <w:rPr>
          <w:rFonts w:ascii="Times New Roman" w:eastAsia="Calibri" w:hAnsi="Times New Roman"/>
          <w:color w:val="000000"/>
          <w:sz w:val="28"/>
          <w:szCs w:val="28"/>
          <w:lang w:val="kk-KZ"/>
        </w:rPr>
        <w:t>структур</w:t>
      </w:r>
      <w:r w:rsidRPr="00A64685">
        <w:rPr>
          <w:rFonts w:ascii="Times New Roman" w:eastAsia="Calibri" w:hAnsi="Times New Roman"/>
          <w:color w:val="000000"/>
          <w:sz w:val="28"/>
          <w:szCs w:val="28"/>
          <w:lang w:val="kk-KZ"/>
        </w:rPr>
        <w:t>е</w:t>
      </w:r>
      <w:r w:rsidR="00EB65E8"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уменьшились</w:t>
      </w:r>
      <w:r w:rsidR="00EB65E8" w:rsidRPr="00A64685">
        <w:rPr>
          <w:rFonts w:ascii="Times New Roman" w:eastAsia="Calibri" w:hAnsi="Times New Roman"/>
          <w:color w:val="000000"/>
          <w:sz w:val="28"/>
          <w:szCs w:val="28"/>
          <w:lang w:val="kk-KZ"/>
        </w:rPr>
        <w:t xml:space="preserve">. </w:t>
      </w:r>
      <w:r w:rsidR="00A9169A" w:rsidRPr="00A64685">
        <w:rPr>
          <w:rFonts w:ascii="Times New Roman" w:eastAsia="Calibri" w:hAnsi="Times New Roman"/>
          <w:color w:val="000000"/>
          <w:sz w:val="28"/>
          <w:szCs w:val="28"/>
          <w:lang w:val="kk-KZ"/>
        </w:rPr>
        <w:t>М</w:t>
      </w:r>
      <w:r w:rsidR="00EB65E8" w:rsidRPr="00A64685">
        <w:rPr>
          <w:rFonts w:ascii="Times New Roman" w:eastAsia="Calibri" w:hAnsi="Times New Roman"/>
          <w:color w:val="000000"/>
          <w:sz w:val="28"/>
          <w:szCs w:val="28"/>
          <w:lang w:val="kk-KZ"/>
        </w:rPr>
        <w:t>аксимальное</w:t>
      </w:r>
      <w:r w:rsidR="0021591B" w:rsidRPr="00A64685">
        <w:rPr>
          <w:rFonts w:ascii="Times New Roman" w:eastAsia="Calibri" w:hAnsi="Times New Roman"/>
          <w:color w:val="000000"/>
          <w:sz w:val="28"/>
          <w:szCs w:val="28"/>
          <w:lang w:val="kk-KZ"/>
        </w:rPr>
        <w:t xml:space="preserve"> значени</w:t>
      </w:r>
      <w:r w:rsidR="00EB65E8" w:rsidRPr="00A64685">
        <w:rPr>
          <w:rFonts w:ascii="Times New Roman" w:eastAsia="Calibri" w:hAnsi="Times New Roman"/>
          <w:color w:val="000000"/>
          <w:sz w:val="28"/>
          <w:szCs w:val="28"/>
          <w:lang w:val="kk-KZ"/>
        </w:rPr>
        <w:t>е</w:t>
      </w:r>
      <w:r w:rsidR="0021591B" w:rsidRPr="00A64685">
        <w:rPr>
          <w:rFonts w:ascii="Times New Roman" w:eastAsia="Calibri" w:hAnsi="Times New Roman"/>
          <w:color w:val="000000"/>
          <w:sz w:val="28"/>
          <w:szCs w:val="28"/>
          <w:lang w:val="kk-KZ"/>
        </w:rPr>
        <w:t xml:space="preserve"> </w:t>
      </w:r>
      <w:r w:rsidR="00A9169A" w:rsidRPr="00A64685">
        <w:rPr>
          <w:rFonts w:ascii="Times New Roman" w:eastAsia="Calibri" w:hAnsi="Times New Roman"/>
          <w:color w:val="000000"/>
          <w:sz w:val="28"/>
          <w:szCs w:val="28"/>
          <w:lang w:val="kk-KZ"/>
        </w:rPr>
        <w:t>соотношения интегральных интенсивностей D- и G-полос составляет</w:t>
      </w:r>
      <w:r w:rsidR="0021591B" w:rsidRPr="00A64685">
        <w:rPr>
          <w:rFonts w:ascii="Times New Roman" w:eastAsia="Calibri" w:hAnsi="Times New Roman"/>
          <w:color w:val="000000"/>
          <w:sz w:val="28"/>
          <w:szCs w:val="28"/>
          <w:lang w:val="kk-KZ"/>
        </w:rPr>
        <w:t xml:space="preserve"> 0,96</w:t>
      </w:r>
      <w:r w:rsidR="00A9169A" w:rsidRPr="00A64685">
        <w:rPr>
          <w:rFonts w:ascii="Times New Roman" w:eastAsia="Calibri" w:hAnsi="Times New Roman"/>
          <w:color w:val="000000"/>
          <w:sz w:val="28"/>
          <w:szCs w:val="28"/>
          <w:lang w:val="kk-KZ"/>
        </w:rPr>
        <w:t xml:space="preserve"> при температуре активации 800 °C</w:t>
      </w:r>
      <w:r w:rsidR="0021591B" w:rsidRPr="00A64685">
        <w:rPr>
          <w:rFonts w:ascii="Times New Roman" w:eastAsia="Calibri" w:hAnsi="Times New Roman"/>
          <w:color w:val="000000"/>
          <w:sz w:val="28"/>
          <w:szCs w:val="28"/>
          <w:lang w:val="kk-KZ"/>
        </w:rPr>
        <w:t xml:space="preserve">. </w:t>
      </w:r>
      <w:r w:rsidR="00EB65E8" w:rsidRPr="00A64685">
        <w:rPr>
          <w:rFonts w:ascii="Times New Roman" w:eastAsia="Calibri" w:hAnsi="Times New Roman"/>
          <w:color w:val="000000"/>
          <w:sz w:val="28"/>
          <w:szCs w:val="28"/>
          <w:lang w:val="kk-KZ"/>
        </w:rPr>
        <w:t xml:space="preserve">Таким образом, можно предположить, что </w:t>
      </w:r>
      <w:r w:rsidR="00A9169A" w:rsidRPr="00A64685">
        <w:rPr>
          <w:rFonts w:ascii="Times New Roman" w:eastAsia="Calibri" w:hAnsi="Times New Roman"/>
          <w:color w:val="000000"/>
          <w:sz w:val="28"/>
          <w:szCs w:val="28"/>
          <w:lang w:val="kk-KZ"/>
        </w:rPr>
        <w:t>при росте</w:t>
      </w:r>
      <w:r w:rsidR="00EB65E8" w:rsidRPr="00A64685">
        <w:rPr>
          <w:rFonts w:ascii="Times New Roman" w:eastAsia="Calibri" w:hAnsi="Times New Roman"/>
          <w:color w:val="000000"/>
          <w:sz w:val="28"/>
          <w:szCs w:val="28"/>
          <w:lang w:val="kk-KZ"/>
        </w:rPr>
        <w:t xml:space="preserve"> температуры от 700 до 800</w:t>
      </w:r>
      <w:r w:rsidR="00AA65C3" w:rsidRPr="00A64685">
        <w:rPr>
          <w:rFonts w:ascii="Times New Roman" w:eastAsia="Calibri" w:hAnsi="Times New Roman"/>
          <w:color w:val="000000"/>
          <w:sz w:val="28"/>
          <w:szCs w:val="28"/>
          <w:lang w:val="kk-KZ"/>
        </w:rPr>
        <w:t xml:space="preserve"> </w:t>
      </w:r>
      <w:r w:rsidR="00EB65E8" w:rsidRPr="00A64685">
        <w:rPr>
          <w:rFonts w:ascii="Times New Roman" w:eastAsia="Calibri" w:hAnsi="Times New Roman"/>
          <w:color w:val="000000"/>
          <w:sz w:val="28"/>
          <w:szCs w:val="28"/>
          <w:lang w:val="kk-KZ"/>
        </w:rPr>
        <w:t>°C пр</w:t>
      </w:r>
      <w:r w:rsidR="00A9169A" w:rsidRPr="00A64685">
        <w:rPr>
          <w:rFonts w:ascii="Times New Roman" w:eastAsia="Calibri" w:hAnsi="Times New Roman"/>
          <w:color w:val="000000"/>
          <w:sz w:val="28"/>
          <w:szCs w:val="28"/>
          <w:lang w:val="kk-KZ"/>
        </w:rPr>
        <w:t xml:space="preserve">оисходит </w:t>
      </w:r>
      <w:r w:rsidR="00EB65E8" w:rsidRPr="00A64685">
        <w:rPr>
          <w:rFonts w:ascii="Times New Roman" w:eastAsia="Calibri" w:hAnsi="Times New Roman"/>
          <w:color w:val="000000"/>
          <w:sz w:val="28"/>
          <w:szCs w:val="28"/>
          <w:lang w:val="kk-KZ"/>
        </w:rPr>
        <w:t>значительн</w:t>
      </w:r>
      <w:r w:rsidR="00A9169A" w:rsidRPr="00A64685">
        <w:rPr>
          <w:rFonts w:ascii="Times New Roman" w:eastAsia="Calibri" w:hAnsi="Times New Roman"/>
          <w:color w:val="000000"/>
          <w:sz w:val="28"/>
          <w:szCs w:val="28"/>
          <w:lang w:val="kk-KZ"/>
        </w:rPr>
        <w:t>ая</w:t>
      </w:r>
      <w:r w:rsidR="00EB65E8" w:rsidRPr="00A64685">
        <w:rPr>
          <w:rFonts w:ascii="Times New Roman" w:eastAsia="Calibri" w:hAnsi="Times New Roman"/>
          <w:color w:val="000000"/>
          <w:sz w:val="28"/>
          <w:szCs w:val="28"/>
          <w:lang w:val="kk-KZ"/>
        </w:rPr>
        <w:t xml:space="preserve"> перестройк</w:t>
      </w:r>
      <w:r w:rsidR="00A9169A" w:rsidRPr="00A64685">
        <w:rPr>
          <w:rFonts w:ascii="Times New Roman" w:eastAsia="Calibri" w:hAnsi="Times New Roman"/>
          <w:color w:val="000000"/>
          <w:sz w:val="28"/>
          <w:szCs w:val="28"/>
          <w:lang w:val="kk-KZ"/>
        </w:rPr>
        <w:t>а</w:t>
      </w:r>
      <w:r w:rsidR="00EB65E8" w:rsidRPr="00A64685">
        <w:rPr>
          <w:rFonts w:ascii="Times New Roman" w:eastAsia="Calibri" w:hAnsi="Times New Roman"/>
          <w:color w:val="000000"/>
          <w:sz w:val="28"/>
          <w:szCs w:val="28"/>
          <w:lang w:val="kk-KZ"/>
        </w:rPr>
        <w:t xml:space="preserve"> углеродной структуры, с </w:t>
      </w:r>
      <w:r w:rsidR="00240F74" w:rsidRPr="00A64685">
        <w:rPr>
          <w:rFonts w:ascii="Times New Roman" w:eastAsia="Calibri" w:hAnsi="Times New Roman"/>
          <w:color w:val="000000"/>
          <w:sz w:val="28"/>
          <w:szCs w:val="28"/>
          <w:lang w:val="kk-KZ"/>
        </w:rPr>
        <w:t xml:space="preserve">дальнейшим </w:t>
      </w:r>
      <w:r w:rsidR="00EB65E8" w:rsidRPr="00A64685">
        <w:rPr>
          <w:rFonts w:ascii="Times New Roman" w:eastAsia="Calibri" w:hAnsi="Times New Roman"/>
          <w:color w:val="000000"/>
          <w:sz w:val="28"/>
          <w:szCs w:val="28"/>
          <w:lang w:val="kk-KZ"/>
        </w:rPr>
        <w:t>упорядочиванием при 900</w:t>
      </w:r>
      <w:r w:rsidR="00AA65C3" w:rsidRPr="00A64685">
        <w:rPr>
          <w:rFonts w:ascii="Times New Roman" w:eastAsia="Calibri" w:hAnsi="Times New Roman"/>
          <w:color w:val="000000"/>
          <w:sz w:val="28"/>
          <w:szCs w:val="28"/>
          <w:lang w:val="kk-KZ"/>
        </w:rPr>
        <w:t xml:space="preserve"> </w:t>
      </w:r>
      <w:r w:rsidR="00EB65E8" w:rsidRPr="00A64685">
        <w:rPr>
          <w:rFonts w:ascii="Times New Roman" w:eastAsia="Calibri" w:hAnsi="Times New Roman"/>
          <w:color w:val="000000"/>
          <w:sz w:val="28"/>
          <w:szCs w:val="28"/>
          <w:lang w:val="kk-KZ"/>
        </w:rPr>
        <w:t xml:space="preserve">°C. </w:t>
      </w:r>
      <w:r w:rsidR="00940247" w:rsidRPr="00A64685">
        <w:rPr>
          <w:rFonts w:ascii="Times New Roman" w:eastAsia="Calibri" w:hAnsi="Times New Roman"/>
          <w:color w:val="000000"/>
          <w:sz w:val="28"/>
          <w:szCs w:val="28"/>
          <w:lang w:val="kk-KZ"/>
        </w:rPr>
        <w:t xml:space="preserve">На спектре комбинационного рассеяния (КР или Раман) образца </w:t>
      </w:r>
      <w:r w:rsidR="002D5600" w:rsidRPr="00A64685">
        <w:rPr>
          <w:rFonts w:ascii="Times New Roman" w:eastAsia="Calibri" w:hAnsi="Times New Roman"/>
          <w:color w:val="000000"/>
          <w:sz w:val="28"/>
          <w:szCs w:val="28"/>
        </w:rPr>
        <w:t>RH</w:t>
      </w:r>
      <w:r w:rsidR="002D5600" w:rsidRPr="00A64685">
        <w:rPr>
          <w:rFonts w:ascii="Times New Roman" w:eastAsia="Calibri" w:hAnsi="Times New Roman"/>
          <w:color w:val="000000"/>
          <w:sz w:val="28"/>
          <w:szCs w:val="28"/>
          <w:lang w:val="ru-RU"/>
        </w:rPr>
        <w:t>-</w:t>
      </w:r>
      <w:r w:rsidR="00940247" w:rsidRPr="00A64685">
        <w:rPr>
          <w:rFonts w:ascii="Times New Roman" w:eastAsia="Calibri" w:hAnsi="Times New Roman"/>
          <w:color w:val="000000"/>
          <w:sz w:val="28"/>
          <w:szCs w:val="28"/>
          <w:lang w:val="kk-KZ"/>
        </w:rPr>
        <w:t>CА-900 (рисунок 2</w:t>
      </w:r>
      <w:r w:rsidR="00940247" w:rsidRPr="00A64685">
        <w:rPr>
          <w:rFonts w:ascii="Times New Roman" w:eastAsia="Calibri" w:hAnsi="Times New Roman"/>
          <w:color w:val="000000"/>
          <w:sz w:val="28"/>
          <w:szCs w:val="28"/>
          <w:lang w:val="ru-RU"/>
        </w:rPr>
        <w:t>4</w:t>
      </w:r>
      <w:r w:rsidR="00940247" w:rsidRPr="00A64685">
        <w:rPr>
          <w:rFonts w:ascii="Times New Roman" w:eastAsia="Calibri" w:hAnsi="Times New Roman"/>
          <w:color w:val="000000"/>
          <w:sz w:val="28"/>
          <w:szCs w:val="28"/>
          <w:lang w:val="kk-KZ"/>
        </w:rPr>
        <w:t xml:space="preserve">г) при 2700 1/см выделена узкая интенсивная полоса, указывающая на </w:t>
      </w:r>
      <w:r w:rsidR="00EB65E8" w:rsidRPr="00A64685">
        <w:rPr>
          <w:rFonts w:ascii="Times New Roman" w:eastAsia="Calibri" w:hAnsi="Times New Roman"/>
          <w:color w:val="000000"/>
          <w:sz w:val="28"/>
          <w:szCs w:val="28"/>
          <w:lang w:val="kk-KZ"/>
        </w:rPr>
        <w:t>графит и други</w:t>
      </w:r>
      <w:r w:rsidR="00940247" w:rsidRPr="00A64685">
        <w:rPr>
          <w:rFonts w:ascii="Times New Roman" w:eastAsia="Calibri" w:hAnsi="Times New Roman"/>
          <w:color w:val="000000"/>
          <w:sz w:val="28"/>
          <w:szCs w:val="28"/>
          <w:lang w:val="kk-KZ"/>
        </w:rPr>
        <w:t>е</w:t>
      </w:r>
      <w:r w:rsidR="00EB65E8" w:rsidRPr="00A64685">
        <w:rPr>
          <w:rFonts w:ascii="Times New Roman" w:eastAsia="Calibri" w:hAnsi="Times New Roman"/>
          <w:color w:val="000000"/>
          <w:sz w:val="28"/>
          <w:szCs w:val="28"/>
          <w:lang w:val="kk-KZ"/>
        </w:rPr>
        <w:t xml:space="preserve"> высокосимметричны</w:t>
      </w:r>
      <w:r w:rsidR="00940247" w:rsidRPr="00A64685">
        <w:rPr>
          <w:rFonts w:ascii="Times New Roman" w:eastAsia="Calibri" w:hAnsi="Times New Roman"/>
          <w:color w:val="000000"/>
          <w:sz w:val="28"/>
          <w:szCs w:val="28"/>
          <w:lang w:val="kk-KZ"/>
        </w:rPr>
        <w:t>е</w:t>
      </w:r>
      <w:r w:rsidR="00EB65E8" w:rsidRPr="00A64685">
        <w:rPr>
          <w:rFonts w:ascii="Times New Roman" w:eastAsia="Calibri" w:hAnsi="Times New Roman"/>
          <w:color w:val="000000"/>
          <w:sz w:val="28"/>
          <w:szCs w:val="28"/>
          <w:lang w:val="kk-KZ"/>
        </w:rPr>
        <w:t xml:space="preserve"> углеродны</w:t>
      </w:r>
      <w:r w:rsidR="00940247" w:rsidRPr="00A64685">
        <w:rPr>
          <w:rFonts w:ascii="Times New Roman" w:eastAsia="Calibri" w:hAnsi="Times New Roman"/>
          <w:color w:val="000000"/>
          <w:sz w:val="28"/>
          <w:szCs w:val="28"/>
          <w:lang w:val="kk-KZ"/>
        </w:rPr>
        <w:t>е</w:t>
      </w:r>
      <w:r w:rsidR="00EB65E8" w:rsidRPr="00A64685">
        <w:rPr>
          <w:rFonts w:ascii="Times New Roman" w:eastAsia="Calibri" w:hAnsi="Times New Roman"/>
          <w:color w:val="000000"/>
          <w:sz w:val="28"/>
          <w:szCs w:val="28"/>
          <w:lang w:val="kk-KZ"/>
        </w:rPr>
        <w:t xml:space="preserve"> материал</w:t>
      </w:r>
      <w:r w:rsidR="00940247" w:rsidRPr="00A64685">
        <w:rPr>
          <w:rFonts w:ascii="Times New Roman" w:eastAsia="Calibri" w:hAnsi="Times New Roman"/>
          <w:color w:val="000000"/>
          <w:sz w:val="28"/>
          <w:szCs w:val="28"/>
          <w:lang w:val="kk-KZ"/>
        </w:rPr>
        <w:t>ы</w:t>
      </w:r>
      <w:r w:rsidR="00EB65E8" w:rsidRPr="00A64685">
        <w:rPr>
          <w:rFonts w:ascii="Times New Roman" w:eastAsia="Calibri" w:hAnsi="Times New Roman"/>
          <w:color w:val="000000"/>
          <w:sz w:val="28"/>
          <w:szCs w:val="28"/>
          <w:lang w:val="kk-KZ"/>
        </w:rPr>
        <w:t xml:space="preserve"> с </w:t>
      </w:r>
      <w:r w:rsidR="00940247" w:rsidRPr="00A64685">
        <w:rPr>
          <w:rFonts w:ascii="Times New Roman" w:eastAsia="Calibri" w:hAnsi="Times New Roman"/>
          <w:color w:val="000000"/>
          <w:sz w:val="28"/>
          <w:szCs w:val="28"/>
          <w:lang w:val="kk-KZ"/>
        </w:rPr>
        <w:t xml:space="preserve"> менее дефектной структурой</w:t>
      </w:r>
      <w:r w:rsidR="00EB65E8" w:rsidRPr="00A64685">
        <w:rPr>
          <w:rFonts w:ascii="Times New Roman" w:eastAsia="Calibri" w:hAnsi="Times New Roman"/>
          <w:color w:val="000000"/>
          <w:sz w:val="28"/>
          <w:szCs w:val="28"/>
          <w:lang w:val="kk-KZ"/>
        </w:rPr>
        <w:t>.</w:t>
      </w:r>
      <w:r w:rsidR="00940247" w:rsidRPr="00A64685">
        <w:rPr>
          <w:rFonts w:ascii="Times New Roman" w:eastAsia="Calibri" w:hAnsi="Times New Roman"/>
          <w:color w:val="000000"/>
          <w:sz w:val="28"/>
          <w:szCs w:val="28"/>
          <w:lang w:val="kk-KZ"/>
        </w:rPr>
        <w:t xml:space="preserve"> Это предполагает </w:t>
      </w:r>
      <w:r w:rsidR="0021591B" w:rsidRPr="00A64685">
        <w:rPr>
          <w:rFonts w:ascii="Times New Roman" w:eastAsia="Calibri" w:hAnsi="Times New Roman"/>
          <w:color w:val="000000"/>
          <w:sz w:val="28"/>
          <w:szCs w:val="28"/>
          <w:lang w:val="kk-KZ"/>
        </w:rPr>
        <w:t xml:space="preserve"> начальн</w:t>
      </w:r>
      <w:r w:rsidR="00940247" w:rsidRPr="00A64685">
        <w:rPr>
          <w:rFonts w:ascii="Times New Roman" w:eastAsia="Calibri" w:hAnsi="Times New Roman"/>
          <w:color w:val="000000"/>
          <w:sz w:val="28"/>
          <w:szCs w:val="28"/>
          <w:lang w:val="kk-KZ"/>
        </w:rPr>
        <w:t>ую</w:t>
      </w:r>
      <w:r w:rsidR="0021591B" w:rsidRPr="00A64685">
        <w:rPr>
          <w:rFonts w:ascii="Times New Roman" w:eastAsia="Calibri" w:hAnsi="Times New Roman"/>
          <w:color w:val="000000"/>
          <w:sz w:val="28"/>
          <w:szCs w:val="28"/>
          <w:lang w:val="kk-KZ"/>
        </w:rPr>
        <w:t xml:space="preserve"> стади</w:t>
      </w:r>
      <w:r w:rsidR="00940247" w:rsidRPr="00A64685">
        <w:rPr>
          <w:rFonts w:ascii="Times New Roman" w:eastAsia="Calibri" w:hAnsi="Times New Roman"/>
          <w:color w:val="000000"/>
          <w:sz w:val="28"/>
          <w:szCs w:val="28"/>
          <w:lang w:val="kk-KZ"/>
        </w:rPr>
        <w:t>ю</w:t>
      </w:r>
      <w:r w:rsidR="0021591B" w:rsidRPr="00A64685">
        <w:rPr>
          <w:rFonts w:ascii="Times New Roman" w:eastAsia="Calibri" w:hAnsi="Times New Roman"/>
          <w:color w:val="000000"/>
          <w:sz w:val="28"/>
          <w:szCs w:val="28"/>
          <w:lang w:val="kk-KZ"/>
        </w:rPr>
        <w:t xml:space="preserve"> графитизаци</w:t>
      </w:r>
      <w:r w:rsidR="00940247" w:rsidRPr="00A64685">
        <w:rPr>
          <w:rFonts w:ascii="Times New Roman" w:eastAsia="Calibri" w:hAnsi="Times New Roman"/>
          <w:color w:val="000000"/>
          <w:sz w:val="28"/>
          <w:szCs w:val="28"/>
          <w:lang w:val="kk-KZ"/>
        </w:rPr>
        <w:t>и</w:t>
      </w:r>
      <w:r w:rsidR="0021591B" w:rsidRPr="00A64685">
        <w:rPr>
          <w:rFonts w:ascii="Times New Roman" w:eastAsia="Calibri" w:hAnsi="Times New Roman"/>
          <w:color w:val="000000"/>
          <w:sz w:val="28"/>
          <w:szCs w:val="28"/>
          <w:lang w:val="kk-KZ"/>
        </w:rPr>
        <w:t xml:space="preserve"> </w:t>
      </w:r>
      <w:r w:rsidR="00940247" w:rsidRPr="00A64685">
        <w:rPr>
          <w:rFonts w:ascii="Times New Roman" w:eastAsia="Calibri" w:hAnsi="Times New Roman"/>
          <w:color w:val="000000"/>
          <w:sz w:val="28"/>
          <w:szCs w:val="28"/>
          <w:lang w:val="kk-KZ"/>
        </w:rPr>
        <w:t xml:space="preserve">образца </w:t>
      </w:r>
      <w:r w:rsidR="002D5600" w:rsidRPr="00A64685">
        <w:rPr>
          <w:rFonts w:ascii="Times New Roman" w:eastAsia="Calibri" w:hAnsi="Times New Roman"/>
          <w:color w:val="000000"/>
          <w:sz w:val="28"/>
          <w:szCs w:val="28"/>
        </w:rPr>
        <w:t>RH-</w:t>
      </w:r>
      <w:r w:rsidR="00940247" w:rsidRPr="00A64685">
        <w:rPr>
          <w:rFonts w:ascii="Times New Roman" w:eastAsia="Calibri" w:hAnsi="Times New Roman"/>
          <w:color w:val="000000"/>
          <w:sz w:val="28"/>
          <w:szCs w:val="28"/>
          <w:lang w:val="kk-KZ"/>
        </w:rPr>
        <w:t>CА-900</w:t>
      </w:r>
      <w:r w:rsidR="0021591B" w:rsidRPr="00A64685">
        <w:rPr>
          <w:rFonts w:ascii="Times New Roman" w:eastAsia="Calibri" w:hAnsi="Times New Roman"/>
          <w:color w:val="000000"/>
          <w:sz w:val="28"/>
          <w:szCs w:val="28"/>
          <w:lang w:val="kk-KZ"/>
        </w:rPr>
        <w:t>.</w:t>
      </w:r>
    </w:p>
    <w:p w:rsidR="009F1241" w:rsidRPr="00A64685" w:rsidRDefault="009F1241" w:rsidP="00A76D8A">
      <w:pPr>
        <w:ind w:firstLine="0"/>
        <w:jc w:val="both"/>
        <w:rPr>
          <w:rFonts w:ascii="Times New Roman" w:eastAsia="Calibri" w:hAnsi="Times New Roman"/>
          <w:color w:val="000000"/>
          <w:sz w:val="28"/>
          <w:szCs w:val="28"/>
          <w:lang w:val="ru-RU"/>
        </w:rPr>
      </w:pPr>
    </w:p>
    <w:tbl>
      <w:tblPr>
        <w:tblW w:w="0" w:type="auto"/>
        <w:tblLook w:val="04A0" w:firstRow="1" w:lastRow="0" w:firstColumn="1" w:lastColumn="0" w:noHBand="0" w:noVBand="1"/>
      </w:tblPr>
      <w:tblGrid>
        <w:gridCol w:w="4491"/>
        <w:gridCol w:w="4592"/>
      </w:tblGrid>
      <w:tr w:rsidR="00817CE6" w:rsidRPr="00A64685" w:rsidTr="00F35D0D">
        <w:tc>
          <w:tcPr>
            <w:tcW w:w="4491" w:type="dxa"/>
          </w:tcPr>
          <w:p w:rsidR="009F1241" w:rsidRPr="00A64685" w:rsidRDefault="009F1241" w:rsidP="00A76D8A">
            <w:pPr>
              <w:ind w:firstLine="0"/>
              <w:jc w:val="center"/>
              <w:rPr>
                <w:rFonts w:ascii="Times New Roman" w:eastAsia="Calibri" w:hAnsi="Times New Roman"/>
                <w:color w:val="000000"/>
                <w:sz w:val="28"/>
                <w:szCs w:val="28"/>
              </w:rPr>
            </w:pPr>
          </w:p>
        </w:tc>
        <w:tc>
          <w:tcPr>
            <w:tcW w:w="4592" w:type="dxa"/>
          </w:tcPr>
          <w:p w:rsidR="009F1241" w:rsidRPr="00A64685" w:rsidRDefault="009F1241" w:rsidP="00A76D8A">
            <w:pPr>
              <w:ind w:firstLine="0"/>
              <w:jc w:val="center"/>
              <w:rPr>
                <w:rFonts w:ascii="Times New Roman" w:eastAsia="Calibri" w:hAnsi="Times New Roman"/>
                <w:color w:val="000000"/>
                <w:sz w:val="28"/>
                <w:szCs w:val="28"/>
              </w:rPr>
            </w:pPr>
          </w:p>
        </w:tc>
      </w:tr>
      <w:tr w:rsidR="009F1241" w:rsidRPr="00A64685" w:rsidTr="00F35D0D">
        <w:tc>
          <w:tcPr>
            <w:tcW w:w="4491" w:type="dxa"/>
          </w:tcPr>
          <w:p w:rsidR="009F1241" w:rsidRPr="00A64685" w:rsidRDefault="009F1241" w:rsidP="00A76D8A">
            <w:pPr>
              <w:ind w:firstLine="0"/>
              <w:jc w:val="center"/>
              <w:rPr>
                <w:rFonts w:ascii="Times New Roman" w:eastAsia="Calibri" w:hAnsi="Times New Roman"/>
                <w:color w:val="000000"/>
                <w:sz w:val="28"/>
                <w:szCs w:val="28"/>
              </w:rPr>
            </w:pPr>
          </w:p>
        </w:tc>
        <w:tc>
          <w:tcPr>
            <w:tcW w:w="4592" w:type="dxa"/>
          </w:tcPr>
          <w:p w:rsidR="009F1241" w:rsidRPr="00A64685" w:rsidRDefault="009F1241" w:rsidP="00A76D8A">
            <w:pPr>
              <w:ind w:firstLine="0"/>
              <w:jc w:val="center"/>
              <w:rPr>
                <w:rFonts w:ascii="Times New Roman" w:eastAsia="Calibri" w:hAnsi="Times New Roman"/>
                <w:color w:val="000000"/>
                <w:sz w:val="28"/>
                <w:szCs w:val="28"/>
              </w:rPr>
            </w:pPr>
          </w:p>
        </w:tc>
      </w:tr>
      <w:tr w:rsidR="00315EEB" w:rsidRPr="00A64685" w:rsidTr="00F35D0D">
        <w:tc>
          <w:tcPr>
            <w:tcW w:w="4491" w:type="dxa"/>
          </w:tcPr>
          <w:p w:rsidR="00315EEB" w:rsidRPr="00A64685" w:rsidRDefault="00315EEB" w:rsidP="00A76D8A">
            <w:pPr>
              <w:ind w:firstLine="0"/>
              <w:jc w:val="center"/>
              <w:rPr>
                <w:rFonts w:ascii="Times New Roman" w:eastAsia="Calibri" w:hAnsi="Times New Roman"/>
                <w:noProof/>
                <w:color w:val="000000"/>
                <w:sz w:val="28"/>
                <w:szCs w:val="28"/>
                <w:lang w:val="ru-RU" w:eastAsia="ru-RU"/>
              </w:rPr>
            </w:pPr>
          </w:p>
        </w:tc>
        <w:tc>
          <w:tcPr>
            <w:tcW w:w="4592" w:type="dxa"/>
          </w:tcPr>
          <w:p w:rsidR="00315EEB" w:rsidRPr="00A64685" w:rsidRDefault="00315EEB" w:rsidP="00A76D8A">
            <w:pPr>
              <w:ind w:firstLine="0"/>
              <w:jc w:val="center"/>
              <w:rPr>
                <w:rFonts w:ascii="Times New Roman" w:eastAsia="Calibri" w:hAnsi="Times New Roman"/>
                <w:b/>
                <w:noProof/>
                <w:color w:val="000000"/>
                <w:sz w:val="28"/>
                <w:szCs w:val="28"/>
                <w:lang w:val="ru-RU" w:eastAsia="ru-RU"/>
              </w:rPr>
            </w:pPr>
          </w:p>
        </w:tc>
      </w:tr>
    </w:tbl>
    <w:p w:rsidR="0027167B" w:rsidRPr="00A64685" w:rsidRDefault="0027167B" w:rsidP="00A76D8A">
      <w:pPr>
        <w:autoSpaceDE w:val="0"/>
        <w:autoSpaceDN w:val="0"/>
        <w:adjustRightInd w:val="0"/>
        <w:ind w:firstLine="0"/>
        <w:jc w:val="center"/>
        <w:rPr>
          <w:rFonts w:ascii="Times New Roman" w:eastAsia="Calibri" w:hAnsi="Times New Roman"/>
          <w:color w:val="000000"/>
          <w:sz w:val="28"/>
          <w:szCs w:val="28"/>
          <w:lang w:val="kk-KZ"/>
        </w:rPr>
      </w:pPr>
    </w:p>
    <w:tbl>
      <w:tblPr>
        <w:tblW w:w="0" w:type="auto"/>
        <w:jc w:val="center"/>
        <w:tblLook w:val="04A0" w:firstRow="1" w:lastRow="0" w:firstColumn="1" w:lastColumn="0" w:noHBand="0" w:noVBand="1"/>
      </w:tblPr>
      <w:tblGrid>
        <w:gridCol w:w="4776"/>
        <w:gridCol w:w="4626"/>
      </w:tblGrid>
      <w:tr w:rsidR="007C6FE3" w:rsidRPr="00A64685" w:rsidTr="006811B4">
        <w:trPr>
          <w:jc w:val="center"/>
        </w:trPr>
        <w:tc>
          <w:tcPr>
            <w:tcW w:w="4477" w:type="dxa"/>
          </w:tcPr>
          <w:p w:rsidR="007C6FE3" w:rsidRPr="00A64685" w:rsidRDefault="004F2758" w:rsidP="006811B4">
            <w:pPr>
              <w:ind w:firstLine="0"/>
              <w:rPr>
                <w:rFonts w:ascii="Times New Roman" w:eastAsia="Calibri" w:hAnsi="Times New Roman"/>
              </w:rPr>
            </w:pPr>
            <w:r>
              <w:rPr>
                <w:rFonts w:ascii="Times New Roman" w:eastAsia="Calibri" w:hAnsi="Times New Roman"/>
                <w:noProof/>
                <w:lang w:val="ru-RU" w:eastAsia="ru-RU"/>
              </w:rPr>
              <w:lastRenderedPageBreak/>
              <w:drawing>
                <wp:inline distT="0" distB="0" distL="0" distR="0">
                  <wp:extent cx="2887345" cy="1732280"/>
                  <wp:effectExtent l="0" t="0" r="8255" b="127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7345" cy="1732280"/>
                          </a:xfrm>
                          <a:prstGeom prst="rect">
                            <a:avLst/>
                          </a:prstGeom>
                          <a:noFill/>
                          <a:ln>
                            <a:noFill/>
                          </a:ln>
                        </pic:spPr>
                      </pic:pic>
                    </a:graphicData>
                  </a:graphic>
                </wp:inline>
              </w:drawing>
            </w:r>
          </w:p>
        </w:tc>
        <w:tc>
          <w:tcPr>
            <w:tcW w:w="4577" w:type="dxa"/>
          </w:tcPr>
          <w:p w:rsidR="007C6FE3" w:rsidRPr="00A64685" w:rsidRDefault="004F2758" w:rsidP="006811B4">
            <w:pPr>
              <w:ind w:firstLine="0"/>
              <w:rPr>
                <w:rFonts w:ascii="Times New Roman" w:eastAsia="Calibri" w:hAnsi="Times New Roman"/>
              </w:rPr>
            </w:pPr>
            <w:r>
              <w:rPr>
                <w:rFonts w:ascii="Times New Roman" w:eastAsia="Calibri" w:hAnsi="Times New Roman"/>
                <w:noProof/>
                <w:lang w:val="ru-RU" w:eastAsia="ru-RU"/>
              </w:rPr>
              <w:drawing>
                <wp:inline distT="0" distB="0" distL="0" distR="0">
                  <wp:extent cx="2791460" cy="1684655"/>
                  <wp:effectExtent l="0" t="0" r="889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1460" cy="1684655"/>
                          </a:xfrm>
                          <a:prstGeom prst="rect">
                            <a:avLst/>
                          </a:prstGeom>
                          <a:noFill/>
                          <a:ln>
                            <a:noFill/>
                          </a:ln>
                        </pic:spPr>
                      </pic:pic>
                    </a:graphicData>
                  </a:graphic>
                </wp:inline>
              </w:drawing>
            </w:r>
          </w:p>
        </w:tc>
      </w:tr>
      <w:tr w:rsidR="007C6FE3" w:rsidRPr="00A64685" w:rsidTr="006811B4">
        <w:trPr>
          <w:jc w:val="center"/>
        </w:trPr>
        <w:tc>
          <w:tcPr>
            <w:tcW w:w="4477" w:type="dxa"/>
          </w:tcPr>
          <w:p w:rsidR="007C6FE3" w:rsidRPr="00A64685" w:rsidRDefault="004F2758" w:rsidP="006811B4">
            <w:pPr>
              <w:ind w:firstLine="0"/>
              <w:rPr>
                <w:rFonts w:ascii="Times New Roman" w:eastAsia="Calibri" w:hAnsi="Times New Roman"/>
              </w:rPr>
            </w:pPr>
            <w:r>
              <w:rPr>
                <w:rFonts w:ascii="Times New Roman" w:eastAsia="Calibri" w:hAnsi="Times New Roman"/>
                <w:noProof/>
                <w:lang w:val="ru-RU" w:eastAsia="ru-RU"/>
              </w:rPr>
              <w:drawing>
                <wp:inline distT="0" distB="0" distL="0" distR="0">
                  <wp:extent cx="2623185" cy="1684655"/>
                  <wp:effectExtent l="0" t="0" r="5715"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3185" cy="1684655"/>
                          </a:xfrm>
                          <a:prstGeom prst="rect">
                            <a:avLst/>
                          </a:prstGeom>
                          <a:noFill/>
                          <a:ln>
                            <a:noFill/>
                          </a:ln>
                        </pic:spPr>
                      </pic:pic>
                    </a:graphicData>
                  </a:graphic>
                </wp:inline>
              </w:drawing>
            </w:r>
          </w:p>
        </w:tc>
        <w:tc>
          <w:tcPr>
            <w:tcW w:w="4577" w:type="dxa"/>
          </w:tcPr>
          <w:p w:rsidR="007C6FE3" w:rsidRPr="00A64685" w:rsidRDefault="004F2758" w:rsidP="006811B4">
            <w:pPr>
              <w:ind w:firstLine="0"/>
              <w:rPr>
                <w:rFonts w:ascii="Times New Roman" w:eastAsia="Calibri" w:hAnsi="Times New Roman"/>
              </w:rPr>
            </w:pPr>
            <w:r>
              <w:rPr>
                <w:rFonts w:ascii="Times New Roman" w:eastAsia="Calibri" w:hAnsi="Times New Roman"/>
                <w:noProof/>
                <w:lang w:val="ru-RU" w:eastAsia="ru-RU"/>
              </w:rPr>
              <w:drawing>
                <wp:inline distT="0" distB="0" distL="0" distR="0">
                  <wp:extent cx="2791460" cy="1684655"/>
                  <wp:effectExtent l="0" t="0" r="889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91460" cy="1684655"/>
                          </a:xfrm>
                          <a:prstGeom prst="rect">
                            <a:avLst/>
                          </a:prstGeom>
                          <a:noFill/>
                          <a:ln>
                            <a:noFill/>
                          </a:ln>
                        </pic:spPr>
                      </pic:pic>
                    </a:graphicData>
                  </a:graphic>
                </wp:inline>
              </w:drawing>
            </w:r>
          </w:p>
        </w:tc>
      </w:tr>
    </w:tbl>
    <w:p w:rsidR="007C6FE3" w:rsidRPr="00A64685" w:rsidRDefault="007C6FE3" w:rsidP="0027167B">
      <w:pPr>
        <w:autoSpaceDE w:val="0"/>
        <w:autoSpaceDN w:val="0"/>
        <w:adjustRightInd w:val="0"/>
        <w:ind w:firstLine="708"/>
        <w:jc w:val="both"/>
        <w:rPr>
          <w:rFonts w:ascii="Times New Roman" w:eastAsia="Calibri" w:hAnsi="Times New Roman"/>
          <w:color w:val="000000"/>
          <w:sz w:val="28"/>
          <w:szCs w:val="28"/>
          <w:lang w:val="kk-KZ"/>
        </w:rPr>
      </w:pPr>
    </w:p>
    <w:p w:rsidR="0027167B" w:rsidRPr="00A64685" w:rsidRDefault="0027167B" w:rsidP="0027167B">
      <w:pPr>
        <w:autoSpaceDE w:val="0"/>
        <w:autoSpaceDN w:val="0"/>
        <w:adjustRightInd w:val="0"/>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kk-KZ"/>
        </w:rPr>
        <w:t>а –</w:t>
      </w:r>
      <w:r w:rsidR="0002159D" w:rsidRPr="00A64685">
        <w:rPr>
          <w:rFonts w:ascii="Times New Roman" w:eastAsia="Calibri" w:hAnsi="Times New Roman"/>
          <w:color w:val="000000"/>
          <w:sz w:val="28"/>
          <w:szCs w:val="28"/>
          <w:lang w:val="kk-KZ"/>
        </w:rPr>
        <w:t xml:space="preserve"> </w:t>
      </w:r>
      <w:r w:rsidR="007C6FE3" w:rsidRPr="00A64685">
        <w:rPr>
          <w:rFonts w:ascii="Times New Roman" w:eastAsia="Calibri" w:hAnsi="Times New Roman"/>
          <w:color w:val="000000"/>
          <w:sz w:val="28"/>
          <w:szCs w:val="28"/>
        </w:rPr>
        <w:t>RH</w:t>
      </w:r>
      <w:r w:rsidR="007C6FE3"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rPr>
        <w:t>C</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50</w:t>
      </w:r>
      <w:r w:rsidRPr="00A64685">
        <w:rPr>
          <w:rFonts w:ascii="Times New Roman" w:eastAsia="Calibri" w:hAnsi="Times New Roman"/>
          <w:color w:val="000000"/>
          <w:sz w:val="28"/>
          <w:szCs w:val="28"/>
          <w:lang w:val="ru-RU"/>
        </w:rPr>
        <w:t>0</w:t>
      </w:r>
      <w:r w:rsidRPr="00A64685">
        <w:rPr>
          <w:rFonts w:ascii="Times New Roman" w:eastAsia="Calibri" w:hAnsi="Times New Roman"/>
          <w:color w:val="000000"/>
          <w:sz w:val="28"/>
          <w:szCs w:val="28"/>
          <w:lang w:val="kk-KZ"/>
        </w:rPr>
        <w:t>; б –</w:t>
      </w:r>
      <w:r w:rsidR="0002159D" w:rsidRPr="00A64685">
        <w:rPr>
          <w:rFonts w:ascii="Times New Roman" w:eastAsia="Calibri" w:hAnsi="Times New Roman"/>
          <w:color w:val="000000"/>
          <w:sz w:val="28"/>
          <w:szCs w:val="28"/>
          <w:lang w:val="kk-KZ"/>
        </w:rPr>
        <w:t xml:space="preserve"> </w:t>
      </w:r>
      <w:r w:rsidR="007C6FE3" w:rsidRPr="00A64685">
        <w:rPr>
          <w:rFonts w:ascii="Times New Roman" w:eastAsia="Calibri" w:hAnsi="Times New Roman"/>
          <w:color w:val="000000"/>
          <w:sz w:val="28"/>
          <w:szCs w:val="28"/>
        </w:rPr>
        <w:t>RH</w:t>
      </w:r>
      <w:r w:rsidR="007C6FE3"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CА-700; в –</w:t>
      </w:r>
      <w:r w:rsidR="0002159D" w:rsidRPr="00A64685">
        <w:rPr>
          <w:rFonts w:ascii="Times New Roman" w:eastAsia="Calibri" w:hAnsi="Times New Roman"/>
          <w:color w:val="000000"/>
          <w:sz w:val="28"/>
          <w:szCs w:val="28"/>
          <w:lang w:val="kk-KZ"/>
        </w:rPr>
        <w:t xml:space="preserve"> </w:t>
      </w:r>
      <w:r w:rsidR="007C6FE3" w:rsidRPr="00A64685">
        <w:rPr>
          <w:rFonts w:ascii="Times New Roman" w:eastAsia="Calibri" w:hAnsi="Times New Roman"/>
          <w:color w:val="000000"/>
          <w:sz w:val="28"/>
          <w:szCs w:val="28"/>
        </w:rPr>
        <w:t>RH</w:t>
      </w:r>
      <w:r w:rsidR="007C6FE3"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CА-800;</w:t>
      </w:r>
      <w:r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г</w:t>
      </w:r>
      <w:r w:rsidRPr="00A64685">
        <w:rPr>
          <w:rFonts w:ascii="Times New Roman" w:eastAsia="Calibri" w:hAnsi="Times New Roman"/>
          <w:color w:val="000000"/>
          <w:sz w:val="28"/>
          <w:szCs w:val="28"/>
          <w:lang w:val="ru-RU"/>
        </w:rPr>
        <w:t xml:space="preserve"> –</w:t>
      </w:r>
      <w:r w:rsidR="0002159D" w:rsidRPr="00A64685">
        <w:rPr>
          <w:rFonts w:ascii="Times New Roman" w:eastAsia="Calibri" w:hAnsi="Times New Roman"/>
          <w:color w:val="000000"/>
          <w:sz w:val="28"/>
          <w:szCs w:val="28"/>
          <w:lang w:val="ru-RU"/>
        </w:rPr>
        <w:t xml:space="preserve"> </w:t>
      </w:r>
      <w:r w:rsidR="007C6FE3" w:rsidRPr="00A64685">
        <w:rPr>
          <w:rFonts w:ascii="Times New Roman" w:eastAsia="Calibri" w:hAnsi="Times New Roman"/>
          <w:color w:val="000000"/>
          <w:sz w:val="28"/>
          <w:szCs w:val="28"/>
        </w:rPr>
        <w:t>RH</w:t>
      </w:r>
      <w:r w:rsidR="007C6FE3"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ru-RU"/>
        </w:rPr>
        <w:t>CА-900</w:t>
      </w:r>
    </w:p>
    <w:p w:rsidR="0027167B" w:rsidRPr="00A64685" w:rsidRDefault="0027167B" w:rsidP="00A76D8A">
      <w:pPr>
        <w:autoSpaceDE w:val="0"/>
        <w:autoSpaceDN w:val="0"/>
        <w:adjustRightInd w:val="0"/>
        <w:ind w:firstLine="0"/>
        <w:jc w:val="center"/>
        <w:rPr>
          <w:rFonts w:ascii="Times New Roman" w:eastAsia="Calibri" w:hAnsi="Times New Roman"/>
          <w:color w:val="000000"/>
          <w:sz w:val="28"/>
          <w:szCs w:val="28"/>
          <w:lang w:val="ru-RU"/>
        </w:rPr>
      </w:pPr>
    </w:p>
    <w:p w:rsidR="00315EEB" w:rsidRPr="00A64685" w:rsidRDefault="009F1241" w:rsidP="0002159D">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Рисунок </w:t>
      </w:r>
      <w:r w:rsidR="00315EEB" w:rsidRPr="00A64685">
        <w:rPr>
          <w:rFonts w:ascii="Times New Roman" w:eastAsia="Calibri" w:hAnsi="Times New Roman"/>
          <w:color w:val="000000"/>
          <w:sz w:val="28"/>
          <w:szCs w:val="28"/>
          <w:lang w:val="kk-KZ"/>
        </w:rPr>
        <w:t>2</w:t>
      </w:r>
      <w:r w:rsidR="004200F6" w:rsidRPr="00A64685">
        <w:rPr>
          <w:rFonts w:ascii="Times New Roman" w:eastAsia="Calibri" w:hAnsi="Times New Roman"/>
          <w:color w:val="000000"/>
          <w:sz w:val="28"/>
          <w:szCs w:val="28"/>
          <w:lang w:val="ru-RU"/>
        </w:rPr>
        <w:t>4</w:t>
      </w:r>
      <w:r w:rsidRPr="00A64685">
        <w:rPr>
          <w:rFonts w:ascii="Times New Roman" w:eastAsia="Calibri" w:hAnsi="Times New Roman"/>
          <w:color w:val="000000"/>
          <w:sz w:val="28"/>
          <w:szCs w:val="28"/>
          <w:lang w:val="kk-KZ"/>
        </w:rPr>
        <w:t xml:space="preserve"> – </w:t>
      </w:r>
      <w:r w:rsidR="00863E64" w:rsidRPr="00A64685">
        <w:rPr>
          <w:rFonts w:ascii="Times New Roman" w:eastAsia="Calibri" w:hAnsi="Times New Roman"/>
          <w:color w:val="000000"/>
          <w:sz w:val="28"/>
          <w:szCs w:val="28"/>
          <w:lang w:val="kk-KZ"/>
        </w:rPr>
        <w:t>КР-спектры</w:t>
      </w:r>
      <w:r w:rsidR="00315EEB" w:rsidRPr="00A64685">
        <w:rPr>
          <w:rFonts w:ascii="Times New Roman" w:eastAsia="Calibri" w:hAnsi="Times New Roman"/>
          <w:color w:val="000000"/>
          <w:sz w:val="28"/>
          <w:szCs w:val="28"/>
          <w:lang w:val="kk-KZ"/>
        </w:rPr>
        <w:t xml:space="preserve"> </w:t>
      </w:r>
      <w:r w:rsidR="00813CB4" w:rsidRPr="00A64685">
        <w:rPr>
          <w:rFonts w:ascii="Times New Roman" w:eastAsia="Calibri" w:hAnsi="Times New Roman"/>
          <w:color w:val="000000"/>
          <w:sz w:val="28"/>
          <w:szCs w:val="28"/>
          <w:lang w:val="kk-KZ"/>
        </w:rPr>
        <w:t>АУ</w:t>
      </w:r>
      <w:r w:rsidRPr="00A64685">
        <w:rPr>
          <w:rFonts w:ascii="Times New Roman" w:eastAsia="Calibri" w:hAnsi="Times New Roman"/>
          <w:color w:val="000000"/>
          <w:sz w:val="28"/>
          <w:szCs w:val="28"/>
          <w:lang w:val="kk-KZ"/>
        </w:rPr>
        <w:t xml:space="preserve"> на основе </w:t>
      </w:r>
      <w:r w:rsidR="00315EEB" w:rsidRPr="00A64685">
        <w:rPr>
          <w:rFonts w:ascii="Times New Roman" w:eastAsia="Calibri" w:hAnsi="Times New Roman"/>
          <w:color w:val="000000"/>
          <w:sz w:val="28"/>
          <w:szCs w:val="28"/>
          <w:lang w:val="kk-KZ"/>
        </w:rPr>
        <w:t>РШ</w:t>
      </w:r>
      <w:r w:rsidRPr="00A64685">
        <w:rPr>
          <w:rFonts w:ascii="Times New Roman" w:eastAsia="Calibri" w:hAnsi="Times New Roman"/>
          <w:color w:val="000000"/>
          <w:sz w:val="28"/>
          <w:szCs w:val="28"/>
          <w:lang w:val="kk-KZ"/>
        </w:rPr>
        <w:t xml:space="preserve"> </w:t>
      </w:r>
      <w:r w:rsidR="0002159D" w:rsidRPr="00A64685">
        <w:rPr>
          <w:rFonts w:ascii="Times New Roman" w:eastAsia="Calibri" w:hAnsi="Times New Roman"/>
          <w:color w:val="000000"/>
          <w:sz w:val="28"/>
          <w:szCs w:val="28"/>
          <w:lang w:val="kk-KZ"/>
        </w:rPr>
        <w:t xml:space="preserve">  </w:t>
      </w:r>
    </w:p>
    <w:p w:rsidR="009F1241" w:rsidRPr="00A64685" w:rsidRDefault="009F1241" w:rsidP="00A76D8A">
      <w:pPr>
        <w:autoSpaceDE w:val="0"/>
        <w:autoSpaceDN w:val="0"/>
        <w:adjustRightInd w:val="0"/>
        <w:ind w:firstLine="567"/>
        <w:jc w:val="both"/>
        <w:rPr>
          <w:rFonts w:ascii="Times New Roman" w:eastAsia="Calibri" w:hAnsi="Times New Roman"/>
          <w:color w:val="000000"/>
          <w:sz w:val="28"/>
          <w:szCs w:val="28"/>
          <w:lang w:val="kk-KZ"/>
        </w:rPr>
      </w:pPr>
    </w:p>
    <w:p w:rsidR="002B6EED" w:rsidRPr="00A64685" w:rsidRDefault="00A03552" w:rsidP="00A76D8A">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Как видно из таблицы 3, карбонизированная РШ </w:t>
      </w:r>
      <w:r w:rsidR="00EB6F1C" w:rsidRPr="00A64685">
        <w:rPr>
          <w:rFonts w:ascii="Times New Roman" w:eastAsia="Calibri" w:hAnsi="Times New Roman"/>
          <w:color w:val="000000"/>
          <w:sz w:val="28"/>
          <w:szCs w:val="28"/>
          <w:lang w:val="kk-KZ"/>
        </w:rPr>
        <w:t xml:space="preserve">(С) </w:t>
      </w:r>
      <w:r w:rsidRPr="00A64685">
        <w:rPr>
          <w:rFonts w:ascii="Times New Roman" w:eastAsia="Calibri" w:hAnsi="Times New Roman"/>
          <w:color w:val="000000"/>
          <w:sz w:val="28"/>
          <w:szCs w:val="28"/>
          <w:lang w:val="kk-KZ"/>
        </w:rPr>
        <w:t>характеризуется низкой удельной поверхностью, рассчитанной методом БЭТ, значение которой ограничено 1</w:t>
      </w:r>
      <w:r w:rsidR="00240F74" w:rsidRPr="00A64685">
        <w:rPr>
          <w:rFonts w:ascii="Times New Roman" w:eastAsia="Calibri" w:hAnsi="Times New Roman"/>
          <w:color w:val="000000"/>
          <w:sz w:val="28"/>
          <w:szCs w:val="28"/>
          <w:lang w:val="kk-KZ"/>
        </w:rPr>
        <w:t>5</w:t>
      </w:r>
      <w:r w:rsidRPr="00A64685">
        <w:rPr>
          <w:rFonts w:ascii="Times New Roman" w:eastAsia="Calibri" w:hAnsi="Times New Roman"/>
          <w:color w:val="000000"/>
          <w:sz w:val="28"/>
          <w:szCs w:val="28"/>
          <w:lang w:val="kk-KZ"/>
        </w:rPr>
        <w:t>0 м</w:t>
      </w:r>
      <w:r w:rsidRPr="00A64685">
        <w:rPr>
          <w:rFonts w:ascii="Times New Roman" w:eastAsia="Calibri" w:hAnsi="Times New Roman"/>
          <w:color w:val="000000"/>
          <w:sz w:val="28"/>
          <w:szCs w:val="28"/>
          <w:vertAlign w:val="superscript"/>
          <w:lang w:val="kk-KZ"/>
        </w:rPr>
        <w:t>2</w:t>
      </w:r>
      <w:r w:rsidRPr="00A64685">
        <w:rPr>
          <w:rFonts w:ascii="Times New Roman" w:eastAsia="Calibri" w:hAnsi="Times New Roman"/>
          <w:color w:val="000000"/>
          <w:sz w:val="28"/>
          <w:szCs w:val="28"/>
          <w:lang w:val="kk-KZ"/>
        </w:rPr>
        <w:t xml:space="preserve">/г. </w:t>
      </w:r>
    </w:p>
    <w:p w:rsidR="002B6EED" w:rsidRPr="00A64685" w:rsidRDefault="002B6EED" w:rsidP="002B6EED">
      <w:pPr>
        <w:ind w:firstLine="0"/>
        <w:jc w:val="both"/>
        <w:rPr>
          <w:rFonts w:ascii="Times New Roman" w:eastAsia="Calibri" w:hAnsi="Times New Roman"/>
          <w:bCs/>
          <w:color w:val="000000"/>
          <w:sz w:val="28"/>
          <w:szCs w:val="28"/>
          <w:lang w:val="kk-KZ"/>
        </w:rPr>
      </w:pPr>
    </w:p>
    <w:p w:rsidR="002B6EED" w:rsidRPr="00A64685" w:rsidRDefault="002B6EED" w:rsidP="002B6EED">
      <w:pPr>
        <w:ind w:firstLine="0"/>
        <w:jc w:val="both"/>
        <w:rPr>
          <w:rFonts w:ascii="Times New Roman" w:eastAsia="Calibri" w:hAnsi="Times New Roman"/>
          <w:bCs/>
          <w:color w:val="000000"/>
          <w:sz w:val="28"/>
          <w:szCs w:val="28"/>
          <w:lang w:val="ru-RU"/>
        </w:rPr>
      </w:pPr>
      <w:bookmarkStart w:id="39" w:name="_Hlk88815323"/>
      <w:r w:rsidRPr="00A64685">
        <w:rPr>
          <w:rFonts w:ascii="Times New Roman" w:eastAsia="Calibri" w:hAnsi="Times New Roman"/>
          <w:bCs/>
          <w:color w:val="000000"/>
          <w:sz w:val="28"/>
          <w:szCs w:val="28"/>
          <w:lang w:val="kk-KZ"/>
        </w:rPr>
        <w:t>Таблица</w:t>
      </w:r>
      <w:r w:rsidRPr="00A64685">
        <w:rPr>
          <w:rFonts w:ascii="Times New Roman" w:eastAsia="Calibri" w:hAnsi="Times New Roman"/>
          <w:bCs/>
          <w:color w:val="000000"/>
          <w:sz w:val="28"/>
          <w:szCs w:val="28"/>
          <w:lang w:val="ru-RU"/>
        </w:rPr>
        <w:t xml:space="preserve"> 3 – Текстурные параметры </w:t>
      </w:r>
      <w:r w:rsidRPr="00A64685">
        <w:rPr>
          <w:rFonts w:ascii="Times New Roman" w:eastAsia="Calibri" w:hAnsi="Times New Roman"/>
          <w:bCs/>
          <w:color w:val="000000"/>
          <w:sz w:val="28"/>
          <w:szCs w:val="28"/>
        </w:rPr>
        <w:t>A</w:t>
      </w:r>
      <w:r w:rsidRPr="00A64685">
        <w:rPr>
          <w:rFonts w:ascii="Times New Roman" w:eastAsia="Calibri" w:hAnsi="Times New Roman"/>
          <w:bCs/>
          <w:color w:val="000000"/>
          <w:sz w:val="28"/>
          <w:szCs w:val="28"/>
          <w:lang w:val="ru-RU"/>
        </w:rPr>
        <w:t xml:space="preserve">У на основе </w:t>
      </w:r>
      <w:r w:rsidRPr="00A64685">
        <w:rPr>
          <w:rFonts w:ascii="Times New Roman" w:eastAsia="Calibri" w:hAnsi="Times New Roman"/>
          <w:bCs/>
          <w:color w:val="000000"/>
          <w:sz w:val="28"/>
          <w:szCs w:val="28"/>
          <w:lang w:val="kk-KZ"/>
        </w:rPr>
        <w:t>РШ</w:t>
      </w:r>
      <w:r w:rsidRPr="00A64685">
        <w:rPr>
          <w:rFonts w:ascii="Times New Roman" w:eastAsia="Calibri" w:hAnsi="Times New Roman"/>
          <w:bCs/>
          <w:color w:val="000000"/>
          <w:sz w:val="28"/>
          <w:szCs w:val="28"/>
          <w:lang w:val="ru-RU"/>
        </w:rPr>
        <w:t>, полученны</w:t>
      </w:r>
      <w:r w:rsidRPr="00A64685">
        <w:rPr>
          <w:rFonts w:ascii="Times New Roman" w:eastAsia="Calibri" w:hAnsi="Times New Roman"/>
          <w:bCs/>
          <w:color w:val="000000"/>
          <w:sz w:val="28"/>
          <w:szCs w:val="28"/>
          <w:lang w:val="kk-KZ"/>
        </w:rPr>
        <w:t>е</w:t>
      </w:r>
      <w:r w:rsidRPr="00A64685">
        <w:rPr>
          <w:rFonts w:ascii="Times New Roman" w:eastAsia="Calibri" w:hAnsi="Times New Roman"/>
          <w:bCs/>
          <w:color w:val="000000"/>
          <w:sz w:val="28"/>
          <w:szCs w:val="28"/>
          <w:lang w:val="ru-RU"/>
        </w:rPr>
        <w:t xml:space="preserve"> с предварительным измельчением и выщелачиванием </w:t>
      </w:r>
    </w:p>
    <w:p w:rsidR="002B6EED" w:rsidRPr="00A64685" w:rsidRDefault="002B6EED" w:rsidP="002B6EED">
      <w:pPr>
        <w:ind w:firstLine="0"/>
        <w:jc w:val="both"/>
        <w:rPr>
          <w:rFonts w:ascii="Times New Roman" w:eastAsia="Calibri" w:hAnsi="Times New Roman"/>
          <w:bCs/>
          <w:color w:val="000000"/>
          <w:sz w:val="28"/>
          <w:szCs w:val="28"/>
          <w:lang w:val="ru-RU"/>
        </w:rPr>
      </w:pPr>
    </w:p>
    <w:tbl>
      <w:tblPr>
        <w:tblW w:w="0" w:type="auto"/>
        <w:jc w:val="center"/>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5"/>
        <w:gridCol w:w="1350"/>
        <w:gridCol w:w="1210"/>
        <w:gridCol w:w="1881"/>
        <w:gridCol w:w="1972"/>
        <w:gridCol w:w="1350"/>
      </w:tblGrid>
      <w:tr w:rsidR="005274E7" w:rsidRPr="00A64685" w:rsidTr="004E0982">
        <w:trPr>
          <w:jc w:val="center"/>
        </w:trPr>
        <w:tc>
          <w:tcPr>
            <w:tcW w:w="2115" w:type="dxa"/>
          </w:tcPr>
          <w:p w:rsidR="00813CB4" w:rsidRPr="00A64685" w:rsidRDefault="00813CB4" w:rsidP="00761096">
            <w:pPr>
              <w:ind w:firstLine="0"/>
              <w:jc w:val="center"/>
              <w:rPr>
                <w:rFonts w:ascii="Times New Roman" w:eastAsia="Calibri" w:hAnsi="Times New Roman"/>
                <w:color w:val="000000"/>
                <w:sz w:val="28"/>
                <w:szCs w:val="28"/>
              </w:rPr>
            </w:pPr>
            <w:r w:rsidRPr="00A64685">
              <w:rPr>
                <w:rFonts w:ascii="Times New Roman" w:eastAsia="Calibri" w:hAnsi="Times New Roman"/>
                <w:color w:val="000000"/>
                <w:sz w:val="28"/>
                <w:szCs w:val="28"/>
                <w:lang w:val="kk-KZ"/>
              </w:rPr>
              <w:t>Углеродный материал</w:t>
            </w:r>
            <w:r w:rsidRPr="00A64685">
              <w:rPr>
                <w:rFonts w:ascii="Times New Roman" w:eastAsia="Calibri" w:hAnsi="Times New Roman"/>
                <w:color w:val="000000"/>
                <w:sz w:val="28"/>
                <w:szCs w:val="28"/>
              </w:rPr>
              <w:t xml:space="preserve"> </w:t>
            </w:r>
          </w:p>
        </w:tc>
        <w:tc>
          <w:tcPr>
            <w:tcW w:w="1059" w:type="dxa"/>
          </w:tcPr>
          <w:p w:rsidR="00813CB4" w:rsidRPr="00A64685" w:rsidRDefault="00813CB4" w:rsidP="00761096">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S</w:t>
            </w:r>
            <w:r w:rsidRPr="00A64685">
              <w:rPr>
                <w:rFonts w:ascii="Times New Roman" w:eastAsia="Calibri" w:hAnsi="Times New Roman"/>
                <w:color w:val="000000"/>
                <w:sz w:val="28"/>
                <w:szCs w:val="28"/>
                <w:vertAlign w:val="subscript"/>
              </w:rPr>
              <w:t>BET</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vertAlign w:val="subscript"/>
                <w:lang w:val="kk-KZ"/>
              </w:rPr>
              <w:t xml:space="preserve"> </w:t>
            </w:r>
            <w:r w:rsidRPr="00A64685">
              <w:rPr>
                <w:rFonts w:ascii="Times New Roman" w:eastAsia="Calibri" w:hAnsi="Times New Roman"/>
                <w:color w:val="000000"/>
                <w:sz w:val="28"/>
                <w:szCs w:val="28"/>
                <w:lang w:val="kk-KZ"/>
              </w:rPr>
              <w:t>м</w:t>
            </w:r>
            <w:r w:rsidRPr="00A64685">
              <w:rPr>
                <w:rFonts w:ascii="Times New Roman" w:eastAsia="Calibri" w:hAnsi="Times New Roman"/>
                <w:color w:val="000000"/>
                <w:sz w:val="28"/>
                <w:szCs w:val="28"/>
                <w:vertAlign w:val="superscript"/>
              </w:rPr>
              <w:t>2</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992" w:type="dxa"/>
          </w:tcPr>
          <w:p w:rsidR="00813CB4" w:rsidRPr="00A64685" w:rsidRDefault="00813CB4" w:rsidP="00761096">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S</w:t>
            </w:r>
            <w:r w:rsidRPr="00A64685">
              <w:rPr>
                <w:rFonts w:ascii="Times New Roman" w:eastAsia="Calibri" w:hAnsi="Times New Roman"/>
                <w:color w:val="000000"/>
                <w:sz w:val="28"/>
                <w:szCs w:val="28"/>
                <w:vertAlign w:val="subscript"/>
              </w:rPr>
              <w:t>DFT</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vertAlign w:val="subscript"/>
                <w:lang w:val="kk-KZ"/>
              </w:rPr>
              <w:t xml:space="preserve"> </w:t>
            </w:r>
            <w:r w:rsidRPr="00A64685">
              <w:rPr>
                <w:rFonts w:ascii="Times New Roman" w:eastAsia="Calibri" w:hAnsi="Times New Roman"/>
                <w:color w:val="000000"/>
                <w:sz w:val="28"/>
                <w:szCs w:val="28"/>
                <w:lang w:val="kk-KZ"/>
              </w:rPr>
              <w:t>м</w:t>
            </w:r>
            <w:r w:rsidRPr="00A64685">
              <w:rPr>
                <w:rFonts w:ascii="Times New Roman" w:eastAsia="Calibri" w:hAnsi="Times New Roman"/>
                <w:color w:val="000000"/>
                <w:sz w:val="28"/>
                <w:szCs w:val="28"/>
                <w:vertAlign w:val="superscript"/>
              </w:rPr>
              <w:t>2</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2126" w:type="dxa"/>
          </w:tcPr>
          <w:p w:rsidR="00813CB4" w:rsidRPr="00A64685" w:rsidRDefault="00813CB4" w:rsidP="00761096">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V</w:t>
            </w:r>
            <w:r w:rsidRPr="00A64685">
              <w:rPr>
                <w:rFonts w:ascii="Times New Roman" w:eastAsia="Calibri" w:hAnsi="Times New Roman"/>
                <w:color w:val="000000"/>
                <w:sz w:val="28"/>
                <w:szCs w:val="28"/>
                <w:vertAlign w:val="subscript"/>
              </w:rPr>
              <w:t>micro</w:t>
            </w:r>
            <w:r w:rsidRPr="00A64685">
              <w:rPr>
                <w:rFonts w:ascii="Times New Roman" w:eastAsia="Calibri" w:hAnsi="Times New Roman"/>
                <w:color w:val="000000"/>
                <w:sz w:val="28"/>
                <w:szCs w:val="28"/>
                <w:lang w:val="ru-RU"/>
              </w:rPr>
              <w:t xml:space="preserve"> &lt; 2 </w:t>
            </w:r>
            <w:r w:rsidRPr="00A64685">
              <w:rPr>
                <w:rFonts w:ascii="Times New Roman" w:eastAsia="Calibri" w:hAnsi="Times New Roman"/>
                <w:color w:val="000000"/>
                <w:sz w:val="28"/>
                <w:szCs w:val="28"/>
                <w:lang w:val="kk-KZ"/>
              </w:rPr>
              <w:t>нм</w:t>
            </w:r>
            <w:r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см</w:t>
            </w:r>
            <w:r w:rsidRPr="00A64685">
              <w:rPr>
                <w:rFonts w:ascii="Times New Roman" w:eastAsia="Calibri" w:hAnsi="Times New Roman"/>
                <w:color w:val="000000"/>
                <w:sz w:val="28"/>
                <w:szCs w:val="28"/>
                <w:vertAlign w:val="superscript"/>
                <w:lang w:val="ru-RU"/>
              </w:rPr>
              <w:t>3</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г</w:t>
            </w:r>
          </w:p>
        </w:tc>
        <w:tc>
          <w:tcPr>
            <w:tcW w:w="2260" w:type="dxa"/>
          </w:tcPr>
          <w:p w:rsidR="00813CB4" w:rsidRPr="00A64685" w:rsidRDefault="00813CB4" w:rsidP="00761096">
            <w:pPr>
              <w:ind w:firstLine="0"/>
              <w:jc w:val="both"/>
              <w:rPr>
                <w:rFonts w:ascii="Times New Roman" w:eastAsia="Calibri" w:hAnsi="Times New Roman"/>
                <w:color w:val="000000"/>
                <w:sz w:val="28"/>
                <w:szCs w:val="28"/>
                <w:vertAlign w:val="subscript"/>
              </w:rPr>
            </w:pPr>
            <w:r w:rsidRPr="00A64685">
              <w:rPr>
                <w:rFonts w:ascii="Times New Roman" w:eastAsia="Calibri" w:hAnsi="Times New Roman"/>
                <w:color w:val="000000"/>
                <w:sz w:val="28"/>
                <w:szCs w:val="28"/>
              </w:rPr>
              <w:t>V</w:t>
            </w:r>
            <w:r w:rsidRPr="00A64685">
              <w:rPr>
                <w:rFonts w:ascii="Times New Roman" w:eastAsia="Calibri" w:hAnsi="Times New Roman"/>
                <w:color w:val="000000"/>
                <w:sz w:val="28"/>
                <w:szCs w:val="28"/>
                <w:vertAlign w:val="subscript"/>
              </w:rPr>
              <w:t>meso</w:t>
            </w:r>
            <w:r w:rsidRPr="00A64685">
              <w:rPr>
                <w:rFonts w:ascii="Times New Roman" w:eastAsia="Calibri" w:hAnsi="Times New Roman"/>
                <w:color w:val="000000"/>
                <w:sz w:val="28"/>
                <w:szCs w:val="28"/>
                <w:vertAlign w:val="subscript"/>
                <w:lang w:val="kk-KZ"/>
              </w:rPr>
              <w:t xml:space="preserve"> </w:t>
            </w:r>
            <w:r w:rsidRPr="00A64685">
              <w:rPr>
                <w:rFonts w:ascii="Times New Roman" w:eastAsia="Calibri" w:hAnsi="Times New Roman"/>
                <w:color w:val="000000"/>
                <w:sz w:val="28"/>
                <w:szCs w:val="28"/>
                <w:lang w:val="ru-RU"/>
              </w:rPr>
              <w:t xml:space="preserve">2–50 </w:t>
            </w:r>
            <w:r w:rsidRPr="00A64685">
              <w:rPr>
                <w:rFonts w:ascii="Times New Roman" w:eastAsia="Calibri" w:hAnsi="Times New Roman"/>
                <w:color w:val="000000"/>
                <w:sz w:val="28"/>
                <w:szCs w:val="28"/>
                <w:lang w:val="kk-KZ"/>
              </w:rPr>
              <w:t>нм</w:t>
            </w:r>
            <w:r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см</w:t>
            </w:r>
            <w:r w:rsidRPr="00A64685">
              <w:rPr>
                <w:rFonts w:ascii="Times New Roman" w:eastAsia="Calibri" w:hAnsi="Times New Roman"/>
                <w:color w:val="000000"/>
                <w:sz w:val="28"/>
                <w:szCs w:val="28"/>
                <w:vertAlign w:val="superscript"/>
                <w:lang w:val="ru-RU"/>
              </w:rPr>
              <w:t>3</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г</w:t>
            </w:r>
          </w:p>
        </w:tc>
        <w:tc>
          <w:tcPr>
            <w:tcW w:w="1196" w:type="dxa"/>
          </w:tcPr>
          <w:p w:rsidR="00813CB4" w:rsidRPr="00A64685" w:rsidRDefault="00813CB4" w:rsidP="00761096">
            <w:pPr>
              <w:ind w:firstLine="0"/>
              <w:jc w:val="center"/>
              <w:rPr>
                <w:rFonts w:ascii="Times New Roman" w:eastAsia="Calibri" w:hAnsi="Times New Roman"/>
                <w:color w:val="000000"/>
                <w:sz w:val="28"/>
                <w:szCs w:val="28"/>
              </w:rPr>
            </w:pPr>
            <w:r w:rsidRPr="00A64685">
              <w:rPr>
                <w:rFonts w:ascii="Times New Roman" w:eastAsia="Calibri" w:hAnsi="Times New Roman"/>
                <w:color w:val="000000"/>
                <w:sz w:val="28"/>
                <w:szCs w:val="28"/>
              </w:rPr>
              <w:t>L</w:t>
            </w:r>
            <w:r w:rsidRPr="00A64685">
              <w:rPr>
                <w:rFonts w:ascii="Times New Roman" w:eastAsia="Calibri" w:hAnsi="Times New Roman"/>
                <w:color w:val="000000"/>
                <w:sz w:val="28"/>
                <w:szCs w:val="28"/>
                <w:vertAlign w:val="subscript"/>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vertAlign w:val="subscript"/>
                <w:lang w:val="kk-KZ"/>
              </w:rPr>
              <w:t xml:space="preserve"> </w:t>
            </w:r>
            <w:r w:rsidRPr="00A64685">
              <w:rPr>
                <w:rFonts w:ascii="Times New Roman" w:eastAsia="Calibri" w:hAnsi="Times New Roman"/>
                <w:color w:val="000000"/>
                <w:sz w:val="28"/>
                <w:szCs w:val="28"/>
                <w:lang w:val="kk-KZ" w:eastAsia="ru-RU"/>
              </w:rPr>
              <w:t>нм</w:t>
            </w:r>
          </w:p>
        </w:tc>
      </w:tr>
      <w:tr w:rsidR="005274E7" w:rsidRPr="00A64685" w:rsidTr="004E0982">
        <w:trPr>
          <w:jc w:val="center"/>
        </w:trPr>
        <w:tc>
          <w:tcPr>
            <w:tcW w:w="2115" w:type="dxa"/>
          </w:tcPr>
          <w:p w:rsidR="00813CB4" w:rsidRPr="00A64685" w:rsidRDefault="00813CB4" w:rsidP="00761096">
            <w:pPr>
              <w:ind w:firstLine="0"/>
              <w:jc w:val="center"/>
              <w:rPr>
                <w:rFonts w:ascii="Times New Roman" w:eastAsia="Calibri" w:hAnsi="Times New Roman"/>
                <w:color w:val="000000"/>
                <w:sz w:val="28"/>
                <w:szCs w:val="28"/>
              </w:rPr>
            </w:pPr>
            <w:r w:rsidRPr="00A64685">
              <w:rPr>
                <w:rFonts w:ascii="Times New Roman" w:eastAsia="Calibri" w:hAnsi="Times New Roman"/>
                <w:color w:val="000000"/>
                <w:sz w:val="28"/>
                <w:szCs w:val="28"/>
              </w:rPr>
              <w:t>C</w:t>
            </w:r>
          </w:p>
        </w:tc>
        <w:tc>
          <w:tcPr>
            <w:tcW w:w="1059"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149</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4</w:t>
            </w:r>
          </w:p>
        </w:tc>
        <w:tc>
          <w:tcPr>
            <w:tcW w:w="992"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115</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3</w:t>
            </w:r>
          </w:p>
        </w:tc>
        <w:tc>
          <w:tcPr>
            <w:tcW w:w="212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08</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0,01</w:t>
            </w:r>
          </w:p>
        </w:tc>
        <w:tc>
          <w:tcPr>
            <w:tcW w:w="2260"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04</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0,01</w:t>
            </w:r>
          </w:p>
        </w:tc>
        <w:tc>
          <w:tcPr>
            <w:tcW w:w="119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1</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93</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0,05</w:t>
            </w:r>
          </w:p>
        </w:tc>
      </w:tr>
      <w:tr w:rsidR="005274E7" w:rsidRPr="00A64685" w:rsidTr="004E0982">
        <w:trPr>
          <w:jc w:val="center"/>
        </w:trPr>
        <w:tc>
          <w:tcPr>
            <w:tcW w:w="2115" w:type="dxa"/>
          </w:tcPr>
          <w:p w:rsidR="00813CB4" w:rsidRPr="00A64685" w:rsidRDefault="00813CB4" w:rsidP="00761096">
            <w:pPr>
              <w:ind w:firstLine="0"/>
              <w:jc w:val="center"/>
              <w:rPr>
                <w:rFonts w:ascii="Times New Roman" w:eastAsia="Calibri" w:hAnsi="Times New Roman"/>
                <w:color w:val="000000"/>
                <w:sz w:val="28"/>
                <w:szCs w:val="28"/>
              </w:rPr>
            </w:pPr>
            <w:r w:rsidRPr="00A64685">
              <w:rPr>
                <w:rFonts w:ascii="Times New Roman" w:eastAsia="Calibri" w:hAnsi="Times New Roman"/>
                <w:color w:val="000000"/>
                <w:sz w:val="28"/>
                <w:szCs w:val="28"/>
              </w:rPr>
              <w:t>CA</w:t>
            </w:r>
          </w:p>
        </w:tc>
        <w:tc>
          <w:tcPr>
            <w:tcW w:w="1059"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1519</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46</w:t>
            </w:r>
          </w:p>
        </w:tc>
        <w:tc>
          <w:tcPr>
            <w:tcW w:w="992"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1555</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46</w:t>
            </w:r>
          </w:p>
        </w:tc>
        <w:tc>
          <w:tcPr>
            <w:tcW w:w="212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55</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0,01</w:t>
            </w:r>
          </w:p>
        </w:tc>
        <w:tc>
          <w:tcPr>
            <w:tcW w:w="2260"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29</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0,01</w:t>
            </w:r>
          </w:p>
        </w:tc>
        <w:tc>
          <w:tcPr>
            <w:tcW w:w="119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76</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0,02</w:t>
            </w:r>
          </w:p>
        </w:tc>
      </w:tr>
      <w:tr w:rsidR="005274E7" w:rsidRPr="00A64685" w:rsidTr="004E0982">
        <w:trPr>
          <w:jc w:val="center"/>
        </w:trPr>
        <w:tc>
          <w:tcPr>
            <w:tcW w:w="2115" w:type="dxa"/>
          </w:tcPr>
          <w:p w:rsidR="00813CB4" w:rsidRPr="00A64685" w:rsidRDefault="00813CB4" w:rsidP="00761096">
            <w:pPr>
              <w:ind w:firstLine="0"/>
              <w:jc w:val="center"/>
              <w:rPr>
                <w:rFonts w:ascii="Times New Roman" w:eastAsia="Calibri" w:hAnsi="Times New Roman"/>
                <w:color w:val="000000"/>
                <w:sz w:val="28"/>
                <w:szCs w:val="28"/>
              </w:rPr>
            </w:pPr>
            <w:r w:rsidRPr="00A64685">
              <w:rPr>
                <w:rFonts w:ascii="Times New Roman" w:eastAsia="Calibri" w:hAnsi="Times New Roman"/>
                <w:color w:val="000000"/>
                <w:sz w:val="28"/>
                <w:szCs w:val="28"/>
              </w:rPr>
              <w:t>CGA</w:t>
            </w:r>
          </w:p>
        </w:tc>
        <w:tc>
          <w:tcPr>
            <w:tcW w:w="1059"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2607</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78</w:t>
            </w:r>
          </w:p>
        </w:tc>
        <w:tc>
          <w:tcPr>
            <w:tcW w:w="992"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2289</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68</w:t>
            </w:r>
          </w:p>
        </w:tc>
        <w:tc>
          <w:tcPr>
            <w:tcW w:w="212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97</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0,02</w:t>
            </w:r>
          </w:p>
        </w:tc>
        <w:tc>
          <w:tcPr>
            <w:tcW w:w="2260"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13</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0,01</w:t>
            </w:r>
          </w:p>
        </w:tc>
        <w:tc>
          <w:tcPr>
            <w:tcW w:w="119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88</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0,02</w:t>
            </w:r>
          </w:p>
        </w:tc>
      </w:tr>
      <w:tr w:rsidR="005274E7" w:rsidRPr="00A64685" w:rsidTr="004E0982">
        <w:trPr>
          <w:jc w:val="center"/>
        </w:trPr>
        <w:tc>
          <w:tcPr>
            <w:tcW w:w="2115" w:type="dxa"/>
          </w:tcPr>
          <w:p w:rsidR="00813CB4" w:rsidRPr="00A64685" w:rsidRDefault="00813CB4" w:rsidP="00761096">
            <w:pPr>
              <w:ind w:firstLine="0"/>
              <w:jc w:val="center"/>
              <w:rPr>
                <w:rFonts w:ascii="Times New Roman" w:eastAsia="Calibri" w:hAnsi="Times New Roman"/>
                <w:color w:val="000000"/>
                <w:sz w:val="28"/>
                <w:szCs w:val="28"/>
              </w:rPr>
            </w:pPr>
            <w:r w:rsidRPr="00A64685">
              <w:rPr>
                <w:rFonts w:ascii="Times New Roman" w:eastAsia="Calibri" w:hAnsi="Times New Roman"/>
                <w:color w:val="000000"/>
                <w:sz w:val="28"/>
                <w:szCs w:val="28"/>
              </w:rPr>
              <w:t>CGLA</w:t>
            </w:r>
          </w:p>
        </w:tc>
        <w:tc>
          <w:tcPr>
            <w:tcW w:w="1059"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bCs/>
                <w:color w:val="000000"/>
                <w:sz w:val="28"/>
                <w:szCs w:val="28"/>
              </w:rPr>
              <w:t>3339</w:t>
            </w:r>
            <w:r w:rsidR="005274E7" w:rsidRPr="00A64685">
              <w:rPr>
                <w:rFonts w:ascii="Times New Roman" w:eastAsia="Calibri" w:hAnsi="Times New Roman"/>
                <w:bCs/>
                <w:color w:val="000000"/>
                <w:sz w:val="28"/>
                <w:szCs w:val="28"/>
              </w:rPr>
              <w:t>±</w:t>
            </w:r>
            <w:r w:rsidR="005274E7" w:rsidRPr="00A64685">
              <w:rPr>
                <w:rFonts w:ascii="Times New Roman" w:eastAsia="Calibri" w:hAnsi="Times New Roman"/>
                <w:bCs/>
                <w:color w:val="000000"/>
                <w:sz w:val="28"/>
                <w:szCs w:val="28"/>
                <w:lang w:val="kk-KZ"/>
              </w:rPr>
              <w:t>100</w:t>
            </w:r>
          </w:p>
        </w:tc>
        <w:tc>
          <w:tcPr>
            <w:tcW w:w="992"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2339</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70</w:t>
            </w:r>
          </w:p>
        </w:tc>
        <w:tc>
          <w:tcPr>
            <w:tcW w:w="212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66</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0,01</w:t>
            </w:r>
          </w:p>
        </w:tc>
        <w:tc>
          <w:tcPr>
            <w:tcW w:w="2260"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42</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0,01</w:t>
            </w:r>
          </w:p>
        </w:tc>
        <w:tc>
          <w:tcPr>
            <w:tcW w:w="1196" w:type="dxa"/>
          </w:tcPr>
          <w:p w:rsidR="00813CB4" w:rsidRPr="00A64685" w:rsidRDefault="00813CB4" w:rsidP="00761096">
            <w:pPr>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89</w:t>
            </w:r>
            <w:r w:rsidR="005274E7" w:rsidRPr="00A64685">
              <w:rPr>
                <w:rFonts w:ascii="Times New Roman" w:eastAsia="Calibri" w:hAnsi="Times New Roman"/>
                <w:color w:val="000000"/>
                <w:sz w:val="28"/>
                <w:szCs w:val="28"/>
              </w:rPr>
              <w:t>±</w:t>
            </w:r>
            <w:r w:rsidR="005274E7" w:rsidRPr="00A64685">
              <w:rPr>
                <w:rFonts w:ascii="Times New Roman" w:eastAsia="Calibri" w:hAnsi="Times New Roman"/>
                <w:color w:val="000000"/>
                <w:sz w:val="28"/>
                <w:szCs w:val="28"/>
                <w:lang w:val="kk-KZ"/>
              </w:rPr>
              <w:t>0,02</w:t>
            </w:r>
          </w:p>
        </w:tc>
      </w:tr>
      <w:bookmarkEnd w:id="39"/>
    </w:tbl>
    <w:p w:rsidR="002B6EED" w:rsidRPr="00A64685" w:rsidRDefault="002B6EED" w:rsidP="002B6EED">
      <w:pPr>
        <w:ind w:firstLine="0"/>
        <w:jc w:val="both"/>
        <w:rPr>
          <w:rFonts w:ascii="Times New Roman" w:eastAsia="TT17o00" w:hAnsi="Times New Roman"/>
          <w:color w:val="000000"/>
          <w:sz w:val="28"/>
          <w:szCs w:val="28"/>
        </w:rPr>
      </w:pPr>
    </w:p>
    <w:p w:rsidR="00A03552" w:rsidRPr="00A64685" w:rsidRDefault="00A03552" w:rsidP="00A76D8A">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Таким образом, была реализована оптимизация процесса химической активации КОН предварительно карбонизированной </w:t>
      </w:r>
      <w:r w:rsidR="00EB6F1C" w:rsidRPr="00A64685">
        <w:rPr>
          <w:rFonts w:ascii="Times New Roman" w:eastAsia="Calibri" w:hAnsi="Times New Roman"/>
          <w:color w:val="000000"/>
          <w:sz w:val="28"/>
          <w:szCs w:val="28"/>
          <w:lang w:val="kk-KZ"/>
        </w:rPr>
        <w:t>РШ</w:t>
      </w:r>
      <w:r w:rsidRPr="00A64685">
        <w:rPr>
          <w:rFonts w:ascii="Times New Roman" w:eastAsia="Calibri" w:hAnsi="Times New Roman"/>
          <w:color w:val="000000"/>
          <w:sz w:val="28"/>
          <w:szCs w:val="28"/>
          <w:lang w:val="kk-KZ"/>
        </w:rPr>
        <w:t>, позволяющая получать А</w:t>
      </w:r>
      <w:r w:rsidR="00EB6F1C" w:rsidRPr="00A64685">
        <w:rPr>
          <w:rFonts w:ascii="Times New Roman" w:eastAsia="Calibri" w:hAnsi="Times New Roman"/>
          <w:color w:val="000000"/>
          <w:sz w:val="28"/>
          <w:szCs w:val="28"/>
          <w:lang w:val="kk-KZ"/>
        </w:rPr>
        <w:t>У</w:t>
      </w:r>
      <w:r w:rsidRPr="00A64685">
        <w:rPr>
          <w:rFonts w:ascii="Times New Roman" w:eastAsia="Calibri" w:hAnsi="Times New Roman"/>
          <w:color w:val="000000"/>
          <w:sz w:val="28"/>
          <w:szCs w:val="28"/>
          <w:lang w:val="kk-KZ"/>
        </w:rPr>
        <w:t xml:space="preserve"> с сильно развитой пористостью. Изотермы адсорбции/десорбции азота при 77 К углеродных материалов, полученных путем активации карбонизированной </w:t>
      </w:r>
      <w:r w:rsidR="00EB6F1C" w:rsidRPr="00A64685">
        <w:rPr>
          <w:rFonts w:ascii="Times New Roman" w:eastAsia="Calibri" w:hAnsi="Times New Roman"/>
          <w:color w:val="000000"/>
          <w:sz w:val="28"/>
          <w:szCs w:val="28"/>
          <w:lang w:val="kk-KZ"/>
        </w:rPr>
        <w:t>РШ</w:t>
      </w:r>
      <w:r w:rsidRPr="00A64685">
        <w:rPr>
          <w:rFonts w:ascii="Times New Roman" w:eastAsia="Calibri" w:hAnsi="Times New Roman"/>
          <w:color w:val="000000"/>
          <w:sz w:val="28"/>
          <w:szCs w:val="28"/>
          <w:lang w:val="kk-KZ"/>
        </w:rPr>
        <w:t>, представлены на рис</w:t>
      </w:r>
      <w:r w:rsidR="00EB6F1C"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692845" w:rsidRPr="00A64685">
        <w:rPr>
          <w:rFonts w:ascii="Times New Roman" w:eastAsia="Calibri" w:hAnsi="Times New Roman"/>
          <w:color w:val="000000"/>
          <w:sz w:val="28"/>
          <w:szCs w:val="28"/>
          <w:lang w:val="kk-KZ"/>
        </w:rPr>
        <w:t>2</w:t>
      </w:r>
      <w:r w:rsidR="004200F6" w:rsidRPr="00A64685">
        <w:rPr>
          <w:rFonts w:ascii="Times New Roman" w:eastAsia="Calibri" w:hAnsi="Times New Roman"/>
          <w:color w:val="000000"/>
          <w:sz w:val="28"/>
          <w:szCs w:val="28"/>
          <w:lang w:val="ru-RU"/>
        </w:rPr>
        <w:t>5</w:t>
      </w:r>
      <w:r w:rsidRPr="00A64685">
        <w:rPr>
          <w:rFonts w:ascii="Times New Roman" w:eastAsia="Calibri" w:hAnsi="Times New Roman"/>
          <w:color w:val="000000"/>
          <w:sz w:val="28"/>
          <w:szCs w:val="28"/>
          <w:lang w:val="kk-KZ"/>
        </w:rPr>
        <w:t>а. Изотерма, соответствующая</w:t>
      </w:r>
      <w:r w:rsidR="004200F6"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 xml:space="preserve"> исходной </w:t>
      </w:r>
      <w:r w:rsidR="00EB6F1C" w:rsidRPr="00A64685">
        <w:rPr>
          <w:rFonts w:ascii="Times New Roman" w:eastAsia="Calibri" w:hAnsi="Times New Roman"/>
          <w:color w:val="000000"/>
          <w:sz w:val="28"/>
          <w:szCs w:val="28"/>
          <w:lang w:val="kk-KZ"/>
        </w:rPr>
        <w:t>АУ (СА)</w:t>
      </w:r>
      <w:r w:rsidRPr="00A64685">
        <w:rPr>
          <w:rFonts w:ascii="Times New Roman" w:eastAsia="Calibri" w:hAnsi="Times New Roman"/>
          <w:color w:val="000000"/>
          <w:sz w:val="28"/>
          <w:szCs w:val="28"/>
          <w:lang w:val="kk-KZ"/>
        </w:rPr>
        <w:t xml:space="preserve">, относится к типу I (согласно </w:t>
      </w:r>
      <w:r w:rsidR="00EB6F1C" w:rsidRPr="00A64685">
        <w:rPr>
          <w:rFonts w:ascii="Times New Roman" w:eastAsia="Calibri" w:hAnsi="Times New Roman"/>
          <w:color w:val="000000"/>
          <w:sz w:val="28"/>
          <w:szCs w:val="28"/>
          <w:lang w:val="kk-KZ"/>
        </w:rPr>
        <w:t>ЮПАК</w:t>
      </w:r>
      <w:r w:rsidRPr="00A64685">
        <w:rPr>
          <w:rFonts w:ascii="Times New Roman" w:eastAsia="Calibri" w:hAnsi="Times New Roman"/>
          <w:color w:val="000000"/>
          <w:sz w:val="28"/>
          <w:szCs w:val="28"/>
          <w:lang w:val="kk-KZ"/>
        </w:rPr>
        <w:t>), характеристике микропористых</w:t>
      </w:r>
      <w:r w:rsidR="004200F6"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 xml:space="preserve"> материалов и типу IV с типичной петлей гистерезиса, </w:t>
      </w:r>
      <w:r w:rsidR="004200F6"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 xml:space="preserve">указывающей на наличие </w:t>
      </w:r>
      <w:r w:rsidR="004200F6"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 xml:space="preserve">мезопор, </w:t>
      </w:r>
      <w:r w:rsidR="004200F6"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диаметр которых превышает 2 нм. Здесь удельная поверхность, рассчитанная методом БЭТ, равна 1519 м</w:t>
      </w:r>
      <w:r w:rsidRPr="00A64685">
        <w:rPr>
          <w:rFonts w:ascii="Times New Roman" w:eastAsia="Calibri" w:hAnsi="Times New Roman"/>
          <w:color w:val="000000"/>
          <w:sz w:val="28"/>
          <w:szCs w:val="28"/>
          <w:vertAlign w:val="superscript"/>
          <w:lang w:val="kk-KZ"/>
        </w:rPr>
        <w:t>2</w:t>
      </w:r>
      <w:r w:rsidR="00EB6F1C"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г, </w:t>
      </w:r>
      <w:r w:rsidRPr="00A64685">
        <w:rPr>
          <w:rFonts w:ascii="Times New Roman" w:eastAsia="Calibri" w:hAnsi="Times New Roman"/>
          <w:color w:val="000000"/>
          <w:sz w:val="28"/>
          <w:szCs w:val="28"/>
          <w:lang w:val="kk-KZ"/>
        </w:rPr>
        <w:lastRenderedPageBreak/>
        <w:t xml:space="preserve">а пористая текстура </w:t>
      </w:r>
      <w:r w:rsidR="00EB6F1C" w:rsidRPr="00A64685">
        <w:rPr>
          <w:rFonts w:ascii="Times New Roman" w:eastAsia="Calibri" w:hAnsi="Times New Roman"/>
          <w:color w:val="000000"/>
          <w:sz w:val="28"/>
          <w:szCs w:val="28"/>
          <w:lang w:val="kk-KZ"/>
        </w:rPr>
        <w:t>АУ (СА)</w:t>
      </w:r>
      <w:r w:rsidRPr="00A64685">
        <w:rPr>
          <w:rFonts w:ascii="Times New Roman" w:eastAsia="Calibri" w:hAnsi="Times New Roman"/>
          <w:color w:val="000000"/>
          <w:sz w:val="28"/>
          <w:szCs w:val="28"/>
          <w:lang w:val="kk-KZ"/>
        </w:rPr>
        <w:t xml:space="preserve"> является полимодальной с максимумами в области микропор 0,76 нм.</w:t>
      </w:r>
    </w:p>
    <w:p w:rsidR="007B1F9A" w:rsidRPr="00A64685" w:rsidRDefault="007B1F9A" w:rsidP="00A76D8A">
      <w:pPr>
        <w:autoSpaceDE w:val="0"/>
        <w:autoSpaceDN w:val="0"/>
        <w:adjustRightInd w:val="0"/>
        <w:ind w:firstLine="567"/>
        <w:jc w:val="both"/>
        <w:rPr>
          <w:rFonts w:ascii="Times New Roman" w:eastAsia="Calibri" w:hAnsi="Times New Roman"/>
          <w:color w:val="000000"/>
          <w:sz w:val="28"/>
          <w:szCs w:val="28"/>
          <w:lang w:val="kk-KZ"/>
        </w:rPr>
      </w:pPr>
    </w:p>
    <w:p w:rsidR="007B1F9A" w:rsidRPr="00A64685" w:rsidRDefault="004F2758" w:rsidP="006811B4">
      <w:pPr>
        <w:autoSpaceDE w:val="0"/>
        <w:autoSpaceDN w:val="0"/>
        <w:adjustRightInd w:val="0"/>
        <w:ind w:firstLine="0"/>
        <w:jc w:val="center"/>
        <w:rPr>
          <w:rFonts w:ascii="Times New Roman" w:eastAsia="Calibri" w:hAnsi="Times New Roman"/>
          <w:color w:val="000000"/>
          <w:sz w:val="28"/>
          <w:szCs w:val="28"/>
          <w:lang w:val="kk-KZ"/>
        </w:rPr>
      </w:pPr>
      <w:r>
        <w:rPr>
          <w:rFonts w:ascii="Times New Roman" w:hAnsi="Times New Roman"/>
          <w:noProof/>
          <w:lang w:val="ru-RU" w:eastAsia="ru-RU"/>
        </w:rPr>
        <w:drawing>
          <wp:inline distT="0" distB="0" distL="0" distR="0">
            <wp:extent cx="2887345" cy="2430145"/>
            <wp:effectExtent l="0" t="0" r="8255" b="8255"/>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7345" cy="2430145"/>
                    </a:xfrm>
                    <a:prstGeom prst="rect">
                      <a:avLst/>
                    </a:prstGeom>
                    <a:noFill/>
                    <a:ln>
                      <a:noFill/>
                    </a:ln>
                  </pic:spPr>
                </pic:pic>
              </a:graphicData>
            </a:graphic>
          </wp:inline>
        </w:drawing>
      </w:r>
      <w:r w:rsidR="007B1F9A" w:rsidRPr="00A64685">
        <w:rPr>
          <w:rFonts w:ascii="Times New Roman" w:hAnsi="Times New Roman"/>
          <w:noProof/>
          <w:lang w:val="ru-RU"/>
        </w:rPr>
        <w:t xml:space="preserve"> </w:t>
      </w:r>
      <w:r>
        <w:rPr>
          <w:rFonts w:ascii="Times New Roman" w:hAnsi="Times New Roman"/>
          <w:noProof/>
          <w:lang w:val="ru-RU" w:eastAsia="ru-RU"/>
        </w:rPr>
        <w:drawing>
          <wp:inline distT="0" distB="0" distL="0" distR="0">
            <wp:extent cx="2791460" cy="2430145"/>
            <wp:effectExtent l="0" t="0" r="8890" b="8255"/>
            <wp:docPr id="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91460" cy="2430145"/>
                    </a:xfrm>
                    <a:prstGeom prst="rect">
                      <a:avLst/>
                    </a:prstGeom>
                    <a:noFill/>
                    <a:ln>
                      <a:noFill/>
                    </a:ln>
                  </pic:spPr>
                </pic:pic>
              </a:graphicData>
            </a:graphic>
          </wp:inline>
        </w:drawing>
      </w:r>
    </w:p>
    <w:p w:rsidR="007B1F9A" w:rsidRPr="00A64685" w:rsidRDefault="007B1F9A" w:rsidP="00A76D8A">
      <w:pPr>
        <w:autoSpaceDE w:val="0"/>
        <w:autoSpaceDN w:val="0"/>
        <w:adjustRightInd w:val="0"/>
        <w:ind w:firstLine="567"/>
        <w:jc w:val="both"/>
        <w:rPr>
          <w:rFonts w:ascii="Times New Roman" w:eastAsia="Calibri" w:hAnsi="Times New Roman"/>
          <w:color w:val="000000"/>
          <w:sz w:val="28"/>
          <w:szCs w:val="28"/>
          <w:lang w:val="kk-KZ"/>
        </w:rPr>
      </w:pPr>
    </w:p>
    <w:p w:rsidR="00813CB4" w:rsidRPr="00A64685" w:rsidRDefault="00813CB4" w:rsidP="00813CB4">
      <w:pPr>
        <w:ind w:firstLine="708"/>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а - изотермы адсорбции/десорбции азота при -196</w:t>
      </w:r>
      <w:r w:rsidR="00B913A3" w:rsidRPr="00A64685">
        <w:rPr>
          <w:rFonts w:ascii="Times New Roman" w:eastAsia="Calibri" w:hAnsi="Times New Roman"/>
          <w:iCs/>
          <w:color w:val="000000"/>
          <w:sz w:val="28"/>
          <w:szCs w:val="28"/>
          <w:lang w:val="kk-KZ"/>
        </w:rPr>
        <w:t xml:space="preserve"> </w:t>
      </w:r>
      <w:r w:rsidRPr="00A64685">
        <w:rPr>
          <w:rFonts w:ascii="Times New Roman" w:eastAsia="Calibri" w:hAnsi="Times New Roman"/>
          <w:iCs/>
          <w:color w:val="000000"/>
          <w:sz w:val="28"/>
          <w:szCs w:val="28"/>
          <w:lang w:val="kk-KZ"/>
        </w:rPr>
        <w:t>°C; б - распределение пор по размерам</w:t>
      </w:r>
    </w:p>
    <w:p w:rsidR="00813CB4" w:rsidRPr="00A64685" w:rsidRDefault="00813CB4" w:rsidP="002B6EED">
      <w:pPr>
        <w:ind w:firstLine="0"/>
        <w:jc w:val="center"/>
        <w:rPr>
          <w:rFonts w:ascii="Times New Roman" w:eastAsia="Calibri" w:hAnsi="Times New Roman"/>
          <w:bCs/>
          <w:color w:val="000000"/>
          <w:sz w:val="28"/>
          <w:szCs w:val="28"/>
          <w:lang w:val="kk-KZ"/>
        </w:rPr>
      </w:pPr>
    </w:p>
    <w:p w:rsidR="00813CB4" w:rsidRPr="00A64685" w:rsidRDefault="002B6EED" w:rsidP="00813CB4">
      <w:pPr>
        <w:ind w:firstLine="0"/>
        <w:jc w:val="center"/>
        <w:rPr>
          <w:rFonts w:ascii="Times New Roman" w:eastAsia="Calibri" w:hAnsi="Times New Roman"/>
          <w:iCs/>
          <w:color w:val="000000"/>
          <w:sz w:val="28"/>
          <w:szCs w:val="28"/>
          <w:lang w:val="kk-KZ"/>
        </w:rPr>
      </w:pPr>
      <w:r w:rsidRPr="00A64685">
        <w:rPr>
          <w:rFonts w:ascii="Times New Roman" w:eastAsia="Calibri" w:hAnsi="Times New Roman"/>
          <w:bCs/>
          <w:color w:val="000000"/>
          <w:sz w:val="28"/>
          <w:szCs w:val="28"/>
          <w:lang w:val="kk-KZ"/>
        </w:rPr>
        <w:t>Рисунок</w:t>
      </w:r>
      <w:r w:rsidRPr="00A64685">
        <w:rPr>
          <w:rFonts w:ascii="Times New Roman" w:eastAsia="Calibri" w:hAnsi="Times New Roman"/>
          <w:bCs/>
          <w:color w:val="000000"/>
          <w:sz w:val="28"/>
          <w:szCs w:val="28"/>
          <w:lang w:val="ru-RU"/>
        </w:rPr>
        <w:t xml:space="preserve"> </w:t>
      </w:r>
      <w:r w:rsidR="00692845" w:rsidRPr="00A64685">
        <w:rPr>
          <w:rFonts w:ascii="Times New Roman" w:eastAsia="Calibri" w:hAnsi="Times New Roman"/>
          <w:bCs/>
          <w:color w:val="000000"/>
          <w:sz w:val="28"/>
          <w:szCs w:val="28"/>
          <w:lang w:val="ru-RU"/>
        </w:rPr>
        <w:t>2</w:t>
      </w:r>
      <w:r w:rsidR="004200F6" w:rsidRPr="00A64685">
        <w:rPr>
          <w:rFonts w:ascii="Times New Roman" w:eastAsia="Calibri" w:hAnsi="Times New Roman"/>
          <w:bCs/>
          <w:color w:val="000000"/>
          <w:sz w:val="28"/>
          <w:szCs w:val="28"/>
          <w:lang w:val="ru-RU"/>
        </w:rPr>
        <w:t>5</w:t>
      </w:r>
      <w:r w:rsidRPr="00A64685">
        <w:rPr>
          <w:rFonts w:ascii="Times New Roman" w:eastAsia="Calibri" w:hAnsi="Times New Roman"/>
          <w:bCs/>
          <w:color w:val="000000"/>
          <w:sz w:val="28"/>
          <w:szCs w:val="28"/>
          <w:lang w:val="ru-RU"/>
        </w:rPr>
        <w:t xml:space="preserve"> – </w:t>
      </w:r>
      <w:r w:rsidR="00813CB4" w:rsidRPr="00A64685">
        <w:rPr>
          <w:rFonts w:ascii="Times New Roman" w:eastAsia="Calibri" w:hAnsi="Times New Roman"/>
          <w:bCs/>
          <w:color w:val="000000"/>
          <w:sz w:val="28"/>
          <w:szCs w:val="28"/>
          <w:lang w:val="ru-RU"/>
        </w:rPr>
        <w:t xml:space="preserve"> </w:t>
      </w:r>
      <w:r w:rsidR="00813CB4" w:rsidRPr="00A64685">
        <w:rPr>
          <w:rFonts w:ascii="Times New Roman" w:eastAsia="Calibri" w:hAnsi="Times New Roman"/>
          <w:iCs/>
          <w:color w:val="000000"/>
          <w:sz w:val="28"/>
          <w:szCs w:val="28"/>
          <w:lang w:val="kk-KZ"/>
        </w:rPr>
        <w:t>Текстурные характеристики АУ на основе РШ</w:t>
      </w:r>
    </w:p>
    <w:p w:rsidR="00813CB4" w:rsidRPr="00A64685" w:rsidRDefault="00813CB4" w:rsidP="002B6EED">
      <w:pPr>
        <w:ind w:firstLine="0"/>
        <w:jc w:val="center"/>
        <w:rPr>
          <w:rFonts w:ascii="Times New Roman" w:eastAsia="Calibri" w:hAnsi="Times New Roman"/>
          <w:bCs/>
          <w:color w:val="000000"/>
          <w:sz w:val="28"/>
          <w:szCs w:val="28"/>
          <w:lang w:val="kk-KZ"/>
        </w:rPr>
      </w:pPr>
    </w:p>
    <w:p w:rsidR="00EB6F1C" w:rsidRPr="00A64685" w:rsidRDefault="00EB6F1C" w:rsidP="00A76D8A">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 xml:space="preserve">Установлено, что применение измельченной карбонизированной РШ со средним диаметром частиц менее 500 мкм приводит к образованию АУ с более развитыми характеристиками пористой структуры. В частности, как видно из таблицы 3, удельная поверхность, рассчитанная методом БЭТ для </w:t>
      </w:r>
      <w:r w:rsidRPr="00A64685">
        <w:rPr>
          <w:rFonts w:ascii="Times New Roman" w:eastAsia="TT17o00" w:hAnsi="Times New Roman"/>
          <w:color w:val="000000"/>
          <w:sz w:val="28"/>
          <w:szCs w:val="28"/>
        </w:rPr>
        <w:t>CGA</w:t>
      </w:r>
      <w:r w:rsidRPr="00A64685">
        <w:rPr>
          <w:rFonts w:ascii="Times New Roman" w:eastAsia="TT17o00" w:hAnsi="Times New Roman"/>
          <w:color w:val="000000"/>
          <w:sz w:val="28"/>
          <w:szCs w:val="28"/>
          <w:lang w:val="ru-RU"/>
        </w:rPr>
        <w:t>, составляет 2607 м</w:t>
      </w:r>
      <w:r w:rsidRPr="00A64685">
        <w:rPr>
          <w:rFonts w:ascii="Times New Roman" w:eastAsia="TT17o00" w:hAnsi="Times New Roman"/>
          <w:color w:val="000000"/>
          <w:sz w:val="28"/>
          <w:szCs w:val="28"/>
          <w:vertAlign w:val="superscript"/>
          <w:lang w:val="ru-RU"/>
        </w:rPr>
        <w:t>2</w:t>
      </w:r>
      <w:r w:rsidRPr="00A64685">
        <w:rPr>
          <w:rFonts w:ascii="Times New Roman" w:eastAsia="TT17o00" w:hAnsi="Times New Roman"/>
          <w:color w:val="000000"/>
          <w:sz w:val="28"/>
          <w:szCs w:val="28"/>
          <w:lang w:val="ru-RU"/>
        </w:rPr>
        <w:t xml:space="preserve">/г, что на 40% выше, чем в случае </w:t>
      </w:r>
      <w:r w:rsidRPr="00A64685">
        <w:rPr>
          <w:rFonts w:ascii="Times New Roman" w:eastAsia="TT17o00" w:hAnsi="Times New Roman"/>
          <w:color w:val="000000"/>
          <w:sz w:val="28"/>
          <w:szCs w:val="28"/>
        </w:rPr>
        <w:t>CA</w:t>
      </w:r>
      <w:r w:rsidRPr="00A64685">
        <w:rPr>
          <w:rFonts w:ascii="Times New Roman" w:eastAsia="TT17o00" w:hAnsi="Times New Roman"/>
          <w:color w:val="000000"/>
          <w:sz w:val="28"/>
          <w:szCs w:val="28"/>
          <w:lang w:val="ru-RU"/>
        </w:rPr>
        <w:t>. Еще одна отличительная особенность эффекта предварительного измельчения заключается в том, что объем микропор у CGA почти вдвое больше, чем у СА, то есть 0,97 см</w:t>
      </w:r>
      <w:r w:rsidR="005365DC" w:rsidRPr="00A64685">
        <w:rPr>
          <w:rFonts w:ascii="Times New Roman" w:eastAsia="TT17o00" w:hAnsi="Times New Roman"/>
          <w:color w:val="000000"/>
          <w:sz w:val="28"/>
          <w:szCs w:val="28"/>
          <w:vertAlign w:val="superscript"/>
          <w:lang w:val="ru-RU"/>
        </w:rPr>
        <w:t>3</w:t>
      </w:r>
      <w:r w:rsidRPr="00A64685">
        <w:rPr>
          <w:rFonts w:ascii="Times New Roman" w:eastAsia="TT17o00" w:hAnsi="Times New Roman"/>
          <w:color w:val="000000"/>
          <w:sz w:val="28"/>
          <w:szCs w:val="28"/>
          <w:lang w:val="ru-RU"/>
        </w:rPr>
        <w:t>/г и 0,55 см</w:t>
      </w:r>
      <w:r w:rsidRPr="00A64685">
        <w:rPr>
          <w:rFonts w:ascii="Times New Roman" w:eastAsia="TT17o00" w:hAnsi="Times New Roman"/>
          <w:color w:val="000000"/>
          <w:sz w:val="28"/>
          <w:szCs w:val="28"/>
          <w:vertAlign w:val="superscript"/>
          <w:lang w:val="ru-RU"/>
        </w:rPr>
        <w:t>3</w:t>
      </w:r>
      <w:r w:rsidRPr="00A64685">
        <w:rPr>
          <w:rFonts w:ascii="Times New Roman" w:eastAsia="TT17o00" w:hAnsi="Times New Roman"/>
          <w:color w:val="000000"/>
          <w:sz w:val="28"/>
          <w:szCs w:val="28"/>
          <w:lang w:val="ru-RU"/>
        </w:rPr>
        <w:t>/г, соответственно.</w:t>
      </w:r>
    </w:p>
    <w:p w:rsidR="00EB6F1C" w:rsidRPr="00A64685" w:rsidRDefault="00EB6F1C" w:rsidP="00A76D8A">
      <w:pPr>
        <w:ind w:firstLine="567"/>
        <w:jc w:val="both"/>
        <w:rPr>
          <w:rFonts w:ascii="Times New Roman" w:eastAsia="TT17o00" w:hAnsi="Times New Roman"/>
          <w:color w:val="000000"/>
          <w:sz w:val="28"/>
          <w:szCs w:val="28"/>
          <w:lang w:val="ru-RU"/>
        </w:rPr>
      </w:pPr>
      <w:r w:rsidRPr="00A64685">
        <w:rPr>
          <w:rFonts w:ascii="Times New Roman" w:eastAsia="TT17o00" w:hAnsi="Times New Roman"/>
          <w:color w:val="000000"/>
          <w:sz w:val="28"/>
          <w:szCs w:val="28"/>
          <w:lang w:val="ru-RU"/>
        </w:rPr>
        <w:t>В дальнейшем изучалось влияние предварительного выщелачивания на характеристики получаемого АУ, обозначенного как CGLA. Изотерма CGLA показывает более высокое поглощение азота, чем в случае CGA. При использовани</w:t>
      </w:r>
      <w:r w:rsidR="009618BC" w:rsidRPr="00A64685">
        <w:rPr>
          <w:rFonts w:ascii="Times New Roman" w:eastAsia="TT17o00" w:hAnsi="Times New Roman"/>
          <w:color w:val="000000"/>
          <w:sz w:val="28"/>
          <w:szCs w:val="28"/>
          <w:lang w:val="ru-RU"/>
        </w:rPr>
        <w:t>и</w:t>
      </w:r>
      <w:r w:rsidRPr="00A64685">
        <w:rPr>
          <w:rFonts w:ascii="Times New Roman" w:eastAsia="TT17o00" w:hAnsi="Times New Roman"/>
          <w:color w:val="000000"/>
          <w:sz w:val="28"/>
          <w:szCs w:val="28"/>
          <w:lang w:val="ru-RU"/>
        </w:rPr>
        <w:t xml:space="preserve"> предварительно выщелоченного карбонизата удельная поверхность полученного АУ была увеличена до 3339 м</w:t>
      </w:r>
      <w:r w:rsidRPr="00A64685">
        <w:rPr>
          <w:rFonts w:ascii="Times New Roman" w:eastAsia="TT17o00" w:hAnsi="Times New Roman"/>
          <w:color w:val="000000"/>
          <w:sz w:val="28"/>
          <w:szCs w:val="28"/>
          <w:vertAlign w:val="superscript"/>
          <w:lang w:val="ru-RU"/>
        </w:rPr>
        <w:t>2</w:t>
      </w:r>
      <w:r w:rsidRPr="00A64685">
        <w:rPr>
          <w:rFonts w:ascii="Times New Roman" w:eastAsia="TT17o00" w:hAnsi="Times New Roman"/>
          <w:color w:val="000000"/>
          <w:sz w:val="28"/>
          <w:szCs w:val="28"/>
          <w:lang w:val="ru-RU"/>
        </w:rPr>
        <w:t>/г. Несмотря на сравнительно равные общие объемы пор, CGA и CGLA демонстрируют существенно разную природу пористой текстуры. В частности, это приводит к большему объему мезопор, который равен 0,42 см</w:t>
      </w:r>
      <w:r w:rsidRPr="00A64685">
        <w:rPr>
          <w:rFonts w:ascii="Times New Roman" w:eastAsia="TT17o00" w:hAnsi="Times New Roman"/>
          <w:color w:val="000000"/>
          <w:sz w:val="28"/>
          <w:szCs w:val="28"/>
          <w:vertAlign w:val="superscript"/>
          <w:lang w:val="ru-RU"/>
        </w:rPr>
        <w:t>3</w:t>
      </w:r>
      <w:r w:rsidRPr="00A64685">
        <w:rPr>
          <w:rFonts w:ascii="Times New Roman" w:eastAsia="TT17o00" w:hAnsi="Times New Roman"/>
          <w:color w:val="000000"/>
          <w:sz w:val="28"/>
          <w:szCs w:val="28"/>
          <w:lang w:val="ru-RU"/>
        </w:rPr>
        <w:t>/г по сравнению с 0,13 см</w:t>
      </w:r>
      <w:r w:rsidRPr="00A64685">
        <w:rPr>
          <w:rFonts w:ascii="Times New Roman" w:eastAsia="TT17o00" w:hAnsi="Times New Roman"/>
          <w:color w:val="000000"/>
          <w:sz w:val="28"/>
          <w:szCs w:val="28"/>
          <w:vertAlign w:val="superscript"/>
          <w:lang w:val="ru-RU"/>
        </w:rPr>
        <w:t>3</w:t>
      </w:r>
      <w:r w:rsidRPr="00A64685">
        <w:rPr>
          <w:rFonts w:ascii="Times New Roman" w:eastAsia="TT17o00" w:hAnsi="Times New Roman"/>
          <w:color w:val="000000"/>
          <w:sz w:val="28"/>
          <w:szCs w:val="28"/>
          <w:lang w:val="ru-RU"/>
        </w:rPr>
        <w:t>/г, соответствующим CGA. Скорее всего, это может быть связано с разрушением стенок тонких пор, ранее центрированных на 0,58 нм, и их слиянием в более крупные поры из-за предварительного выщелачивания кремнезема, как это видно из рисунка 2</w:t>
      </w:r>
      <w:r w:rsidR="004200F6" w:rsidRPr="00A64685">
        <w:rPr>
          <w:rFonts w:ascii="Times New Roman" w:eastAsia="TT17o00" w:hAnsi="Times New Roman"/>
          <w:color w:val="000000"/>
          <w:sz w:val="28"/>
          <w:szCs w:val="28"/>
          <w:lang w:val="ru-RU"/>
        </w:rPr>
        <w:t>5</w:t>
      </w:r>
      <w:r w:rsidRPr="00A64685">
        <w:rPr>
          <w:rFonts w:ascii="Times New Roman" w:eastAsia="TT17o00" w:hAnsi="Times New Roman"/>
          <w:color w:val="000000"/>
          <w:sz w:val="28"/>
          <w:szCs w:val="28"/>
          <w:lang w:val="ru-RU"/>
        </w:rPr>
        <w:t>б.</w:t>
      </w:r>
    </w:p>
    <w:p w:rsidR="00F35D0D" w:rsidRPr="00A64685" w:rsidRDefault="00BB5170" w:rsidP="002B6EED">
      <w:pPr>
        <w:ind w:firstLine="567"/>
        <w:jc w:val="both"/>
        <w:rPr>
          <w:rFonts w:ascii="Times New Roman" w:eastAsia="TT17o00" w:hAnsi="Times New Roman"/>
          <w:bCs/>
          <w:iCs/>
          <w:color w:val="000000"/>
          <w:sz w:val="28"/>
          <w:szCs w:val="28"/>
          <w:lang w:val="ru-RU"/>
        </w:rPr>
      </w:pPr>
      <w:r w:rsidRPr="00A64685">
        <w:rPr>
          <w:rFonts w:ascii="Times New Roman" w:eastAsia="TT17o00" w:hAnsi="Times New Roman"/>
          <w:bCs/>
          <w:iCs/>
          <w:color w:val="000000"/>
          <w:sz w:val="28"/>
          <w:szCs w:val="28"/>
          <w:lang w:val="ru-RU"/>
        </w:rPr>
        <w:t xml:space="preserve">Полученные АУ анализировали с помощью термопрограммируемой десорбции, чтобы убедиться, что поверхностная функциональность АУ не влияет на электрохимические характеристики двух электродных ячеек суперконденсаторов, собранных на их основе. Динамика потери массы и </w:t>
      </w:r>
      <w:r w:rsidRPr="00A64685">
        <w:rPr>
          <w:rFonts w:ascii="Times New Roman" w:eastAsia="TT17o00" w:hAnsi="Times New Roman"/>
          <w:bCs/>
          <w:iCs/>
          <w:color w:val="000000"/>
          <w:sz w:val="28"/>
          <w:szCs w:val="28"/>
          <w:lang w:val="ru-RU"/>
        </w:rPr>
        <w:lastRenderedPageBreak/>
        <w:t xml:space="preserve">десорбции </w:t>
      </w:r>
      <w:r w:rsidRPr="00A64685">
        <w:rPr>
          <w:rFonts w:ascii="Times New Roman" w:eastAsia="TT17o00" w:hAnsi="Times New Roman"/>
          <w:bCs/>
          <w:iCs/>
          <w:color w:val="000000"/>
          <w:sz w:val="28"/>
          <w:szCs w:val="28"/>
        </w:rPr>
        <w:t>CO</w:t>
      </w:r>
      <w:r w:rsidRPr="00A64685">
        <w:rPr>
          <w:rFonts w:ascii="Times New Roman" w:eastAsia="TT17o00" w:hAnsi="Times New Roman"/>
          <w:bCs/>
          <w:iCs/>
          <w:color w:val="000000"/>
          <w:sz w:val="28"/>
          <w:szCs w:val="28"/>
          <w:lang w:val="ru-RU"/>
        </w:rPr>
        <w:t xml:space="preserve">, </w:t>
      </w:r>
      <w:r w:rsidRPr="00A64685">
        <w:rPr>
          <w:rFonts w:ascii="Times New Roman" w:eastAsia="TT17o00" w:hAnsi="Times New Roman"/>
          <w:bCs/>
          <w:iCs/>
          <w:color w:val="000000"/>
          <w:sz w:val="28"/>
          <w:szCs w:val="28"/>
        </w:rPr>
        <w:t>CO</w:t>
      </w:r>
      <w:r w:rsidRPr="00A64685">
        <w:rPr>
          <w:rFonts w:ascii="Times New Roman" w:eastAsia="TT17o00" w:hAnsi="Times New Roman"/>
          <w:bCs/>
          <w:iCs/>
          <w:color w:val="000000"/>
          <w:sz w:val="28"/>
          <w:szCs w:val="28"/>
          <w:vertAlign w:val="subscript"/>
          <w:lang w:val="ru-RU"/>
        </w:rPr>
        <w:t>2</w:t>
      </w:r>
      <w:r w:rsidRPr="00A64685">
        <w:rPr>
          <w:rFonts w:ascii="Times New Roman" w:eastAsia="TT17o00" w:hAnsi="Times New Roman"/>
          <w:bCs/>
          <w:iCs/>
          <w:color w:val="000000"/>
          <w:sz w:val="28"/>
          <w:szCs w:val="28"/>
          <w:lang w:val="ru-RU"/>
        </w:rPr>
        <w:t xml:space="preserve"> и </w:t>
      </w:r>
      <w:r w:rsidRPr="00A64685">
        <w:rPr>
          <w:rFonts w:ascii="Times New Roman" w:eastAsia="TT17o00" w:hAnsi="Times New Roman"/>
          <w:bCs/>
          <w:iCs/>
          <w:color w:val="000000"/>
          <w:sz w:val="28"/>
          <w:szCs w:val="28"/>
        </w:rPr>
        <w:t>H</w:t>
      </w:r>
      <w:r w:rsidRPr="00A64685">
        <w:rPr>
          <w:rFonts w:ascii="Times New Roman" w:eastAsia="TT17o00" w:hAnsi="Times New Roman"/>
          <w:bCs/>
          <w:iCs/>
          <w:color w:val="000000"/>
          <w:sz w:val="28"/>
          <w:szCs w:val="28"/>
          <w:vertAlign w:val="subscript"/>
          <w:lang w:val="ru-RU"/>
        </w:rPr>
        <w:t>2</w:t>
      </w:r>
      <w:r w:rsidRPr="00A64685">
        <w:rPr>
          <w:rFonts w:ascii="Times New Roman" w:eastAsia="TT17o00" w:hAnsi="Times New Roman"/>
          <w:bCs/>
          <w:iCs/>
          <w:color w:val="000000"/>
          <w:sz w:val="28"/>
          <w:szCs w:val="28"/>
        </w:rPr>
        <w:t>O</w:t>
      </w:r>
      <w:r w:rsidRPr="00A64685">
        <w:rPr>
          <w:rFonts w:ascii="Times New Roman" w:eastAsia="TT17o00" w:hAnsi="Times New Roman"/>
          <w:bCs/>
          <w:iCs/>
          <w:color w:val="000000"/>
          <w:sz w:val="28"/>
          <w:szCs w:val="28"/>
          <w:lang w:val="ru-RU"/>
        </w:rPr>
        <w:t xml:space="preserve"> с температурой показана на рисунке 26, а количественные данные о потере массы, количестве этих газов и общем количестве десорбированного кислорода приведены в таблице 4</w:t>
      </w:r>
      <w:r w:rsidR="00166B7B" w:rsidRPr="00A64685">
        <w:rPr>
          <w:rFonts w:ascii="Times New Roman" w:eastAsia="TT17o00" w:hAnsi="Times New Roman"/>
          <w:bCs/>
          <w:iCs/>
          <w:color w:val="000000"/>
          <w:sz w:val="28"/>
          <w:szCs w:val="28"/>
          <w:lang w:val="ru-RU"/>
        </w:rPr>
        <w:t>.</w:t>
      </w:r>
    </w:p>
    <w:p w:rsidR="00166B7B" w:rsidRPr="00A64685" w:rsidRDefault="00166B7B" w:rsidP="002B6EED">
      <w:pPr>
        <w:ind w:firstLine="567"/>
        <w:jc w:val="both"/>
        <w:rPr>
          <w:rFonts w:ascii="Times New Roman" w:eastAsia="TT17o00" w:hAnsi="Times New Roman"/>
          <w:bCs/>
          <w:iCs/>
          <w:color w:val="000000"/>
          <w:sz w:val="28"/>
          <w:szCs w:val="28"/>
          <w:lang w:val="ru-RU"/>
        </w:rPr>
      </w:pPr>
    </w:p>
    <w:tbl>
      <w:tblPr>
        <w:tblW w:w="0" w:type="auto"/>
        <w:jc w:val="center"/>
        <w:tblLook w:val="04A0" w:firstRow="1" w:lastRow="0" w:firstColumn="1" w:lastColumn="0" w:noHBand="0" w:noVBand="1"/>
      </w:tblPr>
      <w:tblGrid>
        <w:gridCol w:w="4786"/>
        <w:gridCol w:w="4790"/>
      </w:tblGrid>
      <w:tr w:rsidR="00166B7B" w:rsidRPr="00A64685" w:rsidTr="006811B4">
        <w:trPr>
          <w:jc w:val="center"/>
        </w:trPr>
        <w:tc>
          <w:tcPr>
            <w:tcW w:w="4786" w:type="dxa"/>
          </w:tcPr>
          <w:p w:rsidR="00166B7B" w:rsidRPr="00A64685" w:rsidRDefault="004F2758" w:rsidP="006811B4">
            <w:pPr>
              <w:autoSpaceDE w:val="0"/>
              <w:autoSpaceDN w:val="0"/>
              <w:adjustRightInd w:val="0"/>
              <w:ind w:firstLine="0"/>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2623185" cy="1925320"/>
                  <wp:effectExtent l="0" t="0" r="5715"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23185" cy="1925320"/>
                          </a:xfrm>
                          <a:prstGeom prst="rect">
                            <a:avLst/>
                          </a:prstGeom>
                          <a:noFill/>
                          <a:ln>
                            <a:noFill/>
                          </a:ln>
                        </pic:spPr>
                      </pic:pic>
                    </a:graphicData>
                  </a:graphic>
                </wp:inline>
              </w:drawing>
            </w:r>
          </w:p>
        </w:tc>
        <w:tc>
          <w:tcPr>
            <w:tcW w:w="4790" w:type="dxa"/>
          </w:tcPr>
          <w:p w:rsidR="00166B7B" w:rsidRPr="00A64685" w:rsidRDefault="004F2758" w:rsidP="006811B4">
            <w:pPr>
              <w:autoSpaceDE w:val="0"/>
              <w:autoSpaceDN w:val="0"/>
              <w:adjustRightInd w:val="0"/>
              <w:ind w:firstLine="0"/>
              <w:jc w:val="both"/>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2623185" cy="1925320"/>
                  <wp:effectExtent l="0" t="0" r="5715"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23185" cy="1925320"/>
                          </a:xfrm>
                          <a:prstGeom prst="rect">
                            <a:avLst/>
                          </a:prstGeom>
                          <a:noFill/>
                          <a:ln>
                            <a:noFill/>
                          </a:ln>
                        </pic:spPr>
                      </pic:pic>
                    </a:graphicData>
                  </a:graphic>
                </wp:inline>
              </w:drawing>
            </w:r>
          </w:p>
        </w:tc>
      </w:tr>
      <w:tr w:rsidR="00166B7B" w:rsidRPr="00A64685" w:rsidTr="006811B4">
        <w:trPr>
          <w:jc w:val="center"/>
        </w:trPr>
        <w:tc>
          <w:tcPr>
            <w:tcW w:w="4786" w:type="dxa"/>
          </w:tcPr>
          <w:p w:rsidR="00166B7B" w:rsidRPr="00A64685" w:rsidRDefault="004F2758" w:rsidP="006811B4">
            <w:pPr>
              <w:autoSpaceDE w:val="0"/>
              <w:autoSpaceDN w:val="0"/>
              <w:adjustRightInd w:val="0"/>
              <w:ind w:firstLine="0"/>
              <w:jc w:val="both"/>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2550795" cy="1925320"/>
                  <wp:effectExtent l="0" t="0" r="1905"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50795" cy="1925320"/>
                          </a:xfrm>
                          <a:prstGeom prst="rect">
                            <a:avLst/>
                          </a:prstGeom>
                          <a:noFill/>
                          <a:ln>
                            <a:noFill/>
                          </a:ln>
                        </pic:spPr>
                      </pic:pic>
                    </a:graphicData>
                  </a:graphic>
                </wp:inline>
              </w:drawing>
            </w:r>
          </w:p>
        </w:tc>
        <w:tc>
          <w:tcPr>
            <w:tcW w:w="4790" w:type="dxa"/>
          </w:tcPr>
          <w:p w:rsidR="00166B7B" w:rsidRPr="00A64685" w:rsidRDefault="004F2758" w:rsidP="006811B4">
            <w:pPr>
              <w:autoSpaceDE w:val="0"/>
              <w:autoSpaceDN w:val="0"/>
              <w:adjustRightInd w:val="0"/>
              <w:ind w:firstLine="0"/>
              <w:jc w:val="both"/>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2646680" cy="1948815"/>
                  <wp:effectExtent l="0" t="0" r="1270" b="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t="-1323"/>
                          <a:stretch>
                            <a:fillRect/>
                          </a:stretch>
                        </pic:blipFill>
                        <pic:spPr bwMode="auto">
                          <a:xfrm>
                            <a:off x="0" y="0"/>
                            <a:ext cx="2646680" cy="1948815"/>
                          </a:xfrm>
                          <a:prstGeom prst="rect">
                            <a:avLst/>
                          </a:prstGeom>
                          <a:noFill/>
                          <a:ln>
                            <a:noFill/>
                          </a:ln>
                        </pic:spPr>
                      </pic:pic>
                    </a:graphicData>
                  </a:graphic>
                </wp:inline>
              </w:drawing>
            </w:r>
          </w:p>
        </w:tc>
      </w:tr>
    </w:tbl>
    <w:p w:rsidR="00166B7B" w:rsidRPr="00A64685" w:rsidRDefault="00166B7B" w:rsidP="002B6EED">
      <w:pPr>
        <w:ind w:firstLine="567"/>
        <w:jc w:val="both"/>
        <w:rPr>
          <w:rFonts w:ascii="Times New Roman" w:eastAsia="TT17o00" w:hAnsi="Times New Roman"/>
          <w:bCs/>
          <w:iCs/>
          <w:color w:val="000000"/>
          <w:sz w:val="28"/>
          <w:szCs w:val="28"/>
          <w:lang w:val="ru-RU"/>
        </w:rPr>
      </w:pPr>
    </w:p>
    <w:p w:rsidR="00813CB4" w:rsidRPr="00A64685" w:rsidRDefault="00813CB4" w:rsidP="002B6EED">
      <w:pPr>
        <w:ind w:firstLine="0"/>
        <w:jc w:val="center"/>
        <w:rPr>
          <w:rFonts w:ascii="Times New Roman" w:eastAsia="Calibri" w:hAnsi="Times New Roman"/>
          <w:bCs/>
          <w:color w:val="000000"/>
          <w:sz w:val="28"/>
          <w:szCs w:val="28"/>
          <w:lang w:val="kk-KZ"/>
        </w:rPr>
      </w:pPr>
    </w:p>
    <w:p w:rsidR="00813CB4" w:rsidRPr="00A64685" w:rsidRDefault="00813CB4" w:rsidP="002E5573">
      <w:pPr>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а - потеря массы; б - десорбция </w:t>
      </w:r>
      <w:r w:rsidRPr="00A64685">
        <w:rPr>
          <w:rFonts w:ascii="Times New Roman" w:eastAsia="Calibri" w:hAnsi="Times New Roman"/>
          <w:color w:val="000000"/>
          <w:sz w:val="28"/>
          <w:szCs w:val="28"/>
        </w:rPr>
        <w:t>H</w:t>
      </w:r>
      <w:r w:rsidRPr="00A64685">
        <w:rPr>
          <w:rFonts w:ascii="Times New Roman" w:eastAsia="Calibri" w:hAnsi="Times New Roman"/>
          <w:color w:val="000000"/>
          <w:sz w:val="28"/>
          <w:szCs w:val="28"/>
          <w:vertAlign w:val="subscript"/>
          <w:lang w:val="ru-RU"/>
        </w:rPr>
        <w:t>2</w:t>
      </w:r>
      <w:r w:rsidRPr="00A64685">
        <w:rPr>
          <w:rFonts w:ascii="Times New Roman" w:eastAsia="Calibri" w:hAnsi="Times New Roman"/>
          <w:color w:val="000000"/>
          <w:sz w:val="28"/>
          <w:szCs w:val="28"/>
        </w:rPr>
        <w:t>O</w:t>
      </w:r>
      <w:r w:rsidRPr="00A64685">
        <w:rPr>
          <w:rFonts w:ascii="Times New Roman" w:eastAsia="Calibri" w:hAnsi="Times New Roman"/>
          <w:color w:val="000000"/>
          <w:sz w:val="28"/>
          <w:szCs w:val="28"/>
          <w:lang w:val="ru-RU"/>
        </w:rPr>
        <w:t>; в - десорбция СО; г - десорбция СО</w:t>
      </w:r>
      <w:r w:rsidRPr="00A64685">
        <w:rPr>
          <w:rFonts w:ascii="Times New Roman" w:eastAsia="Calibri" w:hAnsi="Times New Roman"/>
          <w:color w:val="000000"/>
          <w:sz w:val="28"/>
          <w:szCs w:val="28"/>
          <w:vertAlign w:val="subscript"/>
          <w:lang w:val="ru-RU"/>
        </w:rPr>
        <w:t>2</w:t>
      </w:r>
    </w:p>
    <w:p w:rsidR="00813CB4" w:rsidRPr="00A64685" w:rsidRDefault="00813CB4" w:rsidP="00813CB4">
      <w:pPr>
        <w:ind w:firstLine="0"/>
        <w:jc w:val="both"/>
        <w:rPr>
          <w:rFonts w:ascii="Times New Roman" w:eastAsia="Calibri" w:hAnsi="Times New Roman"/>
          <w:bCs/>
          <w:color w:val="000000"/>
          <w:sz w:val="28"/>
          <w:szCs w:val="28"/>
          <w:lang w:val="kk-KZ"/>
        </w:rPr>
      </w:pPr>
    </w:p>
    <w:p w:rsidR="00813CB4" w:rsidRPr="00A64685" w:rsidRDefault="002B6EED" w:rsidP="00435F99">
      <w:pPr>
        <w:ind w:firstLine="0"/>
        <w:jc w:val="center"/>
        <w:rPr>
          <w:rFonts w:ascii="Times New Roman" w:eastAsia="Calibri" w:hAnsi="Times New Roman"/>
          <w:color w:val="000000"/>
          <w:sz w:val="28"/>
          <w:szCs w:val="28"/>
          <w:lang w:val="ru-RU"/>
        </w:rPr>
      </w:pPr>
      <w:r w:rsidRPr="00A64685">
        <w:rPr>
          <w:rFonts w:ascii="Times New Roman" w:eastAsia="Calibri" w:hAnsi="Times New Roman"/>
          <w:bCs/>
          <w:color w:val="000000"/>
          <w:sz w:val="28"/>
          <w:szCs w:val="28"/>
          <w:lang w:val="kk-KZ"/>
        </w:rPr>
        <w:t>Рисунок 2</w:t>
      </w:r>
      <w:r w:rsidR="004200F6" w:rsidRPr="00A64685">
        <w:rPr>
          <w:rFonts w:ascii="Times New Roman" w:eastAsia="Calibri" w:hAnsi="Times New Roman"/>
          <w:bCs/>
          <w:color w:val="000000"/>
          <w:sz w:val="28"/>
          <w:szCs w:val="28"/>
          <w:lang w:val="ru-RU"/>
        </w:rPr>
        <w:t>6</w:t>
      </w:r>
      <w:r w:rsidRPr="00A64685">
        <w:rPr>
          <w:rFonts w:ascii="Times New Roman" w:eastAsia="Calibri" w:hAnsi="Times New Roman"/>
          <w:bCs/>
          <w:color w:val="000000"/>
          <w:sz w:val="28"/>
          <w:szCs w:val="28"/>
          <w:lang w:val="ru-RU"/>
        </w:rPr>
        <w:t xml:space="preserve"> –</w:t>
      </w:r>
      <w:r w:rsidRPr="00A64685">
        <w:rPr>
          <w:rFonts w:ascii="Times New Roman" w:eastAsia="Calibri" w:hAnsi="Times New Roman"/>
          <w:b/>
          <w:color w:val="000000"/>
          <w:sz w:val="28"/>
          <w:szCs w:val="28"/>
          <w:lang w:val="ru-RU"/>
        </w:rPr>
        <w:t xml:space="preserve"> </w:t>
      </w:r>
      <w:r w:rsidRPr="00A64685">
        <w:rPr>
          <w:rFonts w:ascii="Times New Roman" w:eastAsia="Calibri" w:hAnsi="Times New Roman"/>
          <w:color w:val="000000"/>
          <w:sz w:val="28"/>
          <w:szCs w:val="28"/>
          <w:lang w:val="ru-RU"/>
        </w:rPr>
        <w:t xml:space="preserve">Анализ </w:t>
      </w:r>
      <w:r w:rsidR="00CC38AA" w:rsidRPr="00A64685">
        <w:rPr>
          <w:rFonts w:ascii="Times New Roman" w:eastAsia="Calibri" w:hAnsi="Times New Roman"/>
          <w:color w:val="000000"/>
          <w:sz w:val="28"/>
          <w:szCs w:val="28"/>
          <w:lang w:val="ru-RU"/>
        </w:rPr>
        <w:t>ТПД</w:t>
      </w:r>
      <w:r w:rsidRPr="00A64685">
        <w:rPr>
          <w:rFonts w:ascii="Times New Roman" w:eastAsia="Calibri" w:hAnsi="Times New Roman"/>
          <w:color w:val="000000"/>
          <w:sz w:val="28"/>
          <w:szCs w:val="28"/>
          <w:lang w:val="ru-RU"/>
        </w:rPr>
        <w:t xml:space="preserve"> на </w:t>
      </w:r>
      <w:r w:rsidR="00813CB4" w:rsidRPr="00A64685">
        <w:rPr>
          <w:rFonts w:ascii="Times New Roman" w:eastAsia="Calibri" w:hAnsi="Times New Roman"/>
          <w:color w:val="000000"/>
          <w:sz w:val="28"/>
          <w:szCs w:val="28"/>
          <w:lang w:val="ru-RU"/>
        </w:rPr>
        <w:t>АУ</w:t>
      </w:r>
      <w:r w:rsidRPr="00A64685">
        <w:rPr>
          <w:rFonts w:ascii="Times New Roman" w:eastAsia="Calibri" w:hAnsi="Times New Roman"/>
          <w:color w:val="000000"/>
          <w:sz w:val="28"/>
          <w:szCs w:val="28"/>
          <w:lang w:val="ru-RU"/>
        </w:rPr>
        <w:t xml:space="preserve"> на основе РШ</w:t>
      </w:r>
    </w:p>
    <w:p w:rsidR="008F0238" w:rsidRPr="00A64685" w:rsidRDefault="008F0238" w:rsidP="00883A3D">
      <w:pPr>
        <w:ind w:firstLine="0"/>
        <w:jc w:val="both"/>
        <w:rPr>
          <w:rFonts w:ascii="Times New Roman" w:eastAsia="Calibri" w:hAnsi="Times New Roman"/>
          <w:bCs/>
          <w:color w:val="000000"/>
          <w:sz w:val="28"/>
          <w:szCs w:val="28"/>
          <w:lang w:val="kk-KZ"/>
        </w:rPr>
      </w:pPr>
    </w:p>
    <w:p w:rsidR="002B6EED" w:rsidRPr="00A64685" w:rsidRDefault="002B6EED" w:rsidP="002B6EED">
      <w:pPr>
        <w:ind w:firstLine="0"/>
        <w:jc w:val="both"/>
        <w:rPr>
          <w:rFonts w:ascii="Times New Roman" w:eastAsia="Calibri" w:hAnsi="Times New Roman"/>
          <w:color w:val="000000"/>
          <w:sz w:val="28"/>
          <w:szCs w:val="28"/>
          <w:lang w:val="ru-RU"/>
        </w:rPr>
      </w:pPr>
      <w:bookmarkStart w:id="40" w:name="_Hlk88815347"/>
      <w:r w:rsidRPr="00A64685">
        <w:rPr>
          <w:rFonts w:ascii="Times New Roman" w:eastAsia="Calibri" w:hAnsi="Times New Roman"/>
          <w:bCs/>
          <w:color w:val="000000"/>
          <w:sz w:val="28"/>
          <w:szCs w:val="28"/>
          <w:lang w:val="kk-KZ"/>
        </w:rPr>
        <w:t>Таблица 4</w:t>
      </w:r>
      <w:r w:rsidRPr="00A64685">
        <w:rPr>
          <w:rFonts w:ascii="Times New Roman" w:eastAsia="Calibri" w:hAnsi="Times New Roman"/>
          <w:color w:val="000000"/>
          <w:sz w:val="28"/>
          <w:szCs w:val="28"/>
          <w:lang w:val="ru-RU"/>
        </w:rPr>
        <w:t xml:space="preserve"> – Потеря массы, количество </w:t>
      </w:r>
      <w:r w:rsidRPr="00A64685">
        <w:rPr>
          <w:rFonts w:ascii="Times New Roman" w:eastAsia="Calibri" w:hAnsi="Times New Roman"/>
          <w:color w:val="000000"/>
          <w:sz w:val="28"/>
          <w:szCs w:val="28"/>
        </w:rPr>
        <w:t>CO</w:t>
      </w:r>
      <w:r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rPr>
        <w:t>CO</w:t>
      </w:r>
      <w:r w:rsidRPr="00A64685">
        <w:rPr>
          <w:rFonts w:ascii="Times New Roman" w:eastAsia="Calibri" w:hAnsi="Times New Roman"/>
          <w:color w:val="000000"/>
          <w:sz w:val="28"/>
          <w:szCs w:val="28"/>
          <w:vertAlign w:val="subscript"/>
          <w:lang w:val="ru-RU"/>
        </w:rPr>
        <w:t>2</w:t>
      </w:r>
      <w:r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rPr>
        <w:t>H</w:t>
      </w:r>
      <w:r w:rsidRPr="00A64685">
        <w:rPr>
          <w:rFonts w:ascii="Times New Roman" w:eastAsia="Calibri" w:hAnsi="Times New Roman"/>
          <w:color w:val="000000"/>
          <w:sz w:val="28"/>
          <w:szCs w:val="28"/>
          <w:vertAlign w:val="subscript"/>
          <w:lang w:val="ru-RU"/>
        </w:rPr>
        <w:t>2</w:t>
      </w:r>
      <w:r w:rsidRPr="00A64685">
        <w:rPr>
          <w:rFonts w:ascii="Times New Roman" w:eastAsia="Calibri" w:hAnsi="Times New Roman"/>
          <w:color w:val="000000"/>
          <w:sz w:val="28"/>
          <w:szCs w:val="28"/>
        </w:rPr>
        <w:t>O</w:t>
      </w:r>
      <w:r w:rsidRPr="00A64685">
        <w:rPr>
          <w:rFonts w:ascii="Times New Roman" w:eastAsia="Calibri" w:hAnsi="Times New Roman"/>
          <w:color w:val="000000"/>
          <w:sz w:val="28"/>
          <w:szCs w:val="28"/>
          <w:lang w:val="ru-RU"/>
        </w:rPr>
        <w:t xml:space="preserve"> и общее количество </w:t>
      </w:r>
      <w:r w:rsidRPr="00A64685">
        <w:rPr>
          <w:rFonts w:ascii="Times New Roman" w:eastAsia="Calibri" w:hAnsi="Times New Roman"/>
          <w:color w:val="000000"/>
          <w:sz w:val="28"/>
          <w:szCs w:val="28"/>
        </w:rPr>
        <w:t>O</w:t>
      </w:r>
      <w:r w:rsidRPr="00A64685">
        <w:rPr>
          <w:rFonts w:ascii="Times New Roman" w:eastAsia="Calibri" w:hAnsi="Times New Roman"/>
          <w:color w:val="000000"/>
          <w:sz w:val="28"/>
          <w:szCs w:val="28"/>
          <w:lang w:val="ru-RU"/>
        </w:rPr>
        <w:t xml:space="preserve">, десорбированных во время анализа </w:t>
      </w:r>
      <w:r w:rsidR="00CC38AA" w:rsidRPr="00A64685">
        <w:rPr>
          <w:rFonts w:ascii="Times New Roman" w:eastAsia="Calibri" w:hAnsi="Times New Roman"/>
          <w:color w:val="000000"/>
          <w:sz w:val="28"/>
          <w:szCs w:val="28"/>
          <w:lang w:val="ru-RU"/>
        </w:rPr>
        <w:t>ТПД</w:t>
      </w:r>
      <w:r w:rsidRPr="00A64685">
        <w:rPr>
          <w:rFonts w:ascii="Times New Roman" w:eastAsia="Calibri" w:hAnsi="Times New Roman"/>
          <w:color w:val="000000"/>
          <w:sz w:val="28"/>
          <w:szCs w:val="28"/>
          <w:lang w:val="ru-RU"/>
        </w:rPr>
        <w:t xml:space="preserve"> используемых углеродных материалов </w:t>
      </w:r>
    </w:p>
    <w:p w:rsidR="00813CB4" w:rsidRPr="00A64685" w:rsidRDefault="00813CB4" w:rsidP="002B6EED">
      <w:pPr>
        <w:ind w:firstLine="0"/>
        <w:jc w:val="both"/>
        <w:rPr>
          <w:rFonts w:ascii="Times New Roman" w:eastAsia="Calibri" w:hAnsi="Times New Roman"/>
          <w:color w:val="000000"/>
          <w:sz w:val="28"/>
          <w:szCs w:val="28"/>
          <w:lang w:val="ru-RU"/>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34"/>
        <w:gridCol w:w="1933"/>
        <w:gridCol w:w="1404"/>
        <w:gridCol w:w="1403"/>
        <w:gridCol w:w="1342"/>
        <w:gridCol w:w="1382"/>
      </w:tblGrid>
      <w:tr w:rsidR="00817CE6" w:rsidRPr="00A64685" w:rsidTr="00813CB4">
        <w:tc>
          <w:tcPr>
            <w:tcW w:w="2034" w:type="dxa"/>
            <w:vMerge w:val="restart"/>
          </w:tcPr>
          <w:p w:rsidR="00813CB4" w:rsidRPr="00A64685" w:rsidRDefault="00813CB4" w:rsidP="00761096">
            <w:pPr>
              <w:ind w:firstLine="0"/>
              <w:jc w:val="center"/>
              <w:rPr>
                <w:rFonts w:ascii="Times New Roman" w:eastAsia="Calibri" w:hAnsi="Times New Roman"/>
                <w:color w:val="000000"/>
                <w:sz w:val="28"/>
                <w:szCs w:val="28"/>
              </w:rPr>
            </w:pPr>
            <w:r w:rsidRPr="00A64685">
              <w:rPr>
                <w:rFonts w:ascii="Times New Roman" w:eastAsia="Calibri" w:hAnsi="Times New Roman"/>
                <w:color w:val="000000"/>
                <w:sz w:val="28"/>
                <w:szCs w:val="28"/>
                <w:lang w:val="ru-RU"/>
              </w:rPr>
              <w:t>Углеродный материал</w:t>
            </w:r>
            <w:r w:rsidRPr="00A64685">
              <w:rPr>
                <w:rFonts w:ascii="Times New Roman" w:eastAsia="Calibri" w:hAnsi="Times New Roman"/>
                <w:b/>
                <w:bCs/>
                <w:color w:val="000000"/>
                <w:sz w:val="28"/>
                <w:szCs w:val="28"/>
              </w:rPr>
              <w:t xml:space="preserve"> </w:t>
            </w:r>
          </w:p>
        </w:tc>
        <w:tc>
          <w:tcPr>
            <w:tcW w:w="193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Потеря массы</w:t>
            </w:r>
          </w:p>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950 </w:t>
            </w:r>
            <w:r w:rsidRPr="00A64685">
              <w:rPr>
                <w:rFonts w:ascii="Times New Roman" w:eastAsia="Calibri" w:hAnsi="Times New Roman"/>
                <w:color w:val="000000"/>
                <w:sz w:val="28"/>
                <w:szCs w:val="28"/>
                <w:vertAlign w:val="superscript"/>
                <w:lang w:val="ru-RU"/>
              </w:rPr>
              <w:t>°</w:t>
            </w:r>
            <w:r w:rsidRPr="00A64685">
              <w:rPr>
                <w:rFonts w:ascii="Times New Roman" w:eastAsia="Calibri" w:hAnsi="Times New Roman"/>
                <w:color w:val="000000"/>
                <w:sz w:val="28"/>
                <w:szCs w:val="28"/>
              </w:rPr>
              <w:t>C</w:t>
            </w:r>
          </w:p>
        </w:tc>
        <w:tc>
          <w:tcPr>
            <w:tcW w:w="140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rPr>
              <w:t>CO</w:t>
            </w:r>
          </w:p>
        </w:tc>
        <w:tc>
          <w:tcPr>
            <w:tcW w:w="140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rPr>
              <w:t>CO</w:t>
            </w:r>
            <w:r w:rsidRPr="00A64685">
              <w:rPr>
                <w:rFonts w:ascii="Times New Roman" w:eastAsia="Calibri" w:hAnsi="Times New Roman"/>
                <w:color w:val="000000"/>
                <w:sz w:val="28"/>
                <w:szCs w:val="28"/>
                <w:vertAlign w:val="subscript"/>
              </w:rPr>
              <w:t>2</w:t>
            </w:r>
          </w:p>
        </w:tc>
        <w:tc>
          <w:tcPr>
            <w:tcW w:w="134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rPr>
              <w:t>H</w:t>
            </w:r>
            <w:r w:rsidRPr="00A64685">
              <w:rPr>
                <w:rFonts w:ascii="Times New Roman" w:eastAsia="Calibri" w:hAnsi="Times New Roman"/>
                <w:color w:val="000000"/>
                <w:sz w:val="28"/>
                <w:szCs w:val="28"/>
                <w:vertAlign w:val="subscript"/>
              </w:rPr>
              <w:t>2</w:t>
            </w:r>
            <w:r w:rsidRPr="00A64685">
              <w:rPr>
                <w:rFonts w:ascii="Times New Roman" w:eastAsia="Calibri" w:hAnsi="Times New Roman"/>
                <w:color w:val="000000"/>
                <w:sz w:val="28"/>
                <w:szCs w:val="28"/>
              </w:rPr>
              <w:t>O</w:t>
            </w:r>
          </w:p>
        </w:tc>
        <w:tc>
          <w:tcPr>
            <w:tcW w:w="138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rPr>
              <w:t>O</w:t>
            </w:r>
          </w:p>
        </w:tc>
      </w:tr>
      <w:tr w:rsidR="0002159D" w:rsidRPr="00A64685" w:rsidTr="00813CB4">
        <w:tc>
          <w:tcPr>
            <w:tcW w:w="2034" w:type="dxa"/>
            <w:vMerge/>
          </w:tcPr>
          <w:p w:rsidR="00813CB4" w:rsidRPr="00A64685" w:rsidRDefault="00813CB4" w:rsidP="00761096">
            <w:pPr>
              <w:ind w:firstLine="0"/>
              <w:jc w:val="center"/>
              <w:rPr>
                <w:rFonts w:ascii="Times New Roman" w:eastAsia="Calibri" w:hAnsi="Times New Roman"/>
                <w:color w:val="000000"/>
                <w:sz w:val="28"/>
                <w:szCs w:val="28"/>
              </w:rPr>
            </w:pPr>
          </w:p>
        </w:tc>
        <w:tc>
          <w:tcPr>
            <w:tcW w:w="1933" w:type="dxa"/>
          </w:tcPr>
          <w:p w:rsidR="00813CB4" w:rsidRPr="00A64685" w:rsidRDefault="0040045E" w:rsidP="0040045E">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kk-KZ"/>
              </w:rPr>
              <w:t xml:space="preserve">масс. </w:t>
            </w:r>
            <w:r w:rsidR="00813CB4" w:rsidRPr="00A64685">
              <w:rPr>
                <w:rFonts w:ascii="Times New Roman" w:eastAsia="Calibri" w:hAnsi="Times New Roman"/>
                <w:color w:val="000000"/>
                <w:sz w:val="28"/>
                <w:szCs w:val="28"/>
                <w:lang w:val="ru-RU"/>
              </w:rPr>
              <w:t>%</w:t>
            </w:r>
          </w:p>
        </w:tc>
        <w:tc>
          <w:tcPr>
            <w:tcW w:w="140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µмоль/г</w:t>
            </w:r>
          </w:p>
        </w:tc>
        <w:tc>
          <w:tcPr>
            <w:tcW w:w="140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µмоль/г </w:t>
            </w:r>
          </w:p>
        </w:tc>
        <w:tc>
          <w:tcPr>
            <w:tcW w:w="134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µмоль/г </w:t>
            </w:r>
          </w:p>
        </w:tc>
        <w:tc>
          <w:tcPr>
            <w:tcW w:w="1382" w:type="dxa"/>
          </w:tcPr>
          <w:p w:rsidR="00813CB4" w:rsidRPr="00A64685" w:rsidRDefault="0040045E" w:rsidP="0040045E">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масс.</w:t>
            </w:r>
            <w:r w:rsidR="00813CB4" w:rsidRPr="00A64685">
              <w:rPr>
                <w:rFonts w:ascii="Times New Roman" w:eastAsia="Calibri" w:hAnsi="Times New Roman"/>
                <w:color w:val="000000"/>
                <w:sz w:val="28"/>
                <w:szCs w:val="28"/>
                <w:lang w:val="ru-RU"/>
              </w:rPr>
              <w:t>%</w:t>
            </w:r>
          </w:p>
        </w:tc>
      </w:tr>
      <w:tr w:rsidR="0002159D" w:rsidRPr="00A64685" w:rsidTr="004E0982">
        <w:tc>
          <w:tcPr>
            <w:tcW w:w="203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rPr>
              <w:t>CGA</w:t>
            </w:r>
          </w:p>
        </w:tc>
        <w:tc>
          <w:tcPr>
            <w:tcW w:w="193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7</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1</w:t>
            </w:r>
          </w:p>
        </w:tc>
        <w:tc>
          <w:tcPr>
            <w:tcW w:w="140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1387</w:t>
            </w:r>
          </w:p>
        </w:tc>
        <w:tc>
          <w:tcPr>
            <w:tcW w:w="140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391</w:t>
            </w:r>
          </w:p>
        </w:tc>
        <w:tc>
          <w:tcPr>
            <w:tcW w:w="134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613</w:t>
            </w:r>
          </w:p>
        </w:tc>
        <w:tc>
          <w:tcPr>
            <w:tcW w:w="138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4</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5</w:t>
            </w:r>
          </w:p>
        </w:tc>
      </w:tr>
      <w:tr w:rsidR="0002159D" w:rsidRPr="00A64685" w:rsidTr="004E0982">
        <w:tc>
          <w:tcPr>
            <w:tcW w:w="203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rPr>
              <w:t>CGLA</w:t>
            </w:r>
          </w:p>
        </w:tc>
        <w:tc>
          <w:tcPr>
            <w:tcW w:w="193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6</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0</w:t>
            </w:r>
          </w:p>
        </w:tc>
        <w:tc>
          <w:tcPr>
            <w:tcW w:w="140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885</w:t>
            </w:r>
          </w:p>
        </w:tc>
        <w:tc>
          <w:tcPr>
            <w:tcW w:w="140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328</w:t>
            </w:r>
          </w:p>
        </w:tc>
        <w:tc>
          <w:tcPr>
            <w:tcW w:w="134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510</w:t>
            </w:r>
          </w:p>
        </w:tc>
        <w:tc>
          <w:tcPr>
            <w:tcW w:w="138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3</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3</w:t>
            </w:r>
          </w:p>
        </w:tc>
      </w:tr>
      <w:tr w:rsidR="00813CB4" w:rsidRPr="00A64685" w:rsidTr="004E0982">
        <w:tc>
          <w:tcPr>
            <w:tcW w:w="203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rPr>
              <w:t>P</w:t>
            </w:r>
          </w:p>
        </w:tc>
        <w:tc>
          <w:tcPr>
            <w:tcW w:w="193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2</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3</w:t>
            </w:r>
          </w:p>
        </w:tc>
        <w:tc>
          <w:tcPr>
            <w:tcW w:w="1404"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110</w:t>
            </w:r>
          </w:p>
        </w:tc>
        <w:tc>
          <w:tcPr>
            <w:tcW w:w="1403"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99</w:t>
            </w:r>
          </w:p>
        </w:tc>
        <w:tc>
          <w:tcPr>
            <w:tcW w:w="134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176</w:t>
            </w:r>
          </w:p>
        </w:tc>
        <w:tc>
          <w:tcPr>
            <w:tcW w:w="1382" w:type="dxa"/>
          </w:tcPr>
          <w:p w:rsidR="00813CB4" w:rsidRPr="00A64685" w:rsidRDefault="00813CB4" w:rsidP="00761096">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7</w:t>
            </w:r>
          </w:p>
        </w:tc>
      </w:tr>
      <w:bookmarkEnd w:id="40"/>
    </w:tbl>
    <w:p w:rsidR="002B6EED" w:rsidRPr="00A64685" w:rsidRDefault="002B6EED" w:rsidP="002B6EED">
      <w:pPr>
        <w:ind w:firstLine="567"/>
        <w:jc w:val="both"/>
        <w:rPr>
          <w:rFonts w:ascii="Times New Roman" w:eastAsia="TT17o00" w:hAnsi="Times New Roman"/>
          <w:bCs/>
          <w:iCs/>
          <w:color w:val="000000"/>
          <w:sz w:val="28"/>
          <w:szCs w:val="28"/>
          <w:lang w:val="ru-RU"/>
        </w:rPr>
      </w:pPr>
    </w:p>
    <w:p w:rsidR="00F35D0D" w:rsidRPr="00A64685" w:rsidRDefault="00F35D0D" w:rsidP="002B6EED">
      <w:pPr>
        <w:ind w:firstLine="567"/>
        <w:jc w:val="both"/>
        <w:rPr>
          <w:rFonts w:ascii="Times New Roman" w:eastAsia="TT17o00" w:hAnsi="Times New Roman"/>
          <w:bCs/>
          <w:iCs/>
          <w:color w:val="000000"/>
          <w:sz w:val="28"/>
          <w:szCs w:val="28"/>
          <w:lang w:val="ru-RU"/>
        </w:rPr>
      </w:pPr>
      <w:r w:rsidRPr="00A64685">
        <w:rPr>
          <w:rFonts w:ascii="Times New Roman" w:eastAsia="TT17o00" w:hAnsi="Times New Roman"/>
          <w:bCs/>
          <w:iCs/>
          <w:color w:val="000000"/>
          <w:sz w:val="28"/>
          <w:szCs w:val="28"/>
          <w:lang w:val="ru-RU"/>
        </w:rPr>
        <w:t>Наибольшая потеря массы была отнесена к CGA, значение которого составляет примерно 7 мас.%, Тогда как для CGLA это значение немного ниже и составляет 6 мас.%. В свою очередь, после термической последующей обработки CGLA вышеуказанное значение снизилось до 2 масс. %</w:t>
      </w:r>
    </w:p>
    <w:p w:rsidR="00F35D0D" w:rsidRPr="00A64685" w:rsidRDefault="002C227C" w:rsidP="002C227C">
      <w:pPr>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На рисунке </w:t>
      </w:r>
      <w:r w:rsidR="00B26EB0" w:rsidRPr="00A64685">
        <w:rPr>
          <w:rFonts w:ascii="Times New Roman" w:eastAsia="Calibri" w:hAnsi="Times New Roman"/>
          <w:color w:val="000000"/>
          <w:sz w:val="28"/>
          <w:szCs w:val="28"/>
          <w:lang w:val="ru-RU"/>
        </w:rPr>
        <w:t xml:space="preserve">26в </w:t>
      </w:r>
      <w:r w:rsidRPr="00A64685">
        <w:rPr>
          <w:rFonts w:ascii="Times New Roman" w:eastAsia="Calibri" w:hAnsi="Times New Roman"/>
          <w:color w:val="000000"/>
          <w:sz w:val="28"/>
          <w:szCs w:val="28"/>
          <w:lang w:val="ru-RU"/>
        </w:rPr>
        <w:t xml:space="preserve">показаны кривые </w:t>
      </w:r>
      <w:r w:rsidR="00CC38AA" w:rsidRPr="00A64685">
        <w:rPr>
          <w:rFonts w:ascii="Times New Roman" w:eastAsia="Calibri" w:hAnsi="Times New Roman"/>
          <w:color w:val="000000"/>
          <w:sz w:val="28"/>
          <w:szCs w:val="28"/>
          <w:lang w:val="ru-RU"/>
        </w:rPr>
        <w:t>ТПД</w:t>
      </w:r>
      <w:r w:rsidRPr="00A64685">
        <w:rPr>
          <w:rFonts w:ascii="Times New Roman" w:eastAsia="Calibri" w:hAnsi="Times New Roman"/>
          <w:color w:val="000000"/>
          <w:sz w:val="28"/>
          <w:szCs w:val="28"/>
          <w:lang w:val="ru-RU"/>
        </w:rPr>
        <w:t xml:space="preserve"> с десорбцией </w:t>
      </w:r>
      <w:r w:rsidRPr="00A64685">
        <w:rPr>
          <w:rFonts w:ascii="Times New Roman" w:eastAsia="Calibri" w:hAnsi="Times New Roman"/>
          <w:color w:val="000000"/>
          <w:sz w:val="28"/>
          <w:szCs w:val="28"/>
        </w:rPr>
        <w:t>CO</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ru-RU"/>
        </w:rPr>
        <w:t>дающие резкие пики в области 800 º</w:t>
      </w:r>
      <w:r w:rsidRPr="00A64685">
        <w:rPr>
          <w:rFonts w:ascii="Times New Roman" w:eastAsia="Calibri" w:hAnsi="Times New Roman"/>
          <w:color w:val="000000"/>
          <w:sz w:val="28"/>
          <w:szCs w:val="28"/>
        </w:rPr>
        <w:t>C</w:t>
      </w:r>
      <w:r w:rsidRPr="00A64685">
        <w:rPr>
          <w:rFonts w:ascii="Times New Roman" w:eastAsia="Calibri" w:hAnsi="Times New Roman"/>
          <w:color w:val="000000"/>
          <w:sz w:val="28"/>
          <w:szCs w:val="28"/>
          <w:lang w:val="ru-RU"/>
        </w:rPr>
        <w:t xml:space="preserve">, которые типичны для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lang w:val="ru-RU"/>
        </w:rPr>
        <w:t xml:space="preserve"> и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rPr>
        <w:t>P</w:t>
      </w:r>
      <w:r w:rsidRPr="00A64685">
        <w:rPr>
          <w:rFonts w:ascii="Times New Roman" w:eastAsia="Calibri" w:hAnsi="Times New Roman"/>
          <w:color w:val="000000"/>
          <w:sz w:val="28"/>
          <w:szCs w:val="28"/>
          <w:lang w:val="ru-RU"/>
        </w:rPr>
        <w:t xml:space="preserve">, относящиеся к </w:t>
      </w:r>
      <w:r w:rsidRPr="00A64685">
        <w:rPr>
          <w:rFonts w:ascii="Times New Roman" w:eastAsia="Calibri" w:hAnsi="Times New Roman"/>
          <w:color w:val="000000"/>
          <w:sz w:val="28"/>
          <w:szCs w:val="28"/>
          <w:lang w:val="ru-RU"/>
        </w:rPr>
        <w:lastRenderedPageBreak/>
        <w:t xml:space="preserve">структурам пиронного типа </w:t>
      </w:r>
      <w:r w:rsidR="00F35D0D" w:rsidRPr="00A64685">
        <w:rPr>
          <w:rFonts w:ascii="Times New Roman" w:eastAsia="Calibri" w:hAnsi="Times New Roman"/>
          <w:color w:val="000000"/>
          <w:sz w:val="28"/>
          <w:szCs w:val="28"/>
          <w:lang w:val="ru-RU"/>
        </w:rPr>
        <w:t>[</w:t>
      </w:r>
      <w:r w:rsidR="00AB37FB" w:rsidRPr="00A64685">
        <w:rPr>
          <w:rFonts w:ascii="Times New Roman" w:eastAsia="Calibri" w:hAnsi="Times New Roman"/>
          <w:color w:val="000000"/>
          <w:sz w:val="28"/>
          <w:szCs w:val="28"/>
          <w:lang w:val="ru-RU"/>
        </w:rPr>
        <w:t>1</w:t>
      </w:r>
      <w:r w:rsidR="00403BD6" w:rsidRPr="00A64685">
        <w:rPr>
          <w:rFonts w:ascii="Times New Roman" w:eastAsia="Calibri" w:hAnsi="Times New Roman"/>
          <w:color w:val="000000"/>
          <w:sz w:val="28"/>
          <w:szCs w:val="28"/>
          <w:lang w:val="ru-RU"/>
        </w:rPr>
        <w:t>30</w:t>
      </w:r>
      <w:r w:rsidR="00F35D0D" w:rsidRPr="00A64685">
        <w:rPr>
          <w:rFonts w:ascii="Times New Roman" w:eastAsia="Calibri" w:hAnsi="Times New Roman"/>
          <w:color w:val="000000"/>
          <w:sz w:val="28"/>
          <w:szCs w:val="28"/>
          <w:lang w:val="ru-RU"/>
        </w:rPr>
        <w:t xml:space="preserve">]. Температурный профиль представлен широким пиком десорбции </w:t>
      </w:r>
      <w:r w:rsidR="00F35D0D" w:rsidRPr="00A64685">
        <w:rPr>
          <w:rFonts w:ascii="Times New Roman" w:eastAsia="Calibri" w:hAnsi="Times New Roman"/>
          <w:color w:val="000000"/>
          <w:sz w:val="28"/>
          <w:szCs w:val="28"/>
        </w:rPr>
        <w:t>CO</w:t>
      </w:r>
      <w:r w:rsidR="00F35D0D" w:rsidRPr="00A64685">
        <w:rPr>
          <w:rFonts w:ascii="Times New Roman" w:eastAsia="Calibri" w:hAnsi="Times New Roman"/>
          <w:color w:val="000000"/>
          <w:sz w:val="28"/>
          <w:szCs w:val="28"/>
          <w:vertAlign w:val="subscript"/>
          <w:lang w:val="ru-RU"/>
        </w:rPr>
        <w:t>2</w:t>
      </w:r>
      <w:r w:rsidR="00F35D0D" w:rsidRPr="00A64685">
        <w:rPr>
          <w:rFonts w:ascii="Times New Roman" w:eastAsia="Calibri" w:hAnsi="Times New Roman"/>
          <w:color w:val="000000"/>
          <w:sz w:val="28"/>
          <w:szCs w:val="28"/>
          <w:lang w:val="ru-RU"/>
        </w:rPr>
        <w:t xml:space="preserve"> с максимумом при 300 º</w:t>
      </w:r>
      <w:r w:rsidR="00F35D0D" w:rsidRPr="00A64685">
        <w:rPr>
          <w:rFonts w:ascii="Times New Roman" w:eastAsia="Calibri" w:hAnsi="Times New Roman"/>
          <w:color w:val="000000"/>
          <w:sz w:val="28"/>
          <w:szCs w:val="28"/>
        </w:rPr>
        <w:t>C</w:t>
      </w:r>
      <w:r w:rsidR="00F35D0D" w:rsidRPr="00A64685">
        <w:rPr>
          <w:rFonts w:ascii="Times New Roman" w:eastAsia="Calibri" w:hAnsi="Times New Roman"/>
          <w:color w:val="000000"/>
          <w:sz w:val="28"/>
          <w:szCs w:val="28"/>
          <w:lang w:val="ru-RU"/>
        </w:rPr>
        <w:t xml:space="preserve"> для всех исследованных </w:t>
      </w:r>
      <w:r w:rsidR="00786178" w:rsidRPr="00A64685">
        <w:rPr>
          <w:rFonts w:ascii="Times New Roman" w:eastAsia="Calibri" w:hAnsi="Times New Roman"/>
          <w:color w:val="000000"/>
          <w:sz w:val="28"/>
          <w:szCs w:val="28"/>
          <w:lang w:val="ru-RU"/>
        </w:rPr>
        <w:t>АУ</w:t>
      </w:r>
      <w:r w:rsidR="00F35D0D" w:rsidRPr="00A64685">
        <w:rPr>
          <w:rFonts w:ascii="Times New Roman" w:eastAsia="Calibri" w:hAnsi="Times New Roman"/>
          <w:color w:val="000000"/>
          <w:sz w:val="28"/>
          <w:szCs w:val="28"/>
          <w:lang w:val="ru-RU"/>
        </w:rPr>
        <w:t xml:space="preserve">, которые могут быть связаны с сильнокислотными карбоксильными группами. С другой стороны, резкий пик десорбции </w:t>
      </w:r>
      <w:r w:rsidR="00F35D0D" w:rsidRPr="00A64685">
        <w:rPr>
          <w:rFonts w:ascii="Times New Roman" w:eastAsia="Calibri" w:hAnsi="Times New Roman"/>
          <w:color w:val="000000"/>
          <w:sz w:val="28"/>
          <w:szCs w:val="28"/>
        </w:rPr>
        <w:t>CO</w:t>
      </w:r>
      <w:r w:rsidR="00F35D0D" w:rsidRPr="00A64685">
        <w:rPr>
          <w:rFonts w:ascii="Times New Roman" w:eastAsia="Calibri" w:hAnsi="Times New Roman"/>
          <w:color w:val="000000"/>
          <w:sz w:val="28"/>
          <w:szCs w:val="28"/>
          <w:lang w:val="ru-RU"/>
        </w:rPr>
        <w:t xml:space="preserve">, соответствующий </w:t>
      </w:r>
      <w:r w:rsidR="00F35D0D" w:rsidRPr="00A64685">
        <w:rPr>
          <w:rFonts w:ascii="Times New Roman" w:eastAsia="Calibri" w:hAnsi="Times New Roman"/>
          <w:color w:val="000000"/>
          <w:sz w:val="28"/>
          <w:szCs w:val="28"/>
        </w:rPr>
        <w:t>CGA</w:t>
      </w:r>
      <w:r w:rsidR="00F35D0D" w:rsidRPr="00A64685">
        <w:rPr>
          <w:rFonts w:ascii="Times New Roman" w:eastAsia="Calibri" w:hAnsi="Times New Roman"/>
          <w:color w:val="000000"/>
          <w:sz w:val="28"/>
          <w:szCs w:val="28"/>
          <w:lang w:val="ru-RU"/>
        </w:rPr>
        <w:t>, наблюдаемый при 690 °</w:t>
      </w:r>
      <w:r w:rsidR="00F35D0D" w:rsidRPr="00A64685">
        <w:rPr>
          <w:rFonts w:ascii="Times New Roman" w:eastAsia="Calibri" w:hAnsi="Times New Roman"/>
          <w:color w:val="000000"/>
          <w:sz w:val="28"/>
          <w:szCs w:val="28"/>
        </w:rPr>
        <w:t>C</w:t>
      </w:r>
      <w:r w:rsidR="00F35D0D" w:rsidRPr="00A64685">
        <w:rPr>
          <w:rFonts w:ascii="Times New Roman" w:eastAsia="Calibri" w:hAnsi="Times New Roman"/>
          <w:color w:val="000000"/>
          <w:sz w:val="28"/>
          <w:szCs w:val="28"/>
          <w:lang w:val="ru-RU"/>
        </w:rPr>
        <w:t xml:space="preserve"> (рис</w:t>
      </w:r>
      <w:r w:rsidR="00786178" w:rsidRPr="00A64685">
        <w:rPr>
          <w:rFonts w:ascii="Times New Roman" w:eastAsia="Calibri" w:hAnsi="Times New Roman"/>
          <w:color w:val="000000"/>
          <w:sz w:val="28"/>
          <w:szCs w:val="28"/>
          <w:lang w:val="ru-RU"/>
        </w:rPr>
        <w:t>унок</w:t>
      </w:r>
      <w:r w:rsidR="00F35D0D" w:rsidRPr="00A64685">
        <w:rPr>
          <w:rFonts w:ascii="Times New Roman" w:eastAsia="Calibri" w:hAnsi="Times New Roman"/>
          <w:color w:val="000000"/>
          <w:sz w:val="28"/>
          <w:szCs w:val="28"/>
          <w:lang w:val="ru-RU"/>
        </w:rPr>
        <w:t xml:space="preserve"> </w:t>
      </w:r>
      <w:r w:rsidR="005D6A29" w:rsidRPr="00A64685">
        <w:rPr>
          <w:rFonts w:ascii="Times New Roman" w:eastAsia="Calibri" w:hAnsi="Times New Roman"/>
          <w:color w:val="000000"/>
          <w:sz w:val="28"/>
          <w:szCs w:val="28"/>
          <w:lang w:val="ru-RU"/>
        </w:rPr>
        <w:t>26в</w:t>
      </w:r>
      <w:r w:rsidR="00F35D0D" w:rsidRPr="00A64685">
        <w:rPr>
          <w:rFonts w:ascii="Times New Roman" w:eastAsia="Calibri" w:hAnsi="Times New Roman"/>
          <w:color w:val="000000"/>
          <w:sz w:val="28"/>
          <w:szCs w:val="28"/>
          <w:lang w:val="ru-RU"/>
        </w:rPr>
        <w:t>), был отнесен к карбонильным / хиноновым группам [</w:t>
      </w:r>
      <w:r w:rsidR="00AB37FB" w:rsidRPr="00A64685">
        <w:rPr>
          <w:rFonts w:ascii="Times New Roman" w:eastAsia="Calibri" w:hAnsi="Times New Roman"/>
          <w:color w:val="000000"/>
          <w:sz w:val="28"/>
          <w:szCs w:val="28"/>
          <w:lang w:val="ru-RU"/>
        </w:rPr>
        <w:t>1</w:t>
      </w:r>
      <w:r w:rsidR="00403BD6" w:rsidRPr="00A64685">
        <w:rPr>
          <w:rFonts w:ascii="Times New Roman" w:eastAsia="Calibri" w:hAnsi="Times New Roman"/>
          <w:color w:val="000000"/>
          <w:sz w:val="28"/>
          <w:szCs w:val="28"/>
          <w:lang w:val="ru-RU"/>
        </w:rPr>
        <w:t>31</w:t>
      </w:r>
      <w:r w:rsidR="00F35D0D" w:rsidRPr="00A64685">
        <w:rPr>
          <w:rFonts w:ascii="Times New Roman" w:eastAsia="Calibri" w:hAnsi="Times New Roman"/>
          <w:color w:val="000000"/>
          <w:sz w:val="28"/>
          <w:szCs w:val="28"/>
          <w:lang w:val="ru-RU"/>
        </w:rPr>
        <w:t xml:space="preserve">]; в то же время он сочетается с пиком </w:t>
      </w:r>
      <w:r w:rsidR="00F35D0D" w:rsidRPr="00A64685">
        <w:rPr>
          <w:rFonts w:ascii="Times New Roman" w:eastAsia="Calibri" w:hAnsi="Times New Roman"/>
          <w:color w:val="000000"/>
          <w:sz w:val="28"/>
          <w:szCs w:val="28"/>
        </w:rPr>
        <w:t>H</w:t>
      </w:r>
      <w:r w:rsidR="00F35D0D" w:rsidRPr="00A64685">
        <w:rPr>
          <w:rFonts w:ascii="Times New Roman" w:eastAsia="Calibri" w:hAnsi="Times New Roman"/>
          <w:color w:val="000000"/>
          <w:sz w:val="28"/>
          <w:szCs w:val="28"/>
          <w:vertAlign w:val="subscript"/>
          <w:lang w:val="ru-RU"/>
        </w:rPr>
        <w:t>2</w:t>
      </w:r>
      <w:r w:rsidR="00F35D0D" w:rsidRPr="00A64685">
        <w:rPr>
          <w:rFonts w:ascii="Times New Roman" w:eastAsia="Calibri" w:hAnsi="Times New Roman"/>
          <w:color w:val="000000"/>
          <w:sz w:val="28"/>
          <w:szCs w:val="28"/>
        </w:rPr>
        <w:t>O</w:t>
      </w:r>
      <w:r w:rsidR="00F35D0D" w:rsidRPr="00A64685">
        <w:rPr>
          <w:rFonts w:ascii="Times New Roman" w:eastAsia="Calibri" w:hAnsi="Times New Roman"/>
          <w:color w:val="000000"/>
          <w:sz w:val="28"/>
          <w:szCs w:val="28"/>
          <w:lang w:val="ru-RU"/>
        </w:rPr>
        <w:t>, наблюдаемым при высоких температурах (рис</w:t>
      </w:r>
      <w:r w:rsidR="00786178" w:rsidRPr="00A64685">
        <w:rPr>
          <w:rFonts w:ascii="Times New Roman" w:eastAsia="Calibri" w:hAnsi="Times New Roman"/>
          <w:color w:val="000000"/>
          <w:sz w:val="28"/>
          <w:szCs w:val="28"/>
          <w:lang w:val="ru-RU"/>
        </w:rPr>
        <w:t>унок</w:t>
      </w:r>
      <w:r w:rsidR="00F35D0D" w:rsidRPr="00A64685">
        <w:rPr>
          <w:rFonts w:ascii="Times New Roman" w:eastAsia="Calibri" w:hAnsi="Times New Roman"/>
          <w:color w:val="000000"/>
          <w:sz w:val="28"/>
          <w:szCs w:val="28"/>
          <w:lang w:val="ru-RU"/>
        </w:rPr>
        <w:t xml:space="preserve"> </w:t>
      </w:r>
      <w:r w:rsidR="00786178" w:rsidRPr="00A64685">
        <w:rPr>
          <w:rFonts w:ascii="Times New Roman" w:eastAsia="Calibri" w:hAnsi="Times New Roman"/>
          <w:color w:val="000000"/>
          <w:sz w:val="28"/>
          <w:szCs w:val="28"/>
          <w:lang w:val="ru-RU"/>
        </w:rPr>
        <w:t>2</w:t>
      </w:r>
      <w:r w:rsidR="004200F6" w:rsidRPr="00A64685">
        <w:rPr>
          <w:rFonts w:ascii="Times New Roman" w:eastAsia="Calibri" w:hAnsi="Times New Roman"/>
          <w:color w:val="000000"/>
          <w:sz w:val="28"/>
          <w:szCs w:val="28"/>
          <w:lang w:val="ru-RU"/>
        </w:rPr>
        <w:t>6</w:t>
      </w:r>
      <w:r w:rsidR="00786178" w:rsidRPr="00A64685">
        <w:rPr>
          <w:rFonts w:ascii="Times New Roman" w:eastAsia="Calibri" w:hAnsi="Times New Roman"/>
          <w:color w:val="000000"/>
          <w:sz w:val="28"/>
          <w:szCs w:val="28"/>
          <w:lang w:val="kk-KZ"/>
        </w:rPr>
        <w:t>б</w:t>
      </w:r>
      <w:r w:rsidR="00F35D0D" w:rsidRPr="00A64685">
        <w:rPr>
          <w:rFonts w:ascii="Times New Roman" w:eastAsia="Calibri" w:hAnsi="Times New Roman"/>
          <w:color w:val="000000"/>
          <w:sz w:val="28"/>
          <w:szCs w:val="28"/>
          <w:lang w:val="ru-RU"/>
        </w:rPr>
        <w:t>), что в целом указывает на десорбцию гидрохиноновых и / или фенольных групп [</w:t>
      </w:r>
      <w:r w:rsidR="00AB37FB" w:rsidRPr="00A64685">
        <w:rPr>
          <w:rFonts w:ascii="Times New Roman" w:eastAsia="Calibri" w:hAnsi="Times New Roman"/>
          <w:color w:val="000000"/>
          <w:sz w:val="28"/>
          <w:szCs w:val="28"/>
          <w:lang w:val="ru-RU"/>
        </w:rPr>
        <w:t>1</w:t>
      </w:r>
      <w:r w:rsidR="00403BD6" w:rsidRPr="00A64685">
        <w:rPr>
          <w:rFonts w:ascii="Times New Roman" w:eastAsia="Calibri" w:hAnsi="Times New Roman"/>
          <w:color w:val="000000"/>
          <w:sz w:val="28"/>
          <w:szCs w:val="28"/>
          <w:lang w:val="ru-RU"/>
        </w:rPr>
        <w:t>30</w:t>
      </w:r>
      <w:r w:rsidR="00F35D0D" w:rsidRPr="00A64685">
        <w:rPr>
          <w:rFonts w:ascii="Times New Roman" w:eastAsia="Calibri" w:hAnsi="Times New Roman"/>
          <w:color w:val="000000"/>
          <w:sz w:val="28"/>
          <w:szCs w:val="28"/>
          <w:lang w:val="ru-RU"/>
        </w:rPr>
        <w:t xml:space="preserve">]. Можно видеть постепенное уменьшение выделения кислородсодержащих функциональных возможностей для </w:t>
      </w:r>
      <w:r w:rsidR="00F35D0D" w:rsidRPr="00A64685">
        <w:rPr>
          <w:rFonts w:ascii="Times New Roman" w:eastAsia="Calibri" w:hAnsi="Times New Roman"/>
          <w:color w:val="000000"/>
          <w:sz w:val="28"/>
          <w:szCs w:val="28"/>
        </w:rPr>
        <w:t>CGLA</w:t>
      </w:r>
      <w:r w:rsidR="00F35D0D" w:rsidRPr="00A64685">
        <w:rPr>
          <w:rFonts w:ascii="Times New Roman" w:eastAsia="Calibri" w:hAnsi="Times New Roman"/>
          <w:color w:val="000000"/>
          <w:sz w:val="28"/>
          <w:szCs w:val="28"/>
          <w:lang w:val="ru-RU"/>
        </w:rPr>
        <w:t xml:space="preserve"> по сравнению с </w:t>
      </w:r>
      <w:r w:rsidR="00F35D0D" w:rsidRPr="00A64685">
        <w:rPr>
          <w:rFonts w:ascii="Times New Roman" w:eastAsia="Calibri" w:hAnsi="Times New Roman"/>
          <w:color w:val="000000"/>
          <w:sz w:val="28"/>
          <w:szCs w:val="28"/>
        </w:rPr>
        <w:t>CGA</w:t>
      </w:r>
      <w:r w:rsidR="00F35D0D" w:rsidRPr="00A64685">
        <w:rPr>
          <w:rFonts w:ascii="Times New Roman" w:eastAsia="Calibri" w:hAnsi="Times New Roman"/>
          <w:color w:val="000000"/>
          <w:sz w:val="28"/>
          <w:szCs w:val="28"/>
          <w:lang w:val="ru-RU"/>
        </w:rPr>
        <w:t>. Скорее всего, это могло быть связано с предварительным выщелачиванием кремнезема, потому что после его удаления соседние углеродсодержащие летучие вещества могут быть удалены через образовавшиеся новые каналы.</w:t>
      </w:r>
    </w:p>
    <w:p w:rsidR="00786178" w:rsidRPr="00A64685" w:rsidRDefault="00BC3A49" w:rsidP="00A76D8A">
      <w:pPr>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П</w:t>
      </w:r>
      <w:r w:rsidR="00786178" w:rsidRPr="00A64685">
        <w:rPr>
          <w:rFonts w:ascii="Times New Roman" w:eastAsia="Calibri" w:hAnsi="Times New Roman"/>
          <w:color w:val="000000"/>
          <w:sz w:val="28"/>
          <w:szCs w:val="28"/>
          <w:lang w:val="ru-RU"/>
        </w:rPr>
        <w:t xml:space="preserve">оскольку воздействие на </w:t>
      </w:r>
      <w:r w:rsidR="00786178" w:rsidRPr="00A64685">
        <w:rPr>
          <w:rFonts w:ascii="Times New Roman" w:eastAsia="Calibri" w:hAnsi="Times New Roman"/>
          <w:color w:val="000000"/>
          <w:sz w:val="28"/>
          <w:szCs w:val="28"/>
        </w:rPr>
        <w:t>A</w:t>
      </w:r>
      <w:r w:rsidRPr="00A64685">
        <w:rPr>
          <w:rFonts w:ascii="Times New Roman" w:eastAsia="Calibri" w:hAnsi="Times New Roman"/>
          <w:color w:val="000000"/>
          <w:sz w:val="28"/>
          <w:szCs w:val="28"/>
          <w:lang w:val="kk-KZ"/>
        </w:rPr>
        <w:t>У</w:t>
      </w:r>
      <w:r w:rsidR="00786178" w:rsidRPr="00A64685">
        <w:rPr>
          <w:rFonts w:ascii="Times New Roman" w:eastAsia="Calibri" w:hAnsi="Times New Roman"/>
          <w:color w:val="000000"/>
          <w:sz w:val="28"/>
          <w:szCs w:val="28"/>
          <w:lang w:val="ru-RU"/>
        </w:rPr>
        <w:t xml:space="preserve"> воздухом и промывка приводит к насыщению их активных центров кислородсодержащими функциональными группами [</w:t>
      </w:r>
      <w:r w:rsidR="00AB37FB" w:rsidRPr="00A64685">
        <w:rPr>
          <w:rFonts w:ascii="Times New Roman" w:eastAsia="Calibri" w:hAnsi="Times New Roman"/>
          <w:color w:val="000000"/>
          <w:sz w:val="28"/>
          <w:szCs w:val="28"/>
          <w:lang w:val="ru-RU"/>
        </w:rPr>
        <w:t>12</w:t>
      </w:r>
      <w:r w:rsidR="00403BD6" w:rsidRPr="00A64685">
        <w:rPr>
          <w:rFonts w:ascii="Times New Roman" w:eastAsia="Calibri" w:hAnsi="Times New Roman"/>
          <w:color w:val="000000"/>
          <w:sz w:val="28"/>
          <w:szCs w:val="28"/>
          <w:lang w:val="ru-RU"/>
        </w:rPr>
        <w:t>9</w:t>
      </w:r>
      <w:r w:rsidR="00786178" w:rsidRPr="00A64685">
        <w:rPr>
          <w:rFonts w:ascii="Times New Roman" w:eastAsia="Calibri" w:hAnsi="Times New Roman"/>
          <w:color w:val="000000"/>
          <w:sz w:val="28"/>
          <w:szCs w:val="28"/>
          <w:lang w:val="ru-RU"/>
        </w:rPr>
        <w:t>], было установлено, что последующая термическая обработка при 700 °</w:t>
      </w:r>
      <w:r w:rsidR="00786178" w:rsidRPr="00A64685">
        <w:rPr>
          <w:rFonts w:ascii="Times New Roman" w:eastAsia="Calibri" w:hAnsi="Times New Roman"/>
          <w:color w:val="000000"/>
          <w:sz w:val="28"/>
          <w:szCs w:val="28"/>
        </w:rPr>
        <w:t>C</w:t>
      </w:r>
      <w:r w:rsidR="00786178" w:rsidRPr="00A64685">
        <w:rPr>
          <w:rFonts w:ascii="Times New Roman" w:eastAsia="Calibri" w:hAnsi="Times New Roman"/>
          <w:color w:val="000000"/>
          <w:sz w:val="28"/>
          <w:szCs w:val="28"/>
          <w:lang w:val="ru-RU"/>
        </w:rPr>
        <w:t xml:space="preserve"> обеспечивает их существенное восстановление, как это было установлено для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rPr>
        <w:t>P</w:t>
      </w:r>
      <w:r w:rsidRPr="00A64685">
        <w:rPr>
          <w:rFonts w:ascii="Times New Roman" w:eastAsia="Calibri" w:hAnsi="Times New Roman"/>
          <w:color w:val="000000"/>
          <w:sz w:val="28"/>
          <w:szCs w:val="28"/>
          <w:lang w:val="ru-RU"/>
        </w:rPr>
        <w:t xml:space="preserve">. </w:t>
      </w:r>
      <w:r w:rsidR="00786178" w:rsidRPr="00A64685">
        <w:rPr>
          <w:rFonts w:ascii="Times New Roman" w:eastAsia="Calibri" w:hAnsi="Times New Roman"/>
          <w:color w:val="000000"/>
          <w:sz w:val="28"/>
          <w:szCs w:val="28"/>
          <w:lang w:val="ru-RU"/>
        </w:rPr>
        <w:t xml:space="preserve">Здесь </w:t>
      </w:r>
      <w:r w:rsidR="00786178" w:rsidRPr="00A64685">
        <w:rPr>
          <w:rFonts w:ascii="Times New Roman" w:eastAsia="Calibri" w:hAnsi="Times New Roman"/>
          <w:color w:val="000000"/>
          <w:sz w:val="28"/>
          <w:szCs w:val="28"/>
        </w:rPr>
        <w:t>CGLA</w:t>
      </w:r>
      <w:r w:rsidR="00786178" w:rsidRPr="00A64685">
        <w:rPr>
          <w:rFonts w:ascii="Times New Roman" w:eastAsia="Calibri" w:hAnsi="Times New Roman"/>
          <w:color w:val="000000"/>
          <w:sz w:val="28"/>
          <w:szCs w:val="28"/>
          <w:lang w:val="ru-RU"/>
        </w:rPr>
        <w:t xml:space="preserve"> и </w:t>
      </w:r>
      <w:r w:rsidR="00786178" w:rsidRPr="00A64685">
        <w:rPr>
          <w:rFonts w:ascii="Times New Roman" w:eastAsia="Calibri" w:hAnsi="Times New Roman"/>
          <w:color w:val="000000"/>
          <w:sz w:val="28"/>
          <w:szCs w:val="28"/>
        </w:rPr>
        <w:t>CGLA</w:t>
      </w:r>
      <w:r w:rsidR="00786178" w:rsidRPr="00A64685">
        <w:rPr>
          <w:rFonts w:ascii="Times New Roman" w:eastAsia="Calibri" w:hAnsi="Times New Roman"/>
          <w:color w:val="000000"/>
          <w:sz w:val="28"/>
          <w:szCs w:val="28"/>
          <w:lang w:val="ru-RU"/>
        </w:rPr>
        <w:t>-</w:t>
      </w:r>
      <w:r w:rsidR="00786178" w:rsidRPr="00A64685">
        <w:rPr>
          <w:rFonts w:ascii="Times New Roman" w:eastAsia="Calibri" w:hAnsi="Times New Roman"/>
          <w:color w:val="000000"/>
          <w:sz w:val="28"/>
          <w:szCs w:val="28"/>
        </w:rPr>
        <w:t>P</w:t>
      </w:r>
      <w:r w:rsidR="00786178" w:rsidRPr="00A64685">
        <w:rPr>
          <w:rFonts w:ascii="Times New Roman" w:eastAsia="Calibri" w:hAnsi="Times New Roman"/>
          <w:color w:val="000000"/>
          <w:sz w:val="28"/>
          <w:szCs w:val="28"/>
          <w:lang w:val="ru-RU"/>
        </w:rPr>
        <w:t xml:space="preserve"> содержали 3,3 мас.% </w:t>
      </w:r>
      <w:r w:rsidRPr="00A64685">
        <w:rPr>
          <w:rFonts w:ascii="Times New Roman" w:eastAsia="Calibri" w:hAnsi="Times New Roman"/>
          <w:color w:val="000000"/>
          <w:sz w:val="28"/>
          <w:szCs w:val="28"/>
          <w:lang w:val="ru-RU"/>
        </w:rPr>
        <w:t>и</w:t>
      </w:r>
      <w:r w:rsidR="00786178" w:rsidRPr="00A64685">
        <w:rPr>
          <w:rFonts w:ascii="Times New Roman" w:eastAsia="Calibri" w:hAnsi="Times New Roman"/>
          <w:color w:val="000000"/>
          <w:sz w:val="28"/>
          <w:szCs w:val="28"/>
          <w:lang w:val="ru-RU"/>
        </w:rPr>
        <w:t xml:space="preserve"> 0,7 мас.% </w:t>
      </w:r>
      <w:r w:rsidRPr="00A64685">
        <w:rPr>
          <w:rFonts w:ascii="Times New Roman" w:eastAsia="Calibri" w:hAnsi="Times New Roman"/>
          <w:color w:val="000000"/>
          <w:sz w:val="28"/>
          <w:szCs w:val="28"/>
          <w:lang w:val="ru-RU"/>
        </w:rPr>
        <w:t>в</w:t>
      </w:r>
      <w:r w:rsidR="00786178" w:rsidRPr="00A64685">
        <w:rPr>
          <w:rFonts w:ascii="Times New Roman" w:eastAsia="Calibri" w:hAnsi="Times New Roman"/>
          <w:color w:val="000000"/>
          <w:sz w:val="28"/>
          <w:szCs w:val="28"/>
          <w:lang w:val="ru-RU"/>
        </w:rPr>
        <w:t>ыделяющегося кислорода соответственно.</w:t>
      </w:r>
    </w:p>
    <w:p w:rsidR="00BC3A49" w:rsidRPr="00A64685" w:rsidRDefault="00BC3A49" w:rsidP="00A76D8A">
      <w:pPr>
        <w:autoSpaceDE w:val="0"/>
        <w:autoSpaceDN w:val="0"/>
        <w:adjustRightInd w:val="0"/>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Циклические вольтамперограммы в 1 моль/л </w:t>
      </w:r>
      <w:r w:rsidRPr="00A64685">
        <w:rPr>
          <w:rFonts w:ascii="Times New Roman" w:eastAsia="Calibri" w:hAnsi="Times New Roman"/>
          <w:color w:val="000000"/>
          <w:sz w:val="28"/>
          <w:szCs w:val="28"/>
        </w:rPr>
        <w:t>Li</w:t>
      </w:r>
      <w:r w:rsidRPr="00A64685">
        <w:rPr>
          <w:rFonts w:ascii="Times New Roman" w:eastAsia="Calibri" w:hAnsi="Times New Roman"/>
          <w:color w:val="000000"/>
          <w:sz w:val="28"/>
          <w:szCs w:val="28"/>
          <w:vertAlign w:val="subscript"/>
          <w:lang w:val="ru-RU"/>
        </w:rPr>
        <w:t>2</w:t>
      </w:r>
      <w:r w:rsidRPr="00A64685">
        <w:rPr>
          <w:rFonts w:ascii="Times New Roman" w:eastAsia="Calibri" w:hAnsi="Times New Roman"/>
          <w:color w:val="000000"/>
          <w:sz w:val="28"/>
          <w:szCs w:val="28"/>
        </w:rPr>
        <w:t>SO</w:t>
      </w:r>
      <w:r w:rsidRPr="00A64685">
        <w:rPr>
          <w:rFonts w:ascii="Times New Roman" w:eastAsia="Calibri" w:hAnsi="Times New Roman"/>
          <w:color w:val="000000"/>
          <w:sz w:val="28"/>
          <w:szCs w:val="28"/>
          <w:vertAlign w:val="subscript"/>
          <w:lang w:val="ru-RU"/>
        </w:rPr>
        <w:t>4</w:t>
      </w:r>
      <w:r w:rsidRPr="00A64685">
        <w:rPr>
          <w:rFonts w:ascii="Times New Roman" w:eastAsia="Calibri" w:hAnsi="Times New Roman"/>
          <w:color w:val="000000"/>
          <w:sz w:val="28"/>
          <w:szCs w:val="28"/>
          <w:lang w:val="ru-RU"/>
        </w:rPr>
        <w:t xml:space="preserve"> для АУ на основе РШ, </w:t>
      </w:r>
      <w:r w:rsidR="00781FBA" w:rsidRPr="00A64685">
        <w:rPr>
          <w:rFonts w:ascii="Times New Roman" w:eastAsia="Calibri" w:hAnsi="Times New Roman"/>
          <w:color w:val="000000"/>
          <w:sz w:val="28"/>
          <w:szCs w:val="28"/>
          <w:lang w:val="ru-RU"/>
        </w:rPr>
        <w:t>изображены</w:t>
      </w:r>
      <w:r w:rsidRPr="00A64685">
        <w:rPr>
          <w:rFonts w:ascii="Times New Roman" w:eastAsia="Calibri" w:hAnsi="Times New Roman"/>
          <w:color w:val="000000"/>
          <w:sz w:val="28"/>
          <w:szCs w:val="28"/>
          <w:lang w:val="ru-RU"/>
        </w:rPr>
        <w:t xml:space="preserve"> на рисунке 2</w:t>
      </w:r>
      <w:r w:rsidR="004200F6" w:rsidRPr="00A64685">
        <w:rPr>
          <w:rFonts w:ascii="Times New Roman" w:eastAsia="Calibri" w:hAnsi="Times New Roman"/>
          <w:color w:val="000000"/>
          <w:sz w:val="28"/>
          <w:szCs w:val="28"/>
          <w:lang w:val="ru-RU"/>
        </w:rPr>
        <w:t>7</w:t>
      </w:r>
      <w:r w:rsidRPr="00A64685">
        <w:rPr>
          <w:rFonts w:ascii="Times New Roman" w:eastAsia="Calibri" w:hAnsi="Times New Roman"/>
          <w:color w:val="000000"/>
          <w:sz w:val="28"/>
          <w:szCs w:val="28"/>
          <w:lang w:val="ru-RU"/>
        </w:rPr>
        <w:t xml:space="preserve">а. </w:t>
      </w:r>
    </w:p>
    <w:p w:rsidR="00DD2C5E" w:rsidRPr="00A64685" w:rsidRDefault="00DD2C5E" w:rsidP="00DD2C5E">
      <w:pPr>
        <w:autoSpaceDE w:val="0"/>
        <w:autoSpaceDN w:val="0"/>
        <w:adjustRightInd w:val="0"/>
        <w:ind w:firstLine="0"/>
        <w:jc w:val="both"/>
        <w:rPr>
          <w:rFonts w:ascii="Times New Roman" w:eastAsia="Calibri" w:hAnsi="Times New Roman"/>
          <w:color w:val="000000"/>
          <w:sz w:val="28"/>
          <w:szCs w:val="28"/>
          <w:lang w:val="ru-RU"/>
        </w:rPr>
      </w:pPr>
    </w:p>
    <w:tbl>
      <w:tblPr>
        <w:tblW w:w="0" w:type="auto"/>
        <w:jc w:val="center"/>
        <w:tblLayout w:type="fixed"/>
        <w:tblLook w:val="04A0" w:firstRow="1" w:lastRow="0" w:firstColumn="1" w:lastColumn="0" w:noHBand="0" w:noVBand="1"/>
      </w:tblPr>
      <w:tblGrid>
        <w:gridCol w:w="4878"/>
        <w:gridCol w:w="4698"/>
      </w:tblGrid>
      <w:tr w:rsidR="00DD2C5E" w:rsidRPr="00A64685" w:rsidTr="006811B4">
        <w:trPr>
          <w:jc w:val="center"/>
        </w:trPr>
        <w:tc>
          <w:tcPr>
            <w:tcW w:w="4878" w:type="dxa"/>
            <w:shd w:val="clear" w:color="auto" w:fill="auto"/>
          </w:tcPr>
          <w:p w:rsidR="00DD2C5E" w:rsidRPr="00A64685" w:rsidRDefault="004F2758" w:rsidP="006811B4">
            <w:pPr>
              <w:ind w:firstLine="0"/>
              <w:jc w:val="center"/>
              <w:rPr>
                <w:rFonts w:ascii="Times New Roman" w:eastAsia="Calibri" w:hAnsi="Times New Roman"/>
                <w:szCs w:val="24"/>
              </w:rPr>
            </w:pPr>
            <w:r>
              <w:rPr>
                <w:rFonts w:ascii="Times New Roman" w:eastAsia="Calibri" w:hAnsi="Times New Roman"/>
                <w:noProof/>
                <w:lang w:val="ru-RU" w:eastAsia="ru-RU"/>
              </w:rPr>
              <w:drawing>
                <wp:inline distT="0" distB="0" distL="0" distR="0">
                  <wp:extent cx="2599055" cy="1925320"/>
                  <wp:effectExtent l="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99055" cy="1925320"/>
                          </a:xfrm>
                          <a:prstGeom prst="rect">
                            <a:avLst/>
                          </a:prstGeom>
                          <a:noFill/>
                          <a:ln>
                            <a:noFill/>
                          </a:ln>
                        </pic:spPr>
                      </pic:pic>
                    </a:graphicData>
                  </a:graphic>
                </wp:inline>
              </w:drawing>
            </w:r>
          </w:p>
        </w:tc>
        <w:tc>
          <w:tcPr>
            <w:tcW w:w="4698" w:type="dxa"/>
            <w:shd w:val="clear" w:color="auto" w:fill="auto"/>
          </w:tcPr>
          <w:p w:rsidR="00DD2C5E" w:rsidRPr="00A64685" w:rsidRDefault="004F2758" w:rsidP="006811B4">
            <w:pPr>
              <w:ind w:firstLine="0"/>
              <w:jc w:val="center"/>
              <w:rPr>
                <w:rFonts w:ascii="Times New Roman" w:eastAsia="Calibri" w:hAnsi="Times New Roman"/>
                <w:szCs w:val="24"/>
              </w:rPr>
            </w:pPr>
            <w:r>
              <w:rPr>
                <w:rFonts w:ascii="Times New Roman" w:eastAsia="Calibri" w:hAnsi="Times New Roman"/>
                <w:noProof/>
                <w:lang w:val="ru-RU" w:eastAsia="ru-RU"/>
              </w:rPr>
              <w:drawing>
                <wp:inline distT="0" distB="0" distL="0" distR="0">
                  <wp:extent cx="2550795" cy="1925320"/>
                  <wp:effectExtent l="0" t="0" r="1905"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50795" cy="1925320"/>
                          </a:xfrm>
                          <a:prstGeom prst="rect">
                            <a:avLst/>
                          </a:prstGeom>
                          <a:noFill/>
                          <a:ln>
                            <a:noFill/>
                          </a:ln>
                        </pic:spPr>
                      </pic:pic>
                    </a:graphicData>
                  </a:graphic>
                </wp:inline>
              </w:drawing>
            </w:r>
          </w:p>
        </w:tc>
      </w:tr>
    </w:tbl>
    <w:p w:rsidR="00813CB4" w:rsidRPr="00A64685" w:rsidRDefault="00813CB4" w:rsidP="00813CB4">
      <w:pPr>
        <w:tabs>
          <w:tab w:val="left" w:pos="7088"/>
        </w:tabs>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а </w:t>
      </w:r>
      <w:r w:rsidR="00DA7905"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ru-RU"/>
        </w:rPr>
        <w:t xml:space="preserve"> ЦВА при 2 мВ/с; б </w:t>
      </w:r>
      <w:r w:rsidR="00DA7905"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ru-RU"/>
        </w:rPr>
        <w:t xml:space="preserve"> ГЗР кривые при 200 мА/г</w:t>
      </w:r>
    </w:p>
    <w:p w:rsidR="00813CB4" w:rsidRPr="00A64685" w:rsidRDefault="00813CB4" w:rsidP="00813CB4">
      <w:pPr>
        <w:tabs>
          <w:tab w:val="left" w:pos="7088"/>
        </w:tabs>
        <w:ind w:firstLine="567"/>
        <w:jc w:val="both"/>
        <w:rPr>
          <w:rFonts w:ascii="Times New Roman" w:eastAsia="Calibri" w:hAnsi="Times New Roman"/>
          <w:bCs/>
          <w:color w:val="000000"/>
          <w:sz w:val="28"/>
          <w:szCs w:val="28"/>
          <w:lang w:val="kk-KZ"/>
        </w:rPr>
      </w:pPr>
    </w:p>
    <w:p w:rsidR="00D67368" w:rsidRPr="00A64685" w:rsidRDefault="00D67368" w:rsidP="00D67368">
      <w:pPr>
        <w:tabs>
          <w:tab w:val="left" w:pos="7088"/>
        </w:tabs>
        <w:ind w:firstLine="0"/>
        <w:jc w:val="center"/>
        <w:rPr>
          <w:rFonts w:ascii="Times New Roman" w:eastAsia="Calibri" w:hAnsi="Times New Roman"/>
          <w:color w:val="000000"/>
          <w:sz w:val="28"/>
          <w:szCs w:val="28"/>
          <w:lang w:val="ru-RU"/>
        </w:rPr>
      </w:pPr>
      <w:r w:rsidRPr="00A64685">
        <w:rPr>
          <w:rFonts w:ascii="Times New Roman" w:eastAsia="Calibri" w:hAnsi="Times New Roman"/>
          <w:bCs/>
          <w:color w:val="000000"/>
          <w:sz w:val="28"/>
          <w:szCs w:val="28"/>
          <w:lang w:val="kk-KZ"/>
        </w:rPr>
        <w:t>Рисунок 2</w:t>
      </w:r>
      <w:r w:rsidR="004200F6" w:rsidRPr="00A64685">
        <w:rPr>
          <w:rFonts w:ascii="Times New Roman" w:eastAsia="Calibri" w:hAnsi="Times New Roman"/>
          <w:bCs/>
          <w:color w:val="000000"/>
          <w:sz w:val="28"/>
          <w:szCs w:val="28"/>
          <w:lang w:val="ru-RU"/>
        </w:rPr>
        <w:t>7</w:t>
      </w:r>
      <w:r w:rsidRPr="00A64685">
        <w:rPr>
          <w:rFonts w:ascii="Times New Roman" w:eastAsia="Calibri" w:hAnsi="Times New Roman"/>
          <w:b/>
          <w:color w:val="000000"/>
          <w:sz w:val="28"/>
          <w:szCs w:val="28"/>
          <w:lang w:val="kk-KZ"/>
        </w:rPr>
        <w:t xml:space="preserve"> </w:t>
      </w:r>
      <w:r w:rsidRPr="00A64685">
        <w:rPr>
          <w:rFonts w:ascii="Times New Roman" w:eastAsia="Calibri" w:hAnsi="Times New Roman"/>
          <w:color w:val="000000"/>
          <w:sz w:val="28"/>
          <w:szCs w:val="28"/>
          <w:lang w:val="ru-RU"/>
        </w:rPr>
        <w:t xml:space="preserve">– </w:t>
      </w:r>
      <w:bookmarkStart w:id="41" w:name="_Hlk60686349"/>
      <w:r w:rsidRPr="00A64685">
        <w:rPr>
          <w:rFonts w:ascii="Times New Roman" w:eastAsia="Calibri" w:hAnsi="Times New Roman"/>
          <w:color w:val="000000"/>
          <w:sz w:val="28"/>
          <w:szCs w:val="28"/>
          <w:lang w:val="ru-RU"/>
        </w:rPr>
        <w:t xml:space="preserve">Электрохимические свойства </w:t>
      </w:r>
      <w:r w:rsidR="00AA65C3" w:rsidRPr="00A64685">
        <w:rPr>
          <w:rFonts w:ascii="Times New Roman" w:eastAsia="Calibri" w:hAnsi="Times New Roman"/>
          <w:color w:val="000000"/>
          <w:sz w:val="28"/>
          <w:szCs w:val="28"/>
          <w:lang w:val="ru-RU"/>
        </w:rPr>
        <w:t xml:space="preserve">двух </w:t>
      </w:r>
      <w:r w:rsidRPr="00A64685">
        <w:rPr>
          <w:rFonts w:ascii="Times New Roman" w:eastAsia="Calibri" w:hAnsi="Times New Roman"/>
          <w:color w:val="000000"/>
          <w:sz w:val="28"/>
          <w:szCs w:val="28"/>
          <w:lang w:val="ru-RU"/>
        </w:rPr>
        <w:t>электродн</w:t>
      </w:r>
      <w:r w:rsidR="00813CB4" w:rsidRPr="00A64685">
        <w:rPr>
          <w:rFonts w:ascii="Times New Roman" w:eastAsia="Calibri" w:hAnsi="Times New Roman"/>
          <w:color w:val="000000"/>
          <w:sz w:val="28"/>
          <w:szCs w:val="28"/>
          <w:lang w:val="ru-RU"/>
        </w:rPr>
        <w:t>ых</w:t>
      </w:r>
      <w:r w:rsidRPr="00A64685">
        <w:rPr>
          <w:rFonts w:ascii="Times New Roman" w:eastAsia="Calibri" w:hAnsi="Times New Roman"/>
          <w:color w:val="000000"/>
          <w:sz w:val="28"/>
          <w:szCs w:val="28"/>
          <w:lang w:val="ru-RU"/>
        </w:rPr>
        <w:t xml:space="preserve"> ячеек суперконденсаторов в 1 моль/л </w:t>
      </w:r>
      <w:r w:rsidRPr="00A64685">
        <w:rPr>
          <w:rFonts w:ascii="Times New Roman" w:eastAsia="Calibri" w:hAnsi="Times New Roman"/>
          <w:color w:val="000000"/>
          <w:sz w:val="28"/>
          <w:szCs w:val="28"/>
        </w:rPr>
        <w:t>Li</w:t>
      </w:r>
      <w:r w:rsidRPr="00A64685">
        <w:rPr>
          <w:rFonts w:ascii="Times New Roman" w:eastAsia="Calibri" w:hAnsi="Times New Roman"/>
          <w:color w:val="000000"/>
          <w:sz w:val="28"/>
          <w:szCs w:val="28"/>
          <w:vertAlign w:val="subscript"/>
          <w:lang w:val="ru-RU"/>
        </w:rPr>
        <w:t>2</w:t>
      </w:r>
      <w:r w:rsidRPr="00A64685">
        <w:rPr>
          <w:rFonts w:ascii="Times New Roman" w:eastAsia="Calibri" w:hAnsi="Times New Roman"/>
          <w:color w:val="000000"/>
          <w:sz w:val="28"/>
          <w:szCs w:val="28"/>
        </w:rPr>
        <w:t>SO</w:t>
      </w:r>
      <w:r w:rsidRPr="00A64685">
        <w:rPr>
          <w:rFonts w:ascii="Times New Roman" w:eastAsia="Calibri" w:hAnsi="Times New Roman"/>
          <w:color w:val="000000"/>
          <w:sz w:val="28"/>
          <w:szCs w:val="28"/>
          <w:vertAlign w:val="subscript"/>
          <w:lang w:val="ru-RU"/>
        </w:rPr>
        <w:t>4</w:t>
      </w:r>
      <w:r w:rsidR="00813CB4" w:rsidRPr="00A64685">
        <w:rPr>
          <w:rFonts w:ascii="Times New Roman" w:eastAsia="Calibri" w:hAnsi="Times New Roman"/>
          <w:color w:val="000000"/>
          <w:sz w:val="28"/>
          <w:szCs w:val="28"/>
          <w:vertAlign w:val="subscript"/>
          <w:lang w:val="ru-RU"/>
        </w:rPr>
        <w:t xml:space="preserve"> </w:t>
      </w:r>
      <w:r w:rsidR="00813CB4" w:rsidRPr="00A64685">
        <w:rPr>
          <w:rFonts w:ascii="Times New Roman" w:eastAsia="Calibri" w:hAnsi="Times New Roman"/>
          <w:iCs/>
          <w:color w:val="000000"/>
          <w:sz w:val="28"/>
          <w:szCs w:val="28"/>
          <w:lang w:val="kk-KZ"/>
        </w:rPr>
        <w:t>для АУ на основе РШ</w:t>
      </w:r>
      <w:r w:rsidRPr="00A64685">
        <w:rPr>
          <w:rFonts w:ascii="Times New Roman" w:eastAsia="Calibri" w:hAnsi="Times New Roman"/>
          <w:color w:val="000000"/>
          <w:sz w:val="28"/>
          <w:szCs w:val="28"/>
          <w:lang w:val="ru-RU"/>
        </w:rPr>
        <w:t xml:space="preserve"> </w:t>
      </w:r>
    </w:p>
    <w:bookmarkEnd w:id="41"/>
    <w:p w:rsidR="00003749" w:rsidRPr="00A64685" w:rsidRDefault="00003749" w:rsidP="00A76D8A">
      <w:pPr>
        <w:autoSpaceDE w:val="0"/>
        <w:autoSpaceDN w:val="0"/>
        <w:adjustRightInd w:val="0"/>
        <w:ind w:firstLine="708"/>
        <w:jc w:val="both"/>
        <w:rPr>
          <w:rFonts w:ascii="Times New Roman" w:eastAsia="Calibri" w:hAnsi="Times New Roman"/>
          <w:color w:val="000000"/>
          <w:sz w:val="28"/>
          <w:szCs w:val="28"/>
          <w:lang w:val="ru-RU"/>
        </w:rPr>
      </w:pPr>
    </w:p>
    <w:p w:rsidR="000947DD" w:rsidRPr="00A64685" w:rsidRDefault="000947DD" w:rsidP="00A76D8A">
      <w:pPr>
        <w:autoSpaceDE w:val="0"/>
        <w:autoSpaceDN w:val="0"/>
        <w:adjustRightInd w:val="0"/>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Двух электродная ячейка суперконденсаторов с использованием </w:t>
      </w:r>
      <w:r w:rsidRPr="00A64685">
        <w:rPr>
          <w:rFonts w:ascii="Times New Roman" w:eastAsia="Calibri" w:hAnsi="Times New Roman"/>
          <w:color w:val="000000"/>
          <w:sz w:val="28"/>
          <w:szCs w:val="28"/>
        </w:rPr>
        <w:t>CA</w:t>
      </w:r>
      <w:r w:rsidRPr="00A64685">
        <w:rPr>
          <w:rFonts w:ascii="Times New Roman" w:eastAsia="Calibri" w:hAnsi="Times New Roman"/>
          <w:color w:val="000000"/>
          <w:sz w:val="28"/>
          <w:szCs w:val="28"/>
          <w:lang w:val="ru-RU"/>
        </w:rPr>
        <w:t xml:space="preserve">, представлена прямоугольными </w:t>
      </w:r>
      <w:r w:rsidRPr="00A64685">
        <w:rPr>
          <w:rFonts w:ascii="Times New Roman" w:eastAsia="Calibri" w:hAnsi="Times New Roman"/>
          <w:color w:val="000000"/>
          <w:sz w:val="28"/>
          <w:szCs w:val="28"/>
          <w:lang w:val="kk-KZ"/>
        </w:rPr>
        <w:t>ЦВА</w:t>
      </w:r>
      <w:r w:rsidRPr="00A64685">
        <w:rPr>
          <w:rFonts w:ascii="Times New Roman" w:eastAsia="Calibri" w:hAnsi="Times New Roman"/>
          <w:color w:val="000000"/>
          <w:sz w:val="28"/>
          <w:szCs w:val="28"/>
          <w:lang w:val="ru-RU"/>
        </w:rPr>
        <w:t xml:space="preserve">, типичными для квази-идеального двухслойного электрического конденсатора с хорошими свойствами распространения заряда, несмотря на свою умеренно низкую емкость. Дальнейшее увеличение удельной поверхности АУ, используемого для двух электродных ячеек суперконденсаторов с использованием </w:t>
      </w:r>
      <w:r w:rsidRPr="00A64685">
        <w:rPr>
          <w:rFonts w:ascii="Times New Roman" w:eastAsia="Calibri" w:hAnsi="Times New Roman"/>
          <w:color w:val="000000"/>
          <w:sz w:val="28"/>
          <w:szCs w:val="28"/>
        </w:rPr>
        <w:t>CGA</w:t>
      </w:r>
      <w:r w:rsidRPr="00A64685">
        <w:rPr>
          <w:rFonts w:ascii="Times New Roman" w:eastAsia="Calibri" w:hAnsi="Times New Roman"/>
          <w:color w:val="000000"/>
          <w:sz w:val="28"/>
          <w:szCs w:val="28"/>
          <w:lang w:val="ru-RU"/>
        </w:rPr>
        <w:t xml:space="preserve"> или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lang w:val="ru-RU"/>
        </w:rPr>
        <w:t xml:space="preserve">, приводит к отклонению прямоугольной формы </w:t>
      </w:r>
      <w:r w:rsidRPr="00A64685">
        <w:rPr>
          <w:rFonts w:ascii="Times New Roman" w:eastAsia="Calibri" w:hAnsi="Times New Roman"/>
          <w:color w:val="000000"/>
          <w:sz w:val="28"/>
          <w:szCs w:val="28"/>
          <w:lang w:val="kk-KZ"/>
        </w:rPr>
        <w:t>ЦВА</w:t>
      </w:r>
      <w:r w:rsidRPr="00A64685">
        <w:rPr>
          <w:rFonts w:ascii="Times New Roman" w:eastAsia="Calibri" w:hAnsi="Times New Roman"/>
          <w:color w:val="000000"/>
          <w:sz w:val="28"/>
          <w:szCs w:val="28"/>
          <w:lang w:val="ru-RU"/>
        </w:rPr>
        <w:t>, хотя соответствующие значения удельной емкости были резко увеличены.</w:t>
      </w:r>
    </w:p>
    <w:p w:rsidR="00BC3A49" w:rsidRPr="00A64685" w:rsidRDefault="00BC3A49" w:rsidP="00A76D8A">
      <w:pPr>
        <w:autoSpaceDE w:val="0"/>
        <w:autoSpaceDN w:val="0"/>
        <w:adjustRightInd w:val="0"/>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lastRenderedPageBreak/>
        <w:t xml:space="preserve">Сравнительные гальваностатические заряд-разрядные кривые для </w:t>
      </w:r>
      <w:r w:rsidR="00AA65C3" w:rsidRPr="00A64685">
        <w:rPr>
          <w:rFonts w:ascii="Times New Roman" w:eastAsia="Calibri" w:hAnsi="Times New Roman"/>
          <w:color w:val="000000"/>
          <w:sz w:val="28"/>
          <w:szCs w:val="28"/>
          <w:lang w:val="ru-RU"/>
        </w:rPr>
        <w:t xml:space="preserve">двух </w:t>
      </w:r>
      <w:r w:rsidRPr="00A64685">
        <w:rPr>
          <w:rFonts w:ascii="Times New Roman" w:eastAsia="Calibri" w:hAnsi="Times New Roman"/>
          <w:color w:val="000000"/>
          <w:sz w:val="28"/>
          <w:szCs w:val="28"/>
          <w:lang w:val="ru-RU"/>
        </w:rPr>
        <w:t>электродн</w:t>
      </w:r>
      <w:r w:rsidR="00813CB4" w:rsidRPr="00A64685">
        <w:rPr>
          <w:rFonts w:ascii="Times New Roman" w:eastAsia="Calibri" w:hAnsi="Times New Roman"/>
          <w:color w:val="000000"/>
          <w:sz w:val="28"/>
          <w:szCs w:val="28"/>
          <w:lang w:val="ru-RU"/>
        </w:rPr>
        <w:t>ых</w:t>
      </w:r>
      <w:r w:rsidRPr="00A64685">
        <w:rPr>
          <w:rFonts w:ascii="Times New Roman" w:eastAsia="Calibri" w:hAnsi="Times New Roman"/>
          <w:color w:val="000000"/>
          <w:sz w:val="28"/>
          <w:szCs w:val="28"/>
          <w:lang w:val="ru-RU"/>
        </w:rPr>
        <w:t xml:space="preserve"> ячеек суперконденсаторов в 1 моль/л </w:t>
      </w:r>
      <w:r w:rsidRPr="00A64685">
        <w:rPr>
          <w:rFonts w:ascii="Times New Roman" w:eastAsia="Calibri" w:hAnsi="Times New Roman"/>
          <w:color w:val="000000"/>
          <w:sz w:val="28"/>
          <w:szCs w:val="28"/>
        </w:rPr>
        <w:t>Li</w:t>
      </w:r>
      <w:r w:rsidRPr="00A64685">
        <w:rPr>
          <w:rFonts w:ascii="Times New Roman" w:eastAsia="Calibri" w:hAnsi="Times New Roman"/>
          <w:color w:val="000000"/>
          <w:sz w:val="28"/>
          <w:szCs w:val="28"/>
          <w:vertAlign w:val="subscript"/>
          <w:lang w:val="ru-RU"/>
        </w:rPr>
        <w:t>2</w:t>
      </w:r>
      <w:r w:rsidRPr="00A64685">
        <w:rPr>
          <w:rFonts w:ascii="Times New Roman" w:eastAsia="Calibri" w:hAnsi="Times New Roman"/>
          <w:color w:val="000000"/>
          <w:sz w:val="28"/>
          <w:szCs w:val="28"/>
        </w:rPr>
        <w:t>SO</w:t>
      </w:r>
      <w:r w:rsidRPr="00A64685">
        <w:rPr>
          <w:rFonts w:ascii="Times New Roman" w:eastAsia="Calibri" w:hAnsi="Times New Roman"/>
          <w:color w:val="000000"/>
          <w:sz w:val="28"/>
          <w:szCs w:val="28"/>
          <w:vertAlign w:val="subscript"/>
          <w:lang w:val="ru-RU"/>
        </w:rPr>
        <w:t>4</w:t>
      </w:r>
      <w:r w:rsidRPr="00A64685">
        <w:rPr>
          <w:rFonts w:ascii="Times New Roman" w:eastAsia="Calibri" w:hAnsi="Times New Roman"/>
          <w:color w:val="000000"/>
          <w:sz w:val="28"/>
          <w:szCs w:val="28"/>
          <w:lang w:val="ru-RU"/>
        </w:rPr>
        <w:t xml:space="preserve"> с использованием АУ на основе РШ, представлены на рисунке 2</w:t>
      </w:r>
      <w:r w:rsidR="004200F6" w:rsidRPr="00A64685">
        <w:rPr>
          <w:rFonts w:ascii="Times New Roman" w:eastAsia="Calibri" w:hAnsi="Times New Roman"/>
          <w:color w:val="000000"/>
          <w:sz w:val="28"/>
          <w:szCs w:val="28"/>
          <w:lang w:val="ru-RU"/>
        </w:rPr>
        <w:t>7</w:t>
      </w:r>
      <w:r w:rsidRPr="00A64685">
        <w:rPr>
          <w:rFonts w:ascii="Times New Roman" w:eastAsia="Calibri" w:hAnsi="Times New Roman"/>
          <w:color w:val="000000"/>
          <w:sz w:val="28"/>
          <w:szCs w:val="28"/>
          <w:lang w:val="ru-RU"/>
        </w:rPr>
        <w:t xml:space="preserve">б. Все системы демонстрируют умеренные омические перепады при плотности тока 200 мА/г. Наконец, видно, что значения гравиметрической емкости, соответствующие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lang w:val="ru-RU"/>
        </w:rPr>
        <w:t>, являются самыми высокими среди исследованных АУ.</w:t>
      </w:r>
    </w:p>
    <w:p w:rsidR="00872D44" w:rsidRPr="00A64685" w:rsidRDefault="00C32F07" w:rsidP="00A76D8A">
      <w:pPr>
        <w:ind w:firstLine="708"/>
        <w:jc w:val="both"/>
        <w:rPr>
          <w:rFonts w:ascii="Times New Roman" w:eastAsia="Calibri" w:hAnsi="Times New Roman"/>
          <w:bCs/>
          <w:color w:val="000000"/>
          <w:sz w:val="28"/>
          <w:szCs w:val="28"/>
          <w:lang w:val="ru-RU"/>
        </w:rPr>
      </w:pPr>
      <w:r w:rsidRPr="00A64685">
        <w:rPr>
          <w:rFonts w:ascii="Times New Roman" w:eastAsia="Calibri" w:hAnsi="Times New Roman"/>
          <w:bCs/>
          <w:color w:val="000000"/>
          <w:sz w:val="28"/>
          <w:szCs w:val="28"/>
          <w:lang w:val="ru-RU"/>
        </w:rPr>
        <w:t>Как видно из рисунка 2</w:t>
      </w:r>
      <w:r w:rsidR="004200F6" w:rsidRPr="00A64685">
        <w:rPr>
          <w:rFonts w:ascii="Times New Roman" w:eastAsia="Calibri" w:hAnsi="Times New Roman"/>
          <w:bCs/>
          <w:color w:val="000000"/>
          <w:sz w:val="28"/>
          <w:szCs w:val="28"/>
          <w:lang w:val="ru-RU"/>
        </w:rPr>
        <w:t>8</w:t>
      </w:r>
      <w:r w:rsidRPr="00A64685">
        <w:rPr>
          <w:rFonts w:ascii="Times New Roman" w:eastAsia="Calibri" w:hAnsi="Times New Roman"/>
          <w:bCs/>
          <w:color w:val="000000"/>
          <w:sz w:val="28"/>
          <w:szCs w:val="28"/>
          <w:lang w:val="ru-RU"/>
        </w:rPr>
        <w:t xml:space="preserve">a, циклические вольтамперограммы имеют совершенно прямоугольную форму в случае использования 6 моль/л КОН, используемого в качестве электролита для сборки </w:t>
      </w:r>
      <w:r w:rsidR="00AA65C3" w:rsidRPr="00A64685">
        <w:rPr>
          <w:rFonts w:ascii="Times New Roman" w:eastAsia="Calibri" w:hAnsi="Times New Roman"/>
          <w:bCs/>
          <w:color w:val="000000"/>
          <w:sz w:val="28"/>
          <w:szCs w:val="28"/>
          <w:lang w:val="ru-RU"/>
        </w:rPr>
        <w:t xml:space="preserve">двух </w:t>
      </w:r>
      <w:r w:rsidRPr="00A64685">
        <w:rPr>
          <w:rFonts w:ascii="Times New Roman" w:eastAsia="Calibri" w:hAnsi="Times New Roman"/>
          <w:bCs/>
          <w:color w:val="000000"/>
          <w:sz w:val="28"/>
          <w:szCs w:val="28"/>
          <w:lang w:val="ru-RU"/>
        </w:rPr>
        <w:t>электродн</w:t>
      </w:r>
      <w:r w:rsidR="00C558F1" w:rsidRPr="00A64685">
        <w:rPr>
          <w:rFonts w:ascii="Times New Roman" w:eastAsia="Calibri" w:hAnsi="Times New Roman"/>
          <w:bCs/>
          <w:color w:val="000000"/>
          <w:sz w:val="28"/>
          <w:szCs w:val="28"/>
          <w:lang w:val="ru-RU"/>
        </w:rPr>
        <w:t>ых</w:t>
      </w:r>
      <w:r w:rsidRPr="00A64685">
        <w:rPr>
          <w:rFonts w:ascii="Times New Roman" w:eastAsia="Calibri" w:hAnsi="Times New Roman"/>
          <w:bCs/>
          <w:color w:val="000000"/>
          <w:sz w:val="28"/>
          <w:szCs w:val="28"/>
          <w:lang w:val="ru-RU"/>
        </w:rPr>
        <w:t xml:space="preserve"> ячеек суперконденсаторов на основе АУ из РШ. Измерения гальваностатических заряд-разрядных характеристик, показанные на рисунке 2</w:t>
      </w:r>
      <w:r w:rsidR="004200F6" w:rsidRPr="00A64685">
        <w:rPr>
          <w:rFonts w:ascii="Times New Roman" w:eastAsia="Calibri" w:hAnsi="Times New Roman"/>
          <w:bCs/>
          <w:color w:val="000000"/>
          <w:sz w:val="28"/>
          <w:szCs w:val="28"/>
          <w:lang w:val="ru-RU"/>
        </w:rPr>
        <w:t>8</w:t>
      </w:r>
      <w:r w:rsidRPr="00A64685">
        <w:rPr>
          <w:rFonts w:ascii="Times New Roman" w:eastAsia="Calibri" w:hAnsi="Times New Roman"/>
          <w:bCs/>
          <w:color w:val="000000"/>
          <w:sz w:val="28"/>
          <w:szCs w:val="28"/>
          <w:lang w:val="ru-RU"/>
        </w:rPr>
        <w:t xml:space="preserve">б, в конденсаторах на основе углерода, полученных при активации КОН, показали умеренные омические падения при плотности тока 200 мА/г. </w:t>
      </w:r>
      <w:r w:rsidR="007F417C" w:rsidRPr="00A64685">
        <w:rPr>
          <w:rFonts w:ascii="Times New Roman" w:eastAsia="Calibri" w:hAnsi="Times New Roman"/>
          <w:bCs/>
          <w:color w:val="000000"/>
          <w:sz w:val="28"/>
          <w:szCs w:val="28"/>
          <w:lang w:val="ru-RU"/>
        </w:rPr>
        <w:t>ГЗР к</w:t>
      </w:r>
      <w:r w:rsidRPr="00A64685">
        <w:rPr>
          <w:rFonts w:ascii="Times New Roman" w:eastAsia="Calibri" w:hAnsi="Times New Roman"/>
          <w:bCs/>
          <w:color w:val="000000"/>
          <w:sz w:val="28"/>
          <w:szCs w:val="28"/>
          <w:lang w:val="ru-RU"/>
        </w:rPr>
        <w:t>ривые демонстрируют симметрич</w:t>
      </w:r>
      <w:r w:rsidR="007F417C" w:rsidRPr="00A64685">
        <w:rPr>
          <w:rFonts w:ascii="Times New Roman" w:eastAsia="Calibri" w:hAnsi="Times New Roman"/>
          <w:bCs/>
          <w:color w:val="000000"/>
          <w:sz w:val="28"/>
          <w:szCs w:val="28"/>
          <w:lang w:val="ru-RU"/>
        </w:rPr>
        <w:t xml:space="preserve">ность </w:t>
      </w:r>
      <w:r w:rsidRPr="00A64685">
        <w:rPr>
          <w:rFonts w:ascii="Times New Roman" w:eastAsia="Calibri" w:hAnsi="Times New Roman"/>
          <w:bCs/>
          <w:color w:val="000000"/>
          <w:sz w:val="28"/>
          <w:szCs w:val="28"/>
          <w:lang w:val="ru-RU"/>
        </w:rPr>
        <w:t xml:space="preserve">и общие высокие зарядные характеристики ячейки для конденсатора на основе активированного угля KOH. </w:t>
      </w:r>
    </w:p>
    <w:p w:rsidR="00872D44" w:rsidRPr="00A64685" w:rsidRDefault="000611AC" w:rsidP="00872D44">
      <w:pPr>
        <w:autoSpaceDE w:val="0"/>
        <w:autoSpaceDN w:val="0"/>
        <w:adjustRightInd w:val="0"/>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Н</w:t>
      </w:r>
      <w:r w:rsidR="00872D44" w:rsidRPr="00A64685">
        <w:rPr>
          <w:rFonts w:ascii="Times New Roman" w:eastAsia="Calibri" w:hAnsi="Times New Roman"/>
          <w:color w:val="000000"/>
          <w:sz w:val="28"/>
          <w:szCs w:val="28"/>
          <w:lang w:val="ru-RU"/>
        </w:rPr>
        <w:t>а основе характеристик гальваностатического разряда двухэлектродных ячеек по формуле</w:t>
      </w:r>
      <w:r w:rsidRPr="00A64685">
        <w:rPr>
          <w:rFonts w:ascii="Times New Roman" w:eastAsia="Calibri" w:hAnsi="Times New Roman"/>
          <w:color w:val="000000"/>
          <w:sz w:val="28"/>
          <w:szCs w:val="28"/>
          <w:lang w:val="ru-RU"/>
        </w:rPr>
        <w:t xml:space="preserve"> (22)</w:t>
      </w:r>
      <w:r w:rsidR="009222FF"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ru-RU"/>
        </w:rPr>
        <w:t>была рассчитана гравиметрическая емкость (Ф/г) [13</w:t>
      </w:r>
      <w:r w:rsidR="00403BD6" w:rsidRPr="00A64685">
        <w:rPr>
          <w:rFonts w:ascii="Times New Roman" w:eastAsia="Calibri" w:hAnsi="Times New Roman"/>
          <w:color w:val="000000"/>
          <w:sz w:val="28"/>
          <w:szCs w:val="28"/>
          <w:lang w:val="ru-RU"/>
        </w:rPr>
        <w:t>2</w:t>
      </w:r>
      <w:r w:rsidRPr="00A64685">
        <w:rPr>
          <w:rFonts w:ascii="Times New Roman" w:eastAsia="Calibri" w:hAnsi="Times New Roman"/>
          <w:color w:val="000000"/>
          <w:sz w:val="28"/>
          <w:szCs w:val="28"/>
          <w:lang w:val="ru-RU"/>
        </w:rPr>
        <w:t>]:</w:t>
      </w:r>
    </w:p>
    <w:p w:rsidR="00ED40F6" w:rsidRPr="00A64685" w:rsidRDefault="00ED40F6" w:rsidP="00872D44">
      <w:pPr>
        <w:autoSpaceDE w:val="0"/>
        <w:autoSpaceDN w:val="0"/>
        <w:adjustRightInd w:val="0"/>
        <w:ind w:firstLine="708"/>
        <w:jc w:val="both"/>
        <w:rPr>
          <w:rFonts w:ascii="Times New Roman" w:eastAsia="Calibri" w:hAnsi="Times New Roman"/>
          <w:color w:val="000000"/>
          <w:sz w:val="28"/>
          <w:szCs w:val="28"/>
          <w:lang w:val="ru-RU"/>
        </w:rPr>
      </w:pPr>
    </w:p>
    <w:tbl>
      <w:tblPr>
        <w:tblW w:w="0" w:type="auto"/>
        <w:tblLook w:val="04A0" w:firstRow="1" w:lastRow="0" w:firstColumn="1" w:lastColumn="0" w:noHBand="0" w:noVBand="1"/>
      </w:tblPr>
      <w:tblGrid>
        <w:gridCol w:w="9171"/>
        <w:gridCol w:w="683"/>
      </w:tblGrid>
      <w:tr w:rsidR="001054A0" w:rsidRPr="00A64685" w:rsidTr="00ED40F6">
        <w:tc>
          <w:tcPr>
            <w:tcW w:w="9171" w:type="dxa"/>
          </w:tcPr>
          <w:p w:rsidR="001054A0" w:rsidRPr="00A64685" w:rsidRDefault="00ED40F6" w:rsidP="00626FB6">
            <w:pPr>
              <w:ind w:firstLine="0"/>
              <w:jc w:val="center"/>
              <w:rPr>
                <w:rFonts w:ascii="Times New Roman" w:hAnsi="Times New Roman"/>
                <w:color w:val="000000"/>
                <w:sz w:val="28"/>
                <w:szCs w:val="28"/>
                <w:shd w:val="clear" w:color="auto" w:fill="FFFFFF"/>
                <w:lang w:val="ru-RU"/>
              </w:rPr>
            </w:pPr>
            <w:r w:rsidRPr="00A64685">
              <w:rPr>
                <w:rFonts w:ascii="Times New Roman" w:eastAsia="Calibri" w:hAnsi="Times New Roman"/>
                <w:color w:val="000000"/>
                <w:position w:val="-12"/>
                <w:sz w:val="28"/>
                <w:szCs w:val="28"/>
                <w:lang w:val="ru-RU"/>
              </w:rPr>
              <w:object w:dxaOrig="2460" w:dyaOrig="360">
                <v:shape id="_x0000_i1044" type="#_x0000_t75" style="width:123.15pt;height:18.95pt" o:ole="">
                  <v:imagedata r:id="rId82" o:title=""/>
                </v:shape>
                <o:OLEObject Type="Embed" ProgID="Equation.3" ShapeID="_x0000_i1044" DrawAspect="Content" ObjectID="_1701073442" r:id="rId83"/>
              </w:object>
            </w:r>
          </w:p>
        </w:tc>
        <w:tc>
          <w:tcPr>
            <w:tcW w:w="683" w:type="dxa"/>
          </w:tcPr>
          <w:p w:rsidR="001054A0" w:rsidRPr="00A64685" w:rsidRDefault="001054A0" w:rsidP="005148FB">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5148FB" w:rsidRPr="00A64685">
              <w:rPr>
                <w:rFonts w:ascii="Times New Roman" w:hAnsi="Times New Roman"/>
                <w:color w:val="000000"/>
                <w:sz w:val="28"/>
                <w:szCs w:val="28"/>
              </w:rPr>
              <w:t>22</w:t>
            </w:r>
            <w:r w:rsidRPr="00A64685">
              <w:rPr>
                <w:rFonts w:ascii="Times New Roman" w:hAnsi="Times New Roman"/>
                <w:color w:val="000000"/>
                <w:sz w:val="28"/>
                <w:szCs w:val="28"/>
                <w:lang w:val="ru-RU"/>
              </w:rPr>
              <w:t>)</w:t>
            </w:r>
          </w:p>
        </w:tc>
      </w:tr>
    </w:tbl>
    <w:p w:rsidR="00872D44" w:rsidRPr="00A64685" w:rsidRDefault="00872D44" w:rsidP="001054A0">
      <w:pPr>
        <w:autoSpaceDE w:val="0"/>
        <w:autoSpaceDN w:val="0"/>
        <w:adjustRightInd w:val="0"/>
        <w:ind w:firstLine="0"/>
        <w:rPr>
          <w:rFonts w:ascii="Times New Roman" w:eastAsia="Calibri" w:hAnsi="Times New Roman"/>
          <w:color w:val="000000"/>
          <w:sz w:val="28"/>
          <w:szCs w:val="28"/>
        </w:rPr>
      </w:pPr>
    </w:p>
    <w:p w:rsidR="00872D44" w:rsidRPr="00A64685" w:rsidRDefault="00872D44" w:rsidP="00872D44">
      <w:pPr>
        <w:ind w:firstLine="0"/>
        <w:jc w:val="both"/>
        <w:rPr>
          <w:rFonts w:ascii="Times New Roman" w:eastAsia="Calibri" w:hAnsi="Times New Roman"/>
          <w:bCs/>
          <w:color w:val="000000"/>
          <w:sz w:val="28"/>
          <w:szCs w:val="28"/>
        </w:rPr>
      </w:pPr>
      <w:r w:rsidRPr="00A64685">
        <w:rPr>
          <w:rFonts w:ascii="Times New Roman" w:eastAsia="Calibri" w:hAnsi="Times New Roman"/>
          <w:bCs/>
          <w:color w:val="000000"/>
          <w:sz w:val="28"/>
          <w:szCs w:val="28"/>
          <w:lang w:val="ru-RU"/>
        </w:rPr>
        <w:t>где</w:t>
      </w:r>
      <w:r w:rsidRPr="00A64685">
        <w:rPr>
          <w:rFonts w:ascii="Times New Roman" w:eastAsia="Calibri" w:hAnsi="Times New Roman"/>
          <w:bCs/>
          <w:color w:val="000000"/>
          <w:sz w:val="28"/>
          <w:szCs w:val="28"/>
        </w:rPr>
        <w:t xml:space="preserve">, I – </w:t>
      </w:r>
      <w:r w:rsidRPr="00A64685">
        <w:rPr>
          <w:rFonts w:ascii="Times New Roman" w:eastAsia="Calibri" w:hAnsi="Times New Roman"/>
          <w:bCs/>
          <w:color w:val="000000"/>
          <w:sz w:val="28"/>
          <w:szCs w:val="28"/>
          <w:lang w:val="ru-RU"/>
        </w:rPr>
        <w:t>ток</w:t>
      </w:r>
      <w:r w:rsidRPr="00A64685">
        <w:rPr>
          <w:rFonts w:ascii="Times New Roman" w:eastAsia="Calibri" w:hAnsi="Times New Roman"/>
          <w:bCs/>
          <w:color w:val="000000"/>
          <w:sz w:val="28"/>
          <w:szCs w:val="28"/>
        </w:rPr>
        <w:t xml:space="preserve">, </w:t>
      </w:r>
      <w:r w:rsidRPr="00A64685">
        <w:rPr>
          <w:rFonts w:ascii="Times New Roman" w:eastAsia="Calibri" w:hAnsi="Times New Roman"/>
          <w:bCs/>
          <w:color w:val="000000"/>
          <w:sz w:val="28"/>
          <w:szCs w:val="28"/>
          <w:lang w:val="ru-RU"/>
        </w:rPr>
        <w:t>А</w:t>
      </w:r>
      <w:r w:rsidRPr="00A64685">
        <w:rPr>
          <w:rFonts w:ascii="Times New Roman" w:eastAsia="Calibri" w:hAnsi="Times New Roman"/>
          <w:bCs/>
          <w:color w:val="000000"/>
          <w:sz w:val="28"/>
          <w:szCs w:val="28"/>
        </w:rPr>
        <w:t>;</w:t>
      </w:r>
    </w:p>
    <w:p w:rsidR="00872D44" w:rsidRPr="00A64685" w:rsidRDefault="00872D44" w:rsidP="00872D44">
      <w:pPr>
        <w:ind w:firstLine="567"/>
        <w:jc w:val="both"/>
        <w:rPr>
          <w:rFonts w:ascii="Times New Roman" w:eastAsia="Calibri" w:hAnsi="Times New Roman"/>
          <w:bCs/>
          <w:color w:val="000000"/>
          <w:sz w:val="28"/>
          <w:szCs w:val="28"/>
          <w:lang w:val="ru-RU"/>
        </w:rPr>
      </w:pPr>
      <w:r w:rsidRPr="00A64685">
        <w:rPr>
          <w:rFonts w:ascii="Times New Roman" w:eastAsia="Calibri" w:hAnsi="Times New Roman"/>
          <w:bCs/>
          <w:color w:val="000000"/>
          <w:sz w:val="28"/>
          <w:szCs w:val="28"/>
        </w:rPr>
        <w:t>dU</w:t>
      </w:r>
      <w:r w:rsidRPr="00A64685">
        <w:rPr>
          <w:rFonts w:ascii="Times New Roman" w:eastAsia="Calibri" w:hAnsi="Times New Roman"/>
          <w:bCs/>
          <w:color w:val="000000"/>
          <w:sz w:val="28"/>
          <w:szCs w:val="28"/>
          <w:lang w:val="ru-RU"/>
        </w:rPr>
        <w:t xml:space="preserve"> / </w:t>
      </w:r>
      <w:r w:rsidRPr="00A64685">
        <w:rPr>
          <w:rFonts w:ascii="Times New Roman" w:eastAsia="Calibri" w:hAnsi="Times New Roman"/>
          <w:bCs/>
          <w:color w:val="000000"/>
          <w:sz w:val="28"/>
          <w:szCs w:val="28"/>
        </w:rPr>
        <w:t>dt</w:t>
      </w:r>
      <w:r w:rsidRPr="00A64685">
        <w:rPr>
          <w:rFonts w:ascii="Times New Roman" w:eastAsia="Calibri" w:hAnsi="Times New Roman"/>
          <w:bCs/>
          <w:color w:val="000000"/>
          <w:sz w:val="28"/>
          <w:szCs w:val="28"/>
          <w:lang w:val="ru-RU"/>
        </w:rPr>
        <w:t xml:space="preserve"> - наклон разрядной кривой, В/с;</w:t>
      </w:r>
    </w:p>
    <w:p w:rsidR="00FF395A" w:rsidRPr="00A64685" w:rsidRDefault="00872D44" w:rsidP="001054A0">
      <w:pPr>
        <w:ind w:firstLine="567"/>
        <w:jc w:val="both"/>
        <w:rPr>
          <w:rFonts w:ascii="Times New Roman" w:eastAsia="Calibri" w:hAnsi="Times New Roman"/>
          <w:bCs/>
          <w:color w:val="000000"/>
          <w:sz w:val="28"/>
          <w:szCs w:val="28"/>
          <w:lang w:val="ru-RU"/>
        </w:rPr>
      </w:pPr>
      <w:r w:rsidRPr="00A64685">
        <w:rPr>
          <w:rFonts w:ascii="Times New Roman" w:eastAsia="Calibri" w:hAnsi="Times New Roman"/>
          <w:bCs/>
          <w:color w:val="000000"/>
          <w:sz w:val="28"/>
          <w:szCs w:val="28"/>
        </w:rPr>
        <w:t>m</w:t>
      </w:r>
      <w:r w:rsidRPr="00A64685">
        <w:rPr>
          <w:rFonts w:ascii="Times New Roman" w:eastAsia="Calibri" w:hAnsi="Times New Roman"/>
          <w:bCs/>
          <w:color w:val="000000"/>
          <w:sz w:val="28"/>
          <w:szCs w:val="28"/>
          <w:vertAlign w:val="subscript"/>
        </w:rPr>
        <w:t>am</w:t>
      </w:r>
      <w:r w:rsidRPr="00A64685">
        <w:rPr>
          <w:rFonts w:ascii="Times New Roman" w:eastAsia="Calibri" w:hAnsi="Times New Roman"/>
          <w:bCs/>
          <w:color w:val="000000"/>
          <w:sz w:val="28"/>
          <w:szCs w:val="28"/>
          <w:lang w:val="ru-RU"/>
        </w:rPr>
        <w:t xml:space="preserve"> - средняя масса пористого углерода в одном электроде, г.</w:t>
      </w:r>
      <w:r w:rsidR="001054A0" w:rsidRPr="00A64685">
        <w:rPr>
          <w:rFonts w:ascii="Times New Roman" w:eastAsia="Calibri" w:hAnsi="Times New Roman"/>
          <w:bCs/>
          <w:color w:val="000000"/>
          <w:sz w:val="28"/>
          <w:szCs w:val="28"/>
          <w:lang w:val="ru-RU"/>
        </w:rPr>
        <w:t xml:space="preserve"> </w:t>
      </w:r>
    </w:p>
    <w:p w:rsidR="00F1710D" w:rsidRPr="00A64685" w:rsidRDefault="00C32F07" w:rsidP="00403BD6">
      <w:pPr>
        <w:ind w:firstLine="567"/>
        <w:jc w:val="both"/>
        <w:rPr>
          <w:rFonts w:ascii="Times New Roman" w:eastAsia="Calibri" w:hAnsi="Times New Roman"/>
          <w:color w:val="000000"/>
          <w:sz w:val="28"/>
          <w:szCs w:val="28"/>
          <w:lang w:val="ru-RU"/>
        </w:rPr>
      </w:pPr>
      <w:r w:rsidRPr="00A64685">
        <w:rPr>
          <w:rFonts w:ascii="Times New Roman" w:eastAsia="Calibri" w:hAnsi="Times New Roman"/>
          <w:bCs/>
          <w:color w:val="000000"/>
          <w:sz w:val="28"/>
          <w:szCs w:val="28"/>
          <w:lang w:val="ru-RU"/>
        </w:rPr>
        <w:t xml:space="preserve">Расчетные значения разрядной емкости, рассчитанные </w:t>
      </w:r>
      <w:r w:rsidR="00872D44" w:rsidRPr="00A64685">
        <w:rPr>
          <w:rFonts w:ascii="Times New Roman" w:eastAsia="Calibri" w:hAnsi="Times New Roman"/>
          <w:bCs/>
          <w:color w:val="000000"/>
          <w:sz w:val="28"/>
          <w:szCs w:val="28"/>
          <w:lang w:val="ru-RU"/>
        </w:rPr>
        <w:t>по формуле (</w:t>
      </w:r>
      <w:r w:rsidR="00660DAD" w:rsidRPr="00A64685">
        <w:rPr>
          <w:rFonts w:ascii="Times New Roman" w:eastAsia="Calibri" w:hAnsi="Times New Roman"/>
          <w:bCs/>
          <w:color w:val="000000"/>
          <w:sz w:val="28"/>
          <w:szCs w:val="28"/>
          <w:lang w:val="ru-RU"/>
        </w:rPr>
        <w:t>22</w:t>
      </w:r>
      <w:r w:rsidR="00872D44" w:rsidRPr="00A64685">
        <w:rPr>
          <w:rFonts w:ascii="Times New Roman" w:eastAsia="Calibri" w:hAnsi="Times New Roman"/>
          <w:bCs/>
          <w:color w:val="000000"/>
          <w:sz w:val="28"/>
          <w:szCs w:val="28"/>
          <w:lang w:val="ru-RU"/>
        </w:rPr>
        <w:t xml:space="preserve">) </w:t>
      </w:r>
      <w:r w:rsidRPr="00A64685">
        <w:rPr>
          <w:rFonts w:ascii="Times New Roman" w:eastAsia="Calibri" w:hAnsi="Times New Roman"/>
          <w:bCs/>
          <w:color w:val="000000"/>
          <w:sz w:val="28"/>
          <w:szCs w:val="28"/>
          <w:lang w:val="ru-RU"/>
        </w:rPr>
        <w:t xml:space="preserve">для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vertAlign w:val="subscript"/>
          <w:lang w:val="ru-RU"/>
        </w:rPr>
        <w:t>2/800</w:t>
      </w:r>
      <w:r w:rsidRPr="00A64685">
        <w:rPr>
          <w:rFonts w:ascii="Times New Roman" w:eastAsia="Calibri" w:hAnsi="Times New Roman"/>
          <w:bCs/>
          <w:color w:val="000000"/>
          <w:sz w:val="28"/>
          <w:szCs w:val="28"/>
          <w:lang w:val="ru-RU"/>
        </w:rPr>
        <w:t xml:space="preserve"> и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vertAlign w:val="subscript"/>
          <w:lang w:val="ru-RU"/>
        </w:rPr>
        <w:t>4/800</w:t>
      </w:r>
      <w:r w:rsidRPr="00A64685">
        <w:rPr>
          <w:rFonts w:ascii="Times New Roman" w:eastAsia="Calibri" w:hAnsi="Times New Roman"/>
          <w:bCs/>
          <w:color w:val="000000"/>
          <w:sz w:val="28"/>
          <w:szCs w:val="28"/>
          <w:lang w:val="ru-RU"/>
        </w:rPr>
        <w:t>, составили от 260 до 290 Ф/г.</w:t>
      </w:r>
      <w:r w:rsidR="00F1710D" w:rsidRPr="00A64685">
        <w:rPr>
          <w:rFonts w:ascii="Times New Roman" w:eastAsia="Calibri" w:hAnsi="Times New Roman"/>
          <w:color w:val="000000"/>
          <w:sz w:val="28"/>
          <w:szCs w:val="28"/>
          <w:lang w:val="ru-RU"/>
        </w:rPr>
        <w:t xml:space="preserve"> </w:t>
      </w:r>
    </w:p>
    <w:p w:rsidR="00C32F07" w:rsidRPr="00A64685" w:rsidRDefault="00F1710D" w:rsidP="00F1710D">
      <w:pPr>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АУ на основе GCLA-38 </w:t>
      </w:r>
      <w:r w:rsidR="000611AC" w:rsidRPr="00A64685">
        <w:rPr>
          <w:rFonts w:ascii="Times New Roman" w:eastAsia="Calibri" w:hAnsi="Times New Roman"/>
          <w:color w:val="000000"/>
          <w:sz w:val="28"/>
          <w:szCs w:val="28"/>
          <w:lang w:val="ru-RU"/>
        </w:rPr>
        <w:t xml:space="preserve">(рисунок 29) </w:t>
      </w:r>
      <w:r w:rsidRPr="00A64685">
        <w:rPr>
          <w:rFonts w:ascii="Times New Roman" w:eastAsia="Calibri" w:hAnsi="Times New Roman"/>
          <w:color w:val="000000"/>
          <w:sz w:val="28"/>
          <w:szCs w:val="28"/>
          <w:lang w:val="ru-RU"/>
        </w:rPr>
        <w:t>демонстрируют наиболее стабильные электрохимические характеристики при высоких плотностях тока. По-видимому, данное обстоятельство связано с особенностями пористой структуры образца GCLA-38, в частности его развитой микропористой текстурой и достаточным объемом мезопор. Как видно из рисунка 29а преимущества пористой структуры образца GCLA-38 обеспечивают лучшие зарактеристики переноста заряда при повышении токовых нагрузок с 0,2 А</w:t>
      </w:r>
      <w:r w:rsidRPr="00A64685">
        <w:rPr>
          <w:rFonts w:ascii="Times New Roman" w:hAnsi="Times New Roman"/>
          <w:bCs/>
          <w:color w:val="000000"/>
          <w:sz w:val="28"/>
          <w:szCs w:val="28"/>
          <w:lang w:val="ru-RU"/>
        </w:rPr>
        <w:t>/г</w:t>
      </w:r>
      <w:r w:rsidRPr="00A64685">
        <w:rPr>
          <w:rFonts w:ascii="Times New Roman" w:eastAsia="Calibri" w:hAnsi="Times New Roman"/>
          <w:color w:val="000000"/>
          <w:sz w:val="28"/>
          <w:szCs w:val="28"/>
          <w:lang w:val="ru-RU"/>
        </w:rPr>
        <w:t xml:space="preserve"> до 5,0 А</w:t>
      </w:r>
      <w:r w:rsidRPr="00A64685">
        <w:rPr>
          <w:rFonts w:ascii="Times New Roman" w:hAnsi="Times New Roman"/>
          <w:bCs/>
          <w:color w:val="000000"/>
          <w:sz w:val="28"/>
          <w:szCs w:val="28"/>
          <w:lang w:val="ru-RU"/>
        </w:rPr>
        <w:t>/г</w:t>
      </w:r>
      <w:r w:rsidRPr="00A64685">
        <w:rPr>
          <w:rFonts w:ascii="Times New Roman" w:eastAsia="Calibri" w:hAnsi="Times New Roman"/>
          <w:color w:val="000000"/>
          <w:sz w:val="28"/>
          <w:szCs w:val="28"/>
          <w:lang w:val="ru-RU"/>
        </w:rPr>
        <w:t xml:space="preserve">. </w:t>
      </w:r>
      <w:r w:rsidRPr="00A64685">
        <w:rPr>
          <w:rFonts w:ascii="Times New Roman" w:hAnsi="Times New Roman"/>
          <w:bCs/>
          <w:color w:val="000000"/>
          <w:sz w:val="28"/>
          <w:szCs w:val="28"/>
          <w:lang w:val="ru-RU"/>
        </w:rPr>
        <w:t>Кроме того, проведенные сравнительные исследования водных электролитов на основе гидроксида калия и сульфата лития показали интересные результаты. Так, из рисунка 29б видно, что наибольшая емкость у образцов при прочих равных условий наблюдается в случае использования 6 М гидроксида калия.</w:t>
      </w:r>
    </w:p>
    <w:p w:rsidR="00BB780D" w:rsidRPr="00A64685" w:rsidRDefault="00BB780D" w:rsidP="00BB780D">
      <w:pPr>
        <w:tabs>
          <w:tab w:val="left" w:pos="7088"/>
        </w:tabs>
        <w:ind w:firstLine="567"/>
        <w:jc w:val="center"/>
        <w:rPr>
          <w:rFonts w:ascii="Times New Roman" w:eastAsia="Calibri" w:hAnsi="Times New Roman"/>
          <w:color w:val="000000"/>
          <w:sz w:val="28"/>
          <w:szCs w:val="28"/>
          <w:lang w:val="ru-RU"/>
        </w:rPr>
      </w:pPr>
    </w:p>
    <w:tbl>
      <w:tblPr>
        <w:tblW w:w="0" w:type="auto"/>
        <w:jc w:val="center"/>
        <w:tblLook w:val="04A0" w:firstRow="1" w:lastRow="0" w:firstColumn="1" w:lastColumn="0" w:noHBand="0" w:noVBand="1"/>
      </w:tblPr>
      <w:tblGrid>
        <w:gridCol w:w="4788"/>
        <w:gridCol w:w="4788"/>
      </w:tblGrid>
      <w:tr w:rsidR="00744BA5" w:rsidRPr="00A64685" w:rsidTr="006811B4">
        <w:trPr>
          <w:jc w:val="center"/>
        </w:trPr>
        <w:tc>
          <w:tcPr>
            <w:tcW w:w="4788" w:type="dxa"/>
            <w:shd w:val="clear" w:color="auto" w:fill="auto"/>
          </w:tcPr>
          <w:p w:rsidR="00744BA5" w:rsidRPr="00A64685" w:rsidRDefault="004F2758" w:rsidP="006811B4">
            <w:pPr>
              <w:ind w:firstLine="0"/>
              <w:jc w:val="center"/>
              <w:rPr>
                <w:rFonts w:ascii="Times New Roman" w:eastAsia="Calibri" w:hAnsi="Times New Roman"/>
                <w:szCs w:val="24"/>
              </w:rPr>
            </w:pPr>
            <w:r>
              <w:rPr>
                <w:rFonts w:ascii="Times New Roman" w:eastAsia="Calibri" w:hAnsi="Times New Roman"/>
                <w:noProof/>
                <w:lang w:val="ru-RU" w:eastAsia="ru-RU"/>
              </w:rPr>
              <w:lastRenderedPageBreak/>
              <w:drawing>
                <wp:inline distT="0" distB="0" distL="0" distR="0">
                  <wp:extent cx="2574925" cy="1925320"/>
                  <wp:effectExtent l="0" t="0" r="0" b="0"/>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4925" cy="1925320"/>
                          </a:xfrm>
                          <a:prstGeom prst="rect">
                            <a:avLst/>
                          </a:prstGeom>
                          <a:noFill/>
                          <a:ln>
                            <a:noFill/>
                          </a:ln>
                        </pic:spPr>
                      </pic:pic>
                    </a:graphicData>
                  </a:graphic>
                </wp:inline>
              </w:drawing>
            </w:r>
          </w:p>
        </w:tc>
        <w:tc>
          <w:tcPr>
            <w:tcW w:w="4788" w:type="dxa"/>
            <w:shd w:val="clear" w:color="auto" w:fill="auto"/>
          </w:tcPr>
          <w:p w:rsidR="00744BA5" w:rsidRPr="00A64685" w:rsidRDefault="004F2758" w:rsidP="006811B4">
            <w:pPr>
              <w:ind w:firstLine="0"/>
              <w:jc w:val="center"/>
              <w:rPr>
                <w:rFonts w:ascii="Times New Roman" w:eastAsia="Calibri" w:hAnsi="Times New Roman"/>
                <w:szCs w:val="24"/>
              </w:rPr>
            </w:pPr>
            <w:r>
              <w:rPr>
                <w:rFonts w:ascii="Times New Roman" w:eastAsia="Calibri" w:hAnsi="Times New Roman"/>
                <w:noProof/>
                <w:lang w:val="ru-RU" w:eastAsia="ru-RU"/>
              </w:rPr>
              <w:drawing>
                <wp:inline distT="0" distB="0" distL="0" distR="0">
                  <wp:extent cx="2550795" cy="1925320"/>
                  <wp:effectExtent l="0" t="0" r="1905"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50795" cy="1925320"/>
                          </a:xfrm>
                          <a:prstGeom prst="rect">
                            <a:avLst/>
                          </a:prstGeom>
                          <a:noFill/>
                          <a:ln>
                            <a:noFill/>
                          </a:ln>
                        </pic:spPr>
                      </pic:pic>
                    </a:graphicData>
                  </a:graphic>
                </wp:inline>
              </w:drawing>
            </w:r>
          </w:p>
        </w:tc>
      </w:tr>
    </w:tbl>
    <w:p w:rsidR="00813CB4" w:rsidRPr="00A64685" w:rsidRDefault="00813CB4" w:rsidP="00813CB4">
      <w:pPr>
        <w:tabs>
          <w:tab w:val="left" w:pos="7088"/>
        </w:tabs>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а </w:t>
      </w:r>
      <w:r w:rsidR="00DA7905" w:rsidRPr="00A64685">
        <w:rPr>
          <w:rFonts w:ascii="Times New Roman" w:eastAsia="Calibri" w:hAnsi="Times New Roman"/>
          <w:color w:val="000000"/>
          <w:sz w:val="28"/>
          <w:szCs w:val="28"/>
          <w:lang w:val="ru-RU"/>
        </w:rPr>
        <w:t>–</w:t>
      </w:r>
      <w:r w:rsidR="000947DD" w:rsidRPr="00A64685">
        <w:rPr>
          <w:rFonts w:ascii="Times New Roman" w:eastAsia="Calibri" w:hAnsi="Times New Roman"/>
          <w:color w:val="000000"/>
          <w:sz w:val="28"/>
          <w:szCs w:val="28"/>
          <w:lang w:val="ru-RU"/>
        </w:rPr>
        <w:t xml:space="preserve"> ЦВА</w:t>
      </w:r>
      <w:r w:rsidR="000947DD"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 xml:space="preserve"> б </w:t>
      </w:r>
      <w:r w:rsidR="00DA7905"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ru-RU"/>
        </w:rPr>
        <w:t xml:space="preserve"> ГЗР кривые при 2 мВ</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ru-RU"/>
        </w:rPr>
        <w:t xml:space="preserve">с </w:t>
      </w:r>
    </w:p>
    <w:p w:rsidR="00813CB4" w:rsidRPr="00A64685" w:rsidRDefault="00813CB4" w:rsidP="00813CB4">
      <w:pPr>
        <w:tabs>
          <w:tab w:val="left" w:pos="7088"/>
        </w:tabs>
        <w:ind w:firstLine="0"/>
        <w:jc w:val="center"/>
        <w:rPr>
          <w:rFonts w:ascii="Times New Roman" w:eastAsia="Calibri" w:hAnsi="Times New Roman"/>
          <w:color w:val="000000"/>
          <w:sz w:val="28"/>
          <w:szCs w:val="28"/>
          <w:lang w:val="ru-RU"/>
        </w:rPr>
      </w:pPr>
    </w:p>
    <w:p w:rsidR="00813CB4" w:rsidRPr="00A64685" w:rsidRDefault="00813CB4" w:rsidP="00813CB4">
      <w:pPr>
        <w:tabs>
          <w:tab w:val="left" w:pos="7088"/>
        </w:tabs>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kk-KZ"/>
        </w:rPr>
        <w:t>Рисунок 2</w:t>
      </w:r>
      <w:r w:rsidR="004200F6" w:rsidRPr="00A64685">
        <w:rPr>
          <w:rFonts w:ascii="Times New Roman" w:eastAsia="Calibri" w:hAnsi="Times New Roman"/>
          <w:color w:val="000000"/>
          <w:sz w:val="28"/>
          <w:szCs w:val="28"/>
          <w:lang w:val="ru-RU"/>
        </w:rPr>
        <w:t>8</w:t>
      </w:r>
      <w:r w:rsidRPr="00A64685">
        <w:rPr>
          <w:rFonts w:ascii="Times New Roman" w:eastAsia="TT17o00" w:hAnsi="Times New Roman"/>
          <w:color w:val="000000"/>
          <w:sz w:val="28"/>
          <w:szCs w:val="28"/>
          <w:lang w:val="ru-RU"/>
        </w:rPr>
        <w:t xml:space="preserve"> –</w:t>
      </w:r>
      <w:r w:rsidRPr="00A64685">
        <w:rPr>
          <w:rFonts w:ascii="Times New Roman" w:eastAsia="Calibri" w:hAnsi="Times New Roman"/>
          <w:color w:val="000000"/>
          <w:sz w:val="28"/>
          <w:szCs w:val="28"/>
          <w:lang w:val="ru-RU"/>
        </w:rPr>
        <w:t xml:space="preserve"> Электрохимические свойства </w:t>
      </w:r>
      <w:r w:rsidR="00AA65C3" w:rsidRPr="00A64685">
        <w:rPr>
          <w:rFonts w:ascii="Times New Roman" w:eastAsia="Calibri" w:hAnsi="Times New Roman"/>
          <w:color w:val="000000"/>
          <w:sz w:val="28"/>
          <w:szCs w:val="28"/>
          <w:lang w:val="ru-RU"/>
        </w:rPr>
        <w:t xml:space="preserve">двух </w:t>
      </w:r>
      <w:r w:rsidRPr="00A64685">
        <w:rPr>
          <w:rFonts w:ascii="Times New Roman" w:eastAsia="Calibri" w:hAnsi="Times New Roman"/>
          <w:color w:val="000000"/>
          <w:sz w:val="28"/>
          <w:szCs w:val="28"/>
          <w:lang w:val="ru-RU"/>
        </w:rPr>
        <w:t>электродных ячеек суперконденсаторов в 6 моль/л</w:t>
      </w:r>
      <w:r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ru-RU"/>
        </w:rPr>
        <w:t xml:space="preserve">КОН </w:t>
      </w:r>
      <w:r w:rsidRPr="00A64685">
        <w:rPr>
          <w:rFonts w:ascii="Times New Roman" w:eastAsia="Calibri" w:hAnsi="Times New Roman"/>
          <w:iCs/>
          <w:color w:val="000000"/>
          <w:sz w:val="28"/>
          <w:szCs w:val="28"/>
          <w:lang w:val="kk-KZ"/>
        </w:rPr>
        <w:t>для АУ на основе РШ</w:t>
      </w:r>
      <w:r w:rsidRPr="00A64685">
        <w:rPr>
          <w:rFonts w:ascii="Times New Roman" w:eastAsia="Calibri" w:hAnsi="Times New Roman"/>
          <w:color w:val="000000"/>
          <w:sz w:val="28"/>
          <w:szCs w:val="28"/>
          <w:lang w:val="ru-RU"/>
        </w:rPr>
        <w:t xml:space="preserve"> </w:t>
      </w:r>
    </w:p>
    <w:p w:rsidR="00813CB4" w:rsidRPr="00A64685" w:rsidRDefault="00813CB4" w:rsidP="00A76D8A">
      <w:pPr>
        <w:ind w:firstLine="0"/>
        <w:jc w:val="center"/>
        <w:rPr>
          <w:rFonts w:ascii="Times New Roman" w:eastAsia="Calibri" w:hAnsi="Times New Roman"/>
          <w:color w:val="000000"/>
          <w:sz w:val="28"/>
          <w:szCs w:val="28"/>
          <w:lang w:val="ru-RU"/>
        </w:rPr>
      </w:pPr>
    </w:p>
    <w:p w:rsidR="00C23C0A" w:rsidRPr="00A64685" w:rsidRDefault="007F5C8B" w:rsidP="00A76D8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Однако, с ростом количества циклов емкость ячеек суперконденсаторов с электролитом на основе гидроксида калия снижается намного сильнее чем в случае использования сульфата лития. При этом, после достижения первой тысячи циклов емкость ячеек на основе сульфата лития превышает аналогичную величи</w:t>
      </w:r>
      <w:r w:rsidR="007D4138" w:rsidRPr="00A64685">
        <w:rPr>
          <w:rFonts w:ascii="Times New Roman" w:hAnsi="Times New Roman"/>
          <w:bCs/>
          <w:color w:val="000000"/>
          <w:sz w:val="28"/>
          <w:szCs w:val="28"/>
          <w:lang w:val="ru-RU"/>
        </w:rPr>
        <w:t>ну</w:t>
      </w:r>
      <w:r w:rsidRPr="00A64685">
        <w:rPr>
          <w:rFonts w:ascii="Times New Roman" w:hAnsi="Times New Roman"/>
          <w:bCs/>
          <w:color w:val="000000"/>
          <w:sz w:val="28"/>
          <w:szCs w:val="28"/>
          <w:lang w:val="ru-RU"/>
        </w:rPr>
        <w:t>, измеренную для я</w:t>
      </w:r>
      <w:r w:rsidR="007D4138" w:rsidRPr="00A64685">
        <w:rPr>
          <w:rFonts w:ascii="Times New Roman" w:hAnsi="Times New Roman"/>
          <w:bCs/>
          <w:color w:val="000000"/>
          <w:sz w:val="28"/>
          <w:szCs w:val="28"/>
          <w:lang w:val="ru-RU"/>
        </w:rPr>
        <w:t>чеек на основе гидрокси</w:t>
      </w:r>
      <w:r w:rsidRPr="00A64685">
        <w:rPr>
          <w:rFonts w:ascii="Times New Roman" w:hAnsi="Times New Roman"/>
          <w:bCs/>
          <w:color w:val="000000"/>
          <w:sz w:val="28"/>
          <w:szCs w:val="28"/>
          <w:lang w:val="ru-RU"/>
        </w:rPr>
        <w:t>да калия.</w:t>
      </w:r>
      <w:r w:rsidR="007D4138" w:rsidRPr="00A64685">
        <w:rPr>
          <w:rFonts w:ascii="Times New Roman" w:hAnsi="Times New Roman"/>
          <w:bCs/>
          <w:color w:val="000000"/>
          <w:sz w:val="28"/>
          <w:szCs w:val="28"/>
          <w:lang w:val="ru-RU"/>
        </w:rPr>
        <w:t xml:space="preserve"> По всей видимости это связано с более высокой степенью разложения гидроксида калия, вследствие его окисления на поверхности углеродных электродов.</w:t>
      </w:r>
    </w:p>
    <w:p w:rsidR="00AE4511" w:rsidRPr="00A64685" w:rsidRDefault="00AE4511" w:rsidP="00A76D8A">
      <w:pPr>
        <w:ind w:firstLine="567"/>
        <w:jc w:val="both"/>
        <w:rPr>
          <w:rFonts w:ascii="Times New Roman" w:hAnsi="Times New Roman"/>
          <w:bCs/>
          <w:color w:val="000000"/>
          <w:sz w:val="28"/>
          <w:szCs w:val="28"/>
          <w:lang w:val="ru-RU"/>
        </w:rPr>
      </w:pPr>
    </w:p>
    <w:p w:rsidR="00AE4511" w:rsidRPr="00A64685" w:rsidRDefault="004F2758" w:rsidP="006811B4">
      <w:pPr>
        <w:ind w:firstLine="0"/>
        <w:jc w:val="center"/>
        <w:rPr>
          <w:rFonts w:ascii="Times New Roman" w:hAnsi="Times New Roman"/>
          <w:bCs/>
          <w:color w:val="000000"/>
          <w:sz w:val="28"/>
          <w:szCs w:val="28"/>
          <w:lang w:val="ru-RU"/>
        </w:rPr>
      </w:pPr>
      <w:r>
        <w:rPr>
          <w:rFonts w:ascii="Times New Roman" w:hAnsi="Times New Roman"/>
          <w:noProof/>
          <w:lang w:val="ru-RU" w:eastAsia="ru-RU"/>
        </w:rPr>
        <w:drawing>
          <wp:inline distT="0" distB="0" distL="0" distR="0">
            <wp:extent cx="2839720" cy="2213610"/>
            <wp:effectExtent l="0" t="0" r="0" b="0"/>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39720" cy="2213610"/>
                    </a:xfrm>
                    <a:prstGeom prst="rect">
                      <a:avLst/>
                    </a:prstGeom>
                    <a:noFill/>
                    <a:ln>
                      <a:noFill/>
                    </a:ln>
                  </pic:spPr>
                </pic:pic>
              </a:graphicData>
            </a:graphic>
          </wp:inline>
        </w:drawing>
      </w:r>
      <w:r w:rsidR="00647B48" w:rsidRPr="00A64685">
        <w:rPr>
          <w:rFonts w:ascii="Times New Roman" w:hAnsi="Times New Roman"/>
          <w:noProof/>
          <w:lang w:val="kk-KZ"/>
        </w:rPr>
        <w:t xml:space="preserve">    </w:t>
      </w:r>
      <w:r>
        <w:rPr>
          <w:rFonts w:ascii="Times New Roman" w:hAnsi="Times New Roman"/>
          <w:noProof/>
          <w:lang w:val="ru-RU" w:eastAsia="ru-RU"/>
        </w:rPr>
        <w:drawing>
          <wp:inline distT="0" distB="0" distL="0" distR="0">
            <wp:extent cx="2887345" cy="2286000"/>
            <wp:effectExtent l="0" t="0" r="8255" b="0"/>
            <wp:docPr id="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7345" cy="2286000"/>
                    </a:xfrm>
                    <a:prstGeom prst="rect">
                      <a:avLst/>
                    </a:prstGeom>
                    <a:noFill/>
                    <a:ln>
                      <a:noFill/>
                    </a:ln>
                  </pic:spPr>
                </pic:pic>
              </a:graphicData>
            </a:graphic>
          </wp:inline>
        </w:drawing>
      </w:r>
    </w:p>
    <w:p w:rsidR="007F5C8B" w:rsidRPr="00A64685" w:rsidRDefault="007F5C8B" w:rsidP="00A76D8A">
      <w:pPr>
        <w:ind w:firstLine="567"/>
        <w:jc w:val="both"/>
        <w:rPr>
          <w:rFonts w:ascii="Times New Roman" w:hAnsi="Times New Roman"/>
          <w:bCs/>
          <w:color w:val="000000"/>
          <w:sz w:val="28"/>
          <w:szCs w:val="28"/>
          <w:lang w:val="ru-RU"/>
        </w:rPr>
      </w:pPr>
    </w:p>
    <w:p w:rsidR="00C23C0A" w:rsidRPr="00A64685" w:rsidRDefault="00C23C0A" w:rsidP="00A76D8A">
      <w:pPr>
        <w:ind w:firstLine="0"/>
        <w:jc w:val="center"/>
        <w:rPr>
          <w:rFonts w:ascii="Times New Roman" w:hAnsi="Times New Roman"/>
          <w:bCs/>
          <w:color w:val="000000"/>
          <w:sz w:val="28"/>
          <w:szCs w:val="28"/>
          <w:lang w:val="ru-RU"/>
        </w:rPr>
      </w:pPr>
    </w:p>
    <w:p w:rsidR="00813CB4" w:rsidRPr="00A64685" w:rsidRDefault="004E0982" w:rsidP="004E0982">
      <w:pPr>
        <w:ind w:firstLine="708"/>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а - зависимость емкости от плотности тока при различных АУ на основе РШ в 6 моль/л КОН до 1,0В; б – зависимость емкости от количества циклов заряд-разряда при 1,0 А/г для GCLA-38</w:t>
      </w:r>
    </w:p>
    <w:p w:rsidR="00813CB4" w:rsidRPr="00A64685" w:rsidRDefault="00813CB4" w:rsidP="00A76D8A">
      <w:pPr>
        <w:ind w:firstLine="0"/>
        <w:jc w:val="center"/>
        <w:rPr>
          <w:rFonts w:ascii="Times New Roman" w:hAnsi="Times New Roman"/>
          <w:bCs/>
          <w:color w:val="000000"/>
          <w:sz w:val="28"/>
          <w:szCs w:val="28"/>
          <w:lang w:val="ru-RU"/>
        </w:rPr>
      </w:pPr>
    </w:p>
    <w:p w:rsidR="00813CB4" w:rsidRPr="00A64685" w:rsidRDefault="00C23C0A" w:rsidP="00813CB4">
      <w:pPr>
        <w:tabs>
          <w:tab w:val="left" w:pos="7088"/>
        </w:tabs>
        <w:ind w:firstLine="0"/>
        <w:jc w:val="center"/>
        <w:rPr>
          <w:rFonts w:ascii="Times New Roman" w:eastAsia="Calibri" w:hAnsi="Times New Roman"/>
          <w:color w:val="000000"/>
          <w:sz w:val="28"/>
          <w:szCs w:val="28"/>
          <w:lang w:val="ru-RU"/>
        </w:rPr>
      </w:pPr>
      <w:r w:rsidRPr="00A64685">
        <w:rPr>
          <w:rFonts w:ascii="Times New Roman" w:hAnsi="Times New Roman"/>
          <w:bCs/>
          <w:color w:val="000000"/>
          <w:sz w:val="28"/>
          <w:szCs w:val="28"/>
          <w:lang w:val="ru-RU"/>
        </w:rPr>
        <w:t xml:space="preserve">Рисунок </w:t>
      </w:r>
      <w:r w:rsidR="004200F6" w:rsidRPr="00A64685">
        <w:rPr>
          <w:rFonts w:ascii="Times New Roman" w:hAnsi="Times New Roman"/>
          <w:bCs/>
          <w:color w:val="000000"/>
          <w:sz w:val="28"/>
          <w:szCs w:val="28"/>
          <w:lang w:val="ru-RU"/>
        </w:rPr>
        <w:t>29</w:t>
      </w:r>
      <w:r w:rsidRPr="00A64685">
        <w:rPr>
          <w:rFonts w:ascii="Times New Roman" w:hAnsi="Times New Roman"/>
          <w:bCs/>
          <w:color w:val="000000"/>
          <w:sz w:val="28"/>
          <w:szCs w:val="28"/>
          <w:lang w:val="ru-RU"/>
        </w:rPr>
        <w:t xml:space="preserve"> – </w:t>
      </w:r>
      <w:r w:rsidR="004E0982" w:rsidRPr="00A64685">
        <w:rPr>
          <w:rFonts w:ascii="Times New Roman" w:hAnsi="Times New Roman"/>
          <w:bCs/>
          <w:color w:val="000000"/>
          <w:sz w:val="28"/>
          <w:szCs w:val="28"/>
          <w:lang w:val="ru-RU"/>
        </w:rPr>
        <w:t xml:space="preserve">Изменение емкости для </w:t>
      </w:r>
      <w:r w:rsidR="00AA65C3" w:rsidRPr="00A64685">
        <w:rPr>
          <w:rFonts w:ascii="Times New Roman" w:hAnsi="Times New Roman"/>
          <w:bCs/>
          <w:color w:val="000000"/>
          <w:sz w:val="28"/>
          <w:szCs w:val="28"/>
          <w:lang w:val="ru-RU"/>
        </w:rPr>
        <w:t xml:space="preserve">двух </w:t>
      </w:r>
      <w:r w:rsidR="004E0982" w:rsidRPr="00A64685">
        <w:rPr>
          <w:rFonts w:ascii="Times New Roman" w:hAnsi="Times New Roman"/>
          <w:bCs/>
          <w:color w:val="000000"/>
          <w:sz w:val="28"/>
          <w:szCs w:val="28"/>
          <w:lang w:val="ru-RU"/>
        </w:rPr>
        <w:t>электродных ячеек суперконденсаторов АУ на основе РШ</w:t>
      </w:r>
      <w:r w:rsidR="004E0982" w:rsidRPr="00A64685">
        <w:rPr>
          <w:rFonts w:ascii="Times New Roman" w:eastAsia="Calibri" w:hAnsi="Times New Roman"/>
          <w:color w:val="000000"/>
          <w:sz w:val="28"/>
          <w:szCs w:val="28"/>
          <w:lang w:val="ru-RU"/>
        </w:rPr>
        <w:t xml:space="preserve"> </w:t>
      </w:r>
    </w:p>
    <w:p w:rsidR="00403BD6" w:rsidRPr="00A64685" w:rsidRDefault="00403BD6" w:rsidP="00813CB4">
      <w:pPr>
        <w:tabs>
          <w:tab w:val="left" w:pos="7088"/>
        </w:tabs>
        <w:ind w:firstLine="0"/>
        <w:jc w:val="center"/>
        <w:rPr>
          <w:rFonts w:ascii="Times New Roman" w:eastAsia="Calibri" w:hAnsi="Times New Roman"/>
          <w:color w:val="000000"/>
          <w:sz w:val="28"/>
          <w:szCs w:val="28"/>
          <w:lang w:val="ru-RU"/>
        </w:rPr>
      </w:pPr>
    </w:p>
    <w:p w:rsidR="00D2639F" w:rsidRPr="00A64685" w:rsidRDefault="000611AC" w:rsidP="00A76D8A">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На</w:t>
      </w:r>
      <w:r w:rsidR="003D7382" w:rsidRPr="00A64685">
        <w:rPr>
          <w:rFonts w:ascii="Times New Roman" w:hAnsi="Times New Roman"/>
          <w:bCs/>
          <w:color w:val="000000"/>
          <w:sz w:val="28"/>
          <w:szCs w:val="28"/>
          <w:lang w:val="ru-RU"/>
        </w:rPr>
        <w:t xml:space="preserve"> рисунк</w:t>
      </w:r>
      <w:r w:rsidRPr="00A64685">
        <w:rPr>
          <w:rFonts w:ascii="Times New Roman" w:hAnsi="Times New Roman"/>
          <w:bCs/>
          <w:color w:val="000000"/>
          <w:sz w:val="28"/>
          <w:szCs w:val="28"/>
          <w:lang w:val="ru-RU"/>
        </w:rPr>
        <w:t>е</w:t>
      </w:r>
      <w:r w:rsidR="003D7382" w:rsidRPr="00A64685">
        <w:rPr>
          <w:rFonts w:ascii="Times New Roman" w:hAnsi="Times New Roman"/>
          <w:bCs/>
          <w:color w:val="000000"/>
          <w:sz w:val="28"/>
          <w:szCs w:val="28"/>
          <w:lang w:val="ru-RU"/>
        </w:rPr>
        <w:t xml:space="preserve"> </w:t>
      </w:r>
      <w:r w:rsidR="002E4658" w:rsidRPr="00A64685">
        <w:rPr>
          <w:rFonts w:ascii="Times New Roman" w:hAnsi="Times New Roman"/>
          <w:bCs/>
          <w:color w:val="000000"/>
          <w:sz w:val="28"/>
          <w:szCs w:val="28"/>
          <w:lang w:val="ru-RU"/>
        </w:rPr>
        <w:t>3</w:t>
      </w:r>
      <w:r w:rsidR="004200F6" w:rsidRPr="00A64685">
        <w:rPr>
          <w:rFonts w:ascii="Times New Roman" w:hAnsi="Times New Roman"/>
          <w:bCs/>
          <w:color w:val="000000"/>
          <w:sz w:val="28"/>
          <w:szCs w:val="28"/>
          <w:lang w:val="ru-RU"/>
        </w:rPr>
        <w:t>0</w:t>
      </w:r>
      <w:r w:rsidR="003D7382" w:rsidRPr="00A64685">
        <w:rPr>
          <w:rFonts w:ascii="Times New Roman" w:hAnsi="Times New Roman"/>
          <w:bCs/>
          <w:color w:val="000000"/>
          <w:sz w:val="28"/>
          <w:szCs w:val="28"/>
          <w:lang w:val="ru-RU"/>
        </w:rPr>
        <w:t xml:space="preserve"> </w:t>
      </w:r>
      <w:r w:rsidRPr="00A64685">
        <w:rPr>
          <w:rFonts w:ascii="Times New Roman" w:hAnsi="Times New Roman"/>
          <w:bCs/>
          <w:color w:val="000000"/>
          <w:sz w:val="28"/>
          <w:szCs w:val="28"/>
          <w:lang w:val="ru-RU"/>
        </w:rPr>
        <w:t xml:space="preserve">показана </w:t>
      </w:r>
      <w:r w:rsidR="003D7382" w:rsidRPr="00A64685">
        <w:rPr>
          <w:rFonts w:ascii="Times New Roman" w:hAnsi="Times New Roman"/>
          <w:bCs/>
          <w:color w:val="000000"/>
          <w:sz w:val="28"/>
          <w:szCs w:val="28"/>
          <w:lang w:val="ru-RU"/>
        </w:rPr>
        <w:t>в</w:t>
      </w:r>
      <w:r w:rsidR="00D2639F" w:rsidRPr="00A64685">
        <w:rPr>
          <w:rFonts w:ascii="Times New Roman" w:hAnsi="Times New Roman"/>
          <w:bCs/>
          <w:color w:val="000000"/>
          <w:sz w:val="28"/>
          <w:szCs w:val="28"/>
          <w:lang w:val="ru-RU"/>
        </w:rPr>
        <w:t>ысокая симметрия наклонов заряда / разряда при повышенном напряжении</w:t>
      </w:r>
      <w:r w:rsidR="003D7382" w:rsidRPr="00A64685">
        <w:rPr>
          <w:rFonts w:ascii="Times New Roman" w:hAnsi="Times New Roman"/>
          <w:bCs/>
          <w:color w:val="000000"/>
          <w:sz w:val="28"/>
          <w:szCs w:val="28"/>
          <w:lang w:val="ru-RU"/>
        </w:rPr>
        <w:t xml:space="preserve">. </w:t>
      </w:r>
      <w:r w:rsidR="00D2639F" w:rsidRPr="00A64685">
        <w:rPr>
          <w:rFonts w:ascii="Times New Roman" w:hAnsi="Times New Roman"/>
          <w:bCs/>
          <w:color w:val="000000"/>
          <w:sz w:val="28"/>
          <w:szCs w:val="28"/>
          <w:lang w:val="ru-RU"/>
        </w:rPr>
        <w:t xml:space="preserve">Наилучшие электрохимические характеристики в </w:t>
      </w:r>
      <w:r w:rsidR="00D2639F" w:rsidRPr="00A64685">
        <w:rPr>
          <w:rFonts w:ascii="Times New Roman" w:hAnsi="Times New Roman"/>
          <w:bCs/>
          <w:color w:val="000000"/>
          <w:sz w:val="28"/>
          <w:szCs w:val="28"/>
          <w:lang w:val="ru-RU"/>
        </w:rPr>
        <w:lastRenderedPageBreak/>
        <w:t xml:space="preserve">KOH были приписаны </w:t>
      </w:r>
      <w:r w:rsidR="00DA16A7" w:rsidRPr="00A64685">
        <w:rPr>
          <w:rFonts w:ascii="Times New Roman" w:hAnsi="Times New Roman"/>
          <w:bCs/>
          <w:color w:val="000000"/>
          <w:sz w:val="28"/>
          <w:szCs w:val="28"/>
        </w:rPr>
        <w:t>CGLA</w:t>
      </w:r>
      <w:r w:rsidR="00DA16A7" w:rsidRPr="00A64685">
        <w:rPr>
          <w:rFonts w:ascii="Times New Roman" w:hAnsi="Times New Roman"/>
          <w:bCs/>
          <w:color w:val="000000"/>
          <w:sz w:val="28"/>
          <w:szCs w:val="28"/>
          <w:vertAlign w:val="subscript"/>
          <w:lang w:val="ru-RU"/>
        </w:rPr>
        <w:t>3/800</w:t>
      </w:r>
      <w:r w:rsidR="00DA16A7" w:rsidRPr="00A64685">
        <w:rPr>
          <w:rFonts w:ascii="Times New Roman" w:hAnsi="Times New Roman"/>
          <w:bCs/>
          <w:color w:val="000000"/>
          <w:sz w:val="28"/>
          <w:szCs w:val="28"/>
          <w:lang w:val="ru-RU"/>
        </w:rPr>
        <w:t>-</w:t>
      </w:r>
      <w:r w:rsidR="00DA16A7" w:rsidRPr="00A64685">
        <w:rPr>
          <w:rFonts w:ascii="Times New Roman" w:hAnsi="Times New Roman"/>
          <w:bCs/>
          <w:color w:val="000000"/>
          <w:sz w:val="28"/>
          <w:szCs w:val="28"/>
        </w:rPr>
        <w:t>P</w:t>
      </w:r>
      <w:r w:rsidR="00DA16A7" w:rsidRPr="00A64685">
        <w:rPr>
          <w:rFonts w:ascii="Times New Roman" w:hAnsi="Times New Roman"/>
          <w:bCs/>
          <w:color w:val="000000"/>
          <w:sz w:val="28"/>
          <w:szCs w:val="28"/>
          <w:vertAlign w:val="subscript"/>
          <w:lang w:val="ru-RU"/>
        </w:rPr>
        <w:t xml:space="preserve">700 </w:t>
      </w:r>
      <w:r w:rsidR="00D2639F" w:rsidRPr="00A64685">
        <w:rPr>
          <w:rFonts w:ascii="Times New Roman" w:hAnsi="Times New Roman"/>
          <w:bCs/>
          <w:color w:val="000000"/>
          <w:sz w:val="28"/>
          <w:szCs w:val="28"/>
          <w:lang w:val="ru-RU"/>
        </w:rPr>
        <w:t>из-за его способности улучшать сохранение емкости.</w:t>
      </w:r>
      <w:r w:rsidR="007D4138" w:rsidRPr="00A64685">
        <w:rPr>
          <w:rFonts w:ascii="Times New Roman" w:hAnsi="Times New Roman"/>
          <w:bCs/>
          <w:color w:val="000000"/>
          <w:sz w:val="28"/>
          <w:szCs w:val="28"/>
          <w:lang w:val="ru-RU"/>
        </w:rPr>
        <w:t xml:space="preserve"> В частности, при повышении токовых нагрузок от</w:t>
      </w:r>
      <w:r w:rsidR="007D4138" w:rsidRPr="00A64685">
        <w:rPr>
          <w:rFonts w:ascii="Times New Roman" w:eastAsia="Calibri" w:hAnsi="Times New Roman"/>
          <w:color w:val="000000"/>
          <w:sz w:val="28"/>
          <w:szCs w:val="28"/>
          <w:lang w:val="ru-RU"/>
        </w:rPr>
        <w:t xml:space="preserve"> 0</w:t>
      </w:r>
      <w:r w:rsidR="0040045E" w:rsidRPr="00A64685">
        <w:rPr>
          <w:rFonts w:ascii="Times New Roman" w:eastAsia="Calibri" w:hAnsi="Times New Roman"/>
          <w:color w:val="000000"/>
          <w:sz w:val="28"/>
          <w:szCs w:val="28"/>
          <w:lang w:val="ru-RU"/>
        </w:rPr>
        <w:t>,</w:t>
      </w:r>
      <w:r w:rsidR="007D4138" w:rsidRPr="00A64685">
        <w:rPr>
          <w:rFonts w:ascii="Times New Roman" w:eastAsia="Calibri" w:hAnsi="Times New Roman"/>
          <w:color w:val="000000"/>
          <w:sz w:val="28"/>
          <w:szCs w:val="28"/>
          <w:lang w:val="ru-RU"/>
        </w:rPr>
        <w:t>2 А</w:t>
      </w:r>
      <w:r w:rsidR="007D4138" w:rsidRPr="00A64685">
        <w:rPr>
          <w:rFonts w:ascii="Times New Roman" w:hAnsi="Times New Roman"/>
          <w:bCs/>
          <w:color w:val="000000"/>
          <w:sz w:val="28"/>
          <w:szCs w:val="28"/>
          <w:lang w:val="ru-RU"/>
        </w:rPr>
        <w:t>/г</w:t>
      </w:r>
      <w:r w:rsidR="007D4138" w:rsidRPr="00A64685">
        <w:rPr>
          <w:rFonts w:ascii="Times New Roman" w:eastAsia="Calibri" w:hAnsi="Times New Roman"/>
          <w:color w:val="000000"/>
          <w:sz w:val="28"/>
          <w:szCs w:val="28"/>
          <w:lang w:val="ru-RU"/>
        </w:rPr>
        <w:t xml:space="preserve"> до 5</w:t>
      </w:r>
      <w:r w:rsidR="0040045E" w:rsidRPr="00A64685">
        <w:rPr>
          <w:rFonts w:ascii="Times New Roman" w:eastAsia="Calibri" w:hAnsi="Times New Roman"/>
          <w:color w:val="000000"/>
          <w:sz w:val="28"/>
          <w:szCs w:val="28"/>
          <w:lang w:val="ru-RU"/>
        </w:rPr>
        <w:t>,</w:t>
      </w:r>
      <w:r w:rsidR="007D4138" w:rsidRPr="00A64685">
        <w:rPr>
          <w:rFonts w:ascii="Times New Roman" w:eastAsia="Calibri" w:hAnsi="Times New Roman"/>
          <w:color w:val="000000"/>
          <w:sz w:val="28"/>
          <w:szCs w:val="28"/>
          <w:lang w:val="ru-RU"/>
        </w:rPr>
        <w:t>0 А</w:t>
      </w:r>
      <w:r w:rsidR="007D4138" w:rsidRPr="00A64685">
        <w:rPr>
          <w:rFonts w:ascii="Times New Roman" w:hAnsi="Times New Roman"/>
          <w:bCs/>
          <w:color w:val="000000"/>
          <w:sz w:val="28"/>
          <w:szCs w:val="28"/>
          <w:lang w:val="ru-RU"/>
        </w:rPr>
        <w:t xml:space="preserve">/г наблюдается более выраженная симметрия заряд-разрядных кривых для ячеек, собранных на основе углеродных материалов, подвергшихся дополнительной термической обработке. Данное </w:t>
      </w:r>
      <w:r w:rsidR="00B913A3" w:rsidRPr="00A64685">
        <w:rPr>
          <w:rFonts w:ascii="Times New Roman" w:hAnsi="Times New Roman"/>
          <w:bCs/>
          <w:color w:val="000000"/>
          <w:sz w:val="28"/>
          <w:szCs w:val="28"/>
          <w:lang w:val="ru-RU"/>
        </w:rPr>
        <w:t>обстоятельство, может быть,</w:t>
      </w:r>
      <w:r w:rsidR="007D4138" w:rsidRPr="00A64685">
        <w:rPr>
          <w:rFonts w:ascii="Times New Roman" w:hAnsi="Times New Roman"/>
          <w:bCs/>
          <w:color w:val="000000"/>
          <w:sz w:val="28"/>
          <w:szCs w:val="28"/>
          <w:lang w:val="ru-RU"/>
        </w:rPr>
        <w:t xml:space="preserve"> объяснено снижением содержания поверхностных функциональных групп и уменьшением вклада фарадеевской составляющей в процесс накопления заряда. </w:t>
      </w:r>
    </w:p>
    <w:p w:rsidR="00682037" w:rsidRPr="00A64685" w:rsidRDefault="004F2758" w:rsidP="00682037">
      <w:pPr>
        <w:ind w:firstLine="567"/>
        <w:jc w:val="both"/>
        <w:rPr>
          <w:rFonts w:ascii="Times New Roman" w:eastAsia="Calibri" w:hAnsi="Times New Roman"/>
          <w:color w:val="000000"/>
          <w:sz w:val="28"/>
          <w:szCs w:val="28"/>
          <w:lang w:val="ru-RU"/>
        </w:rPr>
      </w:pPr>
      <w:r>
        <w:rPr>
          <w:rFonts w:ascii="Times New Roman" w:eastAsia="Calibri" w:hAnsi="Times New Roman"/>
          <w:noProof/>
          <w:color w:val="000000"/>
          <w:sz w:val="28"/>
          <w:szCs w:val="28"/>
          <w:lang w:val="ru-RU" w:eastAsia="ru-RU"/>
        </w:rPr>
        <mc:AlternateContent>
          <mc:Choice Requires="wps">
            <w:drawing>
              <wp:anchor distT="0" distB="0" distL="114300" distR="114300" simplePos="0" relativeHeight="251662336" behindDoc="0" locked="0" layoutInCell="1" allowOverlap="1">
                <wp:simplePos x="0" y="0"/>
                <wp:positionH relativeFrom="column">
                  <wp:posOffset>947420</wp:posOffset>
                </wp:positionH>
                <wp:positionV relativeFrom="paragraph">
                  <wp:posOffset>54610</wp:posOffset>
                </wp:positionV>
                <wp:extent cx="964565" cy="272415"/>
                <wp:effectExtent l="4445" t="0" r="2540" b="0"/>
                <wp:wrapNone/>
                <wp:docPr id="1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27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240E" w:rsidRPr="00DC72DC" w:rsidRDefault="007D240E" w:rsidP="007D240E">
                            <w:pPr>
                              <w:ind w:firstLine="0"/>
                              <w:rPr>
                                <w:rFonts w:ascii="Times New Roman" w:hAnsi="Times New Roman"/>
                                <w:sz w:val="28"/>
                                <w:szCs w:val="28"/>
                                <w:vertAlign w:val="subscript"/>
                                <w:lang w:val="ru-RU"/>
                              </w:rPr>
                            </w:pPr>
                            <w:r w:rsidRPr="00DC72DC">
                              <w:rPr>
                                <w:rFonts w:ascii="Times New Roman" w:hAnsi="Times New Roman"/>
                                <w:sz w:val="28"/>
                                <w:szCs w:val="28"/>
                              </w:rPr>
                              <w:t>CGLA</w:t>
                            </w:r>
                            <w:r w:rsidR="004D4F57" w:rsidRPr="00DC72DC">
                              <w:rPr>
                                <w:rFonts w:ascii="Times New Roman" w:hAnsi="Times New Roman"/>
                                <w:sz w:val="28"/>
                                <w:szCs w:val="28"/>
                                <w:vertAlign w:val="subscript"/>
                              </w:rPr>
                              <w:t>3/800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28" type="#_x0000_t202" style="position:absolute;left:0;text-align:left;margin-left:74.6pt;margin-top:4.3pt;width:75.95pt;height:2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" stroked="f">
                <v:textbox>
                  <w:txbxContent>
                    <w:p w:rsidR="007D240E" w:rsidRPr="00DC72DC" w:rsidRDefault="007D240E" w:rsidP="007D240E">
                      <w:pPr>
                        <w:ind w:firstLine="0"/>
                        <w:rPr>
                          <w:rFonts w:ascii="Times New Roman" w:hAnsi="Times New Roman"/>
                          <w:sz w:val="28"/>
                          <w:szCs w:val="28"/>
                          <w:vertAlign w:val="subscript"/>
                          <w:lang w:val="ru-RU"/>
                        </w:rPr>
                      </w:pPr>
                      <w:r w:rsidRPr="00DC72DC">
                        <w:rPr>
                          <w:rFonts w:ascii="Times New Roman" w:hAnsi="Times New Roman"/>
                          <w:sz w:val="28"/>
                          <w:szCs w:val="28"/>
                        </w:rPr>
                        <w:t>CGLA</w:t>
                      </w:r>
                      <w:r w:rsidR="004D4F57" w:rsidRPr="00DC72DC">
                        <w:rPr>
                          <w:rFonts w:ascii="Times New Roman" w:hAnsi="Times New Roman"/>
                          <w:sz w:val="28"/>
                          <w:szCs w:val="28"/>
                          <w:vertAlign w:val="subscript"/>
                        </w:rPr>
                        <w:t>3/800</w:t>
                      </w:r>
                    </w:p>
                  </w:txbxContent>
                </v:textbox>
              </v:shape>
            </w:pict>
          </mc:Fallback>
        </mc:AlternateContent>
      </w:r>
      <w:r>
        <w:rPr>
          <w:rFonts w:ascii="Times New Roman" w:eastAsia="Calibri" w:hAnsi="Times New Roman"/>
          <w:noProof/>
          <w:color w:val="000000"/>
          <w:sz w:val="28"/>
          <w:szCs w:val="28"/>
          <w:lang w:val="ru-RU" w:eastAsia="ru-RU"/>
        </w:rPr>
        <mc:AlternateContent>
          <mc:Choice Requires="wps">
            <w:drawing>
              <wp:anchor distT="0" distB="0" distL="114300" distR="114300" simplePos="0" relativeHeight="251663360" behindDoc="0" locked="0" layoutInCell="1" allowOverlap="1">
                <wp:simplePos x="0" y="0"/>
                <wp:positionH relativeFrom="column">
                  <wp:posOffset>3677920</wp:posOffset>
                </wp:positionH>
                <wp:positionV relativeFrom="paragraph">
                  <wp:posOffset>39370</wp:posOffset>
                </wp:positionV>
                <wp:extent cx="1477645" cy="393700"/>
                <wp:effectExtent l="1270" t="1270" r="0" b="0"/>
                <wp:wrapNone/>
                <wp:docPr id="1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240E" w:rsidRPr="00DC72DC" w:rsidRDefault="004D4F57" w:rsidP="007D240E">
                            <w:pPr>
                              <w:ind w:firstLine="0"/>
                              <w:rPr>
                                <w:rFonts w:ascii="Times New Roman" w:hAnsi="Times New Roman"/>
                                <w:sz w:val="28"/>
                                <w:szCs w:val="28"/>
                                <w:vertAlign w:val="subscript"/>
                                <w:lang w:val="ru-RU"/>
                              </w:rPr>
                            </w:pPr>
                            <w:r w:rsidRPr="00DC72DC">
                              <w:rPr>
                                <w:rFonts w:ascii="Times New Roman" w:hAnsi="Times New Roman"/>
                                <w:sz w:val="28"/>
                                <w:szCs w:val="28"/>
                              </w:rPr>
                              <w:t>CGLA</w:t>
                            </w:r>
                            <w:r w:rsidRPr="00DC72DC">
                              <w:rPr>
                                <w:rFonts w:ascii="Times New Roman" w:hAnsi="Times New Roman"/>
                                <w:sz w:val="28"/>
                                <w:szCs w:val="28"/>
                                <w:vertAlign w:val="subscript"/>
                              </w:rPr>
                              <w:t>3/800</w:t>
                            </w:r>
                            <w:r w:rsidRPr="00DC72DC">
                              <w:rPr>
                                <w:rFonts w:ascii="Times New Roman" w:hAnsi="Times New Roman"/>
                                <w:sz w:val="28"/>
                                <w:szCs w:val="28"/>
                              </w:rPr>
                              <w:t>-P</w:t>
                            </w:r>
                            <w:r w:rsidRPr="00DC72DC">
                              <w:rPr>
                                <w:rFonts w:ascii="Times New Roman" w:hAnsi="Times New Roman"/>
                                <w:sz w:val="28"/>
                                <w:szCs w:val="28"/>
                                <w:vertAlign w:val="subscript"/>
                              </w:rPr>
                              <w:t>700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29" type="#_x0000_t202" style="position:absolute;left:0;text-align:left;margin-left:289.6pt;margin-top:3.1pt;width:116.35pt;height: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" stroked="f">
                <v:textbox>
                  <w:txbxContent>
                    <w:p w:rsidR="007D240E" w:rsidRPr="00DC72DC" w:rsidRDefault="004D4F57" w:rsidP="007D240E">
                      <w:pPr>
                        <w:ind w:firstLine="0"/>
                        <w:rPr>
                          <w:rFonts w:ascii="Times New Roman" w:hAnsi="Times New Roman"/>
                          <w:sz w:val="28"/>
                          <w:szCs w:val="28"/>
                          <w:vertAlign w:val="subscript"/>
                          <w:lang w:val="ru-RU"/>
                        </w:rPr>
                      </w:pPr>
                      <w:r w:rsidRPr="00DC72DC">
                        <w:rPr>
                          <w:rFonts w:ascii="Times New Roman" w:hAnsi="Times New Roman"/>
                          <w:sz w:val="28"/>
                          <w:szCs w:val="28"/>
                        </w:rPr>
                        <w:t>CGLA</w:t>
                      </w:r>
                      <w:r w:rsidRPr="00DC72DC">
                        <w:rPr>
                          <w:rFonts w:ascii="Times New Roman" w:hAnsi="Times New Roman"/>
                          <w:sz w:val="28"/>
                          <w:szCs w:val="28"/>
                          <w:vertAlign w:val="subscript"/>
                        </w:rPr>
                        <w:t>3/800</w:t>
                      </w:r>
                      <w:r w:rsidRPr="00DC72DC">
                        <w:rPr>
                          <w:rFonts w:ascii="Times New Roman" w:hAnsi="Times New Roman"/>
                          <w:sz w:val="28"/>
                          <w:szCs w:val="28"/>
                        </w:rPr>
                        <w:t>-P</w:t>
                      </w:r>
                      <w:r w:rsidRPr="00DC72DC">
                        <w:rPr>
                          <w:rFonts w:ascii="Times New Roman" w:hAnsi="Times New Roman"/>
                          <w:sz w:val="28"/>
                          <w:szCs w:val="28"/>
                          <w:vertAlign w:val="subscript"/>
                        </w:rPr>
                        <w:t>700</w:t>
                      </w:r>
                    </w:p>
                  </w:txbxContent>
                </v:textbox>
              </v:shape>
            </w:pict>
          </mc:Fallback>
        </mc:AlternateContent>
      </w:r>
    </w:p>
    <w:p w:rsidR="00682037" w:rsidRPr="00A64685" w:rsidRDefault="00682037" w:rsidP="00682037">
      <w:pPr>
        <w:ind w:firstLine="567"/>
        <w:jc w:val="both"/>
        <w:rPr>
          <w:rFonts w:ascii="Times New Roman" w:eastAsia="Calibri" w:hAnsi="Times New Roman"/>
          <w:color w:val="000000"/>
          <w:sz w:val="28"/>
          <w:szCs w:val="28"/>
          <w:lang w:val="ru-RU"/>
        </w:rPr>
      </w:pPr>
    </w:p>
    <w:p w:rsidR="00682037" w:rsidRPr="00A64685" w:rsidRDefault="004F2758" w:rsidP="006811B4">
      <w:pPr>
        <w:ind w:firstLine="0"/>
        <w:jc w:val="center"/>
        <w:rPr>
          <w:rFonts w:ascii="Times New Roman" w:hAnsi="Times New Roman"/>
          <w:noProof/>
        </w:rPr>
      </w:pPr>
      <w:r>
        <w:rPr>
          <w:rFonts w:ascii="Times New Roman" w:hAnsi="Times New Roman"/>
          <w:noProof/>
          <w:lang w:val="ru-RU" w:eastAsia="ru-RU"/>
        </w:rPr>
        <w:drawing>
          <wp:inline distT="0" distB="0" distL="0" distR="0">
            <wp:extent cx="3007995" cy="2261870"/>
            <wp:effectExtent l="0" t="0" r="1905" b="508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07995" cy="2261870"/>
                    </a:xfrm>
                    <a:prstGeom prst="rect">
                      <a:avLst/>
                    </a:prstGeom>
                    <a:noFill/>
                    <a:ln>
                      <a:noFill/>
                    </a:ln>
                  </pic:spPr>
                </pic:pic>
              </a:graphicData>
            </a:graphic>
          </wp:inline>
        </w:drawing>
      </w:r>
      <w:r>
        <w:rPr>
          <w:rFonts w:ascii="Times New Roman" w:hAnsi="Times New Roman"/>
          <w:noProof/>
          <w:lang w:val="ru-RU" w:eastAsia="ru-RU"/>
        </w:rPr>
        <w:drawing>
          <wp:inline distT="0" distB="0" distL="0" distR="0">
            <wp:extent cx="2935605" cy="2189480"/>
            <wp:effectExtent l="0" t="0" r="0" b="1270"/>
            <wp:docPr id="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35605" cy="2189480"/>
                    </a:xfrm>
                    <a:prstGeom prst="rect">
                      <a:avLst/>
                    </a:prstGeom>
                    <a:noFill/>
                    <a:ln>
                      <a:noFill/>
                    </a:ln>
                  </pic:spPr>
                </pic:pic>
              </a:graphicData>
            </a:graphic>
          </wp:inline>
        </w:drawing>
      </w:r>
    </w:p>
    <w:p w:rsidR="007D240E" w:rsidRPr="00A64685" w:rsidRDefault="007D240E" w:rsidP="006811B4">
      <w:pPr>
        <w:ind w:firstLine="0"/>
        <w:jc w:val="center"/>
        <w:rPr>
          <w:rFonts w:ascii="Times New Roman" w:hAnsi="Times New Roman"/>
          <w:noProof/>
        </w:rPr>
      </w:pPr>
    </w:p>
    <w:p w:rsidR="007D240E" w:rsidRPr="00A64685" w:rsidRDefault="004F2758" w:rsidP="006811B4">
      <w:pPr>
        <w:ind w:firstLine="0"/>
        <w:jc w:val="center"/>
        <w:rPr>
          <w:rFonts w:ascii="Times New Roman" w:hAnsi="Times New Roman"/>
          <w:noProof/>
        </w:rPr>
      </w:pPr>
      <w:r>
        <w:rPr>
          <w:rFonts w:ascii="Times New Roman" w:hAnsi="Times New Roman"/>
          <w:noProof/>
          <w:lang w:val="ru-RU" w:eastAsia="ru-RU"/>
        </w:rPr>
        <w:drawing>
          <wp:inline distT="0" distB="0" distL="0" distR="0">
            <wp:extent cx="3296920" cy="2550795"/>
            <wp:effectExtent l="0" t="0" r="0" b="1905"/>
            <wp:docPr id="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96920" cy="2550795"/>
                    </a:xfrm>
                    <a:prstGeom prst="rect">
                      <a:avLst/>
                    </a:prstGeom>
                    <a:noFill/>
                    <a:ln>
                      <a:noFill/>
                    </a:ln>
                  </pic:spPr>
                </pic:pic>
              </a:graphicData>
            </a:graphic>
          </wp:inline>
        </w:drawing>
      </w:r>
    </w:p>
    <w:p w:rsidR="00682037" w:rsidRPr="00A64685" w:rsidRDefault="00682037" w:rsidP="00682037">
      <w:pPr>
        <w:ind w:firstLine="0"/>
        <w:jc w:val="both"/>
        <w:rPr>
          <w:rFonts w:ascii="Times New Roman" w:hAnsi="Times New Roman"/>
          <w:noProof/>
        </w:rPr>
      </w:pPr>
    </w:p>
    <w:p w:rsidR="00705754" w:rsidRPr="00A64685" w:rsidRDefault="00D2639F" w:rsidP="00A76D8A">
      <w:pPr>
        <w:ind w:firstLine="0"/>
        <w:jc w:val="center"/>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Рисунок </w:t>
      </w:r>
      <w:r w:rsidR="002E4658" w:rsidRPr="00A64685">
        <w:rPr>
          <w:rFonts w:ascii="Times New Roman" w:hAnsi="Times New Roman"/>
          <w:bCs/>
          <w:color w:val="000000"/>
          <w:sz w:val="28"/>
          <w:szCs w:val="28"/>
          <w:lang w:val="ru-RU"/>
        </w:rPr>
        <w:t>3</w:t>
      </w:r>
      <w:r w:rsidR="004200F6" w:rsidRPr="00A64685">
        <w:rPr>
          <w:rFonts w:ascii="Times New Roman" w:hAnsi="Times New Roman"/>
          <w:bCs/>
          <w:color w:val="000000"/>
          <w:sz w:val="28"/>
          <w:szCs w:val="28"/>
          <w:lang w:val="ru-RU"/>
        </w:rPr>
        <w:t>0</w:t>
      </w:r>
      <w:r w:rsidRPr="00A64685">
        <w:rPr>
          <w:rFonts w:ascii="Times New Roman" w:hAnsi="Times New Roman"/>
          <w:bCs/>
          <w:color w:val="000000"/>
          <w:sz w:val="28"/>
          <w:szCs w:val="28"/>
          <w:lang w:val="ru-RU"/>
        </w:rPr>
        <w:t xml:space="preserve"> – </w:t>
      </w:r>
      <w:r w:rsidR="003D7382" w:rsidRPr="00A64685">
        <w:rPr>
          <w:rFonts w:ascii="Times New Roman" w:hAnsi="Times New Roman"/>
          <w:bCs/>
          <w:color w:val="000000"/>
          <w:sz w:val="28"/>
          <w:szCs w:val="28"/>
          <w:lang w:val="ru-RU"/>
        </w:rPr>
        <w:t>ГЗР кривые</w:t>
      </w:r>
      <w:r w:rsidRPr="00A64685">
        <w:rPr>
          <w:rFonts w:ascii="Times New Roman" w:hAnsi="Times New Roman"/>
          <w:bCs/>
          <w:color w:val="000000"/>
          <w:sz w:val="28"/>
          <w:szCs w:val="28"/>
          <w:lang w:val="ru-RU"/>
        </w:rPr>
        <w:t xml:space="preserve"> </w:t>
      </w:r>
      <w:r w:rsidR="00AA65C3" w:rsidRPr="00A64685">
        <w:rPr>
          <w:rFonts w:ascii="Times New Roman" w:hAnsi="Times New Roman"/>
          <w:bCs/>
          <w:color w:val="000000"/>
          <w:sz w:val="28"/>
          <w:szCs w:val="28"/>
          <w:lang w:val="ru-RU"/>
        </w:rPr>
        <w:t xml:space="preserve">двух </w:t>
      </w:r>
      <w:r w:rsidR="003D7382" w:rsidRPr="00A64685">
        <w:rPr>
          <w:rFonts w:ascii="Times New Roman" w:hAnsi="Times New Roman"/>
          <w:bCs/>
          <w:color w:val="000000"/>
          <w:sz w:val="28"/>
          <w:szCs w:val="28"/>
          <w:lang w:val="ru-RU"/>
        </w:rPr>
        <w:t>электродн</w:t>
      </w:r>
      <w:r w:rsidR="004E0982" w:rsidRPr="00A64685">
        <w:rPr>
          <w:rFonts w:ascii="Times New Roman" w:hAnsi="Times New Roman"/>
          <w:bCs/>
          <w:color w:val="000000"/>
          <w:sz w:val="28"/>
          <w:szCs w:val="28"/>
          <w:lang w:val="ru-RU"/>
        </w:rPr>
        <w:t>ых</w:t>
      </w:r>
      <w:r w:rsidR="003D7382" w:rsidRPr="00A64685">
        <w:rPr>
          <w:rFonts w:ascii="Times New Roman" w:hAnsi="Times New Roman"/>
          <w:bCs/>
          <w:color w:val="000000"/>
          <w:sz w:val="28"/>
          <w:szCs w:val="28"/>
          <w:lang w:val="ru-RU"/>
        </w:rPr>
        <w:t xml:space="preserve"> ячеек суперконденсаторов </w:t>
      </w:r>
    </w:p>
    <w:p w:rsidR="00D2639F" w:rsidRPr="00A64685" w:rsidRDefault="00D2639F" w:rsidP="00A76D8A">
      <w:pPr>
        <w:ind w:firstLine="0"/>
        <w:jc w:val="center"/>
        <w:rPr>
          <w:rFonts w:ascii="Times New Roman" w:hAnsi="Times New Roman"/>
          <w:bCs/>
          <w:color w:val="000000"/>
          <w:sz w:val="28"/>
          <w:szCs w:val="28"/>
          <w:lang w:val="ru-RU"/>
        </w:rPr>
      </w:pPr>
      <w:r w:rsidRPr="00A64685">
        <w:rPr>
          <w:rFonts w:ascii="Times New Roman" w:hAnsi="Times New Roman"/>
          <w:bCs/>
          <w:color w:val="000000"/>
          <w:sz w:val="28"/>
          <w:szCs w:val="28"/>
          <w:lang w:val="ru-RU"/>
        </w:rPr>
        <w:t>в 6 моль</w:t>
      </w:r>
      <w:r w:rsidR="003D7382"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л КОН</w:t>
      </w:r>
    </w:p>
    <w:p w:rsidR="00D2639F" w:rsidRPr="00A64685" w:rsidRDefault="00D2639F" w:rsidP="00A76D8A">
      <w:pPr>
        <w:ind w:firstLine="0"/>
        <w:jc w:val="center"/>
        <w:rPr>
          <w:rFonts w:ascii="Times New Roman" w:hAnsi="Times New Roman"/>
          <w:bCs/>
          <w:color w:val="000000"/>
          <w:sz w:val="28"/>
          <w:szCs w:val="28"/>
          <w:lang w:val="ru-RU"/>
        </w:rPr>
      </w:pPr>
    </w:p>
    <w:p w:rsidR="00152E79" w:rsidRPr="00A64685" w:rsidRDefault="00544CC3" w:rsidP="00A76D8A">
      <w:pPr>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Был</w:t>
      </w:r>
      <w:r w:rsidR="00152E79" w:rsidRPr="00A64685">
        <w:rPr>
          <w:rFonts w:ascii="Times New Roman" w:eastAsia="Calibri" w:hAnsi="Times New Roman"/>
          <w:color w:val="000000"/>
          <w:sz w:val="28"/>
          <w:szCs w:val="28"/>
          <w:lang w:val="ru-RU"/>
        </w:rPr>
        <w:t xml:space="preserve"> </w:t>
      </w:r>
      <w:r w:rsidR="008C0FCF" w:rsidRPr="00A64685">
        <w:rPr>
          <w:rFonts w:ascii="Times New Roman" w:eastAsia="Calibri" w:hAnsi="Times New Roman"/>
          <w:color w:val="000000"/>
          <w:sz w:val="28"/>
          <w:szCs w:val="28"/>
          <w:lang w:val="ru-RU"/>
        </w:rPr>
        <w:t>использован</w:t>
      </w:r>
      <w:r w:rsidR="00152E79" w:rsidRPr="00A64685">
        <w:rPr>
          <w:rFonts w:ascii="Times New Roman" w:eastAsia="Calibri" w:hAnsi="Times New Roman"/>
          <w:color w:val="000000"/>
          <w:sz w:val="28"/>
          <w:szCs w:val="28"/>
          <w:lang w:val="ru-RU"/>
        </w:rPr>
        <w:t xml:space="preserve"> новый тип водного электролита 1 моль/л BeSO</w:t>
      </w:r>
      <w:r w:rsidR="00152E79" w:rsidRPr="00A64685">
        <w:rPr>
          <w:rFonts w:ascii="Times New Roman" w:eastAsia="Calibri" w:hAnsi="Times New Roman"/>
          <w:color w:val="000000"/>
          <w:sz w:val="28"/>
          <w:szCs w:val="28"/>
          <w:vertAlign w:val="subscript"/>
          <w:lang w:val="ru-RU"/>
        </w:rPr>
        <w:t>4</w:t>
      </w:r>
      <w:r w:rsidR="00152E79" w:rsidRPr="00A64685">
        <w:rPr>
          <w:rFonts w:ascii="Times New Roman" w:eastAsia="Calibri" w:hAnsi="Times New Roman"/>
          <w:color w:val="000000"/>
          <w:sz w:val="28"/>
          <w:szCs w:val="28"/>
          <w:lang w:val="ru-RU"/>
        </w:rPr>
        <w:t xml:space="preserve"> </w:t>
      </w:r>
      <w:r w:rsidR="008C0FCF" w:rsidRPr="00A64685">
        <w:rPr>
          <w:rFonts w:ascii="Times New Roman" w:eastAsia="Calibri" w:hAnsi="Times New Roman"/>
          <w:color w:val="000000"/>
          <w:sz w:val="28"/>
          <w:szCs w:val="28"/>
          <w:lang w:val="ru-RU"/>
        </w:rPr>
        <w:t>для</w:t>
      </w:r>
      <w:r w:rsidR="00152E79" w:rsidRPr="00A64685">
        <w:rPr>
          <w:rFonts w:ascii="Times New Roman" w:eastAsia="Calibri" w:hAnsi="Times New Roman"/>
          <w:color w:val="000000"/>
          <w:sz w:val="28"/>
          <w:szCs w:val="28"/>
          <w:lang w:val="ru-RU"/>
        </w:rPr>
        <w:t xml:space="preserve"> </w:t>
      </w:r>
      <w:r w:rsidR="00AA65C3" w:rsidRPr="00A64685">
        <w:rPr>
          <w:rFonts w:ascii="Times New Roman" w:eastAsia="Calibri" w:hAnsi="Times New Roman"/>
          <w:color w:val="000000"/>
          <w:sz w:val="28"/>
          <w:szCs w:val="28"/>
          <w:lang w:val="ru-RU"/>
        </w:rPr>
        <w:t xml:space="preserve">двух </w:t>
      </w:r>
      <w:r w:rsidR="00152E79" w:rsidRPr="00A64685">
        <w:rPr>
          <w:rFonts w:ascii="Times New Roman" w:eastAsia="Calibri" w:hAnsi="Times New Roman"/>
          <w:color w:val="000000"/>
          <w:sz w:val="28"/>
          <w:szCs w:val="28"/>
          <w:lang w:val="ru-RU"/>
        </w:rPr>
        <w:t>электродн</w:t>
      </w:r>
      <w:r w:rsidR="00C558F1" w:rsidRPr="00A64685">
        <w:rPr>
          <w:rFonts w:ascii="Times New Roman" w:eastAsia="Calibri" w:hAnsi="Times New Roman"/>
          <w:color w:val="000000"/>
          <w:sz w:val="28"/>
          <w:szCs w:val="28"/>
          <w:lang w:val="ru-RU"/>
        </w:rPr>
        <w:t>ых</w:t>
      </w:r>
      <w:r w:rsidR="00152E79" w:rsidRPr="00A64685">
        <w:rPr>
          <w:rFonts w:ascii="Times New Roman" w:eastAsia="Calibri" w:hAnsi="Times New Roman"/>
          <w:color w:val="000000"/>
          <w:sz w:val="28"/>
          <w:szCs w:val="28"/>
          <w:lang w:val="ru-RU"/>
        </w:rPr>
        <w:t xml:space="preserve"> ячеек суперконденсаторов </w:t>
      </w:r>
      <w:r w:rsidR="008C0FCF" w:rsidRPr="00A64685">
        <w:rPr>
          <w:rFonts w:ascii="Times New Roman" w:eastAsia="Calibri" w:hAnsi="Times New Roman"/>
          <w:color w:val="000000"/>
          <w:sz w:val="28"/>
          <w:szCs w:val="28"/>
          <w:lang w:val="ru-RU"/>
        </w:rPr>
        <w:t>на основе</w:t>
      </w:r>
      <w:r w:rsidR="00152E79" w:rsidRPr="00A64685">
        <w:rPr>
          <w:rFonts w:ascii="Times New Roman" w:eastAsia="Calibri" w:hAnsi="Times New Roman"/>
          <w:color w:val="000000"/>
          <w:sz w:val="28"/>
          <w:szCs w:val="28"/>
          <w:lang w:val="ru-RU"/>
        </w:rPr>
        <w:t xml:space="preserve"> CGLA-4</w:t>
      </w:r>
      <w:r w:rsidR="008C0FCF" w:rsidRPr="00A64685">
        <w:rPr>
          <w:rFonts w:ascii="Times New Roman" w:eastAsia="Calibri" w:hAnsi="Times New Roman"/>
          <w:color w:val="000000"/>
          <w:sz w:val="28"/>
          <w:szCs w:val="28"/>
          <w:lang w:val="ru-RU"/>
        </w:rPr>
        <w:t>.</w:t>
      </w:r>
      <w:r w:rsidR="00152E79" w:rsidRPr="00A64685">
        <w:rPr>
          <w:rFonts w:ascii="Times New Roman" w:eastAsia="Calibri" w:hAnsi="Times New Roman"/>
          <w:color w:val="000000"/>
          <w:sz w:val="28"/>
          <w:szCs w:val="28"/>
          <w:lang w:val="ru-RU"/>
        </w:rPr>
        <w:t xml:space="preserve"> </w:t>
      </w:r>
      <w:r w:rsidR="008C0FCF" w:rsidRPr="00A64685">
        <w:rPr>
          <w:rFonts w:ascii="Times New Roman" w:eastAsia="Calibri" w:hAnsi="Times New Roman"/>
          <w:color w:val="000000"/>
          <w:sz w:val="28"/>
          <w:szCs w:val="28"/>
          <w:lang w:val="ru-RU"/>
        </w:rPr>
        <w:t>Ц</w:t>
      </w:r>
      <w:r w:rsidR="00152E79" w:rsidRPr="00A64685">
        <w:rPr>
          <w:rFonts w:ascii="Times New Roman" w:eastAsia="Calibri" w:hAnsi="Times New Roman"/>
          <w:color w:val="000000"/>
          <w:sz w:val="28"/>
          <w:szCs w:val="28"/>
          <w:lang w:val="ru-RU"/>
        </w:rPr>
        <w:t xml:space="preserve">иклические вольтамперограммы при различных скоростях развертки показаны на рисунке </w:t>
      </w:r>
      <w:r w:rsidR="002E4658" w:rsidRPr="00A64685">
        <w:rPr>
          <w:rFonts w:ascii="Times New Roman" w:eastAsia="Calibri" w:hAnsi="Times New Roman"/>
          <w:color w:val="000000"/>
          <w:sz w:val="28"/>
          <w:szCs w:val="28"/>
          <w:lang w:val="ru-RU"/>
        </w:rPr>
        <w:t>3</w:t>
      </w:r>
      <w:r w:rsidR="0075240D" w:rsidRPr="00A64685">
        <w:rPr>
          <w:rFonts w:ascii="Times New Roman" w:eastAsia="Calibri" w:hAnsi="Times New Roman"/>
          <w:color w:val="000000"/>
          <w:sz w:val="28"/>
          <w:szCs w:val="28"/>
          <w:lang w:val="ru-RU"/>
        </w:rPr>
        <w:t>1</w:t>
      </w:r>
      <w:r w:rsidR="00152E79" w:rsidRPr="00A64685">
        <w:rPr>
          <w:rFonts w:ascii="Times New Roman" w:eastAsia="Calibri" w:hAnsi="Times New Roman"/>
          <w:color w:val="000000"/>
          <w:sz w:val="28"/>
          <w:szCs w:val="28"/>
          <w:lang w:val="ru-RU"/>
        </w:rPr>
        <w:t xml:space="preserve">. Видно, что сохранение емкости намного выше в случае CGLA-P, чем </w:t>
      </w:r>
      <w:r w:rsidR="008C0FCF" w:rsidRPr="00A64685">
        <w:rPr>
          <w:rFonts w:ascii="Times New Roman" w:eastAsia="Calibri" w:hAnsi="Times New Roman"/>
          <w:color w:val="000000"/>
          <w:sz w:val="28"/>
          <w:szCs w:val="28"/>
          <w:lang w:val="ru-RU"/>
        </w:rPr>
        <w:t>при</w:t>
      </w:r>
      <w:r w:rsidR="00152E79" w:rsidRPr="00A64685">
        <w:rPr>
          <w:rFonts w:ascii="Times New Roman" w:eastAsia="Calibri" w:hAnsi="Times New Roman"/>
          <w:color w:val="000000"/>
          <w:sz w:val="28"/>
          <w:szCs w:val="28"/>
          <w:lang w:val="ru-RU"/>
        </w:rPr>
        <w:t xml:space="preserve"> CGLA. Скорее всего, это связано с пониженным содержанием кислородсодержащих функциональных групп, что является результатом </w:t>
      </w:r>
      <w:r w:rsidR="003604C9" w:rsidRPr="00A64685">
        <w:rPr>
          <w:rFonts w:ascii="Times New Roman" w:eastAsia="Calibri" w:hAnsi="Times New Roman"/>
          <w:color w:val="000000"/>
          <w:sz w:val="28"/>
          <w:szCs w:val="28"/>
          <w:lang w:val="ru-RU"/>
        </w:rPr>
        <w:t xml:space="preserve">последующей </w:t>
      </w:r>
      <w:r w:rsidR="00152E79" w:rsidRPr="00A64685">
        <w:rPr>
          <w:rFonts w:ascii="Times New Roman" w:eastAsia="Calibri" w:hAnsi="Times New Roman"/>
          <w:color w:val="000000"/>
          <w:sz w:val="28"/>
          <w:szCs w:val="28"/>
          <w:lang w:val="ru-RU"/>
        </w:rPr>
        <w:t>термической обработки АУ на основе РШ.</w:t>
      </w:r>
    </w:p>
    <w:p w:rsidR="000947DD" w:rsidRPr="00A64685" w:rsidRDefault="000947DD" w:rsidP="00A76D8A">
      <w:pPr>
        <w:ind w:firstLine="0"/>
        <w:jc w:val="center"/>
        <w:rPr>
          <w:rFonts w:ascii="Times New Roman" w:eastAsia="Calibri" w:hAnsi="Times New Roman"/>
          <w:color w:val="000000"/>
          <w:sz w:val="28"/>
          <w:szCs w:val="28"/>
          <w:lang w:val="kk-KZ"/>
        </w:rPr>
      </w:pPr>
    </w:p>
    <w:tbl>
      <w:tblPr>
        <w:tblW w:w="0" w:type="auto"/>
        <w:tblLook w:val="04A0" w:firstRow="1" w:lastRow="0" w:firstColumn="1" w:lastColumn="0" w:noHBand="0" w:noVBand="1"/>
      </w:tblPr>
      <w:tblGrid>
        <w:gridCol w:w="4788"/>
        <w:gridCol w:w="4788"/>
      </w:tblGrid>
      <w:tr w:rsidR="00B95BCB" w:rsidRPr="00A64685" w:rsidTr="00997461">
        <w:tc>
          <w:tcPr>
            <w:tcW w:w="4788" w:type="dxa"/>
            <w:shd w:val="clear" w:color="auto" w:fill="auto"/>
          </w:tcPr>
          <w:p w:rsidR="00B95BCB" w:rsidRPr="00A64685" w:rsidRDefault="004F2758" w:rsidP="006811B4">
            <w:pPr>
              <w:ind w:firstLine="0"/>
              <w:jc w:val="center"/>
              <w:rPr>
                <w:rFonts w:ascii="Times New Roman" w:eastAsia="Calibri" w:hAnsi="Times New Roman"/>
                <w:szCs w:val="24"/>
              </w:rPr>
            </w:pPr>
            <w:r>
              <w:rPr>
                <w:rFonts w:ascii="Times New Roman" w:eastAsia="Calibri" w:hAnsi="Times New Roman"/>
                <w:noProof/>
                <w:lang w:val="ru-RU" w:eastAsia="ru-RU"/>
              </w:rPr>
              <w:drawing>
                <wp:inline distT="0" distB="0" distL="0" distR="0">
                  <wp:extent cx="2550795" cy="1925320"/>
                  <wp:effectExtent l="0" t="0" r="1905"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50795" cy="1925320"/>
                          </a:xfrm>
                          <a:prstGeom prst="rect">
                            <a:avLst/>
                          </a:prstGeom>
                          <a:noFill/>
                          <a:ln>
                            <a:noFill/>
                          </a:ln>
                        </pic:spPr>
                      </pic:pic>
                    </a:graphicData>
                  </a:graphic>
                </wp:inline>
              </w:drawing>
            </w:r>
          </w:p>
        </w:tc>
        <w:tc>
          <w:tcPr>
            <w:tcW w:w="4788" w:type="dxa"/>
            <w:shd w:val="clear" w:color="auto" w:fill="auto"/>
          </w:tcPr>
          <w:p w:rsidR="00B95BCB" w:rsidRPr="00A64685" w:rsidRDefault="004F2758" w:rsidP="006811B4">
            <w:pPr>
              <w:ind w:firstLine="0"/>
              <w:jc w:val="center"/>
              <w:rPr>
                <w:rFonts w:ascii="Times New Roman" w:eastAsia="Calibri" w:hAnsi="Times New Roman"/>
                <w:szCs w:val="24"/>
              </w:rPr>
            </w:pPr>
            <w:r>
              <w:rPr>
                <w:rFonts w:ascii="Times New Roman" w:eastAsia="Calibri" w:hAnsi="Times New Roman"/>
                <w:noProof/>
                <w:lang w:val="ru-RU" w:eastAsia="ru-RU"/>
              </w:rPr>
              <w:drawing>
                <wp:inline distT="0" distB="0" distL="0" distR="0">
                  <wp:extent cx="2526665" cy="1925320"/>
                  <wp:effectExtent l="0" t="0" r="6985"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6665" cy="1925320"/>
                          </a:xfrm>
                          <a:prstGeom prst="rect">
                            <a:avLst/>
                          </a:prstGeom>
                          <a:noFill/>
                          <a:ln>
                            <a:noFill/>
                          </a:ln>
                        </pic:spPr>
                      </pic:pic>
                    </a:graphicData>
                  </a:graphic>
                </wp:inline>
              </w:drawing>
            </w:r>
          </w:p>
        </w:tc>
      </w:tr>
    </w:tbl>
    <w:p w:rsidR="00B95BCB" w:rsidRPr="00A64685" w:rsidRDefault="00B95BCB" w:rsidP="00A76D8A">
      <w:pPr>
        <w:ind w:firstLine="0"/>
        <w:jc w:val="center"/>
        <w:rPr>
          <w:rFonts w:ascii="Times New Roman" w:eastAsia="Calibri" w:hAnsi="Times New Roman"/>
          <w:color w:val="000000"/>
          <w:sz w:val="28"/>
          <w:szCs w:val="28"/>
          <w:lang w:val="kk-KZ"/>
        </w:rPr>
      </w:pPr>
    </w:p>
    <w:p w:rsidR="00CD49BE" w:rsidRPr="00A64685" w:rsidRDefault="00152E79" w:rsidP="00A76D8A">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kk-KZ"/>
        </w:rPr>
        <w:t>Рисунок</w:t>
      </w:r>
      <w:r w:rsidR="00CD49BE" w:rsidRPr="00A64685">
        <w:rPr>
          <w:rFonts w:ascii="Times New Roman" w:eastAsia="Calibri" w:hAnsi="Times New Roman"/>
          <w:color w:val="000000"/>
          <w:sz w:val="28"/>
          <w:szCs w:val="28"/>
          <w:lang w:val="ru-RU"/>
        </w:rPr>
        <w:t xml:space="preserve"> </w:t>
      </w:r>
      <w:r w:rsidR="002E4658" w:rsidRPr="00A64685">
        <w:rPr>
          <w:rFonts w:ascii="Times New Roman" w:eastAsia="Calibri" w:hAnsi="Times New Roman"/>
          <w:color w:val="000000"/>
          <w:sz w:val="28"/>
          <w:szCs w:val="28"/>
          <w:lang w:val="kk-KZ"/>
        </w:rPr>
        <w:t>3</w:t>
      </w:r>
      <w:r w:rsidR="0075240D" w:rsidRPr="00A64685">
        <w:rPr>
          <w:rFonts w:ascii="Times New Roman" w:eastAsia="Calibri" w:hAnsi="Times New Roman"/>
          <w:color w:val="000000"/>
          <w:sz w:val="28"/>
          <w:szCs w:val="28"/>
          <w:lang w:val="ru-RU"/>
        </w:rPr>
        <w:t>1</w:t>
      </w:r>
      <w:r w:rsidR="000947DD" w:rsidRPr="00A64685">
        <w:rPr>
          <w:rFonts w:ascii="Times New Roman" w:eastAsia="Calibri" w:hAnsi="Times New Roman"/>
          <w:color w:val="000000"/>
          <w:sz w:val="28"/>
          <w:szCs w:val="28"/>
          <w:lang w:val="kk-KZ"/>
        </w:rPr>
        <w:t xml:space="preserve"> </w:t>
      </w:r>
      <w:r w:rsidR="00CD49BE" w:rsidRPr="00A64685">
        <w:rPr>
          <w:rFonts w:ascii="Times New Roman" w:eastAsia="TT17o00" w:hAnsi="Times New Roman"/>
          <w:color w:val="000000"/>
          <w:sz w:val="28"/>
          <w:szCs w:val="28"/>
          <w:lang w:val="ru-RU"/>
        </w:rPr>
        <w:t>–</w:t>
      </w:r>
      <w:r w:rsidR="00CD49BE" w:rsidRPr="00A64685">
        <w:rPr>
          <w:rFonts w:ascii="Times New Roman" w:eastAsia="Calibri" w:hAnsi="Times New Roman"/>
          <w:color w:val="000000"/>
          <w:sz w:val="28"/>
          <w:szCs w:val="28"/>
          <w:lang w:val="ru-RU"/>
        </w:rPr>
        <w:t xml:space="preserve"> </w:t>
      </w:r>
      <w:r w:rsidRPr="00A64685">
        <w:rPr>
          <w:rFonts w:ascii="Times New Roman" w:eastAsia="Calibri" w:hAnsi="Times New Roman"/>
          <w:color w:val="000000"/>
          <w:sz w:val="28"/>
          <w:szCs w:val="28"/>
          <w:lang w:val="kk-KZ"/>
        </w:rPr>
        <w:t>ЦВА</w:t>
      </w:r>
      <w:r w:rsidRPr="00A64685">
        <w:rPr>
          <w:rFonts w:ascii="Times New Roman" w:eastAsia="Calibri" w:hAnsi="Times New Roman"/>
          <w:color w:val="000000"/>
          <w:sz w:val="28"/>
          <w:szCs w:val="28"/>
          <w:lang w:val="ru-RU"/>
        </w:rPr>
        <w:t xml:space="preserve"> при разных скоростях </w:t>
      </w:r>
      <w:r w:rsidRPr="00A64685">
        <w:rPr>
          <w:rFonts w:ascii="Times New Roman" w:eastAsia="Calibri" w:hAnsi="Times New Roman"/>
          <w:color w:val="000000"/>
          <w:sz w:val="28"/>
          <w:szCs w:val="28"/>
          <w:lang w:val="kk-KZ"/>
        </w:rPr>
        <w:t>развертки</w:t>
      </w:r>
      <w:r w:rsidRPr="00A64685">
        <w:rPr>
          <w:rFonts w:ascii="Times New Roman" w:eastAsia="Calibri" w:hAnsi="Times New Roman"/>
          <w:color w:val="000000"/>
          <w:sz w:val="28"/>
          <w:szCs w:val="28"/>
          <w:lang w:val="ru-RU"/>
        </w:rPr>
        <w:t xml:space="preserve"> для </w:t>
      </w:r>
      <w:r w:rsidR="00AA65C3" w:rsidRPr="00A64685">
        <w:rPr>
          <w:rFonts w:ascii="Times New Roman" w:eastAsia="Calibri" w:hAnsi="Times New Roman"/>
          <w:color w:val="000000"/>
          <w:sz w:val="28"/>
          <w:szCs w:val="28"/>
          <w:lang w:val="ru-RU"/>
        </w:rPr>
        <w:t xml:space="preserve">двух </w:t>
      </w:r>
      <w:r w:rsidRPr="00A64685">
        <w:rPr>
          <w:rFonts w:ascii="Times New Roman" w:eastAsia="Calibri" w:hAnsi="Times New Roman"/>
          <w:color w:val="000000"/>
          <w:sz w:val="28"/>
          <w:szCs w:val="28"/>
          <w:lang w:val="ru-RU"/>
        </w:rPr>
        <w:t>электродн</w:t>
      </w:r>
      <w:r w:rsidR="004E0982" w:rsidRPr="00A64685">
        <w:rPr>
          <w:rFonts w:ascii="Times New Roman" w:eastAsia="Calibri" w:hAnsi="Times New Roman"/>
          <w:color w:val="000000"/>
          <w:sz w:val="28"/>
          <w:szCs w:val="28"/>
          <w:lang w:val="ru-RU"/>
        </w:rPr>
        <w:t>ых</w:t>
      </w:r>
      <w:r w:rsidRPr="00A64685">
        <w:rPr>
          <w:rFonts w:ascii="Times New Roman" w:eastAsia="Calibri" w:hAnsi="Times New Roman"/>
          <w:color w:val="000000"/>
          <w:sz w:val="28"/>
          <w:szCs w:val="28"/>
          <w:lang w:val="ru-RU"/>
        </w:rPr>
        <w:t xml:space="preserve"> ячеек суперконденсаторов </w:t>
      </w:r>
      <w:r w:rsidR="004E0982" w:rsidRPr="00A64685">
        <w:rPr>
          <w:rFonts w:ascii="Times New Roman" w:eastAsia="Calibri" w:hAnsi="Times New Roman"/>
          <w:color w:val="000000"/>
          <w:sz w:val="28"/>
          <w:szCs w:val="28"/>
          <w:lang w:val="ru-RU"/>
        </w:rPr>
        <w:t xml:space="preserve">АУ на основе РШ </w:t>
      </w:r>
      <w:r w:rsidRPr="00A64685">
        <w:rPr>
          <w:rFonts w:ascii="Times New Roman" w:eastAsia="Calibri" w:hAnsi="Times New Roman"/>
          <w:color w:val="000000"/>
          <w:sz w:val="28"/>
          <w:szCs w:val="28"/>
          <w:lang w:val="ru-RU"/>
        </w:rPr>
        <w:t xml:space="preserve">в 1 моль/л </w:t>
      </w:r>
      <w:r w:rsidR="00CD49BE" w:rsidRPr="00A64685">
        <w:rPr>
          <w:rFonts w:ascii="Times New Roman" w:eastAsia="Calibri" w:hAnsi="Times New Roman"/>
          <w:color w:val="000000"/>
          <w:sz w:val="28"/>
          <w:szCs w:val="28"/>
        </w:rPr>
        <w:t>BeSO</w:t>
      </w:r>
      <w:r w:rsidR="00CD49BE" w:rsidRPr="00A64685">
        <w:rPr>
          <w:rFonts w:ascii="Times New Roman" w:eastAsia="Calibri" w:hAnsi="Times New Roman"/>
          <w:color w:val="000000"/>
          <w:sz w:val="28"/>
          <w:szCs w:val="28"/>
          <w:vertAlign w:val="subscript"/>
          <w:lang w:val="ru-RU"/>
        </w:rPr>
        <w:t>4</w:t>
      </w:r>
    </w:p>
    <w:p w:rsidR="00CD49BE" w:rsidRPr="00A64685" w:rsidRDefault="00CD49BE" w:rsidP="00A76D8A">
      <w:pPr>
        <w:ind w:firstLine="0"/>
        <w:rPr>
          <w:rFonts w:ascii="Times New Roman" w:eastAsia="Calibri" w:hAnsi="Times New Roman"/>
          <w:color w:val="000000"/>
          <w:sz w:val="28"/>
          <w:szCs w:val="28"/>
          <w:lang w:val="ru-RU"/>
        </w:rPr>
      </w:pPr>
    </w:p>
    <w:p w:rsidR="003D7382" w:rsidRPr="00A64685" w:rsidRDefault="003D7382" w:rsidP="004D7F31">
      <w:pPr>
        <w:ind w:firstLine="708"/>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Влияние плотности тока на кривые заряда-разряда, измеренные при различных плотностях тока, представленных на рисунке </w:t>
      </w:r>
      <w:r w:rsidR="00A76D8A" w:rsidRPr="00A64685">
        <w:rPr>
          <w:rFonts w:ascii="Times New Roman" w:eastAsia="Calibri" w:hAnsi="Times New Roman"/>
          <w:color w:val="000000"/>
          <w:sz w:val="28"/>
          <w:szCs w:val="28"/>
          <w:lang w:val="kk-KZ"/>
        </w:rPr>
        <w:t>3</w:t>
      </w:r>
      <w:r w:rsidR="0075240D" w:rsidRPr="00A64685">
        <w:rPr>
          <w:rFonts w:ascii="Times New Roman" w:eastAsia="Calibri" w:hAnsi="Times New Roman"/>
          <w:color w:val="000000"/>
          <w:sz w:val="28"/>
          <w:szCs w:val="28"/>
          <w:lang w:val="ru-RU"/>
        </w:rPr>
        <w:t>2</w:t>
      </w:r>
      <w:r w:rsidRPr="00A64685">
        <w:rPr>
          <w:rFonts w:ascii="Times New Roman" w:eastAsia="Calibri" w:hAnsi="Times New Roman"/>
          <w:color w:val="000000"/>
          <w:sz w:val="28"/>
          <w:szCs w:val="28"/>
          <w:lang w:val="ru-RU"/>
        </w:rPr>
        <w:t xml:space="preserve">, показывает более низкие омические перепады в случае постобработанного </w:t>
      </w:r>
      <w:r w:rsidRPr="00A64685">
        <w:rPr>
          <w:rFonts w:ascii="Times New Roman" w:eastAsia="Calibri" w:hAnsi="Times New Roman"/>
          <w:color w:val="000000"/>
          <w:sz w:val="28"/>
          <w:szCs w:val="28"/>
        </w:rPr>
        <w:t>CGLA</w:t>
      </w:r>
      <w:r w:rsidRPr="00A64685">
        <w:rPr>
          <w:rFonts w:ascii="Times New Roman" w:eastAsia="Calibri" w:hAnsi="Times New Roman"/>
          <w:color w:val="000000"/>
          <w:sz w:val="28"/>
          <w:szCs w:val="28"/>
          <w:lang w:val="ru-RU"/>
        </w:rPr>
        <w:t xml:space="preserve">-4 для всего диапазона плотностей тока от 0,2 А/г до 5,0 А/г. </w:t>
      </w:r>
    </w:p>
    <w:p w:rsidR="00B95BCB" w:rsidRPr="00A64685" w:rsidRDefault="00B95BCB" w:rsidP="004D7F31">
      <w:pPr>
        <w:ind w:firstLine="708"/>
        <w:jc w:val="both"/>
        <w:rPr>
          <w:rFonts w:ascii="Times New Roman" w:eastAsia="Calibri" w:hAnsi="Times New Roman"/>
          <w:color w:val="000000"/>
          <w:sz w:val="28"/>
          <w:szCs w:val="28"/>
          <w:lang w:val="ru-RU"/>
        </w:rPr>
      </w:pPr>
    </w:p>
    <w:tbl>
      <w:tblPr>
        <w:tblW w:w="0" w:type="auto"/>
        <w:jc w:val="center"/>
        <w:tblLook w:val="04A0" w:firstRow="1" w:lastRow="0" w:firstColumn="1" w:lastColumn="0" w:noHBand="0" w:noVBand="1"/>
      </w:tblPr>
      <w:tblGrid>
        <w:gridCol w:w="4788"/>
        <w:gridCol w:w="4788"/>
      </w:tblGrid>
      <w:tr w:rsidR="00B95BCB" w:rsidRPr="00A64685" w:rsidTr="00997461">
        <w:trPr>
          <w:jc w:val="center"/>
        </w:trPr>
        <w:tc>
          <w:tcPr>
            <w:tcW w:w="4788" w:type="dxa"/>
            <w:shd w:val="clear" w:color="auto" w:fill="auto"/>
          </w:tcPr>
          <w:p w:rsidR="00B95BCB" w:rsidRPr="00A64685" w:rsidRDefault="004F2758" w:rsidP="006811B4">
            <w:pPr>
              <w:ind w:firstLine="0"/>
              <w:jc w:val="center"/>
              <w:rPr>
                <w:rFonts w:ascii="Times New Roman" w:eastAsia="Calibri" w:hAnsi="Times New Roman"/>
                <w:szCs w:val="24"/>
                <w:lang w:val="ru-RU"/>
              </w:rPr>
            </w:pPr>
            <w:r>
              <w:rPr>
                <w:rFonts w:ascii="Times New Roman" w:eastAsia="Calibri" w:hAnsi="Times New Roman"/>
                <w:noProof/>
                <w:lang w:val="ru-RU" w:eastAsia="ru-RU"/>
              </w:rPr>
              <w:drawing>
                <wp:inline distT="0" distB="0" distL="0" distR="0">
                  <wp:extent cx="2550795" cy="1925320"/>
                  <wp:effectExtent l="0" t="0" r="1905"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50795" cy="1925320"/>
                          </a:xfrm>
                          <a:prstGeom prst="rect">
                            <a:avLst/>
                          </a:prstGeom>
                          <a:noFill/>
                          <a:ln>
                            <a:noFill/>
                          </a:ln>
                        </pic:spPr>
                      </pic:pic>
                    </a:graphicData>
                  </a:graphic>
                </wp:inline>
              </w:drawing>
            </w:r>
          </w:p>
        </w:tc>
        <w:tc>
          <w:tcPr>
            <w:tcW w:w="4788" w:type="dxa"/>
            <w:shd w:val="clear" w:color="auto" w:fill="auto"/>
          </w:tcPr>
          <w:p w:rsidR="00B95BCB" w:rsidRPr="00A64685" w:rsidRDefault="004F2758" w:rsidP="006811B4">
            <w:pPr>
              <w:ind w:firstLine="0"/>
              <w:jc w:val="center"/>
              <w:rPr>
                <w:rFonts w:ascii="Times New Roman" w:eastAsia="Calibri" w:hAnsi="Times New Roman"/>
                <w:szCs w:val="24"/>
                <w:lang w:val="ru-RU"/>
              </w:rPr>
            </w:pPr>
            <w:r>
              <w:rPr>
                <w:rFonts w:ascii="Times New Roman" w:eastAsia="Calibri" w:hAnsi="Times New Roman"/>
                <w:noProof/>
                <w:lang w:val="ru-RU" w:eastAsia="ru-RU"/>
              </w:rPr>
              <w:drawing>
                <wp:inline distT="0" distB="0" distL="0" distR="0">
                  <wp:extent cx="2526665" cy="1925320"/>
                  <wp:effectExtent l="0" t="0" r="6985"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26665" cy="1925320"/>
                          </a:xfrm>
                          <a:prstGeom prst="rect">
                            <a:avLst/>
                          </a:prstGeom>
                          <a:noFill/>
                          <a:ln>
                            <a:noFill/>
                          </a:ln>
                        </pic:spPr>
                      </pic:pic>
                    </a:graphicData>
                  </a:graphic>
                </wp:inline>
              </w:drawing>
            </w:r>
          </w:p>
        </w:tc>
      </w:tr>
      <w:tr w:rsidR="00B95BCB" w:rsidRPr="00A64685" w:rsidTr="00997461">
        <w:trPr>
          <w:jc w:val="center"/>
        </w:trPr>
        <w:tc>
          <w:tcPr>
            <w:tcW w:w="4788" w:type="dxa"/>
            <w:shd w:val="clear" w:color="auto" w:fill="auto"/>
          </w:tcPr>
          <w:p w:rsidR="00B95BCB" w:rsidRPr="00A64685" w:rsidRDefault="004F2758" w:rsidP="006811B4">
            <w:pPr>
              <w:ind w:firstLine="0"/>
              <w:jc w:val="center"/>
              <w:rPr>
                <w:rFonts w:ascii="Times New Roman" w:eastAsia="Calibri" w:hAnsi="Times New Roman"/>
                <w:szCs w:val="24"/>
                <w:lang w:val="ru-RU"/>
              </w:rPr>
            </w:pPr>
            <w:r>
              <w:rPr>
                <w:rFonts w:ascii="Times New Roman" w:eastAsia="Calibri" w:hAnsi="Times New Roman"/>
                <w:noProof/>
                <w:lang w:val="ru-RU" w:eastAsia="ru-RU"/>
              </w:rPr>
              <w:drawing>
                <wp:inline distT="0" distB="0" distL="0" distR="0">
                  <wp:extent cx="2623185" cy="1925320"/>
                  <wp:effectExtent l="0" t="0" r="571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23185" cy="1925320"/>
                          </a:xfrm>
                          <a:prstGeom prst="rect">
                            <a:avLst/>
                          </a:prstGeom>
                          <a:noFill/>
                          <a:ln>
                            <a:noFill/>
                          </a:ln>
                        </pic:spPr>
                      </pic:pic>
                    </a:graphicData>
                  </a:graphic>
                </wp:inline>
              </w:drawing>
            </w:r>
          </w:p>
        </w:tc>
        <w:tc>
          <w:tcPr>
            <w:tcW w:w="4788" w:type="dxa"/>
            <w:shd w:val="clear" w:color="auto" w:fill="auto"/>
          </w:tcPr>
          <w:p w:rsidR="00B95BCB" w:rsidRPr="00A64685" w:rsidRDefault="004F2758" w:rsidP="006811B4">
            <w:pPr>
              <w:ind w:firstLine="0"/>
              <w:jc w:val="center"/>
              <w:rPr>
                <w:rFonts w:ascii="Times New Roman" w:eastAsia="Calibri" w:hAnsi="Times New Roman"/>
                <w:szCs w:val="24"/>
                <w:lang w:val="ru-RU"/>
              </w:rPr>
            </w:pPr>
            <w:r>
              <w:rPr>
                <w:rFonts w:ascii="Times New Roman" w:eastAsia="Calibri" w:hAnsi="Times New Roman"/>
                <w:noProof/>
                <w:lang w:val="ru-RU" w:eastAsia="ru-RU"/>
              </w:rPr>
              <w:drawing>
                <wp:inline distT="0" distB="0" distL="0" distR="0">
                  <wp:extent cx="2574925" cy="1925320"/>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74925" cy="1925320"/>
                          </a:xfrm>
                          <a:prstGeom prst="rect">
                            <a:avLst/>
                          </a:prstGeom>
                          <a:noFill/>
                          <a:ln>
                            <a:noFill/>
                          </a:ln>
                        </pic:spPr>
                      </pic:pic>
                    </a:graphicData>
                  </a:graphic>
                </wp:inline>
              </w:drawing>
            </w:r>
          </w:p>
        </w:tc>
      </w:tr>
    </w:tbl>
    <w:p w:rsidR="003D7382" w:rsidRPr="00A64685" w:rsidRDefault="003D7382" w:rsidP="00A76D8A">
      <w:pPr>
        <w:ind w:firstLine="0"/>
        <w:jc w:val="center"/>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kk-KZ"/>
        </w:rPr>
        <w:t>Рисунок</w:t>
      </w:r>
      <w:r w:rsidR="00CD49BE" w:rsidRPr="00A64685">
        <w:rPr>
          <w:rFonts w:ascii="Times New Roman" w:eastAsia="Calibri" w:hAnsi="Times New Roman"/>
          <w:color w:val="000000"/>
          <w:sz w:val="28"/>
          <w:szCs w:val="28"/>
          <w:lang w:val="ru-RU"/>
        </w:rPr>
        <w:t xml:space="preserve"> </w:t>
      </w:r>
      <w:r w:rsidR="00A76D8A" w:rsidRPr="00A64685">
        <w:rPr>
          <w:rFonts w:ascii="Times New Roman" w:eastAsia="Calibri" w:hAnsi="Times New Roman"/>
          <w:color w:val="000000"/>
          <w:sz w:val="28"/>
          <w:szCs w:val="28"/>
          <w:lang w:val="kk-KZ"/>
        </w:rPr>
        <w:t>3</w:t>
      </w:r>
      <w:r w:rsidR="0075240D" w:rsidRPr="00A64685">
        <w:rPr>
          <w:rFonts w:ascii="Times New Roman" w:eastAsia="Calibri" w:hAnsi="Times New Roman"/>
          <w:color w:val="000000"/>
          <w:sz w:val="28"/>
          <w:szCs w:val="28"/>
          <w:lang w:val="ru-RU"/>
        </w:rPr>
        <w:t>2</w:t>
      </w:r>
      <w:r w:rsidR="00CD49BE" w:rsidRPr="00A64685">
        <w:rPr>
          <w:rFonts w:ascii="Times New Roman" w:eastAsia="TT17o00" w:hAnsi="Times New Roman"/>
          <w:color w:val="000000"/>
          <w:sz w:val="28"/>
          <w:szCs w:val="28"/>
          <w:lang w:val="ru-RU"/>
        </w:rPr>
        <w:t xml:space="preserve"> –</w:t>
      </w:r>
      <w:r w:rsidR="00CD49BE" w:rsidRPr="00A64685">
        <w:rPr>
          <w:rFonts w:ascii="Times New Roman" w:eastAsia="Calibri" w:hAnsi="Times New Roman"/>
          <w:color w:val="000000"/>
          <w:sz w:val="28"/>
          <w:szCs w:val="28"/>
          <w:lang w:val="ru-RU"/>
        </w:rPr>
        <w:t xml:space="preserve"> </w:t>
      </w:r>
      <w:r w:rsidR="00A76D8A" w:rsidRPr="00A64685">
        <w:rPr>
          <w:rFonts w:ascii="Times New Roman" w:eastAsia="Calibri" w:hAnsi="Times New Roman"/>
          <w:color w:val="000000"/>
          <w:sz w:val="28"/>
          <w:szCs w:val="28"/>
          <w:lang w:val="ru-RU"/>
        </w:rPr>
        <w:t>ГЗР к</w:t>
      </w:r>
      <w:r w:rsidRPr="00A64685">
        <w:rPr>
          <w:rFonts w:ascii="Times New Roman" w:eastAsia="Calibri" w:hAnsi="Times New Roman"/>
          <w:color w:val="000000"/>
          <w:sz w:val="28"/>
          <w:szCs w:val="28"/>
          <w:lang w:val="ru-RU"/>
        </w:rPr>
        <w:t>ривые при раз</w:t>
      </w:r>
      <w:r w:rsidR="00A76D8A" w:rsidRPr="00A64685">
        <w:rPr>
          <w:rFonts w:ascii="Times New Roman" w:eastAsia="Calibri" w:hAnsi="Times New Roman"/>
          <w:color w:val="000000"/>
          <w:sz w:val="28"/>
          <w:szCs w:val="28"/>
          <w:lang w:val="ru-RU"/>
        </w:rPr>
        <w:t>ных плотностях тока</w:t>
      </w:r>
      <w:r w:rsidRPr="00A64685">
        <w:rPr>
          <w:rFonts w:ascii="Times New Roman" w:eastAsia="Calibri" w:hAnsi="Times New Roman"/>
          <w:color w:val="000000"/>
          <w:sz w:val="28"/>
          <w:szCs w:val="28"/>
          <w:lang w:val="ru-RU"/>
        </w:rPr>
        <w:t xml:space="preserve"> для </w:t>
      </w:r>
      <w:r w:rsidR="00AA65C3" w:rsidRPr="00A64685">
        <w:rPr>
          <w:rFonts w:ascii="Times New Roman" w:eastAsia="Calibri" w:hAnsi="Times New Roman"/>
          <w:color w:val="000000"/>
          <w:sz w:val="28"/>
          <w:szCs w:val="28"/>
          <w:lang w:val="ru-RU"/>
        </w:rPr>
        <w:t xml:space="preserve">двух </w:t>
      </w:r>
      <w:r w:rsidR="00A76D8A" w:rsidRPr="00A64685">
        <w:rPr>
          <w:rFonts w:ascii="Times New Roman" w:eastAsia="Calibri" w:hAnsi="Times New Roman"/>
          <w:color w:val="000000"/>
          <w:sz w:val="28"/>
          <w:szCs w:val="28"/>
          <w:lang w:val="ru-RU"/>
        </w:rPr>
        <w:t>электродн</w:t>
      </w:r>
      <w:r w:rsidR="004E0982" w:rsidRPr="00A64685">
        <w:rPr>
          <w:rFonts w:ascii="Times New Roman" w:eastAsia="Calibri" w:hAnsi="Times New Roman"/>
          <w:color w:val="000000"/>
          <w:sz w:val="28"/>
          <w:szCs w:val="28"/>
          <w:lang w:val="ru-RU"/>
        </w:rPr>
        <w:t>ых</w:t>
      </w:r>
      <w:r w:rsidR="00A76D8A" w:rsidRPr="00A64685">
        <w:rPr>
          <w:rFonts w:ascii="Times New Roman" w:eastAsia="Calibri" w:hAnsi="Times New Roman"/>
          <w:color w:val="000000"/>
          <w:sz w:val="28"/>
          <w:szCs w:val="28"/>
          <w:lang w:val="ru-RU"/>
        </w:rPr>
        <w:t xml:space="preserve"> ячеек суперконденсаторов </w:t>
      </w:r>
      <w:r w:rsidR="004E0982" w:rsidRPr="00A64685">
        <w:rPr>
          <w:rFonts w:ascii="Times New Roman" w:eastAsia="Calibri" w:hAnsi="Times New Roman"/>
          <w:color w:val="000000"/>
          <w:sz w:val="28"/>
          <w:szCs w:val="28"/>
          <w:lang w:val="ru-RU"/>
        </w:rPr>
        <w:t xml:space="preserve">АУ на основе РШ </w:t>
      </w:r>
      <w:r w:rsidRPr="00A64685">
        <w:rPr>
          <w:rFonts w:ascii="Times New Roman" w:eastAsia="Calibri" w:hAnsi="Times New Roman"/>
          <w:color w:val="000000"/>
          <w:sz w:val="28"/>
          <w:szCs w:val="28"/>
          <w:lang w:val="ru-RU"/>
        </w:rPr>
        <w:t xml:space="preserve">в 1 моль/л </w:t>
      </w:r>
      <w:r w:rsidRPr="00A64685">
        <w:rPr>
          <w:rFonts w:ascii="Times New Roman" w:eastAsia="Calibri" w:hAnsi="Times New Roman"/>
          <w:color w:val="000000"/>
          <w:sz w:val="28"/>
          <w:szCs w:val="28"/>
        </w:rPr>
        <w:t>BeSO</w:t>
      </w:r>
      <w:r w:rsidRPr="00A64685">
        <w:rPr>
          <w:rFonts w:ascii="Times New Roman" w:eastAsia="Calibri" w:hAnsi="Times New Roman"/>
          <w:color w:val="000000"/>
          <w:sz w:val="28"/>
          <w:szCs w:val="28"/>
          <w:vertAlign w:val="subscript"/>
          <w:lang w:val="ru-RU"/>
        </w:rPr>
        <w:t>4</w:t>
      </w:r>
    </w:p>
    <w:p w:rsidR="004E0982" w:rsidRPr="00A64685" w:rsidRDefault="004E0982" w:rsidP="00A76D8A">
      <w:pPr>
        <w:ind w:firstLine="567"/>
        <w:jc w:val="both"/>
        <w:rPr>
          <w:rFonts w:ascii="Times New Roman" w:hAnsi="Times New Roman"/>
          <w:bCs/>
          <w:color w:val="000000"/>
          <w:sz w:val="28"/>
          <w:szCs w:val="28"/>
          <w:lang w:val="ru-RU"/>
        </w:rPr>
      </w:pPr>
    </w:p>
    <w:p w:rsidR="007D4138" w:rsidRPr="00A64685" w:rsidRDefault="00F1710D" w:rsidP="00A76D8A">
      <w:pPr>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 xml:space="preserve">Эта система демонстрирует высокое сохранение удельной емкости, несмотря на большую плотность тока 5,0 А/г и указывает на высокие характеристики этого типа недорогих пористых углеродов и может использоваться в системах накопления энергии, представленных </w:t>
      </w:r>
      <w:r w:rsidRPr="00A64685">
        <w:rPr>
          <w:rFonts w:ascii="Times New Roman" w:eastAsia="Calibri" w:hAnsi="Times New Roman"/>
          <w:color w:val="000000"/>
          <w:sz w:val="28"/>
          <w:szCs w:val="28"/>
          <w:lang w:val="ru-RU"/>
        </w:rPr>
        <w:lastRenderedPageBreak/>
        <w:t xml:space="preserve">электрохимическими конденсаторами. </w:t>
      </w:r>
      <w:r w:rsidR="00D2639F" w:rsidRPr="00A64685">
        <w:rPr>
          <w:rFonts w:ascii="Times New Roman" w:hAnsi="Times New Roman"/>
          <w:bCs/>
          <w:color w:val="000000"/>
          <w:sz w:val="28"/>
          <w:szCs w:val="28"/>
          <w:lang w:val="ru-RU"/>
        </w:rPr>
        <w:t>Более высок</w:t>
      </w:r>
      <w:r w:rsidR="00B7635B" w:rsidRPr="00A64685">
        <w:rPr>
          <w:rFonts w:ascii="Times New Roman" w:hAnsi="Times New Roman"/>
          <w:bCs/>
          <w:color w:val="000000"/>
          <w:sz w:val="28"/>
          <w:szCs w:val="28"/>
          <w:lang w:val="ru-RU"/>
        </w:rPr>
        <w:t>ую</w:t>
      </w:r>
      <w:r w:rsidR="00D2639F" w:rsidRPr="00A64685">
        <w:rPr>
          <w:rFonts w:ascii="Times New Roman" w:hAnsi="Times New Roman"/>
          <w:bCs/>
          <w:color w:val="000000"/>
          <w:sz w:val="28"/>
          <w:szCs w:val="28"/>
          <w:lang w:val="ru-RU"/>
        </w:rPr>
        <w:t xml:space="preserve"> энергоэффективность (86%) </w:t>
      </w:r>
      <w:r w:rsidR="003D7382" w:rsidRPr="00A64685">
        <w:rPr>
          <w:rFonts w:ascii="Times New Roman" w:hAnsi="Times New Roman"/>
          <w:bCs/>
          <w:color w:val="000000"/>
          <w:sz w:val="28"/>
          <w:szCs w:val="28"/>
          <w:lang w:val="ru-RU"/>
        </w:rPr>
        <w:t>показывают АУ на основе</w:t>
      </w:r>
      <w:r w:rsidR="00D2639F" w:rsidRPr="00A64685">
        <w:rPr>
          <w:rFonts w:ascii="Times New Roman" w:hAnsi="Times New Roman"/>
          <w:bCs/>
          <w:color w:val="000000"/>
          <w:sz w:val="28"/>
          <w:szCs w:val="28"/>
          <w:lang w:val="ru-RU"/>
        </w:rPr>
        <w:t xml:space="preserve"> </w:t>
      </w:r>
      <w:r w:rsidR="00435F99" w:rsidRPr="00A64685">
        <w:rPr>
          <w:rFonts w:ascii="Times New Roman" w:hAnsi="Times New Roman"/>
          <w:bCs/>
          <w:color w:val="000000"/>
          <w:sz w:val="28"/>
          <w:szCs w:val="28"/>
        </w:rPr>
        <w:t>CGLA</w:t>
      </w:r>
      <w:r w:rsidR="00435F99" w:rsidRPr="00A64685">
        <w:rPr>
          <w:rFonts w:ascii="Times New Roman" w:hAnsi="Times New Roman"/>
          <w:bCs/>
          <w:color w:val="000000"/>
          <w:sz w:val="28"/>
          <w:szCs w:val="28"/>
          <w:vertAlign w:val="subscript"/>
          <w:lang w:val="ru-RU"/>
        </w:rPr>
        <w:t>3/800</w:t>
      </w:r>
      <w:r w:rsidR="00435F99" w:rsidRPr="00A64685">
        <w:rPr>
          <w:rFonts w:ascii="Times New Roman" w:hAnsi="Times New Roman"/>
          <w:bCs/>
          <w:color w:val="000000"/>
          <w:sz w:val="28"/>
          <w:szCs w:val="28"/>
          <w:lang w:val="ru-RU"/>
        </w:rPr>
        <w:t>-</w:t>
      </w:r>
      <w:r w:rsidR="00435F99" w:rsidRPr="00A64685">
        <w:rPr>
          <w:rFonts w:ascii="Times New Roman" w:hAnsi="Times New Roman"/>
          <w:bCs/>
          <w:color w:val="000000"/>
          <w:sz w:val="28"/>
          <w:szCs w:val="28"/>
        </w:rPr>
        <w:t>P</w:t>
      </w:r>
      <w:r w:rsidR="00435F99" w:rsidRPr="00A64685">
        <w:rPr>
          <w:rFonts w:ascii="Times New Roman" w:hAnsi="Times New Roman"/>
          <w:bCs/>
          <w:color w:val="000000"/>
          <w:sz w:val="28"/>
          <w:szCs w:val="28"/>
          <w:vertAlign w:val="subscript"/>
          <w:lang w:val="ru-RU"/>
        </w:rPr>
        <w:t>700</w:t>
      </w:r>
      <w:r w:rsidR="003D7382" w:rsidRPr="00A64685">
        <w:rPr>
          <w:rFonts w:ascii="Times New Roman" w:hAnsi="Times New Roman"/>
          <w:bCs/>
          <w:color w:val="000000"/>
          <w:sz w:val="28"/>
          <w:szCs w:val="28"/>
          <w:lang w:val="ru-RU"/>
        </w:rPr>
        <w:t xml:space="preserve">. </w:t>
      </w:r>
      <w:r w:rsidR="00D2639F" w:rsidRPr="00A64685">
        <w:rPr>
          <w:rFonts w:ascii="Times New Roman" w:hAnsi="Times New Roman"/>
          <w:bCs/>
          <w:color w:val="000000"/>
          <w:sz w:val="28"/>
          <w:szCs w:val="28"/>
          <w:lang w:val="ru-RU"/>
        </w:rPr>
        <w:t>Оптимизированные электрохимические характеристики в BeSO</w:t>
      </w:r>
      <w:r w:rsidR="00D2639F" w:rsidRPr="00A64685">
        <w:rPr>
          <w:rFonts w:ascii="Times New Roman" w:hAnsi="Times New Roman"/>
          <w:bCs/>
          <w:color w:val="000000"/>
          <w:sz w:val="28"/>
          <w:szCs w:val="28"/>
          <w:vertAlign w:val="subscript"/>
          <w:lang w:val="ru-RU"/>
        </w:rPr>
        <w:t>4</w:t>
      </w:r>
      <w:r w:rsidR="00D2639F" w:rsidRPr="00A64685">
        <w:rPr>
          <w:rFonts w:ascii="Times New Roman" w:hAnsi="Times New Roman"/>
          <w:bCs/>
          <w:color w:val="000000"/>
          <w:sz w:val="28"/>
          <w:szCs w:val="28"/>
          <w:lang w:val="ru-RU"/>
        </w:rPr>
        <w:t xml:space="preserve"> были установлены при средних напряжениях до 1,0 В</w:t>
      </w:r>
      <w:r w:rsidR="00D67368" w:rsidRPr="00A64685">
        <w:rPr>
          <w:rFonts w:ascii="Times New Roman" w:hAnsi="Times New Roman"/>
          <w:bCs/>
          <w:color w:val="000000"/>
          <w:sz w:val="28"/>
          <w:szCs w:val="28"/>
          <w:lang w:val="ru-RU"/>
        </w:rPr>
        <w:t xml:space="preserve"> (рисунок 3</w:t>
      </w:r>
      <w:r w:rsidR="0075240D" w:rsidRPr="00A64685">
        <w:rPr>
          <w:rFonts w:ascii="Times New Roman" w:hAnsi="Times New Roman"/>
          <w:bCs/>
          <w:color w:val="000000"/>
          <w:sz w:val="28"/>
          <w:szCs w:val="28"/>
          <w:lang w:val="ru-RU"/>
        </w:rPr>
        <w:t>3</w:t>
      </w:r>
      <w:r w:rsidR="00D67368" w:rsidRPr="00A64685">
        <w:rPr>
          <w:rFonts w:ascii="Times New Roman" w:hAnsi="Times New Roman"/>
          <w:bCs/>
          <w:color w:val="000000"/>
          <w:sz w:val="28"/>
          <w:szCs w:val="28"/>
          <w:lang w:val="ru-RU"/>
        </w:rPr>
        <w:t>)</w:t>
      </w:r>
      <w:r w:rsidR="00D2639F" w:rsidRPr="00A64685">
        <w:rPr>
          <w:rFonts w:ascii="Times New Roman" w:hAnsi="Times New Roman"/>
          <w:bCs/>
          <w:color w:val="000000"/>
          <w:sz w:val="28"/>
          <w:szCs w:val="28"/>
          <w:lang w:val="ru-RU"/>
        </w:rPr>
        <w:t>.</w:t>
      </w:r>
      <w:r w:rsidR="007D4138" w:rsidRPr="00A64685">
        <w:rPr>
          <w:rFonts w:ascii="Times New Roman" w:hAnsi="Times New Roman"/>
          <w:bCs/>
          <w:color w:val="000000"/>
          <w:sz w:val="28"/>
          <w:szCs w:val="28"/>
          <w:lang w:val="ru-RU"/>
        </w:rPr>
        <w:t xml:space="preserve"> </w:t>
      </w:r>
      <w:r w:rsidR="00785764" w:rsidRPr="00A64685">
        <w:rPr>
          <w:rFonts w:ascii="Times New Roman" w:hAnsi="Times New Roman"/>
          <w:bCs/>
          <w:color w:val="000000"/>
          <w:sz w:val="28"/>
          <w:szCs w:val="28"/>
          <w:lang w:val="ru-RU"/>
        </w:rPr>
        <w:t xml:space="preserve">В данном случае, наличие поверхностных функциональных группы ответственно за процесс разложения электролита и связанное с этим снижение стабильности ячеек суперконденсаторов. В целом, </w:t>
      </w:r>
      <w:r w:rsidR="007D4138" w:rsidRPr="00A64685">
        <w:rPr>
          <w:rFonts w:ascii="Times New Roman" w:hAnsi="Times New Roman"/>
          <w:bCs/>
          <w:color w:val="000000"/>
          <w:sz w:val="28"/>
          <w:szCs w:val="28"/>
          <w:lang w:val="ru-RU"/>
        </w:rPr>
        <w:t xml:space="preserve">в результате снижения содержания поверхностных функциональных групп снижается эффективное последовательное сопротивление, </w:t>
      </w:r>
      <w:r w:rsidR="00785764" w:rsidRPr="00A64685">
        <w:rPr>
          <w:rFonts w:ascii="Times New Roman" w:hAnsi="Times New Roman"/>
          <w:bCs/>
          <w:color w:val="000000"/>
          <w:sz w:val="28"/>
          <w:szCs w:val="28"/>
          <w:lang w:val="ru-RU"/>
        </w:rPr>
        <w:t>что</w:t>
      </w:r>
      <w:r w:rsidR="007D4138" w:rsidRPr="00A64685">
        <w:rPr>
          <w:rFonts w:ascii="Times New Roman" w:hAnsi="Times New Roman"/>
          <w:bCs/>
          <w:color w:val="000000"/>
          <w:sz w:val="28"/>
          <w:szCs w:val="28"/>
          <w:lang w:val="ru-RU"/>
        </w:rPr>
        <w:t xml:space="preserve"> особенно выражено при повыщении </w:t>
      </w:r>
      <w:r w:rsidR="007D4138" w:rsidRPr="00A64685">
        <w:rPr>
          <w:rFonts w:ascii="Times New Roman" w:eastAsia="Calibri" w:hAnsi="Times New Roman"/>
          <w:color w:val="000000"/>
          <w:sz w:val="28"/>
          <w:szCs w:val="28"/>
          <w:lang w:val="ru-RU"/>
        </w:rPr>
        <w:t>плотности тока от 0,2 до 5,0 А/г.</w:t>
      </w:r>
    </w:p>
    <w:p w:rsidR="004D4F57" w:rsidRPr="00A64685" w:rsidRDefault="004D4F57" w:rsidP="00A76D8A">
      <w:pPr>
        <w:ind w:firstLine="567"/>
        <w:jc w:val="both"/>
        <w:rPr>
          <w:rFonts w:ascii="Times New Roman" w:eastAsia="Calibri" w:hAnsi="Times New Roman"/>
          <w:color w:val="000000"/>
          <w:sz w:val="28"/>
          <w:szCs w:val="28"/>
          <w:lang w:val="ru-RU"/>
        </w:rPr>
      </w:pPr>
    </w:p>
    <w:p w:rsidR="004D4F57" w:rsidRPr="00A64685" w:rsidRDefault="004D4F57" w:rsidP="006811B4">
      <w:pPr>
        <w:ind w:firstLine="0"/>
        <w:jc w:val="center"/>
        <w:rPr>
          <w:rFonts w:ascii="Times New Roman" w:hAnsi="Times New Roman"/>
          <w:sz w:val="28"/>
          <w:szCs w:val="28"/>
          <w:vertAlign w:val="subscript"/>
          <w:lang w:val="ru-RU"/>
        </w:rPr>
      </w:pPr>
      <w:r w:rsidRPr="00A64685">
        <w:rPr>
          <w:rFonts w:ascii="Times New Roman" w:hAnsi="Times New Roman"/>
          <w:sz w:val="28"/>
          <w:szCs w:val="28"/>
        </w:rPr>
        <w:t>CGLA</w:t>
      </w:r>
      <w:r w:rsidRPr="00A64685">
        <w:rPr>
          <w:rFonts w:ascii="Times New Roman" w:hAnsi="Times New Roman"/>
          <w:sz w:val="28"/>
          <w:szCs w:val="28"/>
          <w:vertAlign w:val="subscript"/>
        </w:rPr>
        <w:t>3/800</w:t>
      </w:r>
      <w:r w:rsidRPr="00A64685">
        <w:rPr>
          <w:rFonts w:ascii="Times New Roman" w:hAnsi="Times New Roman"/>
          <w:b/>
          <w:bCs/>
          <w:sz w:val="28"/>
          <w:szCs w:val="28"/>
        </w:rPr>
        <w:t xml:space="preserve">                                                </w:t>
      </w:r>
      <w:r w:rsidR="006811B4" w:rsidRPr="00A64685">
        <w:rPr>
          <w:rFonts w:ascii="Times New Roman" w:hAnsi="Times New Roman"/>
          <w:b/>
          <w:bCs/>
          <w:sz w:val="28"/>
          <w:szCs w:val="28"/>
        </w:rPr>
        <w:t xml:space="preserve">      </w:t>
      </w:r>
      <w:r w:rsidRPr="00A64685">
        <w:rPr>
          <w:rFonts w:ascii="Times New Roman" w:hAnsi="Times New Roman"/>
          <w:sz w:val="28"/>
          <w:szCs w:val="28"/>
        </w:rPr>
        <w:t>CGLA</w:t>
      </w:r>
      <w:r w:rsidRPr="00A64685">
        <w:rPr>
          <w:rFonts w:ascii="Times New Roman" w:hAnsi="Times New Roman"/>
          <w:sz w:val="28"/>
          <w:szCs w:val="28"/>
          <w:vertAlign w:val="subscript"/>
        </w:rPr>
        <w:t>3/800</w:t>
      </w:r>
      <w:r w:rsidRPr="00A64685">
        <w:rPr>
          <w:rFonts w:ascii="Times New Roman" w:hAnsi="Times New Roman"/>
          <w:sz w:val="28"/>
          <w:szCs w:val="28"/>
        </w:rPr>
        <w:t>-P</w:t>
      </w:r>
      <w:r w:rsidRPr="00A64685">
        <w:rPr>
          <w:rFonts w:ascii="Times New Roman" w:hAnsi="Times New Roman"/>
          <w:sz w:val="28"/>
          <w:szCs w:val="28"/>
          <w:vertAlign w:val="subscript"/>
        </w:rPr>
        <w:t>700</w:t>
      </w:r>
    </w:p>
    <w:p w:rsidR="004D4F57" w:rsidRPr="00A64685" w:rsidRDefault="004D4F57" w:rsidP="006811B4">
      <w:pPr>
        <w:ind w:firstLine="0"/>
        <w:jc w:val="center"/>
        <w:rPr>
          <w:rFonts w:ascii="Times New Roman" w:hAnsi="Times New Roman"/>
          <w:b/>
          <w:bCs/>
          <w:sz w:val="24"/>
          <w:szCs w:val="24"/>
          <w:vertAlign w:val="subscript"/>
          <w:lang w:val="ru-RU"/>
        </w:rPr>
      </w:pPr>
    </w:p>
    <w:p w:rsidR="004D4F57" w:rsidRPr="00A64685" w:rsidRDefault="004F2758" w:rsidP="006811B4">
      <w:pPr>
        <w:ind w:firstLine="0"/>
        <w:jc w:val="center"/>
        <w:rPr>
          <w:rFonts w:ascii="Times New Roman" w:hAnsi="Times New Roman"/>
          <w:noProof/>
        </w:rPr>
      </w:pPr>
      <w:r>
        <w:rPr>
          <w:rFonts w:ascii="Times New Roman" w:hAnsi="Times New Roman"/>
          <w:noProof/>
          <w:lang w:val="ru-RU" w:eastAsia="ru-RU"/>
        </w:rPr>
        <w:drawing>
          <wp:inline distT="0" distB="0" distL="0" distR="0">
            <wp:extent cx="3007995" cy="2286000"/>
            <wp:effectExtent l="0" t="0" r="1905" b="0"/>
            <wp:docPr id="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07995" cy="2286000"/>
                    </a:xfrm>
                    <a:prstGeom prst="rect">
                      <a:avLst/>
                    </a:prstGeom>
                    <a:noFill/>
                    <a:ln>
                      <a:noFill/>
                    </a:ln>
                  </pic:spPr>
                </pic:pic>
              </a:graphicData>
            </a:graphic>
          </wp:inline>
        </w:drawing>
      </w:r>
      <w:r w:rsidR="004D4F57" w:rsidRPr="00A64685">
        <w:rPr>
          <w:rFonts w:ascii="Times New Roman" w:hAnsi="Times New Roman"/>
          <w:noProof/>
        </w:rPr>
        <w:t xml:space="preserve">  </w:t>
      </w:r>
      <w:r>
        <w:rPr>
          <w:rFonts w:ascii="Times New Roman" w:hAnsi="Times New Roman"/>
          <w:noProof/>
          <w:lang w:val="ru-RU" w:eastAsia="ru-RU"/>
        </w:rPr>
        <w:drawing>
          <wp:inline distT="0" distB="0" distL="0" distR="0">
            <wp:extent cx="2983865" cy="2310130"/>
            <wp:effectExtent l="0" t="0" r="6985" b="0"/>
            <wp:docPr id="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83865" cy="2310130"/>
                    </a:xfrm>
                    <a:prstGeom prst="rect">
                      <a:avLst/>
                    </a:prstGeom>
                    <a:noFill/>
                    <a:ln>
                      <a:noFill/>
                    </a:ln>
                  </pic:spPr>
                </pic:pic>
              </a:graphicData>
            </a:graphic>
          </wp:inline>
        </w:drawing>
      </w:r>
    </w:p>
    <w:p w:rsidR="004D4F57" w:rsidRPr="00A64685" w:rsidRDefault="004D4F57" w:rsidP="006811B4">
      <w:pPr>
        <w:ind w:firstLine="0"/>
        <w:jc w:val="center"/>
        <w:rPr>
          <w:rFonts w:ascii="Times New Roman" w:hAnsi="Times New Roman"/>
          <w:noProof/>
        </w:rPr>
      </w:pPr>
    </w:p>
    <w:p w:rsidR="004D4F57" w:rsidRPr="00A64685" w:rsidRDefault="004F2758" w:rsidP="006811B4">
      <w:pPr>
        <w:ind w:firstLine="0"/>
        <w:jc w:val="center"/>
        <w:rPr>
          <w:rFonts w:ascii="Times New Roman" w:eastAsia="Calibri" w:hAnsi="Times New Roman"/>
          <w:color w:val="000000"/>
          <w:sz w:val="28"/>
          <w:szCs w:val="28"/>
          <w:lang w:val="ru-RU"/>
        </w:rPr>
      </w:pPr>
      <w:r>
        <w:rPr>
          <w:rFonts w:ascii="Times New Roman" w:hAnsi="Times New Roman"/>
          <w:noProof/>
          <w:lang w:val="ru-RU" w:eastAsia="ru-RU"/>
        </w:rPr>
        <w:drawing>
          <wp:inline distT="0" distB="0" distL="0" distR="0">
            <wp:extent cx="3152140" cy="2478405"/>
            <wp:effectExtent l="0" t="0" r="0" b="0"/>
            <wp:docPr id="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52140" cy="2478405"/>
                    </a:xfrm>
                    <a:prstGeom prst="rect">
                      <a:avLst/>
                    </a:prstGeom>
                    <a:noFill/>
                    <a:ln>
                      <a:noFill/>
                    </a:ln>
                  </pic:spPr>
                </pic:pic>
              </a:graphicData>
            </a:graphic>
          </wp:inline>
        </w:drawing>
      </w:r>
    </w:p>
    <w:p w:rsidR="006F53DB" w:rsidRPr="00A64685" w:rsidRDefault="006F53DB" w:rsidP="00A76D8A">
      <w:pPr>
        <w:ind w:firstLine="567"/>
        <w:jc w:val="both"/>
        <w:rPr>
          <w:rFonts w:ascii="Times New Roman" w:eastAsia="Calibri" w:hAnsi="Times New Roman"/>
          <w:color w:val="000000"/>
          <w:sz w:val="28"/>
          <w:szCs w:val="28"/>
          <w:lang w:val="ru-RU"/>
        </w:rPr>
      </w:pPr>
    </w:p>
    <w:p w:rsidR="00D2639F" w:rsidRPr="00A64685" w:rsidRDefault="00CD49BE" w:rsidP="00A76D8A">
      <w:pPr>
        <w:ind w:firstLine="0"/>
        <w:jc w:val="center"/>
        <w:rPr>
          <w:rFonts w:ascii="Times New Roman" w:eastAsia="Calibri" w:hAnsi="Times New Roman"/>
          <w:color w:val="000000"/>
          <w:sz w:val="28"/>
          <w:szCs w:val="28"/>
          <w:vertAlign w:val="subscript"/>
          <w:lang w:val="ru-RU"/>
        </w:rPr>
      </w:pPr>
      <w:r w:rsidRPr="00A64685">
        <w:rPr>
          <w:rFonts w:ascii="Times New Roman" w:hAnsi="Times New Roman"/>
          <w:bCs/>
          <w:color w:val="000000"/>
          <w:sz w:val="28"/>
          <w:szCs w:val="28"/>
          <w:lang w:val="ru-RU"/>
        </w:rPr>
        <w:t xml:space="preserve">Рисунок </w:t>
      </w:r>
      <w:r w:rsidR="00A76D8A" w:rsidRPr="00A64685">
        <w:rPr>
          <w:rFonts w:ascii="Times New Roman" w:hAnsi="Times New Roman"/>
          <w:bCs/>
          <w:color w:val="000000"/>
          <w:sz w:val="28"/>
          <w:szCs w:val="28"/>
          <w:lang w:val="ru-RU"/>
        </w:rPr>
        <w:t>3</w:t>
      </w:r>
      <w:r w:rsidR="0075240D" w:rsidRPr="00A64685">
        <w:rPr>
          <w:rFonts w:ascii="Times New Roman" w:hAnsi="Times New Roman"/>
          <w:bCs/>
          <w:color w:val="000000"/>
          <w:sz w:val="28"/>
          <w:szCs w:val="28"/>
          <w:lang w:val="ru-RU"/>
        </w:rPr>
        <w:t>3</w:t>
      </w:r>
      <w:r w:rsidRPr="00A64685">
        <w:rPr>
          <w:rFonts w:ascii="Times New Roman" w:hAnsi="Times New Roman"/>
          <w:bCs/>
          <w:color w:val="000000"/>
          <w:sz w:val="28"/>
          <w:szCs w:val="28"/>
          <w:lang w:val="ru-RU"/>
        </w:rPr>
        <w:t xml:space="preserve"> –</w:t>
      </w:r>
      <w:r w:rsidR="00B24B49" w:rsidRPr="00A64685">
        <w:rPr>
          <w:rFonts w:ascii="Times New Roman" w:hAnsi="Times New Roman"/>
          <w:bCs/>
          <w:color w:val="000000"/>
          <w:sz w:val="28"/>
          <w:szCs w:val="28"/>
          <w:lang w:val="ru-RU"/>
        </w:rPr>
        <w:t xml:space="preserve"> </w:t>
      </w:r>
      <w:r w:rsidR="00A76D8A" w:rsidRPr="00A64685">
        <w:rPr>
          <w:rFonts w:ascii="Times New Roman" w:hAnsi="Times New Roman"/>
          <w:bCs/>
          <w:color w:val="000000"/>
          <w:sz w:val="28"/>
          <w:szCs w:val="28"/>
          <w:lang w:val="ru-RU"/>
        </w:rPr>
        <w:t>ГЗР</w:t>
      </w:r>
      <w:r w:rsidRPr="00A64685">
        <w:rPr>
          <w:rFonts w:ascii="Times New Roman" w:hAnsi="Times New Roman"/>
          <w:bCs/>
          <w:color w:val="000000"/>
          <w:sz w:val="28"/>
          <w:szCs w:val="28"/>
          <w:lang w:val="ru-RU"/>
        </w:rPr>
        <w:t xml:space="preserve"> </w:t>
      </w:r>
      <w:r w:rsidR="00A76D8A" w:rsidRPr="00A64685">
        <w:rPr>
          <w:rFonts w:ascii="Times New Roman" w:hAnsi="Times New Roman"/>
          <w:bCs/>
          <w:color w:val="000000"/>
          <w:sz w:val="28"/>
          <w:szCs w:val="28"/>
          <w:lang w:val="ru-RU"/>
        </w:rPr>
        <w:t xml:space="preserve">кривые </w:t>
      </w:r>
      <w:r w:rsidRPr="00A64685">
        <w:rPr>
          <w:rFonts w:ascii="Times New Roman" w:hAnsi="Times New Roman"/>
          <w:bCs/>
          <w:color w:val="000000"/>
          <w:sz w:val="28"/>
          <w:szCs w:val="28"/>
          <w:lang w:val="ru-RU"/>
        </w:rPr>
        <w:t xml:space="preserve">при </w:t>
      </w:r>
      <w:r w:rsidR="00A76D8A" w:rsidRPr="00A64685">
        <w:rPr>
          <w:rFonts w:ascii="Times New Roman" w:hAnsi="Times New Roman"/>
          <w:bCs/>
          <w:color w:val="000000"/>
          <w:sz w:val="28"/>
          <w:szCs w:val="28"/>
          <w:lang w:val="ru-RU"/>
        </w:rPr>
        <w:t>разных плотностях тока</w:t>
      </w:r>
      <w:r w:rsidRPr="00A64685">
        <w:rPr>
          <w:rFonts w:ascii="Times New Roman" w:hAnsi="Times New Roman"/>
          <w:bCs/>
          <w:color w:val="000000"/>
          <w:sz w:val="28"/>
          <w:szCs w:val="28"/>
          <w:lang w:val="ru-RU"/>
        </w:rPr>
        <w:t xml:space="preserve"> </w:t>
      </w:r>
      <w:r w:rsidR="00A76D8A" w:rsidRPr="00A64685">
        <w:rPr>
          <w:rFonts w:ascii="Times New Roman" w:hAnsi="Times New Roman"/>
          <w:bCs/>
          <w:color w:val="000000"/>
          <w:sz w:val="28"/>
          <w:szCs w:val="28"/>
          <w:lang w:val="ru-RU"/>
        </w:rPr>
        <w:t>д</w:t>
      </w:r>
      <w:r w:rsidR="00A76D8A" w:rsidRPr="00A64685">
        <w:rPr>
          <w:rFonts w:ascii="Times New Roman" w:eastAsia="Calibri" w:hAnsi="Times New Roman"/>
          <w:color w:val="000000"/>
          <w:sz w:val="28"/>
          <w:szCs w:val="28"/>
          <w:lang w:val="ru-RU"/>
        </w:rPr>
        <w:t xml:space="preserve">ля </w:t>
      </w:r>
      <w:r w:rsidR="00AA65C3" w:rsidRPr="00A64685">
        <w:rPr>
          <w:rFonts w:ascii="Times New Roman" w:eastAsia="Calibri" w:hAnsi="Times New Roman"/>
          <w:color w:val="000000"/>
          <w:sz w:val="28"/>
          <w:szCs w:val="28"/>
          <w:lang w:val="ru-RU"/>
        </w:rPr>
        <w:t xml:space="preserve">двух </w:t>
      </w:r>
      <w:r w:rsidR="00A76D8A" w:rsidRPr="00A64685">
        <w:rPr>
          <w:rFonts w:ascii="Times New Roman" w:eastAsia="Calibri" w:hAnsi="Times New Roman"/>
          <w:color w:val="000000"/>
          <w:sz w:val="28"/>
          <w:szCs w:val="28"/>
          <w:lang w:val="ru-RU"/>
        </w:rPr>
        <w:t>электродн</w:t>
      </w:r>
      <w:r w:rsidR="004E0982" w:rsidRPr="00A64685">
        <w:rPr>
          <w:rFonts w:ascii="Times New Roman" w:eastAsia="Calibri" w:hAnsi="Times New Roman"/>
          <w:color w:val="000000"/>
          <w:sz w:val="28"/>
          <w:szCs w:val="28"/>
          <w:lang w:val="ru-RU"/>
        </w:rPr>
        <w:t>ых</w:t>
      </w:r>
      <w:r w:rsidR="00A76D8A" w:rsidRPr="00A64685">
        <w:rPr>
          <w:rFonts w:ascii="Times New Roman" w:eastAsia="Calibri" w:hAnsi="Times New Roman"/>
          <w:color w:val="000000"/>
          <w:sz w:val="28"/>
          <w:szCs w:val="28"/>
          <w:lang w:val="ru-RU"/>
        </w:rPr>
        <w:t xml:space="preserve"> ячеек суперконденсаторов </w:t>
      </w:r>
      <w:r w:rsidR="004E0982" w:rsidRPr="00A64685">
        <w:rPr>
          <w:rFonts w:ascii="Times New Roman" w:eastAsia="Calibri" w:hAnsi="Times New Roman"/>
          <w:color w:val="000000"/>
          <w:sz w:val="28"/>
          <w:szCs w:val="28"/>
          <w:lang w:val="ru-RU"/>
        </w:rPr>
        <w:t xml:space="preserve">АУ на основе РШ </w:t>
      </w:r>
      <w:r w:rsidR="00A76D8A" w:rsidRPr="00A64685">
        <w:rPr>
          <w:rFonts w:ascii="Times New Roman" w:eastAsia="Calibri" w:hAnsi="Times New Roman"/>
          <w:color w:val="000000"/>
          <w:sz w:val="28"/>
          <w:szCs w:val="28"/>
          <w:lang w:val="ru-RU"/>
        </w:rPr>
        <w:t xml:space="preserve">в 1 моль/л </w:t>
      </w:r>
      <w:r w:rsidR="00A76D8A" w:rsidRPr="00A64685">
        <w:rPr>
          <w:rFonts w:ascii="Times New Roman" w:eastAsia="Calibri" w:hAnsi="Times New Roman"/>
          <w:color w:val="000000"/>
          <w:sz w:val="28"/>
          <w:szCs w:val="28"/>
        </w:rPr>
        <w:t>BeSO</w:t>
      </w:r>
      <w:r w:rsidR="00A76D8A" w:rsidRPr="00A64685">
        <w:rPr>
          <w:rFonts w:ascii="Times New Roman" w:eastAsia="Calibri" w:hAnsi="Times New Roman"/>
          <w:color w:val="000000"/>
          <w:sz w:val="28"/>
          <w:szCs w:val="28"/>
          <w:vertAlign w:val="subscript"/>
          <w:lang w:val="ru-RU"/>
        </w:rPr>
        <w:t>4</w:t>
      </w:r>
    </w:p>
    <w:p w:rsidR="006C1DF5" w:rsidRPr="00A64685" w:rsidRDefault="006C1DF5" w:rsidP="00A76D8A">
      <w:pPr>
        <w:ind w:firstLine="0"/>
        <w:jc w:val="center"/>
        <w:rPr>
          <w:rFonts w:ascii="Times New Roman" w:eastAsia="Calibri" w:hAnsi="Times New Roman"/>
          <w:color w:val="000000"/>
          <w:sz w:val="28"/>
          <w:szCs w:val="28"/>
          <w:vertAlign w:val="subscript"/>
          <w:lang w:val="ru-RU"/>
        </w:rPr>
      </w:pPr>
    </w:p>
    <w:p w:rsidR="00CD49BE" w:rsidRPr="00A64685" w:rsidRDefault="00745B50" w:rsidP="0088069C">
      <w:pPr>
        <w:autoSpaceDE w:val="0"/>
        <w:autoSpaceDN w:val="0"/>
        <w:adjustRightInd w:val="0"/>
        <w:ind w:firstLine="567"/>
        <w:jc w:val="both"/>
        <w:rPr>
          <w:rFonts w:ascii="Times New Roman" w:eastAsia="Calibri" w:hAnsi="Times New Roman"/>
          <w:color w:val="000000"/>
          <w:sz w:val="28"/>
          <w:szCs w:val="28"/>
          <w:lang w:val="kk-KZ"/>
        </w:rPr>
      </w:pPr>
      <w:bookmarkStart w:id="42" w:name="_Hlk84915790"/>
      <w:r w:rsidRPr="00A64685">
        <w:rPr>
          <w:rFonts w:ascii="Times New Roman" w:eastAsia="Calibri" w:hAnsi="Times New Roman"/>
          <w:color w:val="000000"/>
          <w:sz w:val="28"/>
          <w:szCs w:val="28"/>
          <w:lang w:val="kk-KZ"/>
        </w:rPr>
        <w:t xml:space="preserve">Таким образом, </w:t>
      </w:r>
      <w:r w:rsidR="00A76D8A" w:rsidRPr="00A64685">
        <w:rPr>
          <w:rFonts w:ascii="Times New Roman" w:eastAsia="Calibri" w:hAnsi="Times New Roman"/>
          <w:color w:val="000000"/>
          <w:sz w:val="28"/>
          <w:szCs w:val="28"/>
          <w:lang w:val="kk-KZ"/>
        </w:rPr>
        <w:t xml:space="preserve">AУ с высокоразвитой микропористой структурой получают путем активации карбонизированной РШ с гидроксидом калия в качестве агента. Оценка электрохимических характеристик показала, что пористые угли, полученные из РШ, характеризуются выдающимся распространением заряда и гравиметрической емкостью, сравнимой или даже </w:t>
      </w:r>
      <w:r w:rsidR="00A76D8A" w:rsidRPr="00A64685">
        <w:rPr>
          <w:rFonts w:ascii="Times New Roman" w:eastAsia="Calibri" w:hAnsi="Times New Roman"/>
          <w:color w:val="000000"/>
          <w:sz w:val="28"/>
          <w:szCs w:val="28"/>
          <w:lang w:val="kk-KZ"/>
        </w:rPr>
        <w:lastRenderedPageBreak/>
        <w:t xml:space="preserve">намного большей, чем у коммерчески доступных </w:t>
      </w:r>
      <w:r w:rsidR="00E127BC" w:rsidRPr="00A64685">
        <w:rPr>
          <w:rFonts w:ascii="Times New Roman" w:eastAsia="Calibri" w:hAnsi="Times New Roman"/>
          <w:color w:val="000000"/>
          <w:sz w:val="28"/>
          <w:szCs w:val="28"/>
          <w:lang w:val="kk-KZ"/>
        </w:rPr>
        <w:t>АУ</w:t>
      </w:r>
      <w:r w:rsidR="00A76D8A" w:rsidRPr="00A64685">
        <w:rPr>
          <w:rFonts w:ascii="Times New Roman" w:eastAsia="Calibri" w:hAnsi="Times New Roman"/>
          <w:color w:val="000000"/>
          <w:sz w:val="28"/>
          <w:szCs w:val="28"/>
          <w:lang w:val="kk-KZ"/>
        </w:rPr>
        <w:t>.</w:t>
      </w:r>
      <w:r w:rsidR="0088069C" w:rsidRPr="00A64685">
        <w:rPr>
          <w:rFonts w:ascii="Times New Roman" w:eastAsia="Calibri" w:hAnsi="Times New Roman"/>
          <w:color w:val="000000"/>
          <w:sz w:val="28"/>
          <w:szCs w:val="28"/>
          <w:lang w:val="kk-KZ"/>
        </w:rPr>
        <w:t xml:space="preserve"> </w:t>
      </w:r>
      <w:r w:rsidR="00A76D8A" w:rsidRPr="00A64685">
        <w:rPr>
          <w:rFonts w:ascii="Times New Roman" w:eastAsia="Calibri" w:hAnsi="Times New Roman"/>
          <w:color w:val="000000"/>
          <w:sz w:val="28"/>
          <w:szCs w:val="28"/>
          <w:lang w:val="kk-KZ"/>
        </w:rPr>
        <w:t xml:space="preserve">Указанные технологические условия позволили получить </w:t>
      </w:r>
      <w:r w:rsidR="00E127BC" w:rsidRPr="00A64685">
        <w:rPr>
          <w:rFonts w:ascii="Times New Roman" w:eastAsia="Calibri" w:hAnsi="Times New Roman"/>
          <w:color w:val="000000"/>
          <w:sz w:val="28"/>
          <w:szCs w:val="28"/>
          <w:lang w:val="kk-KZ"/>
        </w:rPr>
        <w:t>АУ</w:t>
      </w:r>
      <w:r w:rsidR="00A76D8A" w:rsidRPr="00A64685">
        <w:rPr>
          <w:rFonts w:ascii="Times New Roman" w:eastAsia="Calibri" w:hAnsi="Times New Roman"/>
          <w:color w:val="000000"/>
          <w:sz w:val="28"/>
          <w:szCs w:val="28"/>
          <w:lang w:val="kk-KZ"/>
        </w:rPr>
        <w:t xml:space="preserve"> с высокой микропористостью, развитой удельной поверхностью и улучшенными емкостными характеристиками. Показано, что режим химической активации, способствующий образованию АУ, характеризу</w:t>
      </w:r>
      <w:r w:rsidRPr="00A64685">
        <w:rPr>
          <w:rFonts w:ascii="Times New Roman" w:eastAsia="Calibri" w:hAnsi="Times New Roman"/>
          <w:color w:val="000000"/>
          <w:sz w:val="28"/>
          <w:szCs w:val="28"/>
          <w:lang w:val="kk-KZ"/>
        </w:rPr>
        <w:t>ется</w:t>
      </w:r>
      <w:r w:rsidR="00A76D8A" w:rsidRPr="00A64685">
        <w:rPr>
          <w:rFonts w:ascii="Times New Roman" w:eastAsia="Calibri" w:hAnsi="Times New Roman"/>
          <w:color w:val="000000"/>
          <w:sz w:val="28"/>
          <w:szCs w:val="28"/>
          <w:lang w:val="kk-KZ"/>
        </w:rPr>
        <w:t xml:space="preserve"> предпочтительными параметрами пористой структуры</w:t>
      </w:r>
      <w:r w:rsidRPr="00A64685">
        <w:rPr>
          <w:rFonts w:ascii="Times New Roman" w:eastAsia="Calibri" w:hAnsi="Times New Roman"/>
          <w:color w:val="000000"/>
          <w:sz w:val="28"/>
          <w:szCs w:val="28"/>
          <w:lang w:val="kk-KZ"/>
        </w:rPr>
        <w:t xml:space="preserve"> и </w:t>
      </w:r>
      <w:r w:rsidR="00A76D8A" w:rsidRPr="00A64685">
        <w:rPr>
          <w:rFonts w:ascii="Times New Roman" w:eastAsia="Calibri" w:hAnsi="Times New Roman"/>
          <w:color w:val="000000"/>
          <w:sz w:val="28"/>
          <w:szCs w:val="28"/>
          <w:lang w:val="kk-KZ"/>
        </w:rPr>
        <w:t>находится в области 800</w:t>
      </w:r>
      <w:r w:rsidR="00435F99" w:rsidRPr="00A64685">
        <w:rPr>
          <w:rFonts w:ascii="Times New Roman" w:eastAsia="Calibri" w:hAnsi="Times New Roman"/>
          <w:color w:val="000000"/>
          <w:sz w:val="28"/>
          <w:szCs w:val="28"/>
          <w:lang w:val="ru-RU"/>
        </w:rPr>
        <w:t xml:space="preserve"> </w:t>
      </w:r>
      <w:r w:rsidR="00A76D8A" w:rsidRPr="00A64685">
        <w:rPr>
          <w:rFonts w:ascii="Times New Roman" w:eastAsia="Calibri" w:hAnsi="Times New Roman"/>
          <w:color w:val="000000"/>
          <w:sz w:val="28"/>
          <w:szCs w:val="28"/>
          <w:lang w:val="kk-KZ"/>
        </w:rPr>
        <w:t>°С.</w:t>
      </w:r>
      <w:r w:rsidR="0088069C" w:rsidRPr="00A64685">
        <w:rPr>
          <w:rFonts w:ascii="Times New Roman" w:eastAsia="Calibri" w:hAnsi="Times New Roman"/>
          <w:color w:val="000000"/>
          <w:sz w:val="28"/>
          <w:szCs w:val="28"/>
          <w:lang w:val="kk-KZ"/>
        </w:rPr>
        <w:t xml:space="preserve"> </w:t>
      </w:r>
      <w:r w:rsidR="00A76D8A" w:rsidRPr="00A64685">
        <w:rPr>
          <w:rFonts w:ascii="Times New Roman" w:eastAsia="Calibri" w:hAnsi="Times New Roman"/>
          <w:color w:val="000000"/>
          <w:sz w:val="28"/>
          <w:szCs w:val="28"/>
          <w:lang w:val="kk-KZ"/>
        </w:rPr>
        <w:t>С другой стороны, настоящее исследование показало, что когда РШ используется в порошкообразной форме, общая удельная площадь поверхности увеличивается в диапазоне 35-55%</w:t>
      </w:r>
      <w:r w:rsidR="00920890" w:rsidRPr="00A64685">
        <w:rPr>
          <w:rFonts w:ascii="Times New Roman" w:eastAsia="Calibri" w:hAnsi="Times New Roman"/>
          <w:color w:val="000000"/>
          <w:sz w:val="28"/>
          <w:szCs w:val="28"/>
          <w:lang w:val="kk-KZ"/>
        </w:rPr>
        <w:t>.</w:t>
      </w:r>
      <w:r w:rsidR="00A76D8A" w:rsidRPr="00A64685">
        <w:rPr>
          <w:rFonts w:ascii="Times New Roman" w:eastAsia="Calibri" w:hAnsi="Times New Roman"/>
          <w:color w:val="000000"/>
          <w:sz w:val="28"/>
          <w:szCs w:val="28"/>
          <w:lang w:val="kk-KZ"/>
        </w:rPr>
        <w:t xml:space="preserve"> </w:t>
      </w:r>
      <w:r w:rsidR="00920890" w:rsidRPr="00A64685">
        <w:rPr>
          <w:rFonts w:ascii="Times New Roman" w:eastAsia="Calibri" w:hAnsi="Times New Roman"/>
          <w:color w:val="000000"/>
          <w:sz w:val="28"/>
          <w:szCs w:val="28"/>
          <w:lang w:val="kk-KZ"/>
        </w:rPr>
        <w:t>Это</w:t>
      </w:r>
      <w:r w:rsidR="00A76D8A" w:rsidRPr="00A64685">
        <w:rPr>
          <w:rFonts w:ascii="Times New Roman" w:eastAsia="Calibri" w:hAnsi="Times New Roman"/>
          <w:color w:val="000000"/>
          <w:sz w:val="28"/>
          <w:szCs w:val="28"/>
          <w:lang w:val="kk-KZ"/>
        </w:rPr>
        <w:t xml:space="preserve"> означает, что важн</w:t>
      </w:r>
      <w:r w:rsidR="000611AC" w:rsidRPr="00A64685">
        <w:rPr>
          <w:rFonts w:ascii="Times New Roman" w:eastAsia="Calibri" w:hAnsi="Times New Roman"/>
          <w:color w:val="000000"/>
          <w:sz w:val="28"/>
          <w:szCs w:val="28"/>
          <w:lang w:val="kk-KZ"/>
        </w:rPr>
        <w:t>ейшим</w:t>
      </w:r>
      <w:r w:rsidR="00A76D8A" w:rsidRPr="00A64685">
        <w:rPr>
          <w:rFonts w:ascii="Times New Roman" w:eastAsia="Calibri" w:hAnsi="Times New Roman"/>
          <w:color w:val="000000"/>
          <w:sz w:val="28"/>
          <w:szCs w:val="28"/>
          <w:lang w:val="kk-KZ"/>
        </w:rPr>
        <w:t xml:space="preserve"> факторо</w:t>
      </w:r>
      <w:r w:rsidR="000611AC" w:rsidRPr="00A64685">
        <w:rPr>
          <w:rFonts w:ascii="Times New Roman" w:eastAsia="Calibri" w:hAnsi="Times New Roman"/>
          <w:color w:val="000000"/>
          <w:sz w:val="28"/>
          <w:szCs w:val="28"/>
          <w:lang w:val="kk-KZ"/>
        </w:rPr>
        <w:t>м</w:t>
      </w:r>
      <w:r w:rsidR="00A76D8A" w:rsidRPr="00A64685">
        <w:rPr>
          <w:rFonts w:ascii="Times New Roman" w:eastAsia="Calibri" w:hAnsi="Times New Roman"/>
          <w:color w:val="000000"/>
          <w:sz w:val="28"/>
          <w:szCs w:val="28"/>
          <w:lang w:val="kk-KZ"/>
        </w:rPr>
        <w:t xml:space="preserve"> является контроль размера прекурсора.</w:t>
      </w:r>
      <w:r w:rsidR="0088069C" w:rsidRPr="00A64685">
        <w:rPr>
          <w:rFonts w:ascii="Times New Roman" w:eastAsia="Calibri" w:hAnsi="Times New Roman"/>
          <w:color w:val="000000"/>
          <w:sz w:val="28"/>
          <w:szCs w:val="28"/>
          <w:lang w:val="kk-KZ"/>
        </w:rPr>
        <w:t xml:space="preserve"> </w:t>
      </w:r>
      <w:r w:rsidR="00CD49BE" w:rsidRPr="00A64685">
        <w:rPr>
          <w:rFonts w:ascii="Times New Roman" w:hAnsi="Times New Roman"/>
          <w:bCs/>
          <w:color w:val="000000"/>
          <w:sz w:val="28"/>
          <w:szCs w:val="28"/>
          <w:lang w:val="ru-RU"/>
        </w:rPr>
        <w:t>Полученны</w:t>
      </w:r>
      <w:r w:rsidRPr="00A64685">
        <w:rPr>
          <w:rFonts w:ascii="Times New Roman" w:hAnsi="Times New Roman"/>
          <w:bCs/>
          <w:color w:val="000000"/>
          <w:sz w:val="28"/>
          <w:szCs w:val="28"/>
          <w:lang w:val="ru-RU"/>
        </w:rPr>
        <w:t>й</w:t>
      </w:r>
      <w:r w:rsidR="00CD49BE" w:rsidRPr="00A64685">
        <w:rPr>
          <w:rFonts w:ascii="Times New Roman" w:hAnsi="Times New Roman"/>
          <w:bCs/>
          <w:color w:val="000000"/>
          <w:sz w:val="28"/>
          <w:szCs w:val="28"/>
          <w:lang w:val="ru-RU"/>
        </w:rPr>
        <w:t xml:space="preserve"> </w:t>
      </w:r>
      <w:r w:rsidR="00A76D8A" w:rsidRPr="00A64685">
        <w:rPr>
          <w:rFonts w:ascii="Times New Roman" w:hAnsi="Times New Roman"/>
          <w:bCs/>
          <w:color w:val="000000"/>
          <w:sz w:val="28"/>
          <w:szCs w:val="28"/>
          <w:lang w:val="ru-RU"/>
        </w:rPr>
        <w:t>АУ</w:t>
      </w:r>
      <w:r w:rsidR="00CD49BE" w:rsidRPr="00A64685">
        <w:rPr>
          <w:rFonts w:ascii="Times New Roman" w:hAnsi="Times New Roman"/>
          <w:bCs/>
          <w:color w:val="000000"/>
          <w:sz w:val="28"/>
          <w:szCs w:val="28"/>
          <w:lang w:val="ru-RU"/>
        </w:rPr>
        <w:t xml:space="preserve"> был </w:t>
      </w:r>
      <w:r w:rsidRPr="00A64685">
        <w:rPr>
          <w:rFonts w:ascii="Times New Roman" w:hAnsi="Times New Roman"/>
          <w:bCs/>
          <w:color w:val="000000"/>
          <w:sz w:val="28"/>
          <w:szCs w:val="28"/>
          <w:lang w:val="ru-RU"/>
        </w:rPr>
        <w:t>тестирован</w:t>
      </w:r>
      <w:r w:rsidR="00CD49BE" w:rsidRPr="00A64685">
        <w:rPr>
          <w:rFonts w:ascii="Times New Roman" w:hAnsi="Times New Roman"/>
          <w:bCs/>
          <w:color w:val="000000"/>
          <w:sz w:val="28"/>
          <w:szCs w:val="28"/>
          <w:lang w:val="ru-RU"/>
        </w:rPr>
        <w:t xml:space="preserve"> </w:t>
      </w:r>
      <w:bookmarkStart w:id="43" w:name="_Hlk59231814"/>
      <w:r w:rsidR="00CD49BE" w:rsidRPr="00A64685">
        <w:rPr>
          <w:rFonts w:ascii="Times New Roman" w:hAnsi="Times New Roman"/>
          <w:bCs/>
          <w:color w:val="000000"/>
          <w:sz w:val="28"/>
          <w:szCs w:val="28"/>
          <w:lang w:val="ru-RU"/>
        </w:rPr>
        <w:t>для</w:t>
      </w:r>
      <w:r w:rsidR="00A76D8A" w:rsidRPr="00A64685">
        <w:rPr>
          <w:rFonts w:ascii="Times New Roman" w:hAnsi="Times New Roman"/>
          <w:bCs/>
          <w:color w:val="000000"/>
          <w:sz w:val="28"/>
          <w:szCs w:val="28"/>
          <w:lang w:val="ru-RU"/>
        </w:rPr>
        <w:t xml:space="preserve"> </w:t>
      </w:r>
      <w:r w:rsidR="00AA65C3" w:rsidRPr="00A64685">
        <w:rPr>
          <w:rFonts w:ascii="Times New Roman" w:hAnsi="Times New Roman"/>
          <w:bCs/>
          <w:color w:val="000000"/>
          <w:sz w:val="28"/>
          <w:szCs w:val="28"/>
          <w:lang w:val="ru-RU"/>
        </w:rPr>
        <w:t xml:space="preserve">двух </w:t>
      </w:r>
      <w:r w:rsidR="00A76D8A" w:rsidRPr="00A64685">
        <w:rPr>
          <w:rFonts w:ascii="Times New Roman" w:hAnsi="Times New Roman"/>
          <w:bCs/>
          <w:color w:val="000000"/>
          <w:sz w:val="28"/>
          <w:szCs w:val="28"/>
          <w:lang w:val="ru-RU"/>
        </w:rPr>
        <w:t>электродн</w:t>
      </w:r>
      <w:r w:rsidRPr="00A64685">
        <w:rPr>
          <w:rFonts w:ascii="Times New Roman" w:hAnsi="Times New Roman"/>
          <w:bCs/>
          <w:color w:val="000000"/>
          <w:sz w:val="28"/>
          <w:szCs w:val="28"/>
          <w:lang w:val="ru-RU"/>
        </w:rPr>
        <w:t>ых</w:t>
      </w:r>
      <w:r w:rsidR="00A76D8A" w:rsidRPr="00A64685">
        <w:rPr>
          <w:rFonts w:ascii="Times New Roman" w:hAnsi="Times New Roman"/>
          <w:bCs/>
          <w:color w:val="000000"/>
          <w:sz w:val="28"/>
          <w:szCs w:val="28"/>
          <w:lang w:val="ru-RU"/>
        </w:rPr>
        <w:t xml:space="preserve"> ячеек </w:t>
      </w:r>
      <w:bookmarkEnd w:id="43"/>
      <w:r w:rsidR="00A76D8A" w:rsidRPr="00A64685">
        <w:rPr>
          <w:rFonts w:ascii="Times New Roman" w:hAnsi="Times New Roman"/>
          <w:bCs/>
          <w:color w:val="000000"/>
          <w:sz w:val="28"/>
          <w:szCs w:val="28"/>
          <w:lang w:val="ru-RU"/>
        </w:rPr>
        <w:t>суперконденсаторов</w:t>
      </w:r>
      <w:r w:rsidR="00CD49BE" w:rsidRPr="00A64685">
        <w:rPr>
          <w:rFonts w:ascii="Times New Roman" w:hAnsi="Times New Roman"/>
          <w:bCs/>
          <w:color w:val="000000"/>
          <w:sz w:val="28"/>
          <w:szCs w:val="28"/>
          <w:lang w:val="ru-RU"/>
        </w:rPr>
        <w:t xml:space="preserve"> с использованием 1 моль</w:t>
      </w:r>
      <w:r w:rsidR="00A76D8A" w:rsidRPr="00A64685">
        <w:rPr>
          <w:rFonts w:ascii="Times New Roman" w:hAnsi="Times New Roman"/>
          <w:bCs/>
          <w:color w:val="000000"/>
          <w:sz w:val="28"/>
          <w:szCs w:val="28"/>
          <w:lang w:val="ru-RU"/>
        </w:rPr>
        <w:t>/</w:t>
      </w:r>
      <w:r w:rsidR="00CD49BE" w:rsidRPr="00A64685">
        <w:rPr>
          <w:rFonts w:ascii="Times New Roman" w:hAnsi="Times New Roman"/>
          <w:bCs/>
          <w:color w:val="000000"/>
          <w:sz w:val="28"/>
          <w:szCs w:val="28"/>
          <w:lang w:val="ru-RU"/>
        </w:rPr>
        <w:t>л Li</w:t>
      </w:r>
      <w:r w:rsidR="00CD49BE" w:rsidRPr="00A64685">
        <w:rPr>
          <w:rFonts w:ascii="Times New Roman" w:hAnsi="Times New Roman"/>
          <w:bCs/>
          <w:color w:val="000000"/>
          <w:sz w:val="28"/>
          <w:szCs w:val="28"/>
          <w:vertAlign w:val="subscript"/>
          <w:lang w:val="ru-RU"/>
        </w:rPr>
        <w:t>2</w:t>
      </w:r>
      <w:r w:rsidR="00CD49BE" w:rsidRPr="00A64685">
        <w:rPr>
          <w:rFonts w:ascii="Times New Roman" w:hAnsi="Times New Roman"/>
          <w:bCs/>
          <w:color w:val="000000"/>
          <w:sz w:val="28"/>
          <w:szCs w:val="28"/>
          <w:lang w:val="ru-RU"/>
        </w:rPr>
        <w:t>SO</w:t>
      </w:r>
      <w:r w:rsidR="00CD49BE" w:rsidRPr="00A64685">
        <w:rPr>
          <w:rFonts w:ascii="Times New Roman" w:hAnsi="Times New Roman"/>
          <w:bCs/>
          <w:color w:val="000000"/>
          <w:sz w:val="28"/>
          <w:szCs w:val="28"/>
          <w:vertAlign w:val="subscript"/>
          <w:lang w:val="ru-RU"/>
        </w:rPr>
        <w:t>4</w:t>
      </w:r>
      <w:r w:rsidR="00CD49BE" w:rsidRPr="00A64685">
        <w:rPr>
          <w:rFonts w:ascii="Times New Roman" w:hAnsi="Times New Roman"/>
          <w:bCs/>
          <w:color w:val="000000"/>
          <w:sz w:val="28"/>
          <w:szCs w:val="28"/>
          <w:lang w:val="ru-RU"/>
        </w:rPr>
        <w:t>. Здесь расчетные значения емкости составляли до 300 Ф</w:t>
      </w:r>
      <w:r w:rsidR="00A76D8A" w:rsidRPr="00A64685">
        <w:rPr>
          <w:rFonts w:ascii="Times New Roman" w:hAnsi="Times New Roman"/>
          <w:bCs/>
          <w:color w:val="000000"/>
          <w:sz w:val="28"/>
          <w:szCs w:val="28"/>
          <w:lang w:val="ru-RU"/>
        </w:rPr>
        <w:t>/</w:t>
      </w:r>
      <w:r w:rsidR="00CD49BE" w:rsidRPr="00A64685">
        <w:rPr>
          <w:rFonts w:ascii="Times New Roman" w:hAnsi="Times New Roman"/>
          <w:bCs/>
          <w:color w:val="000000"/>
          <w:sz w:val="28"/>
          <w:szCs w:val="28"/>
          <w:lang w:val="ru-RU"/>
        </w:rPr>
        <w:t xml:space="preserve">г, что намного выше, чем у большинства коммерчески доступных пористых </w:t>
      </w:r>
      <w:r w:rsidR="00E127BC" w:rsidRPr="00A64685">
        <w:rPr>
          <w:rFonts w:ascii="Times New Roman" w:hAnsi="Times New Roman"/>
          <w:bCs/>
          <w:color w:val="000000"/>
          <w:sz w:val="28"/>
          <w:szCs w:val="28"/>
          <w:lang w:val="ru-RU"/>
        </w:rPr>
        <w:t>АУ</w:t>
      </w:r>
      <w:r w:rsidR="00CD49BE" w:rsidRPr="00A64685">
        <w:rPr>
          <w:rFonts w:ascii="Times New Roman" w:hAnsi="Times New Roman"/>
          <w:bCs/>
          <w:color w:val="000000"/>
          <w:sz w:val="28"/>
          <w:szCs w:val="28"/>
          <w:lang w:val="ru-RU"/>
        </w:rPr>
        <w:t>, испытанных в аналогичных условиях.</w:t>
      </w:r>
    </w:p>
    <w:bookmarkEnd w:id="36"/>
    <w:bookmarkEnd w:id="42"/>
    <w:p w:rsidR="00015384" w:rsidRPr="00A64685" w:rsidRDefault="00015384" w:rsidP="00A76D8A">
      <w:pPr>
        <w:ind w:firstLine="567"/>
        <w:jc w:val="both"/>
        <w:rPr>
          <w:rFonts w:ascii="Times New Roman" w:hAnsi="Times New Roman"/>
          <w:bCs/>
          <w:color w:val="000000"/>
          <w:sz w:val="28"/>
          <w:szCs w:val="28"/>
          <w:lang w:val="ru-RU"/>
        </w:rPr>
      </w:pPr>
    </w:p>
    <w:p w:rsidR="007657B5" w:rsidRPr="00A64685" w:rsidRDefault="00FD43A8" w:rsidP="007657B5">
      <w:pPr>
        <w:ind w:firstLine="567"/>
        <w:jc w:val="both"/>
        <w:rPr>
          <w:rFonts w:ascii="Times New Roman" w:hAnsi="Times New Roman"/>
          <w:b/>
          <w:color w:val="000000"/>
          <w:sz w:val="28"/>
          <w:szCs w:val="28"/>
          <w:lang w:val="ru-RU"/>
        </w:rPr>
      </w:pPr>
      <w:r w:rsidRPr="00A64685">
        <w:rPr>
          <w:rFonts w:ascii="Times New Roman" w:hAnsi="Times New Roman"/>
          <w:b/>
          <w:color w:val="000000"/>
          <w:sz w:val="28"/>
          <w:szCs w:val="28"/>
          <w:lang w:val="ru-RU"/>
        </w:rPr>
        <w:t>3.2</w:t>
      </w:r>
      <w:r w:rsidRPr="00A64685">
        <w:rPr>
          <w:rFonts w:ascii="Times New Roman" w:hAnsi="Times New Roman"/>
          <w:color w:val="000000"/>
          <w:sz w:val="28"/>
          <w:szCs w:val="28"/>
          <w:lang w:val="ru-RU"/>
        </w:rPr>
        <w:t xml:space="preserve"> </w:t>
      </w:r>
      <w:r w:rsidRPr="00A64685">
        <w:rPr>
          <w:rFonts w:ascii="Times New Roman" w:hAnsi="Times New Roman"/>
          <w:b/>
          <w:color w:val="000000"/>
          <w:sz w:val="28"/>
          <w:szCs w:val="28"/>
          <w:lang w:val="ru-RU"/>
        </w:rPr>
        <w:t xml:space="preserve">Исследование </w:t>
      </w:r>
      <w:r w:rsidR="00183B8F" w:rsidRPr="00A64685">
        <w:rPr>
          <w:rFonts w:ascii="Times New Roman" w:hAnsi="Times New Roman"/>
          <w:b/>
          <w:color w:val="000000"/>
          <w:sz w:val="28"/>
          <w:szCs w:val="28"/>
          <w:lang w:val="ru-RU"/>
        </w:rPr>
        <w:t xml:space="preserve">процессов </w:t>
      </w:r>
      <w:r w:rsidRPr="00A64685">
        <w:rPr>
          <w:rFonts w:ascii="Times New Roman" w:hAnsi="Times New Roman"/>
          <w:b/>
          <w:color w:val="000000"/>
          <w:sz w:val="28"/>
          <w:szCs w:val="28"/>
          <w:lang w:val="ru-RU"/>
        </w:rPr>
        <w:t>емкостной деионизации водных растворов</w:t>
      </w:r>
    </w:p>
    <w:p w:rsidR="007657B5" w:rsidRPr="00A64685" w:rsidRDefault="007657B5" w:rsidP="007657B5">
      <w:pPr>
        <w:ind w:firstLine="567"/>
        <w:jc w:val="both"/>
        <w:rPr>
          <w:rFonts w:ascii="Times New Roman" w:hAnsi="Times New Roman"/>
          <w:bCs/>
          <w:color w:val="000000"/>
          <w:sz w:val="28"/>
          <w:szCs w:val="28"/>
          <w:lang w:val="ru-RU"/>
        </w:rPr>
      </w:pPr>
      <w:r w:rsidRPr="00A64685">
        <w:rPr>
          <w:rFonts w:ascii="Times New Roman" w:hAnsi="Times New Roman"/>
          <w:bCs/>
          <w:color w:val="000000"/>
          <w:sz w:val="28"/>
          <w:szCs w:val="28"/>
          <w:lang w:val="ru-RU"/>
        </w:rPr>
        <w:t xml:space="preserve">Как было </w:t>
      </w:r>
      <w:r w:rsidR="00E127BC" w:rsidRPr="00A64685">
        <w:rPr>
          <w:rFonts w:ascii="Times New Roman" w:hAnsi="Times New Roman"/>
          <w:bCs/>
          <w:color w:val="000000"/>
          <w:sz w:val="28"/>
          <w:szCs w:val="28"/>
          <w:lang w:val="ru-RU"/>
        </w:rPr>
        <w:t>показано в предыдущем разделе, углеродный материал на основе РШ характеризуется в</w:t>
      </w:r>
      <w:r w:rsidR="00E127BC" w:rsidRPr="00A64685">
        <w:rPr>
          <w:rFonts w:ascii="Times New Roman" w:eastAsia="Calibri" w:hAnsi="Times New Roman"/>
          <w:color w:val="000000"/>
          <w:sz w:val="28"/>
          <w:szCs w:val="28"/>
          <w:lang w:val="kk-KZ"/>
        </w:rPr>
        <w:t xml:space="preserve">ысокой микропористостью, развитой удельной поверхностью и улучшенными емкостными характеристиками. </w:t>
      </w:r>
      <w:r w:rsidR="00E127BC" w:rsidRPr="00A64685">
        <w:rPr>
          <w:rFonts w:ascii="Times New Roman" w:hAnsi="Times New Roman"/>
          <w:bCs/>
          <w:color w:val="000000"/>
          <w:sz w:val="28"/>
          <w:szCs w:val="28"/>
          <w:lang w:val="ru-RU"/>
        </w:rPr>
        <w:t>Все эти факторы были приняты во внимание на следующем этапе работы по емкостной деионизации водных растворов в присутствии углеродного материала на основе РШ</w:t>
      </w:r>
      <w:r w:rsidR="009222FF" w:rsidRPr="00A64685">
        <w:rPr>
          <w:rFonts w:ascii="Times New Roman" w:hAnsi="Times New Roman"/>
          <w:bCs/>
          <w:color w:val="000000"/>
          <w:sz w:val="28"/>
          <w:szCs w:val="28"/>
          <w:lang w:val="ru-RU"/>
        </w:rPr>
        <w:t xml:space="preserve"> [</w:t>
      </w:r>
      <w:r w:rsidR="00AB37FB" w:rsidRPr="00A64685">
        <w:rPr>
          <w:rFonts w:ascii="Times New Roman" w:hAnsi="Times New Roman"/>
          <w:bCs/>
          <w:color w:val="000000"/>
          <w:sz w:val="28"/>
          <w:szCs w:val="28"/>
          <w:lang w:val="ru-RU"/>
        </w:rPr>
        <w:t>13</w:t>
      </w:r>
      <w:r w:rsidR="00403BD6" w:rsidRPr="00A64685">
        <w:rPr>
          <w:rFonts w:ascii="Times New Roman" w:hAnsi="Times New Roman"/>
          <w:bCs/>
          <w:color w:val="000000"/>
          <w:sz w:val="28"/>
          <w:szCs w:val="28"/>
          <w:lang w:val="ru-RU"/>
        </w:rPr>
        <w:t>3</w:t>
      </w:r>
      <w:r w:rsidR="00DE2546" w:rsidRPr="00A64685">
        <w:rPr>
          <w:rFonts w:ascii="Times New Roman" w:hAnsi="Times New Roman"/>
          <w:bCs/>
          <w:color w:val="000000"/>
          <w:sz w:val="28"/>
          <w:szCs w:val="28"/>
          <w:lang w:val="ru-RU"/>
        </w:rPr>
        <w:t xml:space="preserve">, </w:t>
      </w:r>
      <w:r w:rsidR="00AB37FB" w:rsidRPr="00A64685">
        <w:rPr>
          <w:rFonts w:ascii="Times New Roman" w:hAnsi="Times New Roman"/>
          <w:bCs/>
          <w:color w:val="000000"/>
          <w:sz w:val="28"/>
          <w:szCs w:val="28"/>
          <w:lang w:val="ru-RU"/>
        </w:rPr>
        <w:t>13</w:t>
      </w:r>
      <w:r w:rsidR="00403BD6" w:rsidRPr="00A64685">
        <w:rPr>
          <w:rFonts w:ascii="Times New Roman" w:hAnsi="Times New Roman"/>
          <w:bCs/>
          <w:color w:val="000000"/>
          <w:sz w:val="28"/>
          <w:szCs w:val="28"/>
          <w:lang w:val="ru-RU"/>
        </w:rPr>
        <w:t>4</w:t>
      </w:r>
      <w:r w:rsidR="009222FF" w:rsidRPr="00A64685">
        <w:rPr>
          <w:rFonts w:ascii="Times New Roman" w:hAnsi="Times New Roman"/>
          <w:bCs/>
          <w:color w:val="000000"/>
          <w:sz w:val="28"/>
          <w:szCs w:val="28"/>
          <w:lang w:val="ru-RU"/>
        </w:rPr>
        <w:t>]</w:t>
      </w:r>
      <w:r w:rsidR="00E127BC" w:rsidRPr="00A64685">
        <w:rPr>
          <w:rFonts w:ascii="Times New Roman" w:hAnsi="Times New Roman"/>
          <w:bCs/>
          <w:color w:val="000000"/>
          <w:sz w:val="28"/>
          <w:szCs w:val="28"/>
          <w:lang w:val="ru-RU"/>
        </w:rPr>
        <w:t xml:space="preserve">. </w:t>
      </w:r>
      <w:r w:rsidR="00573100" w:rsidRPr="00A64685">
        <w:rPr>
          <w:rFonts w:ascii="Times New Roman" w:hAnsi="Times New Roman"/>
          <w:bCs/>
          <w:color w:val="000000"/>
          <w:sz w:val="28"/>
          <w:szCs w:val="28"/>
          <w:lang w:val="ru-RU"/>
        </w:rPr>
        <w:t>Исследования были проведены в Познаньском Технологическом университете.</w:t>
      </w:r>
    </w:p>
    <w:p w:rsidR="00D67368"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Изотермы низкотемпературной адсорбции</w:t>
      </w:r>
      <w:r w:rsidR="00471909"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десорбции азота и распределения пор по размерам показаны на рис</w:t>
      </w:r>
      <w:r w:rsidR="00471909"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2E4658" w:rsidRPr="00A64685">
        <w:rPr>
          <w:rFonts w:ascii="Times New Roman" w:eastAsia="Calibri" w:hAnsi="Times New Roman"/>
          <w:color w:val="000000"/>
          <w:sz w:val="28"/>
          <w:szCs w:val="28"/>
          <w:lang w:val="kk-KZ"/>
        </w:rPr>
        <w:t>3</w:t>
      </w:r>
      <w:r w:rsidR="00C00B48" w:rsidRPr="00A64685">
        <w:rPr>
          <w:rFonts w:ascii="Times New Roman" w:eastAsia="Calibri" w:hAnsi="Times New Roman"/>
          <w:color w:val="000000"/>
          <w:sz w:val="28"/>
          <w:szCs w:val="28"/>
          <w:lang w:val="ru-RU"/>
        </w:rPr>
        <w:t>4</w:t>
      </w:r>
      <w:r w:rsidRPr="00A64685">
        <w:rPr>
          <w:rFonts w:ascii="Times New Roman" w:eastAsia="Calibri" w:hAnsi="Times New Roman"/>
          <w:color w:val="000000"/>
          <w:sz w:val="28"/>
          <w:szCs w:val="28"/>
          <w:lang w:val="kk-KZ"/>
        </w:rPr>
        <w:t xml:space="preserve">а, б и </w:t>
      </w:r>
      <w:r w:rsidR="00740F02" w:rsidRPr="00A64685">
        <w:rPr>
          <w:rFonts w:ascii="Times New Roman" w:eastAsia="Calibri" w:hAnsi="Times New Roman"/>
          <w:color w:val="000000"/>
          <w:sz w:val="28"/>
          <w:szCs w:val="28"/>
          <w:lang w:val="kk-KZ"/>
        </w:rPr>
        <w:t xml:space="preserve">данные </w:t>
      </w:r>
      <w:r w:rsidRPr="00A64685">
        <w:rPr>
          <w:rFonts w:ascii="Times New Roman" w:eastAsia="Calibri" w:hAnsi="Times New Roman"/>
          <w:color w:val="000000"/>
          <w:sz w:val="28"/>
          <w:szCs w:val="28"/>
          <w:lang w:val="kk-KZ"/>
        </w:rPr>
        <w:t>в таблиц</w:t>
      </w:r>
      <w:r w:rsidR="00920890" w:rsidRPr="00A64685">
        <w:rPr>
          <w:rFonts w:ascii="Times New Roman" w:eastAsia="Calibri" w:hAnsi="Times New Roman"/>
          <w:color w:val="000000"/>
          <w:sz w:val="28"/>
          <w:szCs w:val="28"/>
          <w:lang w:val="kk-KZ"/>
        </w:rPr>
        <w:t>е</w:t>
      </w:r>
      <w:r w:rsidRPr="00A64685">
        <w:rPr>
          <w:rFonts w:ascii="Times New Roman" w:eastAsia="Calibri" w:hAnsi="Times New Roman"/>
          <w:color w:val="000000"/>
          <w:sz w:val="28"/>
          <w:szCs w:val="28"/>
          <w:lang w:val="kk-KZ"/>
        </w:rPr>
        <w:t xml:space="preserve"> </w:t>
      </w:r>
      <w:r w:rsidR="00740F02" w:rsidRPr="00A64685">
        <w:rPr>
          <w:rFonts w:ascii="Times New Roman" w:eastAsia="Calibri" w:hAnsi="Times New Roman"/>
          <w:color w:val="000000"/>
          <w:sz w:val="28"/>
          <w:szCs w:val="28"/>
          <w:lang w:val="kk-KZ"/>
        </w:rPr>
        <w:t>5</w:t>
      </w:r>
      <w:r w:rsidRPr="00A64685">
        <w:rPr>
          <w:rFonts w:ascii="Times New Roman" w:eastAsia="Calibri" w:hAnsi="Times New Roman"/>
          <w:color w:val="000000"/>
          <w:sz w:val="28"/>
          <w:szCs w:val="28"/>
          <w:lang w:val="kk-KZ"/>
        </w:rPr>
        <w:t xml:space="preserve">. </w:t>
      </w:r>
    </w:p>
    <w:p w:rsidR="00CF6728" w:rsidRPr="00A64685" w:rsidRDefault="00CF6728" w:rsidP="00504831">
      <w:pPr>
        <w:autoSpaceDE w:val="0"/>
        <w:autoSpaceDN w:val="0"/>
        <w:adjustRightInd w:val="0"/>
        <w:ind w:firstLine="567"/>
        <w:jc w:val="both"/>
        <w:rPr>
          <w:rFonts w:ascii="Times New Roman" w:eastAsia="Calibri" w:hAnsi="Times New Roman"/>
          <w:color w:val="000000"/>
          <w:sz w:val="28"/>
          <w:szCs w:val="28"/>
          <w:lang w:val="kk-KZ"/>
        </w:rPr>
      </w:pPr>
    </w:p>
    <w:tbl>
      <w:tblPr>
        <w:tblW w:w="0" w:type="auto"/>
        <w:jc w:val="center"/>
        <w:tblLayout w:type="fixed"/>
        <w:tblLook w:val="04A0" w:firstRow="1" w:lastRow="0" w:firstColumn="1" w:lastColumn="0" w:noHBand="0" w:noVBand="1"/>
      </w:tblPr>
      <w:tblGrid>
        <w:gridCol w:w="4876"/>
        <w:gridCol w:w="4945"/>
      </w:tblGrid>
      <w:tr w:rsidR="00CF6728" w:rsidRPr="00A64685" w:rsidTr="00DB694C">
        <w:trPr>
          <w:trHeight w:val="3322"/>
          <w:jc w:val="center"/>
        </w:trPr>
        <w:tc>
          <w:tcPr>
            <w:tcW w:w="4876" w:type="dxa"/>
          </w:tcPr>
          <w:p w:rsidR="00CF6728" w:rsidRPr="00A64685" w:rsidRDefault="004F2758" w:rsidP="00DB694C">
            <w:pPr>
              <w:ind w:firstLine="0"/>
              <w:jc w:val="center"/>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3032125" cy="2165985"/>
                  <wp:effectExtent l="0" t="0" r="0" b="5715"/>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32125" cy="2165985"/>
                          </a:xfrm>
                          <a:prstGeom prst="rect">
                            <a:avLst/>
                          </a:prstGeom>
                          <a:noFill/>
                          <a:ln>
                            <a:noFill/>
                          </a:ln>
                        </pic:spPr>
                      </pic:pic>
                    </a:graphicData>
                  </a:graphic>
                </wp:inline>
              </w:drawing>
            </w:r>
          </w:p>
        </w:tc>
        <w:tc>
          <w:tcPr>
            <w:tcW w:w="4945" w:type="dxa"/>
          </w:tcPr>
          <w:p w:rsidR="00CF6728" w:rsidRPr="00A64685" w:rsidRDefault="004F2758" w:rsidP="00DB694C">
            <w:pPr>
              <w:ind w:firstLine="0"/>
              <w:jc w:val="center"/>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3007995" cy="2117725"/>
                  <wp:effectExtent l="0" t="0" r="1905"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07995" cy="2117725"/>
                          </a:xfrm>
                          <a:prstGeom prst="rect">
                            <a:avLst/>
                          </a:prstGeom>
                          <a:noFill/>
                          <a:ln>
                            <a:noFill/>
                          </a:ln>
                        </pic:spPr>
                      </pic:pic>
                    </a:graphicData>
                  </a:graphic>
                </wp:inline>
              </w:drawing>
            </w:r>
          </w:p>
        </w:tc>
      </w:tr>
    </w:tbl>
    <w:p w:rsidR="004E0982" w:rsidRPr="00A64685" w:rsidRDefault="004E0982" w:rsidP="00504831">
      <w:pPr>
        <w:autoSpaceDE w:val="0"/>
        <w:autoSpaceDN w:val="0"/>
        <w:adjustRightInd w:val="0"/>
        <w:ind w:firstLine="567"/>
        <w:jc w:val="both"/>
        <w:rPr>
          <w:rFonts w:ascii="Times New Roman" w:eastAsia="Calibri" w:hAnsi="Times New Roman"/>
          <w:color w:val="000000"/>
          <w:sz w:val="28"/>
          <w:szCs w:val="28"/>
          <w:lang w:val="kk-KZ"/>
        </w:rPr>
      </w:pPr>
    </w:p>
    <w:p w:rsidR="00D67368" w:rsidRPr="00A64685" w:rsidRDefault="00D67368" w:rsidP="00D67368">
      <w:pPr>
        <w:autoSpaceDE w:val="0"/>
        <w:autoSpaceDN w:val="0"/>
        <w:adjustRightInd w:val="0"/>
        <w:ind w:firstLine="0"/>
        <w:jc w:val="center"/>
        <w:rPr>
          <w:rFonts w:ascii="Times New Roman" w:hAnsi="Times New Roman"/>
          <w:b/>
          <w:noProof/>
          <w:color w:val="000000"/>
          <w:sz w:val="28"/>
          <w:szCs w:val="28"/>
          <w:lang w:val="ru-RU" w:eastAsia="ru-RU"/>
        </w:rPr>
      </w:pPr>
    </w:p>
    <w:p w:rsidR="004E0982" w:rsidRPr="00A64685" w:rsidRDefault="004E0982" w:rsidP="004E0982">
      <w:pPr>
        <w:ind w:firstLine="708"/>
        <w:jc w:val="both"/>
        <w:rPr>
          <w:rFonts w:ascii="Times New Roman" w:eastAsia="Calibri" w:hAnsi="Times New Roman"/>
          <w:iCs/>
          <w:color w:val="000000"/>
          <w:sz w:val="28"/>
          <w:szCs w:val="28"/>
          <w:lang w:val="kk-KZ"/>
        </w:rPr>
      </w:pPr>
      <w:r w:rsidRPr="00A64685">
        <w:rPr>
          <w:rFonts w:ascii="Times New Roman" w:eastAsia="Calibri" w:hAnsi="Times New Roman"/>
          <w:iCs/>
          <w:color w:val="000000"/>
          <w:sz w:val="28"/>
          <w:szCs w:val="28"/>
          <w:lang w:val="kk-KZ"/>
        </w:rPr>
        <w:t>а - изотермы адсорбции/десорбции азота при -196°C; б - распределение пор по размерам</w:t>
      </w:r>
    </w:p>
    <w:p w:rsidR="004E0982" w:rsidRPr="00A64685" w:rsidRDefault="004E0982" w:rsidP="004E0982">
      <w:pPr>
        <w:ind w:firstLine="0"/>
        <w:jc w:val="center"/>
        <w:rPr>
          <w:rFonts w:ascii="Times New Roman" w:eastAsia="Calibri" w:hAnsi="Times New Roman"/>
          <w:bCs/>
          <w:color w:val="000000"/>
          <w:sz w:val="28"/>
          <w:szCs w:val="28"/>
          <w:lang w:val="kk-KZ"/>
        </w:rPr>
      </w:pPr>
    </w:p>
    <w:p w:rsidR="004E0982" w:rsidRPr="00A64685" w:rsidRDefault="004E0982" w:rsidP="004E0982">
      <w:pPr>
        <w:ind w:firstLine="0"/>
        <w:jc w:val="center"/>
        <w:rPr>
          <w:rFonts w:ascii="Times New Roman" w:eastAsia="Calibri" w:hAnsi="Times New Roman"/>
          <w:iCs/>
          <w:color w:val="000000"/>
          <w:sz w:val="28"/>
          <w:szCs w:val="28"/>
          <w:lang w:val="kk-KZ"/>
        </w:rPr>
      </w:pPr>
      <w:r w:rsidRPr="00A64685">
        <w:rPr>
          <w:rFonts w:ascii="Times New Roman" w:eastAsia="Calibri" w:hAnsi="Times New Roman"/>
          <w:bCs/>
          <w:color w:val="000000"/>
          <w:sz w:val="28"/>
          <w:szCs w:val="28"/>
          <w:lang w:val="kk-KZ"/>
        </w:rPr>
        <w:t>Рисунок</w:t>
      </w:r>
      <w:r w:rsidRPr="00A64685">
        <w:rPr>
          <w:rFonts w:ascii="Times New Roman" w:eastAsia="Calibri" w:hAnsi="Times New Roman"/>
          <w:bCs/>
          <w:color w:val="000000"/>
          <w:sz w:val="28"/>
          <w:szCs w:val="28"/>
          <w:lang w:val="ru-RU"/>
        </w:rPr>
        <w:t xml:space="preserve"> </w:t>
      </w:r>
      <w:r w:rsidR="00B24B49" w:rsidRPr="00A64685">
        <w:rPr>
          <w:rFonts w:ascii="Times New Roman" w:eastAsia="Calibri" w:hAnsi="Times New Roman"/>
          <w:bCs/>
          <w:color w:val="000000"/>
          <w:sz w:val="28"/>
          <w:szCs w:val="28"/>
          <w:lang w:val="ru-RU"/>
        </w:rPr>
        <w:t>3</w:t>
      </w:r>
      <w:r w:rsidR="00C00B48" w:rsidRPr="00A64685">
        <w:rPr>
          <w:rFonts w:ascii="Times New Roman" w:eastAsia="Calibri" w:hAnsi="Times New Roman"/>
          <w:bCs/>
          <w:color w:val="000000"/>
          <w:sz w:val="28"/>
          <w:szCs w:val="28"/>
          <w:lang w:val="ru-RU"/>
        </w:rPr>
        <w:t>4</w:t>
      </w:r>
      <w:r w:rsidR="0075240D" w:rsidRPr="00A64685">
        <w:rPr>
          <w:rFonts w:ascii="Times New Roman" w:eastAsia="Calibri" w:hAnsi="Times New Roman"/>
          <w:bCs/>
          <w:color w:val="000000"/>
          <w:sz w:val="28"/>
          <w:szCs w:val="28"/>
          <w:lang w:val="ru-RU"/>
        </w:rPr>
        <w:t xml:space="preserve"> </w:t>
      </w:r>
      <w:r w:rsidRPr="00A64685">
        <w:rPr>
          <w:rFonts w:ascii="Times New Roman" w:eastAsia="Calibri" w:hAnsi="Times New Roman"/>
          <w:bCs/>
          <w:color w:val="000000"/>
          <w:sz w:val="28"/>
          <w:szCs w:val="28"/>
          <w:lang w:val="ru-RU"/>
        </w:rPr>
        <w:t xml:space="preserve">–  </w:t>
      </w:r>
      <w:r w:rsidRPr="00A64685">
        <w:rPr>
          <w:rFonts w:ascii="Times New Roman" w:eastAsia="Calibri" w:hAnsi="Times New Roman"/>
          <w:iCs/>
          <w:color w:val="000000"/>
          <w:sz w:val="28"/>
          <w:szCs w:val="28"/>
          <w:lang w:val="kk-KZ"/>
        </w:rPr>
        <w:t xml:space="preserve">Текстурные характеристики различных АУ </w:t>
      </w:r>
    </w:p>
    <w:p w:rsidR="00872D44" w:rsidRPr="00A64685" w:rsidRDefault="00872D44" w:rsidP="00504831">
      <w:pPr>
        <w:autoSpaceDE w:val="0"/>
        <w:autoSpaceDN w:val="0"/>
        <w:adjustRightInd w:val="0"/>
        <w:ind w:firstLine="567"/>
        <w:jc w:val="both"/>
        <w:rPr>
          <w:rFonts w:ascii="Times New Roman" w:eastAsia="Calibri" w:hAnsi="Times New Roman"/>
          <w:bCs/>
          <w:color w:val="000000"/>
          <w:sz w:val="28"/>
          <w:szCs w:val="28"/>
          <w:lang w:val="kk-KZ"/>
        </w:rPr>
      </w:pPr>
    </w:p>
    <w:p w:rsidR="00D67368"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lastRenderedPageBreak/>
        <w:t xml:space="preserve">Изотермы АУ, </w:t>
      </w:r>
      <w:r w:rsidR="009A3BC6" w:rsidRPr="00A64685">
        <w:rPr>
          <w:rFonts w:ascii="Times New Roman" w:eastAsia="Calibri" w:hAnsi="Times New Roman"/>
          <w:color w:val="000000"/>
          <w:sz w:val="28"/>
          <w:szCs w:val="28"/>
          <w:lang w:val="kk-KZ"/>
        </w:rPr>
        <w:t>представленные</w:t>
      </w:r>
      <w:r w:rsidRPr="00A64685">
        <w:rPr>
          <w:rFonts w:ascii="Times New Roman" w:eastAsia="Calibri" w:hAnsi="Times New Roman"/>
          <w:color w:val="000000"/>
          <w:sz w:val="28"/>
          <w:szCs w:val="28"/>
          <w:lang w:val="kk-KZ"/>
        </w:rPr>
        <w:t xml:space="preserve"> на рис</w:t>
      </w:r>
      <w:r w:rsidR="00740F02"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2E4658" w:rsidRPr="00A64685">
        <w:rPr>
          <w:rFonts w:ascii="Times New Roman" w:eastAsia="Calibri" w:hAnsi="Times New Roman"/>
          <w:color w:val="000000"/>
          <w:sz w:val="28"/>
          <w:szCs w:val="28"/>
          <w:lang w:val="kk-KZ"/>
        </w:rPr>
        <w:t>3</w:t>
      </w:r>
      <w:r w:rsidR="00C00B48" w:rsidRPr="00A64685">
        <w:rPr>
          <w:rFonts w:ascii="Times New Roman" w:eastAsia="Calibri" w:hAnsi="Times New Roman"/>
          <w:color w:val="000000"/>
          <w:sz w:val="28"/>
          <w:szCs w:val="28"/>
          <w:lang w:val="ru-RU"/>
        </w:rPr>
        <w:t>4</w:t>
      </w:r>
      <w:r w:rsidRPr="00A64685">
        <w:rPr>
          <w:rFonts w:ascii="Times New Roman" w:eastAsia="Calibri" w:hAnsi="Times New Roman"/>
          <w:color w:val="000000"/>
          <w:sz w:val="28"/>
          <w:szCs w:val="28"/>
          <w:lang w:val="kk-KZ"/>
        </w:rPr>
        <w:t>а, соответствуют типу I, который типичен для микропористых материалов (размер пор d &lt;2 нм). Между тем, при высоком относительном давлении</w:t>
      </w:r>
      <w:r w:rsidR="00920890"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 могут быть обнаружены только незначительные петли гистерезиса, </w:t>
      </w:r>
      <w:r w:rsidR="00920890" w:rsidRPr="00A64685">
        <w:rPr>
          <w:rFonts w:ascii="Times New Roman" w:eastAsia="Calibri" w:hAnsi="Times New Roman"/>
          <w:color w:val="000000"/>
          <w:sz w:val="28"/>
          <w:szCs w:val="28"/>
          <w:lang w:val="kk-KZ"/>
        </w:rPr>
        <w:t>указывающие</w:t>
      </w:r>
      <w:r w:rsidRPr="00A64685">
        <w:rPr>
          <w:rFonts w:ascii="Times New Roman" w:eastAsia="Calibri" w:hAnsi="Times New Roman"/>
          <w:color w:val="000000"/>
          <w:sz w:val="28"/>
          <w:szCs w:val="28"/>
          <w:lang w:val="kk-KZ"/>
        </w:rPr>
        <w:t xml:space="preserve"> на существование небольшой доли мезопор (размер пор 2 ≤d≤50 нм). При этом RH-AC обладает самым высоким поглощением азота, что свидетельствует о высокоразвитой пористой структуре. Как показано в таблице </w:t>
      </w:r>
      <w:r w:rsidR="00740F02" w:rsidRPr="00A64685">
        <w:rPr>
          <w:rFonts w:ascii="Times New Roman" w:eastAsia="Calibri" w:hAnsi="Times New Roman"/>
          <w:color w:val="000000"/>
          <w:sz w:val="28"/>
          <w:szCs w:val="28"/>
          <w:lang w:val="kk-KZ"/>
        </w:rPr>
        <w:t>5</w:t>
      </w:r>
      <w:r w:rsidRPr="00A64685">
        <w:rPr>
          <w:rFonts w:ascii="Times New Roman" w:eastAsia="Calibri" w:hAnsi="Times New Roman"/>
          <w:color w:val="000000"/>
          <w:sz w:val="28"/>
          <w:szCs w:val="28"/>
          <w:lang w:val="kk-KZ"/>
        </w:rPr>
        <w:t>, удельная поверхность RH-AC составляет 2290 м</w:t>
      </w:r>
      <w:r w:rsidRPr="00A64685">
        <w:rPr>
          <w:rFonts w:ascii="Times New Roman" w:eastAsia="Calibri" w:hAnsi="Times New Roman"/>
          <w:color w:val="000000"/>
          <w:sz w:val="28"/>
          <w:szCs w:val="28"/>
          <w:vertAlign w:val="superscript"/>
          <w:lang w:val="kk-KZ"/>
        </w:rPr>
        <w:t>2</w:t>
      </w:r>
      <w:r w:rsidRPr="00A64685">
        <w:rPr>
          <w:rFonts w:ascii="Times New Roman" w:eastAsia="Calibri" w:hAnsi="Times New Roman"/>
          <w:color w:val="000000"/>
          <w:sz w:val="28"/>
          <w:szCs w:val="28"/>
          <w:lang w:val="kk-KZ"/>
        </w:rPr>
        <w:t>/г. Вышеуказанное значение больше, чем у KYP 50F, DLC SUPER 30, которые</w:t>
      </w:r>
      <w:r w:rsidR="0040045E"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 </w:t>
      </w:r>
      <w:r w:rsidR="0040045E" w:rsidRPr="00A64685">
        <w:rPr>
          <w:rFonts w:ascii="Times New Roman" w:eastAsia="Calibri" w:hAnsi="Times New Roman"/>
          <w:color w:val="000000"/>
          <w:sz w:val="28"/>
          <w:szCs w:val="28"/>
          <w:lang w:val="kk-KZ"/>
        </w:rPr>
        <w:t xml:space="preserve">соответственно, </w:t>
      </w:r>
      <w:r w:rsidRPr="00A64685">
        <w:rPr>
          <w:rFonts w:ascii="Times New Roman" w:eastAsia="Calibri" w:hAnsi="Times New Roman"/>
          <w:color w:val="000000"/>
          <w:sz w:val="28"/>
          <w:szCs w:val="28"/>
          <w:lang w:val="kk-KZ"/>
        </w:rPr>
        <w:t>равны 1560 м</w:t>
      </w:r>
      <w:r w:rsidRPr="00A64685">
        <w:rPr>
          <w:rFonts w:ascii="Times New Roman" w:eastAsia="Calibri" w:hAnsi="Times New Roman"/>
          <w:color w:val="000000"/>
          <w:sz w:val="28"/>
          <w:szCs w:val="28"/>
          <w:vertAlign w:val="superscript"/>
          <w:lang w:val="kk-KZ"/>
        </w:rPr>
        <w:t>2</w:t>
      </w:r>
      <w:r w:rsidRPr="00A64685">
        <w:rPr>
          <w:rFonts w:ascii="Times New Roman" w:eastAsia="Calibri" w:hAnsi="Times New Roman"/>
          <w:color w:val="000000"/>
          <w:sz w:val="28"/>
          <w:szCs w:val="28"/>
          <w:lang w:val="kk-KZ"/>
        </w:rPr>
        <w:t>/г и 1598 м</w:t>
      </w:r>
      <w:r w:rsidRPr="00A64685">
        <w:rPr>
          <w:rFonts w:ascii="Times New Roman" w:eastAsia="Calibri" w:hAnsi="Times New Roman"/>
          <w:color w:val="000000"/>
          <w:sz w:val="28"/>
          <w:szCs w:val="28"/>
          <w:vertAlign w:val="superscript"/>
          <w:lang w:val="kk-KZ"/>
        </w:rPr>
        <w:t>2</w:t>
      </w:r>
      <w:r w:rsidRPr="00A64685">
        <w:rPr>
          <w:rFonts w:ascii="Times New Roman" w:eastAsia="Calibri" w:hAnsi="Times New Roman"/>
          <w:color w:val="000000"/>
          <w:sz w:val="28"/>
          <w:szCs w:val="28"/>
          <w:lang w:val="kk-KZ"/>
        </w:rPr>
        <w:t xml:space="preserve">/г. </w:t>
      </w:r>
    </w:p>
    <w:p w:rsidR="00F1710D" w:rsidRPr="00A64685" w:rsidRDefault="00F1710D" w:rsidP="00F1710D">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С другой стороны, распределение пор по размерам, представленное на рисунке 3</w:t>
      </w:r>
      <w:r w:rsidR="00C00B48" w:rsidRPr="00A64685">
        <w:rPr>
          <w:rFonts w:ascii="Times New Roman" w:eastAsia="Calibri" w:hAnsi="Times New Roman"/>
          <w:color w:val="000000"/>
          <w:sz w:val="28"/>
          <w:szCs w:val="28"/>
          <w:lang w:val="ru-RU"/>
        </w:rPr>
        <w:t>4</w:t>
      </w:r>
      <w:r w:rsidRPr="00A64685">
        <w:rPr>
          <w:rFonts w:ascii="Times New Roman" w:eastAsia="Calibri" w:hAnsi="Times New Roman"/>
          <w:color w:val="000000"/>
          <w:sz w:val="28"/>
          <w:szCs w:val="28"/>
          <w:lang w:val="kk-KZ"/>
        </w:rPr>
        <w:t>б, показывает, что RH-AC имеет большую долю ультрамикропор (&lt;0,7 нм), которые имеют более высокий потенциал адсорбции по отношению к небольшим ионам, то есть Na</w:t>
      </w:r>
      <w:r w:rsidRPr="00A64685">
        <w:rPr>
          <w:rFonts w:ascii="Times New Roman" w:eastAsia="Calibri" w:hAnsi="Times New Roman"/>
          <w:color w:val="000000"/>
          <w:sz w:val="28"/>
          <w:szCs w:val="28"/>
          <w:vertAlign w:val="superscript"/>
          <w:lang w:val="kk-KZ"/>
        </w:rPr>
        <w:t>+</w:t>
      </w:r>
      <w:r w:rsidRPr="00A64685">
        <w:rPr>
          <w:rFonts w:ascii="Times New Roman" w:eastAsia="Calibri" w:hAnsi="Times New Roman"/>
          <w:color w:val="000000"/>
          <w:sz w:val="28"/>
          <w:szCs w:val="28"/>
          <w:lang w:val="kk-KZ"/>
        </w:rPr>
        <w:t>, Cl</w:t>
      </w:r>
      <w:r w:rsidRPr="00A64685">
        <w:rPr>
          <w:rFonts w:ascii="Times New Roman" w:eastAsia="Calibri" w:hAnsi="Times New Roman"/>
          <w:color w:val="000000"/>
          <w:sz w:val="28"/>
          <w:szCs w:val="28"/>
          <w:vertAlign w:val="superscript"/>
          <w:lang w:val="kk-KZ"/>
        </w:rPr>
        <w:t>-</w:t>
      </w:r>
      <w:r w:rsidRPr="00A64685">
        <w:rPr>
          <w:rFonts w:ascii="Times New Roman" w:eastAsia="Calibri" w:hAnsi="Times New Roman"/>
          <w:color w:val="000000"/>
          <w:sz w:val="28"/>
          <w:szCs w:val="28"/>
          <w:lang w:val="kk-KZ"/>
        </w:rPr>
        <w:t>, растворенным в воде.</w:t>
      </w:r>
    </w:p>
    <w:p w:rsidR="004E0982" w:rsidRPr="00A64685" w:rsidRDefault="004E0982" w:rsidP="00D67368">
      <w:pPr>
        <w:autoSpaceDE w:val="0"/>
        <w:autoSpaceDN w:val="0"/>
        <w:adjustRightInd w:val="0"/>
        <w:ind w:firstLine="0"/>
        <w:jc w:val="both"/>
        <w:rPr>
          <w:rFonts w:ascii="Times New Roman" w:eastAsia="Calibri" w:hAnsi="Times New Roman"/>
          <w:color w:val="000000"/>
          <w:sz w:val="28"/>
          <w:szCs w:val="28"/>
          <w:lang w:val="kk-KZ"/>
        </w:rPr>
      </w:pPr>
    </w:p>
    <w:p w:rsidR="00D67368" w:rsidRPr="00A64685" w:rsidRDefault="00D67368" w:rsidP="00D67368">
      <w:pPr>
        <w:autoSpaceDE w:val="0"/>
        <w:autoSpaceDN w:val="0"/>
        <w:adjustRightInd w:val="0"/>
        <w:ind w:firstLine="0"/>
        <w:jc w:val="both"/>
        <w:rPr>
          <w:rFonts w:ascii="Times New Roman" w:eastAsia="Calibri" w:hAnsi="Times New Roman"/>
          <w:color w:val="000000"/>
          <w:sz w:val="28"/>
          <w:szCs w:val="28"/>
          <w:lang w:val="kk-KZ"/>
        </w:rPr>
      </w:pPr>
      <w:bookmarkStart w:id="44" w:name="_Hlk88815400"/>
      <w:r w:rsidRPr="00A64685">
        <w:rPr>
          <w:rFonts w:ascii="Times New Roman" w:eastAsia="Calibri" w:hAnsi="Times New Roman"/>
          <w:color w:val="000000"/>
          <w:sz w:val="28"/>
          <w:szCs w:val="28"/>
          <w:lang w:val="kk-KZ"/>
        </w:rPr>
        <w:t>Таблица 5 – Текстурные параметры различных углеродных материалов</w:t>
      </w:r>
    </w:p>
    <w:p w:rsidR="00D67368" w:rsidRPr="00A64685" w:rsidRDefault="00D67368" w:rsidP="00D67368">
      <w:pPr>
        <w:autoSpaceDE w:val="0"/>
        <w:autoSpaceDN w:val="0"/>
        <w:adjustRightInd w:val="0"/>
        <w:ind w:firstLine="0"/>
        <w:jc w:val="both"/>
        <w:rPr>
          <w:rFonts w:ascii="Times New Roman" w:eastAsia="Calibri" w:hAnsi="Times New Roman"/>
          <w:color w:val="000000"/>
          <w:sz w:val="28"/>
          <w:szCs w:val="28"/>
          <w:lang w:val="ru-RU"/>
        </w:rPr>
      </w:pPr>
    </w:p>
    <w:tbl>
      <w:tblPr>
        <w:tblW w:w="96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748"/>
        <w:gridCol w:w="1026"/>
        <w:gridCol w:w="912"/>
        <w:gridCol w:w="1276"/>
        <w:gridCol w:w="1378"/>
        <w:gridCol w:w="1389"/>
        <w:gridCol w:w="1968"/>
      </w:tblGrid>
      <w:tr w:rsidR="00817CE6" w:rsidRPr="00A64685" w:rsidTr="004E0982">
        <w:trPr>
          <w:trHeight w:val="1065"/>
        </w:trPr>
        <w:tc>
          <w:tcPr>
            <w:tcW w:w="1748" w:type="dxa"/>
            <w:hideMark/>
          </w:tcPr>
          <w:p w:rsidR="00D67368" w:rsidRPr="00A64685" w:rsidRDefault="00D67368" w:rsidP="00761096">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kk-KZ" w:eastAsia="ru-RU"/>
              </w:rPr>
              <w:t>Углеродный материал</w:t>
            </w:r>
          </w:p>
        </w:tc>
        <w:tc>
          <w:tcPr>
            <w:tcW w:w="1026" w:type="dxa"/>
            <w:hideMark/>
          </w:tcPr>
          <w:p w:rsidR="00D67368" w:rsidRPr="00A64685" w:rsidRDefault="00D67368" w:rsidP="00761096">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S</w:t>
            </w:r>
            <w:r w:rsidRPr="00A64685">
              <w:rPr>
                <w:rFonts w:ascii="Times New Roman" w:eastAsia="Calibri" w:hAnsi="Times New Roman"/>
                <w:color w:val="000000"/>
                <w:sz w:val="28"/>
                <w:szCs w:val="28"/>
                <w:vertAlign w:val="subscript"/>
              </w:rPr>
              <w:t>BET</w:t>
            </w:r>
            <w:r w:rsidR="004E0982" w:rsidRPr="00A64685">
              <w:rPr>
                <w:rFonts w:ascii="Times New Roman" w:eastAsia="Calibri" w:hAnsi="Times New Roman"/>
                <w:color w:val="000000"/>
                <w:sz w:val="28"/>
                <w:szCs w:val="28"/>
                <w:lang w:val="kk-KZ"/>
              </w:rPr>
              <w:t>,</w:t>
            </w:r>
          </w:p>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eastAsia="Calibri" w:hAnsi="Times New Roman"/>
                <w:color w:val="000000"/>
                <w:sz w:val="28"/>
                <w:szCs w:val="28"/>
                <w:lang w:val="kk-KZ"/>
              </w:rPr>
              <w:t>м</w:t>
            </w:r>
            <w:r w:rsidRPr="00A64685">
              <w:rPr>
                <w:rFonts w:ascii="Times New Roman" w:eastAsia="Calibri" w:hAnsi="Times New Roman"/>
                <w:color w:val="000000"/>
                <w:sz w:val="28"/>
                <w:szCs w:val="28"/>
                <w:vertAlign w:val="superscript"/>
              </w:rPr>
              <w:t>2</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912" w:type="dxa"/>
            <w:hideMark/>
          </w:tcPr>
          <w:p w:rsidR="00D67368" w:rsidRPr="00A64685" w:rsidRDefault="00D67368" w:rsidP="00761096">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S</w:t>
            </w:r>
            <w:r w:rsidRPr="00A64685">
              <w:rPr>
                <w:rFonts w:ascii="Times New Roman" w:eastAsia="Calibri" w:hAnsi="Times New Roman"/>
                <w:color w:val="000000"/>
                <w:sz w:val="28"/>
                <w:szCs w:val="28"/>
                <w:vertAlign w:val="subscript"/>
              </w:rPr>
              <w:t>DFT</w:t>
            </w:r>
            <w:r w:rsidR="004E0982" w:rsidRPr="00A64685">
              <w:rPr>
                <w:rFonts w:ascii="Times New Roman" w:eastAsia="Calibri" w:hAnsi="Times New Roman"/>
                <w:color w:val="000000"/>
                <w:sz w:val="28"/>
                <w:szCs w:val="28"/>
                <w:lang w:val="kk-KZ"/>
              </w:rPr>
              <w:t>,</w:t>
            </w:r>
          </w:p>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eastAsia="Calibri" w:hAnsi="Times New Roman"/>
                <w:color w:val="000000"/>
                <w:sz w:val="28"/>
                <w:szCs w:val="28"/>
                <w:lang w:val="kk-KZ"/>
              </w:rPr>
              <w:t>м</w:t>
            </w:r>
            <w:r w:rsidRPr="00A64685">
              <w:rPr>
                <w:rFonts w:ascii="Times New Roman" w:eastAsia="Calibri" w:hAnsi="Times New Roman"/>
                <w:color w:val="000000"/>
                <w:sz w:val="28"/>
                <w:szCs w:val="28"/>
                <w:vertAlign w:val="superscript"/>
              </w:rPr>
              <w:t>2</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г</w:t>
            </w:r>
          </w:p>
        </w:tc>
        <w:tc>
          <w:tcPr>
            <w:tcW w:w="1276"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V</w:t>
            </w:r>
            <w:r w:rsidRPr="00A64685">
              <w:rPr>
                <w:rFonts w:ascii="Times New Roman" w:hAnsi="Times New Roman"/>
                <w:color w:val="000000"/>
                <w:sz w:val="28"/>
                <w:szCs w:val="28"/>
                <w:vertAlign w:val="subscript"/>
                <w:lang w:eastAsia="ru-RU"/>
              </w:rPr>
              <w:t>micro</w:t>
            </w:r>
          </w:p>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&lt; 2</w:t>
            </w:r>
            <w:r w:rsidR="004E0982" w:rsidRPr="00A64685">
              <w:rPr>
                <w:rFonts w:ascii="Times New Roman" w:hAnsi="Times New Roman"/>
                <w:color w:val="000000"/>
                <w:sz w:val="28"/>
                <w:szCs w:val="28"/>
                <w:lang w:val="kk-KZ" w:eastAsia="ru-RU"/>
              </w:rPr>
              <w:t xml:space="preserve"> </w:t>
            </w:r>
            <w:r w:rsidRPr="00A64685">
              <w:rPr>
                <w:rFonts w:ascii="Times New Roman" w:hAnsi="Times New Roman"/>
                <w:color w:val="000000"/>
                <w:sz w:val="28"/>
                <w:szCs w:val="28"/>
                <w:lang w:val="kk-KZ" w:eastAsia="ru-RU"/>
              </w:rPr>
              <w:t>нм</w:t>
            </w:r>
            <w:r w:rsidR="004E0982"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 xml:space="preserve"> </w:t>
            </w:r>
            <w:r w:rsidRPr="00A64685">
              <w:rPr>
                <w:rFonts w:ascii="Times New Roman" w:hAnsi="Times New Roman"/>
                <w:color w:val="000000"/>
                <w:sz w:val="28"/>
                <w:szCs w:val="28"/>
                <w:lang w:val="kk-KZ" w:eastAsia="ru-RU"/>
              </w:rPr>
              <w:t>см</w:t>
            </w:r>
            <w:r w:rsidRPr="00A64685">
              <w:rPr>
                <w:rFonts w:ascii="Times New Roman" w:hAnsi="Times New Roman"/>
                <w:color w:val="000000"/>
                <w:sz w:val="28"/>
                <w:szCs w:val="28"/>
                <w:vertAlign w:val="superscript"/>
                <w:lang w:eastAsia="ru-RU"/>
              </w:rPr>
              <w:t>3</w:t>
            </w:r>
            <w:r w:rsidRPr="00A64685">
              <w:rPr>
                <w:rFonts w:ascii="Times New Roman" w:hAnsi="Times New Roman"/>
                <w:color w:val="000000"/>
                <w:sz w:val="28"/>
                <w:szCs w:val="28"/>
                <w:lang w:eastAsia="ru-RU"/>
              </w:rPr>
              <w:t>/</w:t>
            </w:r>
            <w:r w:rsidRPr="00A64685">
              <w:rPr>
                <w:rFonts w:ascii="Times New Roman" w:hAnsi="Times New Roman"/>
                <w:color w:val="000000"/>
                <w:sz w:val="28"/>
                <w:szCs w:val="28"/>
                <w:lang w:val="kk-KZ" w:eastAsia="ru-RU"/>
              </w:rPr>
              <w:t>г</w:t>
            </w:r>
          </w:p>
        </w:tc>
        <w:tc>
          <w:tcPr>
            <w:tcW w:w="137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V</w:t>
            </w:r>
            <w:r w:rsidRPr="00A64685">
              <w:rPr>
                <w:rFonts w:ascii="Times New Roman" w:hAnsi="Times New Roman"/>
                <w:color w:val="000000"/>
                <w:sz w:val="28"/>
                <w:szCs w:val="28"/>
                <w:vertAlign w:val="subscript"/>
                <w:lang w:eastAsia="ru-RU"/>
              </w:rPr>
              <w:t>meso</w:t>
            </w:r>
            <w:r w:rsidRPr="00A64685">
              <w:rPr>
                <w:rFonts w:ascii="Times New Roman" w:hAnsi="Times New Roman"/>
                <w:color w:val="000000"/>
                <w:sz w:val="28"/>
                <w:szCs w:val="28"/>
                <w:lang w:eastAsia="ru-RU"/>
              </w:rPr>
              <w:t xml:space="preserve">           2-50 </w:t>
            </w:r>
            <w:r w:rsidRPr="00A64685">
              <w:rPr>
                <w:rFonts w:ascii="Times New Roman" w:hAnsi="Times New Roman"/>
                <w:color w:val="000000"/>
                <w:sz w:val="28"/>
                <w:szCs w:val="28"/>
                <w:lang w:val="kk-KZ" w:eastAsia="ru-RU"/>
              </w:rPr>
              <w:t>нм</w:t>
            </w:r>
            <w:r w:rsidR="004E0982" w:rsidRPr="00A64685">
              <w:rPr>
                <w:rFonts w:ascii="Times New Roman" w:hAnsi="Times New Roman"/>
                <w:color w:val="000000"/>
                <w:sz w:val="28"/>
                <w:szCs w:val="28"/>
                <w:lang w:val="kk-KZ" w:eastAsia="ru-RU"/>
              </w:rPr>
              <w:t xml:space="preserve">, </w:t>
            </w:r>
            <w:r w:rsidRPr="00A64685">
              <w:rPr>
                <w:rFonts w:ascii="Times New Roman" w:hAnsi="Times New Roman"/>
                <w:color w:val="000000"/>
                <w:sz w:val="28"/>
                <w:szCs w:val="28"/>
                <w:lang w:val="kk-KZ" w:eastAsia="ru-RU"/>
              </w:rPr>
              <w:t>см</w:t>
            </w:r>
            <w:r w:rsidRPr="00A64685">
              <w:rPr>
                <w:rFonts w:ascii="Times New Roman" w:hAnsi="Times New Roman"/>
                <w:color w:val="000000"/>
                <w:sz w:val="28"/>
                <w:szCs w:val="28"/>
                <w:vertAlign w:val="superscript"/>
                <w:lang w:eastAsia="ru-RU"/>
              </w:rPr>
              <w:t>3</w:t>
            </w:r>
            <w:r w:rsidRPr="00A64685">
              <w:rPr>
                <w:rFonts w:ascii="Times New Roman" w:hAnsi="Times New Roman"/>
                <w:color w:val="000000"/>
                <w:sz w:val="28"/>
                <w:szCs w:val="28"/>
                <w:lang w:eastAsia="ru-RU"/>
              </w:rPr>
              <w:t>/</w:t>
            </w:r>
            <w:r w:rsidRPr="00A64685">
              <w:rPr>
                <w:rFonts w:ascii="Times New Roman" w:hAnsi="Times New Roman"/>
                <w:color w:val="000000"/>
                <w:sz w:val="28"/>
                <w:szCs w:val="28"/>
                <w:lang w:val="kk-KZ" w:eastAsia="ru-RU"/>
              </w:rPr>
              <w:t>г</w:t>
            </w:r>
          </w:p>
        </w:tc>
        <w:tc>
          <w:tcPr>
            <w:tcW w:w="1389" w:type="dxa"/>
            <w:hideMark/>
          </w:tcPr>
          <w:p w:rsidR="00D67368" w:rsidRPr="00A64685" w:rsidRDefault="00D67368" w:rsidP="00761096">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Средний размер микропор </w:t>
            </w:r>
            <w:r w:rsidRPr="00A64685">
              <w:rPr>
                <w:rFonts w:ascii="Times New Roman" w:hAnsi="Times New Roman"/>
                <w:color w:val="000000"/>
                <w:sz w:val="28"/>
                <w:szCs w:val="28"/>
                <w:lang w:eastAsia="ru-RU"/>
              </w:rPr>
              <w:t>L</w:t>
            </w:r>
            <w:r w:rsidRPr="00A64685">
              <w:rPr>
                <w:rFonts w:ascii="Times New Roman" w:hAnsi="Times New Roman"/>
                <w:color w:val="000000"/>
                <w:sz w:val="28"/>
                <w:szCs w:val="28"/>
                <w:vertAlign w:val="subscript"/>
                <w:lang w:val="ru-RU" w:eastAsia="ru-RU"/>
              </w:rPr>
              <w:t>0</w:t>
            </w:r>
            <w:r w:rsidR="004E0982" w:rsidRPr="00A64685">
              <w:rPr>
                <w:rFonts w:ascii="Times New Roman" w:hAnsi="Times New Roman"/>
                <w:color w:val="000000"/>
                <w:sz w:val="28"/>
                <w:szCs w:val="28"/>
                <w:lang w:val="ru-RU" w:eastAsia="ru-RU"/>
              </w:rPr>
              <w:t>,</w:t>
            </w:r>
          </w:p>
          <w:p w:rsidR="00D67368" w:rsidRPr="00A64685" w:rsidRDefault="00D67368" w:rsidP="00761096">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kk-KZ" w:eastAsia="ru-RU"/>
              </w:rPr>
              <w:t>нм</w:t>
            </w:r>
          </w:p>
        </w:tc>
        <w:tc>
          <w:tcPr>
            <w:tcW w:w="1968" w:type="dxa"/>
            <w:hideMark/>
          </w:tcPr>
          <w:p w:rsidR="00D67368" w:rsidRPr="00A64685" w:rsidRDefault="00D67368" w:rsidP="00761096">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Средний размер м</w:t>
            </w:r>
            <w:r w:rsidRPr="00A64685">
              <w:rPr>
                <w:rFonts w:ascii="Times New Roman" w:hAnsi="Times New Roman"/>
                <w:color w:val="000000"/>
                <w:sz w:val="28"/>
                <w:szCs w:val="28"/>
                <w:lang w:val="kk-KZ" w:eastAsia="ru-RU"/>
              </w:rPr>
              <w:t>ез</w:t>
            </w:r>
            <w:r w:rsidRPr="00A64685">
              <w:rPr>
                <w:rFonts w:ascii="Times New Roman" w:hAnsi="Times New Roman"/>
                <w:color w:val="000000"/>
                <w:sz w:val="28"/>
                <w:szCs w:val="28"/>
                <w:lang w:val="ru-RU" w:eastAsia="ru-RU"/>
              </w:rPr>
              <w:t xml:space="preserve">опор </w:t>
            </w:r>
            <w:r w:rsidRPr="00A64685">
              <w:rPr>
                <w:rFonts w:ascii="Times New Roman" w:hAnsi="Times New Roman"/>
                <w:color w:val="000000"/>
                <w:sz w:val="28"/>
                <w:szCs w:val="28"/>
                <w:lang w:eastAsia="ru-RU"/>
              </w:rPr>
              <w:t>L</w:t>
            </w:r>
            <w:r w:rsidRPr="00A64685">
              <w:rPr>
                <w:rFonts w:ascii="Times New Roman" w:hAnsi="Times New Roman"/>
                <w:color w:val="000000"/>
                <w:sz w:val="28"/>
                <w:szCs w:val="28"/>
                <w:vertAlign w:val="subscript"/>
                <w:lang w:val="ru-RU" w:eastAsia="ru-RU"/>
              </w:rPr>
              <w:t>0</w:t>
            </w:r>
            <w:r w:rsidR="004E0982" w:rsidRPr="00A64685">
              <w:rPr>
                <w:rFonts w:ascii="Times New Roman" w:hAnsi="Times New Roman"/>
                <w:color w:val="000000"/>
                <w:sz w:val="28"/>
                <w:szCs w:val="28"/>
                <w:lang w:val="ru-RU" w:eastAsia="ru-RU"/>
              </w:rPr>
              <w:t>,</w:t>
            </w:r>
          </w:p>
          <w:p w:rsidR="00D67368" w:rsidRPr="00A64685" w:rsidRDefault="00D67368" w:rsidP="00761096">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kk-KZ" w:eastAsia="ru-RU"/>
              </w:rPr>
              <w:t>нм</w:t>
            </w:r>
          </w:p>
        </w:tc>
      </w:tr>
      <w:tr w:rsidR="00D67368" w:rsidRPr="00A64685" w:rsidTr="004E0982">
        <w:trPr>
          <w:trHeight w:val="322"/>
        </w:trPr>
        <w:tc>
          <w:tcPr>
            <w:tcW w:w="174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RH-AC</w:t>
            </w:r>
          </w:p>
        </w:tc>
        <w:tc>
          <w:tcPr>
            <w:tcW w:w="1026" w:type="dxa"/>
            <w:hideMark/>
          </w:tcPr>
          <w:p w:rsidR="00D67368" w:rsidRPr="00A64685" w:rsidRDefault="00D67368" w:rsidP="00761096">
            <w:pPr>
              <w:autoSpaceDE w:val="0"/>
              <w:autoSpaceDN w:val="0"/>
              <w:adjustRightInd w:val="0"/>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2290</w:t>
            </w:r>
          </w:p>
        </w:tc>
        <w:tc>
          <w:tcPr>
            <w:tcW w:w="912" w:type="dxa"/>
            <w:hideMark/>
          </w:tcPr>
          <w:p w:rsidR="00D67368" w:rsidRPr="00A64685" w:rsidRDefault="00D67368" w:rsidP="00761096">
            <w:pPr>
              <w:autoSpaceDE w:val="0"/>
              <w:autoSpaceDN w:val="0"/>
              <w:adjustRightInd w:val="0"/>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1990</w:t>
            </w:r>
          </w:p>
        </w:tc>
        <w:tc>
          <w:tcPr>
            <w:tcW w:w="1276" w:type="dxa"/>
            <w:hideMark/>
          </w:tcPr>
          <w:p w:rsidR="00D67368" w:rsidRPr="00A64685" w:rsidRDefault="00D67368" w:rsidP="00761096">
            <w:pPr>
              <w:autoSpaceDE w:val="0"/>
              <w:autoSpaceDN w:val="0"/>
              <w:adjustRightInd w:val="0"/>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0,80</w:t>
            </w:r>
          </w:p>
        </w:tc>
        <w:tc>
          <w:tcPr>
            <w:tcW w:w="1378" w:type="dxa"/>
            <w:hideMark/>
          </w:tcPr>
          <w:p w:rsidR="00D67368" w:rsidRPr="00A64685" w:rsidRDefault="00D67368" w:rsidP="00761096">
            <w:pPr>
              <w:autoSpaceDE w:val="0"/>
              <w:autoSpaceDN w:val="0"/>
              <w:adjustRightInd w:val="0"/>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0,18</w:t>
            </w:r>
          </w:p>
        </w:tc>
        <w:tc>
          <w:tcPr>
            <w:tcW w:w="1389" w:type="dxa"/>
            <w:hideMark/>
          </w:tcPr>
          <w:p w:rsidR="00D67368" w:rsidRPr="00A64685" w:rsidRDefault="00D67368" w:rsidP="00761096">
            <w:pPr>
              <w:autoSpaceDE w:val="0"/>
              <w:autoSpaceDN w:val="0"/>
              <w:adjustRightInd w:val="0"/>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0,88</w:t>
            </w:r>
          </w:p>
        </w:tc>
        <w:tc>
          <w:tcPr>
            <w:tcW w:w="1968" w:type="dxa"/>
            <w:hideMark/>
          </w:tcPr>
          <w:p w:rsidR="00D67368" w:rsidRPr="00A64685" w:rsidRDefault="00D67368" w:rsidP="00761096">
            <w:pPr>
              <w:autoSpaceDE w:val="0"/>
              <w:autoSpaceDN w:val="0"/>
              <w:adjustRightInd w:val="0"/>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4,12</w:t>
            </w:r>
          </w:p>
        </w:tc>
      </w:tr>
      <w:tr w:rsidR="00D67368" w:rsidRPr="00A64685" w:rsidTr="004E0982">
        <w:trPr>
          <w:trHeight w:val="322"/>
        </w:trPr>
        <w:tc>
          <w:tcPr>
            <w:tcW w:w="174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KYP 50F</w:t>
            </w:r>
          </w:p>
        </w:tc>
        <w:tc>
          <w:tcPr>
            <w:tcW w:w="1026"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1560</w:t>
            </w:r>
          </w:p>
        </w:tc>
        <w:tc>
          <w:tcPr>
            <w:tcW w:w="912"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val="en-GB" w:eastAsia="ru-RU"/>
              </w:rPr>
              <w:t>1401</w:t>
            </w:r>
          </w:p>
        </w:tc>
        <w:tc>
          <w:tcPr>
            <w:tcW w:w="1276"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0</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60</w:t>
            </w:r>
          </w:p>
        </w:tc>
        <w:tc>
          <w:tcPr>
            <w:tcW w:w="137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0</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05</w:t>
            </w:r>
          </w:p>
        </w:tc>
        <w:tc>
          <w:tcPr>
            <w:tcW w:w="1389"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0</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87</w:t>
            </w:r>
          </w:p>
        </w:tc>
        <w:tc>
          <w:tcPr>
            <w:tcW w:w="196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5</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25</w:t>
            </w:r>
          </w:p>
        </w:tc>
      </w:tr>
      <w:tr w:rsidR="00D67368" w:rsidRPr="00A64685" w:rsidTr="004E0982">
        <w:trPr>
          <w:trHeight w:val="211"/>
        </w:trPr>
        <w:tc>
          <w:tcPr>
            <w:tcW w:w="174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DLC SUPER 30</w:t>
            </w:r>
          </w:p>
        </w:tc>
        <w:tc>
          <w:tcPr>
            <w:tcW w:w="1026"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1598</w:t>
            </w:r>
          </w:p>
        </w:tc>
        <w:tc>
          <w:tcPr>
            <w:tcW w:w="912"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val="en-GB" w:eastAsia="ru-RU"/>
              </w:rPr>
              <w:t>1332</w:t>
            </w:r>
          </w:p>
        </w:tc>
        <w:tc>
          <w:tcPr>
            <w:tcW w:w="1276"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0</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57</w:t>
            </w:r>
          </w:p>
        </w:tc>
        <w:tc>
          <w:tcPr>
            <w:tcW w:w="137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0</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17</w:t>
            </w:r>
          </w:p>
        </w:tc>
        <w:tc>
          <w:tcPr>
            <w:tcW w:w="1389"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0</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92</w:t>
            </w:r>
          </w:p>
        </w:tc>
        <w:tc>
          <w:tcPr>
            <w:tcW w:w="1968" w:type="dxa"/>
            <w:hideMark/>
          </w:tcPr>
          <w:p w:rsidR="00D67368" w:rsidRPr="00A64685" w:rsidRDefault="00D67368" w:rsidP="00761096">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3</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eastAsia="ru-RU"/>
              </w:rPr>
              <w:t>15</w:t>
            </w:r>
          </w:p>
        </w:tc>
      </w:tr>
    </w:tbl>
    <w:p w:rsidR="00B24B49" w:rsidRPr="00A64685" w:rsidRDefault="00B24B49" w:rsidP="00504831">
      <w:pPr>
        <w:autoSpaceDE w:val="0"/>
        <w:autoSpaceDN w:val="0"/>
        <w:adjustRightInd w:val="0"/>
        <w:ind w:firstLine="567"/>
        <w:jc w:val="both"/>
        <w:rPr>
          <w:rFonts w:ascii="Times New Roman" w:eastAsia="Calibri" w:hAnsi="Times New Roman"/>
          <w:color w:val="000000"/>
          <w:sz w:val="28"/>
          <w:szCs w:val="28"/>
          <w:lang w:val="kk-KZ"/>
        </w:rPr>
      </w:pPr>
    </w:p>
    <w:bookmarkEnd w:id="44"/>
    <w:p w:rsidR="00D67368"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Из полученных вольтамперограмм, </w:t>
      </w:r>
      <w:r w:rsidR="009A3BC6" w:rsidRPr="00A64685">
        <w:rPr>
          <w:rFonts w:ascii="Times New Roman" w:eastAsia="Calibri" w:hAnsi="Times New Roman"/>
          <w:color w:val="000000"/>
          <w:sz w:val="28"/>
          <w:szCs w:val="28"/>
          <w:lang w:val="kk-KZ"/>
        </w:rPr>
        <w:t>приведенны</w:t>
      </w:r>
      <w:r w:rsidRPr="00A64685">
        <w:rPr>
          <w:rFonts w:ascii="Times New Roman" w:eastAsia="Calibri" w:hAnsi="Times New Roman"/>
          <w:color w:val="000000"/>
          <w:sz w:val="28"/>
          <w:szCs w:val="28"/>
          <w:lang w:val="kk-KZ"/>
        </w:rPr>
        <w:t>х на рис</w:t>
      </w:r>
      <w:r w:rsidR="00740F02"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2E4658" w:rsidRPr="00A64685">
        <w:rPr>
          <w:rFonts w:ascii="Times New Roman" w:eastAsia="Calibri" w:hAnsi="Times New Roman"/>
          <w:color w:val="000000"/>
          <w:sz w:val="28"/>
          <w:szCs w:val="28"/>
          <w:lang w:val="kk-KZ"/>
        </w:rPr>
        <w:t>3</w:t>
      </w:r>
      <w:r w:rsidR="00C00B48" w:rsidRPr="00A64685">
        <w:rPr>
          <w:rFonts w:ascii="Times New Roman" w:eastAsia="Calibri" w:hAnsi="Times New Roman"/>
          <w:color w:val="000000"/>
          <w:sz w:val="28"/>
          <w:szCs w:val="28"/>
          <w:lang w:val="ru-RU"/>
        </w:rPr>
        <w:t>5</w:t>
      </w:r>
      <w:r w:rsidRPr="00A64685">
        <w:rPr>
          <w:rFonts w:ascii="Times New Roman" w:eastAsia="Calibri" w:hAnsi="Times New Roman"/>
          <w:color w:val="000000"/>
          <w:sz w:val="28"/>
          <w:szCs w:val="28"/>
          <w:lang w:val="kk-KZ"/>
        </w:rPr>
        <w:t>а, было замечено, что все три типа электродных материалов демонстрируют почти прямоугольную форму кривых циклической вольтамперометрии</w:t>
      </w:r>
      <w:r w:rsidR="00920890" w:rsidRPr="00A64685">
        <w:rPr>
          <w:rFonts w:ascii="Times New Roman" w:eastAsia="Calibri" w:hAnsi="Times New Roman"/>
          <w:color w:val="000000"/>
          <w:sz w:val="28"/>
          <w:szCs w:val="28"/>
          <w:lang w:val="kk-KZ"/>
        </w:rPr>
        <w:t xml:space="preserve"> и</w:t>
      </w:r>
      <w:r w:rsidRPr="00A64685">
        <w:rPr>
          <w:rFonts w:ascii="Times New Roman" w:eastAsia="Calibri" w:hAnsi="Times New Roman"/>
          <w:color w:val="000000"/>
          <w:sz w:val="28"/>
          <w:szCs w:val="28"/>
          <w:lang w:val="kk-KZ"/>
        </w:rPr>
        <w:t xml:space="preserve"> указыва</w:t>
      </w:r>
      <w:r w:rsidR="00920890" w:rsidRPr="00A64685">
        <w:rPr>
          <w:rFonts w:ascii="Times New Roman" w:eastAsia="Calibri" w:hAnsi="Times New Roman"/>
          <w:color w:val="000000"/>
          <w:sz w:val="28"/>
          <w:szCs w:val="28"/>
          <w:lang w:val="kk-KZ"/>
        </w:rPr>
        <w:t>ю</w:t>
      </w:r>
      <w:r w:rsidRPr="00A64685">
        <w:rPr>
          <w:rFonts w:ascii="Times New Roman" w:eastAsia="Calibri" w:hAnsi="Times New Roman"/>
          <w:color w:val="000000"/>
          <w:sz w:val="28"/>
          <w:szCs w:val="28"/>
          <w:lang w:val="kk-KZ"/>
        </w:rPr>
        <w:t xml:space="preserve">т на емкостное поведение, которое в основном возникает из-за заряда и разряда </w:t>
      </w:r>
      <w:r w:rsidR="00740F02" w:rsidRPr="00A64685">
        <w:rPr>
          <w:rFonts w:ascii="Times New Roman" w:eastAsia="Calibri" w:hAnsi="Times New Roman"/>
          <w:color w:val="000000"/>
          <w:sz w:val="28"/>
          <w:szCs w:val="28"/>
          <w:lang w:val="kk-KZ"/>
        </w:rPr>
        <w:t>ДЭС</w:t>
      </w:r>
      <w:r w:rsidRPr="00A64685">
        <w:rPr>
          <w:rFonts w:ascii="Times New Roman" w:eastAsia="Calibri" w:hAnsi="Times New Roman"/>
          <w:color w:val="000000"/>
          <w:sz w:val="28"/>
          <w:szCs w:val="28"/>
          <w:lang w:val="kk-KZ"/>
        </w:rPr>
        <w:t xml:space="preserve"> [</w:t>
      </w:r>
      <w:r w:rsidR="00DE2546" w:rsidRPr="00A64685">
        <w:rPr>
          <w:rFonts w:ascii="Times New Roman" w:eastAsia="Calibri" w:hAnsi="Times New Roman"/>
          <w:color w:val="000000"/>
          <w:sz w:val="28"/>
          <w:szCs w:val="28"/>
          <w:lang w:val="ru-RU"/>
        </w:rPr>
        <w:t>1</w:t>
      </w:r>
      <w:r w:rsidR="00AB37FB" w:rsidRPr="00A64685">
        <w:rPr>
          <w:rFonts w:ascii="Times New Roman" w:eastAsia="Calibri" w:hAnsi="Times New Roman"/>
          <w:color w:val="000000"/>
          <w:sz w:val="28"/>
          <w:szCs w:val="28"/>
          <w:lang w:val="ru-RU"/>
        </w:rPr>
        <w:t>33</w:t>
      </w:r>
      <w:r w:rsidRPr="00A64685">
        <w:rPr>
          <w:rFonts w:ascii="Times New Roman" w:eastAsia="Calibri" w:hAnsi="Times New Roman"/>
          <w:color w:val="000000"/>
          <w:sz w:val="28"/>
          <w:szCs w:val="28"/>
          <w:lang w:val="kk-KZ"/>
        </w:rPr>
        <w:t xml:space="preserve">]. </w:t>
      </w:r>
    </w:p>
    <w:p w:rsidR="00966F14" w:rsidRPr="00A64685" w:rsidRDefault="00966F14" w:rsidP="00966F14">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Самый высокий емкостной ток наблюдался у RH-AC, а самый низкий - у YP50F. Указывается, что емкостной ток выше для материалов с большей удельной поверхностью. Таким образом, можно увидеть корреляцию между этим током и текстурными параметрами (удельная поверхность материалов). Однако следует отметить, что на захват ионов также влияет относительное соотношение между размером пор и ионами. Более того, в случае гальваностатического заряда/разряда все три тестируемых материала имеют типичную треугольную форму (рисунок 3</w:t>
      </w:r>
      <w:r w:rsidRPr="00A64685">
        <w:rPr>
          <w:rFonts w:ascii="Times New Roman" w:eastAsia="Calibri" w:hAnsi="Times New Roman"/>
          <w:color w:val="000000"/>
          <w:sz w:val="28"/>
          <w:szCs w:val="28"/>
          <w:lang w:val="ru-RU"/>
        </w:rPr>
        <w:t>5</w:t>
      </w:r>
      <w:r w:rsidRPr="00A64685">
        <w:rPr>
          <w:rFonts w:ascii="Times New Roman" w:eastAsia="Calibri" w:hAnsi="Times New Roman"/>
          <w:color w:val="000000"/>
          <w:sz w:val="28"/>
          <w:szCs w:val="28"/>
          <w:lang w:val="kk-KZ"/>
        </w:rPr>
        <w:t xml:space="preserve">б). </w:t>
      </w:r>
    </w:p>
    <w:p w:rsidR="00CF6728" w:rsidRPr="00A64685" w:rsidRDefault="00CF6728" w:rsidP="00504831">
      <w:pPr>
        <w:autoSpaceDE w:val="0"/>
        <w:autoSpaceDN w:val="0"/>
        <w:adjustRightInd w:val="0"/>
        <w:ind w:firstLine="567"/>
        <w:jc w:val="both"/>
        <w:rPr>
          <w:rFonts w:ascii="Times New Roman" w:eastAsia="Calibri" w:hAnsi="Times New Roman"/>
          <w:color w:val="000000"/>
          <w:sz w:val="28"/>
          <w:szCs w:val="28"/>
          <w:lang w:val="kk-KZ"/>
        </w:rPr>
      </w:pPr>
    </w:p>
    <w:p w:rsidR="00966F14" w:rsidRPr="00A64685" w:rsidRDefault="00966F14" w:rsidP="00504831">
      <w:pPr>
        <w:autoSpaceDE w:val="0"/>
        <w:autoSpaceDN w:val="0"/>
        <w:adjustRightInd w:val="0"/>
        <w:ind w:firstLine="567"/>
        <w:jc w:val="both"/>
        <w:rPr>
          <w:rFonts w:ascii="Times New Roman" w:eastAsia="Calibri" w:hAnsi="Times New Roman"/>
          <w:color w:val="000000"/>
          <w:sz w:val="28"/>
          <w:szCs w:val="28"/>
          <w:lang w:val="kk-KZ"/>
        </w:rPr>
      </w:pPr>
    </w:p>
    <w:p w:rsidR="00966F14" w:rsidRPr="00A64685" w:rsidRDefault="00966F14" w:rsidP="00504831">
      <w:pPr>
        <w:autoSpaceDE w:val="0"/>
        <w:autoSpaceDN w:val="0"/>
        <w:adjustRightInd w:val="0"/>
        <w:ind w:firstLine="567"/>
        <w:jc w:val="both"/>
        <w:rPr>
          <w:rFonts w:ascii="Times New Roman" w:eastAsia="Calibri" w:hAnsi="Times New Roman"/>
          <w:color w:val="000000"/>
          <w:sz w:val="28"/>
          <w:szCs w:val="28"/>
          <w:lang w:val="kk-KZ"/>
        </w:rPr>
      </w:pPr>
    </w:p>
    <w:p w:rsidR="00966F14" w:rsidRPr="00A64685" w:rsidRDefault="00966F14" w:rsidP="00504831">
      <w:pPr>
        <w:autoSpaceDE w:val="0"/>
        <w:autoSpaceDN w:val="0"/>
        <w:adjustRightInd w:val="0"/>
        <w:ind w:firstLine="567"/>
        <w:jc w:val="both"/>
        <w:rPr>
          <w:rFonts w:ascii="Times New Roman" w:eastAsia="Calibri" w:hAnsi="Times New Roman"/>
          <w:color w:val="000000"/>
          <w:sz w:val="28"/>
          <w:szCs w:val="28"/>
          <w:lang w:val="kk-KZ"/>
        </w:rPr>
      </w:pPr>
    </w:p>
    <w:p w:rsidR="00966F14" w:rsidRPr="00A64685" w:rsidRDefault="00966F14" w:rsidP="00504831">
      <w:pPr>
        <w:autoSpaceDE w:val="0"/>
        <w:autoSpaceDN w:val="0"/>
        <w:adjustRightInd w:val="0"/>
        <w:ind w:firstLine="567"/>
        <w:jc w:val="both"/>
        <w:rPr>
          <w:rFonts w:ascii="Times New Roman" w:eastAsia="Calibri" w:hAnsi="Times New Roman"/>
          <w:color w:val="000000"/>
          <w:sz w:val="28"/>
          <w:szCs w:val="28"/>
          <w:lang w:val="kk-KZ"/>
        </w:rPr>
      </w:pPr>
    </w:p>
    <w:p w:rsidR="00966F14" w:rsidRPr="00A64685" w:rsidRDefault="00966F14" w:rsidP="00504831">
      <w:pPr>
        <w:autoSpaceDE w:val="0"/>
        <w:autoSpaceDN w:val="0"/>
        <w:adjustRightInd w:val="0"/>
        <w:ind w:firstLine="567"/>
        <w:jc w:val="both"/>
        <w:rPr>
          <w:rFonts w:ascii="Times New Roman" w:eastAsia="Calibri" w:hAnsi="Times New Roman"/>
          <w:color w:val="000000"/>
          <w:sz w:val="28"/>
          <w:szCs w:val="28"/>
          <w:lang w:val="kk-KZ"/>
        </w:rPr>
      </w:pPr>
    </w:p>
    <w:tbl>
      <w:tblPr>
        <w:tblW w:w="0" w:type="auto"/>
        <w:jc w:val="center"/>
        <w:tblLook w:val="04A0" w:firstRow="1" w:lastRow="0" w:firstColumn="1" w:lastColumn="0" w:noHBand="0" w:noVBand="1"/>
      </w:tblPr>
      <w:tblGrid>
        <w:gridCol w:w="4908"/>
        <w:gridCol w:w="4946"/>
      </w:tblGrid>
      <w:tr w:rsidR="00CF6728" w:rsidRPr="00A64685" w:rsidTr="00DB694C">
        <w:trPr>
          <w:trHeight w:val="3148"/>
          <w:jc w:val="center"/>
        </w:trPr>
        <w:tc>
          <w:tcPr>
            <w:tcW w:w="5248" w:type="dxa"/>
          </w:tcPr>
          <w:p w:rsidR="00CF6728" w:rsidRPr="00A64685" w:rsidRDefault="004F2758" w:rsidP="00DB694C">
            <w:pPr>
              <w:ind w:firstLine="0"/>
              <w:jc w:val="center"/>
              <w:rPr>
                <w:rFonts w:ascii="Times New Roman" w:eastAsia="Calibri" w:hAnsi="Times New Roman"/>
                <w:color w:val="000000"/>
                <w:sz w:val="24"/>
                <w:szCs w:val="24"/>
              </w:rPr>
            </w:pPr>
            <w:r>
              <w:rPr>
                <w:rFonts w:ascii="Times New Roman" w:eastAsia="Calibri" w:hAnsi="Times New Roman"/>
                <w:noProof/>
                <w:lang w:val="ru-RU" w:eastAsia="ru-RU"/>
              </w:rPr>
              <w:lastRenderedPageBreak/>
              <w:drawing>
                <wp:inline distT="0" distB="0" distL="0" distR="0">
                  <wp:extent cx="3032125" cy="2310130"/>
                  <wp:effectExtent l="0" t="0" r="0"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32125" cy="2310130"/>
                          </a:xfrm>
                          <a:prstGeom prst="rect">
                            <a:avLst/>
                          </a:prstGeom>
                          <a:noFill/>
                          <a:ln>
                            <a:noFill/>
                          </a:ln>
                        </pic:spPr>
                      </pic:pic>
                    </a:graphicData>
                  </a:graphic>
                </wp:inline>
              </w:drawing>
            </w:r>
          </w:p>
        </w:tc>
        <w:tc>
          <w:tcPr>
            <w:tcW w:w="5248" w:type="dxa"/>
          </w:tcPr>
          <w:p w:rsidR="00CF6728" w:rsidRPr="00A64685" w:rsidRDefault="004F2758" w:rsidP="00DB694C">
            <w:pPr>
              <w:ind w:firstLine="0"/>
              <w:jc w:val="center"/>
              <w:rPr>
                <w:rFonts w:ascii="Times New Roman" w:eastAsia="Calibri" w:hAnsi="Times New Roman"/>
                <w:color w:val="000000"/>
                <w:sz w:val="24"/>
                <w:szCs w:val="24"/>
              </w:rPr>
            </w:pPr>
            <w:r>
              <w:rPr>
                <w:rFonts w:ascii="Times New Roman" w:eastAsia="Calibri" w:hAnsi="Times New Roman"/>
                <w:noProof/>
                <w:lang w:val="ru-RU" w:eastAsia="ru-RU"/>
              </w:rPr>
              <w:drawing>
                <wp:inline distT="0" distB="0" distL="0" distR="0">
                  <wp:extent cx="3056255" cy="2261870"/>
                  <wp:effectExtent l="0" t="0" r="0" b="508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56255" cy="2261870"/>
                          </a:xfrm>
                          <a:prstGeom prst="rect">
                            <a:avLst/>
                          </a:prstGeom>
                          <a:noFill/>
                          <a:ln>
                            <a:noFill/>
                          </a:ln>
                        </pic:spPr>
                      </pic:pic>
                    </a:graphicData>
                  </a:graphic>
                </wp:inline>
              </w:drawing>
            </w:r>
          </w:p>
        </w:tc>
      </w:tr>
    </w:tbl>
    <w:p w:rsidR="00CF6728" w:rsidRPr="00A64685" w:rsidRDefault="00CF6728" w:rsidP="00504831">
      <w:pPr>
        <w:autoSpaceDE w:val="0"/>
        <w:autoSpaceDN w:val="0"/>
        <w:adjustRightInd w:val="0"/>
        <w:ind w:firstLine="567"/>
        <w:jc w:val="both"/>
        <w:rPr>
          <w:rFonts w:ascii="Times New Roman" w:eastAsia="Calibri" w:hAnsi="Times New Roman"/>
          <w:color w:val="000000"/>
          <w:sz w:val="28"/>
          <w:szCs w:val="28"/>
          <w:lang w:val="kk-KZ"/>
        </w:rPr>
      </w:pPr>
    </w:p>
    <w:p w:rsidR="004E0982" w:rsidRPr="00A64685" w:rsidRDefault="004E0982" w:rsidP="004E0982">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а – ЦВА при 5 мВ/с; б – ГЗР кривые при 200 мА/г</w:t>
      </w:r>
    </w:p>
    <w:p w:rsidR="004E0982" w:rsidRPr="00A64685" w:rsidRDefault="004E0982" w:rsidP="004E0982">
      <w:pPr>
        <w:autoSpaceDE w:val="0"/>
        <w:autoSpaceDN w:val="0"/>
        <w:adjustRightInd w:val="0"/>
        <w:ind w:firstLine="0"/>
        <w:jc w:val="both"/>
        <w:rPr>
          <w:rFonts w:ascii="Times New Roman" w:eastAsia="Calibri" w:hAnsi="Times New Roman"/>
          <w:color w:val="000000"/>
          <w:sz w:val="28"/>
          <w:szCs w:val="28"/>
          <w:lang w:val="kk-KZ"/>
        </w:rPr>
      </w:pPr>
    </w:p>
    <w:p w:rsidR="004E0982" w:rsidRPr="00A64685" w:rsidRDefault="00D67368" w:rsidP="00872D44">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Рисунок </w:t>
      </w:r>
      <w:r w:rsidR="002E4658" w:rsidRPr="00A64685">
        <w:rPr>
          <w:rFonts w:ascii="Times New Roman" w:eastAsia="Calibri" w:hAnsi="Times New Roman"/>
          <w:color w:val="000000"/>
          <w:sz w:val="28"/>
          <w:szCs w:val="28"/>
          <w:lang w:val="kk-KZ"/>
        </w:rPr>
        <w:t>3</w:t>
      </w:r>
      <w:r w:rsidR="00C00B48" w:rsidRPr="00A64685">
        <w:rPr>
          <w:rFonts w:ascii="Times New Roman" w:eastAsia="Calibri" w:hAnsi="Times New Roman"/>
          <w:color w:val="000000"/>
          <w:sz w:val="28"/>
          <w:szCs w:val="28"/>
          <w:lang w:val="ru-RU"/>
        </w:rPr>
        <w:t>5</w:t>
      </w:r>
      <w:r w:rsidRPr="00A64685">
        <w:rPr>
          <w:rFonts w:ascii="Times New Roman" w:eastAsia="Calibri" w:hAnsi="Times New Roman"/>
          <w:color w:val="000000"/>
          <w:sz w:val="28"/>
          <w:szCs w:val="28"/>
          <w:lang w:val="kk-KZ"/>
        </w:rPr>
        <w:t xml:space="preserve"> – </w:t>
      </w:r>
      <w:r w:rsidR="004E0982" w:rsidRPr="00A64685">
        <w:rPr>
          <w:rFonts w:ascii="Times New Roman" w:eastAsia="Calibri" w:hAnsi="Times New Roman"/>
          <w:color w:val="000000"/>
          <w:sz w:val="28"/>
          <w:szCs w:val="28"/>
          <w:lang w:val="kk-KZ"/>
        </w:rPr>
        <w:t xml:space="preserve">Электрохимические свойства </w:t>
      </w:r>
      <w:r w:rsidR="00AA65C3" w:rsidRPr="00A64685">
        <w:rPr>
          <w:rFonts w:ascii="Times New Roman" w:eastAsia="Calibri" w:hAnsi="Times New Roman"/>
          <w:color w:val="000000"/>
          <w:sz w:val="28"/>
          <w:szCs w:val="28"/>
          <w:lang w:val="kk-KZ"/>
        </w:rPr>
        <w:t xml:space="preserve">двух </w:t>
      </w:r>
      <w:r w:rsidR="004E0982" w:rsidRPr="00A64685">
        <w:rPr>
          <w:rFonts w:ascii="Times New Roman" w:eastAsia="Calibri" w:hAnsi="Times New Roman"/>
          <w:color w:val="000000"/>
          <w:sz w:val="28"/>
          <w:szCs w:val="28"/>
          <w:lang w:val="kk-KZ"/>
        </w:rPr>
        <w:t xml:space="preserve">электродных ячеек в 100 ммоль/л NaCl для различных АУ </w:t>
      </w:r>
    </w:p>
    <w:p w:rsidR="00D67368" w:rsidRPr="00A64685" w:rsidRDefault="00D67368" w:rsidP="00504831">
      <w:pPr>
        <w:autoSpaceDE w:val="0"/>
        <w:autoSpaceDN w:val="0"/>
        <w:adjustRightInd w:val="0"/>
        <w:ind w:firstLine="567"/>
        <w:jc w:val="both"/>
        <w:rPr>
          <w:rFonts w:ascii="Times New Roman" w:eastAsia="Calibri" w:hAnsi="Times New Roman"/>
          <w:color w:val="000000"/>
          <w:sz w:val="28"/>
          <w:szCs w:val="28"/>
          <w:lang w:val="kk-KZ"/>
        </w:rPr>
      </w:pPr>
    </w:p>
    <w:p w:rsidR="0021591B"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Ячейки, собранные с помощью RH-AC, обладают самой высокой емкостью, равной 94 Ф</w:t>
      </w:r>
      <w:r w:rsidR="00740F02"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г, но при этом имеют самую низкую колумбическую эффективность и свойства распространения заряда. В свою очередь, DLC Super 30 и KYP 50F показывают умеренную емкость, равную 85 Ф</w:t>
      </w:r>
      <w:r w:rsidR="00740F02"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г и 81 Ф</w:t>
      </w:r>
      <w:r w:rsidR="00740F02"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г соответственно. </w:t>
      </w:r>
      <w:r w:rsidR="00AA65C3" w:rsidRPr="00A64685">
        <w:rPr>
          <w:rFonts w:ascii="Times New Roman" w:eastAsia="Calibri" w:hAnsi="Times New Roman"/>
          <w:color w:val="000000"/>
          <w:sz w:val="28"/>
          <w:szCs w:val="28"/>
          <w:lang w:val="kk-KZ"/>
        </w:rPr>
        <w:t xml:space="preserve">Двух </w:t>
      </w:r>
      <w:r w:rsidR="00740F02" w:rsidRPr="00A64685">
        <w:rPr>
          <w:rFonts w:ascii="Times New Roman" w:eastAsia="Calibri" w:hAnsi="Times New Roman"/>
          <w:color w:val="000000"/>
          <w:sz w:val="28"/>
          <w:szCs w:val="28"/>
          <w:lang w:val="kk-KZ"/>
        </w:rPr>
        <w:t xml:space="preserve">электродная ячейка </w:t>
      </w:r>
      <w:r w:rsidRPr="00A64685">
        <w:rPr>
          <w:rFonts w:ascii="Times New Roman" w:eastAsia="Calibri" w:hAnsi="Times New Roman"/>
          <w:color w:val="000000"/>
          <w:sz w:val="28"/>
          <w:szCs w:val="28"/>
          <w:lang w:val="kk-KZ"/>
        </w:rPr>
        <w:t>на основе DLC Super 30 демонстрирует наивысшую колумбическую эффективность 98%.</w:t>
      </w:r>
    </w:p>
    <w:p w:rsidR="009B7C8E" w:rsidRPr="00A64685" w:rsidRDefault="009B7C8E" w:rsidP="00504831">
      <w:pPr>
        <w:widowControl w:val="0"/>
        <w:snapToGrid w:val="0"/>
        <w:ind w:firstLine="567"/>
        <w:jc w:val="both"/>
        <w:rPr>
          <w:rFonts w:ascii="Times New Roman" w:eastAsia="MS Mincho" w:hAnsi="Times New Roman"/>
          <w:color w:val="000000"/>
          <w:sz w:val="28"/>
          <w:szCs w:val="28"/>
          <w:lang w:val="ru-RU"/>
        </w:rPr>
      </w:pPr>
      <w:bookmarkStart w:id="45" w:name="_Hlk88815417"/>
      <w:r w:rsidRPr="00A64685">
        <w:rPr>
          <w:rFonts w:ascii="Times New Roman" w:eastAsia="MS Mincho" w:hAnsi="Times New Roman"/>
          <w:color w:val="000000"/>
          <w:sz w:val="28"/>
          <w:szCs w:val="28"/>
          <w:lang w:val="ru-RU"/>
        </w:rPr>
        <w:t xml:space="preserve">Калибровочная кривая была подготовлена для преобразования значений проводимости в концентрации </w:t>
      </w:r>
      <w:r w:rsidR="00CF54F3" w:rsidRPr="00A64685">
        <w:rPr>
          <w:rFonts w:ascii="Times New Roman" w:eastAsia="MS Mincho" w:hAnsi="Times New Roman"/>
          <w:color w:val="000000"/>
          <w:sz w:val="28"/>
          <w:szCs w:val="28"/>
        </w:rPr>
        <w:t>NaCl</w:t>
      </w:r>
      <w:r w:rsidR="00CF54F3" w:rsidRPr="00A64685">
        <w:rPr>
          <w:rFonts w:ascii="Times New Roman" w:eastAsia="MS Mincho" w:hAnsi="Times New Roman"/>
          <w:color w:val="000000"/>
          <w:sz w:val="28"/>
          <w:szCs w:val="28"/>
          <w:lang w:val="ru-RU"/>
        </w:rPr>
        <w:t xml:space="preserve"> </w:t>
      </w:r>
      <w:r w:rsidRPr="00A64685">
        <w:rPr>
          <w:rFonts w:ascii="Times New Roman" w:eastAsia="MS Mincho" w:hAnsi="Times New Roman"/>
          <w:color w:val="000000"/>
          <w:sz w:val="28"/>
          <w:szCs w:val="28"/>
          <w:lang w:val="ru-RU"/>
        </w:rPr>
        <w:t>(рис</w:t>
      </w:r>
      <w:r w:rsidR="00740F02" w:rsidRPr="00A64685">
        <w:rPr>
          <w:rFonts w:ascii="Times New Roman" w:eastAsia="MS Mincho" w:hAnsi="Times New Roman"/>
          <w:color w:val="000000"/>
          <w:sz w:val="28"/>
          <w:szCs w:val="28"/>
          <w:lang w:val="ru-RU"/>
        </w:rPr>
        <w:t>унок</w:t>
      </w:r>
      <w:r w:rsidRPr="00A64685">
        <w:rPr>
          <w:rFonts w:ascii="Times New Roman" w:eastAsia="MS Mincho" w:hAnsi="Times New Roman"/>
          <w:color w:val="000000"/>
          <w:sz w:val="28"/>
          <w:szCs w:val="28"/>
          <w:lang w:val="ru-RU"/>
        </w:rPr>
        <w:t xml:space="preserve"> </w:t>
      </w:r>
      <w:r w:rsidR="002E4658" w:rsidRPr="00A64685">
        <w:rPr>
          <w:rFonts w:ascii="Times New Roman" w:eastAsia="MS Mincho" w:hAnsi="Times New Roman"/>
          <w:color w:val="000000"/>
          <w:sz w:val="28"/>
          <w:szCs w:val="28"/>
          <w:lang w:val="ru-RU"/>
        </w:rPr>
        <w:t>3</w:t>
      </w:r>
      <w:r w:rsidR="00C00B48" w:rsidRPr="00A64685">
        <w:rPr>
          <w:rFonts w:ascii="Times New Roman" w:eastAsia="MS Mincho" w:hAnsi="Times New Roman"/>
          <w:color w:val="000000"/>
          <w:sz w:val="28"/>
          <w:szCs w:val="28"/>
          <w:lang w:val="ru-RU"/>
        </w:rPr>
        <w:t>6</w:t>
      </w:r>
      <w:r w:rsidRPr="00A64685">
        <w:rPr>
          <w:rFonts w:ascii="Times New Roman" w:eastAsia="MS Mincho" w:hAnsi="Times New Roman"/>
          <w:color w:val="000000"/>
          <w:sz w:val="28"/>
          <w:szCs w:val="28"/>
          <w:lang w:val="ru-RU"/>
        </w:rPr>
        <w:t>).</w:t>
      </w:r>
    </w:p>
    <w:p w:rsidR="00D711EB" w:rsidRPr="00A64685" w:rsidRDefault="00D711EB" w:rsidP="00504831">
      <w:pPr>
        <w:widowControl w:val="0"/>
        <w:snapToGrid w:val="0"/>
        <w:ind w:firstLine="567"/>
        <w:jc w:val="both"/>
        <w:rPr>
          <w:rFonts w:ascii="Times New Roman" w:eastAsia="MS Mincho" w:hAnsi="Times New Roman"/>
          <w:color w:val="000000"/>
          <w:sz w:val="28"/>
          <w:szCs w:val="28"/>
          <w:lang w:val="ru-RU"/>
        </w:rPr>
      </w:pPr>
    </w:p>
    <w:p w:rsidR="00D711EB" w:rsidRPr="00A64685" w:rsidRDefault="004F2758" w:rsidP="00DB694C">
      <w:pPr>
        <w:widowControl w:val="0"/>
        <w:snapToGrid w:val="0"/>
        <w:ind w:firstLine="0"/>
        <w:jc w:val="center"/>
        <w:rPr>
          <w:rFonts w:ascii="Times New Roman" w:eastAsia="MS Mincho" w:hAnsi="Times New Roman"/>
          <w:color w:val="000000"/>
          <w:sz w:val="28"/>
          <w:szCs w:val="28"/>
          <w:lang w:val="ru-RU"/>
        </w:rPr>
      </w:pPr>
      <w:r>
        <w:rPr>
          <w:rFonts w:ascii="Times New Roman" w:hAnsi="Times New Roman"/>
          <w:noProof/>
          <w:lang w:val="ru-RU" w:eastAsia="ru-RU"/>
        </w:rPr>
        <w:drawing>
          <wp:inline distT="0" distB="0" distL="0" distR="0">
            <wp:extent cx="3946525" cy="3032125"/>
            <wp:effectExtent l="0" t="0" r="0"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46525" cy="3032125"/>
                    </a:xfrm>
                    <a:prstGeom prst="rect">
                      <a:avLst/>
                    </a:prstGeom>
                    <a:noFill/>
                    <a:ln>
                      <a:noFill/>
                    </a:ln>
                  </pic:spPr>
                </pic:pic>
              </a:graphicData>
            </a:graphic>
          </wp:inline>
        </w:drawing>
      </w:r>
    </w:p>
    <w:p w:rsidR="00A56E92" w:rsidRPr="00A64685" w:rsidRDefault="00A56E92" w:rsidP="00A56E92">
      <w:pPr>
        <w:widowControl w:val="0"/>
        <w:snapToGrid w:val="0"/>
        <w:ind w:firstLine="0"/>
        <w:jc w:val="center"/>
        <w:rPr>
          <w:rFonts w:ascii="Times New Roman" w:hAnsi="Times New Roman"/>
          <w:noProof/>
          <w:color w:val="000000"/>
          <w:sz w:val="28"/>
          <w:szCs w:val="28"/>
        </w:rPr>
      </w:pPr>
    </w:p>
    <w:p w:rsidR="009B7C8E" w:rsidRPr="00A64685" w:rsidRDefault="009B7C8E" w:rsidP="00A56E92">
      <w:pPr>
        <w:widowControl w:val="0"/>
        <w:snapToGrid w:val="0"/>
        <w:ind w:firstLine="0"/>
        <w:jc w:val="center"/>
        <w:rPr>
          <w:rFonts w:ascii="Times New Roman" w:eastAsia="MS Mincho" w:hAnsi="Times New Roman"/>
          <w:color w:val="000000"/>
          <w:sz w:val="28"/>
          <w:szCs w:val="28"/>
          <w:lang w:val="ru-RU"/>
        </w:rPr>
      </w:pPr>
      <w:r w:rsidRPr="00A64685">
        <w:rPr>
          <w:rFonts w:ascii="Times New Roman" w:eastAsia="MS Mincho" w:hAnsi="Times New Roman"/>
          <w:color w:val="000000"/>
          <w:sz w:val="28"/>
          <w:szCs w:val="28"/>
          <w:lang w:val="ru-RU"/>
        </w:rPr>
        <w:t>Ри</w:t>
      </w:r>
      <w:r w:rsidR="00A56E92" w:rsidRPr="00A64685">
        <w:rPr>
          <w:rFonts w:ascii="Times New Roman" w:eastAsia="MS Mincho" w:hAnsi="Times New Roman"/>
          <w:color w:val="000000"/>
          <w:sz w:val="28"/>
          <w:szCs w:val="28"/>
          <w:lang w:val="ru-RU"/>
        </w:rPr>
        <w:t xml:space="preserve">сунок </w:t>
      </w:r>
      <w:r w:rsidR="002E4658" w:rsidRPr="00A64685">
        <w:rPr>
          <w:rFonts w:ascii="Times New Roman" w:eastAsia="MS Mincho" w:hAnsi="Times New Roman"/>
          <w:color w:val="000000"/>
          <w:sz w:val="28"/>
          <w:szCs w:val="28"/>
          <w:lang w:val="ru-RU"/>
        </w:rPr>
        <w:t>3</w:t>
      </w:r>
      <w:r w:rsidR="00C00B48" w:rsidRPr="00A64685">
        <w:rPr>
          <w:rFonts w:ascii="Times New Roman" w:eastAsia="MS Mincho" w:hAnsi="Times New Roman"/>
          <w:color w:val="000000"/>
          <w:sz w:val="28"/>
          <w:szCs w:val="28"/>
          <w:lang w:val="ru-RU"/>
        </w:rPr>
        <w:t>6</w:t>
      </w:r>
      <w:r w:rsidR="00A56E92" w:rsidRPr="00A64685">
        <w:rPr>
          <w:rFonts w:ascii="Times New Roman" w:eastAsia="MS Mincho" w:hAnsi="Times New Roman"/>
          <w:color w:val="000000"/>
          <w:sz w:val="28"/>
          <w:szCs w:val="28"/>
          <w:lang w:val="ru-RU"/>
        </w:rPr>
        <w:t xml:space="preserve"> –</w:t>
      </w:r>
      <w:r w:rsidRPr="00A64685">
        <w:rPr>
          <w:rFonts w:ascii="Times New Roman" w:eastAsia="MS Mincho" w:hAnsi="Times New Roman"/>
          <w:color w:val="000000"/>
          <w:sz w:val="28"/>
          <w:szCs w:val="28"/>
          <w:lang w:val="ru-RU"/>
        </w:rPr>
        <w:t xml:space="preserve"> Калибровочная кривая для преобразования проводимости в концентрацию NaCl</w:t>
      </w:r>
    </w:p>
    <w:bookmarkEnd w:id="45"/>
    <w:p w:rsidR="009B7C8E" w:rsidRPr="00A64685" w:rsidRDefault="009B7C8E" w:rsidP="00504831">
      <w:pPr>
        <w:widowControl w:val="0"/>
        <w:snapToGrid w:val="0"/>
        <w:ind w:firstLine="567"/>
        <w:jc w:val="both"/>
        <w:rPr>
          <w:rFonts w:ascii="Times New Roman" w:eastAsia="MS Mincho" w:hAnsi="Times New Roman"/>
          <w:color w:val="000000"/>
          <w:sz w:val="28"/>
          <w:szCs w:val="28"/>
          <w:lang w:val="ru-RU"/>
        </w:rPr>
      </w:pPr>
    </w:p>
    <w:p w:rsidR="00015384" w:rsidRPr="00A64685" w:rsidRDefault="00015384" w:rsidP="00504831">
      <w:pPr>
        <w:widowControl w:val="0"/>
        <w:snapToGrid w:val="0"/>
        <w:ind w:firstLine="567"/>
        <w:jc w:val="both"/>
        <w:rPr>
          <w:rFonts w:ascii="Times New Roman" w:eastAsia="MS Mincho" w:hAnsi="Times New Roman"/>
          <w:color w:val="000000"/>
          <w:sz w:val="28"/>
          <w:szCs w:val="28"/>
          <w:lang w:val="ru-RU"/>
        </w:rPr>
      </w:pPr>
      <w:r w:rsidRPr="00A64685">
        <w:rPr>
          <w:rFonts w:ascii="Times New Roman" w:eastAsia="MS Mincho" w:hAnsi="Times New Roman"/>
          <w:color w:val="000000"/>
          <w:sz w:val="28"/>
          <w:szCs w:val="28"/>
          <w:lang w:val="ru-RU"/>
        </w:rPr>
        <w:lastRenderedPageBreak/>
        <w:t xml:space="preserve">Представление о процессе ЕДВ и полном цикле адсорбции / десорбции можно получить из </w:t>
      </w:r>
      <w:r w:rsidR="00740F02" w:rsidRPr="00A64685">
        <w:rPr>
          <w:rFonts w:ascii="Times New Roman" w:eastAsia="MS Mincho" w:hAnsi="Times New Roman"/>
          <w:color w:val="000000"/>
          <w:sz w:val="28"/>
          <w:szCs w:val="28"/>
          <w:lang w:val="ru-RU"/>
        </w:rPr>
        <w:t>р</w:t>
      </w:r>
      <w:r w:rsidRPr="00A64685">
        <w:rPr>
          <w:rFonts w:ascii="Times New Roman" w:eastAsia="MS Mincho" w:hAnsi="Times New Roman"/>
          <w:color w:val="000000"/>
          <w:sz w:val="28"/>
          <w:szCs w:val="28"/>
          <w:lang w:val="ru-RU"/>
        </w:rPr>
        <w:t xml:space="preserve">исунка </w:t>
      </w:r>
      <w:r w:rsidR="002E4658" w:rsidRPr="00A64685">
        <w:rPr>
          <w:rFonts w:ascii="Times New Roman" w:eastAsia="MS Mincho" w:hAnsi="Times New Roman"/>
          <w:color w:val="000000"/>
          <w:sz w:val="28"/>
          <w:szCs w:val="28"/>
          <w:lang w:val="ru-RU"/>
        </w:rPr>
        <w:t>3</w:t>
      </w:r>
      <w:r w:rsidR="00C00B48" w:rsidRPr="00A64685">
        <w:rPr>
          <w:rFonts w:ascii="Times New Roman" w:eastAsia="MS Mincho" w:hAnsi="Times New Roman"/>
          <w:color w:val="000000"/>
          <w:sz w:val="28"/>
          <w:szCs w:val="28"/>
          <w:lang w:val="ru-RU"/>
        </w:rPr>
        <w:t>7</w:t>
      </w:r>
      <w:r w:rsidRPr="00A64685">
        <w:rPr>
          <w:rFonts w:ascii="Times New Roman" w:eastAsia="MS Mincho" w:hAnsi="Times New Roman"/>
          <w:color w:val="000000"/>
          <w:sz w:val="28"/>
          <w:szCs w:val="28"/>
          <w:lang w:val="ru-RU"/>
        </w:rPr>
        <w:t xml:space="preserve">, на котором представлены результаты применения композитных электродов </w:t>
      </w:r>
      <w:r w:rsidR="009C017D" w:rsidRPr="00A64685">
        <w:rPr>
          <w:rFonts w:ascii="Times New Roman" w:eastAsia="MS Mincho" w:hAnsi="Times New Roman"/>
          <w:color w:val="000000"/>
          <w:sz w:val="28"/>
          <w:szCs w:val="28"/>
        </w:rPr>
        <w:t>DLC</w:t>
      </w:r>
      <w:r w:rsidR="009C017D" w:rsidRPr="00A64685">
        <w:rPr>
          <w:rFonts w:ascii="Times New Roman" w:eastAsia="MS Mincho" w:hAnsi="Times New Roman"/>
          <w:color w:val="000000"/>
          <w:sz w:val="28"/>
          <w:szCs w:val="28"/>
          <w:lang w:val="ru-RU"/>
        </w:rPr>
        <w:t xml:space="preserve"> </w:t>
      </w:r>
      <w:r w:rsidR="009C017D" w:rsidRPr="00A64685">
        <w:rPr>
          <w:rFonts w:ascii="Times New Roman" w:eastAsia="MS Mincho" w:hAnsi="Times New Roman"/>
          <w:color w:val="000000"/>
          <w:sz w:val="28"/>
          <w:szCs w:val="28"/>
        </w:rPr>
        <w:t>Super</w:t>
      </w:r>
      <w:r w:rsidR="009C017D" w:rsidRPr="00A64685">
        <w:rPr>
          <w:rFonts w:ascii="Times New Roman" w:eastAsia="MS Mincho" w:hAnsi="Times New Roman"/>
          <w:color w:val="000000"/>
          <w:sz w:val="28"/>
          <w:szCs w:val="28"/>
          <w:lang w:val="ru-RU"/>
        </w:rPr>
        <w:t xml:space="preserve"> 30 </w:t>
      </w:r>
      <w:r w:rsidRPr="00A64685">
        <w:rPr>
          <w:rFonts w:ascii="Times New Roman" w:eastAsia="MS Mincho" w:hAnsi="Times New Roman"/>
          <w:color w:val="000000"/>
          <w:sz w:val="28"/>
          <w:szCs w:val="28"/>
          <w:lang w:val="ru-RU"/>
        </w:rPr>
        <w:t xml:space="preserve">в процессе ЕДВ. Из графика видно, что концентрация раствора NaCl быстро уменьшается, и после достижения минимума постепенно увеличивается к исходному значению. Общая эффективность применения </w:t>
      </w:r>
      <w:r w:rsidR="00F773A1" w:rsidRPr="00A64685">
        <w:rPr>
          <w:rFonts w:ascii="Times New Roman" w:eastAsia="MS Mincho" w:hAnsi="Times New Roman"/>
          <w:color w:val="000000"/>
          <w:sz w:val="28"/>
          <w:szCs w:val="28"/>
          <w:lang w:val="ru-RU"/>
        </w:rPr>
        <w:t>углеродного материала</w:t>
      </w:r>
      <w:r w:rsidRPr="00A64685">
        <w:rPr>
          <w:rFonts w:ascii="Times New Roman" w:eastAsia="MS Mincho" w:hAnsi="Times New Roman"/>
          <w:color w:val="000000"/>
          <w:sz w:val="28"/>
          <w:szCs w:val="28"/>
          <w:lang w:val="ru-RU"/>
        </w:rPr>
        <w:t xml:space="preserve"> сопоставима при концентрациях менее 10 ммоль/л, но сильно отличается при более высоких концентрациях раствора. </w:t>
      </w:r>
    </w:p>
    <w:p w:rsidR="00E3471D" w:rsidRPr="00A64685" w:rsidRDefault="00E3471D" w:rsidP="00504831">
      <w:pPr>
        <w:widowControl w:val="0"/>
        <w:snapToGrid w:val="0"/>
        <w:ind w:firstLine="567"/>
        <w:jc w:val="both"/>
        <w:rPr>
          <w:rFonts w:ascii="Times New Roman" w:eastAsia="MS Mincho" w:hAnsi="Times New Roman"/>
          <w:color w:val="000000"/>
          <w:sz w:val="28"/>
          <w:szCs w:val="28"/>
          <w:lang w:val="ru-RU"/>
        </w:rPr>
      </w:pPr>
    </w:p>
    <w:p w:rsidR="00E3471D" w:rsidRPr="00A64685" w:rsidRDefault="004F2758" w:rsidP="00DB694C">
      <w:pPr>
        <w:widowControl w:val="0"/>
        <w:snapToGrid w:val="0"/>
        <w:ind w:firstLine="0"/>
        <w:jc w:val="center"/>
        <w:rPr>
          <w:rFonts w:ascii="Times New Roman" w:eastAsia="MS Mincho" w:hAnsi="Times New Roman"/>
          <w:color w:val="000000"/>
          <w:sz w:val="28"/>
          <w:szCs w:val="28"/>
          <w:lang w:val="ru-RU"/>
        </w:rPr>
      </w:pPr>
      <w:r>
        <w:rPr>
          <w:rFonts w:ascii="Times New Roman" w:hAnsi="Times New Roman"/>
          <w:noProof/>
          <w:lang w:val="ru-RU" w:eastAsia="ru-RU"/>
        </w:rPr>
        <w:drawing>
          <wp:inline distT="0" distB="0" distL="0" distR="0">
            <wp:extent cx="4547870" cy="3368675"/>
            <wp:effectExtent l="0" t="0" r="5080" b="3175"/>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47870" cy="3368675"/>
                    </a:xfrm>
                    <a:prstGeom prst="rect">
                      <a:avLst/>
                    </a:prstGeom>
                    <a:noFill/>
                    <a:ln>
                      <a:noFill/>
                    </a:ln>
                  </pic:spPr>
                </pic:pic>
              </a:graphicData>
            </a:graphic>
          </wp:inline>
        </w:drawing>
      </w:r>
    </w:p>
    <w:p w:rsidR="00015384" w:rsidRPr="00A64685" w:rsidRDefault="00015384" w:rsidP="00504831">
      <w:pPr>
        <w:widowControl w:val="0"/>
        <w:snapToGrid w:val="0"/>
        <w:ind w:firstLine="567"/>
        <w:jc w:val="both"/>
        <w:rPr>
          <w:rFonts w:ascii="Times New Roman" w:eastAsia="MS Mincho" w:hAnsi="Times New Roman"/>
          <w:strike/>
          <w:color w:val="000000"/>
          <w:sz w:val="28"/>
          <w:szCs w:val="28"/>
          <w:lang w:val="ru-RU"/>
        </w:rPr>
      </w:pPr>
    </w:p>
    <w:p w:rsidR="009A5FA3" w:rsidRPr="00A64685" w:rsidRDefault="009A5FA3" w:rsidP="009A5FA3">
      <w:pPr>
        <w:widowControl w:val="0"/>
        <w:snapToGrid w:val="0"/>
        <w:ind w:firstLine="0"/>
        <w:jc w:val="center"/>
        <w:rPr>
          <w:rFonts w:ascii="Times New Roman" w:eastAsia="MS Mincho" w:hAnsi="Times New Roman"/>
          <w:noProof/>
          <w:color w:val="000000"/>
          <w:sz w:val="28"/>
          <w:szCs w:val="28"/>
          <w:lang w:val="ru-RU"/>
        </w:rPr>
      </w:pPr>
    </w:p>
    <w:p w:rsidR="00015384" w:rsidRPr="00A64685" w:rsidRDefault="00015384" w:rsidP="00A56E92">
      <w:pPr>
        <w:widowControl w:val="0"/>
        <w:snapToGrid w:val="0"/>
        <w:ind w:firstLine="0"/>
        <w:jc w:val="center"/>
        <w:rPr>
          <w:rFonts w:ascii="Times New Roman" w:eastAsia="MS Mincho" w:hAnsi="Times New Roman"/>
          <w:color w:val="000000"/>
          <w:sz w:val="28"/>
          <w:szCs w:val="28"/>
          <w:lang w:val="ru-RU"/>
        </w:rPr>
      </w:pPr>
      <w:r w:rsidRPr="00A64685">
        <w:rPr>
          <w:rFonts w:ascii="Times New Roman" w:eastAsia="MS Mincho" w:hAnsi="Times New Roman"/>
          <w:color w:val="000000"/>
          <w:sz w:val="28"/>
          <w:szCs w:val="28"/>
          <w:lang w:val="ru-RU"/>
        </w:rPr>
        <w:t>Рис</w:t>
      </w:r>
      <w:r w:rsidR="00A56E92" w:rsidRPr="00A64685">
        <w:rPr>
          <w:rFonts w:ascii="Times New Roman" w:eastAsia="MS Mincho" w:hAnsi="Times New Roman"/>
          <w:color w:val="000000"/>
          <w:sz w:val="28"/>
          <w:szCs w:val="28"/>
          <w:lang w:val="ru-RU"/>
        </w:rPr>
        <w:t>унок</w:t>
      </w:r>
      <w:r w:rsidRPr="00A64685">
        <w:rPr>
          <w:rFonts w:ascii="Times New Roman" w:eastAsia="MS Mincho" w:hAnsi="Times New Roman"/>
          <w:color w:val="000000"/>
          <w:sz w:val="28"/>
          <w:szCs w:val="28"/>
          <w:lang w:val="ru-RU"/>
        </w:rPr>
        <w:t xml:space="preserve"> </w:t>
      </w:r>
      <w:r w:rsidR="002E4658" w:rsidRPr="00A64685">
        <w:rPr>
          <w:rFonts w:ascii="Times New Roman" w:eastAsia="MS Mincho" w:hAnsi="Times New Roman"/>
          <w:color w:val="000000"/>
          <w:sz w:val="28"/>
          <w:szCs w:val="28"/>
          <w:lang w:val="ru-RU"/>
        </w:rPr>
        <w:t>3</w:t>
      </w:r>
      <w:r w:rsidR="00C00B48" w:rsidRPr="00A64685">
        <w:rPr>
          <w:rFonts w:ascii="Times New Roman" w:eastAsia="MS Mincho" w:hAnsi="Times New Roman"/>
          <w:color w:val="000000"/>
          <w:sz w:val="28"/>
          <w:szCs w:val="28"/>
          <w:lang w:val="ru-RU"/>
        </w:rPr>
        <w:t>7</w:t>
      </w:r>
      <w:r w:rsidRPr="00A64685">
        <w:rPr>
          <w:rFonts w:ascii="Times New Roman" w:eastAsia="MS Mincho" w:hAnsi="Times New Roman"/>
          <w:color w:val="000000"/>
          <w:sz w:val="28"/>
          <w:szCs w:val="28"/>
          <w:lang w:val="ru-RU"/>
        </w:rPr>
        <w:t xml:space="preserve"> – Зависимость выходной концентрации раствора от времени для полного цикла адсорбция / десорбция при ЕДВ </w:t>
      </w:r>
      <w:r w:rsidR="009C017D" w:rsidRPr="00A64685">
        <w:rPr>
          <w:rFonts w:ascii="Times New Roman" w:eastAsia="MS Mincho" w:hAnsi="Times New Roman"/>
          <w:color w:val="000000"/>
          <w:sz w:val="28"/>
          <w:szCs w:val="28"/>
          <w:lang w:val="ru-RU"/>
        </w:rPr>
        <w:t xml:space="preserve">для </w:t>
      </w:r>
      <w:r w:rsidR="009C017D" w:rsidRPr="00A64685">
        <w:rPr>
          <w:rFonts w:ascii="Times New Roman" w:eastAsia="MS Mincho" w:hAnsi="Times New Roman"/>
          <w:color w:val="000000"/>
          <w:sz w:val="28"/>
          <w:szCs w:val="28"/>
        </w:rPr>
        <w:t>DLC</w:t>
      </w:r>
      <w:r w:rsidR="009C017D" w:rsidRPr="00A64685">
        <w:rPr>
          <w:rFonts w:ascii="Times New Roman" w:eastAsia="MS Mincho" w:hAnsi="Times New Roman"/>
          <w:color w:val="000000"/>
          <w:sz w:val="28"/>
          <w:szCs w:val="28"/>
          <w:lang w:val="ru-RU"/>
        </w:rPr>
        <w:t xml:space="preserve"> </w:t>
      </w:r>
      <w:r w:rsidR="009C017D" w:rsidRPr="00A64685">
        <w:rPr>
          <w:rFonts w:ascii="Times New Roman" w:eastAsia="MS Mincho" w:hAnsi="Times New Roman"/>
          <w:color w:val="000000"/>
          <w:sz w:val="28"/>
          <w:szCs w:val="28"/>
        </w:rPr>
        <w:t>Super</w:t>
      </w:r>
      <w:r w:rsidR="009C017D" w:rsidRPr="00A64685">
        <w:rPr>
          <w:rFonts w:ascii="Times New Roman" w:eastAsia="MS Mincho" w:hAnsi="Times New Roman"/>
          <w:color w:val="000000"/>
          <w:sz w:val="28"/>
          <w:szCs w:val="28"/>
          <w:lang w:val="ru-RU"/>
        </w:rPr>
        <w:t xml:space="preserve"> 30</w:t>
      </w:r>
      <w:r w:rsidRPr="00A64685">
        <w:rPr>
          <w:rFonts w:ascii="Times New Roman" w:eastAsia="MS Mincho" w:hAnsi="Times New Roman"/>
          <w:color w:val="000000"/>
          <w:sz w:val="28"/>
          <w:szCs w:val="28"/>
          <w:lang w:val="ru-RU"/>
        </w:rPr>
        <w:t>, поляризационное напряжение 1,2 В, скорость потока 5 мл/мин, концентрация 10 ммоль/л</w:t>
      </w:r>
    </w:p>
    <w:p w:rsidR="00015384" w:rsidRPr="00A64685" w:rsidRDefault="00015384" w:rsidP="00504831">
      <w:pPr>
        <w:widowControl w:val="0"/>
        <w:snapToGrid w:val="0"/>
        <w:ind w:firstLine="567"/>
        <w:jc w:val="both"/>
        <w:rPr>
          <w:rFonts w:ascii="Times New Roman" w:eastAsia="MS Mincho" w:hAnsi="Times New Roman"/>
          <w:color w:val="000000"/>
          <w:sz w:val="28"/>
          <w:szCs w:val="28"/>
          <w:lang w:val="ru-RU"/>
        </w:rPr>
      </w:pPr>
    </w:p>
    <w:p w:rsidR="00015384" w:rsidRPr="00A64685" w:rsidRDefault="00015384" w:rsidP="00504831">
      <w:pPr>
        <w:widowControl w:val="0"/>
        <w:snapToGrid w:val="0"/>
        <w:ind w:firstLine="567"/>
        <w:jc w:val="both"/>
        <w:rPr>
          <w:rFonts w:ascii="Times New Roman" w:eastAsia="MS Mincho" w:hAnsi="Times New Roman"/>
          <w:color w:val="000000"/>
          <w:sz w:val="28"/>
          <w:szCs w:val="28"/>
          <w:lang w:val="ru-RU"/>
        </w:rPr>
      </w:pPr>
      <w:r w:rsidRPr="00A64685">
        <w:rPr>
          <w:rFonts w:ascii="Times New Roman" w:eastAsia="MS Mincho" w:hAnsi="Times New Roman"/>
          <w:color w:val="000000"/>
          <w:sz w:val="28"/>
          <w:szCs w:val="28"/>
          <w:lang w:val="ru-RU"/>
        </w:rPr>
        <w:t xml:space="preserve">Дополнительным параметром, отслеживаемым во время адсорбции, являлся pH выходного раствора. Полученный результат для различных концентраций раствора при его деионизации с помощью электродов на основе </w:t>
      </w:r>
      <w:r w:rsidR="00F773A1" w:rsidRPr="00A64685">
        <w:rPr>
          <w:rFonts w:ascii="Times New Roman" w:eastAsia="MS Mincho" w:hAnsi="Times New Roman"/>
          <w:color w:val="000000"/>
          <w:sz w:val="28"/>
          <w:szCs w:val="28"/>
          <w:lang w:val="ru-RU"/>
        </w:rPr>
        <w:t>RH-AC</w:t>
      </w:r>
      <w:r w:rsidRPr="00A64685">
        <w:rPr>
          <w:rFonts w:ascii="Times New Roman" w:eastAsia="MS Mincho" w:hAnsi="Times New Roman"/>
          <w:color w:val="000000"/>
          <w:sz w:val="28"/>
          <w:szCs w:val="28"/>
          <w:lang w:val="ru-RU"/>
        </w:rPr>
        <w:t xml:space="preserve"> представлен на рисунке </w:t>
      </w:r>
      <w:r w:rsidR="0075240D" w:rsidRPr="00A64685">
        <w:rPr>
          <w:rFonts w:ascii="Times New Roman" w:eastAsia="MS Mincho" w:hAnsi="Times New Roman"/>
          <w:color w:val="000000"/>
          <w:sz w:val="28"/>
          <w:szCs w:val="28"/>
          <w:lang w:val="ru-RU"/>
        </w:rPr>
        <w:t>3</w:t>
      </w:r>
      <w:r w:rsidR="00C00B48" w:rsidRPr="00A64685">
        <w:rPr>
          <w:rFonts w:ascii="Times New Roman" w:eastAsia="MS Mincho" w:hAnsi="Times New Roman"/>
          <w:color w:val="000000"/>
          <w:sz w:val="28"/>
          <w:szCs w:val="28"/>
          <w:lang w:val="ru-RU"/>
        </w:rPr>
        <w:t>8</w:t>
      </w:r>
      <w:r w:rsidRPr="00A64685">
        <w:rPr>
          <w:rFonts w:ascii="Times New Roman" w:eastAsia="MS Mincho" w:hAnsi="Times New Roman"/>
          <w:color w:val="000000"/>
          <w:sz w:val="28"/>
          <w:szCs w:val="28"/>
          <w:lang w:val="ru-RU"/>
        </w:rPr>
        <w:t xml:space="preserve">. Из рисунка </w:t>
      </w:r>
      <w:r w:rsidR="0075240D" w:rsidRPr="00A64685">
        <w:rPr>
          <w:rFonts w:ascii="Times New Roman" w:eastAsia="MS Mincho" w:hAnsi="Times New Roman"/>
          <w:color w:val="000000"/>
          <w:sz w:val="28"/>
          <w:szCs w:val="28"/>
          <w:lang w:val="ru-RU"/>
        </w:rPr>
        <w:t>3</w:t>
      </w:r>
      <w:r w:rsidR="00C00B48" w:rsidRPr="00A64685">
        <w:rPr>
          <w:rFonts w:ascii="Times New Roman" w:eastAsia="MS Mincho" w:hAnsi="Times New Roman"/>
          <w:color w:val="000000"/>
          <w:sz w:val="28"/>
          <w:szCs w:val="28"/>
          <w:lang w:val="ru-RU"/>
        </w:rPr>
        <w:t>8</w:t>
      </w:r>
      <w:r w:rsidRPr="00A64685">
        <w:rPr>
          <w:rFonts w:ascii="Times New Roman" w:eastAsia="MS Mincho" w:hAnsi="Times New Roman"/>
          <w:color w:val="000000"/>
          <w:sz w:val="28"/>
          <w:szCs w:val="28"/>
          <w:lang w:val="ru-RU"/>
        </w:rPr>
        <w:t xml:space="preserve"> видно, что на начальном этапе происходит резкое снижение pH с 6</w:t>
      </w:r>
      <w:r w:rsidR="0040045E" w:rsidRPr="00A64685">
        <w:rPr>
          <w:rFonts w:ascii="Times New Roman" w:eastAsia="MS Mincho" w:hAnsi="Times New Roman"/>
          <w:color w:val="000000"/>
          <w:sz w:val="28"/>
          <w:szCs w:val="28"/>
          <w:lang w:val="ru-RU"/>
        </w:rPr>
        <w:t>,</w:t>
      </w:r>
      <w:r w:rsidRPr="00A64685">
        <w:rPr>
          <w:rFonts w:ascii="Times New Roman" w:eastAsia="MS Mincho" w:hAnsi="Times New Roman"/>
          <w:color w:val="000000"/>
          <w:sz w:val="28"/>
          <w:szCs w:val="28"/>
          <w:lang w:val="ru-RU"/>
        </w:rPr>
        <w:t>5 до 4</w:t>
      </w:r>
      <w:r w:rsidR="0040045E" w:rsidRPr="00A64685">
        <w:rPr>
          <w:rFonts w:ascii="Times New Roman" w:eastAsia="MS Mincho" w:hAnsi="Times New Roman"/>
          <w:color w:val="000000"/>
          <w:sz w:val="28"/>
          <w:szCs w:val="28"/>
          <w:lang w:val="ru-RU"/>
        </w:rPr>
        <w:t>,</w:t>
      </w:r>
      <w:r w:rsidRPr="00A64685">
        <w:rPr>
          <w:rFonts w:ascii="Times New Roman" w:eastAsia="MS Mincho" w:hAnsi="Times New Roman"/>
          <w:color w:val="000000"/>
          <w:sz w:val="28"/>
          <w:szCs w:val="28"/>
          <w:lang w:val="ru-RU"/>
        </w:rPr>
        <w:t xml:space="preserve">5 и ниже. После этого кривая выходит на плато, с последующим постепенным повышением уровня </w:t>
      </w:r>
      <w:r w:rsidRPr="00A64685">
        <w:rPr>
          <w:rFonts w:ascii="Times New Roman" w:eastAsia="MS Mincho" w:hAnsi="Times New Roman"/>
          <w:color w:val="000000"/>
          <w:sz w:val="28"/>
          <w:szCs w:val="28"/>
        </w:rPr>
        <w:t>pH</w:t>
      </w:r>
      <w:r w:rsidRPr="00A64685">
        <w:rPr>
          <w:rFonts w:ascii="Times New Roman" w:eastAsia="MS Mincho" w:hAnsi="Times New Roman"/>
          <w:color w:val="000000"/>
          <w:sz w:val="28"/>
          <w:szCs w:val="28"/>
          <w:lang w:val="ru-RU"/>
        </w:rPr>
        <w:t xml:space="preserve"> примерно до 5</w:t>
      </w:r>
      <w:r w:rsidR="00B24B49" w:rsidRPr="00A64685">
        <w:rPr>
          <w:rFonts w:ascii="Times New Roman" w:eastAsia="MS Mincho" w:hAnsi="Times New Roman"/>
          <w:color w:val="000000"/>
          <w:sz w:val="28"/>
          <w:szCs w:val="28"/>
          <w:lang w:val="ru-RU"/>
        </w:rPr>
        <w:t>,</w:t>
      </w:r>
      <w:r w:rsidRPr="00A64685">
        <w:rPr>
          <w:rFonts w:ascii="Times New Roman" w:eastAsia="MS Mincho" w:hAnsi="Times New Roman"/>
          <w:color w:val="000000"/>
          <w:sz w:val="28"/>
          <w:szCs w:val="28"/>
          <w:lang w:val="ru-RU"/>
        </w:rPr>
        <w:t xml:space="preserve">5. </w:t>
      </w:r>
    </w:p>
    <w:p w:rsidR="00015384" w:rsidRPr="00A64685" w:rsidRDefault="00015384" w:rsidP="00504831">
      <w:pPr>
        <w:widowControl w:val="0"/>
        <w:snapToGrid w:val="0"/>
        <w:ind w:firstLine="567"/>
        <w:jc w:val="both"/>
        <w:rPr>
          <w:rFonts w:ascii="Times New Roman" w:eastAsia="MS Mincho" w:hAnsi="Times New Roman"/>
          <w:color w:val="000000"/>
          <w:sz w:val="28"/>
          <w:szCs w:val="28"/>
          <w:lang w:val="ru-RU"/>
        </w:rPr>
      </w:pPr>
    </w:p>
    <w:p w:rsidR="00015384" w:rsidRPr="00A64685" w:rsidRDefault="00015384" w:rsidP="00A56E92">
      <w:pPr>
        <w:widowControl w:val="0"/>
        <w:snapToGrid w:val="0"/>
        <w:ind w:firstLine="0"/>
        <w:jc w:val="center"/>
        <w:rPr>
          <w:rFonts w:ascii="Times New Roman" w:eastAsia="MS Mincho" w:hAnsi="Times New Roman"/>
          <w:noProof/>
          <w:color w:val="000000"/>
          <w:sz w:val="28"/>
          <w:szCs w:val="28"/>
          <w:lang w:val="ru-RU"/>
        </w:rPr>
      </w:pPr>
    </w:p>
    <w:p w:rsidR="004E0982" w:rsidRPr="00A64685" w:rsidRDefault="004E0982" w:rsidP="00A56E92">
      <w:pPr>
        <w:widowControl w:val="0"/>
        <w:snapToGrid w:val="0"/>
        <w:ind w:firstLine="0"/>
        <w:jc w:val="center"/>
        <w:rPr>
          <w:rFonts w:ascii="Times New Roman" w:eastAsia="MS Mincho" w:hAnsi="Times New Roman"/>
          <w:color w:val="000000"/>
          <w:sz w:val="28"/>
          <w:szCs w:val="28"/>
          <w:lang w:val="ru-RU"/>
        </w:rPr>
      </w:pPr>
    </w:p>
    <w:p w:rsidR="00AE4511" w:rsidRPr="00A64685" w:rsidRDefault="004F2758" w:rsidP="00DB694C">
      <w:pPr>
        <w:widowControl w:val="0"/>
        <w:snapToGrid w:val="0"/>
        <w:ind w:firstLine="0"/>
        <w:jc w:val="center"/>
        <w:rPr>
          <w:rFonts w:ascii="Times New Roman" w:hAnsi="Times New Roman"/>
          <w:noProof/>
        </w:rPr>
      </w:pPr>
      <w:r>
        <w:rPr>
          <w:rFonts w:ascii="Times New Roman" w:hAnsi="Times New Roman"/>
          <w:noProof/>
          <w:lang w:val="ru-RU" w:eastAsia="ru-RU"/>
        </w:rPr>
        <w:lastRenderedPageBreak/>
        <w:drawing>
          <wp:inline distT="0" distB="0" distL="0" distR="0">
            <wp:extent cx="3585210" cy="2694940"/>
            <wp:effectExtent l="0" t="0" r="0" b="0"/>
            <wp:docPr id="8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85210" cy="2694940"/>
                    </a:xfrm>
                    <a:prstGeom prst="rect">
                      <a:avLst/>
                    </a:prstGeom>
                    <a:noFill/>
                    <a:ln>
                      <a:noFill/>
                    </a:ln>
                  </pic:spPr>
                </pic:pic>
              </a:graphicData>
            </a:graphic>
          </wp:inline>
        </w:drawing>
      </w:r>
    </w:p>
    <w:p w:rsidR="00DB694C" w:rsidRPr="00A64685" w:rsidRDefault="00DB694C" w:rsidP="00DB694C">
      <w:pPr>
        <w:widowControl w:val="0"/>
        <w:snapToGrid w:val="0"/>
        <w:ind w:firstLine="0"/>
        <w:jc w:val="center"/>
        <w:rPr>
          <w:rFonts w:ascii="Times New Roman" w:eastAsia="MS Mincho" w:hAnsi="Times New Roman"/>
          <w:color w:val="000000"/>
          <w:sz w:val="28"/>
          <w:szCs w:val="28"/>
          <w:lang w:val="ru-RU"/>
        </w:rPr>
      </w:pPr>
    </w:p>
    <w:p w:rsidR="00015384" w:rsidRDefault="00015384" w:rsidP="00A56E92">
      <w:pPr>
        <w:widowControl w:val="0"/>
        <w:snapToGrid w:val="0"/>
        <w:ind w:firstLine="0"/>
        <w:jc w:val="center"/>
        <w:rPr>
          <w:rFonts w:ascii="Times New Roman" w:eastAsia="MS Mincho" w:hAnsi="Times New Roman"/>
          <w:color w:val="000000"/>
          <w:sz w:val="28"/>
          <w:szCs w:val="28"/>
          <w:lang w:val="ru-RU"/>
        </w:rPr>
      </w:pPr>
      <w:r w:rsidRPr="00A64685">
        <w:rPr>
          <w:rFonts w:ascii="Times New Roman" w:eastAsia="MS Mincho" w:hAnsi="Times New Roman"/>
          <w:color w:val="000000"/>
          <w:sz w:val="28"/>
          <w:szCs w:val="28"/>
          <w:lang w:val="ru-RU"/>
        </w:rPr>
        <w:t>Рис</w:t>
      </w:r>
      <w:r w:rsidR="00A56E92" w:rsidRPr="00A64685">
        <w:rPr>
          <w:rFonts w:ascii="Times New Roman" w:eastAsia="MS Mincho" w:hAnsi="Times New Roman"/>
          <w:color w:val="000000"/>
          <w:sz w:val="28"/>
          <w:szCs w:val="28"/>
          <w:lang w:val="ru-RU"/>
        </w:rPr>
        <w:t>унок</w:t>
      </w:r>
      <w:r w:rsidRPr="00A64685">
        <w:rPr>
          <w:rFonts w:ascii="Times New Roman" w:eastAsia="MS Mincho" w:hAnsi="Times New Roman"/>
          <w:color w:val="000000"/>
          <w:sz w:val="28"/>
          <w:szCs w:val="28"/>
          <w:lang w:val="ru-RU"/>
        </w:rPr>
        <w:t xml:space="preserve"> </w:t>
      </w:r>
      <w:r w:rsidR="0075240D" w:rsidRPr="00A64685">
        <w:rPr>
          <w:rFonts w:ascii="Times New Roman" w:eastAsia="MS Mincho" w:hAnsi="Times New Roman"/>
          <w:color w:val="000000"/>
          <w:sz w:val="28"/>
          <w:szCs w:val="28"/>
          <w:lang w:val="ru-RU"/>
        </w:rPr>
        <w:t>3</w:t>
      </w:r>
      <w:r w:rsidR="00C00B48" w:rsidRPr="00A64685">
        <w:rPr>
          <w:rFonts w:ascii="Times New Roman" w:eastAsia="MS Mincho" w:hAnsi="Times New Roman"/>
          <w:color w:val="000000"/>
          <w:sz w:val="28"/>
          <w:szCs w:val="28"/>
          <w:lang w:val="ru-RU"/>
        </w:rPr>
        <w:t>8</w:t>
      </w:r>
      <w:r w:rsidRPr="00A64685">
        <w:rPr>
          <w:rFonts w:ascii="Times New Roman" w:eastAsia="MS Mincho" w:hAnsi="Times New Roman"/>
          <w:color w:val="000000"/>
          <w:sz w:val="28"/>
          <w:szCs w:val="28"/>
          <w:lang w:val="ru-RU"/>
        </w:rPr>
        <w:t xml:space="preserve"> – Изменения рН в зависимости от времени адсорбции для </w:t>
      </w:r>
      <w:r w:rsidR="00F773A1" w:rsidRPr="00A64685">
        <w:rPr>
          <w:rFonts w:ascii="Times New Roman" w:eastAsia="MS Mincho" w:hAnsi="Times New Roman"/>
          <w:color w:val="000000"/>
          <w:sz w:val="28"/>
          <w:szCs w:val="28"/>
          <w:lang w:val="ru-RU"/>
        </w:rPr>
        <w:t xml:space="preserve">RH-AC </w:t>
      </w:r>
      <w:r w:rsidRPr="00A64685">
        <w:rPr>
          <w:rFonts w:ascii="Times New Roman" w:eastAsia="MS Mincho" w:hAnsi="Times New Roman"/>
          <w:color w:val="000000"/>
          <w:sz w:val="28"/>
          <w:szCs w:val="28"/>
          <w:lang w:val="ru-RU"/>
        </w:rPr>
        <w:t>в различных концентрациях раствора NaCl</w:t>
      </w:r>
    </w:p>
    <w:p w:rsidR="00843D3A" w:rsidRPr="00A64685" w:rsidRDefault="00843D3A" w:rsidP="00A56E92">
      <w:pPr>
        <w:widowControl w:val="0"/>
        <w:snapToGrid w:val="0"/>
        <w:ind w:firstLine="0"/>
        <w:jc w:val="center"/>
        <w:rPr>
          <w:rFonts w:ascii="Times New Roman" w:eastAsia="MS Mincho" w:hAnsi="Times New Roman"/>
          <w:color w:val="000000"/>
          <w:sz w:val="28"/>
          <w:szCs w:val="28"/>
          <w:lang w:val="ru-RU"/>
        </w:rPr>
      </w:pPr>
    </w:p>
    <w:p w:rsidR="0021591B"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Экспериментальная установка для </w:t>
      </w:r>
      <w:r w:rsidR="00F773A1" w:rsidRPr="00A64685">
        <w:rPr>
          <w:rFonts w:ascii="Times New Roman" w:eastAsia="Calibri" w:hAnsi="Times New Roman"/>
          <w:color w:val="000000"/>
          <w:sz w:val="28"/>
          <w:szCs w:val="28"/>
          <w:lang w:val="kk-KZ"/>
        </w:rPr>
        <w:t>ЕДВ</w:t>
      </w:r>
      <w:r w:rsidR="00D67368"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была использована для исследования электросорбционных характеристик различных электродных материалов на основе DLC Super 30, KYP 50F и </w:t>
      </w:r>
      <w:bookmarkStart w:id="46" w:name="_Hlk59232049"/>
      <w:r w:rsidRPr="00A64685">
        <w:rPr>
          <w:rFonts w:ascii="Times New Roman" w:eastAsia="Calibri" w:hAnsi="Times New Roman"/>
          <w:color w:val="000000"/>
          <w:sz w:val="28"/>
          <w:szCs w:val="28"/>
          <w:lang w:val="kk-KZ"/>
        </w:rPr>
        <w:t>RH-AC</w:t>
      </w:r>
      <w:bookmarkEnd w:id="46"/>
      <w:r w:rsidRPr="00A64685">
        <w:rPr>
          <w:rFonts w:ascii="Times New Roman" w:eastAsia="Calibri" w:hAnsi="Times New Roman"/>
          <w:color w:val="000000"/>
          <w:sz w:val="28"/>
          <w:szCs w:val="28"/>
          <w:lang w:val="kk-KZ"/>
        </w:rPr>
        <w:t xml:space="preserve">. Эксперименты </w:t>
      </w:r>
      <w:r w:rsidR="00F773A1" w:rsidRPr="00A64685">
        <w:rPr>
          <w:rFonts w:ascii="Times New Roman" w:eastAsia="Calibri" w:hAnsi="Times New Roman"/>
          <w:color w:val="000000"/>
          <w:sz w:val="28"/>
          <w:szCs w:val="28"/>
          <w:lang w:val="kk-KZ"/>
        </w:rPr>
        <w:t>ЕДВ</w:t>
      </w:r>
      <w:r w:rsidRPr="00A64685">
        <w:rPr>
          <w:rFonts w:ascii="Times New Roman" w:eastAsia="Calibri" w:hAnsi="Times New Roman"/>
          <w:color w:val="000000"/>
          <w:sz w:val="28"/>
          <w:szCs w:val="28"/>
          <w:lang w:val="kk-KZ"/>
        </w:rPr>
        <w:t xml:space="preserve"> проводились</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 в</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 растворе </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NaCl, </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который</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 имел </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начальную</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 </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проводимость</w:t>
      </w:r>
      <w:r w:rsidR="00705754"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 574 мкСм</w:t>
      </w:r>
      <w:r w:rsidR="00F773A1"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см. На рис</w:t>
      </w:r>
      <w:r w:rsidR="00F773A1"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C00B48" w:rsidRPr="00A64685">
        <w:rPr>
          <w:rFonts w:ascii="Times New Roman" w:eastAsia="Calibri" w:hAnsi="Times New Roman"/>
          <w:color w:val="000000"/>
          <w:sz w:val="28"/>
          <w:szCs w:val="28"/>
          <w:lang w:val="kk-KZ"/>
        </w:rPr>
        <w:t>39</w:t>
      </w:r>
      <w:r w:rsidRPr="00A64685">
        <w:rPr>
          <w:rFonts w:ascii="Times New Roman" w:eastAsia="Calibri" w:hAnsi="Times New Roman"/>
          <w:color w:val="000000"/>
          <w:sz w:val="28"/>
          <w:szCs w:val="28"/>
          <w:lang w:val="kk-KZ"/>
        </w:rPr>
        <w:t>а показано изменение проводимости раствора во времени. Видно, что все кривые имеют схожую форму и достигают электросорбционного насыщения после зарядки в течение примерно 30 мин. Кроме того, самая низкая проводимость выходного раствора, равная 495 мкСм</w:t>
      </w:r>
      <w:r w:rsidR="00F773A1"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см, была получена при применении электродов на основе RH-AC, тогда как аналогичные значения для KYP 50F и DLC Super 30 были равны 511 мкСм</w:t>
      </w:r>
      <w:r w:rsidR="00F773A1"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см и 505 мкСм</w:t>
      </w:r>
      <w:r w:rsidR="00F773A1"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см соответственно.</w:t>
      </w:r>
    </w:p>
    <w:p w:rsidR="0021591B"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Кинетика опреснения во время процесса </w:t>
      </w:r>
      <w:r w:rsidR="00F773A1" w:rsidRPr="00A64685">
        <w:rPr>
          <w:rFonts w:ascii="Times New Roman" w:eastAsia="Calibri" w:hAnsi="Times New Roman"/>
          <w:color w:val="000000"/>
          <w:sz w:val="28"/>
          <w:szCs w:val="28"/>
          <w:lang w:val="kk-KZ"/>
        </w:rPr>
        <w:t>ЕДВ</w:t>
      </w:r>
      <w:r w:rsidRPr="00A64685">
        <w:rPr>
          <w:rFonts w:ascii="Times New Roman" w:eastAsia="Calibri" w:hAnsi="Times New Roman"/>
          <w:color w:val="000000"/>
          <w:sz w:val="28"/>
          <w:szCs w:val="28"/>
          <w:lang w:val="kk-KZ"/>
        </w:rPr>
        <w:t xml:space="preserve"> с различными электродами проиллюстрирована на рис</w:t>
      </w:r>
      <w:r w:rsidR="00F773A1" w:rsidRPr="00A64685">
        <w:rPr>
          <w:rFonts w:ascii="Times New Roman" w:eastAsia="Calibri" w:hAnsi="Times New Roman"/>
          <w:color w:val="000000"/>
          <w:sz w:val="28"/>
          <w:szCs w:val="28"/>
          <w:lang w:val="kk-KZ"/>
        </w:rPr>
        <w:t>унке</w:t>
      </w:r>
      <w:r w:rsidRPr="00A64685">
        <w:rPr>
          <w:rFonts w:ascii="Times New Roman" w:eastAsia="Calibri" w:hAnsi="Times New Roman"/>
          <w:color w:val="000000"/>
          <w:sz w:val="28"/>
          <w:szCs w:val="28"/>
          <w:lang w:val="kk-KZ"/>
        </w:rPr>
        <w:t xml:space="preserve"> </w:t>
      </w:r>
      <w:r w:rsidR="00802797" w:rsidRPr="00A64685">
        <w:rPr>
          <w:rFonts w:ascii="Times New Roman" w:eastAsia="Calibri" w:hAnsi="Times New Roman"/>
          <w:color w:val="000000"/>
          <w:sz w:val="28"/>
          <w:szCs w:val="28"/>
          <w:lang w:val="kk-KZ"/>
        </w:rPr>
        <w:t>39</w:t>
      </w:r>
      <w:r w:rsidR="00F773A1" w:rsidRPr="00A64685">
        <w:rPr>
          <w:rFonts w:ascii="Times New Roman" w:eastAsia="Calibri" w:hAnsi="Times New Roman"/>
          <w:color w:val="000000"/>
          <w:sz w:val="28"/>
          <w:szCs w:val="28"/>
          <w:lang w:val="kk-KZ"/>
        </w:rPr>
        <w:t>б</w:t>
      </w:r>
      <w:r w:rsidRPr="00A64685">
        <w:rPr>
          <w:rFonts w:ascii="Times New Roman" w:eastAsia="Calibri" w:hAnsi="Times New Roman"/>
          <w:color w:val="000000"/>
          <w:sz w:val="28"/>
          <w:szCs w:val="28"/>
          <w:lang w:val="kk-KZ"/>
        </w:rPr>
        <w:t xml:space="preserve">. Здесь можно видеть, что электросорбционная способность возрастала с увеличением времени, прежде чем они достигли вышеуказанных значений. В свою очередь, графики Рагона, показанные на </w:t>
      </w:r>
      <w:r w:rsidR="00F773A1" w:rsidRPr="00A64685">
        <w:rPr>
          <w:rFonts w:ascii="Times New Roman" w:eastAsia="Calibri" w:hAnsi="Times New Roman"/>
          <w:color w:val="000000"/>
          <w:sz w:val="28"/>
          <w:szCs w:val="28"/>
          <w:lang w:val="kk-KZ"/>
        </w:rPr>
        <w:t>рисунке</w:t>
      </w:r>
      <w:r w:rsidRPr="00A64685">
        <w:rPr>
          <w:rFonts w:ascii="Times New Roman" w:eastAsia="Calibri" w:hAnsi="Times New Roman"/>
          <w:color w:val="000000"/>
          <w:sz w:val="28"/>
          <w:szCs w:val="28"/>
          <w:lang w:val="kk-KZ"/>
        </w:rPr>
        <w:t xml:space="preserve"> </w:t>
      </w:r>
      <w:r w:rsidR="00802797" w:rsidRPr="00A64685">
        <w:rPr>
          <w:rFonts w:ascii="Times New Roman" w:eastAsia="Calibri" w:hAnsi="Times New Roman"/>
          <w:color w:val="000000"/>
          <w:sz w:val="28"/>
          <w:szCs w:val="28"/>
          <w:lang w:val="kk-KZ"/>
        </w:rPr>
        <w:t>39</w:t>
      </w:r>
      <w:r w:rsidR="00F773A1" w:rsidRPr="00A64685">
        <w:rPr>
          <w:rFonts w:ascii="Times New Roman" w:eastAsia="Calibri" w:hAnsi="Times New Roman"/>
          <w:color w:val="000000"/>
          <w:sz w:val="28"/>
          <w:szCs w:val="28"/>
          <w:lang w:val="kk-KZ"/>
        </w:rPr>
        <w:t>в</w:t>
      </w:r>
      <w:r w:rsidRPr="00A64685">
        <w:rPr>
          <w:rFonts w:ascii="Times New Roman" w:eastAsia="Calibri" w:hAnsi="Times New Roman"/>
          <w:color w:val="000000"/>
          <w:sz w:val="28"/>
          <w:szCs w:val="28"/>
          <w:lang w:val="kk-KZ"/>
        </w:rPr>
        <w:t>, использовались для измерения скорости и электросорбционной способности электродов, как только они были приготовлены. Следует отметить, что кривая, соответствующая электродам на основе RH-AC, расположена в верхней и правой области графиков Рагона,</w:t>
      </w:r>
      <w:r w:rsidR="00A328E1" w:rsidRPr="00A64685">
        <w:rPr>
          <w:rFonts w:ascii="Times New Roman" w:eastAsia="Calibri" w:hAnsi="Times New Roman"/>
          <w:color w:val="000000"/>
          <w:sz w:val="28"/>
          <w:szCs w:val="28"/>
          <w:lang w:val="kk-KZ"/>
        </w:rPr>
        <w:t xml:space="preserve"> и </w:t>
      </w:r>
      <w:r w:rsidRPr="00A64685">
        <w:rPr>
          <w:rFonts w:ascii="Times New Roman" w:eastAsia="Calibri" w:hAnsi="Times New Roman"/>
          <w:color w:val="000000"/>
          <w:sz w:val="28"/>
          <w:szCs w:val="28"/>
          <w:lang w:val="kk-KZ"/>
        </w:rPr>
        <w:t xml:space="preserve">означает, что они обладают наибольшей электросорбционной способностью и самой быстрой скоростью электросорбции. Другими словами, поскольку RH-AC обладает более высокими значениями удельной поверхности и удельной емкости, чем KYP 50F и DLC Super 30, первый обеспечивает большую площадь для </w:t>
      </w:r>
      <w:r w:rsidR="00F773A1" w:rsidRPr="00A64685">
        <w:rPr>
          <w:rFonts w:ascii="Times New Roman" w:eastAsia="Calibri" w:hAnsi="Times New Roman"/>
          <w:color w:val="000000"/>
          <w:sz w:val="28"/>
          <w:szCs w:val="28"/>
          <w:lang w:val="kk-KZ"/>
        </w:rPr>
        <w:t>накопления</w:t>
      </w:r>
      <w:r w:rsidRPr="00A64685">
        <w:rPr>
          <w:rFonts w:ascii="Times New Roman" w:eastAsia="Calibri" w:hAnsi="Times New Roman"/>
          <w:color w:val="000000"/>
          <w:sz w:val="28"/>
          <w:szCs w:val="28"/>
          <w:lang w:val="kk-KZ"/>
        </w:rPr>
        <w:t xml:space="preserve"> ионов с точки зрения образования двойного электрического слоя.</w:t>
      </w:r>
    </w:p>
    <w:p w:rsidR="00E519D1" w:rsidRPr="00A64685" w:rsidRDefault="00E519D1" w:rsidP="00504831">
      <w:pPr>
        <w:autoSpaceDE w:val="0"/>
        <w:autoSpaceDN w:val="0"/>
        <w:adjustRightInd w:val="0"/>
        <w:ind w:firstLine="567"/>
        <w:jc w:val="both"/>
        <w:rPr>
          <w:rFonts w:ascii="Times New Roman" w:eastAsia="Calibri" w:hAnsi="Times New Roman"/>
          <w:color w:val="000000"/>
          <w:sz w:val="28"/>
          <w:szCs w:val="28"/>
          <w:lang w:val="kk-KZ"/>
        </w:rPr>
      </w:pPr>
    </w:p>
    <w:tbl>
      <w:tblPr>
        <w:tblW w:w="0" w:type="auto"/>
        <w:jc w:val="center"/>
        <w:tblLook w:val="04A0" w:firstRow="1" w:lastRow="0" w:firstColumn="1" w:lastColumn="0" w:noHBand="0" w:noVBand="1"/>
      </w:tblPr>
      <w:tblGrid>
        <w:gridCol w:w="5001"/>
        <w:gridCol w:w="4853"/>
      </w:tblGrid>
      <w:tr w:rsidR="00E519D1" w:rsidRPr="00A64685" w:rsidTr="00DB694C">
        <w:trPr>
          <w:jc w:val="center"/>
        </w:trPr>
        <w:tc>
          <w:tcPr>
            <w:tcW w:w="5240" w:type="dxa"/>
          </w:tcPr>
          <w:p w:rsidR="00E519D1" w:rsidRPr="00A64685" w:rsidRDefault="004F2758" w:rsidP="00DB694C">
            <w:pPr>
              <w:autoSpaceDE w:val="0"/>
              <w:autoSpaceDN w:val="0"/>
              <w:adjustRightInd w:val="0"/>
              <w:ind w:firstLine="0"/>
              <w:jc w:val="center"/>
              <w:rPr>
                <w:rFonts w:ascii="Times New Roman" w:eastAsia="Calibri" w:hAnsi="Times New Roman"/>
                <w:sz w:val="24"/>
                <w:szCs w:val="24"/>
              </w:rPr>
            </w:pPr>
            <w:r>
              <w:rPr>
                <w:rFonts w:ascii="Times New Roman" w:eastAsia="Calibri" w:hAnsi="Times New Roman"/>
                <w:noProof/>
                <w:lang w:val="ru-RU" w:eastAsia="ru-RU"/>
              </w:rPr>
              <w:lastRenderedPageBreak/>
              <w:drawing>
                <wp:inline distT="0" distB="0" distL="0" distR="0">
                  <wp:extent cx="3007995" cy="2237740"/>
                  <wp:effectExtent l="0" t="0" r="1905"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07995" cy="2237740"/>
                          </a:xfrm>
                          <a:prstGeom prst="rect">
                            <a:avLst/>
                          </a:prstGeom>
                          <a:noFill/>
                          <a:ln>
                            <a:noFill/>
                          </a:ln>
                        </pic:spPr>
                      </pic:pic>
                    </a:graphicData>
                  </a:graphic>
                </wp:inline>
              </w:drawing>
            </w:r>
          </w:p>
        </w:tc>
        <w:tc>
          <w:tcPr>
            <w:tcW w:w="5256" w:type="dxa"/>
          </w:tcPr>
          <w:p w:rsidR="00E519D1" w:rsidRPr="00A64685" w:rsidRDefault="004F2758" w:rsidP="00DB694C">
            <w:pPr>
              <w:autoSpaceDE w:val="0"/>
              <w:autoSpaceDN w:val="0"/>
              <w:adjustRightInd w:val="0"/>
              <w:ind w:firstLine="0"/>
              <w:jc w:val="both"/>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2935605" cy="2237740"/>
                  <wp:effectExtent l="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35605" cy="2237740"/>
                          </a:xfrm>
                          <a:prstGeom prst="rect">
                            <a:avLst/>
                          </a:prstGeom>
                          <a:noFill/>
                          <a:ln>
                            <a:noFill/>
                          </a:ln>
                        </pic:spPr>
                      </pic:pic>
                    </a:graphicData>
                  </a:graphic>
                </wp:inline>
              </w:drawing>
            </w:r>
          </w:p>
        </w:tc>
      </w:tr>
      <w:tr w:rsidR="00E519D1" w:rsidRPr="00A64685" w:rsidTr="00DB694C">
        <w:trPr>
          <w:jc w:val="center"/>
        </w:trPr>
        <w:tc>
          <w:tcPr>
            <w:tcW w:w="5240" w:type="dxa"/>
          </w:tcPr>
          <w:p w:rsidR="00E519D1" w:rsidRPr="00A64685" w:rsidRDefault="004F2758" w:rsidP="00DB694C">
            <w:pPr>
              <w:autoSpaceDE w:val="0"/>
              <w:autoSpaceDN w:val="0"/>
              <w:adjustRightInd w:val="0"/>
              <w:ind w:firstLine="0"/>
              <w:jc w:val="both"/>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3080385" cy="2237740"/>
                  <wp:effectExtent l="0" t="0" r="5715" b="0"/>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80385" cy="2237740"/>
                          </a:xfrm>
                          <a:prstGeom prst="rect">
                            <a:avLst/>
                          </a:prstGeom>
                          <a:noFill/>
                          <a:ln>
                            <a:noFill/>
                          </a:ln>
                        </pic:spPr>
                      </pic:pic>
                    </a:graphicData>
                  </a:graphic>
                </wp:inline>
              </w:drawing>
            </w:r>
          </w:p>
        </w:tc>
        <w:tc>
          <w:tcPr>
            <w:tcW w:w="5256" w:type="dxa"/>
          </w:tcPr>
          <w:p w:rsidR="00E519D1" w:rsidRPr="00A64685" w:rsidRDefault="004F2758" w:rsidP="00DB694C">
            <w:pPr>
              <w:autoSpaceDE w:val="0"/>
              <w:autoSpaceDN w:val="0"/>
              <w:adjustRightInd w:val="0"/>
              <w:ind w:firstLine="0"/>
              <w:jc w:val="both"/>
              <w:rPr>
                <w:rFonts w:ascii="Times New Roman" w:eastAsia="Calibri" w:hAnsi="Times New Roman"/>
                <w:sz w:val="24"/>
                <w:szCs w:val="24"/>
              </w:rPr>
            </w:pPr>
            <w:r>
              <w:rPr>
                <w:rFonts w:ascii="Times New Roman" w:eastAsia="Calibri" w:hAnsi="Times New Roman"/>
                <w:noProof/>
                <w:lang w:val="ru-RU" w:eastAsia="ru-RU"/>
              </w:rPr>
              <w:drawing>
                <wp:inline distT="0" distB="0" distL="0" distR="0">
                  <wp:extent cx="2983865" cy="2237740"/>
                  <wp:effectExtent l="0" t="0" r="6985"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83865" cy="2237740"/>
                          </a:xfrm>
                          <a:prstGeom prst="rect">
                            <a:avLst/>
                          </a:prstGeom>
                          <a:noFill/>
                          <a:ln>
                            <a:noFill/>
                          </a:ln>
                        </pic:spPr>
                      </pic:pic>
                    </a:graphicData>
                  </a:graphic>
                </wp:inline>
              </w:drawing>
            </w:r>
          </w:p>
        </w:tc>
      </w:tr>
    </w:tbl>
    <w:p w:rsidR="00E519D1" w:rsidRPr="00A64685" w:rsidRDefault="00E519D1" w:rsidP="00504831">
      <w:pPr>
        <w:autoSpaceDE w:val="0"/>
        <w:autoSpaceDN w:val="0"/>
        <w:adjustRightInd w:val="0"/>
        <w:ind w:firstLine="567"/>
        <w:jc w:val="both"/>
        <w:rPr>
          <w:rFonts w:ascii="Times New Roman" w:eastAsia="Calibri" w:hAnsi="Times New Roman"/>
          <w:color w:val="000000"/>
          <w:sz w:val="28"/>
          <w:szCs w:val="28"/>
          <w:lang w:val="kk-KZ"/>
        </w:rPr>
      </w:pPr>
    </w:p>
    <w:p w:rsidR="004E0982" w:rsidRPr="00A64685" w:rsidRDefault="004E0982" w:rsidP="004E0982">
      <w:pPr>
        <w:autoSpaceDE w:val="0"/>
        <w:autoSpaceDN w:val="0"/>
        <w:adjustRightInd w:val="0"/>
        <w:ind w:firstLine="708"/>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а - зависимость проводимости раствора от времени; б - зависимость электросорбционной емкости от времени; в - графики Рагона в растворе NaCl 5 ммоль/л; г – электросорбционные емкости с разной начальной концентрацией NaCl </w:t>
      </w:r>
    </w:p>
    <w:p w:rsidR="004E0982" w:rsidRPr="00A64685" w:rsidRDefault="004E0982" w:rsidP="004E0982">
      <w:pPr>
        <w:autoSpaceDE w:val="0"/>
        <w:autoSpaceDN w:val="0"/>
        <w:adjustRightInd w:val="0"/>
        <w:ind w:firstLine="567"/>
        <w:jc w:val="both"/>
        <w:rPr>
          <w:rFonts w:ascii="Times New Roman" w:eastAsia="Calibri" w:hAnsi="Times New Roman"/>
          <w:color w:val="000000"/>
          <w:sz w:val="28"/>
          <w:szCs w:val="28"/>
          <w:lang w:val="kk-KZ"/>
        </w:rPr>
      </w:pPr>
    </w:p>
    <w:p w:rsidR="00D67368" w:rsidRPr="00A64685" w:rsidRDefault="00D67368" w:rsidP="004E0982">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Рисунок </w:t>
      </w:r>
      <w:r w:rsidR="00802797" w:rsidRPr="00A64685">
        <w:rPr>
          <w:rFonts w:ascii="Times New Roman" w:eastAsia="Calibri" w:hAnsi="Times New Roman"/>
          <w:color w:val="000000"/>
          <w:sz w:val="28"/>
          <w:szCs w:val="28"/>
          <w:lang w:val="kk-KZ"/>
        </w:rPr>
        <w:t>39</w:t>
      </w:r>
      <w:r w:rsidRPr="00A64685">
        <w:rPr>
          <w:rFonts w:ascii="Times New Roman" w:eastAsia="Calibri" w:hAnsi="Times New Roman"/>
          <w:color w:val="000000"/>
          <w:sz w:val="28"/>
          <w:szCs w:val="28"/>
          <w:lang w:val="kk-KZ"/>
        </w:rPr>
        <w:t xml:space="preserve"> – Кинети</w:t>
      </w:r>
      <w:r w:rsidR="004D7F31" w:rsidRPr="00A64685">
        <w:rPr>
          <w:rFonts w:ascii="Times New Roman" w:eastAsia="Calibri" w:hAnsi="Times New Roman"/>
          <w:color w:val="000000"/>
          <w:sz w:val="28"/>
          <w:szCs w:val="28"/>
          <w:lang w:val="kk-KZ"/>
        </w:rPr>
        <w:t>ческие кривые</w:t>
      </w:r>
      <w:r w:rsidRPr="00A64685">
        <w:rPr>
          <w:rFonts w:ascii="Times New Roman" w:eastAsia="Calibri" w:hAnsi="Times New Roman"/>
          <w:color w:val="000000"/>
          <w:sz w:val="28"/>
          <w:szCs w:val="28"/>
          <w:lang w:val="kk-KZ"/>
        </w:rPr>
        <w:t xml:space="preserve"> электросорбции ЕДВ</w:t>
      </w:r>
      <w:r w:rsidR="004E0982" w:rsidRPr="00A64685">
        <w:rPr>
          <w:rFonts w:ascii="Times New Roman" w:eastAsia="Calibri" w:hAnsi="Times New Roman"/>
          <w:color w:val="000000"/>
          <w:sz w:val="28"/>
          <w:szCs w:val="28"/>
          <w:lang w:val="kk-KZ"/>
        </w:rPr>
        <w:t xml:space="preserve"> при 1,2 В</w:t>
      </w:r>
      <w:r w:rsidRPr="00A64685">
        <w:rPr>
          <w:rFonts w:ascii="Times New Roman" w:eastAsia="Calibri" w:hAnsi="Times New Roman"/>
          <w:color w:val="000000"/>
          <w:sz w:val="28"/>
          <w:szCs w:val="28"/>
          <w:lang w:val="kk-KZ"/>
        </w:rPr>
        <w:t xml:space="preserve"> </w:t>
      </w:r>
      <w:r w:rsidR="004E0982" w:rsidRPr="00A64685">
        <w:rPr>
          <w:rFonts w:ascii="Times New Roman" w:eastAsia="Calibri" w:hAnsi="Times New Roman"/>
          <w:color w:val="000000"/>
          <w:sz w:val="28"/>
          <w:szCs w:val="28"/>
          <w:lang w:val="kk-KZ"/>
        </w:rPr>
        <w:t>для электродов DLC Super 30, KYP 50F и RH-AC</w:t>
      </w:r>
    </w:p>
    <w:p w:rsidR="00D67368" w:rsidRPr="00A64685" w:rsidRDefault="00D67368" w:rsidP="00504831">
      <w:pPr>
        <w:autoSpaceDE w:val="0"/>
        <w:autoSpaceDN w:val="0"/>
        <w:adjustRightInd w:val="0"/>
        <w:ind w:firstLine="567"/>
        <w:jc w:val="both"/>
        <w:rPr>
          <w:rFonts w:ascii="Times New Roman" w:eastAsia="Calibri" w:hAnsi="Times New Roman"/>
          <w:color w:val="000000"/>
          <w:sz w:val="28"/>
          <w:szCs w:val="28"/>
          <w:lang w:val="kk-KZ"/>
        </w:rPr>
      </w:pPr>
    </w:p>
    <w:p w:rsidR="0021591B"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С целью дальнейшего изучения характеристик </w:t>
      </w:r>
      <w:r w:rsidR="00F773A1" w:rsidRPr="00A64685">
        <w:rPr>
          <w:rFonts w:ascii="Times New Roman" w:eastAsia="Calibri" w:hAnsi="Times New Roman"/>
          <w:color w:val="000000"/>
          <w:sz w:val="28"/>
          <w:szCs w:val="28"/>
          <w:lang w:val="kk-KZ"/>
        </w:rPr>
        <w:t>ЕДВ</w:t>
      </w:r>
      <w:r w:rsidRPr="00A64685">
        <w:rPr>
          <w:rFonts w:ascii="Times New Roman" w:eastAsia="Calibri" w:hAnsi="Times New Roman"/>
          <w:color w:val="000000"/>
          <w:sz w:val="28"/>
          <w:szCs w:val="28"/>
          <w:lang w:val="kk-KZ"/>
        </w:rPr>
        <w:t xml:space="preserve"> электродов в исходном состоянии были проведены эксперименты по электросорбции </w:t>
      </w:r>
      <w:r w:rsidR="00F773A1" w:rsidRPr="00A64685">
        <w:rPr>
          <w:rFonts w:ascii="Times New Roman" w:eastAsia="Calibri" w:hAnsi="Times New Roman"/>
          <w:color w:val="000000"/>
          <w:sz w:val="28"/>
          <w:szCs w:val="28"/>
          <w:lang w:val="kk-KZ"/>
        </w:rPr>
        <w:t>ЕДВ</w:t>
      </w:r>
      <w:r w:rsidRPr="00A64685">
        <w:rPr>
          <w:rFonts w:ascii="Times New Roman" w:eastAsia="Calibri" w:hAnsi="Times New Roman"/>
          <w:color w:val="000000"/>
          <w:sz w:val="28"/>
          <w:szCs w:val="28"/>
          <w:lang w:val="kk-KZ"/>
        </w:rPr>
        <w:t xml:space="preserve"> при различных начальных концентрациях. Электрод RH-AC обладает улучшенной электросорбционной способностью при всех начальных концентрациях по сравнению с композитными электродами KYP 50F и DLC Super 30 (рис</w:t>
      </w:r>
      <w:r w:rsidR="00F773A1" w:rsidRPr="00A64685">
        <w:rPr>
          <w:rFonts w:ascii="Times New Roman" w:eastAsia="Calibri" w:hAnsi="Times New Roman"/>
          <w:color w:val="000000"/>
          <w:sz w:val="28"/>
          <w:szCs w:val="28"/>
          <w:lang w:val="kk-KZ"/>
        </w:rPr>
        <w:t>унок</w:t>
      </w:r>
      <w:r w:rsidRPr="00A64685">
        <w:rPr>
          <w:rFonts w:ascii="Times New Roman" w:eastAsia="Calibri" w:hAnsi="Times New Roman"/>
          <w:color w:val="000000"/>
          <w:sz w:val="28"/>
          <w:szCs w:val="28"/>
          <w:lang w:val="kk-KZ"/>
        </w:rPr>
        <w:t xml:space="preserve"> </w:t>
      </w:r>
      <w:r w:rsidR="00802797" w:rsidRPr="00A64685">
        <w:rPr>
          <w:rFonts w:ascii="Times New Roman" w:eastAsia="Calibri" w:hAnsi="Times New Roman"/>
          <w:color w:val="000000"/>
          <w:sz w:val="28"/>
          <w:szCs w:val="28"/>
          <w:lang w:val="kk-KZ"/>
        </w:rPr>
        <w:t>39</w:t>
      </w:r>
      <w:r w:rsidR="00F773A1" w:rsidRPr="00A64685">
        <w:rPr>
          <w:rFonts w:ascii="Times New Roman" w:eastAsia="Calibri" w:hAnsi="Times New Roman"/>
          <w:color w:val="000000"/>
          <w:sz w:val="28"/>
          <w:szCs w:val="28"/>
          <w:lang w:val="kk-KZ"/>
        </w:rPr>
        <w:t>в</w:t>
      </w:r>
      <w:r w:rsidRPr="00A64685">
        <w:rPr>
          <w:rFonts w:ascii="Times New Roman" w:eastAsia="Calibri" w:hAnsi="Times New Roman"/>
          <w:color w:val="000000"/>
          <w:sz w:val="28"/>
          <w:szCs w:val="28"/>
          <w:lang w:val="kk-KZ"/>
        </w:rPr>
        <w:t>).</w:t>
      </w:r>
    </w:p>
    <w:p w:rsidR="003E4F4F"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Эксперименты по электросорбции показали, что из трех различных типов электродов тот, который основан на RH-AC, может адсорбировать наибольшее количество ионов из водных растворов NaCl. </w:t>
      </w:r>
    </w:p>
    <w:p w:rsidR="003E4F4F" w:rsidRPr="00A64685" w:rsidRDefault="003E4F4F" w:rsidP="003E4F4F">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Равновесная электросорбционная емкость (</w:t>
      </w:r>
      <w:r w:rsidRPr="00A64685">
        <w:rPr>
          <w:rFonts w:ascii="Times New Roman" w:hAnsi="Times New Roman"/>
          <w:color w:val="000000"/>
          <w:sz w:val="28"/>
          <w:szCs w:val="28"/>
          <w:lang w:eastAsia="ru-RU"/>
        </w:rPr>
        <w:t>Q</w:t>
      </w:r>
      <w:r w:rsidRPr="00A64685">
        <w:rPr>
          <w:rFonts w:ascii="Times New Roman" w:eastAsia="Calibri" w:hAnsi="Times New Roman"/>
          <w:color w:val="000000"/>
          <w:sz w:val="28"/>
          <w:szCs w:val="28"/>
          <w:lang w:val="kk-KZ"/>
        </w:rPr>
        <w:t>, мг/г) на массу электрода определяется следующим уравнением (</w:t>
      </w:r>
      <w:r w:rsidR="00660DAD" w:rsidRPr="00A64685">
        <w:rPr>
          <w:rFonts w:ascii="Times New Roman" w:eastAsia="Calibri" w:hAnsi="Times New Roman"/>
          <w:color w:val="000000"/>
          <w:sz w:val="28"/>
          <w:szCs w:val="28"/>
          <w:lang w:val="kk-KZ"/>
        </w:rPr>
        <w:t>23</w:t>
      </w:r>
      <w:r w:rsidRPr="00A64685">
        <w:rPr>
          <w:rFonts w:ascii="Times New Roman" w:eastAsia="Calibri" w:hAnsi="Times New Roman"/>
          <w:color w:val="000000"/>
          <w:sz w:val="28"/>
          <w:szCs w:val="28"/>
          <w:lang w:val="kk-KZ"/>
        </w:rPr>
        <w:t>) [</w:t>
      </w:r>
      <w:r w:rsidR="00DE2546" w:rsidRPr="00A64685">
        <w:rPr>
          <w:rFonts w:ascii="Times New Roman" w:eastAsia="Calibri" w:hAnsi="Times New Roman"/>
          <w:color w:val="000000"/>
          <w:sz w:val="28"/>
          <w:szCs w:val="28"/>
          <w:lang w:val="ru-RU"/>
        </w:rPr>
        <w:t>1</w:t>
      </w:r>
      <w:r w:rsidR="00AB37FB" w:rsidRPr="00A64685">
        <w:rPr>
          <w:rFonts w:ascii="Times New Roman" w:eastAsia="Calibri" w:hAnsi="Times New Roman"/>
          <w:color w:val="000000"/>
          <w:sz w:val="28"/>
          <w:szCs w:val="28"/>
          <w:lang w:val="ru-RU"/>
        </w:rPr>
        <w:t>3</w:t>
      </w:r>
      <w:r w:rsidR="00403BD6" w:rsidRPr="00A64685">
        <w:rPr>
          <w:rFonts w:ascii="Times New Roman" w:eastAsia="Calibri" w:hAnsi="Times New Roman"/>
          <w:color w:val="000000"/>
          <w:sz w:val="28"/>
          <w:szCs w:val="28"/>
          <w:lang w:val="ru-RU"/>
        </w:rPr>
        <w:t>6</w:t>
      </w:r>
      <w:r w:rsidRPr="00A64685">
        <w:rPr>
          <w:rFonts w:ascii="Times New Roman" w:eastAsia="Calibri" w:hAnsi="Times New Roman"/>
          <w:color w:val="000000"/>
          <w:sz w:val="28"/>
          <w:szCs w:val="28"/>
          <w:lang w:val="kk-KZ"/>
        </w:rPr>
        <w:t>]:</w:t>
      </w:r>
    </w:p>
    <w:p w:rsidR="007D0973" w:rsidRPr="00A64685" w:rsidRDefault="007D0973" w:rsidP="003E4F4F">
      <w:pPr>
        <w:autoSpaceDE w:val="0"/>
        <w:autoSpaceDN w:val="0"/>
        <w:adjustRightInd w:val="0"/>
        <w:ind w:firstLine="567"/>
        <w:jc w:val="both"/>
        <w:rPr>
          <w:rFonts w:ascii="Times New Roman" w:eastAsia="Calibri" w:hAnsi="Times New Roman"/>
          <w:color w:val="000000"/>
          <w:sz w:val="28"/>
          <w:szCs w:val="28"/>
          <w:lang w:val="kk-KZ"/>
        </w:rPr>
      </w:pPr>
    </w:p>
    <w:tbl>
      <w:tblPr>
        <w:tblW w:w="0" w:type="auto"/>
        <w:tblLook w:val="04A0" w:firstRow="1" w:lastRow="0" w:firstColumn="1" w:lastColumn="0" w:noHBand="0" w:noVBand="1"/>
      </w:tblPr>
      <w:tblGrid>
        <w:gridCol w:w="9171"/>
        <w:gridCol w:w="683"/>
      </w:tblGrid>
      <w:tr w:rsidR="003E4F4F" w:rsidRPr="00A64685" w:rsidTr="007D0973">
        <w:tc>
          <w:tcPr>
            <w:tcW w:w="9171" w:type="dxa"/>
          </w:tcPr>
          <w:p w:rsidR="003E4F4F" w:rsidRPr="00A64685" w:rsidRDefault="007D0973" w:rsidP="00783364">
            <w:pPr>
              <w:ind w:firstLine="0"/>
              <w:jc w:val="center"/>
              <w:rPr>
                <w:rFonts w:ascii="Times New Roman" w:hAnsi="Times New Roman"/>
                <w:color w:val="000000"/>
                <w:sz w:val="28"/>
                <w:szCs w:val="28"/>
                <w:shd w:val="clear" w:color="auto" w:fill="FFFFFF"/>
                <w:lang w:val="ru-RU"/>
              </w:rPr>
            </w:pPr>
            <w:r w:rsidRPr="00A64685">
              <w:rPr>
                <w:rFonts w:ascii="Times New Roman" w:eastAsia="Calibri" w:hAnsi="Times New Roman"/>
                <w:color w:val="000000"/>
                <w:position w:val="-24"/>
                <w:sz w:val="28"/>
                <w:szCs w:val="28"/>
                <w:lang w:val="kk-KZ"/>
              </w:rPr>
              <w:object w:dxaOrig="1660" w:dyaOrig="639">
                <v:shape id="_x0000_i1045" type="#_x0000_t75" style="width:83.35pt;height:32.2pt" o:ole="">
                  <v:imagedata r:id="rId111" o:title=""/>
                </v:shape>
                <o:OLEObject Type="Embed" ProgID="Equation.3" ShapeID="_x0000_i1045" DrawAspect="Content" ObjectID="_1701073443" r:id="rId112"/>
              </w:object>
            </w:r>
            <w:r w:rsidR="003E4F4F" w:rsidRPr="00A64685">
              <w:rPr>
                <w:rFonts w:ascii="Times New Roman" w:hAnsi="Times New Roman"/>
                <w:color w:val="000000"/>
                <w:sz w:val="28"/>
                <w:szCs w:val="28"/>
                <w:lang w:val="ru-RU" w:eastAsia="ru-RU"/>
              </w:rPr>
              <w:t xml:space="preserve">                                   </w:t>
            </w:r>
            <w:r w:rsidR="003E4F4F" w:rsidRPr="00A64685">
              <w:rPr>
                <w:rFonts w:ascii="Times New Roman" w:hAnsi="Times New Roman"/>
                <w:noProof/>
                <w:color w:val="000000"/>
                <w:sz w:val="28"/>
                <w:szCs w:val="28"/>
                <w:lang w:val="ru-RU" w:eastAsia="ru-RU"/>
              </w:rPr>
              <w:t xml:space="preserve">                                                                                                  </w:t>
            </w:r>
          </w:p>
        </w:tc>
        <w:tc>
          <w:tcPr>
            <w:tcW w:w="683" w:type="dxa"/>
          </w:tcPr>
          <w:p w:rsidR="003E4F4F" w:rsidRPr="00A64685" w:rsidRDefault="003E4F4F"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63021D" w:rsidRPr="00A64685">
              <w:rPr>
                <w:rFonts w:ascii="Times New Roman" w:hAnsi="Times New Roman"/>
                <w:color w:val="000000"/>
                <w:sz w:val="28"/>
                <w:szCs w:val="28"/>
              </w:rPr>
              <w:t>23</w:t>
            </w:r>
            <w:r w:rsidRPr="00A64685">
              <w:rPr>
                <w:rFonts w:ascii="Times New Roman" w:hAnsi="Times New Roman"/>
                <w:color w:val="000000"/>
                <w:sz w:val="28"/>
                <w:szCs w:val="28"/>
                <w:lang w:val="ru-RU"/>
              </w:rPr>
              <w:t>)</w:t>
            </w:r>
          </w:p>
        </w:tc>
      </w:tr>
    </w:tbl>
    <w:p w:rsidR="003E4F4F" w:rsidRPr="00A64685" w:rsidRDefault="003E4F4F" w:rsidP="003E4F4F">
      <w:pPr>
        <w:autoSpaceDE w:val="0"/>
        <w:autoSpaceDN w:val="0"/>
        <w:adjustRightInd w:val="0"/>
        <w:ind w:firstLine="567"/>
        <w:jc w:val="both"/>
        <w:rPr>
          <w:rFonts w:ascii="Times New Roman" w:eastAsia="Calibri" w:hAnsi="Times New Roman"/>
          <w:color w:val="000000"/>
          <w:sz w:val="28"/>
          <w:szCs w:val="28"/>
          <w:lang w:val="kk-KZ"/>
        </w:rPr>
      </w:pPr>
    </w:p>
    <w:p w:rsidR="003E4F4F" w:rsidRPr="00A64685" w:rsidRDefault="003E4F4F" w:rsidP="003E4F4F">
      <w:pPr>
        <w:autoSpaceDE w:val="0"/>
        <w:autoSpaceDN w:val="0"/>
        <w:adjustRightInd w:val="0"/>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kk-KZ" w:eastAsia="ru-RU"/>
        </w:rPr>
        <w:t>где, C</w:t>
      </w:r>
      <w:r w:rsidRPr="00A64685">
        <w:rPr>
          <w:rFonts w:ascii="Times New Roman" w:hAnsi="Times New Roman"/>
          <w:color w:val="000000"/>
          <w:sz w:val="28"/>
          <w:szCs w:val="28"/>
          <w:vertAlign w:val="subscript"/>
          <w:lang w:val="kk-KZ" w:eastAsia="ru-RU"/>
        </w:rPr>
        <w:t>н</w:t>
      </w:r>
      <w:r w:rsidRPr="00A64685">
        <w:rPr>
          <w:rFonts w:ascii="Times New Roman" w:hAnsi="Times New Roman"/>
          <w:color w:val="000000"/>
          <w:sz w:val="28"/>
          <w:szCs w:val="28"/>
          <w:lang w:val="kk-KZ" w:eastAsia="ru-RU"/>
        </w:rPr>
        <w:t xml:space="preserve"> – начальная концентрация раствора NaCl, мг/л; </w:t>
      </w:r>
    </w:p>
    <w:p w:rsidR="003E4F4F" w:rsidRPr="00A64685" w:rsidRDefault="003E4F4F" w:rsidP="003E4F4F">
      <w:pPr>
        <w:autoSpaceDE w:val="0"/>
        <w:autoSpaceDN w:val="0"/>
        <w:adjustRightInd w:val="0"/>
        <w:ind w:firstLine="567"/>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kk-KZ" w:eastAsia="ru-RU"/>
        </w:rPr>
        <w:t>C</w:t>
      </w:r>
      <w:r w:rsidRPr="00A64685">
        <w:rPr>
          <w:rFonts w:ascii="Times New Roman" w:hAnsi="Times New Roman"/>
          <w:color w:val="000000"/>
          <w:sz w:val="28"/>
          <w:szCs w:val="28"/>
          <w:vertAlign w:val="subscript"/>
          <w:lang w:val="kk-KZ" w:eastAsia="ru-RU"/>
        </w:rPr>
        <w:t>к</w:t>
      </w:r>
      <w:r w:rsidRPr="00A64685">
        <w:rPr>
          <w:rFonts w:ascii="Times New Roman" w:hAnsi="Times New Roman"/>
          <w:color w:val="000000"/>
          <w:sz w:val="28"/>
          <w:szCs w:val="28"/>
          <w:lang w:val="kk-KZ" w:eastAsia="ru-RU"/>
        </w:rPr>
        <w:t xml:space="preserve"> – конечная концентрация раствора NaCl, мг/л; </w:t>
      </w:r>
    </w:p>
    <w:p w:rsidR="003E4F4F" w:rsidRPr="00A64685" w:rsidRDefault="003E4F4F" w:rsidP="003E4F4F">
      <w:pPr>
        <w:autoSpaceDE w:val="0"/>
        <w:autoSpaceDN w:val="0"/>
        <w:adjustRightInd w:val="0"/>
        <w:ind w:firstLine="567"/>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kk-KZ" w:eastAsia="ru-RU"/>
        </w:rPr>
        <w:t xml:space="preserve">V– объем раствора во время процесса адсорбции, л; </w:t>
      </w:r>
    </w:p>
    <w:p w:rsidR="001C0672" w:rsidRPr="00A64685" w:rsidRDefault="003E4F4F" w:rsidP="003E4F4F">
      <w:pPr>
        <w:autoSpaceDE w:val="0"/>
        <w:autoSpaceDN w:val="0"/>
        <w:adjustRightInd w:val="0"/>
        <w:ind w:firstLine="567"/>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kk-KZ" w:eastAsia="ru-RU"/>
        </w:rPr>
        <w:t xml:space="preserve">M – масса электродов, г. </w:t>
      </w:r>
    </w:p>
    <w:p w:rsidR="00390605" w:rsidRPr="00A64685" w:rsidRDefault="0021591B" w:rsidP="003E4F4F">
      <w:pPr>
        <w:autoSpaceDE w:val="0"/>
        <w:autoSpaceDN w:val="0"/>
        <w:adjustRightInd w:val="0"/>
        <w:ind w:firstLine="567"/>
        <w:jc w:val="both"/>
        <w:rPr>
          <w:rFonts w:ascii="Times New Roman" w:hAnsi="Times New Roman"/>
          <w:color w:val="000000"/>
          <w:sz w:val="28"/>
          <w:szCs w:val="28"/>
          <w:lang w:val="kk-KZ" w:eastAsia="ru-RU"/>
        </w:rPr>
      </w:pPr>
      <w:bookmarkStart w:id="47" w:name="_Hlk88815449"/>
      <w:r w:rsidRPr="00A64685">
        <w:rPr>
          <w:rFonts w:ascii="Times New Roman" w:eastAsia="Calibri" w:hAnsi="Times New Roman"/>
          <w:color w:val="000000"/>
          <w:sz w:val="28"/>
          <w:szCs w:val="28"/>
          <w:lang w:val="kk-KZ"/>
        </w:rPr>
        <w:t>Согласно уравнению (</w:t>
      </w:r>
      <w:r w:rsidR="00660DAD" w:rsidRPr="00A64685">
        <w:rPr>
          <w:rFonts w:ascii="Times New Roman" w:eastAsia="Calibri" w:hAnsi="Times New Roman"/>
          <w:color w:val="000000"/>
          <w:sz w:val="28"/>
          <w:szCs w:val="28"/>
          <w:lang w:val="kk-KZ"/>
        </w:rPr>
        <w:t>23</w:t>
      </w:r>
      <w:r w:rsidRPr="00A64685">
        <w:rPr>
          <w:rFonts w:ascii="Times New Roman" w:eastAsia="Calibri" w:hAnsi="Times New Roman"/>
          <w:color w:val="000000"/>
          <w:sz w:val="28"/>
          <w:szCs w:val="28"/>
          <w:lang w:val="kk-KZ"/>
        </w:rPr>
        <w:t xml:space="preserve">) электросорбционная способность электродов на основе RH-AC, KYP 50F и DLC Super 30 была </w:t>
      </w:r>
      <w:r w:rsidR="000611AC" w:rsidRPr="00A64685">
        <w:rPr>
          <w:rFonts w:ascii="Times New Roman" w:eastAsia="Calibri" w:hAnsi="Times New Roman"/>
          <w:color w:val="000000"/>
          <w:sz w:val="28"/>
          <w:szCs w:val="28"/>
          <w:lang w:val="kk-KZ"/>
        </w:rPr>
        <w:t xml:space="preserve">соответственно </w:t>
      </w:r>
      <w:r w:rsidRPr="00A64685">
        <w:rPr>
          <w:rFonts w:ascii="Times New Roman" w:eastAsia="Calibri" w:hAnsi="Times New Roman"/>
          <w:color w:val="000000"/>
          <w:sz w:val="28"/>
          <w:szCs w:val="28"/>
          <w:lang w:val="kk-KZ"/>
        </w:rPr>
        <w:t>равна 8,74, 6,97 и 7,59 мг</w:t>
      </w:r>
      <w:r w:rsidR="006B090B"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г.</w:t>
      </w:r>
      <w:r w:rsidR="00390605" w:rsidRPr="00A64685">
        <w:rPr>
          <w:rFonts w:ascii="Times New Roman" w:eastAsia="Calibri" w:hAnsi="Times New Roman"/>
          <w:color w:val="000000"/>
          <w:sz w:val="28"/>
          <w:szCs w:val="28"/>
          <w:lang w:val="kk-KZ"/>
        </w:rPr>
        <w:t xml:space="preserve"> </w:t>
      </w:r>
      <w:r w:rsidR="000611AC" w:rsidRPr="00A64685">
        <w:rPr>
          <w:rFonts w:ascii="Times New Roman" w:eastAsia="Calibri" w:hAnsi="Times New Roman"/>
          <w:color w:val="000000"/>
          <w:sz w:val="28"/>
          <w:szCs w:val="28"/>
          <w:lang w:val="kk-KZ"/>
        </w:rPr>
        <w:t>Э</w:t>
      </w:r>
      <w:r w:rsidR="00DA16A7" w:rsidRPr="00A64685">
        <w:rPr>
          <w:rFonts w:ascii="Times New Roman" w:eastAsia="Calibri" w:hAnsi="Times New Roman"/>
          <w:color w:val="000000"/>
          <w:sz w:val="28"/>
          <w:szCs w:val="28"/>
          <w:lang w:val="kk-KZ"/>
        </w:rPr>
        <w:t>лектросорбционная емкость</w:t>
      </w:r>
      <w:r w:rsidR="00390605" w:rsidRPr="00A64685">
        <w:rPr>
          <w:rFonts w:ascii="Times New Roman" w:eastAsia="Calibri" w:hAnsi="Times New Roman"/>
          <w:color w:val="000000"/>
          <w:sz w:val="28"/>
          <w:szCs w:val="28"/>
          <w:lang w:val="kk-KZ"/>
        </w:rPr>
        <w:t xml:space="preserve"> увеличивается с 8,74 до 20,05 мг/г для RH-AC и с 6,97 до 15,84 мг/г для KYP 50F при увеличении концентрации NaCl с 5 до 100 ммоль/л</w:t>
      </w:r>
      <w:r w:rsidR="000611AC" w:rsidRPr="00A64685">
        <w:rPr>
          <w:rFonts w:ascii="Times New Roman" w:eastAsia="Calibri" w:hAnsi="Times New Roman"/>
          <w:color w:val="000000"/>
          <w:sz w:val="28"/>
          <w:szCs w:val="28"/>
          <w:lang w:val="kk-KZ"/>
        </w:rPr>
        <w:t xml:space="preserve"> (рисунка 4</w:t>
      </w:r>
      <w:r w:rsidR="000611AC" w:rsidRPr="00A64685">
        <w:rPr>
          <w:rFonts w:ascii="Times New Roman" w:eastAsia="Calibri" w:hAnsi="Times New Roman"/>
          <w:color w:val="000000"/>
          <w:sz w:val="28"/>
          <w:szCs w:val="28"/>
          <w:lang w:val="ru-RU"/>
        </w:rPr>
        <w:t>0</w:t>
      </w:r>
      <w:r w:rsidR="000611AC" w:rsidRPr="00A64685">
        <w:rPr>
          <w:rFonts w:ascii="Times New Roman" w:eastAsia="Calibri" w:hAnsi="Times New Roman"/>
          <w:color w:val="000000"/>
          <w:sz w:val="28"/>
          <w:szCs w:val="28"/>
          <w:lang w:val="kk-KZ"/>
        </w:rPr>
        <w:t>г)</w:t>
      </w:r>
      <w:r w:rsidR="00390605" w:rsidRPr="00A64685">
        <w:rPr>
          <w:rFonts w:ascii="Times New Roman" w:eastAsia="Calibri" w:hAnsi="Times New Roman"/>
          <w:color w:val="000000"/>
          <w:sz w:val="28"/>
          <w:szCs w:val="28"/>
          <w:lang w:val="kk-KZ"/>
        </w:rPr>
        <w:t>.</w:t>
      </w:r>
    </w:p>
    <w:bookmarkEnd w:id="47"/>
    <w:p w:rsidR="003F0076" w:rsidRPr="00A64685" w:rsidRDefault="003F0076" w:rsidP="00390605">
      <w:pPr>
        <w:ind w:firstLine="567"/>
        <w:jc w:val="both"/>
        <w:rPr>
          <w:rFonts w:ascii="Times New Roman" w:hAnsi="Times New Roman"/>
          <w:color w:val="000000"/>
          <w:sz w:val="28"/>
          <w:szCs w:val="28"/>
          <w:lang w:val="ru-RU"/>
        </w:rPr>
      </w:pPr>
      <w:r w:rsidRPr="00A64685">
        <w:rPr>
          <w:rFonts w:ascii="Times New Roman" w:hAnsi="Times New Roman"/>
          <w:color w:val="000000"/>
          <w:sz w:val="28"/>
          <w:szCs w:val="28"/>
          <w:lang w:val="ru-RU"/>
        </w:rPr>
        <w:t>Как было установлено из литературного обзора, значени</w:t>
      </w:r>
      <w:r w:rsidR="0040045E" w:rsidRPr="00A64685">
        <w:rPr>
          <w:rFonts w:ascii="Times New Roman" w:hAnsi="Times New Roman"/>
          <w:color w:val="000000"/>
          <w:sz w:val="28"/>
          <w:szCs w:val="28"/>
          <w:lang w:val="ru-RU"/>
        </w:rPr>
        <w:t xml:space="preserve">е </w:t>
      </w:r>
      <w:r w:rsidRPr="00A64685">
        <w:rPr>
          <w:rFonts w:ascii="Times New Roman" w:hAnsi="Times New Roman"/>
          <w:color w:val="000000"/>
          <w:sz w:val="28"/>
          <w:szCs w:val="28"/>
          <w:lang w:val="ru-RU"/>
        </w:rPr>
        <w:t>электросорбционной емкости АУ, полученный при помощи функционализ</w:t>
      </w:r>
      <w:r w:rsidR="0040045E" w:rsidRPr="00A64685">
        <w:rPr>
          <w:rFonts w:ascii="Times New Roman" w:hAnsi="Times New Roman"/>
          <w:color w:val="000000"/>
          <w:sz w:val="28"/>
          <w:szCs w:val="28"/>
          <w:lang w:val="ru-RU"/>
        </w:rPr>
        <w:t>ации</w:t>
      </w:r>
      <w:r w:rsidRPr="00A64685">
        <w:rPr>
          <w:rFonts w:ascii="Times New Roman" w:hAnsi="Times New Roman"/>
          <w:color w:val="000000"/>
          <w:sz w:val="28"/>
          <w:szCs w:val="28"/>
          <w:lang w:val="ru-RU"/>
        </w:rPr>
        <w:t xml:space="preserve"> серной кислот</w:t>
      </w:r>
      <w:r w:rsidR="0040045E" w:rsidRPr="00A64685">
        <w:rPr>
          <w:rFonts w:ascii="Times New Roman" w:hAnsi="Times New Roman"/>
          <w:color w:val="000000"/>
          <w:sz w:val="28"/>
          <w:szCs w:val="28"/>
          <w:lang w:val="ru-RU"/>
        </w:rPr>
        <w:t>ой</w:t>
      </w:r>
      <w:r w:rsidRPr="00A64685">
        <w:rPr>
          <w:rFonts w:ascii="Times New Roman" w:hAnsi="Times New Roman"/>
          <w:color w:val="000000"/>
          <w:sz w:val="28"/>
          <w:szCs w:val="28"/>
          <w:lang w:val="ru-RU"/>
        </w:rPr>
        <w:t xml:space="preserve"> (3,54 мг/г) [</w:t>
      </w:r>
      <w:r w:rsidR="00AB37FB" w:rsidRPr="00A64685">
        <w:rPr>
          <w:rFonts w:ascii="Times New Roman" w:hAnsi="Times New Roman"/>
          <w:color w:val="000000"/>
          <w:sz w:val="28"/>
          <w:szCs w:val="28"/>
          <w:lang w:val="ru-RU"/>
        </w:rPr>
        <w:t>13</w:t>
      </w:r>
      <w:r w:rsidR="00403BD6" w:rsidRPr="00A64685">
        <w:rPr>
          <w:rFonts w:ascii="Times New Roman" w:hAnsi="Times New Roman"/>
          <w:color w:val="000000"/>
          <w:sz w:val="28"/>
          <w:szCs w:val="28"/>
          <w:lang w:val="ru-RU"/>
        </w:rPr>
        <w:t>7</w:t>
      </w:r>
      <w:r w:rsidRPr="00A64685">
        <w:rPr>
          <w:rFonts w:ascii="Times New Roman" w:hAnsi="Times New Roman"/>
          <w:color w:val="000000"/>
          <w:sz w:val="28"/>
          <w:szCs w:val="28"/>
          <w:lang w:val="ru-RU"/>
        </w:rPr>
        <w:t>], электрода RAC-1-2 (2,10 мг/г) [</w:t>
      </w:r>
      <w:r w:rsidR="00AB37FB" w:rsidRPr="00A64685">
        <w:rPr>
          <w:rFonts w:ascii="Times New Roman" w:hAnsi="Times New Roman"/>
          <w:color w:val="000000"/>
          <w:sz w:val="28"/>
          <w:szCs w:val="28"/>
          <w:lang w:val="ru-RU"/>
        </w:rPr>
        <w:t>13</w:t>
      </w:r>
      <w:r w:rsidR="00403BD6" w:rsidRPr="00A64685">
        <w:rPr>
          <w:rFonts w:ascii="Times New Roman" w:hAnsi="Times New Roman"/>
          <w:color w:val="000000"/>
          <w:sz w:val="28"/>
          <w:szCs w:val="28"/>
          <w:lang w:val="ru-RU"/>
        </w:rPr>
        <w:t>8</w:t>
      </w:r>
      <w:r w:rsidRPr="00A64685">
        <w:rPr>
          <w:rFonts w:ascii="Times New Roman" w:hAnsi="Times New Roman"/>
          <w:color w:val="000000"/>
          <w:sz w:val="28"/>
          <w:szCs w:val="28"/>
          <w:lang w:val="ru-RU"/>
        </w:rPr>
        <w:t>], упорядоченного мезопористого углерода (0,52-0,93 мг/г) [</w:t>
      </w:r>
      <w:r w:rsidR="00AB37FB" w:rsidRPr="00A64685">
        <w:rPr>
          <w:rFonts w:ascii="Times New Roman" w:hAnsi="Times New Roman"/>
          <w:color w:val="000000"/>
          <w:sz w:val="28"/>
          <w:szCs w:val="28"/>
          <w:lang w:val="ru-RU"/>
        </w:rPr>
        <w:t>13</w:t>
      </w:r>
      <w:r w:rsidR="00403BD6" w:rsidRPr="00A64685">
        <w:rPr>
          <w:rFonts w:ascii="Times New Roman" w:hAnsi="Times New Roman"/>
          <w:color w:val="000000"/>
          <w:sz w:val="28"/>
          <w:szCs w:val="28"/>
          <w:lang w:val="ru-RU"/>
        </w:rPr>
        <w:t>9</w:t>
      </w:r>
      <w:r w:rsidRPr="00A64685">
        <w:rPr>
          <w:rFonts w:ascii="Times New Roman" w:hAnsi="Times New Roman"/>
          <w:color w:val="000000"/>
          <w:sz w:val="28"/>
          <w:szCs w:val="28"/>
          <w:lang w:val="ru-RU"/>
        </w:rPr>
        <w:t>], углерода на основе лигнина (18,5 мг/г в 0,5 г/л) [</w:t>
      </w:r>
      <w:r w:rsidR="00AB37FB" w:rsidRPr="00A64685">
        <w:rPr>
          <w:rFonts w:ascii="Times New Roman" w:hAnsi="Times New Roman"/>
          <w:color w:val="000000"/>
          <w:sz w:val="28"/>
          <w:szCs w:val="28"/>
          <w:lang w:val="ru-RU"/>
        </w:rPr>
        <w:t>1</w:t>
      </w:r>
      <w:r w:rsidR="00403BD6" w:rsidRPr="00A64685">
        <w:rPr>
          <w:rFonts w:ascii="Times New Roman" w:hAnsi="Times New Roman"/>
          <w:color w:val="000000"/>
          <w:sz w:val="28"/>
          <w:szCs w:val="28"/>
          <w:lang w:val="ru-RU"/>
        </w:rPr>
        <w:t>40</w:t>
      </w:r>
      <w:r w:rsidRPr="00A64685">
        <w:rPr>
          <w:rFonts w:ascii="Times New Roman" w:hAnsi="Times New Roman"/>
          <w:color w:val="000000"/>
          <w:sz w:val="28"/>
          <w:szCs w:val="28"/>
          <w:lang w:val="ru-RU"/>
        </w:rPr>
        <w:t>], и графенового каркаса (19,1 мг/г) [</w:t>
      </w:r>
      <w:r w:rsidR="00AB37FB" w:rsidRPr="00A64685">
        <w:rPr>
          <w:rFonts w:ascii="Times New Roman" w:hAnsi="Times New Roman"/>
          <w:color w:val="000000"/>
          <w:sz w:val="28"/>
          <w:szCs w:val="28"/>
          <w:lang w:val="ru-RU"/>
        </w:rPr>
        <w:t>1</w:t>
      </w:r>
      <w:r w:rsidR="00445560" w:rsidRPr="00A64685">
        <w:rPr>
          <w:rFonts w:ascii="Times New Roman" w:hAnsi="Times New Roman"/>
          <w:color w:val="000000"/>
          <w:sz w:val="28"/>
          <w:szCs w:val="28"/>
          <w:lang w:val="ru-RU"/>
        </w:rPr>
        <w:t>41</w:t>
      </w:r>
      <w:r w:rsidRPr="00A64685">
        <w:rPr>
          <w:rFonts w:ascii="Times New Roman" w:hAnsi="Times New Roman"/>
          <w:color w:val="000000"/>
          <w:sz w:val="28"/>
          <w:szCs w:val="28"/>
          <w:lang w:val="ru-RU"/>
        </w:rPr>
        <w:t xml:space="preserve">] </w:t>
      </w:r>
      <w:r w:rsidR="00E74405" w:rsidRPr="00A64685">
        <w:rPr>
          <w:rFonts w:ascii="Times New Roman" w:hAnsi="Times New Roman"/>
          <w:color w:val="000000"/>
          <w:sz w:val="28"/>
          <w:szCs w:val="28"/>
          <w:lang w:val="ru-RU"/>
        </w:rPr>
        <w:t>ниже,</w:t>
      </w:r>
      <w:r w:rsidRPr="00A64685">
        <w:rPr>
          <w:rFonts w:ascii="Times New Roman" w:hAnsi="Times New Roman"/>
          <w:color w:val="000000"/>
          <w:sz w:val="28"/>
          <w:szCs w:val="28"/>
          <w:lang w:val="ru-RU"/>
        </w:rPr>
        <w:t xml:space="preserve"> чем </w:t>
      </w:r>
      <w:r w:rsidR="00E74405" w:rsidRPr="00A64685">
        <w:rPr>
          <w:rFonts w:ascii="Times New Roman" w:hAnsi="Times New Roman"/>
          <w:color w:val="000000"/>
          <w:sz w:val="28"/>
          <w:szCs w:val="28"/>
          <w:lang w:val="ru-RU"/>
        </w:rPr>
        <w:t xml:space="preserve">электрод на основе </w:t>
      </w:r>
      <w:r w:rsidRPr="00A64685">
        <w:rPr>
          <w:rFonts w:ascii="Times New Roman" w:hAnsi="Times New Roman"/>
          <w:color w:val="000000"/>
          <w:sz w:val="28"/>
          <w:szCs w:val="28"/>
          <w:lang w:val="ru-RU"/>
        </w:rPr>
        <w:t>RH-AC</w:t>
      </w:r>
      <w:r w:rsidR="00E74405" w:rsidRPr="00A64685">
        <w:rPr>
          <w:rFonts w:ascii="Times New Roman" w:hAnsi="Times New Roman"/>
          <w:color w:val="000000"/>
          <w:sz w:val="28"/>
          <w:szCs w:val="28"/>
          <w:lang w:val="ru-RU"/>
        </w:rPr>
        <w:t>. Высокая удельная емкость и чрезвычайно низкая стоимость делает RH-AC очень конкурентоспособным углеродным электродом [</w:t>
      </w:r>
      <w:r w:rsidR="00AB37FB" w:rsidRPr="00A64685">
        <w:rPr>
          <w:rFonts w:ascii="Times New Roman" w:hAnsi="Times New Roman"/>
          <w:color w:val="000000"/>
          <w:sz w:val="28"/>
          <w:szCs w:val="28"/>
          <w:lang w:val="ru-RU"/>
        </w:rPr>
        <w:t>14</w:t>
      </w:r>
      <w:r w:rsidR="00445560" w:rsidRPr="00A64685">
        <w:rPr>
          <w:rFonts w:ascii="Times New Roman" w:hAnsi="Times New Roman"/>
          <w:color w:val="000000"/>
          <w:sz w:val="28"/>
          <w:szCs w:val="28"/>
          <w:lang w:val="ru-RU"/>
        </w:rPr>
        <w:t>2</w:t>
      </w:r>
      <w:r w:rsidR="00E74405" w:rsidRPr="00A64685">
        <w:rPr>
          <w:rFonts w:ascii="Times New Roman" w:hAnsi="Times New Roman"/>
          <w:color w:val="000000"/>
          <w:sz w:val="28"/>
          <w:szCs w:val="28"/>
          <w:lang w:val="ru-RU"/>
        </w:rPr>
        <w:t>] для применения в ЕДВ.</w:t>
      </w:r>
    </w:p>
    <w:p w:rsidR="0021591B"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Как правило, исследование характеристик электросорбции </w:t>
      </w:r>
      <w:r w:rsidR="006B090B" w:rsidRPr="00A64685">
        <w:rPr>
          <w:rFonts w:ascii="Times New Roman" w:eastAsia="Calibri" w:hAnsi="Times New Roman"/>
          <w:color w:val="000000"/>
          <w:sz w:val="28"/>
          <w:szCs w:val="28"/>
          <w:lang w:val="kk-KZ"/>
        </w:rPr>
        <w:t>ЕДВ</w:t>
      </w:r>
      <w:r w:rsidRPr="00A64685">
        <w:rPr>
          <w:rFonts w:ascii="Times New Roman" w:eastAsia="Calibri" w:hAnsi="Times New Roman"/>
          <w:color w:val="000000"/>
          <w:sz w:val="28"/>
          <w:szCs w:val="28"/>
          <w:lang w:val="kk-KZ"/>
        </w:rPr>
        <w:t xml:space="preserve"> с использованием различных </w:t>
      </w:r>
      <w:r w:rsidR="006B090B" w:rsidRPr="00A64685">
        <w:rPr>
          <w:rFonts w:ascii="Times New Roman" w:eastAsia="Calibri" w:hAnsi="Times New Roman"/>
          <w:color w:val="000000"/>
          <w:sz w:val="28"/>
          <w:szCs w:val="28"/>
          <w:lang w:val="kk-KZ"/>
        </w:rPr>
        <w:t>АУ</w:t>
      </w:r>
      <w:r w:rsidRPr="00A64685">
        <w:rPr>
          <w:rFonts w:ascii="Times New Roman" w:eastAsia="Calibri" w:hAnsi="Times New Roman"/>
          <w:color w:val="000000"/>
          <w:sz w:val="28"/>
          <w:szCs w:val="28"/>
          <w:lang w:val="kk-KZ"/>
        </w:rPr>
        <w:t xml:space="preserve"> показало общее снижение проводимости после приложения электрического напряжения. При этом электродные композиты на основе RH-AC демонстрируют электросорбционную способность 20,05 мг</w:t>
      </w:r>
      <w:r w:rsidR="006B090B"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г в 100 ммоль</w:t>
      </w:r>
      <w:r w:rsidR="006B090B"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л раствора NaCl при 1,2 В, что значительно выше, чем у KYP 50F и DLC Super 30. Установлено, что применение карбонизированной и активированной </w:t>
      </w:r>
      <w:r w:rsidR="006E7999" w:rsidRPr="00A64685">
        <w:rPr>
          <w:rFonts w:ascii="Times New Roman" w:eastAsia="Calibri" w:hAnsi="Times New Roman"/>
          <w:color w:val="000000"/>
          <w:sz w:val="28"/>
          <w:szCs w:val="28"/>
          <w:lang w:val="kk-KZ"/>
        </w:rPr>
        <w:t>РШ</w:t>
      </w:r>
      <w:r w:rsidRPr="00A64685">
        <w:rPr>
          <w:rFonts w:ascii="Times New Roman" w:eastAsia="Calibri" w:hAnsi="Times New Roman"/>
          <w:color w:val="000000"/>
          <w:sz w:val="28"/>
          <w:szCs w:val="28"/>
          <w:lang w:val="kk-KZ"/>
        </w:rPr>
        <w:t xml:space="preserve"> </w:t>
      </w:r>
      <w:r w:rsidR="00DA16A7" w:rsidRPr="00A64685">
        <w:rPr>
          <w:rFonts w:ascii="Times New Roman" w:eastAsia="Calibri" w:hAnsi="Times New Roman"/>
          <w:color w:val="000000"/>
          <w:sz w:val="28"/>
          <w:szCs w:val="28"/>
          <w:lang w:val="kk-KZ"/>
        </w:rPr>
        <w:t>в качестве</w:t>
      </w:r>
      <w:r w:rsidRPr="00A64685">
        <w:rPr>
          <w:rFonts w:ascii="Times New Roman" w:eastAsia="Calibri" w:hAnsi="Times New Roman"/>
          <w:color w:val="000000"/>
          <w:sz w:val="28"/>
          <w:szCs w:val="28"/>
          <w:lang w:val="kk-KZ"/>
        </w:rPr>
        <w:t xml:space="preserve"> электродных композитов может быть пригодным для опреснения воды по технологии </w:t>
      </w:r>
      <w:r w:rsidR="006E7999" w:rsidRPr="00A64685">
        <w:rPr>
          <w:rFonts w:ascii="Times New Roman" w:eastAsia="Calibri" w:hAnsi="Times New Roman"/>
          <w:color w:val="000000"/>
          <w:sz w:val="28"/>
          <w:szCs w:val="28"/>
          <w:lang w:val="kk-KZ"/>
        </w:rPr>
        <w:t>ЕДВ</w:t>
      </w:r>
      <w:r w:rsidRPr="00A64685">
        <w:rPr>
          <w:rFonts w:ascii="Times New Roman" w:eastAsia="Calibri" w:hAnsi="Times New Roman"/>
          <w:color w:val="000000"/>
          <w:sz w:val="28"/>
          <w:szCs w:val="28"/>
          <w:lang w:val="kk-KZ"/>
        </w:rPr>
        <w:t>.</w:t>
      </w:r>
    </w:p>
    <w:p w:rsidR="0021591B" w:rsidRPr="00A64685" w:rsidRDefault="00885309" w:rsidP="00504831">
      <w:pPr>
        <w:autoSpaceDE w:val="0"/>
        <w:autoSpaceDN w:val="0"/>
        <w:adjustRightInd w:val="0"/>
        <w:ind w:firstLine="567"/>
        <w:jc w:val="both"/>
        <w:rPr>
          <w:rFonts w:ascii="Times New Roman" w:eastAsia="Calibri" w:hAnsi="Times New Roman"/>
          <w:color w:val="000000"/>
          <w:sz w:val="28"/>
          <w:szCs w:val="28"/>
          <w:lang w:val="kk-KZ"/>
        </w:rPr>
      </w:pPr>
      <w:bookmarkStart w:id="48" w:name="_Hlk85098026"/>
      <w:r w:rsidRPr="00A64685">
        <w:rPr>
          <w:rFonts w:ascii="Times New Roman" w:eastAsia="Calibri" w:hAnsi="Times New Roman"/>
          <w:color w:val="000000"/>
          <w:sz w:val="28"/>
          <w:szCs w:val="28"/>
          <w:lang w:val="kk-KZ"/>
        </w:rPr>
        <w:t xml:space="preserve">Таким образом, </w:t>
      </w:r>
      <w:r w:rsidR="0021591B" w:rsidRPr="00A64685">
        <w:rPr>
          <w:rFonts w:ascii="Times New Roman" w:eastAsia="Calibri" w:hAnsi="Times New Roman"/>
          <w:color w:val="000000"/>
          <w:sz w:val="28"/>
          <w:szCs w:val="28"/>
          <w:lang w:val="kk-KZ"/>
        </w:rPr>
        <w:t xml:space="preserve">показано, что </w:t>
      </w:r>
      <w:r w:rsidR="006E7999" w:rsidRPr="00A64685">
        <w:rPr>
          <w:rFonts w:ascii="Times New Roman" w:eastAsia="Calibri" w:hAnsi="Times New Roman"/>
          <w:color w:val="000000"/>
          <w:sz w:val="28"/>
          <w:szCs w:val="28"/>
          <w:lang w:val="kk-KZ"/>
        </w:rPr>
        <w:t>ЕДВ</w:t>
      </w:r>
      <w:r w:rsidR="0021591B"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w:t>
      </w:r>
      <w:r w:rsidR="0021591B" w:rsidRPr="00A64685">
        <w:rPr>
          <w:rFonts w:ascii="Times New Roman" w:eastAsia="Calibri" w:hAnsi="Times New Roman"/>
          <w:color w:val="000000"/>
          <w:sz w:val="28"/>
          <w:szCs w:val="28"/>
          <w:lang w:val="kk-KZ"/>
        </w:rPr>
        <w:t xml:space="preserve"> быстрая и эффективная технология опреснения воды с низким содержанием солей (до 100 ммоль/л). Кроме того, в рамках это</w:t>
      </w:r>
      <w:r w:rsidRPr="00A64685">
        <w:rPr>
          <w:rFonts w:ascii="Times New Roman" w:eastAsia="Calibri" w:hAnsi="Times New Roman"/>
          <w:color w:val="000000"/>
          <w:sz w:val="28"/>
          <w:szCs w:val="28"/>
          <w:lang w:val="kk-KZ"/>
        </w:rPr>
        <w:t xml:space="preserve">й работы были </w:t>
      </w:r>
      <w:r w:rsidR="0021591B" w:rsidRPr="00A64685">
        <w:rPr>
          <w:rFonts w:ascii="Times New Roman" w:eastAsia="Calibri" w:hAnsi="Times New Roman"/>
          <w:color w:val="000000"/>
          <w:sz w:val="28"/>
          <w:szCs w:val="28"/>
          <w:lang w:val="kk-KZ"/>
        </w:rPr>
        <w:t>исследова</w:t>
      </w:r>
      <w:r w:rsidRPr="00A64685">
        <w:rPr>
          <w:rFonts w:ascii="Times New Roman" w:eastAsia="Calibri" w:hAnsi="Times New Roman"/>
          <w:color w:val="000000"/>
          <w:sz w:val="28"/>
          <w:szCs w:val="28"/>
          <w:lang w:val="kk-KZ"/>
        </w:rPr>
        <w:t>ны</w:t>
      </w:r>
      <w:r w:rsidR="0021591B" w:rsidRPr="00A64685">
        <w:rPr>
          <w:rFonts w:ascii="Times New Roman" w:eastAsia="Calibri" w:hAnsi="Times New Roman"/>
          <w:color w:val="000000"/>
          <w:sz w:val="28"/>
          <w:szCs w:val="28"/>
          <w:lang w:val="kk-KZ"/>
        </w:rPr>
        <w:t xml:space="preserve"> характеристики </w:t>
      </w:r>
      <w:r w:rsidR="006E7999" w:rsidRPr="00A64685">
        <w:rPr>
          <w:rFonts w:ascii="Times New Roman" w:eastAsia="Calibri" w:hAnsi="Times New Roman"/>
          <w:color w:val="000000"/>
          <w:sz w:val="28"/>
          <w:szCs w:val="28"/>
          <w:lang w:val="kk-KZ"/>
        </w:rPr>
        <w:t>ЕДВ</w:t>
      </w:r>
      <w:r w:rsidR="0021591B" w:rsidRPr="00A64685">
        <w:rPr>
          <w:rFonts w:ascii="Times New Roman" w:eastAsia="Calibri" w:hAnsi="Times New Roman"/>
          <w:color w:val="000000"/>
          <w:sz w:val="28"/>
          <w:szCs w:val="28"/>
          <w:lang w:val="kk-KZ"/>
        </w:rPr>
        <w:t xml:space="preserve"> различных углеродных материалов, включая </w:t>
      </w:r>
      <w:r w:rsidR="006E7999" w:rsidRPr="00A64685">
        <w:rPr>
          <w:rFonts w:ascii="Times New Roman" w:eastAsia="Calibri" w:hAnsi="Times New Roman"/>
          <w:color w:val="000000"/>
          <w:sz w:val="28"/>
          <w:szCs w:val="28"/>
          <w:lang w:val="kk-KZ"/>
        </w:rPr>
        <w:t>АУ</w:t>
      </w:r>
      <w:r w:rsidR="0021591B" w:rsidRPr="00A64685">
        <w:rPr>
          <w:rFonts w:ascii="Times New Roman" w:eastAsia="Calibri" w:hAnsi="Times New Roman"/>
          <w:color w:val="000000"/>
          <w:sz w:val="28"/>
          <w:szCs w:val="28"/>
          <w:lang w:val="kk-KZ"/>
        </w:rPr>
        <w:t xml:space="preserve"> на основе </w:t>
      </w:r>
      <w:r w:rsidR="006E7999" w:rsidRPr="00A64685">
        <w:rPr>
          <w:rFonts w:ascii="Times New Roman" w:eastAsia="Calibri" w:hAnsi="Times New Roman"/>
          <w:color w:val="000000"/>
          <w:sz w:val="28"/>
          <w:szCs w:val="28"/>
          <w:lang w:val="kk-KZ"/>
        </w:rPr>
        <w:t>РШ</w:t>
      </w:r>
      <w:r w:rsidR="0021591B" w:rsidRPr="00A64685">
        <w:rPr>
          <w:rFonts w:ascii="Times New Roman" w:eastAsia="Calibri" w:hAnsi="Times New Roman"/>
          <w:color w:val="000000"/>
          <w:sz w:val="28"/>
          <w:szCs w:val="28"/>
          <w:lang w:val="kk-KZ"/>
        </w:rPr>
        <w:t xml:space="preserve">, а также две марки коммерческих </w:t>
      </w:r>
      <w:r w:rsidR="006E7999" w:rsidRPr="00A64685">
        <w:rPr>
          <w:rFonts w:ascii="Times New Roman" w:eastAsia="Calibri" w:hAnsi="Times New Roman"/>
          <w:color w:val="000000"/>
          <w:sz w:val="28"/>
          <w:szCs w:val="28"/>
          <w:lang w:val="kk-KZ"/>
        </w:rPr>
        <w:t>АУ</w:t>
      </w:r>
      <w:r w:rsidR="0021591B" w:rsidRPr="00A64685">
        <w:rPr>
          <w:rFonts w:ascii="Times New Roman" w:eastAsia="Calibri" w:hAnsi="Times New Roman"/>
          <w:color w:val="000000"/>
          <w:sz w:val="28"/>
          <w:szCs w:val="28"/>
          <w:lang w:val="kk-KZ"/>
        </w:rPr>
        <w:t xml:space="preserve"> </w:t>
      </w:r>
      <w:r w:rsidR="006E7999" w:rsidRPr="00A64685">
        <w:rPr>
          <w:rFonts w:ascii="Times New Roman" w:eastAsia="Calibri" w:hAnsi="Times New Roman"/>
          <w:color w:val="000000"/>
          <w:sz w:val="28"/>
          <w:szCs w:val="28"/>
          <w:lang w:val="kk-KZ"/>
        </w:rPr>
        <w:t>на основе</w:t>
      </w:r>
      <w:r w:rsidR="0021591B" w:rsidRPr="00A64685">
        <w:rPr>
          <w:rFonts w:ascii="Times New Roman" w:eastAsia="Calibri" w:hAnsi="Times New Roman"/>
          <w:color w:val="000000"/>
          <w:sz w:val="28"/>
          <w:szCs w:val="28"/>
          <w:lang w:val="kk-KZ"/>
        </w:rPr>
        <w:t xml:space="preserve"> DLC Super 30 и KYP 50F. Применение хроноамперометрии позволило оценить высокую обратимость и цикличность процесса </w:t>
      </w:r>
      <w:r w:rsidR="006E7999" w:rsidRPr="00A64685">
        <w:rPr>
          <w:rFonts w:ascii="Times New Roman" w:eastAsia="Calibri" w:hAnsi="Times New Roman"/>
          <w:color w:val="000000"/>
          <w:sz w:val="28"/>
          <w:szCs w:val="28"/>
          <w:lang w:val="kk-KZ"/>
        </w:rPr>
        <w:t>ЕДВ</w:t>
      </w:r>
      <w:r w:rsidR="0021591B" w:rsidRPr="00A64685">
        <w:rPr>
          <w:rFonts w:ascii="Times New Roman" w:eastAsia="Calibri" w:hAnsi="Times New Roman"/>
          <w:color w:val="000000"/>
          <w:sz w:val="28"/>
          <w:szCs w:val="28"/>
          <w:lang w:val="kk-KZ"/>
        </w:rPr>
        <w:t xml:space="preserve"> в пределах одной конфигурации электрохимических ячеек. </w:t>
      </w:r>
      <w:r w:rsidR="002B79BA" w:rsidRPr="00A64685">
        <w:rPr>
          <w:rFonts w:ascii="Times New Roman" w:eastAsia="Calibri" w:hAnsi="Times New Roman"/>
          <w:color w:val="000000"/>
          <w:sz w:val="28"/>
          <w:szCs w:val="28"/>
          <w:lang w:val="kk-KZ"/>
        </w:rPr>
        <w:t>В</w:t>
      </w:r>
      <w:r w:rsidR="006B16FF" w:rsidRPr="00A64685">
        <w:rPr>
          <w:rFonts w:ascii="Times New Roman" w:eastAsia="Calibri" w:hAnsi="Times New Roman"/>
          <w:color w:val="000000"/>
          <w:sz w:val="28"/>
          <w:szCs w:val="28"/>
          <w:lang w:val="kk-KZ"/>
        </w:rPr>
        <w:t>ысокая</w:t>
      </w:r>
      <w:r w:rsidR="0021591B" w:rsidRPr="00A64685">
        <w:rPr>
          <w:rFonts w:ascii="Times New Roman" w:eastAsia="Calibri" w:hAnsi="Times New Roman"/>
          <w:color w:val="000000"/>
          <w:sz w:val="28"/>
          <w:szCs w:val="28"/>
          <w:lang w:val="kk-KZ"/>
        </w:rPr>
        <w:t xml:space="preserve"> эффективность удаления солей может быть получена при использовании повышенных концентраций соли. Кроме того, микропористые угли предположительно обладают высокими потенциалами адсорбции, которые особенно эффективны для использования в процессах </w:t>
      </w:r>
      <w:r w:rsidR="006E7999" w:rsidRPr="00A64685">
        <w:rPr>
          <w:rFonts w:ascii="Times New Roman" w:eastAsia="Calibri" w:hAnsi="Times New Roman"/>
          <w:color w:val="000000"/>
          <w:sz w:val="28"/>
          <w:szCs w:val="28"/>
          <w:lang w:val="kk-KZ"/>
        </w:rPr>
        <w:t>ЕДВ</w:t>
      </w:r>
      <w:r w:rsidR="006B16FF" w:rsidRPr="00A64685">
        <w:rPr>
          <w:rFonts w:ascii="Times New Roman" w:eastAsia="Calibri" w:hAnsi="Times New Roman"/>
          <w:color w:val="000000"/>
          <w:sz w:val="28"/>
          <w:szCs w:val="28"/>
          <w:lang w:val="kk-KZ"/>
        </w:rPr>
        <w:t>.</w:t>
      </w:r>
      <w:r w:rsidR="0021591B" w:rsidRPr="00A64685">
        <w:rPr>
          <w:rFonts w:ascii="Times New Roman" w:eastAsia="Calibri" w:hAnsi="Times New Roman"/>
          <w:color w:val="000000"/>
          <w:sz w:val="28"/>
          <w:szCs w:val="28"/>
          <w:lang w:val="kk-KZ"/>
        </w:rPr>
        <w:t xml:space="preserve"> </w:t>
      </w:r>
      <w:r w:rsidR="006B16FF" w:rsidRPr="00A64685">
        <w:rPr>
          <w:rFonts w:ascii="Times New Roman" w:eastAsia="Calibri" w:hAnsi="Times New Roman"/>
          <w:color w:val="000000"/>
          <w:sz w:val="28"/>
          <w:szCs w:val="28"/>
          <w:lang w:val="kk-KZ"/>
        </w:rPr>
        <w:t>О</w:t>
      </w:r>
      <w:r w:rsidR="0021591B" w:rsidRPr="00A64685">
        <w:rPr>
          <w:rFonts w:ascii="Times New Roman" w:eastAsia="Calibri" w:hAnsi="Times New Roman"/>
          <w:color w:val="000000"/>
          <w:sz w:val="28"/>
          <w:szCs w:val="28"/>
          <w:lang w:val="kk-KZ"/>
        </w:rPr>
        <w:t>пределенное количество мезопор в углеродных электродах может быть привлекательным для улучшения кинетики диффузии.</w:t>
      </w:r>
    </w:p>
    <w:p w:rsidR="0021591B" w:rsidRPr="00A64685" w:rsidRDefault="00885309"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И</w:t>
      </w:r>
      <w:r w:rsidR="0021591B" w:rsidRPr="00A64685">
        <w:rPr>
          <w:rFonts w:ascii="Times New Roman" w:eastAsia="Calibri" w:hAnsi="Times New Roman"/>
          <w:color w:val="000000"/>
          <w:sz w:val="28"/>
          <w:szCs w:val="28"/>
          <w:lang w:val="kk-KZ"/>
        </w:rPr>
        <w:t xml:space="preserve">сследование показывает, что производство недорогих </w:t>
      </w:r>
      <w:r w:rsidR="006E7999" w:rsidRPr="00A64685">
        <w:rPr>
          <w:rFonts w:ascii="Times New Roman" w:eastAsia="Calibri" w:hAnsi="Times New Roman"/>
          <w:color w:val="000000"/>
          <w:sz w:val="28"/>
          <w:szCs w:val="28"/>
          <w:lang w:val="kk-KZ"/>
        </w:rPr>
        <w:t>АУ</w:t>
      </w:r>
      <w:r w:rsidR="0021591B" w:rsidRPr="00A64685">
        <w:rPr>
          <w:rFonts w:ascii="Times New Roman" w:eastAsia="Calibri" w:hAnsi="Times New Roman"/>
          <w:color w:val="000000"/>
          <w:sz w:val="28"/>
          <w:szCs w:val="28"/>
          <w:lang w:val="kk-KZ"/>
        </w:rPr>
        <w:t xml:space="preserve"> на основе </w:t>
      </w:r>
      <w:r w:rsidR="006E7999" w:rsidRPr="00A64685">
        <w:rPr>
          <w:rFonts w:ascii="Times New Roman" w:eastAsia="Calibri" w:hAnsi="Times New Roman"/>
          <w:color w:val="000000"/>
          <w:sz w:val="28"/>
          <w:szCs w:val="28"/>
          <w:lang w:val="kk-KZ"/>
        </w:rPr>
        <w:t>РШ</w:t>
      </w:r>
      <w:r w:rsidR="0021591B" w:rsidRPr="00A64685">
        <w:rPr>
          <w:rFonts w:ascii="Times New Roman" w:eastAsia="Calibri" w:hAnsi="Times New Roman"/>
          <w:color w:val="000000"/>
          <w:sz w:val="28"/>
          <w:szCs w:val="28"/>
          <w:lang w:val="kk-KZ"/>
        </w:rPr>
        <w:t xml:space="preserve"> может быть очень эффективным для применения в качестве электродных композитов. В частности, полученные пористые угли могут быть использованы для </w:t>
      </w:r>
      <w:r w:rsidR="006E7999" w:rsidRPr="00A64685">
        <w:rPr>
          <w:rFonts w:ascii="Times New Roman" w:eastAsia="Calibri" w:hAnsi="Times New Roman"/>
          <w:color w:val="000000"/>
          <w:sz w:val="28"/>
          <w:szCs w:val="28"/>
          <w:lang w:val="kk-KZ"/>
        </w:rPr>
        <w:t>накопления</w:t>
      </w:r>
      <w:r w:rsidR="0021591B" w:rsidRPr="00A64685">
        <w:rPr>
          <w:rFonts w:ascii="Times New Roman" w:eastAsia="Calibri" w:hAnsi="Times New Roman"/>
          <w:color w:val="000000"/>
          <w:sz w:val="28"/>
          <w:szCs w:val="28"/>
          <w:lang w:val="kk-KZ"/>
        </w:rPr>
        <w:t xml:space="preserve"> энергии в двойном электрическом слое и в качестве полезного материала для адсорбции солей. С другой стороны, значения адсорбционной емкости и эффективности заряда хорошо согласуются с ранее </w:t>
      </w:r>
      <w:r w:rsidR="0021591B" w:rsidRPr="00A64685">
        <w:rPr>
          <w:rFonts w:ascii="Times New Roman" w:eastAsia="Calibri" w:hAnsi="Times New Roman"/>
          <w:color w:val="000000"/>
          <w:sz w:val="28"/>
          <w:szCs w:val="28"/>
          <w:lang w:val="kk-KZ"/>
        </w:rPr>
        <w:lastRenderedPageBreak/>
        <w:t>опубликованными данными, что подтверждает высокую производительность разработанных систем.</w:t>
      </w:r>
    </w:p>
    <w:bookmarkEnd w:id="48"/>
    <w:p w:rsidR="0021591B"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p>
    <w:p w:rsidR="004C552E" w:rsidRPr="00A64685" w:rsidRDefault="00FD43A8" w:rsidP="00504831">
      <w:pPr>
        <w:ind w:firstLine="567"/>
        <w:jc w:val="both"/>
        <w:rPr>
          <w:rFonts w:ascii="Times New Roman" w:hAnsi="Times New Roman"/>
          <w:b/>
          <w:color w:val="000000"/>
          <w:sz w:val="28"/>
          <w:szCs w:val="28"/>
          <w:lang w:val="ru-RU"/>
        </w:rPr>
      </w:pPr>
      <w:bookmarkStart w:id="49" w:name="_Hlk56629566"/>
      <w:r w:rsidRPr="00A64685">
        <w:rPr>
          <w:rFonts w:ascii="Times New Roman" w:hAnsi="Times New Roman"/>
          <w:b/>
          <w:color w:val="000000"/>
          <w:sz w:val="28"/>
          <w:szCs w:val="28"/>
          <w:lang w:val="ru-RU"/>
        </w:rPr>
        <w:t>3.3</w:t>
      </w:r>
      <w:r w:rsidR="00C610BF" w:rsidRPr="00A64685">
        <w:rPr>
          <w:rFonts w:ascii="Times New Roman" w:hAnsi="Times New Roman"/>
          <w:b/>
          <w:color w:val="000000"/>
          <w:sz w:val="28"/>
          <w:szCs w:val="28"/>
          <w:lang w:val="ru-RU"/>
        </w:rPr>
        <w:t xml:space="preserve"> </w:t>
      </w:r>
      <w:r w:rsidR="00183B8F" w:rsidRPr="00A64685">
        <w:rPr>
          <w:rFonts w:ascii="Times New Roman" w:hAnsi="Times New Roman"/>
          <w:b/>
          <w:color w:val="000000"/>
          <w:sz w:val="28"/>
          <w:szCs w:val="28"/>
          <w:lang w:val="ru-RU"/>
        </w:rPr>
        <w:t>Исследование процессов э</w:t>
      </w:r>
      <w:r w:rsidRPr="00A64685">
        <w:rPr>
          <w:rFonts w:ascii="Times New Roman" w:hAnsi="Times New Roman"/>
          <w:b/>
          <w:color w:val="000000"/>
          <w:sz w:val="28"/>
          <w:szCs w:val="28"/>
          <w:lang w:val="ru-RU"/>
        </w:rPr>
        <w:t>лектрохимическо</w:t>
      </w:r>
      <w:r w:rsidR="00183B8F" w:rsidRPr="00A64685">
        <w:rPr>
          <w:rFonts w:ascii="Times New Roman" w:hAnsi="Times New Roman"/>
          <w:b/>
          <w:color w:val="000000"/>
          <w:sz w:val="28"/>
          <w:szCs w:val="28"/>
          <w:lang w:val="ru-RU"/>
        </w:rPr>
        <w:t>го</w:t>
      </w:r>
      <w:r w:rsidRPr="00A64685">
        <w:rPr>
          <w:rFonts w:ascii="Times New Roman" w:hAnsi="Times New Roman"/>
          <w:b/>
          <w:color w:val="000000"/>
          <w:sz w:val="28"/>
          <w:szCs w:val="28"/>
          <w:lang w:val="ru-RU"/>
        </w:rPr>
        <w:t xml:space="preserve"> восстановлени</w:t>
      </w:r>
      <w:r w:rsidR="00183B8F" w:rsidRPr="00A64685">
        <w:rPr>
          <w:rFonts w:ascii="Times New Roman" w:hAnsi="Times New Roman"/>
          <w:b/>
          <w:color w:val="000000"/>
          <w:sz w:val="28"/>
          <w:szCs w:val="28"/>
          <w:lang w:val="ru-RU"/>
        </w:rPr>
        <w:t>я</w:t>
      </w:r>
      <w:r w:rsidRPr="00A64685">
        <w:rPr>
          <w:rFonts w:ascii="Times New Roman" w:hAnsi="Times New Roman"/>
          <w:b/>
          <w:color w:val="000000"/>
          <w:sz w:val="28"/>
          <w:szCs w:val="28"/>
          <w:lang w:val="ru-RU"/>
        </w:rPr>
        <w:t xml:space="preserve"> комплексных ионов золота (III) на поверхности электродных материалов</w:t>
      </w:r>
    </w:p>
    <w:p w:rsidR="004C552E" w:rsidRPr="00A64685" w:rsidRDefault="004C552E" w:rsidP="00504831">
      <w:pPr>
        <w:ind w:firstLine="567"/>
        <w:jc w:val="both"/>
        <w:rPr>
          <w:rFonts w:ascii="Times New Roman" w:hAnsi="Times New Roman"/>
          <w:b/>
          <w:color w:val="000000"/>
          <w:sz w:val="28"/>
          <w:szCs w:val="28"/>
          <w:lang w:val="ru-RU"/>
        </w:rPr>
      </w:pPr>
    </w:p>
    <w:p w:rsidR="0021591B" w:rsidRPr="00A64685" w:rsidRDefault="00FD43A8" w:rsidP="00504831">
      <w:pPr>
        <w:ind w:firstLine="567"/>
        <w:jc w:val="both"/>
        <w:rPr>
          <w:rFonts w:ascii="Times New Roman" w:eastAsia="TT17o00" w:hAnsi="Times New Roman"/>
          <w:bCs/>
          <w:color w:val="000000"/>
          <w:sz w:val="28"/>
          <w:szCs w:val="28"/>
          <w:lang w:val="ru-RU"/>
        </w:rPr>
      </w:pPr>
      <w:r w:rsidRPr="00A64685">
        <w:rPr>
          <w:rFonts w:ascii="Times New Roman" w:hAnsi="Times New Roman"/>
          <w:bCs/>
          <w:color w:val="000000"/>
          <w:sz w:val="28"/>
          <w:szCs w:val="28"/>
          <w:lang w:val="ru-RU"/>
        </w:rPr>
        <w:t>3</w:t>
      </w:r>
      <w:r w:rsidR="0021591B"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3.1</w:t>
      </w:r>
      <w:r w:rsidR="0021591B" w:rsidRPr="00A64685">
        <w:rPr>
          <w:rFonts w:ascii="Times New Roman" w:hAnsi="Times New Roman"/>
          <w:bCs/>
          <w:color w:val="000000"/>
          <w:sz w:val="28"/>
          <w:szCs w:val="28"/>
          <w:lang w:val="ru-RU"/>
        </w:rPr>
        <w:t xml:space="preserve"> </w:t>
      </w:r>
      <w:r w:rsidR="00C610BF" w:rsidRPr="00A64685">
        <w:rPr>
          <w:rFonts w:ascii="Times New Roman" w:eastAsia="TT17o00" w:hAnsi="Times New Roman"/>
          <w:bCs/>
          <w:color w:val="000000"/>
          <w:sz w:val="28"/>
          <w:szCs w:val="28"/>
          <w:lang w:val="ru-RU"/>
        </w:rPr>
        <w:t>Электровосстановлен</w:t>
      </w:r>
      <w:r w:rsidR="0040045E" w:rsidRPr="00A64685">
        <w:rPr>
          <w:rFonts w:ascii="Times New Roman" w:eastAsia="TT17o00" w:hAnsi="Times New Roman"/>
          <w:bCs/>
          <w:color w:val="000000"/>
          <w:sz w:val="28"/>
          <w:szCs w:val="28"/>
          <w:lang w:val="ru-RU"/>
        </w:rPr>
        <w:t>е</w:t>
      </w:r>
      <w:r w:rsidR="007D0973" w:rsidRPr="00A64685">
        <w:rPr>
          <w:rFonts w:ascii="Times New Roman" w:eastAsia="SimSun" w:hAnsi="Times New Roman"/>
          <w:color w:val="000000"/>
          <w:position w:val="-10"/>
          <w:sz w:val="28"/>
          <w:szCs w:val="28"/>
          <w:lang w:val="ru-RU"/>
        </w:rPr>
        <w:object w:dxaOrig="700" w:dyaOrig="360">
          <v:shape id="_x0000_i1046" type="#_x0000_t75" style="width:34.1pt;height:18.95pt" o:ole="">
            <v:imagedata r:id="rId28" o:title=""/>
          </v:shape>
          <o:OLEObject Type="Embed" ProgID="Equation.3" ShapeID="_x0000_i1046" DrawAspect="Content" ObjectID="_1701073444" r:id="rId113"/>
        </w:object>
      </w:r>
      <w:r w:rsidR="00C610BF" w:rsidRPr="00A64685">
        <w:rPr>
          <w:rFonts w:ascii="Times New Roman" w:eastAsia="TT17o00" w:hAnsi="Times New Roman"/>
          <w:bCs/>
          <w:color w:val="000000"/>
          <w:sz w:val="28"/>
          <w:szCs w:val="28"/>
          <w:vertAlign w:val="superscript"/>
          <w:lang w:val="ru-RU"/>
        </w:rPr>
        <w:t xml:space="preserve"> </w:t>
      </w:r>
      <w:r w:rsidR="00C610BF" w:rsidRPr="00A64685">
        <w:rPr>
          <w:rFonts w:ascii="Times New Roman" w:eastAsia="TT17o00" w:hAnsi="Times New Roman"/>
          <w:bCs/>
          <w:color w:val="000000"/>
          <w:sz w:val="28"/>
          <w:szCs w:val="28"/>
          <w:lang w:val="ru-RU"/>
        </w:rPr>
        <w:t>с использованием активированных углей</w:t>
      </w:r>
    </w:p>
    <w:p w:rsidR="00D67368" w:rsidRPr="00A64685" w:rsidRDefault="00573100" w:rsidP="00504831">
      <w:pPr>
        <w:ind w:firstLine="567"/>
        <w:jc w:val="both"/>
        <w:rPr>
          <w:rFonts w:ascii="Times New Roman" w:eastAsia="SimSun" w:hAnsi="Times New Roman"/>
          <w:color w:val="000000"/>
          <w:sz w:val="28"/>
          <w:szCs w:val="28"/>
          <w:lang w:val="kk-KZ"/>
        </w:rPr>
      </w:pPr>
      <w:r w:rsidRPr="00A64685">
        <w:rPr>
          <w:rFonts w:ascii="Times New Roman" w:eastAsia="TT17o00" w:hAnsi="Times New Roman"/>
          <w:bCs/>
          <w:color w:val="000000"/>
          <w:sz w:val="28"/>
          <w:szCs w:val="28"/>
          <w:lang w:val="ru-RU"/>
        </w:rPr>
        <w:t>На этом этапе работы изучен</w:t>
      </w:r>
      <w:bookmarkEnd w:id="49"/>
      <w:r w:rsidR="0021591B" w:rsidRPr="00A64685">
        <w:rPr>
          <w:rFonts w:ascii="Times New Roman" w:eastAsia="SimSun" w:hAnsi="Times New Roman"/>
          <w:color w:val="000000"/>
          <w:sz w:val="28"/>
          <w:szCs w:val="28"/>
          <w:lang w:val="kk-KZ"/>
        </w:rPr>
        <w:t xml:space="preserve">а кинетика электровосстановления золота на поверхности платины из хлоридных электролитов методом циклической вольтамперометрии с изменением скорости </w:t>
      </w:r>
      <w:r w:rsidR="00F56F4B" w:rsidRPr="00A64685">
        <w:rPr>
          <w:rFonts w:ascii="Times New Roman" w:eastAsia="SimSun" w:hAnsi="Times New Roman"/>
          <w:color w:val="000000"/>
          <w:sz w:val="28"/>
          <w:szCs w:val="28"/>
          <w:lang w:val="kk-KZ"/>
        </w:rPr>
        <w:t>развертки</w:t>
      </w:r>
      <w:r w:rsidR="0021591B" w:rsidRPr="00A64685">
        <w:rPr>
          <w:rFonts w:ascii="Times New Roman" w:eastAsia="SimSun" w:hAnsi="Times New Roman"/>
          <w:color w:val="000000"/>
          <w:sz w:val="28"/>
          <w:szCs w:val="28"/>
          <w:lang w:val="kk-KZ"/>
        </w:rPr>
        <w:t xml:space="preserve"> в диапазоне 10</w:t>
      </w:r>
      <w:r w:rsidR="00D67368" w:rsidRPr="00A64685">
        <w:rPr>
          <w:rFonts w:ascii="Times New Roman" w:eastAsia="SimSun" w:hAnsi="Times New Roman"/>
          <w:color w:val="000000"/>
          <w:sz w:val="28"/>
          <w:szCs w:val="28"/>
          <w:lang w:val="kk-KZ"/>
        </w:rPr>
        <w:t>-</w:t>
      </w:r>
      <w:r w:rsidR="0021591B" w:rsidRPr="00A64685">
        <w:rPr>
          <w:rFonts w:ascii="Times New Roman" w:eastAsia="SimSun" w:hAnsi="Times New Roman"/>
          <w:color w:val="000000"/>
          <w:sz w:val="28"/>
          <w:szCs w:val="28"/>
          <w:lang w:val="kk-KZ"/>
        </w:rPr>
        <w:t>50 мВ/с</w:t>
      </w:r>
      <w:r w:rsidR="007236EE" w:rsidRPr="00A64685">
        <w:rPr>
          <w:rFonts w:ascii="Times New Roman" w:eastAsia="SimSun" w:hAnsi="Times New Roman"/>
          <w:color w:val="000000"/>
          <w:sz w:val="28"/>
          <w:szCs w:val="28"/>
          <w:lang w:val="ru-RU"/>
        </w:rPr>
        <w:t xml:space="preserve"> [</w:t>
      </w:r>
      <w:r w:rsidR="00AB37FB" w:rsidRPr="00A64685">
        <w:rPr>
          <w:rFonts w:ascii="Times New Roman" w:eastAsia="SimSun" w:hAnsi="Times New Roman"/>
          <w:color w:val="000000"/>
          <w:sz w:val="28"/>
          <w:szCs w:val="28"/>
          <w:lang w:val="ru-RU"/>
        </w:rPr>
        <w:t>14</w:t>
      </w:r>
      <w:r w:rsidR="00445560" w:rsidRPr="00A64685">
        <w:rPr>
          <w:rFonts w:ascii="Times New Roman" w:eastAsia="SimSun" w:hAnsi="Times New Roman"/>
          <w:color w:val="000000"/>
          <w:sz w:val="28"/>
          <w:szCs w:val="28"/>
          <w:lang w:val="ru-RU"/>
        </w:rPr>
        <w:t>3</w:t>
      </w:r>
      <w:r w:rsidR="007236EE" w:rsidRPr="00A64685">
        <w:rPr>
          <w:rFonts w:ascii="Times New Roman" w:eastAsia="SimSun" w:hAnsi="Times New Roman"/>
          <w:color w:val="000000"/>
          <w:sz w:val="28"/>
          <w:szCs w:val="28"/>
          <w:lang w:val="ru-RU"/>
        </w:rPr>
        <w:t>]</w:t>
      </w:r>
      <w:r w:rsidR="0021591B" w:rsidRPr="00A64685">
        <w:rPr>
          <w:rFonts w:ascii="Times New Roman" w:eastAsia="SimSun" w:hAnsi="Times New Roman"/>
          <w:color w:val="000000"/>
          <w:sz w:val="28"/>
          <w:szCs w:val="28"/>
          <w:lang w:val="kk-KZ"/>
        </w:rPr>
        <w:t xml:space="preserve">. Хроноамперометрические измерения проводились при потенциале +0,2 В относительно Ag/AgCl при различной концентрации золота и в </w:t>
      </w:r>
      <w:r w:rsidR="000611AC" w:rsidRPr="00A64685">
        <w:rPr>
          <w:rFonts w:ascii="Times New Roman" w:eastAsia="SimSun" w:hAnsi="Times New Roman"/>
          <w:color w:val="000000"/>
          <w:sz w:val="28"/>
          <w:szCs w:val="28"/>
          <w:lang w:val="kk-KZ"/>
        </w:rPr>
        <w:t>интервале</w:t>
      </w:r>
      <w:r w:rsidR="0021591B" w:rsidRPr="00A64685">
        <w:rPr>
          <w:rFonts w:ascii="Times New Roman" w:eastAsia="SimSun" w:hAnsi="Times New Roman"/>
          <w:color w:val="000000"/>
          <w:sz w:val="28"/>
          <w:szCs w:val="28"/>
          <w:lang w:val="kk-KZ"/>
        </w:rPr>
        <w:t xml:space="preserve"> температур от 288</w:t>
      </w:r>
      <w:r w:rsidR="00705754" w:rsidRPr="00A64685">
        <w:rPr>
          <w:rFonts w:ascii="Times New Roman" w:eastAsia="SimSun" w:hAnsi="Times New Roman"/>
          <w:color w:val="000000"/>
          <w:sz w:val="28"/>
          <w:szCs w:val="28"/>
          <w:lang w:val="kk-KZ"/>
        </w:rPr>
        <w:t xml:space="preserve"> </w:t>
      </w:r>
      <w:r w:rsidR="0021591B" w:rsidRPr="00A64685">
        <w:rPr>
          <w:rFonts w:ascii="Times New Roman" w:eastAsia="SimSun" w:hAnsi="Times New Roman"/>
          <w:color w:val="000000"/>
          <w:sz w:val="28"/>
          <w:szCs w:val="28"/>
          <w:lang w:val="kk-KZ"/>
        </w:rPr>
        <w:t>до 308 К. Циклические вольтамперограммы были получены в процессе исследования электровосстановления золота на платиновом электроде из хлоридных растворов (рис</w:t>
      </w:r>
      <w:r w:rsidR="003A4F39" w:rsidRPr="00A64685">
        <w:rPr>
          <w:rFonts w:ascii="Times New Roman" w:eastAsia="SimSun" w:hAnsi="Times New Roman"/>
          <w:color w:val="000000"/>
          <w:sz w:val="28"/>
          <w:szCs w:val="28"/>
          <w:lang w:val="kk-KZ"/>
        </w:rPr>
        <w:t>унок</w:t>
      </w:r>
      <w:r w:rsidR="0021591B" w:rsidRPr="00A64685">
        <w:rPr>
          <w:rFonts w:ascii="Times New Roman" w:eastAsia="SimSun" w:hAnsi="Times New Roman"/>
          <w:color w:val="000000"/>
          <w:sz w:val="28"/>
          <w:szCs w:val="28"/>
          <w:lang w:val="kk-KZ"/>
        </w:rPr>
        <w:t xml:space="preserve"> </w:t>
      </w:r>
      <w:r w:rsidR="003A4F39"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0</w:t>
      </w:r>
      <w:r w:rsidR="0021591B" w:rsidRPr="00A64685">
        <w:rPr>
          <w:rFonts w:ascii="Times New Roman" w:eastAsia="SimSun" w:hAnsi="Times New Roman"/>
          <w:color w:val="000000"/>
          <w:sz w:val="28"/>
          <w:szCs w:val="28"/>
          <w:lang w:val="kk-KZ"/>
        </w:rPr>
        <w:t>). Как видно из рис</w:t>
      </w:r>
      <w:r w:rsidR="003A4F39" w:rsidRPr="00A64685">
        <w:rPr>
          <w:rFonts w:ascii="Times New Roman" w:eastAsia="SimSun" w:hAnsi="Times New Roman"/>
          <w:color w:val="000000"/>
          <w:sz w:val="28"/>
          <w:szCs w:val="28"/>
          <w:lang w:val="kk-KZ"/>
        </w:rPr>
        <w:t>унка</w:t>
      </w:r>
      <w:r w:rsidR="0021591B" w:rsidRPr="00A64685">
        <w:rPr>
          <w:rFonts w:ascii="Times New Roman" w:eastAsia="SimSun" w:hAnsi="Times New Roman"/>
          <w:color w:val="000000"/>
          <w:sz w:val="28"/>
          <w:szCs w:val="28"/>
          <w:lang w:val="kk-KZ"/>
        </w:rPr>
        <w:t xml:space="preserve"> </w:t>
      </w:r>
      <w:r w:rsidR="003A4F39"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0</w:t>
      </w:r>
      <w:r w:rsidR="0021591B" w:rsidRPr="00A64685">
        <w:rPr>
          <w:rFonts w:ascii="Times New Roman" w:eastAsia="SimSun" w:hAnsi="Times New Roman"/>
          <w:color w:val="000000"/>
          <w:sz w:val="28"/>
          <w:szCs w:val="28"/>
          <w:lang w:val="kk-KZ"/>
        </w:rPr>
        <w:t>, катодный пик соответствует реакции 1</w:t>
      </w:r>
      <w:r w:rsidR="004B41D7" w:rsidRPr="00A64685">
        <w:rPr>
          <w:rFonts w:ascii="Times New Roman" w:eastAsia="SimSun" w:hAnsi="Times New Roman"/>
          <w:color w:val="000000"/>
          <w:sz w:val="28"/>
          <w:szCs w:val="28"/>
          <w:lang w:val="kk-KZ"/>
        </w:rPr>
        <w:t>8</w:t>
      </w:r>
      <w:r w:rsidR="0021591B" w:rsidRPr="00A64685">
        <w:rPr>
          <w:rFonts w:ascii="Times New Roman" w:eastAsia="SimSun" w:hAnsi="Times New Roman"/>
          <w:color w:val="000000"/>
          <w:sz w:val="28"/>
          <w:szCs w:val="28"/>
          <w:lang w:val="kk-KZ"/>
        </w:rPr>
        <w:t xml:space="preserve">, анодный </w:t>
      </w:r>
      <w:r w:rsidR="00267900" w:rsidRPr="00A64685">
        <w:rPr>
          <w:rFonts w:ascii="Times New Roman" w:eastAsia="SimSun" w:hAnsi="Times New Roman"/>
          <w:color w:val="000000"/>
          <w:sz w:val="28"/>
          <w:szCs w:val="28"/>
          <w:lang w:val="kk-KZ"/>
        </w:rPr>
        <w:t>–</w:t>
      </w:r>
      <w:r w:rsidR="0021591B" w:rsidRPr="00A64685">
        <w:rPr>
          <w:rFonts w:ascii="Times New Roman" w:eastAsia="SimSun" w:hAnsi="Times New Roman"/>
          <w:color w:val="000000"/>
          <w:sz w:val="28"/>
          <w:szCs w:val="28"/>
          <w:lang w:val="kk-KZ"/>
        </w:rPr>
        <w:t xml:space="preserve"> окислению золота до </w:t>
      </w:r>
      <w:r w:rsidR="004D51E5" w:rsidRPr="00A64685">
        <w:rPr>
          <w:rFonts w:ascii="Times New Roman" w:eastAsia="SimSun" w:hAnsi="Times New Roman"/>
          <w:color w:val="000000"/>
          <w:sz w:val="28"/>
          <w:szCs w:val="28"/>
          <w:lang w:val="kk-KZ"/>
        </w:rPr>
        <w:t>ионов золота (III)</w:t>
      </w:r>
      <w:r w:rsidR="0021591B" w:rsidRPr="00A64685">
        <w:rPr>
          <w:rFonts w:ascii="Times New Roman" w:eastAsia="SimSun" w:hAnsi="Times New Roman"/>
          <w:color w:val="000000"/>
          <w:sz w:val="28"/>
          <w:szCs w:val="28"/>
          <w:lang w:val="kk-KZ"/>
        </w:rPr>
        <w:t>. Полное электровосстановление ионов золота происходит при потенциале, превышающем E</w:t>
      </w:r>
      <w:r w:rsidR="0021591B" w:rsidRPr="00A64685">
        <w:rPr>
          <w:rFonts w:ascii="Times New Roman" w:eastAsia="SimSun" w:hAnsi="Times New Roman"/>
          <w:color w:val="000000"/>
          <w:sz w:val="28"/>
          <w:szCs w:val="28"/>
          <w:vertAlign w:val="subscript"/>
          <w:lang w:val="kk-KZ"/>
        </w:rPr>
        <w:t>п</w:t>
      </w:r>
      <w:r w:rsidR="0021591B" w:rsidRPr="00A64685">
        <w:rPr>
          <w:rFonts w:ascii="Times New Roman" w:eastAsia="SimSun" w:hAnsi="Times New Roman"/>
          <w:color w:val="000000"/>
          <w:sz w:val="28"/>
          <w:szCs w:val="28"/>
          <w:lang w:val="kk-KZ"/>
        </w:rPr>
        <w:t xml:space="preserve"> (c), и электроокисление при более положительном потенциале от 800 мВ. </w:t>
      </w:r>
    </w:p>
    <w:p w:rsidR="000767F2" w:rsidRPr="00A64685" w:rsidRDefault="000767F2" w:rsidP="00504831">
      <w:pPr>
        <w:ind w:firstLine="567"/>
        <w:jc w:val="both"/>
        <w:rPr>
          <w:rFonts w:ascii="Times New Roman" w:eastAsia="SimSun" w:hAnsi="Times New Roman"/>
          <w:color w:val="000000"/>
          <w:sz w:val="28"/>
          <w:szCs w:val="28"/>
          <w:lang w:val="kk-KZ"/>
        </w:rPr>
      </w:pPr>
    </w:p>
    <w:p w:rsidR="000767F2" w:rsidRPr="00A64685" w:rsidRDefault="004F2758" w:rsidP="00DB694C">
      <w:pPr>
        <w:ind w:firstLine="0"/>
        <w:jc w:val="center"/>
        <w:rPr>
          <w:rFonts w:ascii="Times New Roman" w:eastAsia="SimSun" w:hAnsi="Times New Roman"/>
          <w:color w:val="000000"/>
          <w:sz w:val="28"/>
          <w:szCs w:val="28"/>
          <w:lang w:val="kk-KZ"/>
        </w:rPr>
      </w:pPr>
      <w:r>
        <w:rPr>
          <w:rFonts w:ascii="Times New Roman" w:hAnsi="Times New Roman"/>
          <w:noProof/>
          <w:lang w:val="ru-RU" w:eastAsia="ru-RU"/>
        </w:rPr>
        <w:drawing>
          <wp:inline distT="0" distB="0" distL="0" distR="0">
            <wp:extent cx="3585210" cy="2646680"/>
            <wp:effectExtent l="0" t="0" r="0" b="1270"/>
            <wp:docPr id="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85210" cy="2646680"/>
                    </a:xfrm>
                    <a:prstGeom prst="rect">
                      <a:avLst/>
                    </a:prstGeom>
                    <a:noFill/>
                    <a:ln>
                      <a:noFill/>
                    </a:ln>
                  </pic:spPr>
                </pic:pic>
              </a:graphicData>
            </a:graphic>
          </wp:inline>
        </w:drawing>
      </w:r>
    </w:p>
    <w:p w:rsidR="00D67368" w:rsidRPr="00A64685" w:rsidRDefault="00D67368" w:rsidP="00504831">
      <w:pPr>
        <w:ind w:firstLine="567"/>
        <w:jc w:val="both"/>
        <w:rPr>
          <w:rFonts w:ascii="Times New Roman" w:eastAsia="SimSun" w:hAnsi="Times New Roman"/>
          <w:color w:val="000000"/>
          <w:sz w:val="28"/>
          <w:szCs w:val="28"/>
          <w:lang w:val="kk-KZ"/>
        </w:rPr>
      </w:pPr>
    </w:p>
    <w:p w:rsidR="00993571" w:rsidRPr="00A64685" w:rsidRDefault="00D67368" w:rsidP="0040045E">
      <w:pPr>
        <w:ind w:firstLine="0"/>
        <w:jc w:val="center"/>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 xml:space="preserve">Рисунок </w:t>
      </w:r>
      <w:r w:rsidR="002E4658" w:rsidRPr="00A64685">
        <w:rPr>
          <w:rFonts w:ascii="Times New Roman" w:eastAsia="SimSun" w:hAnsi="Times New Roman"/>
          <w:iCs/>
          <w:color w:val="000000"/>
          <w:sz w:val="28"/>
          <w:szCs w:val="28"/>
          <w:lang w:val="kk-KZ"/>
        </w:rPr>
        <w:t>4</w:t>
      </w:r>
      <w:r w:rsidR="00802797" w:rsidRPr="00A64685">
        <w:rPr>
          <w:rFonts w:ascii="Times New Roman" w:eastAsia="SimSun" w:hAnsi="Times New Roman"/>
          <w:iCs/>
          <w:color w:val="000000"/>
          <w:sz w:val="28"/>
          <w:szCs w:val="28"/>
          <w:lang w:val="ru-RU"/>
        </w:rPr>
        <w:t>0</w:t>
      </w:r>
      <w:r w:rsidRPr="00A64685">
        <w:rPr>
          <w:rFonts w:ascii="Times New Roman" w:eastAsia="SimSun" w:hAnsi="Times New Roman"/>
          <w:iCs/>
          <w:color w:val="000000"/>
          <w:sz w:val="28"/>
          <w:szCs w:val="28"/>
          <w:lang w:val="kk-KZ"/>
        </w:rPr>
        <w:t xml:space="preserve"> – </w:t>
      </w:r>
      <w:r w:rsidR="00DA7905" w:rsidRPr="00A64685">
        <w:rPr>
          <w:rFonts w:ascii="Times New Roman" w:eastAsia="SimSun" w:hAnsi="Times New Roman"/>
          <w:iCs/>
          <w:color w:val="000000"/>
          <w:sz w:val="28"/>
          <w:szCs w:val="28"/>
          <w:lang w:val="kk-KZ"/>
        </w:rPr>
        <w:t>ЦВА</w:t>
      </w:r>
      <w:r w:rsidRPr="00A64685">
        <w:rPr>
          <w:rFonts w:ascii="Times New Roman" w:eastAsia="SimSun" w:hAnsi="Times New Roman"/>
          <w:iCs/>
          <w:color w:val="000000"/>
          <w:sz w:val="28"/>
          <w:szCs w:val="28"/>
          <w:lang w:val="kk-KZ"/>
        </w:rPr>
        <w:t xml:space="preserve"> электровосстановления золота на платиновом электроде в растворе 80,79 мг/л HAuCl</w:t>
      </w:r>
      <w:r w:rsidRPr="00A64685">
        <w:rPr>
          <w:rFonts w:ascii="Times New Roman" w:eastAsia="SimSun" w:hAnsi="Times New Roman"/>
          <w:iCs/>
          <w:color w:val="000000"/>
          <w:sz w:val="28"/>
          <w:szCs w:val="28"/>
          <w:vertAlign w:val="subscript"/>
          <w:lang w:val="kk-KZ"/>
        </w:rPr>
        <w:t>4</w:t>
      </w:r>
      <w:r w:rsidRPr="00A64685">
        <w:rPr>
          <w:rFonts w:ascii="Times New Roman" w:eastAsia="SimSun" w:hAnsi="Times New Roman"/>
          <w:iCs/>
          <w:color w:val="000000"/>
          <w:sz w:val="28"/>
          <w:szCs w:val="28"/>
          <w:lang w:val="kk-KZ"/>
        </w:rPr>
        <w:t xml:space="preserve"> + 0,1 моль/л KCl при различных скоростях развертки, Т = 298 К</w:t>
      </w:r>
      <w:r w:rsidR="00993571" w:rsidRPr="00A64685">
        <w:rPr>
          <w:rFonts w:ascii="Times New Roman" w:eastAsia="SimSun" w:hAnsi="Times New Roman"/>
          <w:iCs/>
          <w:color w:val="000000"/>
          <w:sz w:val="28"/>
          <w:szCs w:val="28"/>
          <w:lang w:val="kk-KZ"/>
        </w:rPr>
        <w:t>.</w:t>
      </w:r>
      <w:r w:rsidRPr="00A64685">
        <w:rPr>
          <w:rFonts w:ascii="Times New Roman" w:eastAsia="SimSun" w:hAnsi="Times New Roman"/>
          <w:iCs/>
          <w:color w:val="000000"/>
          <w:sz w:val="28"/>
          <w:szCs w:val="28"/>
          <w:lang w:val="kk-KZ"/>
        </w:rPr>
        <w:t xml:space="preserve"> </w:t>
      </w:r>
      <w:r w:rsidR="00993571" w:rsidRPr="00A64685">
        <w:rPr>
          <w:rFonts w:ascii="Times New Roman" w:eastAsia="SimSun" w:hAnsi="Times New Roman"/>
          <w:iCs/>
          <w:color w:val="000000"/>
          <w:sz w:val="28"/>
          <w:szCs w:val="28"/>
          <w:lang w:val="kk-KZ"/>
        </w:rPr>
        <w:t>На вставке: зависимость пиковой плотности тока (i</w:t>
      </w:r>
      <w:r w:rsidR="00993571" w:rsidRPr="00A64685">
        <w:rPr>
          <w:rFonts w:ascii="Times New Roman" w:eastAsia="SimSun" w:hAnsi="Times New Roman"/>
          <w:iCs/>
          <w:color w:val="000000"/>
          <w:sz w:val="28"/>
          <w:szCs w:val="28"/>
          <w:vertAlign w:val="subscript"/>
          <w:lang w:val="kk-KZ"/>
        </w:rPr>
        <w:t>пк</w:t>
      </w:r>
      <w:r w:rsidR="00993571" w:rsidRPr="00A64685">
        <w:rPr>
          <w:rFonts w:ascii="Times New Roman" w:eastAsia="SimSun" w:hAnsi="Times New Roman"/>
          <w:iCs/>
          <w:color w:val="000000"/>
          <w:sz w:val="28"/>
          <w:szCs w:val="28"/>
          <w:lang w:val="kk-KZ"/>
        </w:rPr>
        <w:t>), связанной с катодными процессами, от квадратного корня из потенциальной скорости развертки</w:t>
      </w:r>
      <w:r w:rsidR="007508C4" w:rsidRPr="00A64685">
        <w:rPr>
          <w:rFonts w:ascii="Times New Roman" w:eastAsia="SimSun" w:hAnsi="Times New Roman"/>
          <w:iCs/>
          <w:color w:val="000000"/>
          <w:sz w:val="28"/>
          <w:szCs w:val="28"/>
          <w:lang w:val="kk-KZ"/>
        </w:rPr>
        <w:t xml:space="preserve"> (</w:t>
      </w:r>
      <w:r w:rsidR="007508C4" w:rsidRPr="00A64685">
        <w:rPr>
          <w:rFonts w:ascii="Times New Roman" w:eastAsia="SimSun" w:hAnsi="Times New Roman"/>
          <w:color w:val="000000"/>
          <w:sz w:val="28"/>
          <w:szCs w:val="28"/>
          <w:lang w:val="ru-RU"/>
        </w:rPr>
        <w:t>√</w:t>
      </w:r>
      <m:oMath>
        <m:r>
          <w:rPr>
            <w:rFonts w:ascii="Cambria Math" w:eastAsia="SimSun" w:hAnsi="Cambria Math"/>
            <w:sz w:val="28"/>
            <w:szCs w:val="28"/>
            <w:lang w:val="kk-KZ"/>
          </w:rPr>
          <m:t>υ</m:t>
        </m:r>
      </m:oMath>
      <w:r w:rsidR="007508C4" w:rsidRPr="00A64685">
        <w:rPr>
          <w:rFonts w:ascii="Times New Roman" w:eastAsia="SimSun" w:hAnsi="Times New Roman"/>
          <w:iCs/>
          <w:color w:val="000000"/>
          <w:sz w:val="28"/>
          <w:szCs w:val="28"/>
          <w:lang w:val="kk-KZ"/>
        </w:rPr>
        <w:t>)</w:t>
      </w:r>
    </w:p>
    <w:p w:rsidR="00445560" w:rsidRPr="00A64685" w:rsidRDefault="00445560" w:rsidP="0040045E">
      <w:pPr>
        <w:ind w:firstLine="0"/>
        <w:jc w:val="center"/>
        <w:rPr>
          <w:rFonts w:ascii="Times New Roman" w:eastAsia="SimSun" w:hAnsi="Times New Roman"/>
          <w:iCs/>
          <w:color w:val="000000"/>
          <w:sz w:val="28"/>
          <w:szCs w:val="28"/>
          <w:lang w:val="kk-KZ"/>
        </w:rPr>
      </w:pPr>
    </w:p>
    <w:p w:rsidR="00D67368" w:rsidRPr="00A64685" w:rsidRDefault="00F1710D"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Увеличение скорости развертки потенциала с 10 до 50 мВ/с приводит к увеличению катодной пиковой плотности тока (i</w:t>
      </w:r>
      <w:r w:rsidRPr="00A64685">
        <w:rPr>
          <w:rFonts w:ascii="Times New Roman" w:eastAsia="SimSun" w:hAnsi="Times New Roman"/>
          <w:color w:val="000000"/>
          <w:sz w:val="28"/>
          <w:szCs w:val="28"/>
          <w:vertAlign w:val="subscript"/>
          <w:lang w:val="kk-KZ"/>
        </w:rPr>
        <w:t>пк</w:t>
      </w:r>
      <w:r w:rsidRPr="00A64685">
        <w:rPr>
          <w:rFonts w:ascii="Times New Roman" w:eastAsia="SimSun" w:hAnsi="Times New Roman"/>
          <w:color w:val="000000"/>
          <w:sz w:val="28"/>
          <w:szCs w:val="28"/>
          <w:lang w:val="kk-KZ"/>
        </w:rPr>
        <w:t>) и сдвигу пикового потенциала восстановления (Eп (к)) золота в катодную область. Зависимость значений пик</w:t>
      </w:r>
      <w:r w:rsidR="0006092E" w:rsidRPr="00A64685">
        <w:rPr>
          <w:rFonts w:ascii="Times New Roman" w:eastAsia="SimSun" w:hAnsi="Times New Roman"/>
          <w:color w:val="000000"/>
          <w:sz w:val="28"/>
          <w:szCs w:val="28"/>
          <w:lang w:val="kk-KZ"/>
        </w:rPr>
        <w:t>а</w:t>
      </w:r>
      <w:r w:rsidRPr="00A64685">
        <w:rPr>
          <w:rFonts w:ascii="Times New Roman" w:eastAsia="SimSun" w:hAnsi="Times New Roman"/>
          <w:color w:val="000000"/>
          <w:sz w:val="28"/>
          <w:szCs w:val="28"/>
          <w:lang w:val="kk-KZ"/>
        </w:rPr>
        <w:t xml:space="preserve"> плотности тока </w:t>
      </w:r>
      <w:r w:rsidR="0006092E" w:rsidRPr="00A64685">
        <w:rPr>
          <w:rFonts w:ascii="Times New Roman" w:eastAsia="SimSun" w:hAnsi="Times New Roman"/>
          <w:color w:val="000000"/>
          <w:sz w:val="28"/>
          <w:szCs w:val="28"/>
          <w:lang w:val="kk-KZ"/>
        </w:rPr>
        <w:t>(i</w:t>
      </w:r>
      <w:r w:rsidR="0006092E" w:rsidRPr="00A64685">
        <w:rPr>
          <w:rFonts w:ascii="Times New Roman" w:eastAsia="SimSun" w:hAnsi="Times New Roman"/>
          <w:color w:val="000000"/>
          <w:sz w:val="28"/>
          <w:szCs w:val="28"/>
          <w:vertAlign w:val="subscript"/>
          <w:lang w:val="kk-KZ"/>
        </w:rPr>
        <w:t>пк</w:t>
      </w:r>
      <w:r w:rsidR="0006092E"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 xml:space="preserve">от квадратного корня потенциальной скорости развертки </w:t>
      </w:r>
      <w:r w:rsidRPr="00A64685">
        <w:rPr>
          <w:rFonts w:ascii="Times New Roman" w:eastAsia="SimSun" w:hAnsi="Times New Roman"/>
          <w:color w:val="000000"/>
          <w:sz w:val="28"/>
          <w:szCs w:val="28"/>
          <w:lang w:val="ru-RU"/>
        </w:rPr>
        <w:t>(√</w:t>
      </w:r>
      <m:oMath>
        <m:r>
          <w:rPr>
            <w:rFonts w:ascii="Cambria Math" w:eastAsia="SimSun" w:hAnsi="Cambria Math"/>
            <w:sz w:val="28"/>
            <w:szCs w:val="28"/>
            <w:lang w:val="kk-KZ"/>
          </w:rPr>
          <m:t>υ</m:t>
        </m:r>
      </m:oMath>
      <w:r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lang w:val="kk-KZ"/>
        </w:rPr>
        <w:t>является линейной (вставка рисунок 4</w:t>
      </w:r>
      <w:r w:rsidR="00802797" w:rsidRPr="00A64685">
        <w:rPr>
          <w:rFonts w:ascii="Times New Roman" w:eastAsia="SimSun" w:hAnsi="Times New Roman"/>
          <w:color w:val="000000"/>
          <w:sz w:val="28"/>
          <w:szCs w:val="28"/>
          <w:lang w:val="ru-RU"/>
        </w:rPr>
        <w:t>0</w:t>
      </w:r>
      <w:r w:rsidRPr="00A64685">
        <w:rPr>
          <w:rFonts w:ascii="Times New Roman" w:eastAsia="SimSun" w:hAnsi="Times New Roman"/>
          <w:color w:val="000000"/>
          <w:sz w:val="28"/>
          <w:szCs w:val="28"/>
          <w:lang w:val="kk-KZ"/>
        </w:rPr>
        <w:t xml:space="preserve">) и проходит </w:t>
      </w:r>
      <w:r w:rsidRPr="00A64685">
        <w:rPr>
          <w:rFonts w:ascii="Times New Roman" w:eastAsia="SimSun" w:hAnsi="Times New Roman"/>
          <w:color w:val="000000"/>
          <w:sz w:val="28"/>
          <w:szCs w:val="28"/>
          <w:lang w:val="kk-KZ"/>
        </w:rPr>
        <w:lastRenderedPageBreak/>
        <w:t xml:space="preserve">через начало координат, что указывает на диффузионный характер процесса. </w:t>
      </w:r>
      <w:r w:rsidR="0021591B" w:rsidRPr="00A64685">
        <w:rPr>
          <w:rFonts w:ascii="Times New Roman" w:eastAsia="SimSun" w:hAnsi="Times New Roman"/>
          <w:color w:val="000000"/>
          <w:sz w:val="28"/>
          <w:szCs w:val="28"/>
          <w:lang w:val="kk-KZ"/>
        </w:rPr>
        <w:t>Сдвиг пикового потенциала извлечения золота зависит от концентрации ионов золота в растворе (рис</w:t>
      </w:r>
      <w:r w:rsidR="003A4F39" w:rsidRPr="00A64685">
        <w:rPr>
          <w:rFonts w:ascii="Times New Roman" w:eastAsia="SimSun" w:hAnsi="Times New Roman"/>
          <w:color w:val="000000"/>
          <w:sz w:val="28"/>
          <w:szCs w:val="28"/>
          <w:lang w:val="kk-KZ"/>
        </w:rPr>
        <w:t>унок</w:t>
      </w:r>
      <w:r w:rsidR="0021591B" w:rsidRPr="00A64685">
        <w:rPr>
          <w:rFonts w:ascii="Times New Roman" w:eastAsia="SimSun" w:hAnsi="Times New Roman"/>
          <w:color w:val="000000"/>
          <w:sz w:val="28"/>
          <w:szCs w:val="28"/>
          <w:lang w:val="kk-KZ"/>
        </w:rPr>
        <w:t xml:space="preserve"> 4</w:t>
      </w:r>
      <w:r w:rsidR="00802797" w:rsidRPr="00A64685">
        <w:rPr>
          <w:rFonts w:ascii="Times New Roman" w:eastAsia="SimSun" w:hAnsi="Times New Roman"/>
          <w:color w:val="000000"/>
          <w:sz w:val="28"/>
          <w:szCs w:val="28"/>
          <w:lang w:val="ru-RU"/>
        </w:rPr>
        <w:t>1</w:t>
      </w:r>
      <w:r w:rsidR="0021591B" w:rsidRPr="00A64685">
        <w:rPr>
          <w:rFonts w:ascii="Times New Roman" w:eastAsia="SimSun" w:hAnsi="Times New Roman"/>
          <w:color w:val="000000"/>
          <w:sz w:val="28"/>
          <w:szCs w:val="28"/>
          <w:lang w:val="kk-KZ"/>
        </w:rPr>
        <w:t>). Увеличение концентрации золота с 7,65 до 80,79 мг/л при 10 мВ/с вызывает сдвиг потенциала пика восстановления ионов золота на Pt-электроде на 300</w:t>
      </w:r>
      <w:r w:rsidR="00D67368" w:rsidRPr="00A64685">
        <w:rPr>
          <w:rFonts w:ascii="Times New Roman" w:eastAsia="SimSun" w:hAnsi="Times New Roman"/>
          <w:color w:val="000000"/>
          <w:sz w:val="28"/>
          <w:szCs w:val="28"/>
          <w:lang w:val="kk-KZ"/>
        </w:rPr>
        <w:t>-</w:t>
      </w:r>
      <w:r w:rsidR="0021591B" w:rsidRPr="00A64685">
        <w:rPr>
          <w:rFonts w:ascii="Times New Roman" w:eastAsia="SimSun" w:hAnsi="Times New Roman"/>
          <w:color w:val="000000"/>
          <w:sz w:val="28"/>
          <w:szCs w:val="28"/>
          <w:lang w:val="kk-KZ"/>
        </w:rPr>
        <w:t>400 мВ. Использование электролитов с высокой концентрацией потенциал</w:t>
      </w:r>
      <w:r w:rsidR="00C94695" w:rsidRPr="00A64685">
        <w:rPr>
          <w:rFonts w:ascii="Times New Roman" w:eastAsia="SimSun" w:hAnsi="Times New Roman"/>
          <w:color w:val="000000"/>
          <w:sz w:val="28"/>
          <w:szCs w:val="28"/>
          <w:lang w:val="kk-KZ"/>
        </w:rPr>
        <w:t xml:space="preserve">определяющих </w:t>
      </w:r>
      <w:r w:rsidR="0021591B" w:rsidRPr="00A64685">
        <w:rPr>
          <w:rFonts w:ascii="Times New Roman" w:eastAsia="SimSun" w:hAnsi="Times New Roman"/>
          <w:color w:val="000000"/>
          <w:sz w:val="28"/>
          <w:szCs w:val="28"/>
          <w:lang w:val="kk-KZ"/>
        </w:rPr>
        <w:t xml:space="preserve">ионов приводит к увеличению разности потенциалов между восстановлением золота и электроотрицательных примесей, таких как Cu, Ag и т. д. </w:t>
      </w:r>
    </w:p>
    <w:p w:rsidR="000767F2" w:rsidRPr="00A64685" w:rsidRDefault="000767F2" w:rsidP="00504831">
      <w:pPr>
        <w:ind w:firstLine="567"/>
        <w:jc w:val="both"/>
        <w:rPr>
          <w:rFonts w:ascii="Times New Roman" w:eastAsia="SimSun" w:hAnsi="Times New Roman"/>
          <w:color w:val="000000"/>
          <w:sz w:val="28"/>
          <w:szCs w:val="28"/>
          <w:lang w:val="kk-KZ"/>
        </w:rPr>
      </w:pPr>
    </w:p>
    <w:p w:rsidR="000767F2" w:rsidRPr="00A64685" w:rsidRDefault="004F2758" w:rsidP="00DB694C">
      <w:pPr>
        <w:ind w:firstLine="0"/>
        <w:jc w:val="center"/>
        <w:rPr>
          <w:rFonts w:ascii="Times New Roman" w:eastAsia="SimSun" w:hAnsi="Times New Roman"/>
          <w:color w:val="000000"/>
          <w:sz w:val="28"/>
          <w:szCs w:val="28"/>
          <w:lang w:val="kk-KZ"/>
        </w:rPr>
      </w:pPr>
      <w:r>
        <w:rPr>
          <w:rFonts w:ascii="Times New Roman" w:hAnsi="Times New Roman"/>
          <w:noProof/>
          <w:lang w:val="ru-RU" w:eastAsia="ru-RU"/>
        </w:rPr>
        <w:drawing>
          <wp:inline distT="0" distB="0" distL="0" distR="0">
            <wp:extent cx="3224530" cy="2406015"/>
            <wp:effectExtent l="0" t="0" r="0"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24530" cy="2406015"/>
                    </a:xfrm>
                    <a:prstGeom prst="rect">
                      <a:avLst/>
                    </a:prstGeom>
                    <a:noFill/>
                    <a:ln>
                      <a:noFill/>
                    </a:ln>
                  </pic:spPr>
                </pic:pic>
              </a:graphicData>
            </a:graphic>
          </wp:inline>
        </w:drawing>
      </w:r>
    </w:p>
    <w:p w:rsidR="00D67368" w:rsidRPr="00A64685" w:rsidRDefault="00D67368" w:rsidP="00D67368">
      <w:pPr>
        <w:ind w:firstLine="0"/>
        <w:jc w:val="center"/>
        <w:rPr>
          <w:rFonts w:ascii="Times New Roman" w:eastAsia="SimSun" w:hAnsi="Times New Roman"/>
          <w:iCs/>
          <w:color w:val="000000"/>
          <w:sz w:val="28"/>
          <w:szCs w:val="28"/>
          <w:lang w:val="kk-KZ"/>
        </w:rPr>
      </w:pPr>
    </w:p>
    <w:p w:rsidR="00D67368" w:rsidRPr="00A64685" w:rsidRDefault="00D67368" w:rsidP="00D67368">
      <w:pPr>
        <w:ind w:firstLine="0"/>
        <w:jc w:val="center"/>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Рисунок 4</w:t>
      </w:r>
      <w:r w:rsidR="00802797" w:rsidRPr="00A64685">
        <w:rPr>
          <w:rFonts w:ascii="Times New Roman" w:eastAsia="SimSun" w:hAnsi="Times New Roman"/>
          <w:iCs/>
          <w:color w:val="000000"/>
          <w:sz w:val="28"/>
          <w:szCs w:val="28"/>
          <w:lang w:val="ru-RU"/>
        </w:rPr>
        <w:t>1</w:t>
      </w:r>
      <w:r w:rsidRPr="00A64685">
        <w:rPr>
          <w:rFonts w:ascii="Times New Roman" w:eastAsia="SimSun" w:hAnsi="Times New Roman"/>
          <w:iCs/>
          <w:color w:val="000000"/>
          <w:sz w:val="28"/>
          <w:szCs w:val="28"/>
          <w:lang w:val="kk-KZ"/>
        </w:rPr>
        <w:t xml:space="preserve"> – </w:t>
      </w:r>
      <w:r w:rsidR="00DA7905" w:rsidRPr="00A64685">
        <w:rPr>
          <w:rFonts w:ascii="Times New Roman" w:eastAsia="SimSun" w:hAnsi="Times New Roman"/>
          <w:iCs/>
          <w:color w:val="000000"/>
          <w:sz w:val="28"/>
          <w:szCs w:val="28"/>
          <w:lang w:val="kk-KZ"/>
        </w:rPr>
        <w:t>ЦВА</w:t>
      </w:r>
      <w:r w:rsidRPr="00A64685">
        <w:rPr>
          <w:rFonts w:ascii="Times New Roman" w:eastAsia="SimSun" w:hAnsi="Times New Roman"/>
          <w:iCs/>
          <w:color w:val="000000"/>
          <w:sz w:val="28"/>
          <w:szCs w:val="28"/>
          <w:lang w:val="kk-KZ"/>
        </w:rPr>
        <w:t xml:space="preserve"> золота при 298 К на Pt-электроде в растворе 0,1 моль/л KCl с различным содержанием HAuCl</w:t>
      </w:r>
      <w:r w:rsidRPr="00A64685">
        <w:rPr>
          <w:rFonts w:ascii="Times New Roman" w:eastAsia="SimSun" w:hAnsi="Times New Roman"/>
          <w:iCs/>
          <w:color w:val="000000"/>
          <w:sz w:val="28"/>
          <w:szCs w:val="28"/>
          <w:vertAlign w:val="subscript"/>
          <w:lang w:val="kk-KZ"/>
        </w:rPr>
        <w:t>4</w:t>
      </w:r>
      <w:r w:rsidRPr="00A64685">
        <w:rPr>
          <w:rFonts w:ascii="Times New Roman" w:eastAsia="SimSun" w:hAnsi="Times New Roman"/>
          <w:iCs/>
          <w:color w:val="000000"/>
          <w:sz w:val="28"/>
          <w:szCs w:val="28"/>
          <w:lang w:val="kk-KZ"/>
        </w:rPr>
        <w:t xml:space="preserve"> при скорости развертки 10 мВ/с</w:t>
      </w:r>
    </w:p>
    <w:p w:rsidR="00D67368" w:rsidRPr="00A64685" w:rsidRDefault="00D67368" w:rsidP="00504831">
      <w:pPr>
        <w:ind w:firstLine="567"/>
        <w:jc w:val="both"/>
        <w:rPr>
          <w:rFonts w:ascii="Times New Roman" w:eastAsia="SimSun" w:hAnsi="Times New Roman"/>
          <w:color w:val="000000"/>
          <w:sz w:val="28"/>
          <w:szCs w:val="28"/>
          <w:lang w:val="kk-KZ"/>
        </w:rPr>
      </w:pP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Зависимость i</w:t>
      </w:r>
      <w:r w:rsidRPr="00A64685">
        <w:rPr>
          <w:rFonts w:ascii="Times New Roman" w:eastAsia="SimSun" w:hAnsi="Times New Roman"/>
          <w:color w:val="000000"/>
          <w:sz w:val="28"/>
          <w:szCs w:val="28"/>
          <w:vertAlign w:val="subscript"/>
          <w:lang w:val="kk-KZ"/>
        </w:rPr>
        <w:t>пк</w:t>
      </w:r>
      <w:r w:rsidRPr="00A64685">
        <w:rPr>
          <w:rFonts w:ascii="Times New Roman" w:eastAsia="SimSun" w:hAnsi="Times New Roman"/>
          <w:color w:val="000000"/>
          <w:sz w:val="28"/>
          <w:szCs w:val="28"/>
          <w:lang w:val="kk-KZ"/>
        </w:rPr>
        <w:t xml:space="preserve"> от </w:t>
      </w:r>
      <w:r w:rsidRPr="00A64685">
        <w:rPr>
          <w:rFonts w:ascii="Times New Roman" w:eastAsia="SimSun" w:hAnsi="Times New Roman"/>
          <w:color w:val="000000"/>
          <w:sz w:val="28"/>
          <w:szCs w:val="28"/>
          <w:lang w:val="ru-RU"/>
        </w:rPr>
        <w:t>√</w:t>
      </w:r>
      <m:oMath>
        <m:r>
          <w:rPr>
            <w:rFonts w:ascii="Cambria Math" w:eastAsia="SimSun" w:hAnsi="Cambria Math"/>
            <w:sz w:val="28"/>
            <w:szCs w:val="28"/>
            <w:lang w:val="kk-KZ"/>
          </w:rPr>
          <m:t>υ</m:t>
        </m:r>
      </m:oMath>
      <w:r w:rsidRPr="00A64685">
        <w:rPr>
          <w:rFonts w:ascii="Times New Roman" w:eastAsia="SimSun" w:hAnsi="Times New Roman"/>
          <w:color w:val="000000"/>
          <w:sz w:val="28"/>
          <w:szCs w:val="28"/>
          <w:lang w:val="kk-KZ"/>
        </w:rPr>
        <w:t xml:space="preserve">, представленная ниже, рассчитывалась </w:t>
      </w:r>
      <w:r w:rsidR="002835D3" w:rsidRPr="00A64685">
        <w:rPr>
          <w:rFonts w:ascii="Times New Roman" w:eastAsia="SimSun" w:hAnsi="Times New Roman"/>
          <w:color w:val="000000"/>
          <w:sz w:val="28"/>
          <w:szCs w:val="28"/>
          <w:lang w:val="kk-KZ"/>
        </w:rPr>
        <w:t>на</w:t>
      </w:r>
      <w:r w:rsidRPr="00A64685">
        <w:rPr>
          <w:rFonts w:ascii="Times New Roman" w:eastAsia="SimSun" w:hAnsi="Times New Roman"/>
          <w:color w:val="000000"/>
          <w:sz w:val="28"/>
          <w:szCs w:val="28"/>
          <w:lang w:val="kk-KZ"/>
        </w:rPr>
        <w:t xml:space="preserve"> основ</w:t>
      </w:r>
      <w:r w:rsidR="002835D3" w:rsidRPr="00A64685">
        <w:rPr>
          <w:rFonts w:ascii="Times New Roman" w:eastAsia="SimSun" w:hAnsi="Times New Roman"/>
          <w:color w:val="000000"/>
          <w:sz w:val="28"/>
          <w:szCs w:val="28"/>
          <w:lang w:val="kk-KZ"/>
        </w:rPr>
        <w:t>е</w:t>
      </w:r>
      <w:r w:rsidRPr="00A64685">
        <w:rPr>
          <w:rFonts w:ascii="Times New Roman" w:eastAsia="SimSun" w:hAnsi="Times New Roman"/>
          <w:color w:val="000000"/>
          <w:sz w:val="28"/>
          <w:szCs w:val="28"/>
          <w:lang w:val="kk-KZ"/>
        </w:rPr>
        <w:t xml:space="preserve"> уравнения Рэндлса-Шевчика, а коэффициент диффузии </w:t>
      </w:r>
      <w:r w:rsidR="004D51E5" w:rsidRPr="00A64685">
        <w:rPr>
          <w:rFonts w:ascii="Times New Roman" w:eastAsia="SimSun" w:hAnsi="Times New Roman"/>
          <w:color w:val="000000"/>
          <w:sz w:val="28"/>
          <w:szCs w:val="28"/>
          <w:lang w:val="kk-KZ"/>
        </w:rPr>
        <w:t xml:space="preserve">ионов золота (III) </w:t>
      </w:r>
      <w:r w:rsidRPr="00A64685">
        <w:rPr>
          <w:rFonts w:ascii="Times New Roman" w:eastAsia="SimSun" w:hAnsi="Times New Roman"/>
          <w:color w:val="000000"/>
          <w:sz w:val="28"/>
          <w:szCs w:val="28"/>
          <w:lang w:val="kk-KZ"/>
        </w:rPr>
        <w:t xml:space="preserve">рассчитан при различных концентрациях (таблица </w:t>
      </w:r>
      <w:r w:rsidR="00751D2A" w:rsidRPr="00A64685">
        <w:rPr>
          <w:rFonts w:ascii="Times New Roman" w:eastAsia="SimSun" w:hAnsi="Times New Roman"/>
          <w:color w:val="000000"/>
          <w:sz w:val="28"/>
          <w:szCs w:val="28"/>
          <w:lang w:val="kk-KZ"/>
        </w:rPr>
        <w:t>6</w:t>
      </w:r>
      <w:r w:rsidRPr="00A64685">
        <w:rPr>
          <w:rFonts w:ascii="Times New Roman" w:eastAsia="SimSun" w:hAnsi="Times New Roman"/>
          <w:color w:val="000000"/>
          <w:sz w:val="28"/>
          <w:szCs w:val="28"/>
          <w:lang w:val="kk-KZ"/>
        </w:rPr>
        <w:t xml:space="preserve">). Для обратимых процессов связь между плотностью тока пика электровосстановления и скоростью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 xml:space="preserve"> потенциала описывалась уравнением </w:t>
      </w:r>
      <w:r w:rsidR="00660DAD" w:rsidRPr="00A64685">
        <w:rPr>
          <w:rFonts w:ascii="Times New Roman" w:eastAsia="SimSun" w:hAnsi="Times New Roman"/>
          <w:color w:val="000000"/>
          <w:sz w:val="28"/>
          <w:szCs w:val="28"/>
          <w:lang w:val="kk-KZ"/>
        </w:rPr>
        <w:t xml:space="preserve">24 </w:t>
      </w:r>
      <w:r w:rsidRPr="00A64685">
        <w:rPr>
          <w:rFonts w:ascii="Times New Roman" w:eastAsia="SimSun" w:hAnsi="Times New Roman"/>
          <w:color w:val="000000"/>
          <w:sz w:val="28"/>
          <w:szCs w:val="28"/>
          <w:lang w:val="kk-KZ"/>
        </w:rPr>
        <w:t>Рэндлса-Шевчика [</w:t>
      </w:r>
      <w:r w:rsidR="00203F40" w:rsidRPr="00A64685">
        <w:rPr>
          <w:rFonts w:ascii="Times New Roman" w:eastAsia="SimSun" w:hAnsi="Times New Roman"/>
          <w:color w:val="000000"/>
          <w:sz w:val="28"/>
          <w:szCs w:val="28"/>
          <w:lang w:val="ru-RU"/>
        </w:rPr>
        <w:t>1</w:t>
      </w:r>
      <w:r w:rsidR="00AB37FB" w:rsidRPr="00A64685">
        <w:rPr>
          <w:rFonts w:ascii="Times New Roman" w:eastAsia="SimSun" w:hAnsi="Times New Roman"/>
          <w:color w:val="000000"/>
          <w:sz w:val="28"/>
          <w:szCs w:val="28"/>
          <w:lang w:val="ru-RU"/>
        </w:rPr>
        <w:t>4</w:t>
      </w:r>
      <w:r w:rsidR="00445560" w:rsidRPr="00A64685">
        <w:rPr>
          <w:rFonts w:ascii="Times New Roman" w:eastAsia="SimSun" w:hAnsi="Times New Roman"/>
          <w:color w:val="000000"/>
          <w:sz w:val="28"/>
          <w:szCs w:val="28"/>
          <w:lang w:val="ru-RU"/>
        </w:rPr>
        <w:t>4</w:t>
      </w:r>
      <w:r w:rsidRPr="00A64685">
        <w:rPr>
          <w:rFonts w:ascii="Times New Roman" w:eastAsia="SimSun" w:hAnsi="Times New Roman"/>
          <w:color w:val="000000"/>
          <w:sz w:val="28"/>
          <w:szCs w:val="28"/>
          <w:lang w:val="kk-KZ"/>
        </w:rPr>
        <w:t>].</w:t>
      </w:r>
    </w:p>
    <w:p w:rsidR="004D7F31" w:rsidRPr="00A64685" w:rsidRDefault="004D7F31" w:rsidP="00504831">
      <w:pPr>
        <w:ind w:firstLine="567"/>
        <w:jc w:val="both"/>
        <w:rPr>
          <w:rFonts w:ascii="Times New Roman" w:eastAsia="SimSun" w:hAnsi="Times New Roman"/>
          <w:color w:val="000000"/>
          <w:sz w:val="28"/>
          <w:szCs w:val="28"/>
          <w:lang w:val="ru-RU"/>
        </w:rPr>
      </w:pPr>
    </w:p>
    <w:tbl>
      <w:tblPr>
        <w:tblW w:w="0" w:type="auto"/>
        <w:tblLook w:val="04A0" w:firstRow="1" w:lastRow="0" w:firstColumn="1" w:lastColumn="0" w:noHBand="0" w:noVBand="1"/>
      </w:tblPr>
      <w:tblGrid>
        <w:gridCol w:w="9171"/>
        <w:gridCol w:w="683"/>
      </w:tblGrid>
      <w:tr w:rsidR="004D7F31" w:rsidRPr="00A64685" w:rsidTr="00626FB6">
        <w:tc>
          <w:tcPr>
            <w:tcW w:w="9464" w:type="dxa"/>
          </w:tcPr>
          <w:p w:rsidR="004D7F31" w:rsidRPr="00A64685" w:rsidRDefault="004561CE" w:rsidP="004561CE">
            <w:pPr>
              <w:ind w:firstLine="0"/>
              <w:jc w:val="center"/>
              <w:rPr>
                <w:rFonts w:ascii="Times New Roman" w:hAnsi="Times New Roman"/>
                <w:color w:val="000000"/>
                <w:sz w:val="28"/>
                <w:szCs w:val="28"/>
                <w:shd w:val="clear" w:color="auto" w:fill="FFFFFF"/>
                <w:lang w:val="ru-RU"/>
              </w:rPr>
            </w:pPr>
            <w:r w:rsidRPr="00A64685">
              <w:rPr>
                <w:rFonts w:ascii="Times New Roman" w:eastAsia="SimSun" w:hAnsi="Times New Roman"/>
                <w:color w:val="000000"/>
                <w:position w:val="-32"/>
                <w:sz w:val="28"/>
                <w:szCs w:val="28"/>
                <w:lang w:val="ru-RU"/>
              </w:rPr>
              <w:object w:dxaOrig="4300" w:dyaOrig="800">
                <v:shape id="_x0000_i1047" type="#_x0000_t75" style="width:214.1pt;height:39.8pt" o:ole="">
                  <v:imagedata r:id="rId116" o:title=""/>
                </v:shape>
                <o:OLEObject Type="Embed" ProgID="Equation.3" ShapeID="_x0000_i1047" DrawAspect="Content" ObjectID="_1701073445" r:id="rId117"/>
              </w:object>
            </w:r>
            <w:r w:rsidR="004D7F31" w:rsidRPr="00A64685">
              <w:rPr>
                <w:rFonts w:ascii="Times New Roman" w:hAnsi="Times New Roman"/>
                <w:noProof/>
                <w:color w:val="000000"/>
                <w:sz w:val="28"/>
                <w:szCs w:val="28"/>
                <w:lang w:val="ru-RU" w:eastAsia="ru-RU"/>
              </w:rPr>
              <w:t xml:space="preserve">                                                                                                  </w:t>
            </w:r>
          </w:p>
        </w:tc>
        <w:tc>
          <w:tcPr>
            <w:tcW w:w="390" w:type="dxa"/>
          </w:tcPr>
          <w:p w:rsidR="004D7F31" w:rsidRPr="00A64685" w:rsidRDefault="004D7F31"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63021D" w:rsidRPr="00A64685">
              <w:rPr>
                <w:rFonts w:ascii="Times New Roman" w:hAnsi="Times New Roman"/>
                <w:color w:val="000000"/>
                <w:sz w:val="28"/>
                <w:szCs w:val="28"/>
              </w:rPr>
              <w:t>24</w:t>
            </w:r>
            <w:r w:rsidRPr="00A64685">
              <w:rPr>
                <w:rFonts w:ascii="Times New Roman" w:hAnsi="Times New Roman"/>
                <w:color w:val="000000"/>
                <w:sz w:val="28"/>
                <w:szCs w:val="28"/>
                <w:lang w:val="ru-RU"/>
              </w:rPr>
              <w:t>)</w:t>
            </w:r>
          </w:p>
        </w:tc>
      </w:tr>
    </w:tbl>
    <w:p w:rsidR="004D7F31" w:rsidRPr="00A64685" w:rsidRDefault="004D7F31" w:rsidP="00504831">
      <w:pPr>
        <w:ind w:firstLine="567"/>
        <w:jc w:val="both"/>
        <w:rPr>
          <w:rFonts w:ascii="Times New Roman" w:eastAsia="SimSun" w:hAnsi="Times New Roman"/>
          <w:color w:val="000000"/>
          <w:sz w:val="28"/>
          <w:szCs w:val="28"/>
        </w:rPr>
      </w:pPr>
    </w:p>
    <w:p w:rsidR="00DA7905" w:rsidRPr="00A64685" w:rsidRDefault="00DA7905" w:rsidP="00DD588F">
      <w:pPr>
        <w:ind w:firstLine="0"/>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г</w:t>
      </w:r>
      <w:r w:rsidR="0021591B" w:rsidRPr="00A64685">
        <w:rPr>
          <w:rFonts w:ascii="Times New Roman" w:eastAsia="SimSun" w:hAnsi="Times New Roman"/>
          <w:color w:val="000000"/>
          <w:sz w:val="28"/>
          <w:szCs w:val="28"/>
          <w:lang w:val="kk-KZ"/>
        </w:rPr>
        <w:t>де</w:t>
      </w:r>
      <w:r w:rsidRPr="00A64685">
        <w:rPr>
          <w:rFonts w:ascii="Times New Roman" w:eastAsia="SimSun" w:hAnsi="Times New Roman"/>
          <w:color w:val="000000"/>
          <w:sz w:val="28"/>
          <w:szCs w:val="28"/>
          <w:lang w:val="kk-KZ"/>
        </w:rPr>
        <w:t>,</w:t>
      </w:r>
      <w:r w:rsidR="0021591B" w:rsidRPr="00A64685">
        <w:rPr>
          <w:rFonts w:ascii="Times New Roman" w:eastAsia="SimSun" w:hAnsi="Times New Roman"/>
          <w:color w:val="000000"/>
          <w:sz w:val="28"/>
          <w:szCs w:val="28"/>
          <w:lang w:val="kk-KZ"/>
        </w:rPr>
        <w:t xml:space="preserve"> i</w:t>
      </w:r>
      <w:r w:rsidR="0021591B" w:rsidRPr="00A64685">
        <w:rPr>
          <w:rFonts w:ascii="Times New Roman" w:eastAsia="SimSun" w:hAnsi="Times New Roman"/>
          <w:color w:val="000000"/>
          <w:sz w:val="28"/>
          <w:szCs w:val="28"/>
          <w:vertAlign w:val="subscript"/>
          <w:lang w:val="kk-KZ"/>
        </w:rPr>
        <w:t>п</w:t>
      </w:r>
      <w:r w:rsidR="0021591B"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w:t>
      </w:r>
      <w:r w:rsidR="0021591B" w:rsidRPr="00A64685">
        <w:rPr>
          <w:rFonts w:ascii="Times New Roman" w:eastAsia="SimSun" w:hAnsi="Times New Roman"/>
          <w:color w:val="000000"/>
          <w:sz w:val="28"/>
          <w:szCs w:val="28"/>
          <w:lang w:val="kk-KZ"/>
        </w:rPr>
        <w:t xml:space="preserve"> </w:t>
      </w:r>
      <w:r w:rsidR="00D67368" w:rsidRPr="00A64685">
        <w:rPr>
          <w:rFonts w:ascii="Times New Roman" w:eastAsia="SimSun" w:hAnsi="Times New Roman"/>
          <w:color w:val="000000"/>
          <w:sz w:val="28"/>
          <w:szCs w:val="28"/>
          <w:lang w:val="kk-KZ"/>
        </w:rPr>
        <w:t>пик</w:t>
      </w:r>
      <w:r w:rsidR="00D5223C" w:rsidRPr="00A64685">
        <w:rPr>
          <w:rFonts w:ascii="Times New Roman" w:eastAsia="SimSun" w:hAnsi="Times New Roman"/>
          <w:color w:val="000000"/>
          <w:sz w:val="28"/>
          <w:szCs w:val="28"/>
          <w:lang w:val="kk-KZ"/>
        </w:rPr>
        <w:t>овый</w:t>
      </w:r>
      <w:r w:rsidR="00D67368" w:rsidRPr="00A64685">
        <w:rPr>
          <w:rFonts w:ascii="Times New Roman" w:eastAsia="SimSun" w:hAnsi="Times New Roman"/>
          <w:color w:val="000000"/>
          <w:sz w:val="28"/>
          <w:szCs w:val="28"/>
          <w:lang w:val="kk-KZ"/>
        </w:rPr>
        <w:t xml:space="preserve"> катодн</w:t>
      </w:r>
      <w:r w:rsidR="00D5223C" w:rsidRPr="00A64685">
        <w:rPr>
          <w:rFonts w:ascii="Times New Roman" w:eastAsia="SimSun" w:hAnsi="Times New Roman"/>
          <w:color w:val="000000"/>
          <w:sz w:val="28"/>
          <w:szCs w:val="28"/>
          <w:lang w:val="kk-KZ"/>
        </w:rPr>
        <w:t>ый</w:t>
      </w:r>
      <w:r w:rsidR="00D67368" w:rsidRPr="00A64685">
        <w:rPr>
          <w:rFonts w:ascii="Times New Roman" w:eastAsia="SimSun" w:hAnsi="Times New Roman"/>
          <w:color w:val="000000"/>
          <w:sz w:val="28"/>
          <w:szCs w:val="28"/>
          <w:lang w:val="kk-KZ"/>
        </w:rPr>
        <w:t xml:space="preserve"> ток</w:t>
      </w:r>
      <w:r w:rsidR="0021591B" w:rsidRPr="00A64685">
        <w:rPr>
          <w:rFonts w:ascii="Times New Roman" w:eastAsia="SimSun" w:hAnsi="Times New Roman"/>
          <w:color w:val="000000"/>
          <w:sz w:val="28"/>
          <w:szCs w:val="28"/>
          <w:lang w:val="kk-KZ"/>
        </w:rPr>
        <w:t xml:space="preserve">; </w:t>
      </w:r>
    </w:p>
    <w:p w:rsidR="00DA7905" w:rsidRPr="00A64685" w:rsidRDefault="0021591B"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n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число электронов, участвующих в электродной реакции; </w:t>
      </w:r>
    </w:p>
    <w:p w:rsidR="00DA7905" w:rsidRPr="00A64685" w:rsidRDefault="0021591B"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А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площадь электрода, см</w:t>
      </w:r>
      <w:r w:rsidRPr="00A64685">
        <w:rPr>
          <w:rFonts w:ascii="Times New Roman" w:eastAsia="SimSun" w:hAnsi="Times New Roman"/>
          <w:color w:val="000000"/>
          <w:sz w:val="28"/>
          <w:szCs w:val="28"/>
          <w:vertAlign w:val="superscript"/>
          <w:lang w:val="kk-KZ"/>
        </w:rPr>
        <w:t>2</w:t>
      </w:r>
      <w:r w:rsidRPr="00A64685">
        <w:rPr>
          <w:rFonts w:ascii="Times New Roman" w:eastAsia="SimSun" w:hAnsi="Times New Roman"/>
          <w:color w:val="000000"/>
          <w:sz w:val="28"/>
          <w:szCs w:val="28"/>
          <w:lang w:val="kk-KZ"/>
        </w:rPr>
        <w:t xml:space="preserve">; </w:t>
      </w:r>
    </w:p>
    <w:p w:rsidR="00DA7905" w:rsidRPr="00A64685" w:rsidRDefault="0021591B"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F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постоянная Фарадея, кулон </w:t>
      </w:r>
      <w:r w:rsidRPr="00A64685">
        <w:rPr>
          <w:rFonts w:ascii="Times New Roman" w:eastAsia="SimSun" w:hAnsi="Times New Roman"/>
          <w:color w:val="000000"/>
          <w:sz w:val="28"/>
          <w:szCs w:val="28"/>
          <w:lang w:val="ru-RU"/>
        </w:rPr>
        <w:t>1/</w:t>
      </w:r>
      <w:r w:rsidRPr="00A64685">
        <w:rPr>
          <w:rFonts w:ascii="Times New Roman" w:eastAsia="SimSun" w:hAnsi="Times New Roman"/>
          <w:color w:val="000000"/>
          <w:sz w:val="28"/>
          <w:szCs w:val="28"/>
          <w:lang w:val="kk-KZ"/>
        </w:rPr>
        <w:t xml:space="preserve">моль; </w:t>
      </w:r>
    </w:p>
    <w:p w:rsidR="00DA7905" w:rsidRPr="00A64685" w:rsidRDefault="0021591B"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D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коэффициент диффузии </w:t>
      </w:r>
      <w:r w:rsidR="004D51E5" w:rsidRPr="00A64685">
        <w:rPr>
          <w:rFonts w:ascii="Times New Roman" w:eastAsia="SimSun" w:hAnsi="Times New Roman"/>
          <w:color w:val="000000"/>
          <w:sz w:val="28"/>
          <w:szCs w:val="28"/>
          <w:lang w:val="kk-KZ"/>
        </w:rPr>
        <w:t>ионов золота (III)</w:t>
      </w:r>
      <w:r w:rsidRPr="00A64685">
        <w:rPr>
          <w:rFonts w:ascii="Times New Roman" w:eastAsia="SimSun" w:hAnsi="Times New Roman"/>
          <w:color w:val="000000"/>
          <w:sz w:val="28"/>
          <w:szCs w:val="28"/>
          <w:lang w:val="kk-KZ"/>
        </w:rPr>
        <w:t>, см</w:t>
      </w:r>
      <w:r w:rsidRPr="00A64685">
        <w:rPr>
          <w:rFonts w:ascii="Times New Roman" w:eastAsia="SimSun" w:hAnsi="Times New Roman"/>
          <w:color w:val="000000"/>
          <w:sz w:val="28"/>
          <w:szCs w:val="28"/>
          <w:vertAlign w:val="superscript"/>
          <w:lang w:val="kk-KZ"/>
        </w:rPr>
        <w:t>2</w:t>
      </w:r>
      <w:r w:rsidRPr="00A64685">
        <w:rPr>
          <w:rFonts w:ascii="Times New Roman" w:eastAsia="SimSun" w:hAnsi="Times New Roman"/>
          <w:color w:val="000000"/>
          <w:sz w:val="28"/>
          <w:szCs w:val="28"/>
          <w:lang w:val="kk-KZ"/>
        </w:rPr>
        <w:t xml:space="preserve">/с; </w:t>
      </w:r>
    </w:p>
    <w:p w:rsidR="00DA7905" w:rsidRPr="00A64685" w:rsidRDefault="0021591B"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С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объемная концентрация </w:t>
      </w:r>
      <w:r w:rsidR="004D51E5" w:rsidRPr="00A64685">
        <w:rPr>
          <w:rFonts w:ascii="Times New Roman" w:eastAsia="SimSun" w:hAnsi="Times New Roman"/>
          <w:color w:val="000000"/>
          <w:sz w:val="28"/>
          <w:szCs w:val="28"/>
          <w:lang w:val="kk-KZ"/>
        </w:rPr>
        <w:t>ионов золота (III)</w:t>
      </w:r>
      <w:r w:rsidRPr="00A64685">
        <w:rPr>
          <w:rFonts w:ascii="Times New Roman" w:eastAsia="SimSun" w:hAnsi="Times New Roman"/>
          <w:color w:val="000000"/>
          <w:sz w:val="28"/>
          <w:szCs w:val="28"/>
          <w:lang w:val="kk-KZ"/>
        </w:rPr>
        <w:t>, моль</w:t>
      </w:r>
      <w:r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lang w:val="kk-KZ"/>
        </w:rPr>
        <w:t>см</w:t>
      </w:r>
      <w:r w:rsidRPr="00A64685">
        <w:rPr>
          <w:rFonts w:ascii="Times New Roman" w:eastAsia="SimSun" w:hAnsi="Times New Roman"/>
          <w:color w:val="000000"/>
          <w:sz w:val="28"/>
          <w:szCs w:val="28"/>
          <w:vertAlign w:val="superscript"/>
          <w:lang w:val="kk-KZ"/>
        </w:rPr>
        <w:t>3</w:t>
      </w:r>
      <w:r w:rsidRPr="00A64685">
        <w:rPr>
          <w:rFonts w:ascii="Times New Roman" w:eastAsia="SimSun" w:hAnsi="Times New Roman"/>
          <w:color w:val="000000"/>
          <w:sz w:val="28"/>
          <w:szCs w:val="28"/>
          <w:lang w:val="kk-KZ"/>
        </w:rPr>
        <w:t xml:space="preserve">; </w:t>
      </w:r>
    </w:p>
    <w:p w:rsidR="00DA7905" w:rsidRPr="00A64685" w:rsidRDefault="00993571"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ru-RU"/>
        </w:rPr>
        <w:t>υ</w:t>
      </w:r>
      <w:r w:rsidR="0021591B" w:rsidRPr="00A64685">
        <w:rPr>
          <w:rFonts w:ascii="Times New Roman" w:eastAsia="SimSun" w:hAnsi="Times New Roman"/>
          <w:color w:val="000000"/>
          <w:sz w:val="28"/>
          <w:szCs w:val="28"/>
          <w:lang w:val="kk-KZ"/>
        </w:rPr>
        <w:t xml:space="preserve"> </w:t>
      </w:r>
      <w:r w:rsidR="00DA7905" w:rsidRPr="00A64685">
        <w:rPr>
          <w:rFonts w:ascii="Times New Roman" w:eastAsia="SimSun" w:hAnsi="Times New Roman"/>
          <w:color w:val="000000"/>
          <w:sz w:val="28"/>
          <w:szCs w:val="28"/>
          <w:lang w:val="kk-KZ"/>
        </w:rPr>
        <w:t>–</w:t>
      </w:r>
      <w:r w:rsidR="0021591B" w:rsidRPr="00A64685">
        <w:rPr>
          <w:rFonts w:ascii="Times New Roman" w:eastAsia="SimSun" w:hAnsi="Times New Roman"/>
          <w:color w:val="000000"/>
          <w:sz w:val="28"/>
          <w:szCs w:val="28"/>
          <w:lang w:val="kk-KZ"/>
        </w:rPr>
        <w:t xml:space="preserve"> потенциальная </w:t>
      </w:r>
      <w:r w:rsidRPr="00A64685">
        <w:rPr>
          <w:rFonts w:ascii="Times New Roman" w:eastAsia="SimSun" w:hAnsi="Times New Roman"/>
          <w:color w:val="000000"/>
          <w:sz w:val="28"/>
          <w:szCs w:val="28"/>
        </w:rPr>
        <w:t>c</w:t>
      </w:r>
      <w:r w:rsidRPr="00A64685">
        <w:rPr>
          <w:rFonts w:ascii="Times New Roman" w:eastAsia="SimSun" w:hAnsi="Times New Roman"/>
          <w:color w:val="000000"/>
          <w:sz w:val="28"/>
          <w:szCs w:val="28"/>
          <w:lang w:val="kk-KZ"/>
        </w:rPr>
        <w:t>корость</w:t>
      </w:r>
      <w:r w:rsidR="0021591B" w:rsidRPr="00A64685">
        <w:rPr>
          <w:rFonts w:ascii="Times New Roman" w:eastAsia="SimSun" w:hAnsi="Times New Roman"/>
          <w:color w:val="000000"/>
          <w:sz w:val="28"/>
          <w:szCs w:val="28"/>
          <w:lang w:val="kk-KZ"/>
        </w:rPr>
        <w:t xml:space="preserve"> </w:t>
      </w:r>
      <w:r w:rsidR="00F56F4B" w:rsidRPr="00A64685">
        <w:rPr>
          <w:rFonts w:ascii="Times New Roman" w:eastAsia="SimSun" w:hAnsi="Times New Roman"/>
          <w:color w:val="000000"/>
          <w:sz w:val="28"/>
          <w:szCs w:val="28"/>
          <w:lang w:val="kk-KZ"/>
        </w:rPr>
        <w:t>развертки</w:t>
      </w:r>
      <w:r w:rsidR="0021591B" w:rsidRPr="00A64685">
        <w:rPr>
          <w:rFonts w:ascii="Times New Roman" w:eastAsia="SimSun" w:hAnsi="Times New Roman"/>
          <w:color w:val="000000"/>
          <w:sz w:val="28"/>
          <w:szCs w:val="28"/>
          <w:lang w:val="kk-KZ"/>
        </w:rPr>
        <w:t xml:space="preserve">, В/с; </w:t>
      </w:r>
    </w:p>
    <w:p w:rsidR="00DA7905" w:rsidRPr="00A64685" w:rsidRDefault="0021591B"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R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газовая постоянная, Дж/моль·К; </w:t>
      </w:r>
    </w:p>
    <w:p w:rsidR="00F94457" w:rsidRPr="00A64685" w:rsidRDefault="0021591B" w:rsidP="00DA7905">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T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температура, K. </w:t>
      </w:r>
    </w:p>
    <w:p w:rsidR="007508C4" w:rsidRPr="00A64685" w:rsidRDefault="0006092E" w:rsidP="007508C4">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lastRenderedPageBreak/>
        <w:t>В таблице 6 рассчитан к</w:t>
      </w:r>
      <w:r w:rsidR="007508C4" w:rsidRPr="00A64685">
        <w:rPr>
          <w:rFonts w:ascii="Times New Roman" w:eastAsia="SimSun" w:hAnsi="Times New Roman"/>
          <w:color w:val="000000"/>
          <w:sz w:val="28"/>
          <w:szCs w:val="28"/>
          <w:lang w:val="kk-KZ"/>
        </w:rPr>
        <w:t>оэффициент диффузии</w:t>
      </w:r>
      <w:r w:rsidRPr="00A64685">
        <w:rPr>
          <w:rFonts w:ascii="Times New Roman" w:eastAsia="SimSun" w:hAnsi="Times New Roman"/>
          <w:color w:val="000000"/>
          <w:sz w:val="28"/>
          <w:szCs w:val="28"/>
          <w:lang w:val="kk-KZ"/>
        </w:rPr>
        <w:t xml:space="preserve"> </w:t>
      </w:r>
      <w:r w:rsidR="007508C4" w:rsidRPr="00A64685">
        <w:rPr>
          <w:rFonts w:ascii="Times New Roman" w:eastAsia="SimSun" w:hAnsi="Times New Roman"/>
          <w:color w:val="000000"/>
          <w:sz w:val="28"/>
          <w:szCs w:val="28"/>
          <w:lang w:val="kk-KZ"/>
        </w:rPr>
        <w:t xml:space="preserve">для водных растворов золота. Наблюдается, что с увеличением концентрации золота коэффициент диффузии увеличивается. Электрохимическое восстановление ионов золота, происходящее на поверхности углеродного адсорбента, полученного из РШ, ограничено диффузией, что доказывает наличие зависимости Рэндлса-Шевчика. Электрохимическая стадия, т.е. процесс переноса электрона протекает быстро, и следует предположить, что константа скорости переноса заряда на несколько порядков выше константы массообмена. </w:t>
      </w:r>
    </w:p>
    <w:p w:rsidR="007508C4" w:rsidRPr="00A64685" w:rsidRDefault="007508C4" w:rsidP="00F94457">
      <w:pPr>
        <w:ind w:firstLine="0"/>
        <w:jc w:val="both"/>
        <w:rPr>
          <w:rFonts w:ascii="Times New Roman" w:eastAsia="SimSun" w:hAnsi="Times New Roman"/>
          <w:iCs/>
          <w:color w:val="000000"/>
          <w:sz w:val="28"/>
          <w:szCs w:val="28"/>
          <w:lang w:val="kk-KZ"/>
        </w:rPr>
      </w:pPr>
    </w:p>
    <w:p w:rsidR="00F94457" w:rsidRPr="00A64685" w:rsidRDefault="00F94457" w:rsidP="00F94457">
      <w:pPr>
        <w:ind w:firstLine="0"/>
        <w:jc w:val="both"/>
        <w:rPr>
          <w:rFonts w:ascii="Times New Roman" w:eastAsia="SimSun" w:hAnsi="Times New Roman"/>
          <w:iCs/>
          <w:color w:val="000000"/>
          <w:sz w:val="28"/>
          <w:szCs w:val="28"/>
          <w:lang w:val="kk-KZ"/>
        </w:rPr>
      </w:pPr>
      <w:bookmarkStart w:id="50" w:name="_Hlk88815472"/>
      <w:r w:rsidRPr="00A64685">
        <w:rPr>
          <w:rFonts w:ascii="Times New Roman" w:eastAsia="SimSun" w:hAnsi="Times New Roman"/>
          <w:iCs/>
          <w:color w:val="000000"/>
          <w:sz w:val="28"/>
          <w:szCs w:val="28"/>
          <w:lang w:val="kk-KZ"/>
        </w:rPr>
        <w:t>Таблица 6 – Значения коэффициента диффузии ионов золота при электровосстановлении золота на платиновом электроде в 0,1 моль/л растворе KCl</w:t>
      </w:r>
    </w:p>
    <w:p w:rsidR="00F94457" w:rsidRPr="00A64685" w:rsidRDefault="00F94457" w:rsidP="00F94457">
      <w:pPr>
        <w:ind w:firstLine="0"/>
        <w:jc w:val="both"/>
        <w:rPr>
          <w:rFonts w:ascii="Times New Roman" w:eastAsia="SimSun" w:hAnsi="Times New Roman"/>
          <w:iCs/>
          <w:color w:val="00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1281"/>
        <w:gridCol w:w="1971"/>
        <w:gridCol w:w="1971"/>
        <w:gridCol w:w="1971"/>
      </w:tblGrid>
      <w:tr w:rsidR="00817CE6" w:rsidRPr="00A64685" w:rsidTr="00783364">
        <w:tc>
          <w:tcPr>
            <w:tcW w:w="2660" w:type="dxa"/>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Метод</w:t>
            </w:r>
          </w:p>
        </w:tc>
        <w:tc>
          <w:tcPr>
            <w:tcW w:w="7194" w:type="dxa"/>
            <w:gridSpan w:val="4"/>
            <w:shd w:val="clear" w:color="auto" w:fill="auto"/>
          </w:tcPr>
          <w:p w:rsidR="00F94457" w:rsidRPr="00A64685" w:rsidRDefault="00F94457" w:rsidP="00783364">
            <w:pPr>
              <w:ind w:firstLine="0"/>
              <w:jc w:val="center"/>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ЦВА</w:t>
            </w:r>
          </w:p>
        </w:tc>
      </w:tr>
      <w:tr w:rsidR="00F94457" w:rsidRPr="00A64685" w:rsidTr="00783364">
        <w:tc>
          <w:tcPr>
            <w:tcW w:w="2660" w:type="dxa"/>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lang w:val="ru-RU"/>
              </w:rPr>
              <w:t>С</w:t>
            </w:r>
            <m:oMath>
              <m:sSubSup>
                <m:sSubSupPr>
                  <m:ctrlPr>
                    <w:rPr>
                      <w:rFonts w:ascii="Cambria Math" w:hAnsi="Cambria Math"/>
                      <w:i/>
                    </w:rPr>
                  </m:ctrlPr>
                </m:sSubSupPr>
                <m:e>
                  <m:r>
                    <w:rPr>
                      <w:rFonts w:ascii="Cambria Math" w:hAnsi="Cambria Math"/>
                    </w:rPr>
                    <m:t>AuCl</m:t>
                  </m:r>
                </m:e>
                <m:sub>
                  <m:r>
                    <w:rPr>
                      <w:rFonts w:ascii="Cambria Math" w:hAnsi="Cambria Math"/>
                    </w:rPr>
                    <m:t>4</m:t>
                  </m:r>
                </m:sub>
                <m:sup>
                  <m:r>
                    <w:rPr>
                      <w:rFonts w:ascii="Cambria Math" w:hAnsi="Cambria Math"/>
                    </w:rPr>
                    <m:t>-</m:t>
                  </m:r>
                </m:sup>
              </m:sSubSup>
            </m:oMath>
            <w:r w:rsidRPr="00A64685">
              <w:rPr>
                <w:rFonts w:ascii="Times New Roman" w:eastAsia="SimSun" w:hAnsi="Times New Roman"/>
                <w:color w:val="000000"/>
                <w:sz w:val="28"/>
                <w:szCs w:val="28"/>
                <w:lang w:val="ru-RU"/>
              </w:rPr>
              <w:t>, мг/л</w:t>
            </w:r>
          </w:p>
        </w:tc>
        <w:tc>
          <w:tcPr>
            <w:tcW w:w="1281" w:type="dxa"/>
            <w:tcBorders>
              <w:top w:val="single" w:sz="4" w:space="0" w:color="auto"/>
            </w:tcBorders>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7</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65</w:t>
            </w:r>
          </w:p>
        </w:tc>
        <w:tc>
          <w:tcPr>
            <w:tcW w:w="1971" w:type="dxa"/>
            <w:tcBorders>
              <w:top w:val="single" w:sz="4" w:space="0" w:color="auto"/>
            </w:tcBorders>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23</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13</w:t>
            </w:r>
          </w:p>
        </w:tc>
        <w:tc>
          <w:tcPr>
            <w:tcW w:w="1971" w:type="dxa"/>
            <w:tcBorders>
              <w:top w:val="single" w:sz="4" w:space="0" w:color="auto"/>
            </w:tcBorders>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45</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34</w:t>
            </w:r>
          </w:p>
        </w:tc>
        <w:tc>
          <w:tcPr>
            <w:tcW w:w="1971" w:type="dxa"/>
            <w:tcBorders>
              <w:top w:val="single" w:sz="4" w:space="0" w:color="auto"/>
            </w:tcBorders>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80</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79</w:t>
            </w:r>
          </w:p>
        </w:tc>
      </w:tr>
      <w:tr w:rsidR="00F94457" w:rsidRPr="00A64685" w:rsidTr="00783364">
        <w:tc>
          <w:tcPr>
            <w:tcW w:w="2660" w:type="dxa"/>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D</w:t>
            </w:r>
            <m:oMath>
              <m:sSubSup>
                <m:sSubSupPr>
                  <m:ctrlPr>
                    <w:rPr>
                      <w:rFonts w:ascii="Cambria Math" w:hAnsi="Cambria Math"/>
                      <w:i/>
                    </w:rPr>
                  </m:ctrlPr>
                </m:sSubSupPr>
                <m:e>
                  <m:r>
                    <w:rPr>
                      <w:rFonts w:ascii="Cambria Math" w:hAnsi="Cambria Math"/>
                    </w:rPr>
                    <m:t>AuCl</m:t>
                  </m:r>
                </m:e>
                <m:sub>
                  <m:r>
                    <w:rPr>
                      <w:rFonts w:ascii="Cambria Math" w:hAnsi="Cambria Math"/>
                    </w:rPr>
                    <m:t>4</m:t>
                  </m:r>
                </m:sub>
                <m:sup>
                  <m:r>
                    <w:rPr>
                      <w:rFonts w:ascii="Cambria Math" w:hAnsi="Cambria Math"/>
                    </w:rPr>
                    <m:t>-</m:t>
                  </m:r>
                </m:sup>
              </m:sSubSup>
            </m:oMath>
            <w:r w:rsidRPr="00A64685">
              <w:rPr>
                <w:rFonts w:ascii="Times New Roman" w:eastAsia="SimSun" w:hAnsi="Times New Roman"/>
                <w:color w:val="000000"/>
                <w:sz w:val="28"/>
                <w:szCs w:val="28"/>
              </w:rPr>
              <w:t>, 10</w:t>
            </w:r>
            <w:r w:rsidRPr="00A64685">
              <w:rPr>
                <w:rFonts w:ascii="Times New Roman" w:eastAsia="SimSun" w:hAnsi="Times New Roman"/>
                <w:color w:val="000000"/>
                <w:sz w:val="28"/>
                <w:szCs w:val="28"/>
                <w:vertAlign w:val="superscript"/>
              </w:rPr>
              <w:t xml:space="preserve">-14 </w:t>
            </w:r>
            <w:r w:rsidRPr="00A64685">
              <w:rPr>
                <w:rFonts w:ascii="Times New Roman" w:eastAsia="SimSun" w:hAnsi="Times New Roman"/>
                <w:color w:val="000000"/>
                <w:sz w:val="28"/>
                <w:szCs w:val="28"/>
                <w:lang w:val="kk-KZ"/>
              </w:rPr>
              <w:t>см</w:t>
            </w:r>
            <w:r w:rsidRPr="00A64685">
              <w:rPr>
                <w:rFonts w:ascii="Times New Roman" w:eastAsia="SimSun" w:hAnsi="Times New Roman"/>
                <w:color w:val="000000"/>
                <w:sz w:val="28"/>
                <w:szCs w:val="28"/>
                <w:vertAlign w:val="superscript"/>
              </w:rPr>
              <w:t>2</w:t>
            </w:r>
            <w:r w:rsidRPr="00A64685">
              <w:rPr>
                <w:rFonts w:ascii="Times New Roman" w:eastAsia="SimSun" w:hAnsi="Times New Roman"/>
                <w:color w:val="000000"/>
                <w:sz w:val="28"/>
                <w:szCs w:val="28"/>
                <w:lang w:val="kk-KZ"/>
              </w:rPr>
              <w:t>/с</w:t>
            </w:r>
          </w:p>
        </w:tc>
        <w:tc>
          <w:tcPr>
            <w:tcW w:w="1281" w:type="dxa"/>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0</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15</w:t>
            </w:r>
          </w:p>
        </w:tc>
        <w:tc>
          <w:tcPr>
            <w:tcW w:w="1971" w:type="dxa"/>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1</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39</w:t>
            </w:r>
          </w:p>
        </w:tc>
        <w:tc>
          <w:tcPr>
            <w:tcW w:w="1971" w:type="dxa"/>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5</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38</w:t>
            </w:r>
          </w:p>
        </w:tc>
        <w:tc>
          <w:tcPr>
            <w:tcW w:w="1971" w:type="dxa"/>
            <w:shd w:val="clear" w:color="auto" w:fill="auto"/>
          </w:tcPr>
          <w:p w:rsidR="00F94457" w:rsidRPr="00A64685" w:rsidRDefault="00F94457" w:rsidP="00783364">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17</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06</w:t>
            </w:r>
          </w:p>
        </w:tc>
      </w:tr>
    </w:tbl>
    <w:p w:rsidR="00F94457" w:rsidRPr="00A64685" w:rsidRDefault="00F94457" w:rsidP="00DA7905">
      <w:pPr>
        <w:ind w:firstLine="567"/>
        <w:jc w:val="both"/>
        <w:rPr>
          <w:rFonts w:ascii="Times New Roman" w:eastAsia="SimSun" w:hAnsi="Times New Roman"/>
          <w:color w:val="000000"/>
          <w:sz w:val="28"/>
          <w:szCs w:val="28"/>
          <w:lang w:val="kk-KZ"/>
        </w:rPr>
      </w:pPr>
    </w:p>
    <w:bookmarkEnd w:id="50"/>
    <w:p w:rsidR="00D5223C" w:rsidRPr="00A64685" w:rsidRDefault="0021591B" w:rsidP="00D5223C">
      <w:pPr>
        <w:ind w:firstLine="708"/>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Далее были получены хроноамперограммы электровосстановления ионов золота на Pt-электроде при различных потенциалах (рис</w:t>
      </w:r>
      <w:r w:rsidR="00DD588F" w:rsidRPr="00A64685">
        <w:rPr>
          <w:rFonts w:ascii="Times New Roman" w:eastAsia="SimSun" w:hAnsi="Times New Roman"/>
          <w:color w:val="000000"/>
          <w:sz w:val="28"/>
          <w:szCs w:val="28"/>
          <w:lang w:val="kk-KZ"/>
        </w:rPr>
        <w:t>унок</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2</w:t>
      </w:r>
      <w:r w:rsidRPr="00A64685">
        <w:rPr>
          <w:rFonts w:ascii="Times New Roman" w:eastAsia="SimSun" w:hAnsi="Times New Roman"/>
          <w:color w:val="000000"/>
          <w:sz w:val="28"/>
          <w:szCs w:val="28"/>
          <w:lang w:val="kk-KZ"/>
        </w:rPr>
        <w:t>). Как видно из рис</w:t>
      </w:r>
      <w:r w:rsidR="00DD588F" w:rsidRPr="00A64685">
        <w:rPr>
          <w:rFonts w:ascii="Times New Roman" w:eastAsia="SimSun" w:hAnsi="Times New Roman"/>
          <w:color w:val="000000"/>
          <w:sz w:val="28"/>
          <w:szCs w:val="28"/>
          <w:lang w:val="kk-KZ"/>
        </w:rPr>
        <w:t>унка</w:t>
      </w:r>
      <w:r w:rsidRPr="00A64685">
        <w:rPr>
          <w:rFonts w:ascii="Times New Roman" w:eastAsia="SimSun" w:hAnsi="Times New Roman"/>
          <w:color w:val="000000"/>
          <w:sz w:val="28"/>
          <w:szCs w:val="28"/>
          <w:lang w:val="kk-KZ"/>
        </w:rPr>
        <w:t xml:space="preserve"> </w:t>
      </w:r>
      <w:r w:rsidR="007508C4"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2</w:t>
      </w:r>
      <w:r w:rsidRPr="00A64685">
        <w:rPr>
          <w:rFonts w:ascii="Times New Roman" w:eastAsia="SimSun" w:hAnsi="Times New Roman"/>
          <w:color w:val="000000"/>
          <w:sz w:val="28"/>
          <w:szCs w:val="28"/>
          <w:lang w:val="kk-KZ"/>
        </w:rPr>
        <w:t xml:space="preserve">, электровосстановление золота при потенциале 0,6 В не происходит, оно протекает с предельным диффузионным током при потенциалах 0,4; 0,2 В. </w:t>
      </w:r>
    </w:p>
    <w:p w:rsidR="00D17CD3" w:rsidRPr="00A64685" w:rsidRDefault="00D17CD3" w:rsidP="00D5223C">
      <w:pPr>
        <w:ind w:firstLine="708"/>
        <w:jc w:val="both"/>
        <w:rPr>
          <w:rFonts w:ascii="Times New Roman" w:eastAsia="SimSun" w:hAnsi="Times New Roman"/>
          <w:color w:val="000000"/>
          <w:sz w:val="28"/>
          <w:szCs w:val="28"/>
          <w:lang w:val="kk-KZ"/>
        </w:rPr>
      </w:pPr>
    </w:p>
    <w:p w:rsidR="00D17CD3" w:rsidRPr="00A64685" w:rsidRDefault="004F2758" w:rsidP="00DB694C">
      <w:pPr>
        <w:ind w:firstLine="0"/>
        <w:jc w:val="center"/>
        <w:rPr>
          <w:rFonts w:ascii="Times New Roman" w:eastAsia="SimSun" w:hAnsi="Times New Roman"/>
          <w:color w:val="000000"/>
          <w:sz w:val="28"/>
          <w:szCs w:val="28"/>
          <w:lang w:val="kk-KZ"/>
        </w:rPr>
      </w:pPr>
      <w:r>
        <w:rPr>
          <w:rFonts w:ascii="Times New Roman" w:hAnsi="Times New Roman"/>
          <w:noProof/>
          <w:lang w:val="ru-RU" w:eastAsia="ru-RU"/>
        </w:rPr>
        <w:drawing>
          <wp:inline distT="0" distB="0" distL="0" distR="0">
            <wp:extent cx="3801745" cy="2767330"/>
            <wp:effectExtent l="0" t="0" r="8255"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01745" cy="2767330"/>
                    </a:xfrm>
                    <a:prstGeom prst="rect">
                      <a:avLst/>
                    </a:prstGeom>
                    <a:noFill/>
                    <a:ln>
                      <a:noFill/>
                    </a:ln>
                  </pic:spPr>
                </pic:pic>
              </a:graphicData>
            </a:graphic>
          </wp:inline>
        </w:drawing>
      </w:r>
    </w:p>
    <w:p w:rsidR="00D5223C" w:rsidRPr="00A64685" w:rsidRDefault="00D5223C" w:rsidP="00DD588F">
      <w:pPr>
        <w:ind w:firstLine="0"/>
        <w:jc w:val="both"/>
        <w:rPr>
          <w:rFonts w:ascii="Times New Roman" w:eastAsia="SimSun" w:hAnsi="Times New Roman"/>
          <w:color w:val="000000"/>
          <w:sz w:val="28"/>
          <w:szCs w:val="28"/>
          <w:lang w:val="kk-KZ"/>
        </w:rPr>
      </w:pPr>
    </w:p>
    <w:p w:rsidR="00D5223C" w:rsidRPr="00A64685" w:rsidRDefault="00D5223C" w:rsidP="00D5223C">
      <w:pPr>
        <w:ind w:firstLine="0"/>
        <w:jc w:val="center"/>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 xml:space="preserve">Рисунок </w:t>
      </w:r>
      <w:r w:rsidR="002E4658" w:rsidRPr="00A64685">
        <w:rPr>
          <w:rFonts w:ascii="Times New Roman" w:eastAsia="SimSun" w:hAnsi="Times New Roman"/>
          <w:iCs/>
          <w:color w:val="000000"/>
          <w:sz w:val="28"/>
          <w:szCs w:val="28"/>
          <w:lang w:val="kk-KZ"/>
        </w:rPr>
        <w:t>4</w:t>
      </w:r>
      <w:r w:rsidR="00802797" w:rsidRPr="00A64685">
        <w:rPr>
          <w:rFonts w:ascii="Times New Roman" w:eastAsia="SimSun" w:hAnsi="Times New Roman"/>
          <w:iCs/>
          <w:color w:val="000000"/>
          <w:sz w:val="28"/>
          <w:szCs w:val="28"/>
          <w:lang w:val="ru-RU"/>
        </w:rPr>
        <w:t>2</w:t>
      </w:r>
      <w:r w:rsidRPr="00A64685">
        <w:rPr>
          <w:rFonts w:ascii="Times New Roman" w:eastAsia="SimSun" w:hAnsi="Times New Roman"/>
          <w:iCs/>
          <w:color w:val="000000"/>
          <w:sz w:val="28"/>
          <w:szCs w:val="28"/>
          <w:lang w:val="kk-KZ"/>
        </w:rPr>
        <w:t xml:space="preserve"> – Хроноамперограммы электровосстановления золота в растворе 80,79 мг/л HAuCl</w:t>
      </w:r>
      <w:r w:rsidRPr="00A64685">
        <w:rPr>
          <w:rFonts w:ascii="Times New Roman" w:eastAsia="SimSun" w:hAnsi="Times New Roman"/>
          <w:iCs/>
          <w:color w:val="000000"/>
          <w:sz w:val="28"/>
          <w:szCs w:val="28"/>
          <w:vertAlign w:val="subscript"/>
          <w:lang w:val="kk-KZ"/>
        </w:rPr>
        <w:t>4</w:t>
      </w:r>
      <w:r w:rsidRPr="00A64685">
        <w:rPr>
          <w:rFonts w:ascii="Times New Roman" w:eastAsia="SimSun" w:hAnsi="Times New Roman"/>
          <w:iCs/>
          <w:color w:val="000000"/>
          <w:sz w:val="28"/>
          <w:szCs w:val="28"/>
          <w:lang w:val="kk-KZ"/>
        </w:rPr>
        <w:t xml:space="preserve"> (pH = 1,5) с добавкой сорбента из </w:t>
      </w:r>
      <w:r w:rsidR="00DA7905" w:rsidRPr="00A64685">
        <w:rPr>
          <w:rFonts w:ascii="Times New Roman" w:eastAsia="SimSun" w:hAnsi="Times New Roman"/>
          <w:iCs/>
          <w:color w:val="000000"/>
          <w:sz w:val="28"/>
          <w:szCs w:val="28"/>
          <w:lang w:val="kk-KZ"/>
        </w:rPr>
        <w:t>АУ на основе</w:t>
      </w:r>
      <w:r w:rsidRPr="00A64685">
        <w:rPr>
          <w:rFonts w:ascii="Times New Roman" w:eastAsia="SimSun" w:hAnsi="Times New Roman"/>
          <w:iCs/>
          <w:color w:val="000000"/>
          <w:sz w:val="28"/>
          <w:szCs w:val="28"/>
          <w:lang w:val="kk-KZ"/>
        </w:rPr>
        <w:t xml:space="preserve"> РШ при различных потенциалах на платиновом электроде</w:t>
      </w:r>
    </w:p>
    <w:p w:rsidR="00D5223C" w:rsidRPr="00A64685" w:rsidRDefault="00D5223C" w:rsidP="00DD588F">
      <w:pPr>
        <w:ind w:firstLine="0"/>
        <w:jc w:val="both"/>
        <w:rPr>
          <w:rFonts w:ascii="Times New Roman" w:eastAsia="SimSun" w:hAnsi="Times New Roman"/>
          <w:color w:val="000000"/>
          <w:sz w:val="28"/>
          <w:szCs w:val="28"/>
          <w:lang w:val="kk-KZ"/>
        </w:rPr>
      </w:pPr>
    </w:p>
    <w:p w:rsidR="0021591B" w:rsidRPr="00A64685" w:rsidRDefault="0021591B" w:rsidP="00D5223C">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Из текущего переходного процесса </w:t>
      </w:r>
      <w:r w:rsidR="00006CF3" w:rsidRPr="00A64685">
        <w:rPr>
          <w:rFonts w:ascii="Times New Roman" w:eastAsia="SimSun" w:hAnsi="Times New Roman"/>
          <w:color w:val="000000"/>
          <w:sz w:val="28"/>
          <w:szCs w:val="28"/>
          <w:lang w:val="kk-KZ"/>
        </w:rPr>
        <w:t>наглядно</w:t>
      </w:r>
      <w:r w:rsidRPr="00A64685">
        <w:rPr>
          <w:rFonts w:ascii="Times New Roman" w:eastAsia="SimSun" w:hAnsi="Times New Roman"/>
          <w:color w:val="000000"/>
          <w:sz w:val="28"/>
          <w:szCs w:val="28"/>
          <w:lang w:val="kk-KZ"/>
        </w:rPr>
        <w:t xml:space="preserve"> видны две области при постоянном потенциале. Область уменьшения тока катода обусловлена ​​диффузионным ограничением процесса, которое описывается законом Коттрелла, характерным для нестационарных линейных диффузионных </w:t>
      </w:r>
      <w:r w:rsidRPr="00A64685">
        <w:rPr>
          <w:rFonts w:ascii="Times New Roman" w:eastAsia="SimSun" w:hAnsi="Times New Roman"/>
          <w:color w:val="000000"/>
          <w:sz w:val="28"/>
          <w:szCs w:val="28"/>
          <w:lang w:val="kk-KZ"/>
        </w:rPr>
        <w:lastRenderedPageBreak/>
        <w:t>процессов. Область предельного тока описывается следующим уравнением</w:t>
      </w:r>
      <w:r w:rsidR="00C119D5" w:rsidRPr="00A64685">
        <w:rPr>
          <w:rFonts w:ascii="Times New Roman" w:eastAsia="SimSun" w:hAnsi="Times New Roman"/>
          <w:color w:val="000000"/>
          <w:sz w:val="28"/>
          <w:szCs w:val="28"/>
          <w:lang w:val="kk-KZ"/>
        </w:rPr>
        <w:t xml:space="preserve"> (</w:t>
      </w:r>
      <w:r w:rsidR="00660DAD" w:rsidRPr="00A64685">
        <w:rPr>
          <w:rFonts w:ascii="Times New Roman" w:eastAsia="SimSun" w:hAnsi="Times New Roman"/>
          <w:color w:val="000000"/>
          <w:sz w:val="28"/>
          <w:szCs w:val="28"/>
          <w:lang w:val="kk-KZ"/>
        </w:rPr>
        <w:t>25</w:t>
      </w:r>
      <w:r w:rsidR="00C119D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w:t>
      </w:r>
      <w:r w:rsidR="00203F40" w:rsidRPr="00A64685">
        <w:rPr>
          <w:rFonts w:ascii="Times New Roman" w:eastAsia="SimSun" w:hAnsi="Times New Roman"/>
          <w:color w:val="000000"/>
          <w:sz w:val="28"/>
          <w:szCs w:val="28"/>
        </w:rPr>
        <w:t>1</w:t>
      </w:r>
      <w:r w:rsidR="00AB37FB" w:rsidRPr="00A64685">
        <w:rPr>
          <w:rFonts w:ascii="Times New Roman" w:eastAsia="SimSun" w:hAnsi="Times New Roman"/>
          <w:color w:val="000000"/>
          <w:sz w:val="28"/>
          <w:szCs w:val="28"/>
          <w:lang w:val="kk-KZ"/>
        </w:rPr>
        <w:t>4</w:t>
      </w:r>
      <w:r w:rsidR="00445560" w:rsidRPr="00A64685">
        <w:rPr>
          <w:rFonts w:ascii="Times New Roman" w:eastAsia="SimSun" w:hAnsi="Times New Roman"/>
          <w:color w:val="000000"/>
          <w:sz w:val="28"/>
          <w:szCs w:val="28"/>
          <w:lang w:val="kk-KZ"/>
        </w:rPr>
        <w:t>4</w:t>
      </w:r>
      <w:r w:rsidRPr="00A64685">
        <w:rPr>
          <w:rFonts w:ascii="Times New Roman" w:eastAsia="SimSun" w:hAnsi="Times New Roman"/>
          <w:color w:val="000000"/>
          <w:sz w:val="28"/>
          <w:szCs w:val="28"/>
          <w:lang w:val="kk-KZ"/>
        </w:rPr>
        <w:t>].</w:t>
      </w:r>
    </w:p>
    <w:p w:rsidR="00192B80" w:rsidRPr="00A64685" w:rsidRDefault="00192B80" w:rsidP="00D5223C">
      <w:pPr>
        <w:ind w:firstLine="567"/>
        <w:jc w:val="both"/>
        <w:rPr>
          <w:rFonts w:ascii="Times New Roman" w:eastAsia="SimSun" w:hAnsi="Times New Roman"/>
          <w:color w:val="000000"/>
          <w:sz w:val="28"/>
          <w:szCs w:val="28"/>
          <w:lang w:val="kk-KZ"/>
        </w:rPr>
      </w:pPr>
    </w:p>
    <w:tbl>
      <w:tblPr>
        <w:tblW w:w="0" w:type="auto"/>
        <w:tblLook w:val="04A0" w:firstRow="1" w:lastRow="0" w:firstColumn="1" w:lastColumn="0" w:noHBand="0" w:noVBand="1"/>
      </w:tblPr>
      <w:tblGrid>
        <w:gridCol w:w="9171"/>
        <w:gridCol w:w="683"/>
      </w:tblGrid>
      <w:tr w:rsidR="004D7F31" w:rsidRPr="00A64685" w:rsidTr="009B79AA">
        <w:tc>
          <w:tcPr>
            <w:tcW w:w="9171" w:type="dxa"/>
          </w:tcPr>
          <w:p w:rsidR="004D7F31" w:rsidRPr="00A64685" w:rsidRDefault="00183677" w:rsidP="009B79AA">
            <w:pPr>
              <w:ind w:firstLine="0"/>
              <w:jc w:val="center"/>
              <w:rPr>
                <w:rFonts w:ascii="Times New Roman" w:hAnsi="Times New Roman"/>
                <w:color w:val="000000"/>
                <w:sz w:val="28"/>
                <w:szCs w:val="28"/>
                <w:shd w:val="clear" w:color="auto" w:fill="FFFFFF"/>
                <w:lang w:val="ru-RU"/>
              </w:rPr>
            </w:pPr>
            <w:r w:rsidRPr="00A64685">
              <w:rPr>
                <w:rFonts w:ascii="Times New Roman" w:eastAsia="SimSun" w:hAnsi="Times New Roman"/>
                <w:color w:val="000000"/>
                <w:position w:val="-16"/>
                <w:sz w:val="28"/>
                <w:szCs w:val="28"/>
                <w:lang w:val="kk-KZ"/>
              </w:rPr>
              <w:object w:dxaOrig="3400" w:dyaOrig="440">
                <v:shape id="_x0000_i1048" type="#_x0000_t75" style="width:170.55pt;height:22.75pt" o:ole="">
                  <v:imagedata r:id="rId119" o:title=""/>
                </v:shape>
                <o:OLEObject Type="Embed" ProgID="Equation.3" ShapeID="_x0000_i1048" DrawAspect="Content" ObjectID="_1701073446" r:id="rId120"/>
              </w:object>
            </w:r>
            <w:r w:rsidR="009B79AA" w:rsidRPr="00A64685">
              <w:rPr>
                <w:rFonts w:ascii="Times New Roman" w:eastAsia="SimSun" w:hAnsi="Times New Roman"/>
                <w:color w:val="000000"/>
                <w:sz w:val="28"/>
                <w:szCs w:val="28"/>
              </w:rPr>
              <w:t>,</w:t>
            </w:r>
            <w:r w:rsidR="004D7F31" w:rsidRPr="00A64685">
              <w:rPr>
                <w:rFonts w:ascii="Times New Roman" w:hAnsi="Times New Roman"/>
                <w:noProof/>
                <w:color w:val="000000"/>
                <w:sz w:val="28"/>
                <w:szCs w:val="28"/>
                <w:lang w:val="ru-RU" w:eastAsia="ru-RU"/>
              </w:rPr>
              <w:t xml:space="preserve"> </w:t>
            </w:r>
            <w:r w:rsidR="004D7F31" w:rsidRPr="00A64685">
              <w:rPr>
                <w:rFonts w:ascii="Times New Roman" w:hAnsi="Times New Roman"/>
                <w:color w:val="000000"/>
                <w:sz w:val="28"/>
                <w:szCs w:val="28"/>
                <w:vertAlign w:val="superscript"/>
                <w:lang w:val="kk-KZ"/>
              </w:rPr>
              <w:fldChar w:fldCharType="begin"/>
            </w:r>
            <w:r w:rsidR="004D7F31" w:rsidRPr="00A64685">
              <w:rPr>
                <w:rFonts w:ascii="Times New Roman" w:hAnsi="Times New Roman"/>
                <w:color w:val="000000"/>
                <w:sz w:val="28"/>
                <w:szCs w:val="28"/>
                <w:vertAlign w:val="superscript"/>
                <w:lang w:val="kk-KZ"/>
              </w:rPr>
              <w:instrText xml:space="preserve"> QUOTE </w:instrText>
            </w:r>
            <m:oMath>
              <m:sSub>
                <m:sSubPr>
                  <m:ctrlPr>
                    <w:rPr>
                      <w:rFonts w:ascii="Cambria Math" w:eastAsia="SimSun" w:hAnsi="Cambria Math"/>
                      <w:i/>
                      <w:sz w:val="28"/>
                      <w:szCs w:val="28"/>
                      <w:vertAlign w:val="superscript"/>
                    </w:rPr>
                  </m:ctrlPr>
                </m:sSubPr>
                <m:e>
                  <m:r>
                    <w:rPr>
                      <w:rFonts w:ascii="Cambria Math" w:eastAsia="SimSun" w:hAnsi="Cambria Math"/>
                      <w:sz w:val="28"/>
                      <w:szCs w:val="28"/>
                      <w:vertAlign w:val="superscript"/>
                      <w:lang w:val="kk-KZ"/>
                    </w:rPr>
                    <m:t xml:space="preserve"> i</m:t>
                  </m:r>
                </m:e>
                <m:sub>
                  <m:r>
                    <w:rPr>
                      <w:rFonts w:ascii="Cambria Math" w:eastAsia="SimSun" w:hAnsi="Cambria Math"/>
                      <w:sz w:val="28"/>
                      <w:szCs w:val="28"/>
                      <w:vertAlign w:val="superscript"/>
                      <w:lang w:val="kk-KZ"/>
                    </w:rPr>
                    <m:t>k</m:t>
                  </m:r>
                </m:sub>
              </m:sSub>
              <m:d>
                <m:dPr>
                  <m:ctrlPr>
                    <w:rPr>
                      <w:rFonts w:ascii="Cambria Math" w:eastAsia="SimSun" w:hAnsi="Cambria Math"/>
                      <w:i/>
                      <w:sz w:val="28"/>
                      <w:szCs w:val="28"/>
                      <w:vertAlign w:val="superscript"/>
                    </w:rPr>
                  </m:ctrlPr>
                </m:dPr>
                <m:e>
                  <m:r>
                    <w:rPr>
                      <w:rFonts w:ascii="Cambria Math" w:eastAsia="SimSun" w:hAnsi="Cambria Math"/>
                      <w:sz w:val="28"/>
                      <w:szCs w:val="28"/>
                      <w:vertAlign w:val="superscript"/>
                      <w:lang w:val="kk-KZ"/>
                    </w:rPr>
                    <m:t>t</m:t>
                  </m:r>
                </m:e>
              </m:d>
              <m:r>
                <w:rPr>
                  <w:rFonts w:ascii="Cambria Math" w:eastAsia="SimSun" w:hAnsi="Cambria Math"/>
                  <w:sz w:val="28"/>
                  <w:szCs w:val="28"/>
                  <w:vertAlign w:val="superscript"/>
                  <w:lang w:val="kk-KZ"/>
                </w:rPr>
                <m:t>=</m:t>
              </m:r>
              <m:sSub>
                <m:sSubPr>
                  <m:ctrlPr>
                    <w:rPr>
                      <w:rFonts w:ascii="Cambria Math" w:eastAsia="SimSun" w:hAnsi="Cambria Math"/>
                      <w:i/>
                      <w:sz w:val="28"/>
                      <w:szCs w:val="28"/>
                      <w:vertAlign w:val="superscript"/>
                    </w:rPr>
                  </m:ctrlPr>
                </m:sSubPr>
                <m:e>
                  <m:r>
                    <w:rPr>
                      <w:rFonts w:ascii="Cambria Math" w:eastAsia="SimSun" w:hAnsi="Cambria Math"/>
                      <w:sz w:val="28"/>
                      <w:szCs w:val="28"/>
                      <w:vertAlign w:val="superscript"/>
                      <w:lang w:val="kk-KZ"/>
                    </w:rPr>
                    <m:t>i</m:t>
                  </m:r>
                </m:e>
                <m:sub>
                  <m:r>
                    <w:rPr>
                      <w:rFonts w:ascii="Cambria Math" w:eastAsia="SimSun" w:hAnsi="Cambria Math"/>
                      <w:sz w:val="28"/>
                      <w:szCs w:val="28"/>
                      <w:vertAlign w:val="superscript"/>
                      <w:lang w:val="kk-KZ"/>
                    </w:rPr>
                    <m:t>d</m:t>
                  </m:r>
                </m:sub>
              </m:sSub>
              <m:d>
                <m:dPr>
                  <m:ctrlPr>
                    <w:rPr>
                      <w:rFonts w:ascii="Cambria Math" w:eastAsia="SimSun" w:hAnsi="Cambria Math"/>
                      <w:i/>
                      <w:sz w:val="28"/>
                      <w:szCs w:val="28"/>
                      <w:vertAlign w:val="superscript"/>
                    </w:rPr>
                  </m:ctrlPr>
                </m:dPr>
                <m:e>
                  <m:r>
                    <w:rPr>
                      <w:rFonts w:ascii="Cambria Math" w:eastAsia="SimSun" w:hAnsi="Cambria Math"/>
                      <w:sz w:val="28"/>
                      <w:szCs w:val="28"/>
                      <w:vertAlign w:val="superscript"/>
                      <w:lang w:val="kk-KZ"/>
                    </w:rPr>
                    <m:t>t</m:t>
                  </m:r>
                </m:e>
              </m:d>
              <m:r>
                <w:rPr>
                  <w:rFonts w:ascii="Cambria Math" w:hAnsi="Cambria Math"/>
                  <w:sz w:val="28"/>
                  <w:szCs w:val="28"/>
                  <w:vertAlign w:val="superscript"/>
                  <w:lang w:val="kk-KZ"/>
                </w:rPr>
                <m:t>=-nF</m:t>
              </m:r>
              <m:sSub>
                <m:sSubPr>
                  <m:ctrlPr>
                    <w:rPr>
                      <w:rFonts w:ascii="Cambria Math" w:hAnsi="Cambria Math"/>
                      <w:i/>
                      <w:sz w:val="28"/>
                      <w:szCs w:val="28"/>
                      <w:vertAlign w:val="superscript"/>
                    </w:rPr>
                  </m:ctrlPr>
                </m:sSubPr>
                <m:e>
                  <m:r>
                    <w:rPr>
                      <w:rFonts w:ascii="Cambria Math" w:hAnsi="Cambria Math"/>
                      <w:sz w:val="28"/>
                      <w:szCs w:val="28"/>
                      <w:vertAlign w:val="superscript"/>
                      <w:lang w:val="kk-KZ"/>
                    </w:rPr>
                    <m:t>C</m:t>
                  </m:r>
                </m:e>
                <m:sub>
                  <m:sSup>
                    <m:sSupPr>
                      <m:ctrlPr>
                        <w:rPr>
                          <w:rFonts w:ascii="Cambria Math" w:eastAsia="SimSun" w:hAnsi="Cambria Math"/>
                          <w:i/>
                          <w:sz w:val="28"/>
                          <w:szCs w:val="28"/>
                        </w:rPr>
                      </m:ctrlPr>
                    </m:sSupPr>
                    <m:e>
                      <m:r>
                        <w:rPr>
                          <w:rFonts w:ascii="Cambria Math" w:eastAsia="SimSun" w:hAnsi="Cambria Math"/>
                          <w:sz w:val="28"/>
                          <w:szCs w:val="28"/>
                          <w:lang w:val="kk-KZ"/>
                        </w:rPr>
                        <m:t>Au</m:t>
                      </m:r>
                    </m:e>
                    <m:sup>
                      <m:r>
                        <w:rPr>
                          <w:rFonts w:ascii="Cambria Math" w:eastAsia="SimSun" w:hAnsi="Cambria Math"/>
                          <w:sz w:val="28"/>
                          <w:szCs w:val="28"/>
                          <w:lang w:val="kk-KZ"/>
                        </w:rPr>
                        <m:t>3+</m:t>
                      </m:r>
                    </m:sup>
                  </m:sSup>
                </m:sub>
              </m:sSub>
              <m:rad>
                <m:radPr>
                  <m:degHide m:val="1"/>
                  <m:ctrlPr>
                    <w:rPr>
                      <w:rFonts w:ascii="Cambria Math" w:hAnsi="Cambria Math"/>
                      <w:i/>
                      <w:sz w:val="28"/>
                      <w:szCs w:val="28"/>
                      <w:vertAlign w:val="superscript"/>
                    </w:rPr>
                  </m:ctrlPr>
                </m:radPr>
                <m:deg/>
                <m:e>
                  <m:sSub>
                    <m:sSubPr>
                      <m:ctrlPr>
                        <w:rPr>
                          <w:rFonts w:ascii="Cambria Math" w:hAnsi="Cambria Math"/>
                          <w:i/>
                          <w:sz w:val="28"/>
                          <w:szCs w:val="28"/>
                          <w:vertAlign w:val="superscript"/>
                        </w:rPr>
                      </m:ctrlPr>
                    </m:sSubPr>
                    <m:e>
                      <m:r>
                        <w:rPr>
                          <w:rFonts w:ascii="Cambria Math" w:hAnsi="Cambria Math"/>
                          <w:sz w:val="28"/>
                          <w:szCs w:val="28"/>
                          <w:vertAlign w:val="superscript"/>
                          <w:lang w:val="kk-KZ"/>
                        </w:rPr>
                        <m:t>D</m:t>
                      </m:r>
                    </m:e>
                    <m:sub>
                      <m:sSup>
                        <m:sSupPr>
                          <m:ctrlPr>
                            <w:rPr>
                              <w:rFonts w:ascii="Cambria Math" w:eastAsia="SimSun" w:hAnsi="Cambria Math"/>
                              <w:i/>
                              <w:sz w:val="28"/>
                              <w:szCs w:val="28"/>
                            </w:rPr>
                          </m:ctrlPr>
                        </m:sSupPr>
                        <m:e>
                          <m:r>
                            <w:rPr>
                              <w:rFonts w:ascii="Cambria Math" w:eastAsia="SimSun" w:hAnsi="Cambria Math"/>
                              <w:sz w:val="28"/>
                              <w:szCs w:val="28"/>
                              <w:lang w:val="kk-KZ"/>
                            </w:rPr>
                            <m:t>Au</m:t>
                          </m:r>
                        </m:e>
                        <m:sup>
                          <m:r>
                            <w:rPr>
                              <w:rFonts w:ascii="Cambria Math" w:eastAsia="SimSun" w:hAnsi="Cambria Math"/>
                              <w:sz w:val="28"/>
                              <w:szCs w:val="28"/>
                              <w:lang w:val="kk-KZ"/>
                            </w:rPr>
                            <m:t>3+</m:t>
                          </m:r>
                        </m:sup>
                      </m:sSup>
                    </m:sub>
                  </m:sSub>
                  <m:r>
                    <w:rPr>
                      <w:rFonts w:ascii="Cambria Math" w:hAnsi="Cambria Math"/>
                      <w:sz w:val="28"/>
                      <w:szCs w:val="28"/>
                      <w:vertAlign w:val="superscript"/>
                      <w:lang w:val="kk-KZ"/>
                    </w:rPr>
                    <m:t>/πt</m:t>
                  </m:r>
                </m:e>
              </m:rad>
            </m:oMath>
            <w:r w:rsidR="004D7F31" w:rsidRPr="00A64685">
              <w:rPr>
                <w:rFonts w:ascii="Times New Roman" w:hAnsi="Times New Roman"/>
                <w:color w:val="000000"/>
                <w:sz w:val="28"/>
                <w:szCs w:val="28"/>
                <w:vertAlign w:val="superscript"/>
                <w:lang w:val="kk-KZ"/>
              </w:rPr>
              <w:instrText xml:space="preserve"> </w:instrText>
            </w:r>
            <w:r w:rsidR="004D7F31" w:rsidRPr="00A64685">
              <w:rPr>
                <w:rFonts w:ascii="Times New Roman" w:hAnsi="Times New Roman"/>
                <w:color w:val="000000"/>
                <w:sz w:val="28"/>
                <w:szCs w:val="28"/>
                <w:vertAlign w:val="superscript"/>
                <w:lang w:val="kk-KZ"/>
              </w:rPr>
              <w:fldChar w:fldCharType="separate"/>
            </w:r>
            <w:r w:rsidR="004D7F31" w:rsidRPr="00A64685">
              <w:rPr>
                <w:rFonts w:ascii="Times New Roman" w:hAnsi="Times New Roman"/>
                <w:color w:val="000000"/>
                <w:sz w:val="28"/>
                <w:szCs w:val="28"/>
                <w:vertAlign w:val="superscript"/>
                <w:lang w:val="kk-KZ"/>
              </w:rPr>
              <w:fldChar w:fldCharType="end"/>
            </w:r>
            <w:r w:rsidR="004D7F31" w:rsidRPr="00A64685">
              <w:rPr>
                <w:rFonts w:ascii="Times New Roman" w:hAnsi="Times New Roman"/>
                <w:noProof/>
                <w:color w:val="000000"/>
                <w:sz w:val="28"/>
                <w:szCs w:val="28"/>
                <w:lang w:val="ru-RU" w:eastAsia="ru-RU"/>
              </w:rPr>
              <w:t xml:space="preserve">                                                                                                 </w:t>
            </w:r>
          </w:p>
        </w:tc>
        <w:tc>
          <w:tcPr>
            <w:tcW w:w="683" w:type="dxa"/>
          </w:tcPr>
          <w:p w:rsidR="004D7F31" w:rsidRPr="00A64685" w:rsidRDefault="004D7F31"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63021D" w:rsidRPr="00A64685">
              <w:rPr>
                <w:rFonts w:ascii="Times New Roman" w:hAnsi="Times New Roman"/>
                <w:color w:val="000000"/>
                <w:sz w:val="28"/>
                <w:szCs w:val="28"/>
              </w:rPr>
              <w:t>25</w:t>
            </w:r>
            <w:r w:rsidRPr="00A64685">
              <w:rPr>
                <w:rFonts w:ascii="Times New Roman" w:hAnsi="Times New Roman"/>
                <w:color w:val="000000"/>
                <w:sz w:val="28"/>
                <w:szCs w:val="28"/>
                <w:lang w:val="ru-RU"/>
              </w:rPr>
              <w:t>)</w:t>
            </w:r>
          </w:p>
        </w:tc>
      </w:tr>
    </w:tbl>
    <w:p w:rsidR="004D7F31" w:rsidRPr="00A64685" w:rsidRDefault="004D7F31" w:rsidP="00D5223C">
      <w:pPr>
        <w:ind w:firstLine="567"/>
        <w:jc w:val="both"/>
        <w:rPr>
          <w:rFonts w:ascii="Times New Roman" w:eastAsia="SimSun" w:hAnsi="Times New Roman"/>
          <w:color w:val="000000"/>
          <w:sz w:val="28"/>
          <w:szCs w:val="28"/>
          <w:lang w:val="kk-KZ"/>
        </w:rPr>
      </w:pPr>
    </w:p>
    <w:p w:rsidR="00DA7905" w:rsidRPr="00A64685" w:rsidRDefault="00DA7905" w:rsidP="00DA7905">
      <w:pPr>
        <w:ind w:firstLine="0"/>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г</w:t>
      </w:r>
      <w:r w:rsidR="0021591B" w:rsidRPr="00A64685">
        <w:rPr>
          <w:rFonts w:ascii="Times New Roman" w:eastAsia="SimSun" w:hAnsi="Times New Roman"/>
          <w:color w:val="000000"/>
          <w:sz w:val="28"/>
          <w:szCs w:val="28"/>
          <w:lang w:val="kk-KZ"/>
        </w:rPr>
        <w:t>де</w:t>
      </w:r>
      <w:r w:rsidRPr="00A64685">
        <w:rPr>
          <w:rFonts w:ascii="Times New Roman" w:eastAsia="SimSun" w:hAnsi="Times New Roman"/>
          <w:color w:val="000000"/>
          <w:sz w:val="28"/>
          <w:szCs w:val="28"/>
          <w:lang w:val="kk-KZ"/>
        </w:rPr>
        <w:t>,</w:t>
      </w:r>
      <w:r w:rsidR="0021591B" w:rsidRPr="00A64685">
        <w:rPr>
          <w:rFonts w:ascii="Times New Roman" w:eastAsia="SimSun" w:hAnsi="Times New Roman"/>
          <w:color w:val="000000"/>
          <w:sz w:val="28"/>
          <w:szCs w:val="28"/>
          <w:lang w:val="kk-KZ"/>
        </w:rPr>
        <w:t xml:space="preserve"> </w:t>
      </w:r>
      <w:r w:rsidR="00183677" w:rsidRPr="00A64685">
        <w:rPr>
          <w:rFonts w:ascii="Times New Roman" w:hAnsi="Times New Roman"/>
          <w:position w:val="-14"/>
        </w:rPr>
        <w:object w:dxaOrig="560" w:dyaOrig="380">
          <v:shape id="_x0000_i1049" type="#_x0000_t75" style="width:28.4pt;height:18.95pt" o:ole="">
            <v:imagedata r:id="rId121" o:title=""/>
          </v:shape>
          <o:OLEObject Type="Embed" ProgID="Equation.3" ShapeID="_x0000_i1049" DrawAspect="Content" ObjectID="_1701073447" r:id="rId122"/>
        </w:object>
      </w:r>
      <w:r w:rsidR="0021591B" w:rsidRPr="00A64685">
        <w:rPr>
          <w:rFonts w:ascii="Times New Roman" w:eastAsia="SimSun" w:hAnsi="Times New Roman"/>
          <w:color w:val="000000"/>
          <w:sz w:val="28"/>
          <w:szCs w:val="28"/>
          <w:lang w:val="kk-KZ"/>
        </w:rPr>
        <w:t xml:space="preserve"> - коэффициент диффузии, см</w:t>
      </w:r>
      <w:r w:rsidR="0021591B" w:rsidRPr="00A64685">
        <w:rPr>
          <w:rFonts w:ascii="Times New Roman" w:eastAsia="SimSun" w:hAnsi="Times New Roman"/>
          <w:color w:val="000000"/>
          <w:sz w:val="28"/>
          <w:szCs w:val="28"/>
          <w:vertAlign w:val="superscript"/>
          <w:lang w:val="kk-KZ"/>
        </w:rPr>
        <w:t>2</w:t>
      </w:r>
      <w:r w:rsidR="0021591B" w:rsidRPr="00A64685">
        <w:rPr>
          <w:rFonts w:ascii="Times New Roman" w:eastAsia="SimSun" w:hAnsi="Times New Roman"/>
          <w:color w:val="000000"/>
          <w:sz w:val="28"/>
          <w:szCs w:val="28"/>
          <w:lang w:val="ru-RU"/>
        </w:rPr>
        <w:t>/</w:t>
      </w:r>
      <w:r w:rsidR="0021591B" w:rsidRPr="00A64685">
        <w:rPr>
          <w:rFonts w:ascii="Times New Roman" w:eastAsia="SimSun" w:hAnsi="Times New Roman"/>
          <w:color w:val="000000"/>
          <w:sz w:val="28"/>
          <w:szCs w:val="28"/>
          <w:lang w:val="kk-KZ"/>
        </w:rPr>
        <w:t xml:space="preserve">с; </w:t>
      </w:r>
    </w:p>
    <w:p w:rsidR="002636FD"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t </w:t>
      </w:r>
      <w:r w:rsidR="00DA7905"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время, с. </w:t>
      </w: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В этой области устанавливается эффективная толщина диффузионного слоя, которая постоянна во времени. Из уравнения видно, что величина предельного тока электроосаждения ионов золота при постоянном значении толщины диффузионного слоя зависит только от концентрации золота в объеме раствора. При электро</w:t>
      </w:r>
      <w:r w:rsidR="001010E8" w:rsidRPr="00A64685">
        <w:rPr>
          <w:rFonts w:ascii="Times New Roman" w:eastAsia="SimSun" w:hAnsi="Times New Roman"/>
          <w:color w:val="000000"/>
          <w:sz w:val="28"/>
          <w:szCs w:val="28"/>
          <w:lang w:val="kk-KZ"/>
        </w:rPr>
        <w:t>восставновлени</w:t>
      </w:r>
      <w:r w:rsidR="002636FD" w:rsidRPr="00A64685">
        <w:rPr>
          <w:rFonts w:ascii="Times New Roman" w:eastAsia="SimSun" w:hAnsi="Times New Roman"/>
          <w:color w:val="000000"/>
          <w:sz w:val="28"/>
          <w:szCs w:val="28"/>
          <w:lang w:val="kk-KZ"/>
        </w:rPr>
        <w:t>и</w:t>
      </w:r>
      <w:r w:rsidRPr="00A64685">
        <w:rPr>
          <w:rFonts w:ascii="Times New Roman" w:eastAsia="SimSun" w:hAnsi="Times New Roman"/>
          <w:color w:val="000000"/>
          <w:sz w:val="28"/>
          <w:szCs w:val="28"/>
          <w:lang w:val="kk-KZ"/>
        </w:rPr>
        <w:t xml:space="preserve"> золота происходит уменьшение концентрации золота в объеме раствора, что можно определить непосредственно путем измерения предельного тока. Это определяет эффективность хроноамперометрии при изучении кинетики процесса сорбции золота.</w:t>
      </w:r>
    </w:p>
    <w:p w:rsidR="00D5223C" w:rsidRPr="00A64685" w:rsidRDefault="0021591B" w:rsidP="00504831">
      <w:pPr>
        <w:ind w:firstLine="567"/>
        <w:jc w:val="both"/>
        <w:rPr>
          <w:rFonts w:ascii="Times New Roman" w:eastAsia="SimSun" w:hAnsi="Times New Roman"/>
          <w:color w:val="000000"/>
          <w:sz w:val="28"/>
          <w:szCs w:val="28"/>
          <w:lang w:val="kk-KZ"/>
        </w:rPr>
      </w:pPr>
      <w:bookmarkStart w:id="51" w:name="_Hlk60687571"/>
      <w:r w:rsidRPr="00A64685">
        <w:rPr>
          <w:rFonts w:ascii="Times New Roman" w:eastAsia="SimSun" w:hAnsi="Times New Roman"/>
          <w:color w:val="000000"/>
          <w:sz w:val="28"/>
          <w:szCs w:val="28"/>
          <w:lang w:val="kk-KZ"/>
        </w:rPr>
        <w:t xml:space="preserve">Кинетические кривые (I-t) адсорбции </w:t>
      </w:r>
      <w:r w:rsidR="004D51E5" w:rsidRPr="00A64685">
        <w:rPr>
          <w:rFonts w:ascii="Times New Roman" w:eastAsia="SimSun" w:hAnsi="Times New Roman"/>
          <w:color w:val="000000"/>
          <w:sz w:val="28"/>
          <w:szCs w:val="28"/>
          <w:lang w:val="kk-KZ"/>
        </w:rPr>
        <w:t>ионов золота (III)</w:t>
      </w:r>
      <w:r w:rsidRPr="00A64685">
        <w:rPr>
          <w:rFonts w:ascii="Times New Roman" w:eastAsia="SimSun" w:hAnsi="Times New Roman"/>
          <w:color w:val="000000"/>
          <w:sz w:val="28"/>
          <w:szCs w:val="28"/>
          <w:lang w:val="kk-KZ"/>
        </w:rPr>
        <w:t xml:space="preserve"> </w:t>
      </w:r>
      <w:bookmarkEnd w:id="51"/>
      <w:r w:rsidRPr="00A64685">
        <w:rPr>
          <w:rFonts w:ascii="Times New Roman" w:eastAsia="SimSun" w:hAnsi="Times New Roman"/>
          <w:color w:val="000000"/>
          <w:sz w:val="28"/>
          <w:szCs w:val="28"/>
          <w:lang w:val="kk-KZ"/>
        </w:rPr>
        <w:t xml:space="preserve">были получены при постоянном потенциале +200 мВ, соответствующем предельному току восстановления </w:t>
      </w:r>
      <w:r w:rsidR="004D51E5" w:rsidRPr="00A64685">
        <w:rPr>
          <w:rFonts w:ascii="Times New Roman" w:eastAsia="SimSun" w:hAnsi="Times New Roman"/>
          <w:color w:val="000000"/>
          <w:sz w:val="28"/>
          <w:szCs w:val="28"/>
          <w:lang w:val="kk-KZ"/>
        </w:rPr>
        <w:t xml:space="preserve">ионов золота (III) </w:t>
      </w:r>
      <w:r w:rsidRPr="00A64685">
        <w:rPr>
          <w:rFonts w:ascii="Times New Roman" w:eastAsia="SimSun" w:hAnsi="Times New Roman"/>
          <w:color w:val="000000"/>
          <w:sz w:val="28"/>
          <w:szCs w:val="28"/>
          <w:lang w:val="kk-KZ"/>
        </w:rPr>
        <w:t>на платиновом электроде с различной концентрацией потенциал</w:t>
      </w:r>
      <w:r w:rsidR="002636FD" w:rsidRPr="00A64685">
        <w:rPr>
          <w:rFonts w:ascii="Times New Roman" w:eastAsia="SimSun" w:hAnsi="Times New Roman"/>
          <w:color w:val="000000"/>
          <w:sz w:val="28"/>
          <w:szCs w:val="28"/>
          <w:lang w:val="kk-KZ"/>
        </w:rPr>
        <w:t xml:space="preserve">определяющих </w:t>
      </w:r>
      <w:r w:rsidRPr="00A64685">
        <w:rPr>
          <w:rFonts w:ascii="Times New Roman" w:eastAsia="SimSun" w:hAnsi="Times New Roman"/>
          <w:color w:val="000000"/>
          <w:sz w:val="28"/>
          <w:szCs w:val="28"/>
          <w:lang w:val="kk-KZ"/>
        </w:rPr>
        <w:t>ионов и температурой (рис</w:t>
      </w:r>
      <w:r w:rsidR="00DD588F" w:rsidRPr="00A64685">
        <w:rPr>
          <w:rFonts w:ascii="Times New Roman" w:eastAsia="SimSun" w:hAnsi="Times New Roman"/>
          <w:color w:val="000000"/>
          <w:sz w:val="28"/>
          <w:szCs w:val="28"/>
          <w:lang w:val="kk-KZ"/>
        </w:rPr>
        <w:t>унка</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3</w:t>
      </w:r>
      <w:r w:rsidRPr="00A64685">
        <w:rPr>
          <w:rFonts w:ascii="Times New Roman" w:eastAsia="SimSun" w:hAnsi="Times New Roman"/>
          <w:color w:val="000000"/>
          <w:sz w:val="28"/>
          <w:szCs w:val="28"/>
          <w:lang w:val="kk-KZ"/>
        </w:rPr>
        <w:t xml:space="preserve">а). </w:t>
      </w:r>
    </w:p>
    <w:p w:rsidR="007A6C77" w:rsidRPr="00A64685" w:rsidRDefault="007A6C77" w:rsidP="00863497">
      <w:pPr>
        <w:ind w:firstLine="567"/>
        <w:jc w:val="center"/>
        <w:rPr>
          <w:rFonts w:ascii="Times New Roman" w:eastAsia="SimSun" w:hAnsi="Times New Roman"/>
          <w:color w:val="000000"/>
          <w:sz w:val="28"/>
          <w:szCs w:val="28"/>
          <w:lang w:val="kk-KZ"/>
        </w:rPr>
      </w:pPr>
    </w:p>
    <w:p w:rsidR="00D5223C" w:rsidRPr="00A64685" w:rsidRDefault="004F2758" w:rsidP="00DB694C">
      <w:pPr>
        <w:ind w:firstLine="0"/>
        <w:jc w:val="center"/>
        <w:rPr>
          <w:rFonts w:ascii="Times New Roman" w:eastAsia="SimSun" w:hAnsi="Times New Roman"/>
          <w:color w:val="000000"/>
          <w:sz w:val="28"/>
          <w:szCs w:val="28"/>
          <w:lang w:val="kk-KZ"/>
        </w:rPr>
      </w:pPr>
      <w:r>
        <w:rPr>
          <w:rFonts w:ascii="Times New Roman" w:eastAsia="SimSun" w:hAnsi="Times New Roman"/>
          <w:noProof/>
          <w:color w:val="000000"/>
          <w:sz w:val="28"/>
          <w:szCs w:val="28"/>
          <w:lang w:val="ru-RU" w:eastAsia="ru-RU"/>
        </w:rPr>
        <mc:AlternateContent>
          <mc:Choice Requires="wps">
            <w:drawing>
              <wp:anchor distT="0" distB="0" distL="114300" distR="114300" simplePos="0" relativeHeight="251654144" behindDoc="0" locked="0" layoutInCell="1" allowOverlap="1">
                <wp:simplePos x="0" y="0"/>
                <wp:positionH relativeFrom="column">
                  <wp:posOffset>2232025</wp:posOffset>
                </wp:positionH>
                <wp:positionV relativeFrom="paragraph">
                  <wp:posOffset>271145</wp:posOffset>
                </wp:positionV>
                <wp:extent cx="481965" cy="259715"/>
                <wp:effectExtent l="3175" t="4445" r="635" b="2540"/>
                <wp:wrapNone/>
                <wp:docPr id="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497" w:rsidRPr="007D240E" w:rsidRDefault="00863497" w:rsidP="00863497">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а</w:t>
                            </w:r>
                            <w:r w:rsidRPr="007D240E">
                              <w:rPr>
                                <w:rFonts w:ascii="Times New Roman" w:hAnsi="Times New Roman"/>
                                <w:b/>
                                <w:bC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30" type="#_x0000_t202" style="position:absolute;left:0;text-align:left;margin-left:175.75pt;margin-top:21.35pt;width:37.95pt;height:20.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oHhQIAABY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" stroked="f">
                <v:textbox>
                  <w:txbxContent>
                    <w:p w:rsidR="00863497" w:rsidRPr="007D240E" w:rsidRDefault="00863497" w:rsidP="00863497">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а</w:t>
                      </w:r>
                      <w:r w:rsidRPr="007D240E">
                        <w:rPr>
                          <w:rFonts w:ascii="Times New Roman" w:hAnsi="Times New Roman"/>
                          <w:b/>
                          <w:bCs/>
                          <w:sz w:val="24"/>
                          <w:szCs w:val="24"/>
                        </w:rPr>
                        <w:t>)</w:t>
                      </w:r>
                    </w:p>
                  </w:txbxContent>
                </v:textbox>
              </v:shape>
            </w:pict>
          </mc:Fallback>
        </mc:AlternateContent>
      </w:r>
      <w:r>
        <w:rPr>
          <w:rFonts w:ascii="Times New Roman" w:eastAsia="SimSun" w:hAnsi="Times New Roman"/>
          <w:noProof/>
          <w:color w:val="000000"/>
          <w:sz w:val="28"/>
          <w:szCs w:val="28"/>
          <w:lang w:val="ru-RU" w:eastAsia="ru-RU"/>
        </w:rPr>
        <mc:AlternateContent>
          <mc:Choice Requires="wps">
            <w:drawing>
              <wp:anchor distT="0" distB="0" distL="114300" distR="114300" simplePos="0" relativeHeight="251655168" behindDoc="0" locked="0" layoutInCell="1" allowOverlap="1">
                <wp:simplePos x="0" y="0"/>
                <wp:positionH relativeFrom="column">
                  <wp:posOffset>4961890</wp:posOffset>
                </wp:positionH>
                <wp:positionV relativeFrom="paragraph">
                  <wp:posOffset>130175</wp:posOffset>
                </wp:positionV>
                <wp:extent cx="481965" cy="259715"/>
                <wp:effectExtent l="0" t="0" r="4445" b="635"/>
                <wp:wrapNone/>
                <wp:docPr id="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497" w:rsidRPr="007D240E" w:rsidRDefault="00DB694C" w:rsidP="00863497">
                            <w:pPr>
                              <w:ind w:firstLine="0"/>
                              <w:rPr>
                                <w:rFonts w:ascii="Times New Roman" w:hAnsi="Times New Roman"/>
                                <w:b/>
                                <w:bCs/>
                                <w:sz w:val="24"/>
                                <w:szCs w:val="24"/>
                                <w:lang w:val="ru-RU"/>
                              </w:rPr>
                            </w:pPr>
                            <w:bookmarkStart w:id="52" w:name="_Hlk88872857"/>
                            <w:bookmarkStart w:id="53" w:name="_Hlk88872858"/>
                            <w:r>
                              <w:rPr>
                                <w:rFonts w:ascii="Times New Roman" w:hAnsi="Times New Roman"/>
                                <w:b/>
                                <w:bCs/>
                                <w:sz w:val="24"/>
                                <w:szCs w:val="24"/>
                              </w:rPr>
                              <w:t xml:space="preserve">   </w:t>
                            </w:r>
                            <w:r w:rsidR="00863497" w:rsidRPr="007D240E">
                              <w:rPr>
                                <w:rFonts w:ascii="Times New Roman" w:hAnsi="Times New Roman"/>
                                <w:b/>
                                <w:bCs/>
                                <w:sz w:val="24"/>
                                <w:szCs w:val="24"/>
                              </w:rPr>
                              <w:t>(</w:t>
                            </w:r>
                            <w:r w:rsidR="00863497" w:rsidRPr="007D240E">
                              <w:rPr>
                                <w:rFonts w:ascii="Times New Roman" w:hAnsi="Times New Roman"/>
                                <w:b/>
                                <w:bCs/>
                                <w:sz w:val="24"/>
                                <w:szCs w:val="24"/>
                                <w:lang w:val="kk-KZ"/>
                              </w:rPr>
                              <w:t>б</w:t>
                            </w:r>
                            <w:r w:rsidR="00863497" w:rsidRPr="007D240E">
                              <w:rPr>
                                <w:rFonts w:ascii="Times New Roman" w:hAnsi="Times New Roman"/>
                                <w:b/>
                                <w:bCs/>
                                <w:sz w:val="24"/>
                                <w:szCs w:val="24"/>
                              </w:rPr>
                              <w:t>)</w:t>
                            </w:r>
                            <w:bookmarkEnd w:id="52"/>
                            <w:bookmarkEnd w:id="53"/>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31" type="#_x0000_t202" style="position:absolute;left:0;text-align:left;margin-left:390.7pt;margin-top:10.25pt;width:37.95pt;height:20.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6a/hAIAABY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" stroked="f">
                <v:textbox>
                  <w:txbxContent>
                    <w:p w:rsidR="00863497" w:rsidRPr="007D240E" w:rsidRDefault="00DB694C" w:rsidP="00863497">
                      <w:pPr>
                        <w:ind w:firstLine="0"/>
                        <w:rPr>
                          <w:rFonts w:ascii="Times New Roman" w:hAnsi="Times New Roman"/>
                          <w:b/>
                          <w:bCs/>
                          <w:sz w:val="24"/>
                          <w:szCs w:val="24"/>
                          <w:lang w:val="ru-RU"/>
                        </w:rPr>
                      </w:pPr>
                      <w:bookmarkStart w:id="54" w:name="_Hlk88872857"/>
                      <w:bookmarkStart w:id="55" w:name="_Hlk88872858"/>
                      <w:r>
                        <w:rPr>
                          <w:rFonts w:ascii="Times New Roman" w:hAnsi="Times New Roman"/>
                          <w:b/>
                          <w:bCs/>
                          <w:sz w:val="24"/>
                          <w:szCs w:val="24"/>
                        </w:rPr>
                        <w:t xml:space="preserve">   </w:t>
                      </w:r>
                      <w:r w:rsidR="00863497" w:rsidRPr="007D240E">
                        <w:rPr>
                          <w:rFonts w:ascii="Times New Roman" w:hAnsi="Times New Roman"/>
                          <w:b/>
                          <w:bCs/>
                          <w:sz w:val="24"/>
                          <w:szCs w:val="24"/>
                        </w:rPr>
                        <w:t>(</w:t>
                      </w:r>
                      <w:r w:rsidR="00863497" w:rsidRPr="007D240E">
                        <w:rPr>
                          <w:rFonts w:ascii="Times New Roman" w:hAnsi="Times New Roman"/>
                          <w:b/>
                          <w:bCs/>
                          <w:sz w:val="24"/>
                          <w:szCs w:val="24"/>
                          <w:lang w:val="kk-KZ"/>
                        </w:rPr>
                        <w:t>б</w:t>
                      </w:r>
                      <w:r w:rsidR="00863497" w:rsidRPr="007D240E">
                        <w:rPr>
                          <w:rFonts w:ascii="Times New Roman" w:hAnsi="Times New Roman"/>
                          <w:b/>
                          <w:bCs/>
                          <w:sz w:val="24"/>
                          <w:szCs w:val="24"/>
                        </w:rPr>
                        <w:t>)</w:t>
                      </w:r>
                      <w:bookmarkEnd w:id="54"/>
                      <w:bookmarkEnd w:id="55"/>
                    </w:p>
                  </w:txbxContent>
                </v:textbox>
              </v:shape>
            </w:pict>
          </mc:Fallback>
        </mc:AlternateContent>
      </w:r>
      <w:r>
        <w:rPr>
          <w:rFonts w:ascii="Times New Roman" w:hAnsi="Times New Roman"/>
          <w:noProof/>
          <w:lang w:val="ru-RU" w:eastAsia="ru-RU"/>
        </w:rPr>
        <w:drawing>
          <wp:inline distT="0" distB="0" distL="0" distR="0">
            <wp:extent cx="2478405" cy="1756410"/>
            <wp:effectExtent l="0" t="0" r="0" b="0"/>
            <wp:docPr id="1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78405" cy="1756410"/>
                    </a:xfrm>
                    <a:prstGeom prst="rect">
                      <a:avLst/>
                    </a:prstGeom>
                    <a:noFill/>
                    <a:ln>
                      <a:noFill/>
                    </a:ln>
                  </pic:spPr>
                </pic:pic>
              </a:graphicData>
            </a:graphic>
          </wp:inline>
        </w:drawing>
      </w:r>
      <w:r w:rsidR="007A6C77" w:rsidRPr="00A64685">
        <w:rPr>
          <w:rFonts w:ascii="Times New Roman" w:hAnsi="Times New Roman"/>
          <w:noProof/>
        </w:rPr>
        <w:t xml:space="preserve">         </w:t>
      </w:r>
      <w:r>
        <w:rPr>
          <w:rFonts w:ascii="Times New Roman" w:hAnsi="Times New Roman"/>
          <w:noProof/>
          <w:lang w:val="ru-RU" w:eastAsia="ru-RU"/>
        </w:rPr>
        <w:drawing>
          <wp:inline distT="0" distB="0" distL="0" distR="0">
            <wp:extent cx="2430145" cy="1828800"/>
            <wp:effectExtent l="0" t="0" r="8255" b="0"/>
            <wp:docPr id="1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30145" cy="1828800"/>
                    </a:xfrm>
                    <a:prstGeom prst="rect">
                      <a:avLst/>
                    </a:prstGeom>
                    <a:noFill/>
                    <a:ln>
                      <a:noFill/>
                    </a:ln>
                  </pic:spPr>
                </pic:pic>
              </a:graphicData>
            </a:graphic>
          </wp:inline>
        </w:drawing>
      </w:r>
    </w:p>
    <w:p w:rsidR="00D5223C" w:rsidRPr="00A64685" w:rsidRDefault="00D5223C" w:rsidP="00D5223C">
      <w:pPr>
        <w:ind w:firstLine="0"/>
        <w:jc w:val="center"/>
        <w:rPr>
          <w:rFonts w:ascii="Times New Roman" w:eastAsia="SimSun" w:hAnsi="Times New Roman"/>
          <w:iCs/>
          <w:color w:val="000000"/>
          <w:sz w:val="28"/>
          <w:szCs w:val="28"/>
          <w:lang w:val="kk-KZ"/>
        </w:rPr>
      </w:pPr>
    </w:p>
    <w:p w:rsidR="00DA7905" w:rsidRPr="00A64685" w:rsidRDefault="00DA7905" w:rsidP="00DA7905">
      <w:pPr>
        <w:ind w:firstLine="708"/>
        <w:jc w:val="both"/>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а – хроноамперограммы электровосстановления золота; б – способность адсорбции золота как функция продолжительности контакта с АУ</w:t>
      </w:r>
    </w:p>
    <w:p w:rsidR="00DA7905" w:rsidRPr="00A64685" w:rsidRDefault="00DA7905" w:rsidP="00D5223C">
      <w:pPr>
        <w:ind w:firstLine="0"/>
        <w:jc w:val="center"/>
        <w:rPr>
          <w:rFonts w:ascii="Times New Roman" w:eastAsia="SimSun" w:hAnsi="Times New Roman"/>
          <w:iCs/>
          <w:color w:val="000000"/>
          <w:sz w:val="28"/>
          <w:szCs w:val="28"/>
          <w:lang w:val="kk-KZ"/>
        </w:rPr>
      </w:pPr>
    </w:p>
    <w:p w:rsidR="00DA7905" w:rsidRPr="00A64685" w:rsidRDefault="00D5223C" w:rsidP="00DA7905">
      <w:pPr>
        <w:ind w:firstLine="0"/>
        <w:jc w:val="center"/>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 xml:space="preserve">Рисунок </w:t>
      </w:r>
      <w:r w:rsidR="002E4658" w:rsidRPr="00A64685">
        <w:rPr>
          <w:rFonts w:ascii="Times New Roman" w:eastAsia="SimSun" w:hAnsi="Times New Roman"/>
          <w:iCs/>
          <w:color w:val="000000"/>
          <w:sz w:val="28"/>
          <w:szCs w:val="28"/>
          <w:lang w:val="kk-KZ"/>
        </w:rPr>
        <w:t>4</w:t>
      </w:r>
      <w:r w:rsidR="00802797" w:rsidRPr="00A64685">
        <w:rPr>
          <w:rFonts w:ascii="Times New Roman" w:eastAsia="SimSun" w:hAnsi="Times New Roman"/>
          <w:iCs/>
          <w:color w:val="000000"/>
          <w:sz w:val="28"/>
          <w:szCs w:val="28"/>
          <w:lang w:val="ru-RU"/>
        </w:rPr>
        <w:t>3</w:t>
      </w:r>
      <w:r w:rsidRPr="00A64685">
        <w:rPr>
          <w:rFonts w:ascii="Times New Roman" w:eastAsia="SimSun" w:hAnsi="Times New Roman"/>
          <w:iCs/>
          <w:color w:val="000000"/>
          <w:sz w:val="28"/>
          <w:szCs w:val="28"/>
          <w:lang w:val="kk-KZ"/>
        </w:rPr>
        <w:t xml:space="preserve"> – </w:t>
      </w:r>
      <w:r w:rsidR="00DA7905" w:rsidRPr="00A64685">
        <w:rPr>
          <w:rFonts w:ascii="Times New Roman" w:eastAsia="SimSun" w:hAnsi="Times New Roman"/>
          <w:iCs/>
          <w:color w:val="000000"/>
          <w:sz w:val="28"/>
          <w:szCs w:val="28"/>
          <w:lang w:val="kk-KZ"/>
        </w:rPr>
        <w:t xml:space="preserve">Кинетические кривые адсорбции ионов золота (III) с концентрацией 28,98 мг/л (pH = 1,5) при разных температурах </w:t>
      </w:r>
    </w:p>
    <w:p w:rsidR="00D5223C" w:rsidRPr="00A64685" w:rsidRDefault="00DA7905" w:rsidP="00D5223C">
      <w:pPr>
        <w:ind w:firstLine="0"/>
        <w:jc w:val="center"/>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с добавлением АУ</w:t>
      </w:r>
    </w:p>
    <w:p w:rsidR="00D5223C" w:rsidRPr="00A64685" w:rsidRDefault="00D5223C" w:rsidP="00504831">
      <w:pPr>
        <w:ind w:firstLine="567"/>
        <w:jc w:val="both"/>
        <w:rPr>
          <w:rFonts w:ascii="Times New Roman" w:eastAsia="SimSun" w:hAnsi="Times New Roman"/>
          <w:color w:val="000000"/>
          <w:sz w:val="28"/>
          <w:szCs w:val="28"/>
          <w:lang w:val="kk-KZ"/>
        </w:rPr>
      </w:pP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Полнота реакции электровосстановления золота на платиновом электроде во время хроноамперометрических измерений обеспечивалась подачей на электрод потенциала +200 мВ и скоростью вращения дискового электрода 1000 об / мин. </w:t>
      </w:r>
      <w:r w:rsidR="00F53E25" w:rsidRPr="00A64685">
        <w:rPr>
          <w:rFonts w:ascii="Times New Roman" w:eastAsia="SimSun" w:hAnsi="Times New Roman"/>
          <w:color w:val="000000"/>
          <w:sz w:val="28"/>
          <w:szCs w:val="28"/>
          <w:lang w:val="kk-KZ"/>
        </w:rPr>
        <w:t xml:space="preserve">В электролизер вводили </w:t>
      </w:r>
      <w:r w:rsidRPr="00A64685">
        <w:rPr>
          <w:rFonts w:ascii="Times New Roman" w:eastAsia="SimSun" w:hAnsi="Times New Roman"/>
          <w:color w:val="000000"/>
          <w:sz w:val="28"/>
          <w:szCs w:val="28"/>
          <w:lang w:val="kk-KZ"/>
        </w:rPr>
        <w:t>1,5 г сорбента. В результате</w:t>
      </w:r>
      <w:r w:rsidR="002835D3"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концентрация ионов золота в электролите снизилась; произошло уменьшение предельного тока восстановления </w:t>
      </w:r>
      <w:r w:rsidR="004D51E5" w:rsidRPr="00A64685">
        <w:rPr>
          <w:rFonts w:ascii="Times New Roman" w:eastAsia="SimSun" w:hAnsi="Times New Roman"/>
          <w:color w:val="000000"/>
          <w:sz w:val="28"/>
          <w:szCs w:val="28"/>
          <w:lang w:val="kk-KZ"/>
        </w:rPr>
        <w:t>ионов золота (III)</w:t>
      </w:r>
      <w:r w:rsidRPr="00A64685">
        <w:rPr>
          <w:rFonts w:ascii="Times New Roman" w:eastAsia="SimSun" w:hAnsi="Times New Roman"/>
          <w:color w:val="000000"/>
          <w:sz w:val="28"/>
          <w:szCs w:val="28"/>
          <w:lang w:val="kk-KZ"/>
        </w:rPr>
        <w:t>. Кривая (</w:t>
      </w:r>
      <w:r w:rsidR="002835D3" w:rsidRPr="00A64685">
        <w:rPr>
          <w:rFonts w:ascii="Times New Roman" w:eastAsia="SimSun" w:hAnsi="Times New Roman"/>
          <w:color w:val="000000"/>
          <w:sz w:val="28"/>
          <w:szCs w:val="28"/>
          <w:lang w:val="kk-KZ"/>
        </w:rPr>
        <w:t>I-t</w:t>
      </w:r>
      <w:r w:rsidRPr="00A64685">
        <w:rPr>
          <w:rFonts w:ascii="Times New Roman" w:eastAsia="SimSun" w:hAnsi="Times New Roman"/>
          <w:color w:val="000000"/>
          <w:sz w:val="28"/>
          <w:szCs w:val="28"/>
          <w:lang w:val="kk-KZ"/>
        </w:rPr>
        <w:t xml:space="preserve">) имела падающую форму. </w:t>
      </w:r>
      <w:r w:rsidR="0006092E" w:rsidRPr="00A64685">
        <w:rPr>
          <w:rFonts w:ascii="Times New Roman" w:eastAsia="SimSun" w:hAnsi="Times New Roman"/>
          <w:color w:val="000000"/>
          <w:sz w:val="28"/>
          <w:szCs w:val="28"/>
          <w:lang w:val="kk-KZ"/>
        </w:rPr>
        <w:t xml:space="preserve">В </w:t>
      </w:r>
      <w:r w:rsidR="0006092E" w:rsidRPr="00A64685">
        <w:rPr>
          <w:rFonts w:ascii="Times New Roman" w:eastAsia="SimSun" w:hAnsi="Times New Roman"/>
          <w:color w:val="000000"/>
          <w:sz w:val="28"/>
          <w:szCs w:val="28"/>
          <w:lang w:val="kk-KZ"/>
        </w:rPr>
        <w:lastRenderedPageBreak/>
        <w:t>хлоридном растворе определяли о</w:t>
      </w:r>
      <w:r w:rsidRPr="00A64685">
        <w:rPr>
          <w:rFonts w:ascii="Times New Roman" w:eastAsia="SimSun" w:hAnsi="Times New Roman"/>
          <w:color w:val="000000"/>
          <w:sz w:val="28"/>
          <w:szCs w:val="28"/>
          <w:lang w:val="kk-KZ"/>
        </w:rPr>
        <w:t>статочн</w:t>
      </w:r>
      <w:r w:rsidR="0006092E" w:rsidRPr="00A64685">
        <w:rPr>
          <w:rFonts w:ascii="Times New Roman" w:eastAsia="SimSun" w:hAnsi="Times New Roman"/>
          <w:color w:val="000000"/>
          <w:sz w:val="28"/>
          <w:szCs w:val="28"/>
          <w:lang w:val="kk-KZ"/>
        </w:rPr>
        <w:t xml:space="preserve">ое содержание </w:t>
      </w:r>
      <w:r w:rsidR="004D51E5" w:rsidRPr="00A64685">
        <w:rPr>
          <w:rFonts w:ascii="Times New Roman" w:eastAsia="SimSun" w:hAnsi="Times New Roman"/>
          <w:color w:val="000000"/>
          <w:sz w:val="28"/>
          <w:szCs w:val="28"/>
          <w:lang w:val="kk-KZ"/>
        </w:rPr>
        <w:t xml:space="preserve">ионов золота (III) </w:t>
      </w:r>
      <w:r w:rsidRPr="00A64685">
        <w:rPr>
          <w:rFonts w:ascii="Times New Roman" w:eastAsia="SimSun" w:hAnsi="Times New Roman"/>
          <w:color w:val="000000"/>
          <w:sz w:val="28"/>
          <w:szCs w:val="28"/>
          <w:lang w:val="kk-KZ"/>
        </w:rPr>
        <w:t>с помощью пламенного атомно-абсорбционного спектрометра Perkin Elmer AAnalyst 200 (рис</w:t>
      </w:r>
      <w:r w:rsidR="00DD588F" w:rsidRPr="00A64685">
        <w:rPr>
          <w:rFonts w:ascii="Times New Roman" w:eastAsia="SimSun" w:hAnsi="Times New Roman"/>
          <w:color w:val="000000"/>
          <w:sz w:val="28"/>
          <w:szCs w:val="28"/>
          <w:lang w:val="kk-KZ"/>
        </w:rPr>
        <w:t>унок</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3</w:t>
      </w:r>
      <w:r w:rsidRPr="00A64685">
        <w:rPr>
          <w:rFonts w:ascii="Times New Roman" w:eastAsia="SimSun" w:hAnsi="Times New Roman"/>
          <w:color w:val="000000"/>
          <w:sz w:val="28"/>
          <w:szCs w:val="28"/>
          <w:lang w:val="kk-KZ"/>
        </w:rPr>
        <w:t>б). В результате</w:t>
      </w:r>
      <w:r w:rsidR="002835D3"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адсорбент, полученный из РШ, имеет степень сорбции 95–98%, сорбционную емкость 139–143 мг/г</w:t>
      </w:r>
      <w:r w:rsidR="00872D44" w:rsidRPr="00A64685">
        <w:rPr>
          <w:rFonts w:ascii="Times New Roman" w:eastAsia="SimSun" w:hAnsi="Times New Roman"/>
          <w:color w:val="000000"/>
          <w:sz w:val="28"/>
          <w:szCs w:val="28"/>
          <w:lang w:val="kk-KZ"/>
        </w:rPr>
        <w:t xml:space="preserve"> (рассчитанная по формуле </w:t>
      </w:r>
      <w:r w:rsidR="00660DAD" w:rsidRPr="00A64685">
        <w:rPr>
          <w:rFonts w:ascii="Times New Roman" w:eastAsia="SimSun" w:hAnsi="Times New Roman"/>
          <w:color w:val="000000"/>
          <w:sz w:val="28"/>
          <w:szCs w:val="28"/>
          <w:lang w:val="kk-KZ"/>
        </w:rPr>
        <w:t>26</w:t>
      </w:r>
      <w:r w:rsidR="00872D44"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при температуре в диапазоне 288–308 K (табл</w:t>
      </w:r>
      <w:r w:rsidR="00DD588F" w:rsidRPr="00A64685">
        <w:rPr>
          <w:rFonts w:ascii="Times New Roman" w:eastAsia="SimSun" w:hAnsi="Times New Roman"/>
          <w:color w:val="000000"/>
          <w:sz w:val="28"/>
          <w:szCs w:val="28"/>
          <w:lang w:val="kk-KZ"/>
        </w:rPr>
        <w:t xml:space="preserve">ица </w:t>
      </w:r>
      <w:r w:rsidR="00751D2A" w:rsidRPr="00A64685">
        <w:rPr>
          <w:rFonts w:ascii="Times New Roman" w:eastAsia="SimSun" w:hAnsi="Times New Roman"/>
          <w:color w:val="000000"/>
          <w:sz w:val="28"/>
          <w:szCs w:val="28"/>
          <w:lang w:val="kk-KZ"/>
        </w:rPr>
        <w:t>7</w:t>
      </w:r>
      <w:r w:rsidRPr="00A64685">
        <w:rPr>
          <w:rFonts w:ascii="Times New Roman" w:eastAsia="SimSun" w:hAnsi="Times New Roman"/>
          <w:color w:val="000000"/>
          <w:sz w:val="28"/>
          <w:szCs w:val="28"/>
          <w:lang w:val="kk-KZ"/>
        </w:rPr>
        <w:t>).</w:t>
      </w:r>
    </w:p>
    <w:p w:rsidR="00872D44" w:rsidRPr="00A64685" w:rsidRDefault="002E04E5" w:rsidP="00872D44">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По формуле</w:t>
      </w:r>
      <w:r w:rsidRPr="00A64685">
        <w:rPr>
          <w:rFonts w:ascii="Times New Roman" w:hAnsi="Times New Roman"/>
          <w:color w:val="000000"/>
          <w:sz w:val="28"/>
          <w:szCs w:val="28"/>
          <w:lang w:val="kk-KZ" w:eastAsia="ru-RU"/>
        </w:rPr>
        <w:t xml:space="preserve"> (</w:t>
      </w:r>
      <w:r w:rsidR="00660DAD" w:rsidRPr="00A64685">
        <w:rPr>
          <w:rFonts w:ascii="Times New Roman" w:hAnsi="Times New Roman"/>
          <w:color w:val="000000"/>
          <w:sz w:val="28"/>
          <w:szCs w:val="28"/>
          <w:lang w:val="kk-KZ" w:eastAsia="ru-RU"/>
        </w:rPr>
        <w:t>26</w:t>
      </w:r>
      <w:r w:rsidRPr="00A64685">
        <w:rPr>
          <w:rFonts w:ascii="Times New Roman" w:hAnsi="Times New Roman"/>
          <w:color w:val="000000"/>
          <w:sz w:val="28"/>
          <w:szCs w:val="28"/>
          <w:lang w:val="kk-KZ" w:eastAsia="ru-RU"/>
        </w:rPr>
        <w:t>) определяется к</w:t>
      </w:r>
      <w:r w:rsidR="00872D44" w:rsidRPr="00A64685">
        <w:rPr>
          <w:rFonts w:ascii="Times New Roman" w:hAnsi="Times New Roman"/>
          <w:color w:val="000000"/>
          <w:sz w:val="28"/>
          <w:szCs w:val="28"/>
          <w:lang w:val="ru-RU" w:eastAsia="ru-RU"/>
        </w:rPr>
        <w:t>оличество электроосажденного золота на единицу массы [</w:t>
      </w:r>
      <w:r w:rsidR="00203F40" w:rsidRPr="00A64685">
        <w:rPr>
          <w:rFonts w:ascii="Times New Roman" w:hAnsi="Times New Roman"/>
          <w:color w:val="000000"/>
          <w:sz w:val="28"/>
          <w:szCs w:val="28"/>
          <w:lang w:val="ru-RU" w:eastAsia="ru-RU"/>
        </w:rPr>
        <w:t>1</w:t>
      </w:r>
      <w:r w:rsidR="00AB37FB" w:rsidRPr="00A64685">
        <w:rPr>
          <w:rFonts w:ascii="Times New Roman" w:hAnsi="Times New Roman"/>
          <w:color w:val="000000"/>
          <w:sz w:val="28"/>
          <w:szCs w:val="28"/>
          <w:lang w:val="ru-RU" w:eastAsia="ru-RU"/>
        </w:rPr>
        <w:t>4</w:t>
      </w:r>
      <w:r w:rsidR="00445560" w:rsidRPr="00A64685">
        <w:rPr>
          <w:rFonts w:ascii="Times New Roman" w:hAnsi="Times New Roman"/>
          <w:color w:val="000000"/>
          <w:sz w:val="28"/>
          <w:szCs w:val="28"/>
          <w:lang w:val="ru-RU" w:eastAsia="ru-RU"/>
        </w:rPr>
        <w:t>5</w:t>
      </w:r>
      <w:r w:rsidR="00872D44" w:rsidRPr="00A64685">
        <w:rPr>
          <w:rFonts w:ascii="Times New Roman" w:hAnsi="Times New Roman"/>
          <w:color w:val="000000"/>
          <w:sz w:val="28"/>
          <w:szCs w:val="28"/>
          <w:lang w:val="ru-RU" w:eastAsia="ru-RU"/>
        </w:rPr>
        <w:t>]</w:t>
      </w:r>
      <w:r w:rsidR="00872D44" w:rsidRPr="00A64685">
        <w:rPr>
          <w:rFonts w:ascii="Times New Roman" w:hAnsi="Times New Roman"/>
          <w:color w:val="000000"/>
          <w:sz w:val="28"/>
          <w:szCs w:val="28"/>
          <w:lang w:val="kk-KZ" w:eastAsia="ru-RU"/>
        </w:rPr>
        <w:t xml:space="preserve"> </w:t>
      </w:r>
      <w:r w:rsidRPr="00A64685">
        <w:rPr>
          <w:rFonts w:ascii="Times New Roman" w:hAnsi="Times New Roman"/>
          <w:color w:val="000000"/>
          <w:sz w:val="28"/>
          <w:szCs w:val="28"/>
          <w:lang w:val="ru-RU" w:eastAsia="ru-RU"/>
        </w:rPr>
        <w:t>АУ</w:t>
      </w:r>
      <w:r w:rsidR="00872D44" w:rsidRPr="00A64685">
        <w:rPr>
          <w:rFonts w:ascii="Times New Roman" w:hAnsi="Times New Roman"/>
          <w:color w:val="000000"/>
          <w:sz w:val="28"/>
          <w:szCs w:val="28"/>
          <w:lang w:val="ru-RU" w:eastAsia="ru-RU"/>
        </w:rPr>
        <w:t>:</w:t>
      </w:r>
    </w:p>
    <w:p w:rsidR="00183677" w:rsidRPr="00A64685" w:rsidRDefault="00183677" w:rsidP="00872D44">
      <w:pPr>
        <w:ind w:firstLine="567"/>
        <w:jc w:val="both"/>
        <w:rPr>
          <w:rFonts w:ascii="Times New Roman" w:hAnsi="Times New Roman"/>
          <w:color w:val="000000"/>
          <w:sz w:val="28"/>
          <w:szCs w:val="28"/>
          <w:lang w:val="ru-RU" w:eastAsia="ru-RU"/>
        </w:rPr>
      </w:pPr>
    </w:p>
    <w:tbl>
      <w:tblPr>
        <w:tblW w:w="0" w:type="auto"/>
        <w:tblLook w:val="04A0" w:firstRow="1" w:lastRow="0" w:firstColumn="1" w:lastColumn="0" w:noHBand="0" w:noVBand="1"/>
      </w:tblPr>
      <w:tblGrid>
        <w:gridCol w:w="9171"/>
        <w:gridCol w:w="683"/>
      </w:tblGrid>
      <w:tr w:rsidR="004D7F31" w:rsidRPr="00A64685" w:rsidTr="00183677">
        <w:tc>
          <w:tcPr>
            <w:tcW w:w="9171" w:type="dxa"/>
          </w:tcPr>
          <w:p w:rsidR="004D7F31" w:rsidRPr="00A64685" w:rsidRDefault="006C77D2" w:rsidP="00183677">
            <w:pPr>
              <w:ind w:firstLine="0"/>
              <w:jc w:val="center"/>
              <w:rPr>
                <w:rFonts w:ascii="Times New Roman" w:hAnsi="Times New Roman"/>
                <w:color w:val="000000"/>
                <w:sz w:val="28"/>
                <w:szCs w:val="28"/>
                <w:shd w:val="clear" w:color="auto" w:fill="FFFFFF"/>
                <w:lang w:val="ru-RU"/>
              </w:rPr>
            </w:pPr>
            <w:r w:rsidRPr="00A64685">
              <w:rPr>
                <w:rFonts w:ascii="Times New Roman" w:hAnsi="Times New Roman"/>
                <w:color w:val="000000"/>
                <w:position w:val="-28"/>
                <w:sz w:val="28"/>
                <w:szCs w:val="28"/>
                <w:lang w:val="ru-RU" w:eastAsia="ru-RU"/>
              </w:rPr>
              <w:object w:dxaOrig="1600" w:dyaOrig="680">
                <v:shape id="_x0000_i1050" type="#_x0000_t75" style="width:79.6pt;height:34.1pt" o:ole="">
                  <v:imagedata r:id="rId125" o:title=""/>
                </v:shape>
                <o:OLEObject Type="Embed" ProgID="Equation.3" ShapeID="_x0000_i1050" DrawAspect="Content" ObjectID="_1701073448" r:id="rId126"/>
              </w:object>
            </w:r>
            <w:r w:rsidR="00183677" w:rsidRPr="00A64685">
              <w:rPr>
                <w:rFonts w:ascii="Times New Roman" w:hAnsi="Times New Roman"/>
                <w:color w:val="000000"/>
                <w:sz w:val="28"/>
                <w:szCs w:val="28"/>
                <w:lang w:eastAsia="ru-RU"/>
              </w:rPr>
              <w:t>,</w:t>
            </w:r>
            <w:r w:rsidR="004D7F31" w:rsidRPr="00A64685">
              <w:rPr>
                <w:rFonts w:ascii="Times New Roman" w:hAnsi="Times New Roman"/>
                <w:noProof/>
                <w:color w:val="000000"/>
                <w:sz w:val="28"/>
                <w:szCs w:val="28"/>
                <w:lang w:val="ru-RU" w:eastAsia="ru-RU"/>
              </w:rPr>
              <w:t xml:space="preserve">   </w:t>
            </w:r>
            <w:r w:rsidR="004D7F31" w:rsidRPr="00A64685">
              <w:rPr>
                <w:rFonts w:ascii="Times New Roman" w:hAnsi="Times New Roman"/>
                <w:color w:val="000000"/>
                <w:sz w:val="28"/>
                <w:szCs w:val="28"/>
                <w:lang w:val="ru-RU" w:eastAsia="ru-RU"/>
              </w:rPr>
              <w:fldChar w:fldCharType="begin"/>
            </w:r>
            <w:r w:rsidR="004D7F31" w:rsidRPr="00A64685">
              <w:rPr>
                <w:rFonts w:ascii="Times New Roman" w:hAnsi="Times New Roman"/>
                <w:color w:val="000000"/>
                <w:sz w:val="28"/>
                <w:szCs w:val="28"/>
                <w:lang w:val="ru-RU" w:eastAsia="ru-RU"/>
              </w:rPr>
              <w:instrText xml:space="preserve"> QUOTE </w:instrText>
            </w:r>
            <m:oMath>
              <m:r>
                <w:rPr>
                  <w:rFonts w:ascii="Cambria Math" w:eastAsia="Calibri" w:hAnsi="Cambria Math"/>
                  <w:sz w:val="28"/>
                  <w:szCs w:val="28"/>
                  <w:vertAlign w:val="superscript"/>
                </w:rPr>
                <m:t>a=</m:t>
              </m:r>
              <m:f>
                <m:fPr>
                  <m:ctrlPr>
                    <w:rPr>
                      <w:rFonts w:ascii="Cambria Math" w:eastAsia="Calibri" w:hAnsi="Cambria Math"/>
                      <w:i/>
                      <w:sz w:val="28"/>
                      <w:szCs w:val="28"/>
                      <w:vertAlign w:val="superscript"/>
                    </w:rPr>
                  </m:ctrlPr>
                </m:fPr>
                <m:num>
                  <m:d>
                    <m:dPr>
                      <m:ctrlPr>
                        <w:rPr>
                          <w:rFonts w:ascii="Cambria Math" w:eastAsia="Calibri" w:hAnsi="Cambria Math"/>
                          <w:i/>
                          <w:sz w:val="28"/>
                          <w:szCs w:val="28"/>
                          <w:vertAlign w:val="superscript"/>
                        </w:rPr>
                      </m:ctrlPr>
                    </m:dPr>
                    <m:e>
                      <m:sSub>
                        <m:sSubPr>
                          <m:ctrlPr>
                            <w:rPr>
                              <w:rFonts w:ascii="Cambria Math" w:eastAsia="Calibri" w:hAnsi="Cambria Math"/>
                              <w:i/>
                              <w:sz w:val="28"/>
                              <w:szCs w:val="28"/>
                              <w:vertAlign w:val="superscript"/>
                            </w:rPr>
                          </m:ctrlPr>
                        </m:sSubPr>
                        <m:e>
                          <m:r>
                            <w:rPr>
                              <w:rFonts w:ascii="Cambria Math" w:eastAsia="Calibri" w:hAnsi="Cambria Math"/>
                              <w:sz w:val="28"/>
                              <w:szCs w:val="28"/>
                              <w:vertAlign w:val="superscript"/>
                            </w:rPr>
                            <m:t>C</m:t>
                          </m:r>
                        </m:e>
                        <m:sub>
                          <m:r>
                            <w:rPr>
                              <w:rFonts w:ascii="Cambria Math" w:eastAsia="Calibri" w:hAnsi="Cambria Math"/>
                              <w:sz w:val="28"/>
                              <w:szCs w:val="28"/>
                              <w:vertAlign w:val="superscript"/>
                            </w:rPr>
                            <m:t>0</m:t>
                          </m:r>
                        </m:sub>
                      </m:sSub>
                      <m:r>
                        <w:rPr>
                          <w:rFonts w:ascii="Cambria Math" w:eastAsia="Calibri" w:hAnsi="Cambria Math"/>
                          <w:sz w:val="28"/>
                          <w:szCs w:val="28"/>
                          <w:vertAlign w:val="superscript"/>
                        </w:rPr>
                        <m:t>-C</m:t>
                      </m:r>
                    </m:e>
                  </m:d>
                  <m:r>
                    <w:rPr>
                      <w:rFonts w:ascii="Cambria Math" w:eastAsia="Calibri" w:hAnsi="Cambria Math"/>
                      <w:sz w:val="28"/>
                      <w:szCs w:val="28"/>
                      <w:vertAlign w:val="superscript"/>
                    </w:rPr>
                    <m:t>*V</m:t>
                  </m:r>
                </m:num>
                <m:den>
                  <m:r>
                    <w:rPr>
                      <w:rFonts w:ascii="Cambria Math" w:eastAsia="Calibri" w:hAnsi="Cambria Math"/>
                      <w:sz w:val="28"/>
                      <w:szCs w:val="28"/>
                      <w:vertAlign w:val="superscript"/>
                    </w:rPr>
                    <m:t>g</m:t>
                  </m:r>
                </m:den>
              </m:f>
            </m:oMath>
            <w:r w:rsidR="004D7F31" w:rsidRPr="00A64685">
              <w:rPr>
                <w:rFonts w:ascii="Times New Roman" w:hAnsi="Times New Roman"/>
                <w:color w:val="000000"/>
                <w:sz w:val="28"/>
                <w:szCs w:val="28"/>
                <w:lang w:val="ru-RU" w:eastAsia="ru-RU"/>
              </w:rPr>
              <w:instrText xml:space="preserve"> </w:instrText>
            </w:r>
            <w:r w:rsidR="004D7F31" w:rsidRPr="00A64685">
              <w:rPr>
                <w:rFonts w:ascii="Times New Roman" w:hAnsi="Times New Roman"/>
                <w:color w:val="000000"/>
                <w:sz w:val="28"/>
                <w:szCs w:val="28"/>
                <w:lang w:val="ru-RU" w:eastAsia="ru-RU"/>
              </w:rPr>
              <w:fldChar w:fldCharType="separate"/>
            </w:r>
            <w:r w:rsidR="004D7F31" w:rsidRPr="00A64685">
              <w:rPr>
                <w:rFonts w:ascii="Times New Roman" w:hAnsi="Times New Roman"/>
                <w:color w:val="000000"/>
                <w:sz w:val="28"/>
                <w:szCs w:val="28"/>
                <w:lang w:val="ru-RU" w:eastAsia="ru-RU"/>
              </w:rPr>
              <w:fldChar w:fldCharType="end"/>
            </w:r>
            <w:r w:rsidR="004D7F31" w:rsidRPr="00A64685">
              <w:rPr>
                <w:rFonts w:ascii="Times New Roman" w:hAnsi="Times New Roman"/>
                <w:noProof/>
                <w:color w:val="000000"/>
                <w:sz w:val="28"/>
                <w:szCs w:val="28"/>
                <w:lang w:val="ru-RU" w:eastAsia="ru-RU"/>
              </w:rPr>
              <w:t xml:space="preserve">                                                                                              </w:t>
            </w:r>
          </w:p>
        </w:tc>
        <w:tc>
          <w:tcPr>
            <w:tcW w:w="683" w:type="dxa"/>
          </w:tcPr>
          <w:p w:rsidR="004D7F31" w:rsidRPr="00A64685" w:rsidRDefault="004D7F31"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63021D" w:rsidRPr="00A64685">
              <w:rPr>
                <w:rFonts w:ascii="Times New Roman" w:hAnsi="Times New Roman"/>
                <w:color w:val="000000"/>
                <w:sz w:val="28"/>
                <w:szCs w:val="28"/>
              </w:rPr>
              <w:t>26</w:t>
            </w:r>
            <w:r w:rsidRPr="00A64685">
              <w:rPr>
                <w:rFonts w:ascii="Times New Roman" w:hAnsi="Times New Roman"/>
                <w:color w:val="000000"/>
                <w:sz w:val="28"/>
                <w:szCs w:val="28"/>
                <w:lang w:val="ru-RU"/>
              </w:rPr>
              <w:t>)</w:t>
            </w:r>
          </w:p>
        </w:tc>
      </w:tr>
    </w:tbl>
    <w:p w:rsidR="004D7F31" w:rsidRPr="00A64685" w:rsidRDefault="004D7F31" w:rsidP="00872D44">
      <w:pPr>
        <w:ind w:firstLine="567"/>
        <w:jc w:val="both"/>
        <w:rPr>
          <w:rFonts w:ascii="Times New Roman" w:hAnsi="Times New Roman"/>
          <w:color w:val="000000"/>
          <w:sz w:val="28"/>
          <w:szCs w:val="28"/>
          <w:lang w:val="kk-KZ" w:eastAsia="ru-RU"/>
        </w:rPr>
      </w:pPr>
    </w:p>
    <w:p w:rsidR="00872D44" w:rsidRPr="00A64685" w:rsidRDefault="00872D44" w:rsidP="00872D44">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где, C</w:t>
      </w:r>
      <w:r w:rsidRPr="00A64685">
        <w:rPr>
          <w:rFonts w:ascii="Times New Roman" w:hAnsi="Times New Roman"/>
          <w:color w:val="000000"/>
          <w:sz w:val="28"/>
          <w:szCs w:val="28"/>
          <w:vertAlign w:val="subscript"/>
          <w:lang w:val="ru-RU" w:eastAsia="ru-RU"/>
        </w:rPr>
        <w:t>0</w:t>
      </w:r>
      <w:r w:rsidRPr="00A64685">
        <w:rPr>
          <w:rFonts w:ascii="Times New Roman" w:hAnsi="Times New Roman"/>
          <w:color w:val="000000"/>
          <w:sz w:val="28"/>
          <w:szCs w:val="28"/>
          <w:lang w:val="ru-RU" w:eastAsia="ru-RU"/>
        </w:rPr>
        <w:t xml:space="preserve"> и С – концентрации ионов металла в растворе до и после осаждения, соответственно, мг/л; </w:t>
      </w:r>
    </w:p>
    <w:p w:rsidR="00872D44" w:rsidRPr="00A64685" w:rsidRDefault="00872D44" w:rsidP="00872D44">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V – объем раствора золота, л; </w:t>
      </w:r>
    </w:p>
    <w:p w:rsidR="002E5573" w:rsidRPr="00A64685" w:rsidRDefault="00872D44" w:rsidP="00872D44">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g – масса активированного угля, г.</w:t>
      </w:r>
    </w:p>
    <w:p w:rsidR="00872D44" w:rsidRPr="00A64685" w:rsidRDefault="00872D44" w:rsidP="00872D44">
      <w:pPr>
        <w:ind w:firstLine="567"/>
        <w:jc w:val="both"/>
        <w:rPr>
          <w:rFonts w:ascii="Times New Roman" w:eastAsia="SimSun" w:hAnsi="Times New Roman"/>
          <w:color w:val="000000"/>
          <w:sz w:val="28"/>
          <w:szCs w:val="28"/>
          <w:lang w:val="kk-KZ"/>
        </w:rPr>
      </w:pPr>
    </w:p>
    <w:p w:rsidR="00D5223C" w:rsidRPr="00A64685" w:rsidRDefault="00D5223C" w:rsidP="00D5223C">
      <w:pPr>
        <w:ind w:firstLine="0"/>
        <w:jc w:val="both"/>
        <w:rPr>
          <w:rFonts w:ascii="Times New Roman" w:eastAsia="SimSun" w:hAnsi="Times New Roman"/>
          <w:iCs/>
          <w:color w:val="000000"/>
          <w:sz w:val="28"/>
          <w:szCs w:val="28"/>
          <w:lang w:val="kk-KZ"/>
        </w:rPr>
      </w:pPr>
      <w:bookmarkStart w:id="56" w:name="_Hlk88815490"/>
      <w:r w:rsidRPr="00A64685">
        <w:rPr>
          <w:rFonts w:ascii="Times New Roman" w:eastAsia="SimSun" w:hAnsi="Times New Roman"/>
          <w:iCs/>
          <w:color w:val="000000"/>
          <w:sz w:val="28"/>
          <w:szCs w:val="28"/>
          <w:lang w:val="kk-KZ"/>
        </w:rPr>
        <w:t xml:space="preserve">Таблица </w:t>
      </w:r>
      <w:r w:rsidR="00751D2A" w:rsidRPr="00A64685">
        <w:rPr>
          <w:rFonts w:ascii="Times New Roman" w:eastAsia="SimSun" w:hAnsi="Times New Roman"/>
          <w:iCs/>
          <w:color w:val="000000"/>
          <w:sz w:val="28"/>
          <w:szCs w:val="28"/>
          <w:lang w:val="kk-KZ"/>
        </w:rPr>
        <w:t>7</w:t>
      </w:r>
      <w:r w:rsidRPr="00A64685">
        <w:rPr>
          <w:rFonts w:ascii="Times New Roman" w:eastAsia="SimSun" w:hAnsi="Times New Roman"/>
          <w:iCs/>
          <w:color w:val="000000"/>
          <w:sz w:val="28"/>
          <w:szCs w:val="28"/>
          <w:lang w:val="kk-KZ"/>
        </w:rPr>
        <w:t xml:space="preserve"> – Восстановление золота при разных температурах</w:t>
      </w:r>
    </w:p>
    <w:p w:rsidR="00DA7905" w:rsidRPr="00A64685" w:rsidRDefault="00DA7905" w:rsidP="00D5223C">
      <w:pPr>
        <w:ind w:firstLine="0"/>
        <w:jc w:val="both"/>
        <w:rPr>
          <w:rFonts w:ascii="Times New Roman" w:eastAsia="SimSun" w:hAnsi="Times New Roman"/>
          <w:iCs/>
          <w:color w:val="00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1701"/>
        <w:gridCol w:w="1560"/>
        <w:gridCol w:w="1382"/>
      </w:tblGrid>
      <w:tr w:rsidR="00817CE6" w:rsidRPr="00A64685" w:rsidTr="00F94457">
        <w:tc>
          <w:tcPr>
            <w:tcW w:w="5211" w:type="dxa"/>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T, K</w:t>
            </w:r>
          </w:p>
        </w:tc>
        <w:tc>
          <w:tcPr>
            <w:tcW w:w="1701" w:type="dxa"/>
            <w:tcBorders>
              <w:top w:val="single" w:sz="4" w:space="0" w:color="auto"/>
              <w:bottom w:val="single" w:sz="4" w:space="0" w:color="auto"/>
            </w:tcBorders>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288</w:t>
            </w:r>
          </w:p>
        </w:tc>
        <w:tc>
          <w:tcPr>
            <w:tcW w:w="1560" w:type="dxa"/>
            <w:tcBorders>
              <w:top w:val="single" w:sz="4" w:space="0" w:color="auto"/>
              <w:bottom w:val="single" w:sz="4" w:space="0" w:color="auto"/>
            </w:tcBorders>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298</w:t>
            </w:r>
          </w:p>
        </w:tc>
        <w:tc>
          <w:tcPr>
            <w:tcW w:w="1382" w:type="dxa"/>
            <w:tcBorders>
              <w:top w:val="single" w:sz="4" w:space="0" w:color="auto"/>
              <w:bottom w:val="single" w:sz="4" w:space="0" w:color="auto"/>
            </w:tcBorders>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308</w:t>
            </w:r>
          </w:p>
        </w:tc>
      </w:tr>
      <w:tr w:rsidR="00D5223C" w:rsidRPr="00A64685" w:rsidTr="00F94457">
        <w:tc>
          <w:tcPr>
            <w:tcW w:w="5211" w:type="dxa"/>
            <w:tcBorders>
              <w:top w:val="single" w:sz="4" w:space="0" w:color="auto"/>
            </w:tcBorders>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Процент адсорбции, %</w:t>
            </w:r>
          </w:p>
        </w:tc>
        <w:tc>
          <w:tcPr>
            <w:tcW w:w="1701" w:type="dxa"/>
            <w:tcBorders>
              <w:top w:val="single" w:sz="4" w:space="0" w:color="auto"/>
            </w:tcBorders>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98</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92</w:t>
            </w:r>
          </w:p>
        </w:tc>
        <w:tc>
          <w:tcPr>
            <w:tcW w:w="1560" w:type="dxa"/>
            <w:tcBorders>
              <w:top w:val="single" w:sz="4" w:space="0" w:color="auto"/>
            </w:tcBorders>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95</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99</w:t>
            </w:r>
          </w:p>
        </w:tc>
        <w:tc>
          <w:tcPr>
            <w:tcW w:w="1382" w:type="dxa"/>
            <w:tcBorders>
              <w:top w:val="single" w:sz="4" w:space="0" w:color="auto"/>
            </w:tcBorders>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97</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rPr>
              <w:t>95</w:t>
            </w:r>
          </w:p>
        </w:tc>
      </w:tr>
      <w:tr w:rsidR="00D5223C" w:rsidRPr="00A64685" w:rsidTr="00F94457">
        <w:tc>
          <w:tcPr>
            <w:tcW w:w="5211" w:type="dxa"/>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lang w:val="ru-RU"/>
              </w:rPr>
              <w:t xml:space="preserve">Адсорбционная способность </w:t>
            </w:r>
            <w:r w:rsidR="00094758" w:rsidRPr="00A64685">
              <w:rPr>
                <w:rFonts w:ascii="Times New Roman" w:eastAsia="SimSun" w:hAnsi="Times New Roman"/>
                <w:color w:val="000000"/>
                <w:sz w:val="28"/>
                <w:szCs w:val="28"/>
                <w:lang w:val="ru-RU"/>
              </w:rPr>
              <w:t>а</w:t>
            </w:r>
            <w:r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lang w:val="kk-KZ"/>
              </w:rPr>
              <w:t>мг/г</w:t>
            </w:r>
          </w:p>
        </w:tc>
        <w:tc>
          <w:tcPr>
            <w:tcW w:w="1701" w:type="dxa"/>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143</w:t>
            </w:r>
          </w:p>
        </w:tc>
        <w:tc>
          <w:tcPr>
            <w:tcW w:w="1560" w:type="dxa"/>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139</w:t>
            </w:r>
          </w:p>
        </w:tc>
        <w:tc>
          <w:tcPr>
            <w:tcW w:w="1382" w:type="dxa"/>
            <w:shd w:val="clear" w:color="auto" w:fill="auto"/>
          </w:tcPr>
          <w:p w:rsidR="00D5223C" w:rsidRPr="00A64685" w:rsidRDefault="00D5223C" w:rsidP="00761096">
            <w:pPr>
              <w:ind w:firstLine="0"/>
              <w:jc w:val="both"/>
              <w:rPr>
                <w:rFonts w:ascii="Times New Roman" w:eastAsia="SimSun" w:hAnsi="Times New Roman"/>
                <w:iCs/>
                <w:color w:val="000000"/>
                <w:sz w:val="28"/>
                <w:szCs w:val="28"/>
                <w:lang w:val="kk-KZ"/>
              </w:rPr>
            </w:pPr>
            <w:r w:rsidRPr="00A64685">
              <w:rPr>
                <w:rFonts w:ascii="Times New Roman" w:eastAsia="SimSun" w:hAnsi="Times New Roman"/>
                <w:color w:val="000000"/>
                <w:sz w:val="28"/>
                <w:szCs w:val="28"/>
              </w:rPr>
              <w:t>142</w:t>
            </w:r>
          </w:p>
        </w:tc>
      </w:tr>
      <w:bookmarkEnd w:id="56"/>
    </w:tbl>
    <w:p w:rsidR="00F53E25" w:rsidRPr="00A64685" w:rsidRDefault="00F53E25" w:rsidP="00504831">
      <w:pPr>
        <w:ind w:firstLine="567"/>
        <w:jc w:val="both"/>
        <w:rPr>
          <w:rFonts w:ascii="Times New Roman" w:eastAsia="SimSun" w:hAnsi="Times New Roman"/>
          <w:color w:val="000000"/>
          <w:sz w:val="28"/>
          <w:szCs w:val="28"/>
          <w:lang w:val="kk-KZ"/>
        </w:rPr>
      </w:pP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Активированный уголь </w:t>
      </w:r>
      <w:r w:rsidR="002835D3" w:rsidRPr="00A64685">
        <w:rPr>
          <w:rFonts w:ascii="Times New Roman" w:eastAsia="SimSun" w:hAnsi="Times New Roman"/>
          <w:color w:val="000000"/>
          <w:sz w:val="28"/>
          <w:szCs w:val="28"/>
          <w:lang w:val="kk-KZ"/>
        </w:rPr>
        <w:t>из</w:t>
      </w:r>
      <w:r w:rsidRPr="00A64685">
        <w:rPr>
          <w:rFonts w:ascii="Times New Roman" w:eastAsia="SimSun" w:hAnsi="Times New Roman"/>
          <w:color w:val="000000"/>
          <w:sz w:val="28"/>
          <w:szCs w:val="28"/>
          <w:lang w:val="kk-KZ"/>
        </w:rPr>
        <w:t xml:space="preserve"> РШ был обернут фильтровальной бумагой и затем погружен в термостатируемую электрохимическую ячейку с постоянной конвекцией. Конвекция в ячейке обеспечивалась вращающимся дисковым электродом. На рис</w:t>
      </w:r>
      <w:r w:rsidR="00DD588F" w:rsidRPr="00A64685">
        <w:rPr>
          <w:rFonts w:ascii="Times New Roman" w:eastAsia="SimSun" w:hAnsi="Times New Roman"/>
          <w:color w:val="000000"/>
          <w:sz w:val="28"/>
          <w:szCs w:val="28"/>
          <w:lang w:val="kk-KZ"/>
        </w:rPr>
        <w:t>унке</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3</w:t>
      </w:r>
      <w:r w:rsidR="002835D3" w:rsidRPr="00A64685">
        <w:rPr>
          <w:rFonts w:ascii="Times New Roman" w:eastAsia="SimSun" w:hAnsi="Times New Roman"/>
          <w:color w:val="000000"/>
          <w:sz w:val="28"/>
          <w:szCs w:val="28"/>
          <w:lang w:val="kk-KZ"/>
        </w:rPr>
        <w:t>а</w:t>
      </w:r>
      <w:r w:rsidRPr="00A64685">
        <w:rPr>
          <w:rFonts w:ascii="Times New Roman" w:eastAsia="SimSun" w:hAnsi="Times New Roman"/>
          <w:color w:val="000000"/>
          <w:sz w:val="28"/>
          <w:szCs w:val="28"/>
          <w:lang w:val="kk-KZ"/>
        </w:rPr>
        <w:t xml:space="preserve"> видно, что предельные диффузионные токи электровосстановления ионов золота со временем уменьшаются, что указывает на снижение концентрации ионов золота в глубине раствора, впоследствии вызванное его электросорбцией адсорбентом. Эта тенденция сохраняется при температуре от 288 до 308 К. Исключением является хроноамперограмма при температуре 308 К с крутым уклоном. </w:t>
      </w:r>
      <w:r w:rsidR="00F53E25" w:rsidRPr="00A64685">
        <w:rPr>
          <w:rFonts w:ascii="Times New Roman" w:eastAsia="SimSun" w:hAnsi="Times New Roman"/>
          <w:color w:val="000000"/>
          <w:sz w:val="28"/>
          <w:szCs w:val="28"/>
          <w:lang w:val="kk-KZ"/>
        </w:rPr>
        <w:t>П</w:t>
      </w:r>
      <w:r w:rsidRPr="00A64685">
        <w:rPr>
          <w:rFonts w:ascii="Times New Roman" w:eastAsia="SimSun" w:hAnsi="Times New Roman"/>
          <w:color w:val="000000"/>
          <w:sz w:val="28"/>
          <w:szCs w:val="28"/>
          <w:lang w:val="kk-KZ"/>
        </w:rPr>
        <w:t>редельные токи в начальной точке прямо пропорциональны температуре, что еще раз подчеркивает диффузионный характер процесса. Из рис</w:t>
      </w:r>
      <w:r w:rsidR="00DD588F" w:rsidRPr="00A64685">
        <w:rPr>
          <w:rFonts w:ascii="Times New Roman" w:eastAsia="SimSun" w:hAnsi="Times New Roman"/>
          <w:color w:val="000000"/>
          <w:sz w:val="28"/>
          <w:szCs w:val="28"/>
          <w:lang w:val="kk-KZ"/>
        </w:rPr>
        <w:t>унка</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3</w:t>
      </w:r>
      <w:r w:rsidRPr="00A64685">
        <w:rPr>
          <w:rFonts w:ascii="Times New Roman" w:eastAsia="SimSun" w:hAnsi="Times New Roman"/>
          <w:color w:val="000000"/>
          <w:sz w:val="28"/>
          <w:szCs w:val="28"/>
          <w:lang w:val="kk-KZ"/>
        </w:rPr>
        <w:t xml:space="preserve">а видно, что углы наклона линейно слабо зависят от температуры, за исключением 308 К. Линейность зависимости тока от времени при всех температурах объясняется постоянной скоростью конвекции, другими словами, массопереносом </w:t>
      </w:r>
      <w:r w:rsidR="002835D3" w:rsidRPr="00A64685">
        <w:rPr>
          <w:rFonts w:ascii="Times New Roman" w:eastAsia="SimSun" w:hAnsi="Times New Roman"/>
          <w:color w:val="000000"/>
          <w:sz w:val="28"/>
          <w:szCs w:val="28"/>
          <w:lang w:val="kk-KZ"/>
        </w:rPr>
        <w:t xml:space="preserve">ионов </w:t>
      </w:r>
      <w:r w:rsidRPr="00A64685">
        <w:rPr>
          <w:rFonts w:ascii="Times New Roman" w:eastAsia="SimSun" w:hAnsi="Times New Roman"/>
          <w:color w:val="000000"/>
          <w:sz w:val="28"/>
          <w:szCs w:val="28"/>
          <w:lang w:val="kk-KZ"/>
        </w:rPr>
        <w:t xml:space="preserve">золота. В этом случае подача потенциала определяющего иона на поверхность активированного угля ограничивается конвективной скоростью потока (угловой скоростью вращения дискового электрода). В конце эксперимента было выявлено, что электросорбция ионов золота происходит только на поверхностном слое </w:t>
      </w:r>
      <w:r w:rsidR="002835D3" w:rsidRPr="00A64685">
        <w:rPr>
          <w:rFonts w:ascii="Times New Roman" w:eastAsia="SimSun" w:hAnsi="Times New Roman"/>
          <w:color w:val="000000"/>
          <w:sz w:val="28"/>
          <w:szCs w:val="28"/>
          <w:lang w:val="kk-KZ"/>
        </w:rPr>
        <w:t>сорбента</w:t>
      </w:r>
      <w:r w:rsidR="00F702C1" w:rsidRPr="00A64685">
        <w:rPr>
          <w:rFonts w:ascii="Times New Roman" w:eastAsia="SimSun" w:hAnsi="Times New Roman"/>
          <w:color w:val="000000"/>
          <w:sz w:val="28"/>
          <w:szCs w:val="28"/>
          <w:lang w:val="kk-KZ"/>
        </w:rPr>
        <w:t>,</w:t>
      </w:r>
      <w:r w:rsidR="002835D3"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обернутого в фильтровальн</w:t>
      </w:r>
      <w:r w:rsidR="002835D3" w:rsidRPr="00A64685">
        <w:rPr>
          <w:rFonts w:ascii="Times New Roman" w:eastAsia="SimSun" w:hAnsi="Times New Roman"/>
          <w:color w:val="000000"/>
          <w:sz w:val="28"/>
          <w:szCs w:val="28"/>
          <w:lang w:val="kk-KZ"/>
        </w:rPr>
        <w:t>ую</w:t>
      </w:r>
      <w:r w:rsidRPr="00A64685">
        <w:rPr>
          <w:rFonts w:ascii="Times New Roman" w:eastAsia="SimSun" w:hAnsi="Times New Roman"/>
          <w:color w:val="000000"/>
          <w:sz w:val="28"/>
          <w:szCs w:val="28"/>
          <w:lang w:val="kk-KZ"/>
        </w:rPr>
        <w:t xml:space="preserve"> бумаг</w:t>
      </w:r>
      <w:r w:rsidR="002835D3" w:rsidRPr="00A64685">
        <w:rPr>
          <w:rFonts w:ascii="Times New Roman" w:eastAsia="SimSun" w:hAnsi="Times New Roman"/>
          <w:color w:val="000000"/>
          <w:sz w:val="28"/>
          <w:szCs w:val="28"/>
          <w:lang w:val="kk-KZ"/>
        </w:rPr>
        <w:t>у</w:t>
      </w:r>
      <w:r w:rsidRPr="00A64685">
        <w:rPr>
          <w:rFonts w:ascii="Times New Roman" w:eastAsia="SimSun" w:hAnsi="Times New Roman"/>
          <w:color w:val="000000"/>
          <w:sz w:val="28"/>
          <w:szCs w:val="28"/>
          <w:lang w:val="kk-KZ"/>
        </w:rPr>
        <w:t>. Свободное погружение сорбента могло бы обеспечить сильную разницу концентрации ионов золота в электролите, что может быть зафиксировано методом хроноамперометрии, однако контакт сорбента с индикаторным электродом создает шум записанного сигнала (</w:t>
      </w:r>
      <w:r w:rsidR="002835D3" w:rsidRPr="00A64685">
        <w:rPr>
          <w:rFonts w:ascii="Times New Roman" w:eastAsia="SimSun" w:hAnsi="Times New Roman"/>
          <w:color w:val="000000"/>
          <w:sz w:val="28"/>
          <w:szCs w:val="28"/>
          <w:lang w:val="kk-KZ"/>
        </w:rPr>
        <w:t>предельный ток</w:t>
      </w:r>
      <w:r w:rsidRPr="00A64685">
        <w:rPr>
          <w:rFonts w:ascii="Times New Roman" w:eastAsia="SimSun" w:hAnsi="Times New Roman"/>
          <w:color w:val="000000"/>
          <w:sz w:val="28"/>
          <w:szCs w:val="28"/>
          <w:lang w:val="kk-KZ"/>
        </w:rPr>
        <w:t xml:space="preserve"> диффузии</w:t>
      </w:r>
      <w:r w:rsidR="002835D3"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w:t>
      </w:r>
      <w:r w:rsidR="00905292" w:rsidRPr="00A64685">
        <w:rPr>
          <w:rFonts w:ascii="Times New Roman" w:eastAsia="SimSun" w:hAnsi="Times New Roman"/>
          <w:color w:val="000000"/>
          <w:sz w:val="28"/>
          <w:szCs w:val="28"/>
          <w:lang w:val="kk-KZ"/>
        </w:rPr>
        <w:lastRenderedPageBreak/>
        <w:t>И</w:t>
      </w:r>
      <w:r w:rsidRPr="00A64685">
        <w:rPr>
          <w:rFonts w:ascii="Times New Roman" w:eastAsia="SimSun" w:hAnsi="Times New Roman"/>
          <w:color w:val="000000"/>
          <w:sz w:val="28"/>
          <w:szCs w:val="28"/>
          <w:lang w:val="kk-KZ"/>
        </w:rPr>
        <w:t>спользование хроноамперограммы для свободного погружения сорбента затруднено, и это требует специальной организации эксперимента для изучения кинетики сорбции.</w:t>
      </w: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В дополнение к хроноамперометрическим измерениям был проведен атомно-абсорбционный анализ концентрации ионов золота после их адсорбции. В этом случае сорбент погружали в раствор в форме порошка и раствор перемешивали магнитной мешалкой с постоянной скоростью 200 об/мин. Кривые адсорбции, отражающие зависимость концентрации ионов золота от времени, </w:t>
      </w:r>
      <w:r w:rsidR="005950D0" w:rsidRPr="00A64685">
        <w:rPr>
          <w:rFonts w:ascii="Times New Roman" w:eastAsia="SimSun" w:hAnsi="Times New Roman"/>
          <w:color w:val="000000"/>
          <w:sz w:val="28"/>
          <w:szCs w:val="28"/>
          <w:lang w:val="kk-KZ"/>
        </w:rPr>
        <w:t>приведены</w:t>
      </w:r>
      <w:r w:rsidRPr="00A64685">
        <w:rPr>
          <w:rFonts w:ascii="Times New Roman" w:eastAsia="SimSun" w:hAnsi="Times New Roman"/>
          <w:color w:val="000000"/>
          <w:sz w:val="28"/>
          <w:szCs w:val="28"/>
          <w:lang w:val="kk-KZ"/>
        </w:rPr>
        <w:t xml:space="preserve"> на рис</w:t>
      </w:r>
      <w:r w:rsidR="00DD588F" w:rsidRPr="00A64685">
        <w:rPr>
          <w:rFonts w:ascii="Times New Roman" w:eastAsia="SimSun" w:hAnsi="Times New Roman"/>
          <w:color w:val="000000"/>
          <w:sz w:val="28"/>
          <w:szCs w:val="28"/>
          <w:lang w:val="kk-KZ"/>
        </w:rPr>
        <w:t>унке</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3</w:t>
      </w:r>
      <w:r w:rsidRPr="00A64685">
        <w:rPr>
          <w:rFonts w:ascii="Times New Roman" w:eastAsia="SimSun" w:hAnsi="Times New Roman"/>
          <w:color w:val="000000"/>
          <w:sz w:val="28"/>
          <w:szCs w:val="28"/>
          <w:lang w:val="kk-KZ"/>
        </w:rPr>
        <w:t xml:space="preserve">б. </w:t>
      </w:r>
      <w:r w:rsidR="009412A6" w:rsidRPr="00A64685">
        <w:rPr>
          <w:rFonts w:ascii="Times New Roman" w:eastAsia="SimSun" w:hAnsi="Times New Roman"/>
          <w:color w:val="000000"/>
          <w:sz w:val="28"/>
          <w:szCs w:val="28"/>
          <w:lang w:val="kk-KZ"/>
        </w:rPr>
        <w:t>В</w:t>
      </w:r>
      <w:r w:rsidRPr="00A64685">
        <w:rPr>
          <w:rFonts w:ascii="Times New Roman" w:eastAsia="SimSun" w:hAnsi="Times New Roman"/>
          <w:color w:val="000000"/>
          <w:sz w:val="28"/>
          <w:szCs w:val="28"/>
          <w:lang w:val="kk-KZ"/>
        </w:rPr>
        <w:t xml:space="preserve">идно, что изменение концентрации золота экспоненциально уменьшается </w:t>
      </w:r>
      <w:r w:rsidR="009412A6" w:rsidRPr="00A64685">
        <w:rPr>
          <w:rFonts w:ascii="Times New Roman" w:eastAsia="SimSun" w:hAnsi="Times New Roman"/>
          <w:color w:val="000000"/>
          <w:sz w:val="28"/>
          <w:szCs w:val="28"/>
          <w:lang w:val="kk-KZ"/>
        </w:rPr>
        <w:t>с увеличением</w:t>
      </w:r>
      <w:r w:rsidRPr="00A64685">
        <w:rPr>
          <w:rFonts w:ascii="Times New Roman" w:eastAsia="SimSun" w:hAnsi="Times New Roman"/>
          <w:color w:val="000000"/>
          <w:sz w:val="28"/>
          <w:szCs w:val="28"/>
          <w:lang w:val="kk-KZ"/>
        </w:rPr>
        <w:t xml:space="preserve"> времен</w:t>
      </w:r>
      <w:r w:rsidR="009412A6" w:rsidRPr="00A64685">
        <w:rPr>
          <w:rFonts w:ascii="Times New Roman" w:eastAsia="SimSun" w:hAnsi="Times New Roman"/>
          <w:color w:val="000000"/>
          <w:sz w:val="28"/>
          <w:szCs w:val="28"/>
          <w:lang w:val="kk-KZ"/>
        </w:rPr>
        <w:t>и</w:t>
      </w:r>
      <w:r w:rsidRPr="00A64685">
        <w:rPr>
          <w:rFonts w:ascii="Times New Roman" w:eastAsia="SimSun" w:hAnsi="Times New Roman"/>
          <w:color w:val="000000"/>
          <w:sz w:val="28"/>
          <w:szCs w:val="28"/>
          <w:lang w:val="kk-KZ"/>
        </w:rPr>
        <w:t xml:space="preserve"> (до 40 мин). Дальнейшая адсорбция ионов золота протекает с предельной скоростью по характерной линейной зависимости</w:t>
      </w:r>
      <w:r w:rsidR="009412A6" w:rsidRPr="00A64685">
        <w:rPr>
          <w:rFonts w:ascii="Times New Roman" w:eastAsia="SimSun" w:hAnsi="Times New Roman"/>
          <w:color w:val="000000"/>
          <w:sz w:val="28"/>
          <w:szCs w:val="28"/>
          <w:lang w:val="kk-KZ"/>
        </w:rPr>
        <w:t xml:space="preserve"> и указывает</w:t>
      </w:r>
      <w:r w:rsidRPr="00A64685">
        <w:rPr>
          <w:rFonts w:ascii="Times New Roman" w:eastAsia="SimSun" w:hAnsi="Times New Roman"/>
          <w:color w:val="000000"/>
          <w:sz w:val="28"/>
          <w:szCs w:val="28"/>
          <w:lang w:val="kk-KZ"/>
        </w:rPr>
        <w:t xml:space="preserve"> диффузионн</w:t>
      </w:r>
      <w:r w:rsidR="009412A6" w:rsidRPr="00A64685">
        <w:rPr>
          <w:rFonts w:ascii="Times New Roman" w:eastAsia="SimSun" w:hAnsi="Times New Roman"/>
          <w:color w:val="000000"/>
          <w:sz w:val="28"/>
          <w:szCs w:val="28"/>
          <w:lang w:val="kk-KZ"/>
        </w:rPr>
        <w:t>ую</w:t>
      </w:r>
      <w:r w:rsidRPr="00A64685">
        <w:rPr>
          <w:rFonts w:ascii="Times New Roman" w:eastAsia="SimSun" w:hAnsi="Times New Roman"/>
          <w:color w:val="000000"/>
          <w:sz w:val="28"/>
          <w:szCs w:val="28"/>
          <w:lang w:val="kk-KZ"/>
        </w:rPr>
        <w:t xml:space="preserve"> природ</w:t>
      </w:r>
      <w:r w:rsidR="009412A6" w:rsidRPr="00A64685">
        <w:rPr>
          <w:rFonts w:ascii="Times New Roman" w:eastAsia="SimSun" w:hAnsi="Times New Roman"/>
          <w:color w:val="000000"/>
          <w:sz w:val="28"/>
          <w:szCs w:val="28"/>
          <w:lang w:val="kk-KZ"/>
        </w:rPr>
        <w:t>у</w:t>
      </w:r>
      <w:r w:rsidRPr="00A64685">
        <w:rPr>
          <w:rFonts w:ascii="Times New Roman" w:eastAsia="SimSun" w:hAnsi="Times New Roman"/>
          <w:color w:val="000000"/>
          <w:sz w:val="28"/>
          <w:szCs w:val="28"/>
          <w:lang w:val="kk-KZ"/>
        </w:rPr>
        <w:t xml:space="preserve"> этого процесса</w:t>
      </w:r>
      <w:r w:rsidR="009412A6"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w:t>
      </w:r>
      <w:r w:rsidR="009412A6" w:rsidRPr="00A64685">
        <w:rPr>
          <w:rFonts w:ascii="Times New Roman" w:eastAsia="SimSun" w:hAnsi="Times New Roman"/>
          <w:color w:val="000000"/>
          <w:sz w:val="28"/>
          <w:szCs w:val="28"/>
          <w:lang w:val="kk-KZ"/>
        </w:rPr>
        <w:t>К</w:t>
      </w:r>
      <w:r w:rsidRPr="00A64685">
        <w:rPr>
          <w:rFonts w:ascii="Times New Roman" w:eastAsia="SimSun" w:hAnsi="Times New Roman"/>
          <w:color w:val="000000"/>
          <w:sz w:val="28"/>
          <w:szCs w:val="28"/>
          <w:lang w:val="kk-KZ"/>
        </w:rPr>
        <w:t xml:space="preserve">оэффициент диффузии </w:t>
      </w:r>
      <w:r w:rsidR="009412A6" w:rsidRPr="00A64685">
        <w:rPr>
          <w:rFonts w:ascii="Times New Roman" w:eastAsia="SimSun" w:hAnsi="Times New Roman"/>
          <w:color w:val="000000"/>
          <w:sz w:val="28"/>
          <w:szCs w:val="28"/>
          <w:lang w:val="kk-KZ"/>
        </w:rPr>
        <w:t xml:space="preserve">более </w:t>
      </w:r>
      <w:r w:rsidRPr="00A64685">
        <w:rPr>
          <w:rFonts w:ascii="Times New Roman" w:eastAsia="SimSun" w:hAnsi="Times New Roman"/>
          <w:color w:val="000000"/>
          <w:sz w:val="28"/>
          <w:szCs w:val="28"/>
          <w:lang w:val="kk-KZ"/>
        </w:rPr>
        <w:t xml:space="preserve">слабо зависит от температуры, чем константа скорости переноса заряда (или константа электрохимической реакции). </w:t>
      </w:r>
    </w:p>
    <w:p w:rsidR="00863497" w:rsidRPr="00A64685" w:rsidRDefault="00863497" w:rsidP="00863497">
      <w:pPr>
        <w:ind w:firstLine="0"/>
        <w:rPr>
          <w:rFonts w:ascii="Times New Roman" w:hAnsi="Times New Roman"/>
          <w:sz w:val="24"/>
          <w:szCs w:val="24"/>
          <w:lang w:val="ru-RU"/>
        </w:rPr>
      </w:pPr>
    </w:p>
    <w:p w:rsidR="00863497" w:rsidRPr="00A64685" w:rsidRDefault="004F2758" w:rsidP="00DB694C">
      <w:pPr>
        <w:ind w:firstLine="0"/>
        <w:jc w:val="center"/>
        <w:rPr>
          <w:rFonts w:ascii="Times New Roman" w:hAnsi="Times New Roman"/>
          <w:noProof/>
        </w:rPr>
      </w:pPr>
      <w:r>
        <w:rPr>
          <w:rFonts w:ascii="Times New Roman" w:hAnsi="Times New Roman"/>
          <w:noProof/>
          <w:lang w:val="ru-RU" w:eastAsia="ru-RU"/>
        </w:rPr>
        <w:drawing>
          <wp:inline distT="0" distB="0" distL="0" distR="0">
            <wp:extent cx="2382520" cy="1901190"/>
            <wp:effectExtent l="0" t="0" r="0" b="3810"/>
            <wp:docPr id="1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82520" cy="1901190"/>
                    </a:xfrm>
                    <a:prstGeom prst="rect">
                      <a:avLst/>
                    </a:prstGeom>
                    <a:noFill/>
                    <a:ln>
                      <a:noFill/>
                    </a:ln>
                  </pic:spPr>
                </pic:pic>
              </a:graphicData>
            </a:graphic>
          </wp:inline>
        </w:drawing>
      </w:r>
      <w:r w:rsidR="00863497" w:rsidRPr="00A64685">
        <w:rPr>
          <w:rFonts w:ascii="Times New Roman" w:hAnsi="Times New Roman"/>
          <w:noProof/>
          <w:lang w:val="kk-KZ"/>
        </w:rPr>
        <w:t xml:space="preserve">   </w:t>
      </w:r>
      <w:r>
        <w:rPr>
          <w:rFonts w:ascii="Times New Roman" w:hAnsi="Times New Roman"/>
          <w:noProof/>
          <w:lang w:val="ru-RU" w:eastAsia="ru-RU"/>
        </w:rPr>
        <w:drawing>
          <wp:inline distT="0" distB="0" distL="0" distR="0">
            <wp:extent cx="2502535" cy="1877060"/>
            <wp:effectExtent l="0" t="0" r="0" b="889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02535" cy="1877060"/>
                    </a:xfrm>
                    <a:prstGeom prst="rect">
                      <a:avLst/>
                    </a:prstGeom>
                    <a:noFill/>
                    <a:ln>
                      <a:noFill/>
                    </a:ln>
                  </pic:spPr>
                </pic:pic>
              </a:graphicData>
            </a:graphic>
          </wp:inline>
        </w:drawing>
      </w:r>
    </w:p>
    <w:p w:rsidR="00863497" w:rsidRPr="00A64685" w:rsidRDefault="006562E6" w:rsidP="00DB694C">
      <w:pPr>
        <w:ind w:firstLine="0"/>
        <w:jc w:val="center"/>
        <w:rPr>
          <w:rFonts w:ascii="Times New Roman" w:hAnsi="Times New Roman"/>
          <w:b/>
          <w:bCs/>
          <w:noProof/>
          <w:sz w:val="28"/>
          <w:szCs w:val="28"/>
          <w:lang w:val="kk-KZ"/>
        </w:rPr>
      </w:pPr>
      <w:r w:rsidRPr="00A64685">
        <w:rPr>
          <w:rFonts w:ascii="Times New Roman" w:hAnsi="Times New Roman"/>
          <w:b/>
          <w:bCs/>
          <w:noProof/>
          <w:sz w:val="28"/>
          <w:szCs w:val="28"/>
          <w:lang w:val="kk-KZ"/>
        </w:rPr>
        <w:t>а</w:t>
      </w:r>
      <w:r w:rsidR="00863497" w:rsidRPr="00A64685">
        <w:rPr>
          <w:rFonts w:ascii="Times New Roman" w:hAnsi="Times New Roman"/>
          <w:b/>
          <w:bCs/>
          <w:noProof/>
          <w:sz w:val="28"/>
          <w:szCs w:val="28"/>
          <w:lang w:val="kk-KZ"/>
        </w:rPr>
        <w:t xml:space="preserve">                                                 </w:t>
      </w:r>
      <w:r w:rsidRPr="00A64685">
        <w:rPr>
          <w:rFonts w:ascii="Times New Roman" w:hAnsi="Times New Roman"/>
          <w:b/>
          <w:bCs/>
          <w:noProof/>
          <w:sz w:val="28"/>
          <w:szCs w:val="28"/>
          <w:lang w:val="kk-KZ"/>
        </w:rPr>
        <w:t>б</w:t>
      </w:r>
    </w:p>
    <w:p w:rsidR="00863497" w:rsidRPr="00A64685" w:rsidRDefault="004F2758" w:rsidP="00DB694C">
      <w:pPr>
        <w:ind w:firstLine="0"/>
        <w:jc w:val="center"/>
        <w:rPr>
          <w:rFonts w:ascii="Times New Roman" w:eastAsia="SimSun" w:hAnsi="Times New Roman"/>
          <w:color w:val="000000"/>
          <w:sz w:val="28"/>
          <w:szCs w:val="28"/>
          <w:lang w:val="kk-KZ"/>
        </w:rPr>
      </w:pPr>
      <w:r>
        <w:rPr>
          <w:rFonts w:ascii="Times New Roman" w:hAnsi="Times New Roman"/>
          <w:noProof/>
          <w:lang w:val="ru-RU" w:eastAsia="ru-RU"/>
        </w:rPr>
        <w:drawing>
          <wp:inline distT="0" distB="0" distL="0" distR="0">
            <wp:extent cx="2454275" cy="1948815"/>
            <wp:effectExtent l="0" t="0" r="3175" b="0"/>
            <wp:docPr id="1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54275" cy="1948815"/>
                    </a:xfrm>
                    <a:prstGeom prst="rect">
                      <a:avLst/>
                    </a:prstGeom>
                    <a:noFill/>
                    <a:ln>
                      <a:noFill/>
                    </a:ln>
                  </pic:spPr>
                </pic:pic>
              </a:graphicData>
            </a:graphic>
          </wp:inline>
        </w:drawing>
      </w:r>
      <w:r w:rsidR="00863497" w:rsidRPr="00A64685">
        <w:rPr>
          <w:rFonts w:ascii="Times New Roman" w:hAnsi="Times New Roman"/>
          <w:noProof/>
          <w:lang w:val="kk-KZ"/>
        </w:rPr>
        <w:t xml:space="preserve">  </w:t>
      </w:r>
      <w:r>
        <w:rPr>
          <w:rFonts w:ascii="Times New Roman" w:hAnsi="Times New Roman"/>
          <w:noProof/>
          <w:lang w:val="ru-RU" w:eastAsia="ru-RU"/>
        </w:rPr>
        <w:drawing>
          <wp:inline distT="0" distB="0" distL="0" distR="0">
            <wp:extent cx="2454275" cy="1972945"/>
            <wp:effectExtent l="0" t="0" r="3175" b="8255"/>
            <wp:docPr id="1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54275" cy="1972945"/>
                    </a:xfrm>
                    <a:prstGeom prst="rect">
                      <a:avLst/>
                    </a:prstGeom>
                    <a:noFill/>
                    <a:ln>
                      <a:noFill/>
                    </a:ln>
                  </pic:spPr>
                </pic:pic>
              </a:graphicData>
            </a:graphic>
          </wp:inline>
        </w:drawing>
      </w:r>
    </w:p>
    <w:p w:rsidR="006562E6" w:rsidRPr="00A64685" w:rsidRDefault="006562E6" w:rsidP="006562E6">
      <w:pPr>
        <w:ind w:firstLine="567"/>
        <w:jc w:val="both"/>
        <w:rPr>
          <w:rFonts w:ascii="Times New Roman" w:hAnsi="Times New Roman"/>
          <w:b/>
          <w:bCs/>
          <w:noProof/>
          <w:sz w:val="28"/>
          <w:szCs w:val="28"/>
          <w:lang w:val="kk-KZ"/>
        </w:rPr>
      </w:pPr>
      <w:r w:rsidRPr="00A64685">
        <w:rPr>
          <w:rFonts w:ascii="Times New Roman" w:hAnsi="Times New Roman"/>
          <w:b/>
          <w:bCs/>
          <w:noProof/>
          <w:sz w:val="28"/>
          <w:szCs w:val="28"/>
          <w:lang w:val="kk-KZ"/>
        </w:rPr>
        <w:t xml:space="preserve">                             </w:t>
      </w:r>
      <w:r w:rsidR="00DB694C" w:rsidRPr="00A64685">
        <w:rPr>
          <w:rFonts w:ascii="Times New Roman" w:hAnsi="Times New Roman"/>
          <w:b/>
          <w:bCs/>
          <w:noProof/>
          <w:sz w:val="28"/>
          <w:szCs w:val="28"/>
        </w:rPr>
        <w:t xml:space="preserve">      </w:t>
      </w:r>
      <w:r w:rsidRPr="00A64685">
        <w:rPr>
          <w:rFonts w:ascii="Times New Roman" w:hAnsi="Times New Roman"/>
          <w:b/>
          <w:bCs/>
          <w:noProof/>
          <w:sz w:val="28"/>
          <w:szCs w:val="28"/>
          <w:lang w:val="kk-KZ"/>
        </w:rPr>
        <w:t xml:space="preserve"> в                                                 г</w:t>
      </w:r>
    </w:p>
    <w:p w:rsidR="00FA766A" w:rsidRPr="00A64685" w:rsidRDefault="00FA766A" w:rsidP="00504831">
      <w:pPr>
        <w:ind w:firstLine="567"/>
        <w:jc w:val="both"/>
        <w:rPr>
          <w:rFonts w:ascii="Times New Roman" w:eastAsia="SimSun" w:hAnsi="Times New Roman"/>
          <w:i/>
          <w:color w:val="000000"/>
          <w:sz w:val="28"/>
          <w:szCs w:val="28"/>
          <w:lang w:val="kk-KZ"/>
        </w:rPr>
      </w:pPr>
    </w:p>
    <w:p w:rsidR="00105156" w:rsidRPr="00A64685" w:rsidRDefault="00105156" w:rsidP="00105156">
      <w:pPr>
        <w:ind w:firstLine="708"/>
        <w:jc w:val="both"/>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 xml:space="preserve">а </w:t>
      </w:r>
      <w:r w:rsidR="00872D44" w:rsidRPr="00A64685">
        <w:rPr>
          <w:rFonts w:ascii="Times New Roman" w:eastAsia="SimSun" w:hAnsi="Times New Roman"/>
          <w:iCs/>
          <w:color w:val="000000"/>
          <w:sz w:val="28"/>
          <w:szCs w:val="28"/>
          <w:lang w:val="kk-KZ"/>
        </w:rPr>
        <w:t>–</w:t>
      </w:r>
      <w:r w:rsidRPr="00A64685">
        <w:rPr>
          <w:rFonts w:ascii="Times New Roman" w:eastAsia="SimSun" w:hAnsi="Times New Roman"/>
          <w:iCs/>
          <w:color w:val="000000"/>
          <w:sz w:val="28"/>
          <w:szCs w:val="28"/>
          <w:lang w:val="kk-KZ"/>
        </w:rPr>
        <w:t xml:space="preserve"> 1 </w:t>
      </w:r>
      <w:r w:rsidR="00FF395A" w:rsidRPr="00A64685">
        <w:rPr>
          <w:rFonts w:ascii="Times New Roman" w:eastAsia="SimSun" w:hAnsi="Times New Roman"/>
          <w:iCs/>
          <w:color w:val="000000"/>
          <w:sz w:val="28"/>
          <w:szCs w:val="28"/>
          <w:lang w:val="kk-KZ"/>
        </w:rPr>
        <w:t>мкм</w:t>
      </w:r>
      <w:r w:rsidRPr="00A64685">
        <w:rPr>
          <w:rFonts w:ascii="Times New Roman" w:eastAsia="SimSun" w:hAnsi="Times New Roman"/>
          <w:iCs/>
          <w:color w:val="000000"/>
          <w:sz w:val="28"/>
          <w:szCs w:val="28"/>
          <w:lang w:val="kk-KZ"/>
        </w:rPr>
        <w:t xml:space="preserve">; б </w:t>
      </w:r>
      <w:r w:rsidR="00872D44" w:rsidRPr="00A64685">
        <w:rPr>
          <w:rFonts w:ascii="Times New Roman" w:eastAsia="SimSun" w:hAnsi="Times New Roman"/>
          <w:iCs/>
          <w:color w:val="000000"/>
          <w:sz w:val="28"/>
          <w:szCs w:val="28"/>
          <w:lang w:val="kk-KZ"/>
        </w:rPr>
        <w:t>–</w:t>
      </w:r>
      <w:r w:rsidRPr="00A64685">
        <w:rPr>
          <w:rFonts w:ascii="Times New Roman" w:eastAsia="SimSun" w:hAnsi="Times New Roman"/>
          <w:iCs/>
          <w:color w:val="000000"/>
          <w:sz w:val="28"/>
          <w:szCs w:val="28"/>
          <w:lang w:val="kk-KZ"/>
        </w:rPr>
        <w:t xml:space="preserve"> 2 </w:t>
      </w:r>
      <w:r w:rsidR="00FF395A" w:rsidRPr="00A64685">
        <w:rPr>
          <w:rFonts w:ascii="Times New Roman" w:eastAsia="SimSun" w:hAnsi="Times New Roman"/>
          <w:iCs/>
          <w:color w:val="000000"/>
          <w:sz w:val="28"/>
          <w:szCs w:val="28"/>
          <w:lang w:val="kk-KZ"/>
        </w:rPr>
        <w:t>мкм</w:t>
      </w:r>
      <w:r w:rsidRPr="00A64685">
        <w:rPr>
          <w:rFonts w:ascii="Times New Roman" w:eastAsia="SimSun" w:hAnsi="Times New Roman"/>
          <w:iCs/>
          <w:color w:val="000000"/>
          <w:sz w:val="28"/>
          <w:szCs w:val="28"/>
          <w:lang w:val="kk-KZ"/>
        </w:rPr>
        <w:t xml:space="preserve">; в </w:t>
      </w:r>
      <w:r w:rsidR="00872D44" w:rsidRPr="00A64685">
        <w:rPr>
          <w:rFonts w:ascii="Times New Roman" w:eastAsia="SimSun" w:hAnsi="Times New Roman"/>
          <w:iCs/>
          <w:color w:val="000000"/>
          <w:sz w:val="28"/>
          <w:szCs w:val="28"/>
          <w:lang w:val="kk-KZ"/>
        </w:rPr>
        <w:t>–</w:t>
      </w:r>
      <w:r w:rsidRPr="00A64685">
        <w:rPr>
          <w:rFonts w:ascii="Times New Roman" w:eastAsia="SimSun" w:hAnsi="Times New Roman"/>
          <w:iCs/>
          <w:color w:val="000000"/>
          <w:sz w:val="28"/>
          <w:szCs w:val="28"/>
          <w:lang w:val="kk-KZ"/>
        </w:rPr>
        <w:t xml:space="preserve"> оптическое изображение поверхности</w:t>
      </w:r>
      <w:r w:rsidR="00872D44" w:rsidRPr="00A64685">
        <w:rPr>
          <w:rFonts w:ascii="Times New Roman" w:eastAsia="SimSun" w:hAnsi="Times New Roman"/>
          <w:iCs/>
          <w:color w:val="000000"/>
          <w:sz w:val="28"/>
          <w:szCs w:val="28"/>
          <w:lang w:val="kk-KZ"/>
        </w:rPr>
        <w:t>;</w:t>
      </w:r>
      <w:r w:rsidRPr="00A64685">
        <w:rPr>
          <w:rFonts w:ascii="Times New Roman" w:eastAsia="SimSun" w:hAnsi="Times New Roman"/>
          <w:iCs/>
          <w:color w:val="000000"/>
          <w:sz w:val="28"/>
          <w:szCs w:val="28"/>
          <w:lang w:val="kk-KZ"/>
        </w:rPr>
        <w:t xml:space="preserve"> г </w:t>
      </w:r>
      <w:r w:rsidR="00872D44" w:rsidRPr="00A64685">
        <w:rPr>
          <w:rFonts w:ascii="Times New Roman" w:eastAsia="SimSun" w:hAnsi="Times New Roman"/>
          <w:iCs/>
          <w:color w:val="000000"/>
          <w:sz w:val="28"/>
          <w:szCs w:val="28"/>
          <w:lang w:val="kk-KZ"/>
        </w:rPr>
        <w:t>–</w:t>
      </w:r>
      <w:r w:rsidRPr="00A64685">
        <w:rPr>
          <w:rFonts w:ascii="Times New Roman" w:eastAsia="SimSun" w:hAnsi="Times New Roman"/>
          <w:iCs/>
          <w:color w:val="000000"/>
          <w:sz w:val="28"/>
          <w:szCs w:val="28"/>
          <w:lang w:val="kk-KZ"/>
        </w:rPr>
        <w:t xml:space="preserve"> энергодисперсионный спектр и массовая доля элементов</w:t>
      </w:r>
    </w:p>
    <w:p w:rsidR="00105156" w:rsidRPr="00A64685" w:rsidRDefault="00105156" w:rsidP="00404F7B">
      <w:pPr>
        <w:ind w:firstLine="0"/>
        <w:jc w:val="center"/>
        <w:rPr>
          <w:rFonts w:ascii="Times New Roman" w:eastAsia="SimSun" w:hAnsi="Times New Roman"/>
          <w:iCs/>
          <w:color w:val="000000"/>
          <w:sz w:val="28"/>
          <w:szCs w:val="28"/>
          <w:lang w:val="kk-KZ"/>
        </w:rPr>
      </w:pPr>
    </w:p>
    <w:p w:rsidR="0021591B" w:rsidRPr="00A64685" w:rsidRDefault="0021591B" w:rsidP="00404F7B">
      <w:pPr>
        <w:ind w:firstLine="0"/>
        <w:jc w:val="center"/>
        <w:rPr>
          <w:rFonts w:ascii="Times New Roman" w:eastAsia="SimSun" w:hAnsi="Times New Roman"/>
          <w:iCs/>
          <w:color w:val="000000"/>
          <w:sz w:val="28"/>
          <w:szCs w:val="28"/>
          <w:lang w:val="kk-KZ"/>
        </w:rPr>
      </w:pPr>
      <w:r w:rsidRPr="00A64685">
        <w:rPr>
          <w:rFonts w:ascii="Times New Roman" w:eastAsia="SimSun" w:hAnsi="Times New Roman"/>
          <w:iCs/>
          <w:color w:val="000000"/>
          <w:sz w:val="28"/>
          <w:szCs w:val="28"/>
          <w:lang w:val="kk-KZ"/>
        </w:rPr>
        <w:t>Рис</w:t>
      </w:r>
      <w:r w:rsidR="00404F7B" w:rsidRPr="00A64685">
        <w:rPr>
          <w:rFonts w:ascii="Times New Roman" w:eastAsia="SimSun" w:hAnsi="Times New Roman"/>
          <w:iCs/>
          <w:color w:val="000000"/>
          <w:sz w:val="28"/>
          <w:szCs w:val="28"/>
          <w:lang w:val="kk-KZ"/>
        </w:rPr>
        <w:t xml:space="preserve">унок </w:t>
      </w:r>
      <w:r w:rsidR="002E4658" w:rsidRPr="00A64685">
        <w:rPr>
          <w:rFonts w:ascii="Times New Roman" w:eastAsia="SimSun" w:hAnsi="Times New Roman"/>
          <w:iCs/>
          <w:color w:val="000000"/>
          <w:sz w:val="28"/>
          <w:szCs w:val="28"/>
          <w:lang w:val="kk-KZ"/>
        </w:rPr>
        <w:t>4</w:t>
      </w:r>
      <w:r w:rsidR="00802797" w:rsidRPr="00A64685">
        <w:rPr>
          <w:rFonts w:ascii="Times New Roman" w:eastAsia="SimSun" w:hAnsi="Times New Roman"/>
          <w:iCs/>
          <w:color w:val="000000"/>
          <w:sz w:val="28"/>
          <w:szCs w:val="28"/>
          <w:lang w:val="ru-RU"/>
        </w:rPr>
        <w:t>4</w:t>
      </w:r>
      <w:r w:rsidR="00404F7B" w:rsidRPr="00A64685">
        <w:rPr>
          <w:rFonts w:ascii="Times New Roman" w:eastAsia="SimSun" w:hAnsi="Times New Roman"/>
          <w:iCs/>
          <w:color w:val="000000"/>
          <w:sz w:val="28"/>
          <w:szCs w:val="28"/>
          <w:lang w:val="kk-KZ"/>
        </w:rPr>
        <w:t xml:space="preserve"> –</w:t>
      </w:r>
      <w:r w:rsidRPr="00A64685">
        <w:rPr>
          <w:rFonts w:ascii="Times New Roman" w:eastAsia="SimSun" w:hAnsi="Times New Roman"/>
          <w:iCs/>
          <w:color w:val="000000"/>
          <w:sz w:val="28"/>
          <w:szCs w:val="28"/>
          <w:lang w:val="kk-KZ"/>
        </w:rPr>
        <w:t xml:space="preserve"> </w:t>
      </w:r>
      <w:r w:rsidR="00105156" w:rsidRPr="00A64685">
        <w:rPr>
          <w:rFonts w:ascii="Times New Roman" w:eastAsia="SimSun" w:hAnsi="Times New Roman"/>
          <w:iCs/>
          <w:color w:val="000000"/>
          <w:sz w:val="28"/>
          <w:szCs w:val="28"/>
          <w:lang w:val="kk-KZ"/>
        </w:rPr>
        <w:t xml:space="preserve">Электронно-микроскопические </w:t>
      </w:r>
      <w:r w:rsidR="00DD588F" w:rsidRPr="00A64685">
        <w:rPr>
          <w:rFonts w:ascii="Times New Roman" w:eastAsia="SimSun" w:hAnsi="Times New Roman"/>
          <w:iCs/>
          <w:color w:val="000000"/>
          <w:sz w:val="28"/>
          <w:szCs w:val="28"/>
          <w:lang w:val="kk-KZ"/>
        </w:rPr>
        <w:t>снимки</w:t>
      </w:r>
      <w:r w:rsidRPr="00A64685">
        <w:rPr>
          <w:rFonts w:ascii="Times New Roman" w:eastAsia="SimSun" w:hAnsi="Times New Roman"/>
          <w:iCs/>
          <w:color w:val="000000"/>
          <w:sz w:val="28"/>
          <w:szCs w:val="28"/>
          <w:lang w:val="kk-KZ"/>
        </w:rPr>
        <w:t xml:space="preserve"> поверхности углеродного электрода после адсорбции золота при различных увеличениях </w:t>
      </w:r>
    </w:p>
    <w:p w:rsidR="00404F7B" w:rsidRPr="00A64685" w:rsidRDefault="00404F7B" w:rsidP="00404F7B">
      <w:pPr>
        <w:ind w:firstLine="0"/>
        <w:jc w:val="center"/>
        <w:rPr>
          <w:rFonts w:ascii="Times New Roman" w:eastAsia="SimSun" w:hAnsi="Times New Roman"/>
          <w:iCs/>
          <w:color w:val="000000"/>
          <w:sz w:val="28"/>
          <w:szCs w:val="28"/>
          <w:lang w:val="kk-KZ"/>
        </w:rPr>
      </w:pPr>
    </w:p>
    <w:p w:rsidR="00966F14" w:rsidRPr="00A64685" w:rsidRDefault="00966F14" w:rsidP="00F1710D">
      <w:pPr>
        <w:ind w:firstLine="567"/>
        <w:jc w:val="both"/>
        <w:rPr>
          <w:rFonts w:ascii="Times New Roman" w:eastAsia="SimSun" w:hAnsi="Times New Roman"/>
          <w:color w:val="000000"/>
          <w:sz w:val="28"/>
          <w:szCs w:val="28"/>
          <w:lang w:val="kk-KZ"/>
        </w:rPr>
      </w:pPr>
    </w:p>
    <w:p w:rsidR="00966F14" w:rsidRPr="00A64685" w:rsidRDefault="00966F14" w:rsidP="00966F14">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lastRenderedPageBreak/>
        <w:t xml:space="preserve">Электронно-микроскопические снимки и оптические изображения ясно демонстрируют, что хлорид золота восстанавливается до металлического золота и осаждается на поверхности активированного угля. </w:t>
      </w:r>
    </w:p>
    <w:p w:rsidR="00F1710D" w:rsidRPr="00A64685" w:rsidRDefault="00F1710D" w:rsidP="00F1710D">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Обнаружены наночастицы золота с диаметром 70–200 нм на поверхности АУ на основе РШ (рисунок 4</w:t>
      </w:r>
      <w:r w:rsidR="00802797" w:rsidRPr="00A64685">
        <w:rPr>
          <w:rFonts w:ascii="Times New Roman" w:eastAsia="SimSun" w:hAnsi="Times New Roman"/>
          <w:color w:val="000000"/>
          <w:sz w:val="28"/>
          <w:szCs w:val="28"/>
          <w:lang w:val="ru-RU"/>
        </w:rPr>
        <w:t>4</w:t>
      </w:r>
      <w:r w:rsidRPr="00A64685">
        <w:rPr>
          <w:rFonts w:ascii="Times New Roman" w:eastAsia="SimSun" w:hAnsi="Times New Roman"/>
          <w:color w:val="000000"/>
          <w:sz w:val="28"/>
          <w:szCs w:val="28"/>
          <w:lang w:val="kk-KZ"/>
        </w:rPr>
        <w:t>a-г). Морфология, исследованная с помощью СЭМ и БЭТ-анализа, показала, что адсорбент, представленный АУ на основе РШ, является высокопористым. В целом, выдающиеся характеристики полученного активированного угля, такие как удельная поверхность по БЭТ, равная 2818 м</w:t>
      </w:r>
      <w:r w:rsidRPr="00A64685">
        <w:rPr>
          <w:rFonts w:ascii="Times New Roman" w:eastAsia="SimSun" w:hAnsi="Times New Roman"/>
          <w:color w:val="000000"/>
          <w:sz w:val="28"/>
          <w:szCs w:val="28"/>
          <w:vertAlign w:val="superscript"/>
          <w:lang w:val="kk-KZ"/>
        </w:rPr>
        <w:t>2</w:t>
      </w:r>
      <w:r w:rsidRPr="00A64685">
        <w:rPr>
          <w:rFonts w:ascii="Times New Roman" w:eastAsia="SimSun" w:hAnsi="Times New Roman"/>
          <w:color w:val="000000"/>
          <w:sz w:val="28"/>
          <w:szCs w:val="28"/>
          <w:lang w:val="kk-KZ"/>
        </w:rPr>
        <w:t>/г, и общий объем пор 1,59 см</w:t>
      </w:r>
      <w:r w:rsidRPr="00A64685">
        <w:rPr>
          <w:rFonts w:ascii="Times New Roman" w:eastAsia="SimSun" w:hAnsi="Times New Roman"/>
          <w:color w:val="000000"/>
          <w:sz w:val="28"/>
          <w:szCs w:val="28"/>
          <w:vertAlign w:val="superscript"/>
          <w:lang w:val="kk-KZ"/>
        </w:rPr>
        <w:t>3</w:t>
      </w:r>
      <w:r w:rsidRPr="00A64685">
        <w:rPr>
          <w:rFonts w:ascii="Times New Roman" w:eastAsia="SimSun" w:hAnsi="Times New Roman"/>
          <w:color w:val="000000"/>
          <w:sz w:val="28"/>
          <w:szCs w:val="28"/>
          <w:lang w:val="kk-KZ"/>
        </w:rPr>
        <w:t>/г, наряду с высокой степенью адсорбции ионов золота, равной 95–98% и сорбционная емкость 139–143 мг/г, позволяет определить этот материал как эффективный адсорбент, применимый для извлечения благородных металлов.</w:t>
      </w:r>
    </w:p>
    <w:p w:rsidR="0021591B" w:rsidRPr="00A64685" w:rsidRDefault="00096D4D" w:rsidP="00504831">
      <w:pPr>
        <w:ind w:firstLine="567"/>
        <w:jc w:val="both"/>
        <w:rPr>
          <w:rFonts w:ascii="Times New Roman" w:eastAsia="SimSun" w:hAnsi="Times New Roman"/>
          <w:color w:val="000000"/>
          <w:sz w:val="28"/>
          <w:szCs w:val="28"/>
          <w:lang w:val="kk-KZ"/>
        </w:rPr>
      </w:pPr>
      <w:bookmarkStart w:id="57" w:name="_Hlk85098075"/>
      <w:r w:rsidRPr="00A64685">
        <w:rPr>
          <w:rFonts w:ascii="Times New Roman" w:eastAsia="SimSun" w:hAnsi="Times New Roman"/>
          <w:color w:val="000000"/>
          <w:sz w:val="28"/>
          <w:szCs w:val="28"/>
          <w:lang w:val="kk-KZ"/>
        </w:rPr>
        <w:t>Таким образом, в</w:t>
      </w:r>
      <w:r w:rsidR="0021591B" w:rsidRPr="00A64685">
        <w:rPr>
          <w:rFonts w:ascii="Times New Roman" w:eastAsia="SimSun" w:hAnsi="Times New Roman"/>
          <w:color w:val="000000"/>
          <w:sz w:val="28"/>
          <w:szCs w:val="28"/>
          <w:lang w:val="kk-KZ"/>
        </w:rPr>
        <w:t xml:space="preserve"> этом исследовании были показаны особенности электровосстановления золота на </w:t>
      </w:r>
      <w:r w:rsidR="00021896" w:rsidRPr="00A64685">
        <w:rPr>
          <w:rFonts w:ascii="Times New Roman" w:eastAsia="SimSun" w:hAnsi="Times New Roman"/>
          <w:color w:val="000000"/>
          <w:sz w:val="28"/>
          <w:szCs w:val="28"/>
          <w:lang w:val="kk-KZ"/>
        </w:rPr>
        <w:t xml:space="preserve">АУ на основе </w:t>
      </w:r>
      <w:r w:rsidR="0021591B" w:rsidRPr="00A64685">
        <w:rPr>
          <w:rFonts w:ascii="Times New Roman" w:eastAsia="SimSun" w:hAnsi="Times New Roman"/>
          <w:color w:val="000000"/>
          <w:sz w:val="28"/>
          <w:szCs w:val="28"/>
          <w:lang w:val="kk-KZ"/>
        </w:rPr>
        <w:t>РШ</w:t>
      </w:r>
      <w:r w:rsidR="00E310CD" w:rsidRPr="00A64685">
        <w:rPr>
          <w:rFonts w:ascii="Times New Roman" w:eastAsia="SimSun" w:hAnsi="Times New Roman"/>
          <w:color w:val="000000"/>
          <w:sz w:val="28"/>
          <w:szCs w:val="28"/>
          <w:lang w:val="kk-KZ"/>
        </w:rPr>
        <w:t xml:space="preserve"> </w:t>
      </w:r>
      <w:r w:rsidR="0021591B" w:rsidRPr="00A64685">
        <w:rPr>
          <w:rFonts w:ascii="Times New Roman" w:eastAsia="SimSun" w:hAnsi="Times New Roman"/>
          <w:color w:val="000000"/>
          <w:sz w:val="28"/>
          <w:szCs w:val="28"/>
          <w:lang w:val="kk-KZ"/>
        </w:rPr>
        <w:t xml:space="preserve">с помощью циклической вольтамперометрии и хроноамперометрии. Выявлено, что электрохимическое восстановление ионов золота, происходящее на поверхности углеродного сорбента, ограничено диффузией, что доказывает наличие зависимости Рэндлса-Шевчика. В связи с этим электрохимическая стадия, т.е. процесс переноса электрона, протекает быстро. Между тем константа скорости переноса заряда была на несколько порядков выше константы массообмена. Кроме того, были установлены оптимальные условия для процесса адсорбции золота на углеродном адсорбенте. Проведенная в рамках исследования оценка особенностей механизма реакции между комплексами хлорида </w:t>
      </w:r>
      <w:r w:rsidR="004D51E5" w:rsidRPr="00A64685">
        <w:rPr>
          <w:rFonts w:ascii="Times New Roman" w:eastAsia="SimSun" w:hAnsi="Times New Roman"/>
          <w:color w:val="000000"/>
          <w:sz w:val="28"/>
          <w:szCs w:val="28"/>
          <w:lang w:val="kk-KZ"/>
        </w:rPr>
        <w:t>золота</w:t>
      </w:r>
      <w:r w:rsidR="004D51E5" w:rsidRPr="00A64685">
        <w:rPr>
          <w:rFonts w:ascii="Times New Roman" w:eastAsia="SimSun" w:hAnsi="Times New Roman"/>
          <w:color w:val="000000"/>
          <w:sz w:val="28"/>
          <w:szCs w:val="28"/>
          <w:lang w:val="ru-RU"/>
        </w:rPr>
        <w:t xml:space="preserve"> </w:t>
      </w:r>
      <w:r w:rsidR="0021591B" w:rsidRPr="00A64685">
        <w:rPr>
          <w:rFonts w:ascii="Times New Roman" w:eastAsia="SimSun" w:hAnsi="Times New Roman"/>
          <w:color w:val="000000"/>
          <w:sz w:val="28"/>
          <w:szCs w:val="28"/>
          <w:lang w:val="kk-KZ"/>
        </w:rPr>
        <w:t>и активированным углем позволяет более точно контролировать процессы электровосстановления ионов золота и повысить общую эффективность этого метода.</w:t>
      </w:r>
    </w:p>
    <w:bookmarkEnd w:id="57"/>
    <w:p w:rsidR="0021591B" w:rsidRPr="00A64685" w:rsidRDefault="0021591B" w:rsidP="00504831">
      <w:pPr>
        <w:ind w:firstLine="567"/>
        <w:jc w:val="both"/>
        <w:rPr>
          <w:rFonts w:ascii="Times New Roman" w:hAnsi="Times New Roman"/>
          <w:b/>
          <w:color w:val="000000"/>
          <w:sz w:val="28"/>
          <w:szCs w:val="28"/>
          <w:lang w:val="kk-KZ"/>
        </w:rPr>
      </w:pPr>
    </w:p>
    <w:p w:rsidR="00B72EC5" w:rsidRPr="00A64685" w:rsidRDefault="00FD43A8" w:rsidP="00504831">
      <w:pPr>
        <w:pStyle w:val="Style10"/>
        <w:widowControl/>
        <w:spacing w:line="240" w:lineRule="auto"/>
        <w:ind w:firstLine="567"/>
        <w:rPr>
          <w:rFonts w:eastAsia="TT17o00"/>
          <w:bCs/>
          <w:color w:val="000000"/>
          <w:sz w:val="28"/>
          <w:szCs w:val="28"/>
        </w:rPr>
      </w:pPr>
      <w:bookmarkStart w:id="58" w:name="_Hlk56629601"/>
      <w:r w:rsidRPr="00A64685">
        <w:rPr>
          <w:rFonts w:eastAsia="TT17o00"/>
          <w:bCs/>
          <w:color w:val="000000"/>
          <w:sz w:val="28"/>
          <w:szCs w:val="28"/>
          <w:lang w:val="kk-KZ"/>
        </w:rPr>
        <w:t>3</w:t>
      </w:r>
      <w:r w:rsidR="00B72EC5" w:rsidRPr="00A64685">
        <w:rPr>
          <w:rFonts w:eastAsia="TT17o00"/>
          <w:bCs/>
          <w:color w:val="000000"/>
          <w:sz w:val="28"/>
          <w:szCs w:val="28"/>
        </w:rPr>
        <w:t>.</w:t>
      </w:r>
      <w:r w:rsidR="004C552E" w:rsidRPr="00A64685">
        <w:rPr>
          <w:rFonts w:eastAsia="TT17o00"/>
          <w:bCs/>
          <w:color w:val="000000"/>
          <w:sz w:val="28"/>
          <w:szCs w:val="28"/>
          <w:lang w:val="kk-KZ"/>
        </w:rPr>
        <w:t>3</w:t>
      </w:r>
      <w:r w:rsidRPr="00A64685">
        <w:rPr>
          <w:rFonts w:eastAsia="TT17o00"/>
          <w:bCs/>
          <w:color w:val="000000"/>
          <w:sz w:val="28"/>
          <w:szCs w:val="28"/>
          <w:lang w:val="kk-KZ"/>
        </w:rPr>
        <w:t>.2</w:t>
      </w:r>
      <w:r w:rsidR="00B72EC5" w:rsidRPr="00A64685">
        <w:rPr>
          <w:rFonts w:eastAsia="TT17o00"/>
          <w:bCs/>
          <w:color w:val="000000"/>
          <w:sz w:val="28"/>
          <w:szCs w:val="28"/>
        </w:rPr>
        <w:t xml:space="preserve"> </w:t>
      </w:r>
      <w:bookmarkStart w:id="59" w:name="_Hlk60667584"/>
      <w:r w:rsidR="00B6338E" w:rsidRPr="00A64685">
        <w:rPr>
          <w:rFonts w:eastAsia="TT17o00"/>
          <w:bCs/>
          <w:color w:val="000000"/>
          <w:sz w:val="28"/>
          <w:szCs w:val="28"/>
        </w:rPr>
        <w:t>Исследование электро</w:t>
      </w:r>
      <w:r w:rsidR="00803792" w:rsidRPr="00A64685">
        <w:rPr>
          <w:rFonts w:eastAsia="TT17o00"/>
          <w:bCs/>
          <w:color w:val="000000"/>
          <w:sz w:val="28"/>
          <w:szCs w:val="28"/>
        </w:rPr>
        <w:t>химического осаждения ионов</w:t>
      </w:r>
      <w:r w:rsidR="00B6338E" w:rsidRPr="00A64685">
        <w:rPr>
          <w:rFonts w:eastAsia="TT17o00"/>
          <w:bCs/>
          <w:color w:val="000000"/>
          <w:sz w:val="28"/>
          <w:szCs w:val="28"/>
        </w:rPr>
        <w:t xml:space="preserve"> золота </w:t>
      </w:r>
      <w:r w:rsidR="0021591B" w:rsidRPr="00A64685">
        <w:rPr>
          <w:rFonts w:eastAsia="TT17o00"/>
          <w:bCs/>
          <w:color w:val="000000"/>
          <w:sz w:val="28"/>
          <w:szCs w:val="28"/>
        </w:rPr>
        <w:t>(</w:t>
      </w:r>
      <w:r w:rsidR="0021591B" w:rsidRPr="00A64685">
        <w:rPr>
          <w:rFonts w:eastAsia="TT17o00"/>
          <w:bCs/>
          <w:color w:val="000000"/>
          <w:sz w:val="28"/>
          <w:szCs w:val="28"/>
          <w:lang w:val="en-US"/>
        </w:rPr>
        <w:t>III</w:t>
      </w:r>
      <w:r w:rsidR="0021591B" w:rsidRPr="00A64685">
        <w:rPr>
          <w:rFonts w:eastAsia="TT17o00"/>
          <w:bCs/>
          <w:color w:val="000000"/>
          <w:sz w:val="28"/>
          <w:szCs w:val="28"/>
        </w:rPr>
        <w:t xml:space="preserve">) </w:t>
      </w:r>
      <w:r w:rsidR="00B6338E" w:rsidRPr="00A64685">
        <w:rPr>
          <w:rFonts w:eastAsia="TT17o00"/>
          <w:bCs/>
          <w:color w:val="000000"/>
          <w:sz w:val="28"/>
          <w:szCs w:val="28"/>
        </w:rPr>
        <w:t>методом электрохимического кварцевого микробаланса</w:t>
      </w:r>
      <w:bookmarkEnd w:id="59"/>
    </w:p>
    <w:bookmarkEnd w:id="58"/>
    <w:p w:rsidR="0021591B" w:rsidRPr="00A64685" w:rsidRDefault="00573100" w:rsidP="00096D4D">
      <w:pPr>
        <w:ind w:firstLine="567"/>
        <w:jc w:val="both"/>
        <w:rPr>
          <w:rFonts w:ascii="Times New Roman" w:eastAsia="SimSun" w:hAnsi="Times New Roman"/>
          <w:bCs/>
          <w:color w:val="000000"/>
          <w:sz w:val="28"/>
          <w:szCs w:val="28"/>
          <w:lang w:val="kk-KZ"/>
        </w:rPr>
      </w:pPr>
      <w:r w:rsidRPr="00A64685">
        <w:rPr>
          <w:rFonts w:ascii="Times New Roman" w:eastAsia="SimSun" w:hAnsi="Times New Roman"/>
          <w:bCs/>
          <w:color w:val="000000"/>
          <w:sz w:val="28"/>
          <w:szCs w:val="28"/>
          <w:lang w:val="kk-KZ"/>
        </w:rPr>
        <w:t xml:space="preserve">В данном разделе </w:t>
      </w:r>
      <w:r w:rsidR="00CE4EC4" w:rsidRPr="00A64685">
        <w:rPr>
          <w:rFonts w:ascii="Times New Roman" w:eastAsia="SimSun" w:hAnsi="Times New Roman"/>
          <w:bCs/>
          <w:color w:val="000000"/>
          <w:sz w:val="28"/>
          <w:szCs w:val="28"/>
          <w:lang w:val="kk-KZ"/>
        </w:rPr>
        <w:t>представлены результаты</w:t>
      </w:r>
      <w:r w:rsidRPr="00A64685">
        <w:rPr>
          <w:rFonts w:ascii="Times New Roman" w:eastAsia="SimSun" w:hAnsi="Times New Roman"/>
          <w:bCs/>
          <w:color w:val="000000"/>
          <w:sz w:val="28"/>
          <w:szCs w:val="28"/>
          <w:lang w:val="kk-KZ"/>
        </w:rPr>
        <w:t xml:space="preserve"> исследовани</w:t>
      </w:r>
      <w:r w:rsidR="00CE4EC4" w:rsidRPr="00A64685">
        <w:rPr>
          <w:rFonts w:ascii="Times New Roman" w:eastAsia="SimSun" w:hAnsi="Times New Roman"/>
          <w:bCs/>
          <w:color w:val="000000"/>
          <w:sz w:val="28"/>
          <w:szCs w:val="28"/>
          <w:lang w:val="kk-KZ"/>
        </w:rPr>
        <w:t>я</w:t>
      </w:r>
      <w:r w:rsidRPr="00A64685">
        <w:rPr>
          <w:rFonts w:ascii="Times New Roman" w:eastAsia="SimSun" w:hAnsi="Times New Roman"/>
          <w:bCs/>
          <w:color w:val="000000"/>
          <w:sz w:val="28"/>
          <w:szCs w:val="28"/>
          <w:lang w:val="kk-KZ"/>
        </w:rPr>
        <w:t xml:space="preserve"> электрохимического осаждения ионов золота (III) методом электрохимического кварцевого микробаланса</w:t>
      </w:r>
      <w:r w:rsidR="00203F40" w:rsidRPr="00A64685">
        <w:rPr>
          <w:rFonts w:ascii="Times New Roman" w:eastAsia="SimSun" w:hAnsi="Times New Roman"/>
          <w:bCs/>
          <w:color w:val="000000"/>
          <w:sz w:val="28"/>
          <w:szCs w:val="28"/>
          <w:lang w:val="ru-RU"/>
        </w:rPr>
        <w:t xml:space="preserve"> [1</w:t>
      </w:r>
      <w:r w:rsidR="00AB37FB" w:rsidRPr="00A64685">
        <w:rPr>
          <w:rFonts w:ascii="Times New Roman" w:eastAsia="SimSun" w:hAnsi="Times New Roman"/>
          <w:bCs/>
          <w:color w:val="000000"/>
          <w:sz w:val="28"/>
          <w:szCs w:val="28"/>
          <w:lang w:val="ru-RU"/>
        </w:rPr>
        <w:t>4</w:t>
      </w:r>
      <w:r w:rsidR="00445560" w:rsidRPr="00A64685">
        <w:rPr>
          <w:rFonts w:ascii="Times New Roman" w:eastAsia="SimSun" w:hAnsi="Times New Roman"/>
          <w:bCs/>
          <w:color w:val="000000"/>
          <w:sz w:val="28"/>
          <w:szCs w:val="28"/>
          <w:lang w:val="ru-RU"/>
        </w:rPr>
        <w:t>6</w:t>
      </w:r>
      <w:r w:rsidR="00203F40" w:rsidRPr="00A64685">
        <w:rPr>
          <w:rFonts w:ascii="Times New Roman" w:eastAsia="SimSun" w:hAnsi="Times New Roman"/>
          <w:bCs/>
          <w:color w:val="000000"/>
          <w:sz w:val="28"/>
          <w:szCs w:val="28"/>
          <w:lang w:val="ru-RU"/>
        </w:rPr>
        <w:t>]</w:t>
      </w:r>
      <w:r w:rsidRPr="00A64685">
        <w:rPr>
          <w:rFonts w:ascii="Times New Roman" w:eastAsia="SimSun" w:hAnsi="Times New Roman"/>
          <w:bCs/>
          <w:color w:val="000000"/>
          <w:sz w:val="28"/>
          <w:szCs w:val="28"/>
          <w:lang w:val="kk-KZ"/>
        </w:rPr>
        <w:t>.</w:t>
      </w:r>
      <w:r w:rsidR="00096D4D" w:rsidRPr="00A64685">
        <w:rPr>
          <w:rFonts w:ascii="Times New Roman" w:eastAsia="SimSun" w:hAnsi="Times New Roman"/>
          <w:bCs/>
          <w:color w:val="000000"/>
          <w:sz w:val="28"/>
          <w:szCs w:val="28"/>
          <w:lang w:val="kk-KZ"/>
        </w:rPr>
        <w:t xml:space="preserve"> </w:t>
      </w:r>
      <w:r w:rsidR="002E04E5" w:rsidRPr="00A64685">
        <w:rPr>
          <w:rFonts w:ascii="Times New Roman" w:eastAsia="SimSun" w:hAnsi="Times New Roman"/>
          <w:color w:val="000000"/>
          <w:sz w:val="28"/>
          <w:szCs w:val="28"/>
          <w:lang w:val="kk-KZ"/>
        </w:rPr>
        <w:t>АУ на основе РШ</w:t>
      </w:r>
      <w:r w:rsidR="0021591B" w:rsidRPr="00A64685">
        <w:rPr>
          <w:rFonts w:ascii="Times New Roman" w:eastAsia="SimSun" w:hAnsi="Times New Roman"/>
          <w:color w:val="000000"/>
          <w:sz w:val="28"/>
          <w:szCs w:val="28"/>
          <w:lang w:val="kk-KZ"/>
        </w:rPr>
        <w:t xml:space="preserve"> </w:t>
      </w:r>
      <w:r w:rsidR="002E04E5" w:rsidRPr="00A64685">
        <w:rPr>
          <w:rFonts w:ascii="Times New Roman" w:eastAsia="SimSun" w:hAnsi="Times New Roman"/>
          <w:color w:val="000000"/>
          <w:sz w:val="28"/>
          <w:szCs w:val="28"/>
          <w:lang w:val="kk-KZ"/>
        </w:rPr>
        <w:t>обладают</w:t>
      </w:r>
      <w:r w:rsidR="0021591B" w:rsidRPr="00A64685">
        <w:rPr>
          <w:rFonts w:ascii="Times New Roman" w:eastAsia="SimSun" w:hAnsi="Times New Roman"/>
          <w:color w:val="000000"/>
          <w:sz w:val="28"/>
          <w:szCs w:val="28"/>
          <w:lang w:val="kk-KZ"/>
        </w:rPr>
        <w:t xml:space="preserve"> низки</w:t>
      </w:r>
      <w:r w:rsidR="002E04E5" w:rsidRPr="00A64685">
        <w:rPr>
          <w:rFonts w:ascii="Times New Roman" w:eastAsia="SimSun" w:hAnsi="Times New Roman"/>
          <w:color w:val="000000"/>
          <w:sz w:val="28"/>
          <w:szCs w:val="28"/>
          <w:lang w:val="kk-KZ"/>
        </w:rPr>
        <w:t>м</w:t>
      </w:r>
      <w:r w:rsidR="0021591B" w:rsidRPr="00A64685">
        <w:rPr>
          <w:rFonts w:ascii="Times New Roman" w:eastAsia="SimSun" w:hAnsi="Times New Roman"/>
          <w:color w:val="000000"/>
          <w:sz w:val="28"/>
          <w:szCs w:val="28"/>
          <w:lang w:val="kk-KZ"/>
        </w:rPr>
        <w:t xml:space="preserve"> окислительно-восстановительны</w:t>
      </w:r>
      <w:r w:rsidR="002E04E5" w:rsidRPr="00A64685">
        <w:rPr>
          <w:rFonts w:ascii="Times New Roman" w:eastAsia="SimSun" w:hAnsi="Times New Roman"/>
          <w:color w:val="000000"/>
          <w:sz w:val="28"/>
          <w:szCs w:val="28"/>
          <w:lang w:val="kk-KZ"/>
        </w:rPr>
        <w:t>м</w:t>
      </w:r>
      <w:r w:rsidR="0021591B" w:rsidRPr="00A64685">
        <w:rPr>
          <w:rFonts w:ascii="Times New Roman" w:eastAsia="SimSun" w:hAnsi="Times New Roman"/>
          <w:color w:val="000000"/>
          <w:sz w:val="28"/>
          <w:szCs w:val="28"/>
          <w:lang w:val="kk-KZ"/>
        </w:rPr>
        <w:t xml:space="preserve"> потенциал</w:t>
      </w:r>
      <w:r w:rsidR="002E04E5" w:rsidRPr="00A64685">
        <w:rPr>
          <w:rFonts w:ascii="Times New Roman" w:eastAsia="SimSun" w:hAnsi="Times New Roman"/>
          <w:color w:val="000000"/>
          <w:sz w:val="28"/>
          <w:szCs w:val="28"/>
          <w:lang w:val="kk-KZ"/>
        </w:rPr>
        <w:t>ом</w:t>
      </w:r>
      <w:r w:rsidR="0021591B" w:rsidRPr="00A64685">
        <w:rPr>
          <w:rFonts w:ascii="Times New Roman" w:eastAsia="SimSun" w:hAnsi="Times New Roman"/>
          <w:color w:val="000000"/>
          <w:sz w:val="28"/>
          <w:szCs w:val="28"/>
          <w:lang w:val="kk-KZ"/>
        </w:rPr>
        <w:t xml:space="preserve">, а стационарный потенциал составляет 0,05В </w:t>
      </w:r>
      <w:r w:rsidR="002E04E5" w:rsidRPr="00A64685">
        <w:rPr>
          <w:rFonts w:ascii="Times New Roman" w:eastAsia="SimSun" w:hAnsi="Times New Roman"/>
          <w:color w:val="000000"/>
          <w:sz w:val="28"/>
          <w:szCs w:val="28"/>
          <w:lang w:val="kk-KZ"/>
        </w:rPr>
        <w:t>относительно сравнительного электрода</w:t>
      </w:r>
      <w:r w:rsidR="0021591B" w:rsidRPr="00A64685">
        <w:rPr>
          <w:rFonts w:ascii="Times New Roman" w:eastAsia="SimSun" w:hAnsi="Times New Roman"/>
          <w:color w:val="000000"/>
          <w:sz w:val="28"/>
          <w:szCs w:val="28"/>
          <w:lang w:val="kk-KZ"/>
        </w:rPr>
        <w:t xml:space="preserve">. </w:t>
      </w:r>
      <w:r w:rsidR="002E04E5" w:rsidRPr="00A64685">
        <w:rPr>
          <w:rFonts w:ascii="Times New Roman" w:eastAsia="SimSun" w:hAnsi="Times New Roman"/>
          <w:color w:val="000000"/>
          <w:sz w:val="28"/>
          <w:szCs w:val="28"/>
          <w:lang w:val="kk-KZ"/>
        </w:rPr>
        <w:t>В комплексном соединении золота</w:t>
      </w:r>
      <w:r w:rsidR="0021591B" w:rsidRPr="00A64685">
        <w:rPr>
          <w:rFonts w:ascii="Times New Roman" w:eastAsia="SimSun" w:hAnsi="Times New Roman"/>
          <w:color w:val="000000"/>
          <w:sz w:val="28"/>
          <w:szCs w:val="28"/>
          <w:lang w:val="kk-KZ"/>
        </w:rPr>
        <w:t xml:space="preserve"> в солянокислой среде </w:t>
      </w:r>
      <w:r w:rsidR="002E04E5" w:rsidRPr="00A64685">
        <w:rPr>
          <w:rFonts w:ascii="Times New Roman" w:eastAsia="SimSun" w:hAnsi="Times New Roman"/>
          <w:color w:val="000000"/>
          <w:sz w:val="28"/>
          <w:szCs w:val="28"/>
          <w:lang w:val="kk-KZ"/>
        </w:rPr>
        <w:t xml:space="preserve">измеренный стационарный (реальный) потенциал  составляет </w:t>
      </w:r>
      <w:r w:rsidR="0021591B" w:rsidRPr="00A64685">
        <w:rPr>
          <w:rFonts w:ascii="Times New Roman" w:eastAsia="SimSun" w:hAnsi="Times New Roman"/>
          <w:color w:val="000000"/>
          <w:sz w:val="28"/>
          <w:szCs w:val="28"/>
          <w:lang w:val="kk-KZ"/>
        </w:rPr>
        <w:t xml:space="preserve">0,47В. Разница потенциалов между </w:t>
      </w:r>
      <w:r w:rsidR="002E04E5" w:rsidRPr="00A64685">
        <w:rPr>
          <w:rFonts w:ascii="Times New Roman" w:eastAsia="SimSun" w:hAnsi="Times New Roman"/>
          <w:color w:val="000000"/>
          <w:sz w:val="28"/>
          <w:szCs w:val="28"/>
          <w:lang w:val="kk-KZ"/>
        </w:rPr>
        <w:t xml:space="preserve">сорбентом (восстановитель) </w:t>
      </w:r>
      <w:r w:rsidR="0021591B" w:rsidRPr="00A64685">
        <w:rPr>
          <w:rFonts w:ascii="Times New Roman" w:eastAsia="SimSun" w:hAnsi="Times New Roman"/>
          <w:color w:val="000000"/>
          <w:sz w:val="28"/>
          <w:szCs w:val="28"/>
          <w:lang w:val="kk-KZ"/>
        </w:rPr>
        <w:t xml:space="preserve">и </w:t>
      </w:r>
      <w:r w:rsidR="002E04E5" w:rsidRPr="00A64685">
        <w:rPr>
          <w:rFonts w:ascii="Times New Roman" w:eastAsia="SimSun" w:hAnsi="Times New Roman"/>
          <w:color w:val="000000"/>
          <w:sz w:val="28"/>
          <w:szCs w:val="28"/>
          <w:lang w:val="kk-KZ"/>
        </w:rPr>
        <w:t>золотом (окислитель) равняется</w:t>
      </w:r>
      <w:r w:rsidR="0021591B" w:rsidRPr="00A64685">
        <w:rPr>
          <w:rFonts w:ascii="Times New Roman" w:eastAsia="SimSun" w:hAnsi="Times New Roman"/>
          <w:color w:val="000000"/>
          <w:sz w:val="28"/>
          <w:szCs w:val="28"/>
          <w:lang w:val="kk-KZ"/>
        </w:rPr>
        <w:t xml:space="preserve"> 0,42В </w:t>
      </w:r>
      <w:r w:rsidR="002E04E5" w:rsidRPr="00A64685">
        <w:rPr>
          <w:rFonts w:ascii="Times New Roman" w:eastAsia="SimSun" w:hAnsi="Times New Roman"/>
          <w:color w:val="000000"/>
          <w:sz w:val="28"/>
          <w:szCs w:val="28"/>
          <w:lang w:val="kk-KZ"/>
        </w:rPr>
        <w:t>(относительно Ag/AgCl)</w:t>
      </w:r>
      <w:r w:rsidR="0021591B" w:rsidRPr="00A64685">
        <w:rPr>
          <w:rFonts w:ascii="Times New Roman" w:eastAsia="SimSun" w:hAnsi="Times New Roman"/>
          <w:color w:val="000000"/>
          <w:sz w:val="28"/>
          <w:szCs w:val="28"/>
          <w:lang w:val="kk-KZ"/>
        </w:rPr>
        <w:t>.</w:t>
      </w:r>
    </w:p>
    <w:p w:rsidR="00DD588F"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На рисунке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5</w:t>
      </w:r>
      <w:r w:rsidRPr="00A64685">
        <w:rPr>
          <w:rFonts w:ascii="Times New Roman" w:eastAsia="SimSun" w:hAnsi="Times New Roman"/>
          <w:color w:val="000000"/>
          <w:sz w:val="28"/>
          <w:szCs w:val="28"/>
          <w:lang w:val="kk-KZ"/>
        </w:rPr>
        <w:t xml:space="preserve">а показаны измерения циклической вольтамперометрии и изменение частоты с использованием процедуры ЭКМ-ЦВ. Эти кривые соответствуют осаждению </w:t>
      </w:r>
      <w:r w:rsidR="004D51E5" w:rsidRPr="00A64685">
        <w:rPr>
          <w:rFonts w:ascii="Times New Roman" w:eastAsia="SimSun" w:hAnsi="Times New Roman"/>
          <w:color w:val="000000"/>
          <w:sz w:val="28"/>
          <w:szCs w:val="28"/>
          <w:lang w:val="kk-KZ"/>
        </w:rPr>
        <w:t xml:space="preserve">ионов золота (III) </w:t>
      </w:r>
      <w:r w:rsidRPr="00A64685">
        <w:rPr>
          <w:rFonts w:ascii="Times New Roman" w:eastAsia="SimSun" w:hAnsi="Times New Roman"/>
          <w:color w:val="000000"/>
          <w:sz w:val="28"/>
          <w:szCs w:val="28"/>
          <w:lang w:val="kk-KZ"/>
        </w:rPr>
        <w:t>на покрытом золотом кварцевом кристаллическом электроде в 100 мг/л HAuCl</w:t>
      </w:r>
      <w:r w:rsidRPr="00A64685">
        <w:rPr>
          <w:rFonts w:ascii="Times New Roman" w:eastAsia="SimSun" w:hAnsi="Times New Roman"/>
          <w:color w:val="000000"/>
          <w:sz w:val="28"/>
          <w:szCs w:val="28"/>
          <w:vertAlign w:val="subscript"/>
          <w:lang w:val="kk-KZ"/>
        </w:rPr>
        <w:t>4</w:t>
      </w:r>
      <w:r w:rsidRPr="00A64685">
        <w:rPr>
          <w:rFonts w:ascii="Times New Roman" w:eastAsia="SimSun" w:hAnsi="Times New Roman"/>
          <w:color w:val="000000"/>
          <w:sz w:val="28"/>
          <w:szCs w:val="28"/>
          <w:lang w:val="kk-KZ"/>
        </w:rPr>
        <w:t xml:space="preserve"> во время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 xml:space="preserve"> потенциала между 0 и 0,95В при скорости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 xml:space="preserve"> 5 мВ/с. </w:t>
      </w:r>
      <w:r w:rsidR="00F56F4B" w:rsidRPr="00A64685">
        <w:rPr>
          <w:rFonts w:ascii="Times New Roman" w:eastAsia="SimSun" w:hAnsi="Times New Roman"/>
          <w:color w:val="000000"/>
          <w:sz w:val="28"/>
          <w:szCs w:val="28"/>
          <w:lang w:val="kk-KZ"/>
        </w:rPr>
        <w:t>Развертка</w:t>
      </w:r>
      <w:r w:rsidRPr="00A64685">
        <w:rPr>
          <w:rFonts w:ascii="Times New Roman" w:eastAsia="SimSun" w:hAnsi="Times New Roman"/>
          <w:color w:val="000000"/>
          <w:sz w:val="28"/>
          <w:szCs w:val="28"/>
          <w:lang w:val="kk-KZ"/>
        </w:rPr>
        <w:t xml:space="preserve"> начинается от + 0,8В до катодной области. Все изменения частоты были измерены относительно нулевой частоты, которая была установлена с помощью команды повторный </w:t>
      </w:r>
      <w:r w:rsidRPr="00A64685">
        <w:rPr>
          <w:rFonts w:ascii="Times New Roman" w:eastAsia="SimSun" w:hAnsi="Times New Roman"/>
          <w:color w:val="000000"/>
          <w:sz w:val="28"/>
          <w:szCs w:val="28"/>
          <w:lang w:val="kk-KZ"/>
        </w:rPr>
        <w:lastRenderedPageBreak/>
        <w:t xml:space="preserve">набор ЭКМ ΔЧастота, в то время как рабочий электрод удерживался при 0,95В </w:t>
      </w:r>
      <w:r w:rsidR="002E4658" w:rsidRPr="00A64685">
        <w:rPr>
          <w:rFonts w:ascii="Times New Roman" w:eastAsia="SimSun" w:hAnsi="Times New Roman"/>
          <w:color w:val="000000"/>
          <w:sz w:val="28"/>
          <w:szCs w:val="28"/>
          <w:lang w:val="kk-KZ"/>
        </w:rPr>
        <w:t>отн.</w:t>
      </w:r>
      <w:r w:rsidRPr="00A64685">
        <w:rPr>
          <w:rFonts w:ascii="Times New Roman" w:eastAsia="SimSun" w:hAnsi="Times New Roman"/>
          <w:color w:val="000000"/>
          <w:sz w:val="28"/>
          <w:szCs w:val="28"/>
          <w:lang w:val="kk-KZ"/>
        </w:rPr>
        <w:t xml:space="preserve"> Ag/AgCl (3М KCl). Когда потенциал сканируется в положительном направлении, массовое осаждение </w:t>
      </w:r>
      <w:r w:rsidR="004D51E5" w:rsidRPr="00A64685">
        <w:rPr>
          <w:rFonts w:ascii="Times New Roman" w:eastAsia="SimSun" w:hAnsi="Times New Roman"/>
          <w:color w:val="000000"/>
          <w:sz w:val="28"/>
          <w:szCs w:val="28"/>
          <w:lang w:val="kk-KZ"/>
        </w:rPr>
        <w:t xml:space="preserve">ионов золота (III) </w:t>
      </w:r>
      <w:r w:rsidRPr="00A64685">
        <w:rPr>
          <w:rFonts w:ascii="Times New Roman" w:eastAsia="SimSun" w:hAnsi="Times New Roman"/>
          <w:color w:val="000000"/>
          <w:sz w:val="28"/>
          <w:szCs w:val="28"/>
          <w:lang w:val="kk-KZ"/>
        </w:rPr>
        <w:t>на золотом электроде начинается при температуре около +0,65В. Это сопровождается резким увеличением катодного тока примерно при +0,5В, что определяется резким уменьшением ΔЧастот</w:t>
      </w:r>
      <w:r w:rsidR="0040045E" w:rsidRPr="00A64685">
        <w:rPr>
          <w:rFonts w:ascii="Times New Roman" w:eastAsia="SimSun" w:hAnsi="Times New Roman"/>
          <w:color w:val="000000"/>
          <w:sz w:val="28"/>
          <w:szCs w:val="28"/>
          <w:lang w:val="kk-KZ"/>
        </w:rPr>
        <w:t>ы ЭКМ</w:t>
      </w:r>
      <w:r w:rsidRPr="00A64685">
        <w:rPr>
          <w:rFonts w:ascii="Times New Roman" w:eastAsia="SimSun" w:hAnsi="Times New Roman"/>
          <w:color w:val="000000"/>
          <w:sz w:val="28"/>
          <w:szCs w:val="28"/>
          <w:lang w:val="kk-KZ"/>
        </w:rPr>
        <w:t xml:space="preserve">. Частота продолжает уменьшаться после достижения потенциала нижней вершины, пока ток не пройдет через 0 и не станет опять позитив. Это вызывает увеличение частоты, и значение ΔЧастота, наконец, возвращается примерно к 0 Гц в положительном конце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 xml:space="preserve">, когда осажденное золото удаляется с поверхности. </w:t>
      </w:r>
    </w:p>
    <w:p w:rsidR="00A34C0B" w:rsidRPr="00A64685" w:rsidRDefault="00A34C0B" w:rsidP="00504831">
      <w:pPr>
        <w:ind w:firstLine="567"/>
        <w:jc w:val="both"/>
        <w:rPr>
          <w:rFonts w:ascii="Times New Roman" w:eastAsia="SimSun" w:hAnsi="Times New Roman"/>
          <w:color w:val="000000"/>
          <w:sz w:val="28"/>
          <w:szCs w:val="28"/>
          <w:lang w:val="kk-KZ"/>
        </w:rPr>
      </w:pPr>
    </w:p>
    <w:p w:rsidR="00A34C0B" w:rsidRPr="00A64685" w:rsidRDefault="004F2758" w:rsidP="00DB694C">
      <w:pPr>
        <w:ind w:firstLine="0"/>
        <w:jc w:val="center"/>
        <w:rPr>
          <w:rFonts w:ascii="Times New Roman" w:hAnsi="Times New Roman"/>
          <w:noProof/>
          <w:lang w:val="ru-RU"/>
        </w:rPr>
      </w:pPr>
      <w:r>
        <w:rPr>
          <w:rFonts w:ascii="Times New Roman" w:hAnsi="Times New Roman"/>
          <w:noProof/>
          <w:lang w:val="ru-RU" w:eastAsia="ru-RU"/>
        </w:rPr>
        <mc:AlternateContent>
          <mc:Choice Requires="wps">
            <w:drawing>
              <wp:anchor distT="0" distB="0" distL="114300" distR="114300" simplePos="0" relativeHeight="251657216" behindDoc="0" locked="0" layoutInCell="1" allowOverlap="1">
                <wp:simplePos x="0" y="0"/>
                <wp:positionH relativeFrom="column">
                  <wp:posOffset>3665220</wp:posOffset>
                </wp:positionH>
                <wp:positionV relativeFrom="paragraph">
                  <wp:posOffset>36830</wp:posOffset>
                </wp:positionV>
                <wp:extent cx="481965" cy="259715"/>
                <wp:effectExtent l="0" t="0" r="0" b="0"/>
                <wp:wrapNone/>
                <wp:docPr id="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4C0B" w:rsidRPr="007D240E" w:rsidRDefault="00A34C0B" w:rsidP="00A34C0B">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б</w:t>
                            </w:r>
                            <w:r w:rsidRPr="007D240E">
                              <w:rPr>
                                <w:rFonts w:ascii="Times New Roman" w:hAnsi="Times New Roman"/>
                                <w:b/>
                                <w:bC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288.6pt;margin-top:2.9pt;width:37.95pt;height:20.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" stroked="f">
                <v:textbox>
                  <w:txbxContent>
                    <w:p w:rsidR="00A34C0B" w:rsidRPr="007D240E" w:rsidRDefault="00A34C0B" w:rsidP="00A34C0B">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б</w:t>
                      </w:r>
                      <w:r w:rsidRPr="007D240E">
                        <w:rPr>
                          <w:rFonts w:ascii="Times New Roman" w:hAnsi="Times New Roman"/>
                          <w:b/>
                          <w:bCs/>
                          <w:sz w:val="24"/>
                          <w:szCs w:val="24"/>
                        </w:rPr>
                        <w:t>)</w:t>
                      </w:r>
                    </w:p>
                  </w:txbxContent>
                </v:textbox>
              </v:shape>
            </w:pict>
          </mc:Fallback>
        </mc:AlternateContent>
      </w:r>
      <w:r>
        <w:rPr>
          <w:rFonts w:ascii="Times New Roman" w:hAnsi="Times New Roman"/>
          <w:noProof/>
          <w:lang w:val="ru-RU" w:eastAsia="ru-RU"/>
        </w:rPr>
        <mc:AlternateContent>
          <mc:Choice Requires="wps">
            <w:drawing>
              <wp:anchor distT="0" distB="0" distL="114300" distR="114300" simplePos="0" relativeHeight="251656192" behindDoc="0" locked="0" layoutInCell="1" allowOverlap="1">
                <wp:simplePos x="0" y="0"/>
                <wp:positionH relativeFrom="column">
                  <wp:posOffset>776605</wp:posOffset>
                </wp:positionH>
                <wp:positionV relativeFrom="paragraph">
                  <wp:posOffset>106045</wp:posOffset>
                </wp:positionV>
                <wp:extent cx="481965" cy="259715"/>
                <wp:effectExtent l="0" t="1270" r="0" b="0"/>
                <wp:wrapNone/>
                <wp:docPr id="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4C0B" w:rsidRPr="007D240E" w:rsidRDefault="00A34C0B" w:rsidP="00A34C0B">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а</w:t>
                            </w:r>
                            <w:r w:rsidRPr="007D240E">
                              <w:rPr>
                                <w:rFonts w:ascii="Times New Roman" w:hAnsi="Times New Roman"/>
                                <w:b/>
                                <w:bC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033" type="#_x0000_t202" style="position:absolute;left:0;text-align:left;margin-left:61.15pt;margin-top:8.35pt;width:37.95pt;height:20.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" stroked="f">
                <v:textbox>
                  <w:txbxContent>
                    <w:p w:rsidR="00A34C0B" w:rsidRPr="007D240E" w:rsidRDefault="00A34C0B" w:rsidP="00A34C0B">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а</w:t>
                      </w:r>
                      <w:r w:rsidRPr="007D240E">
                        <w:rPr>
                          <w:rFonts w:ascii="Times New Roman" w:hAnsi="Times New Roman"/>
                          <w:b/>
                          <w:bCs/>
                          <w:sz w:val="24"/>
                          <w:szCs w:val="24"/>
                        </w:rPr>
                        <w:t>)</w:t>
                      </w:r>
                    </w:p>
                  </w:txbxContent>
                </v:textbox>
              </v:shape>
            </w:pict>
          </mc:Fallback>
        </mc:AlternateContent>
      </w:r>
      <w:r>
        <w:rPr>
          <w:rFonts w:ascii="Times New Roman" w:hAnsi="Times New Roman"/>
          <w:noProof/>
          <w:lang w:val="ru-RU" w:eastAsia="ru-RU"/>
        </w:rPr>
        <w:drawing>
          <wp:inline distT="0" distB="0" distL="0" distR="0">
            <wp:extent cx="2935605" cy="2021205"/>
            <wp:effectExtent l="0" t="0" r="0" b="0"/>
            <wp:docPr id="1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35605" cy="2021205"/>
                    </a:xfrm>
                    <a:prstGeom prst="rect">
                      <a:avLst/>
                    </a:prstGeom>
                    <a:noFill/>
                    <a:ln>
                      <a:noFill/>
                    </a:ln>
                  </pic:spPr>
                </pic:pic>
              </a:graphicData>
            </a:graphic>
          </wp:inline>
        </w:drawing>
      </w:r>
      <w:r w:rsidR="00A34C0B" w:rsidRPr="00A64685">
        <w:rPr>
          <w:rFonts w:ascii="Times New Roman" w:hAnsi="Times New Roman"/>
          <w:noProof/>
          <w:lang w:val="ru-RU"/>
        </w:rPr>
        <w:t xml:space="preserve"> </w:t>
      </w:r>
      <w:r>
        <w:rPr>
          <w:rFonts w:ascii="Times New Roman" w:hAnsi="Times New Roman"/>
          <w:noProof/>
          <w:lang w:val="ru-RU" w:eastAsia="ru-RU"/>
        </w:rPr>
        <w:drawing>
          <wp:inline distT="0" distB="0" distL="0" distR="0">
            <wp:extent cx="2430145" cy="2021205"/>
            <wp:effectExtent l="0" t="0" r="8255" b="0"/>
            <wp:docPr id="1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30145" cy="2021205"/>
                    </a:xfrm>
                    <a:prstGeom prst="rect">
                      <a:avLst/>
                    </a:prstGeom>
                    <a:noFill/>
                    <a:ln>
                      <a:noFill/>
                    </a:ln>
                  </pic:spPr>
                </pic:pic>
              </a:graphicData>
            </a:graphic>
          </wp:inline>
        </w:drawing>
      </w:r>
    </w:p>
    <w:p w:rsidR="00A34C0B" w:rsidRPr="00A64685" w:rsidRDefault="00A34C0B" w:rsidP="00504831">
      <w:pPr>
        <w:ind w:firstLine="567"/>
        <w:jc w:val="both"/>
        <w:rPr>
          <w:rFonts w:ascii="Times New Roman" w:eastAsia="SimSun" w:hAnsi="Times New Roman"/>
          <w:color w:val="000000"/>
          <w:sz w:val="28"/>
          <w:szCs w:val="28"/>
          <w:lang w:val="kk-KZ"/>
        </w:rPr>
      </w:pPr>
    </w:p>
    <w:p w:rsidR="00DA7905" w:rsidRPr="00A64685" w:rsidRDefault="00DA7905" w:rsidP="00FF395A">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a </w:t>
      </w:r>
      <w:r w:rsidR="00105156"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 </w:t>
      </w:r>
      <w:r w:rsidR="00105156" w:rsidRPr="00A64685">
        <w:rPr>
          <w:rFonts w:ascii="Times New Roman" w:eastAsia="Calibri" w:hAnsi="Times New Roman"/>
          <w:color w:val="000000"/>
          <w:sz w:val="28"/>
          <w:szCs w:val="28"/>
          <w:lang w:val="kk-KZ"/>
        </w:rPr>
        <w:t>ЦВА</w:t>
      </w:r>
      <w:r w:rsidRPr="00A64685">
        <w:rPr>
          <w:rFonts w:ascii="Times New Roman" w:eastAsia="Calibri" w:hAnsi="Times New Roman"/>
          <w:color w:val="000000"/>
          <w:sz w:val="28"/>
          <w:szCs w:val="28"/>
          <w:lang w:val="kk-KZ"/>
        </w:rPr>
        <w:t xml:space="preserve"> и зависимости частоты от потенциала при 5 мВ/с</w:t>
      </w:r>
      <w:r w:rsidR="00105156"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 б </w:t>
      </w:r>
      <w:r w:rsidR="00105156"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lang w:val="kk-KZ"/>
        </w:rPr>
        <w:t xml:space="preserve"> </w:t>
      </w:r>
      <w:r w:rsidR="00105156" w:rsidRPr="00A64685">
        <w:rPr>
          <w:rFonts w:ascii="Times New Roman" w:eastAsia="Calibri" w:hAnsi="Times New Roman"/>
          <w:color w:val="000000"/>
          <w:sz w:val="28"/>
          <w:szCs w:val="28"/>
          <w:lang w:val="kk-KZ"/>
        </w:rPr>
        <w:t>ч</w:t>
      </w:r>
      <w:r w:rsidRPr="00A64685">
        <w:rPr>
          <w:rFonts w:ascii="Times New Roman" w:eastAsia="Calibri" w:hAnsi="Times New Roman"/>
          <w:color w:val="000000"/>
          <w:sz w:val="28"/>
          <w:szCs w:val="28"/>
          <w:lang w:val="kk-KZ"/>
        </w:rPr>
        <w:t>астотные диаграммы при различном скорости развертки</w:t>
      </w:r>
    </w:p>
    <w:p w:rsidR="00DA7905" w:rsidRPr="00A64685" w:rsidRDefault="00DA7905" w:rsidP="00DD588F">
      <w:pPr>
        <w:autoSpaceDE w:val="0"/>
        <w:autoSpaceDN w:val="0"/>
        <w:adjustRightInd w:val="0"/>
        <w:ind w:firstLine="0"/>
        <w:jc w:val="center"/>
        <w:rPr>
          <w:rFonts w:ascii="Times New Roman" w:eastAsia="Calibri" w:hAnsi="Times New Roman"/>
          <w:color w:val="000000"/>
          <w:sz w:val="28"/>
          <w:szCs w:val="28"/>
          <w:lang w:val="kk-KZ"/>
        </w:rPr>
      </w:pPr>
    </w:p>
    <w:p w:rsidR="00DD588F" w:rsidRPr="00A64685" w:rsidRDefault="00DD588F" w:rsidP="00DA7905">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Рисунок </w:t>
      </w:r>
      <w:r w:rsidR="002E4658" w:rsidRPr="00A64685">
        <w:rPr>
          <w:rFonts w:ascii="Times New Roman" w:eastAsia="Calibri" w:hAnsi="Times New Roman"/>
          <w:color w:val="000000"/>
          <w:sz w:val="28"/>
          <w:szCs w:val="28"/>
          <w:lang w:val="kk-KZ"/>
        </w:rPr>
        <w:t>4</w:t>
      </w:r>
      <w:r w:rsidR="00802797" w:rsidRPr="00A64685">
        <w:rPr>
          <w:rFonts w:ascii="Times New Roman" w:eastAsia="Calibri" w:hAnsi="Times New Roman"/>
          <w:color w:val="000000"/>
          <w:sz w:val="28"/>
          <w:szCs w:val="28"/>
          <w:lang w:val="ru-RU"/>
        </w:rPr>
        <w:t>5</w:t>
      </w:r>
      <w:r w:rsidRPr="00A64685">
        <w:rPr>
          <w:rFonts w:ascii="Times New Roman" w:eastAsia="Calibri" w:hAnsi="Times New Roman"/>
          <w:color w:val="000000"/>
          <w:sz w:val="28"/>
          <w:szCs w:val="28"/>
          <w:lang w:val="kk-KZ"/>
        </w:rPr>
        <w:t xml:space="preserve"> – </w:t>
      </w:r>
      <w:r w:rsidR="00105156" w:rsidRPr="00A64685">
        <w:rPr>
          <w:rFonts w:ascii="Times New Roman" w:eastAsia="Calibri" w:hAnsi="Times New Roman"/>
          <w:color w:val="000000"/>
          <w:sz w:val="28"/>
          <w:szCs w:val="28"/>
          <w:lang w:val="kk-KZ"/>
        </w:rPr>
        <w:t xml:space="preserve">Кинетические кривые на </w:t>
      </w:r>
      <w:r w:rsidR="00105156" w:rsidRPr="00A64685">
        <w:rPr>
          <w:rFonts w:ascii="Times New Roman" w:eastAsia="Calibri" w:hAnsi="Times New Roman"/>
          <w:color w:val="000000"/>
          <w:sz w:val="28"/>
          <w:szCs w:val="28"/>
        </w:rPr>
        <w:t>Au</w:t>
      </w:r>
      <w:r w:rsidR="00105156" w:rsidRPr="00A64685">
        <w:rPr>
          <w:rFonts w:ascii="Times New Roman" w:eastAsia="Calibri" w:hAnsi="Times New Roman"/>
          <w:color w:val="000000"/>
          <w:sz w:val="28"/>
          <w:szCs w:val="28"/>
          <w:lang w:val="ru-RU"/>
        </w:rPr>
        <w:t xml:space="preserve"> </w:t>
      </w:r>
      <w:r w:rsidR="00105156" w:rsidRPr="00A64685">
        <w:rPr>
          <w:rFonts w:ascii="Times New Roman" w:eastAsia="Calibri" w:hAnsi="Times New Roman"/>
          <w:color w:val="000000"/>
          <w:sz w:val="28"/>
          <w:szCs w:val="28"/>
          <w:lang w:val="kk-KZ"/>
        </w:rPr>
        <w:t>электроде в растворе 100 мг/л HAuCl</w:t>
      </w:r>
      <w:r w:rsidR="00105156" w:rsidRPr="00A64685">
        <w:rPr>
          <w:rFonts w:ascii="Times New Roman" w:eastAsia="Calibri" w:hAnsi="Times New Roman"/>
          <w:color w:val="000000"/>
          <w:sz w:val="28"/>
          <w:szCs w:val="28"/>
          <w:vertAlign w:val="subscript"/>
          <w:lang w:val="kk-KZ"/>
        </w:rPr>
        <w:t>4</w:t>
      </w:r>
    </w:p>
    <w:p w:rsidR="00DD588F" w:rsidRPr="00A64685" w:rsidRDefault="00DD588F" w:rsidP="00504831">
      <w:pPr>
        <w:ind w:firstLine="567"/>
        <w:jc w:val="both"/>
        <w:rPr>
          <w:rFonts w:ascii="Times New Roman" w:eastAsia="SimSun" w:hAnsi="Times New Roman"/>
          <w:color w:val="000000"/>
          <w:sz w:val="28"/>
          <w:szCs w:val="28"/>
          <w:lang w:val="kk-KZ"/>
        </w:rPr>
      </w:pPr>
    </w:p>
    <w:p w:rsidR="0074251B" w:rsidRPr="00A64685" w:rsidRDefault="0021591B" w:rsidP="006E46EE">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На рис</w:t>
      </w:r>
      <w:r w:rsidR="001010E8" w:rsidRPr="00A64685">
        <w:rPr>
          <w:rFonts w:ascii="Times New Roman" w:eastAsia="SimSun" w:hAnsi="Times New Roman"/>
          <w:color w:val="000000"/>
          <w:sz w:val="28"/>
          <w:szCs w:val="28"/>
          <w:lang w:val="kk-KZ"/>
        </w:rPr>
        <w:t>унке</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5</w:t>
      </w:r>
      <w:r w:rsidRPr="00A64685">
        <w:rPr>
          <w:rFonts w:ascii="Times New Roman" w:eastAsia="SimSun" w:hAnsi="Times New Roman"/>
          <w:color w:val="000000"/>
          <w:sz w:val="28"/>
          <w:szCs w:val="28"/>
          <w:lang w:val="kk-KZ"/>
        </w:rPr>
        <w:t xml:space="preserve">б </w:t>
      </w:r>
      <w:r w:rsidR="0091057E" w:rsidRPr="00A64685">
        <w:rPr>
          <w:rFonts w:ascii="Times New Roman" w:eastAsia="SimSun" w:hAnsi="Times New Roman"/>
          <w:color w:val="000000"/>
          <w:sz w:val="28"/>
          <w:szCs w:val="28"/>
          <w:lang w:val="kk-KZ"/>
        </w:rPr>
        <w:t>представлены</w:t>
      </w:r>
      <w:r w:rsidRPr="00A64685">
        <w:rPr>
          <w:rFonts w:ascii="Times New Roman" w:eastAsia="SimSun" w:hAnsi="Times New Roman"/>
          <w:color w:val="000000"/>
          <w:sz w:val="28"/>
          <w:szCs w:val="28"/>
          <w:lang w:val="kk-KZ"/>
        </w:rPr>
        <w:t xml:space="preserve"> </w:t>
      </w:r>
      <w:r w:rsidR="0091057E" w:rsidRPr="00A64685">
        <w:rPr>
          <w:rFonts w:ascii="Times New Roman" w:eastAsia="SimSun" w:hAnsi="Times New Roman"/>
          <w:color w:val="000000"/>
          <w:sz w:val="28"/>
          <w:szCs w:val="28"/>
          <w:lang w:val="kk-KZ"/>
        </w:rPr>
        <w:t xml:space="preserve">минимумы изменения частоты колебаний пьезоэлектрического кварца, от которой зависит </w:t>
      </w:r>
      <w:r w:rsidRPr="00A64685">
        <w:rPr>
          <w:rFonts w:ascii="Times New Roman" w:eastAsia="SimSun" w:hAnsi="Times New Roman"/>
          <w:color w:val="000000"/>
          <w:sz w:val="28"/>
          <w:szCs w:val="28"/>
          <w:lang w:val="kk-KZ"/>
        </w:rPr>
        <w:t>изменени</w:t>
      </w:r>
      <w:r w:rsidR="0091057E" w:rsidRPr="00A64685">
        <w:rPr>
          <w:rFonts w:ascii="Times New Roman" w:eastAsia="SimSun" w:hAnsi="Times New Roman"/>
          <w:color w:val="000000"/>
          <w:sz w:val="28"/>
          <w:szCs w:val="28"/>
          <w:lang w:val="kk-KZ"/>
        </w:rPr>
        <w:t>е</w:t>
      </w:r>
      <w:r w:rsidRPr="00A64685">
        <w:rPr>
          <w:rFonts w:ascii="Times New Roman" w:eastAsia="SimSun" w:hAnsi="Times New Roman"/>
          <w:color w:val="000000"/>
          <w:sz w:val="28"/>
          <w:szCs w:val="28"/>
          <w:lang w:val="kk-KZ"/>
        </w:rPr>
        <w:t xml:space="preserve"> массы электрода во время процесса ионизации разряда </w:t>
      </w:r>
      <w:r w:rsidR="0091057E" w:rsidRPr="00A64685">
        <w:rPr>
          <w:rFonts w:ascii="Times New Roman" w:eastAsia="SimSun" w:hAnsi="Times New Roman"/>
          <w:color w:val="000000"/>
          <w:sz w:val="28"/>
          <w:szCs w:val="28"/>
        </w:rPr>
        <w:t>Au</w:t>
      </w:r>
      <w:r w:rsidRPr="00A64685">
        <w:rPr>
          <w:rFonts w:ascii="Times New Roman" w:eastAsia="SimSun" w:hAnsi="Times New Roman"/>
          <w:color w:val="000000"/>
          <w:sz w:val="28"/>
          <w:szCs w:val="28"/>
          <w:lang w:val="kk-KZ"/>
        </w:rPr>
        <w:t xml:space="preserve"> электрода на пьезоэлементе внутри ячейки, </w:t>
      </w:r>
      <w:r w:rsidR="0091057E" w:rsidRPr="00A64685">
        <w:rPr>
          <w:rFonts w:ascii="Times New Roman" w:eastAsia="SimSun" w:hAnsi="Times New Roman"/>
          <w:color w:val="000000"/>
          <w:sz w:val="28"/>
          <w:szCs w:val="28"/>
          <w:lang w:val="kk-KZ"/>
        </w:rPr>
        <w:t xml:space="preserve">которая </w:t>
      </w:r>
      <w:r w:rsidRPr="00A64685">
        <w:rPr>
          <w:rFonts w:ascii="Times New Roman" w:eastAsia="SimSun" w:hAnsi="Times New Roman"/>
          <w:color w:val="000000"/>
          <w:sz w:val="28"/>
          <w:szCs w:val="28"/>
          <w:lang w:val="kk-KZ"/>
        </w:rPr>
        <w:t>заполнен</w:t>
      </w:r>
      <w:r w:rsidR="0091057E" w:rsidRPr="00A64685">
        <w:rPr>
          <w:rFonts w:ascii="Times New Roman" w:eastAsia="SimSun" w:hAnsi="Times New Roman"/>
          <w:color w:val="000000"/>
          <w:sz w:val="28"/>
          <w:szCs w:val="28"/>
          <w:lang w:val="kk-KZ"/>
        </w:rPr>
        <w:t>а</w:t>
      </w:r>
      <w:r w:rsidRPr="00A64685">
        <w:rPr>
          <w:rFonts w:ascii="Times New Roman" w:eastAsia="SimSun" w:hAnsi="Times New Roman"/>
          <w:color w:val="000000"/>
          <w:sz w:val="28"/>
          <w:szCs w:val="28"/>
          <w:lang w:val="kk-KZ"/>
        </w:rPr>
        <w:t xml:space="preserve"> золотосодержащим кислотным раствором. </w:t>
      </w:r>
      <w:r w:rsidR="0091057E" w:rsidRPr="00A64685">
        <w:rPr>
          <w:rFonts w:ascii="Times New Roman" w:eastAsia="SimSun" w:hAnsi="Times New Roman"/>
          <w:color w:val="000000"/>
          <w:sz w:val="28"/>
          <w:szCs w:val="28"/>
          <w:lang w:val="kk-KZ"/>
        </w:rPr>
        <w:t xml:space="preserve"> При </w:t>
      </w:r>
      <w:r w:rsidRPr="00A64685">
        <w:rPr>
          <w:rFonts w:ascii="Times New Roman" w:eastAsia="SimSun" w:hAnsi="Times New Roman"/>
          <w:color w:val="000000"/>
          <w:sz w:val="28"/>
          <w:szCs w:val="28"/>
          <w:lang w:val="kk-KZ"/>
        </w:rPr>
        <w:t>электроосаждении золота происходит увеличение массы элемента</w:t>
      </w:r>
      <w:r w:rsidR="0091057E" w:rsidRPr="00A64685">
        <w:rPr>
          <w:rFonts w:ascii="Times New Roman" w:eastAsia="SimSun" w:hAnsi="Times New Roman"/>
          <w:color w:val="000000"/>
          <w:sz w:val="28"/>
          <w:szCs w:val="28"/>
          <w:lang w:val="kk-KZ"/>
        </w:rPr>
        <w:t xml:space="preserve"> </w:t>
      </w:r>
      <w:r w:rsidR="006E46EE" w:rsidRPr="00A64685">
        <w:rPr>
          <w:rFonts w:ascii="Times New Roman" w:eastAsia="SimSun" w:hAnsi="Times New Roman"/>
          <w:color w:val="000000"/>
          <w:sz w:val="28"/>
          <w:szCs w:val="28"/>
          <w:lang w:val="kk-KZ"/>
        </w:rPr>
        <w:t xml:space="preserve">и </w:t>
      </w:r>
      <w:r w:rsidRPr="00A64685">
        <w:rPr>
          <w:rFonts w:ascii="Times New Roman" w:eastAsia="SimSun" w:hAnsi="Times New Roman"/>
          <w:color w:val="000000"/>
          <w:sz w:val="28"/>
          <w:szCs w:val="28"/>
          <w:lang w:val="kk-KZ"/>
        </w:rPr>
        <w:t>уменьшени</w:t>
      </w:r>
      <w:r w:rsidR="0091057E" w:rsidRPr="00A64685">
        <w:rPr>
          <w:rFonts w:ascii="Times New Roman" w:eastAsia="SimSun" w:hAnsi="Times New Roman"/>
          <w:color w:val="000000"/>
          <w:sz w:val="28"/>
          <w:szCs w:val="28"/>
          <w:lang w:val="kk-KZ"/>
        </w:rPr>
        <w:t>е</w:t>
      </w:r>
      <w:r w:rsidRPr="00A64685">
        <w:rPr>
          <w:rFonts w:ascii="Times New Roman" w:eastAsia="SimSun" w:hAnsi="Times New Roman"/>
          <w:color w:val="000000"/>
          <w:sz w:val="28"/>
          <w:szCs w:val="28"/>
          <w:lang w:val="kk-KZ"/>
        </w:rPr>
        <w:t xml:space="preserve"> частоты колебаний</w:t>
      </w:r>
      <w:r w:rsidR="0091057E" w:rsidRPr="00A64685">
        <w:rPr>
          <w:rFonts w:ascii="Times New Roman" w:eastAsia="SimSun" w:hAnsi="Times New Roman"/>
          <w:color w:val="000000"/>
          <w:sz w:val="28"/>
          <w:szCs w:val="28"/>
          <w:lang w:val="kk-KZ"/>
        </w:rPr>
        <w:t>, которая обозначается «–» отрицательным знаком</w:t>
      </w:r>
      <w:r w:rsidRPr="00A64685">
        <w:rPr>
          <w:rFonts w:ascii="Times New Roman" w:eastAsia="SimSun" w:hAnsi="Times New Roman"/>
          <w:color w:val="000000"/>
          <w:sz w:val="28"/>
          <w:szCs w:val="28"/>
          <w:lang w:val="kk-KZ"/>
        </w:rPr>
        <w:t xml:space="preserve">. </w:t>
      </w:r>
      <w:r w:rsidR="006E46EE" w:rsidRPr="00A64685">
        <w:rPr>
          <w:rFonts w:ascii="Times New Roman" w:eastAsia="SimSun" w:hAnsi="Times New Roman"/>
          <w:color w:val="000000"/>
          <w:sz w:val="28"/>
          <w:szCs w:val="28"/>
          <w:lang w:val="kk-KZ"/>
        </w:rPr>
        <w:t>До начала</w:t>
      </w:r>
      <w:r w:rsidRPr="00A64685">
        <w:rPr>
          <w:rFonts w:ascii="Times New Roman" w:eastAsia="SimSun" w:hAnsi="Times New Roman"/>
          <w:color w:val="000000"/>
          <w:sz w:val="28"/>
          <w:szCs w:val="28"/>
          <w:lang w:val="kk-KZ"/>
        </w:rPr>
        <w:t xml:space="preserve"> вольтамперометрических измерений </w:t>
      </w:r>
      <w:r w:rsidR="006E46EE" w:rsidRPr="00A64685">
        <w:rPr>
          <w:rFonts w:ascii="Times New Roman" w:eastAsia="SimSun" w:hAnsi="Times New Roman"/>
          <w:color w:val="000000"/>
          <w:sz w:val="28"/>
          <w:szCs w:val="28"/>
          <w:lang w:val="kk-KZ"/>
        </w:rPr>
        <w:t>провели</w:t>
      </w:r>
      <w:r w:rsidRPr="00A64685">
        <w:rPr>
          <w:rFonts w:ascii="Times New Roman" w:eastAsia="SimSun" w:hAnsi="Times New Roman"/>
          <w:color w:val="000000"/>
          <w:sz w:val="28"/>
          <w:szCs w:val="28"/>
          <w:lang w:val="kk-KZ"/>
        </w:rPr>
        <w:t xml:space="preserve"> калибровк</w:t>
      </w:r>
      <w:r w:rsidR="006E46EE" w:rsidRPr="00A64685">
        <w:rPr>
          <w:rFonts w:ascii="Times New Roman" w:eastAsia="SimSun" w:hAnsi="Times New Roman"/>
          <w:color w:val="000000"/>
          <w:sz w:val="28"/>
          <w:szCs w:val="28"/>
          <w:lang w:val="kk-KZ"/>
        </w:rPr>
        <w:t>у</w:t>
      </w:r>
      <w:r w:rsidRPr="00A64685">
        <w:rPr>
          <w:rFonts w:ascii="Times New Roman" w:eastAsia="SimSun" w:hAnsi="Times New Roman"/>
          <w:color w:val="000000"/>
          <w:sz w:val="28"/>
          <w:szCs w:val="28"/>
          <w:lang w:val="kk-KZ"/>
        </w:rPr>
        <w:t xml:space="preserve"> для </w:t>
      </w:r>
      <w:r w:rsidR="006E46EE" w:rsidRPr="00A64685">
        <w:rPr>
          <w:rFonts w:ascii="Times New Roman" w:eastAsia="SimSun" w:hAnsi="Times New Roman"/>
          <w:color w:val="000000"/>
          <w:sz w:val="28"/>
          <w:szCs w:val="28"/>
          <w:lang w:val="kk-KZ"/>
        </w:rPr>
        <w:t xml:space="preserve">того, чтобы </w:t>
      </w:r>
      <w:r w:rsidRPr="00A64685">
        <w:rPr>
          <w:rFonts w:ascii="Times New Roman" w:eastAsia="SimSun" w:hAnsi="Times New Roman"/>
          <w:color w:val="000000"/>
          <w:sz w:val="28"/>
          <w:szCs w:val="28"/>
          <w:lang w:val="kk-KZ"/>
        </w:rPr>
        <w:t>уче</w:t>
      </w:r>
      <w:r w:rsidR="006E46EE" w:rsidRPr="00A64685">
        <w:rPr>
          <w:rFonts w:ascii="Times New Roman" w:eastAsia="SimSun" w:hAnsi="Times New Roman"/>
          <w:color w:val="000000"/>
          <w:sz w:val="28"/>
          <w:szCs w:val="28"/>
          <w:lang w:val="kk-KZ"/>
        </w:rPr>
        <w:t>сть</w:t>
      </w:r>
      <w:r w:rsidRPr="00A64685">
        <w:rPr>
          <w:rFonts w:ascii="Times New Roman" w:eastAsia="SimSun" w:hAnsi="Times New Roman"/>
          <w:color w:val="000000"/>
          <w:sz w:val="28"/>
          <w:szCs w:val="28"/>
          <w:lang w:val="kk-KZ"/>
        </w:rPr>
        <w:t xml:space="preserve"> влияния массы раствора на изменение частоты колебаний пьезоэлектрического кварца, а нулевая точка (начало измерения) соответствует</w:t>
      </w:r>
      <w:r w:rsidR="002835D3" w:rsidRPr="00A64685">
        <w:rPr>
          <w:rFonts w:ascii="Times New Roman" w:eastAsia="SimSun" w:hAnsi="Times New Roman"/>
          <w:color w:val="000000"/>
          <w:sz w:val="28"/>
          <w:szCs w:val="28"/>
          <w:lang w:val="kk-KZ"/>
        </w:rPr>
        <w:t xml:space="preserve"> потенциалу</w:t>
      </w:r>
      <w:r w:rsidRPr="00A64685">
        <w:rPr>
          <w:rFonts w:ascii="Times New Roman" w:eastAsia="SimSun" w:hAnsi="Times New Roman"/>
          <w:color w:val="000000"/>
          <w:sz w:val="28"/>
          <w:szCs w:val="28"/>
          <w:lang w:val="kk-KZ"/>
        </w:rPr>
        <w:t xml:space="preserve"> разомкнутой цепи E</w:t>
      </w:r>
      <w:r w:rsidRPr="00A64685">
        <w:rPr>
          <w:rFonts w:ascii="Times New Roman" w:eastAsia="SimSun" w:hAnsi="Times New Roman"/>
          <w:color w:val="000000"/>
          <w:sz w:val="28"/>
          <w:szCs w:val="28"/>
          <w:vertAlign w:val="subscript"/>
          <w:lang w:val="kk-KZ"/>
        </w:rPr>
        <w:t>рцп</w:t>
      </w:r>
      <w:r w:rsidRPr="00A64685">
        <w:rPr>
          <w:rFonts w:ascii="Times New Roman" w:eastAsia="SimSun" w:hAnsi="Times New Roman"/>
          <w:color w:val="000000"/>
          <w:sz w:val="28"/>
          <w:szCs w:val="28"/>
          <w:lang w:val="kk-KZ"/>
        </w:rPr>
        <w:t xml:space="preserve">. Дальнейшее снижение частоты колебаний с потенциала от -0,8 до 0 В </w:t>
      </w:r>
      <w:r w:rsidR="00FB4B6A" w:rsidRPr="00A64685">
        <w:rPr>
          <w:rFonts w:ascii="Times New Roman" w:eastAsia="SimSun" w:hAnsi="Times New Roman"/>
          <w:color w:val="000000"/>
          <w:sz w:val="28"/>
          <w:szCs w:val="28"/>
          <w:lang w:val="kk-KZ"/>
        </w:rPr>
        <w:t>делится</w:t>
      </w:r>
      <w:r w:rsidRPr="00A64685">
        <w:rPr>
          <w:rFonts w:ascii="Times New Roman" w:eastAsia="SimSun" w:hAnsi="Times New Roman"/>
          <w:color w:val="000000"/>
          <w:sz w:val="28"/>
          <w:szCs w:val="28"/>
          <w:lang w:val="kk-KZ"/>
        </w:rPr>
        <w:t xml:space="preserve"> на </w:t>
      </w:r>
      <w:r w:rsidR="00FB4B6A" w:rsidRPr="00A64685">
        <w:rPr>
          <w:rFonts w:ascii="Times New Roman" w:eastAsia="SimSun" w:hAnsi="Times New Roman"/>
          <w:color w:val="000000"/>
          <w:sz w:val="28"/>
          <w:szCs w:val="28"/>
          <w:lang w:val="kk-KZ"/>
        </w:rPr>
        <w:t>2</w:t>
      </w:r>
      <w:r w:rsidRPr="00A64685">
        <w:rPr>
          <w:rFonts w:ascii="Times New Roman" w:eastAsia="SimSun" w:hAnsi="Times New Roman"/>
          <w:color w:val="000000"/>
          <w:sz w:val="28"/>
          <w:szCs w:val="28"/>
          <w:lang w:val="kk-KZ"/>
        </w:rPr>
        <w:t xml:space="preserve"> части. Первый участок до -0,4 В, который является нелинейным, соответствует формированию эффективной толщины диффузионного слоя и характеризуется пиком на кривой вольтамперограммы. Второй участок имеет линейную форму, при которой наблюдается электровосстановление золота </w:t>
      </w:r>
      <w:r w:rsidR="00946EE2"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 xml:space="preserve">при </w:t>
      </w:r>
      <w:r w:rsidR="00946EE2"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 xml:space="preserve">предельном </w:t>
      </w:r>
      <w:r w:rsidR="00946EE2"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 xml:space="preserve">диффузионном токе при -0,4 ... 0 В ... -0,6 В (диффузионный слой имеет эффективную толщину). Наблюдаемые минимумы частоты колебаний пьезоэлектрического кристалла характеризуют массу электроосажденного золота, в частности, при </w:t>
      </w:r>
      <w:r w:rsidRPr="00A64685">
        <w:rPr>
          <w:rFonts w:ascii="Times New Roman" w:eastAsia="SimSun" w:hAnsi="Times New Roman"/>
          <w:color w:val="000000"/>
          <w:sz w:val="28"/>
          <w:szCs w:val="28"/>
          <w:lang w:val="kk-KZ"/>
        </w:rPr>
        <w:lastRenderedPageBreak/>
        <w:t xml:space="preserve">частоте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 xml:space="preserve"> потенциала 5 мВ/с, минимальная частота колебаний составляет 645,82 Гц. Интегрируя I-t - кривую измеренных вольтамперограмм, количество электричества (Q), потраченного на восстановление золота, было рассчитано и представлено в таблице 1</w:t>
      </w:r>
      <w:r w:rsidR="001010E8" w:rsidRPr="00A64685">
        <w:rPr>
          <w:rFonts w:ascii="Times New Roman" w:eastAsia="SimSun" w:hAnsi="Times New Roman"/>
          <w:color w:val="000000"/>
          <w:sz w:val="28"/>
          <w:szCs w:val="28"/>
          <w:lang w:val="kk-KZ"/>
        </w:rPr>
        <w:t>0</w:t>
      </w:r>
      <w:r w:rsidRPr="00A64685">
        <w:rPr>
          <w:rFonts w:ascii="Times New Roman" w:eastAsia="SimSun" w:hAnsi="Times New Roman"/>
          <w:color w:val="000000"/>
          <w:sz w:val="28"/>
          <w:szCs w:val="28"/>
          <w:lang w:val="kk-KZ"/>
        </w:rPr>
        <w:t xml:space="preserve">. </w:t>
      </w:r>
    </w:p>
    <w:p w:rsidR="0074251B" w:rsidRPr="00A64685" w:rsidRDefault="0074251B" w:rsidP="0074251B">
      <w:pPr>
        <w:ind w:firstLine="567"/>
        <w:jc w:val="both"/>
        <w:rPr>
          <w:rFonts w:ascii="Times New Roman" w:hAnsi="Times New Roman"/>
          <w:bCs/>
          <w:color w:val="000000"/>
          <w:sz w:val="28"/>
          <w:szCs w:val="28"/>
          <w:lang w:val="ru-RU"/>
        </w:rPr>
      </w:pPr>
      <w:bookmarkStart w:id="60" w:name="_Hlk60721307"/>
      <w:r w:rsidRPr="00A64685">
        <w:rPr>
          <w:rFonts w:ascii="Times New Roman" w:hAnsi="Times New Roman"/>
          <w:color w:val="000000"/>
          <w:sz w:val="28"/>
          <w:szCs w:val="28"/>
          <w:lang w:val="ru-RU" w:eastAsia="ru-RU"/>
        </w:rPr>
        <w:t xml:space="preserve">Изменение частоты колебаний </w:t>
      </w:r>
      <w:bookmarkEnd w:id="60"/>
      <w:r w:rsidRPr="00A64685">
        <w:rPr>
          <w:rFonts w:ascii="Times New Roman" w:hAnsi="Times New Roman"/>
          <w:color w:val="000000"/>
          <w:sz w:val="28"/>
          <w:szCs w:val="28"/>
          <w:lang w:val="ru-RU" w:eastAsia="ru-RU"/>
        </w:rPr>
        <w:t>(∆</w:t>
      </w:r>
      <m:oMath>
        <m:r>
          <w:rPr>
            <w:rFonts w:ascii="Cambria Math" w:hAnsi="Cambria Math"/>
          </w:rPr>
          <m:t>f</m:t>
        </m:r>
      </m:oMath>
      <w:r w:rsidRPr="00A64685">
        <w:rPr>
          <w:rFonts w:ascii="Times New Roman" w:hAnsi="Times New Roman"/>
          <w:color w:val="000000"/>
          <w:sz w:val="28"/>
          <w:szCs w:val="28"/>
          <w:lang w:val="ru-RU" w:eastAsia="ru-RU"/>
        </w:rPr>
        <w:t>) чувствительно к изменению массы, нанесенной на поверхность кристалла (∆m), что означает, что любое изменение массы электрода или толщины осажденного материала будет пропорционально изменять частоту, с которой колеблется кристалл</w:t>
      </w:r>
      <w:r w:rsidRPr="00A64685">
        <w:rPr>
          <w:rFonts w:ascii="Times New Roman" w:hAnsi="Times New Roman"/>
          <w:bCs/>
          <w:color w:val="000000"/>
          <w:sz w:val="28"/>
          <w:szCs w:val="28"/>
          <w:lang w:val="ru-RU"/>
        </w:rPr>
        <w:t xml:space="preserve"> [</w:t>
      </w:r>
      <w:r w:rsidR="00203F40" w:rsidRPr="00A64685">
        <w:rPr>
          <w:rFonts w:ascii="Times New Roman" w:hAnsi="Times New Roman"/>
          <w:bCs/>
          <w:color w:val="000000"/>
          <w:sz w:val="28"/>
          <w:szCs w:val="28"/>
          <w:lang w:val="ru-RU"/>
        </w:rPr>
        <w:t>1</w:t>
      </w:r>
      <w:r w:rsidR="00AB37FB" w:rsidRPr="00A64685">
        <w:rPr>
          <w:rFonts w:ascii="Times New Roman" w:hAnsi="Times New Roman"/>
          <w:bCs/>
          <w:color w:val="000000"/>
          <w:sz w:val="28"/>
          <w:szCs w:val="28"/>
          <w:lang w:val="ru-RU"/>
        </w:rPr>
        <w:t>4</w:t>
      </w:r>
      <w:r w:rsidR="00445560" w:rsidRPr="00A64685">
        <w:rPr>
          <w:rFonts w:ascii="Times New Roman" w:hAnsi="Times New Roman"/>
          <w:bCs/>
          <w:color w:val="000000"/>
          <w:sz w:val="28"/>
          <w:szCs w:val="28"/>
          <w:lang w:val="ru-RU"/>
        </w:rPr>
        <w:t>7</w:t>
      </w:r>
      <w:r w:rsidRPr="00A64685">
        <w:rPr>
          <w:rFonts w:ascii="Times New Roman" w:hAnsi="Times New Roman"/>
          <w:bCs/>
          <w:color w:val="000000"/>
          <w:sz w:val="28"/>
          <w:szCs w:val="28"/>
          <w:lang w:val="ru-RU"/>
        </w:rPr>
        <w:t xml:space="preserve">]. Соотношение между Δf и Δm дается уравнением </w:t>
      </w:r>
      <w:r w:rsidR="00660DAD" w:rsidRPr="00A64685">
        <w:rPr>
          <w:rFonts w:ascii="Times New Roman" w:hAnsi="Times New Roman"/>
          <w:bCs/>
          <w:color w:val="000000"/>
          <w:sz w:val="28"/>
          <w:szCs w:val="28"/>
          <w:lang w:val="ru-RU"/>
        </w:rPr>
        <w:t xml:space="preserve">27 </w:t>
      </w:r>
      <w:r w:rsidRPr="00A64685">
        <w:rPr>
          <w:rFonts w:ascii="Times New Roman" w:hAnsi="Times New Roman"/>
          <w:bCs/>
          <w:color w:val="000000"/>
          <w:sz w:val="28"/>
          <w:szCs w:val="28"/>
          <w:lang w:val="ru-RU"/>
        </w:rPr>
        <w:t>Сауэрбрей [</w:t>
      </w:r>
      <w:r w:rsidR="00203F40" w:rsidRPr="00A64685">
        <w:rPr>
          <w:rFonts w:ascii="Times New Roman" w:hAnsi="Times New Roman"/>
          <w:bCs/>
          <w:color w:val="000000"/>
          <w:sz w:val="28"/>
          <w:szCs w:val="28"/>
          <w:lang w:val="ru-RU"/>
        </w:rPr>
        <w:t>1</w:t>
      </w:r>
      <w:r w:rsidR="00AB37FB" w:rsidRPr="00A64685">
        <w:rPr>
          <w:rFonts w:ascii="Times New Roman" w:hAnsi="Times New Roman"/>
          <w:bCs/>
          <w:color w:val="000000"/>
          <w:sz w:val="28"/>
          <w:szCs w:val="28"/>
          <w:lang w:val="ru-RU"/>
        </w:rPr>
        <w:t>4</w:t>
      </w:r>
      <w:r w:rsidR="00445560" w:rsidRPr="00A64685">
        <w:rPr>
          <w:rFonts w:ascii="Times New Roman" w:hAnsi="Times New Roman"/>
          <w:bCs/>
          <w:color w:val="000000"/>
          <w:sz w:val="28"/>
          <w:szCs w:val="28"/>
          <w:lang w:val="ru-RU"/>
        </w:rPr>
        <w:t>8</w:t>
      </w:r>
      <w:r w:rsidR="00203F40" w:rsidRPr="00A64685">
        <w:rPr>
          <w:rFonts w:ascii="Times New Roman" w:hAnsi="Times New Roman"/>
          <w:bCs/>
          <w:color w:val="000000"/>
          <w:sz w:val="28"/>
          <w:szCs w:val="28"/>
          <w:lang w:val="ru-RU"/>
        </w:rPr>
        <w:t>, 1</w:t>
      </w:r>
      <w:r w:rsidR="002B022B" w:rsidRPr="00A64685">
        <w:rPr>
          <w:rFonts w:ascii="Times New Roman" w:hAnsi="Times New Roman"/>
          <w:bCs/>
          <w:color w:val="000000"/>
          <w:sz w:val="28"/>
          <w:szCs w:val="28"/>
          <w:lang w:val="ru-RU"/>
        </w:rPr>
        <w:t>4</w:t>
      </w:r>
      <w:r w:rsidR="00445560" w:rsidRPr="00A64685">
        <w:rPr>
          <w:rFonts w:ascii="Times New Roman" w:hAnsi="Times New Roman"/>
          <w:bCs/>
          <w:color w:val="000000"/>
          <w:sz w:val="28"/>
          <w:szCs w:val="28"/>
          <w:lang w:val="ru-RU"/>
        </w:rPr>
        <w:t>9</w:t>
      </w:r>
      <w:r w:rsidRPr="00A64685">
        <w:rPr>
          <w:rFonts w:ascii="Times New Roman" w:hAnsi="Times New Roman"/>
          <w:bCs/>
          <w:color w:val="000000"/>
          <w:sz w:val="28"/>
          <w:szCs w:val="28"/>
          <w:lang w:val="ru-RU"/>
        </w:rPr>
        <w:t>]:</w:t>
      </w:r>
    </w:p>
    <w:p w:rsidR="006C77D2" w:rsidRPr="00A64685" w:rsidRDefault="006C77D2" w:rsidP="0074251B">
      <w:pPr>
        <w:ind w:firstLine="567"/>
        <w:jc w:val="both"/>
        <w:rPr>
          <w:rFonts w:ascii="Times New Roman" w:hAnsi="Times New Roman"/>
          <w:bCs/>
          <w:color w:val="000000"/>
          <w:sz w:val="28"/>
          <w:szCs w:val="28"/>
          <w:lang w:val="ru-RU"/>
        </w:rPr>
      </w:pPr>
    </w:p>
    <w:tbl>
      <w:tblPr>
        <w:tblW w:w="0" w:type="auto"/>
        <w:tblLook w:val="04A0" w:firstRow="1" w:lastRow="0" w:firstColumn="1" w:lastColumn="0" w:noHBand="0" w:noVBand="1"/>
      </w:tblPr>
      <w:tblGrid>
        <w:gridCol w:w="9171"/>
        <w:gridCol w:w="683"/>
      </w:tblGrid>
      <w:tr w:rsidR="004D7F31" w:rsidRPr="00A64685" w:rsidTr="006C77D2">
        <w:tc>
          <w:tcPr>
            <w:tcW w:w="9171" w:type="dxa"/>
          </w:tcPr>
          <w:p w:rsidR="004D7F31" w:rsidRPr="00A64685" w:rsidRDefault="006C77D2" w:rsidP="00626FB6">
            <w:pPr>
              <w:ind w:firstLine="0"/>
              <w:jc w:val="center"/>
              <w:rPr>
                <w:rFonts w:ascii="Times New Roman" w:hAnsi="Times New Roman"/>
                <w:color w:val="000000"/>
                <w:sz w:val="28"/>
                <w:szCs w:val="28"/>
                <w:shd w:val="clear" w:color="auto" w:fill="FFFFFF"/>
                <w:lang w:val="ru-RU"/>
              </w:rPr>
            </w:pPr>
            <w:r w:rsidRPr="00A64685">
              <w:rPr>
                <w:rFonts w:ascii="Times New Roman" w:hAnsi="Times New Roman"/>
                <w:bCs/>
                <w:color w:val="000000"/>
                <w:position w:val="-14"/>
                <w:sz w:val="28"/>
                <w:szCs w:val="28"/>
                <w:lang w:val="ru-RU"/>
              </w:rPr>
              <w:object w:dxaOrig="1480" w:dyaOrig="380">
                <v:shape id="_x0000_i1051" type="#_x0000_t75" style="width:73.9pt;height:18.95pt" o:ole="">
                  <v:imagedata r:id="rId133" o:title=""/>
                </v:shape>
                <o:OLEObject Type="Embed" ProgID="Equation.3" ShapeID="_x0000_i1051" DrawAspect="Content" ObjectID="_1701073449" r:id="rId134"/>
              </w:object>
            </w:r>
            <w:r w:rsidR="004D7F31" w:rsidRPr="00A64685">
              <w:rPr>
                <w:rFonts w:ascii="Times New Roman" w:hAnsi="Times New Roman"/>
                <w:color w:val="000000"/>
                <w:sz w:val="28"/>
                <w:szCs w:val="28"/>
                <w:lang w:val="ru-RU"/>
              </w:rPr>
              <w:t xml:space="preserve">                                                                                                   </w:t>
            </w:r>
            <w:r w:rsidR="004D7F31" w:rsidRPr="00A64685">
              <w:rPr>
                <w:rFonts w:ascii="Times New Roman" w:hAnsi="Times New Roman"/>
                <w:noProof/>
                <w:color w:val="000000"/>
                <w:sz w:val="28"/>
                <w:szCs w:val="28"/>
                <w:lang w:val="ru-RU" w:eastAsia="ru-RU"/>
              </w:rPr>
              <w:t xml:space="preserve">                                                                                                   </w:t>
            </w:r>
          </w:p>
        </w:tc>
        <w:tc>
          <w:tcPr>
            <w:tcW w:w="683" w:type="dxa"/>
          </w:tcPr>
          <w:p w:rsidR="004D7F31" w:rsidRPr="00A64685" w:rsidRDefault="004D7F31"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63021D" w:rsidRPr="00A64685">
              <w:rPr>
                <w:rFonts w:ascii="Times New Roman" w:hAnsi="Times New Roman"/>
                <w:color w:val="000000"/>
                <w:sz w:val="28"/>
                <w:szCs w:val="28"/>
              </w:rPr>
              <w:t>27</w:t>
            </w:r>
            <w:r w:rsidRPr="00A64685">
              <w:rPr>
                <w:rFonts w:ascii="Times New Roman" w:hAnsi="Times New Roman"/>
                <w:color w:val="000000"/>
                <w:sz w:val="28"/>
                <w:szCs w:val="28"/>
                <w:lang w:val="ru-RU"/>
              </w:rPr>
              <w:t>)</w:t>
            </w:r>
          </w:p>
        </w:tc>
      </w:tr>
    </w:tbl>
    <w:p w:rsidR="004D7F31" w:rsidRPr="00A64685" w:rsidRDefault="004D7F31" w:rsidP="0074251B">
      <w:pPr>
        <w:ind w:firstLine="567"/>
        <w:jc w:val="both"/>
        <w:rPr>
          <w:rFonts w:ascii="Times New Roman" w:hAnsi="Times New Roman"/>
          <w:bCs/>
          <w:color w:val="000000"/>
          <w:sz w:val="28"/>
          <w:szCs w:val="28"/>
          <w:lang w:val="ru-RU"/>
        </w:rPr>
      </w:pPr>
    </w:p>
    <w:p w:rsidR="0074251B" w:rsidRPr="00A64685" w:rsidRDefault="0074251B" w:rsidP="0074251B">
      <w:pPr>
        <w:ind w:firstLine="0"/>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где</w:t>
      </w:r>
      <w:r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ru-RU"/>
        </w:rPr>
        <w:t xml:space="preserve"> Δf - изменение частоты, Гц; </w:t>
      </w:r>
    </w:p>
    <w:p w:rsidR="0074251B" w:rsidRPr="00A64685" w:rsidRDefault="0074251B" w:rsidP="0074251B">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C</w:t>
      </w:r>
      <w:r w:rsidRPr="00A64685">
        <w:rPr>
          <w:rFonts w:ascii="Times New Roman" w:eastAsia="SimSun" w:hAnsi="Times New Roman"/>
          <w:color w:val="000000"/>
          <w:sz w:val="28"/>
          <w:szCs w:val="28"/>
          <w:vertAlign w:val="subscript"/>
          <w:lang w:val="ru-RU"/>
        </w:rPr>
        <w:t>f</w:t>
      </w:r>
      <w:r w:rsidRPr="00A64685">
        <w:rPr>
          <w:rFonts w:ascii="Times New Roman" w:eastAsia="SimSun" w:hAnsi="Times New Roman"/>
          <w:color w:val="000000"/>
          <w:sz w:val="28"/>
          <w:szCs w:val="28"/>
          <w:lang w:val="ru-RU"/>
        </w:rPr>
        <w:t xml:space="preserve"> - коэффициент чувствительности кристалла, 0,0815 Гц/нг · см</w:t>
      </w:r>
      <w:r w:rsidRPr="00A64685">
        <w:rPr>
          <w:rFonts w:ascii="Times New Roman" w:eastAsia="SimSun" w:hAnsi="Times New Roman"/>
          <w:color w:val="000000"/>
          <w:sz w:val="28"/>
          <w:szCs w:val="28"/>
          <w:vertAlign w:val="superscript"/>
          <w:lang w:val="ru-RU"/>
        </w:rPr>
        <w:t>2</w:t>
      </w:r>
      <w:r w:rsidRPr="00A64685">
        <w:rPr>
          <w:rFonts w:ascii="Times New Roman" w:eastAsia="SimSun" w:hAnsi="Times New Roman"/>
          <w:color w:val="000000"/>
          <w:sz w:val="28"/>
          <w:szCs w:val="28"/>
          <w:lang w:val="ru-RU"/>
        </w:rPr>
        <w:t xml:space="preserve"> для 6 МГц при 20°C;</w:t>
      </w:r>
    </w:p>
    <w:p w:rsidR="00C33D59" w:rsidRPr="00A64685" w:rsidRDefault="0074251B" w:rsidP="0074251B">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Δm - изменение массы на единицу площади, г/см</w:t>
      </w:r>
      <w:r w:rsidRPr="00A64685">
        <w:rPr>
          <w:rFonts w:ascii="Times New Roman" w:eastAsia="SimSun" w:hAnsi="Times New Roman"/>
          <w:color w:val="000000"/>
          <w:sz w:val="28"/>
          <w:szCs w:val="28"/>
          <w:vertAlign w:val="superscript"/>
          <w:lang w:val="ru-RU"/>
        </w:rPr>
        <w:t>2</w:t>
      </w:r>
      <w:r w:rsidRPr="00A64685">
        <w:rPr>
          <w:rFonts w:ascii="Times New Roman" w:eastAsia="SimSun" w:hAnsi="Times New Roman"/>
          <w:color w:val="000000"/>
          <w:sz w:val="28"/>
          <w:szCs w:val="28"/>
          <w:lang w:val="ru-RU"/>
        </w:rPr>
        <w:t xml:space="preserve">. </w:t>
      </w:r>
    </w:p>
    <w:p w:rsidR="0074251B" w:rsidRPr="00A64685" w:rsidRDefault="0074251B" w:rsidP="0074251B">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C</w:t>
      </w:r>
      <w:r w:rsidRPr="00A64685">
        <w:rPr>
          <w:rFonts w:ascii="Times New Roman" w:eastAsia="SimSun" w:hAnsi="Times New Roman"/>
          <w:color w:val="000000"/>
          <w:sz w:val="28"/>
          <w:szCs w:val="28"/>
          <w:vertAlign w:val="subscript"/>
          <w:lang w:val="ru-RU"/>
        </w:rPr>
        <w:t>f</w:t>
      </w:r>
      <w:r w:rsidRPr="00A64685">
        <w:rPr>
          <w:rFonts w:ascii="Times New Roman" w:eastAsia="SimSun" w:hAnsi="Times New Roman"/>
          <w:color w:val="000000"/>
          <w:sz w:val="28"/>
          <w:szCs w:val="28"/>
          <w:lang w:val="ru-RU"/>
        </w:rPr>
        <w:t xml:space="preserve"> предоставляется формулой </w:t>
      </w:r>
      <w:r w:rsidR="00C33D59" w:rsidRPr="00A64685">
        <w:rPr>
          <w:rFonts w:ascii="Times New Roman" w:eastAsia="SimSun" w:hAnsi="Times New Roman"/>
          <w:color w:val="000000"/>
          <w:sz w:val="28"/>
          <w:szCs w:val="28"/>
          <w:lang w:val="ru-RU"/>
        </w:rPr>
        <w:t>(</w:t>
      </w:r>
      <w:r w:rsidR="004D7F31" w:rsidRPr="00A64685">
        <w:rPr>
          <w:rFonts w:ascii="Times New Roman" w:eastAsia="SimSun" w:hAnsi="Times New Roman"/>
          <w:color w:val="000000"/>
          <w:sz w:val="28"/>
          <w:szCs w:val="28"/>
          <w:lang w:val="ru-RU"/>
        </w:rPr>
        <w:t>2</w:t>
      </w:r>
      <w:r w:rsidR="00660DAD" w:rsidRPr="00A64685">
        <w:rPr>
          <w:rFonts w:ascii="Times New Roman" w:eastAsia="SimSun" w:hAnsi="Times New Roman"/>
          <w:color w:val="000000"/>
          <w:sz w:val="28"/>
          <w:szCs w:val="28"/>
          <w:lang w:val="ru-RU"/>
        </w:rPr>
        <w:t>8</w:t>
      </w:r>
      <w:r w:rsidR="00C33D59"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lang w:val="ru-RU"/>
        </w:rPr>
        <w:t>:</w:t>
      </w:r>
    </w:p>
    <w:p w:rsidR="009E4EFC" w:rsidRPr="00A64685" w:rsidRDefault="009E4EFC" w:rsidP="0074251B">
      <w:pPr>
        <w:ind w:firstLine="567"/>
        <w:jc w:val="both"/>
        <w:rPr>
          <w:rFonts w:ascii="Times New Roman" w:eastAsia="SimSun" w:hAnsi="Times New Roman"/>
          <w:color w:val="000000"/>
          <w:sz w:val="28"/>
          <w:szCs w:val="28"/>
          <w:lang w:val="ru-RU"/>
        </w:rPr>
      </w:pPr>
    </w:p>
    <w:tbl>
      <w:tblPr>
        <w:tblW w:w="0" w:type="auto"/>
        <w:tblLook w:val="04A0" w:firstRow="1" w:lastRow="0" w:firstColumn="1" w:lastColumn="0" w:noHBand="0" w:noVBand="1"/>
      </w:tblPr>
      <w:tblGrid>
        <w:gridCol w:w="9171"/>
        <w:gridCol w:w="683"/>
      </w:tblGrid>
      <w:tr w:rsidR="004D7F31" w:rsidRPr="00A64685" w:rsidTr="009E4EFC">
        <w:tc>
          <w:tcPr>
            <w:tcW w:w="9171" w:type="dxa"/>
          </w:tcPr>
          <w:p w:rsidR="004D7F31" w:rsidRPr="00A64685" w:rsidRDefault="009E4EFC" w:rsidP="00626FB6">
            <w:pPr>
              <w:ind w:firstLine="0"/>
              <w:jc w:val="center"/>
              <w:rPr>
                <w:rFonts w:ascii="Times New Roman" w:hAnsi="Times New Roman"/>
                <w:color w:val="000000"/>
                <w:sz w:val="28"/>
                <w:szCs w:val="28"/>
                <w:shd w:val="clear" w:color="auto" w:fill="FFFFFF"/>
                <w:lang w:val="ru-RU"/>
              </w:rPr>
            </w:pPr>
            <w:r w:rsidRPr="00A64685">
              <w:rPr>
                <w:rFonts w:ascii="Times New Roman" w:eastAsia="SimSun" w:hAnsi="Times New Roman"/>
                <w:color w:val="000000"/>
                <w:position w:val="-38"/>
                <w:sz w:val="28"/>
                <w:szCs w:val="28"/>
                <w:lang w:val="ru-RU"/>
              </w:rPr>
              <w:object w:dxaOrig="1520" w:dyaOrig="800">
                <v:shape id="_x0000_i1052" type="#_x0000_t75" style="width:75.8pt;height:39.8pt" o:ole="">
                  <v:imagedata r:id="rId135" o:title=""/>
                </v:shape>
                <o:OLEObject Type="Embed" ProgID="Equation.3" ShapeID="_x0000_i1052" DrawAspect="Content" ObjectID="_1701073450" r:id="rId136"/>
              </w:object>
            </w:r>
            <w:r w:rsidRPr="00A64685">
              <w:rPr>
                <w:rFonts w:ascii="Times New Roman" w:eastAsia="SimSun" w:hAnsi="Times New Roman"/>
                <w:color w:val="000000"/>
                <w:sz w:val="28"/>
                <w:szCs w:val="28"/>
              </w:rPr>
              <w:t>,</w:t>
            </w:r>
          </w:p>
        </w:tc>
        <w:tc>
          <w:tcPr>
            <w:tcW w:w="683" w:type="dxa"/>
          </w:tcPr>
          <w:p w:rsidR="004D7F31" w:rsidRPr="00A64685" w:rsidRDefault="004D7F31"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(2</w:t>
            </w:r>
            <w:r w:rsidR="0063021D" w:rsidRPr="00A64685">
              <w:rPr>
                <w:rFonts w:ascii="Times New Roman" w:hAnsi="Times New Roman"/>
                <w:color w:val="000000"/>
                <w:sz w:val="28"/>
                <w:szCs w:val="28"/>
              </w:rPr>
              <w:t>8</w:t>
            </w:r>
            <w:r w:rsidRPr="00A64685">
              <w:rPr>
                <w:rFonts w:ascii="Times New Roman" w:hAnsi="Times New Roman"/>
                <w:color w:val="000000"/>
                <w:sz w:val="28"/>
                <w:szCs w:val="28"/>
                <w:lang w:val="ru-RU"/>
              </w:rPr>
              <w:t>)</w:t>
            </w:r>
          </w:p>
        </w:tc>
      </w:tr>
    </w:tbl>
    <w:p w:rsidR="004D7F31" w:rsidRPr="00A64685" w:rsidRDefault="004D7F31" w:rsidP="0074251B">
      <w:pPr>
        <w:ind w:firstLine="567"/>
        <w:jc w:val="both"/>
        <w:rPr>
          <w:rFonts w:ascii="Times New Roman" w:eastAsia="SimSun" w:hAnsi="Times New Roman"/>
          <w:color w:val="000000"/>
          <w:sz w:val="28"/>
          <w:szCs w:val="28"/>
          <w:lang w:val="ru-RU"/>
        </w:rPr>
      </w:pPr>
    </w:p>
    <w:p w:rsidR="0074251B" w:rsidRPr="00A64685" w:rsidRDefault="0074251B" w:rsidP="0074251B">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где, n - число гармоники, на которой возбуждается кристалл (этот коэффициент по конструкции установлен равным 1);</w:t>
      </w:r>
    </w:p>
    <w:p w:rsidR="0074251B" w:rsidRPr="00A64685" w:rsidRDefault="0074251B" w:rsidP="0074251B">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f - резонансная частота основной моды нагруженного кристалла, Гц;</w:t>
      </w:r>
    </w:p>
    <w:p w:rsidR="0074251B" w:rsidRPr="00A64685" w:rsidRDefault="0074251B" w:rsidP="0074251B">
      <w:pPr>
        <w:ind w:firstLine="567"/>
        <w:jc w:val="both"/>
        <w:rPr>
          <w:rFonts w:ascii="Times New Roman" w:eastAsia="SimSun" w:hAnsi="Times New Roman"/>
          <w:color w:val="000000"/>
          <w:sz w:val="28"/>
          <w:szCs w:val="28"/>
          <w:lang w:val="ru-RU"/>
        </w:rPr>
      </w:pPr>
      <w:r w:rsidRPr="00A64685">
        <w:rPr>
          <w:rFonts w:ascii="Times New Roman" w:eastAsia="SimSun" w:hAnsi="Times New Roman"/>
          <w:color w:val="000000"/>
          <w:sz w:val="28"/>
          <w:szCs w:val="28"/>
          <w:lang w:val="ru-RU"/>
        </w:rPr>
        <w:t>ρ</w:t>
      </w:r>
      <w:r w:rsidRPr="00A64685">
        <w:rPr>
          <w:rFonts w:ascii="Times New Roman" w:eastAsia="SimSun" w:hAnsi="Times New Roman"/>
          <w:color w:val="000000"/>
          <w:sz w:val="28"/>
          <w:szCs w:val="28"/>
          <w:vertAlign w:val="subscript"/>
          <w:lang w:val="ru-RU"/>
        </w:rPr>
        <w:t>q</w:t>
      </w:r>
      <w:r w:rsidRPr="00A64685">
        <w:rPr>
          <w:rFonts w:ascii="Times New Roman" w:eastAsia="SimSun" w:hAnsi="Times New Roman"/>
          <w:color w:val="000000"/>
          <w:sz w:val="28"/>
          <w:szCs w:val="28"/>
          <w:lang w:val="ru-RU"/>
        </w:rPr>
        <w:t xml:space="preserve"> - плотность кварца, 2,648 г/см</w:t>
      </w:r>
      <w:r w:rsidRPr="00A64685">
        <w:rPr>
          <w:rFonts w:ascii="Times New Roman" w:eastAsia="SimSun" w:hAnsi="Times New Roman"/>
          <w:color w:val="000000"/>
          <w:sz w:val="28"/>
          <w:szCs w:val="28"/>
          <w:vertAlign w:val="superscript"/>
          <w:lang w:val="ru-RU"/>
        </w:rPr>
        <w:t>3</w:t>
      </w:r>
      <w:r w:rsidRPr="00A64685">
        <w:rPr>
          <w:rFonts w:ascii="Times New Roman" w:eastAsia="SimSun" w:hAnsi="Times New Roman"/>
          <w:color w:val="000000"/>
          <w:sz w:val="28"/>
          <w:szCs w:val="28"/>
          <w:lang w:val="ru-RU"/>
        </w:rPr>
        <w:t xml:space="preserve">; </w:t>
      </w:r>
    </w:p>
    <w:p w:rsidR="00C33D59" w:rsidRPr="00A64685" w:rsidRDefault="0074251B" w:rsidP="0074251B">
      <w:pPr>
        <w:ind w:firstLine="567"/>
        <w:jc w:val="both"/>
        <w:rPr>
          <w:rFonts w:ascii="Times New Roman" w:hAnsi="Times New Roman"/>
          <w:color w:val="000000"/>
          <w:sz w:val="28"/>
          <w:szCs w:val="28"/>
          <w:lang w:val="kk-KZ"/>
        </w:rPr>
      </w:pPr>
      <w:r w:rsidRPr="00A64685">
        <w:rPr>
          <w:rFonts w:ascii="Times New Roman" w:eastAsia="SimSun" w:hAnsi="Times New Roman"/>
          <w:color w:val="000000"/>
          <w:sz w:val="28"/>
          <w:szCs w:val="28"/>
          <w:lang w:val="ru-RU"/>
        </w:rPr>
        <w:t>μ</w:t>
      </w:r>
      <w:r w:rsidRPr="00A64685">
        <w:rPr>
          <w:rFonts w:ascii="Times New Roman" w:eastAsia="SimSun" w:hAnsi="Times New Roman"/>
          <w:color w:val="000000"/>
          <w:sz w:val="28"/>
          <w:szCs w:val="28"/>
          <w:vertAlign w:val="subscript"/>
          <w:lang w:val="ru-RU"/>
        </w:rPr>
        <w:t>q</w:t>
      </w:r>
      <w:r w:rsidRPr="00A64685">
        <w:rPr>
          <w:rFonts w:ascii="Times New Roman" w:eastAsia="SimSun" w:hAnsi="Times New Roman"/>
          <w:color w:val="000000"/>
          <w:sz w:val="28"/>
          <w:szCs w:val="28"/>
          <w:lang w:val="ru-RU"/>
        </w:rPr>
        <w:t xml:space="preserve"> - модуль сдвига кварца, 2,947 · 1011 г/см · с</w:t>
      </w:r>
      <w:r w:rsidRPr="00A64685">
        <w:rPr>
          <w:rFonts w:ascii="Times New Roman" w:eastAsia="SimSun" w:hAnsi="Times New Roman"/>
          <w:color w:val="000000"/>
          <w:sz w:val="28"/>
          <w:szCs w:val="28"/>
          <w:vertAlign w:val="superscript"/>
          <w:lang w:val="ru-RU"/>
        </w:rPr>
        <w:t>2</w:t>
      </w:r>
      <w:r w:rsidRPr="00A64685">
        <w:rPr>
          <w:rFonts w:ascii="Times New Roman" w:eastAsia="SimSun" w:hAnsi="Times New Roman"/>
          <w:color w:val="000000"/>
          <w:sz w:val="28"/>
          <w:szCs w:val="28"/>
          <w:lang w:val="ru-RU"/>
        </w:rPr>
        <w:t>.</w:t>
      </w:r>
      <w:r w:rsidRPr="00A64685">
        <w:rPr>
          <w:rFonts w:ascii="Times New Roman" w:hAnsi="Times New Roman"/>
          <w:color w:val="000000"/>
          <w:sz w:val="28"/>
          <w:szCs w:val="28"/>
          <w:lang w:val="kk-KZ"/>
        </w:rPr>
        <w:t xml:space="preserve"> </w:t>
      </w:r>
    </w:p>
    <w:p w:rsidR="0074251B" w:rsidRPr="00A64685" w:rsidRDefault="0074251B" w:rsidP="0074251B">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kk-KZ"/>
        </w:rPr>
        <w:t>Из уравнений (</w:t>
      </w:r>
      <w:r w:rsidR="00660DAD" w:rsidRPr="00A64685">
        <w:rPr>
          <w:rFonts w:ascii="Times New Roman" w:hAnsi="Times New Roman"/>
          <w:color w:val="000000"/>
          <w:sz w:val="28"/>
          <w:szCs w:val="28"/>
          <w:lang w:val="kk-KZ"/>
        </w:rPr>
        <w:t>27</w:t>
      </w:r>
      <w:r w:rsidRPr="00A64685">
        <w:rPr>
          <w:rFonts w:ascii="Times New Roman" w:hAnsi="Times New Roman"/>
          <w:color w:val="000000"/>
          <w:sz w:val="28"/>
          <w:szCs w:val="28"/>
          <w:lang w:val="kk-KZ"/>
        </w:rPr>
        <w:t>) и (2</w:t>
      </w:r>
      <w:r w:rsidR="00660DAD" w:rsidRPr="00A64685">
        <w:rPr>
          <w:rFonts w:ascii="Times New Roman" w:hAnsi="Times New Roman"/>
          <w:color w:val="000000"/>
          <w:sz w:val="28"/>
          <w:szCs w:val="28"/>
          <w:lang w:val="kk-KZ"/>
        </w:rPr>
        <w:t>8</w:t>
      </w:r>
      <w:r w:rsidRPr="00A64685">
        <w:rPr>
          <w:rFonts w:ascii="Times New Roman" w:hAnsi="Times New Roman"/>
          <w:color w:val="000000"/>
          <w:sz w:val="28"/>
          <w:szCs w:val="28"/>
          <w:lang w:val="kk-KZ"/>
        </w:rPr>
        <w:t>) изменение массы можно рассчитать следующим образом (уравнение 2</w:t>
      </w:r>
      <w:r w:rsidR="00660DAD" w:rsidRPr="00A64685">
        <w:rPr>
          <w:rFonts w:ascii="Times New Roman" w:hAnsi="Times New Roman"/>
          <w:color w:val="000000"/>
          <w:sz w:val="28"/>
          <w:szCs w:val="28"/>
          <w:lang w:val="kk-KZ"/>
        </w:rPr>
        <w:t>9</w:t>
      </w:r>
      <w:r w:rsidRPr="00A64685">
        <w:rPr>
          <w:rFonts w:ascii="Times New Roman" w:hAnsi="Times New Roman"/>
          <w:color w:val="000000"/>
          <w:sz w:val="28"/>
          <w:szCs w:val="28"/>
          <w:lang w:val="kk-KZ"/>
        </w:rPr>
        <w:t>):</w:t>
      </w:r>
    </w:p>
    <w:p w:rsidR="009E4EFC" w:rsidRPr="00A64685" w:rsidRDefault="009E4EFC" w:rsidP="0074251B">
      <w:pPr>
        <w:ind w:firstLine="567"/>
        <w:jc w:val="both"/>
        <w:rPr>
          <w:rFonts w:ascii="Times New Roman" w:hAnsi="Times New Roman"/>
          <w:color w:val="000000"/>
          <w:sz w:val="28"/>
          <w:szCs w:val="28"/>
          <w:lang w:val="kk-KZ"/>
        </w:rPr>
      </w:pPr>
    </w:p>
    <w:tbl>
      <w:tblPr>
        <w:tblW w:w="0" w:type="auto"/>
        <w:tblLook w:val="04A0" w:firstRow="1" w:lastRow="0" w:firstColumn="1" w:lastColumn="0" w:noHBand="0" w:noVBand="1"/>
      </w:tblPr>
      <w:tblGrid>
        <w:gridCol w:w="9171"/>
        <w:gridCol w:w="683"/>
      </w:tblGrid>
      <w:tr w:rsidR="00817CE6" w:rsidRPr="00A64685" w:rsidTr="009E4EFC">
        <w:tc>
          <w:tcPr>
            <w:tcW w:w="9171" w:type="dxa"/>
          </w:tcPr>
          <w:p w:rsidR="004D7F31" w:rsidRPr="00A64685" w:rsidRDefault="007B0F98" w:rsidP="00626FB6">
            <w:pPr>
              <w:ind w:firstLine="0"/>
              <w:jc w:val="center"/>
              <w:rPr>
                <w:rFonts w:ascii="Times New Roman" w:hAnsi="Times New Roman"/>
                <w:color w:val="000000"/>
                <w:sz w:val="28"/>
                <w:szCs w:val="28"/>
                <w:shd w:val="clear" w:color="auto" w:fill="FFFFFF"/>
                <w:lang w:val="ru-RU"/>
              </w:rPr>
            </w:pPr>
            <w:r w:rsidRPr="00A64685">
              <w:rPr>
                <w:rFonts w:ascii="Times New Roman" w:hAnsi="Times New Roman"/>
                <w:color w:val="000000"/>
                <w:position w:val="-32"/>
                <w:sz w:val="28"/>
                <w:szCs w:val="28"/>
                <w:lang w:val="kk-KZ"/>
              </w:rPr>
              <w:object w:dxaOrig="1160" w:dyaOrig="700">
                <v:shape id="_x0000_i1053" type="#_x0000_t75" style="width:58.75pt;height:34.1pt" o:ole="">
                  <v:imagedata r:id="rId137" o:title=""/>
                </v:shape>
                <o:OLEObject Type="Embed" ProgID="Equation.3" ShapeID="_x0000_i1053" DrawAspect="Content" ObjectID="_1701073451" r:id="rId138"/>
              </w:object>
            </w:r>
            <w:r w:rsidR="009E4EFC" w:rsidRPr="00A64685">
              <w:rPr>
                <w:rFonts w:ascii="Times New Roman" w:hAnsi="Times New Roman"/>
                <w:color w:val="000000"/>
                <w:sz w:val="28"/>
                <w:szCs w:val="28"/>
              </w:rPr>
              <w:t>,</w:t>
            </w:r>
          </w:p>
        </w:tc>
        <w:tc>
          <w:tcPr>
            <w:tcW w:w="683" w:type="dxa"/>
          </w:tcPr>
          <w:p w:rsidR="004D7F31" w:rsidRPr="00A64685" w:rsidRDefault="004D7F31"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(2</w:t>
            </w:r>
            <w:r w:rsidR="0063021D" w:rsidRPr="00A64685">
              <w:rPr>
                <w:rFonts w:ascii="Times New Roman" w:hAnsi="Times New Roman"/>
                <w:color w:val="000000"/>
                <w:sz w:val="28"/>
                <w:szCs w:val="28"/>
              </w:rPr>
              <w:t>9</w:t>
            </w:r>
            <w:r w:rsidRPr="00A64685">
              <w:rPr>
                <w:rFonts w:ascii="Times New Roman" w:hAnsi="Times New Roman"/>
                <w:color w:val="000000"/>
                <w:sz w:val="28"/>
                <w:szCs w:val="28"/>
                <w:lang w:val="ru-RU"/>
              </w:rPr>
              <w:t>)</w:t>
            </w:r>
          </w:p>
        </w:tc>
      </w:tr>
    </w:tbl>
    <w:p w:rsidR="004D7F31" w:rsidRPr="00A64685" w:rsidRDefault="0074251B" w:rsidP="0074251B">
      <w:pPr>
        <w:ind w:firstLine="567"/>
        <w:jc w:val="both"/>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shd w:val="clear" w:color="auto" w:fill="FFFFFF"/>
          <w:lang w:val="ru-RU"/>
        </w:rPr>
        <w:t xml:space="preserve">       </w:t>
      </w:r>
    </w:p>
    <w:p w:rsidR="0021591B" w:rsidRPr="00A64685" w:rsidRDefault="00690C6A" w:rsidP="0074251B">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Из формулы </w:t>
      </w:r>
      <w:r w:rsidRPr="00A64685">
        <w:rPr>
          <w:rFonts w:ascii="Times New Roman" w:hAnsi="Times New Roman"/>
          <w:bCs/>
          <w:color w:val="000000"/>
          <w:sz w:val="28"/>
          <w:szCs w:val="28"/>
          <w:lang w:val="ru-RU"/>
        </w:rPr>
        <w:t>Сауэрбрей</w:t>
      </w:r>
      <w:r w:rsidRPr="00A64685">
        <w:rPr>
          <w:rFonts w:ascii="Times New Roman" w:eastAsia="SimSun" w:hAnsi="Times New Roman"/>
          <w:color w:val="000000"/>
          <w:sz w:val="28"/>
          <w:szCs w:val="28"/>
          <w:lang w:val="kk-KZ"/>
        </w:rPr>
        <w:t xml:space="preserve"> (</w:t>
      </w:r>
      <w:r w:rsidR="00660DAD" w:rsidRPr="00A64685">
        <w:rPr>
          <w:rFonts w:ascii="Times New Roman" w:eastAsia="SimSun" w:hAnsi="Times New Roman"/>
          <w:color w:val="000000"/>
          <w:sz w:val="28"/>
          <w:szCs w:val="28"/>
          <w:lang w:val="kk-KZ"/>
        </w:rPr>
        <w:t>28</w:t>
      </w:r>
      <w:r w:rsidRPr="00A64685">
        <w:rPr>
          <w:rFonts w:ascii="Times New Roman" w:eastAsia="SimSun" w:hAnsi="Times New Roman"/>
          <w:color w:val="000000"/>
          <w:sz w:val="28"/>
          <w:szCs w:val="28"/>
          <w:lang w:val="kk-KZ"/>
        </w:rPr>
        <w:t>) была рассчитана практическая масса (</w:t>
      </w:r>
      <w:r w:rsidRPr="00A64685">
        <w:rPr>
          <w:rFonts w:ascii="Times New Roman" w:eastAsia="SimSun" w:hAnsi="Times New Roman"/>
          <w:color w:val="000000"/>
          <w:sz w:val="28"/>
          <w:szCs w:val="28"/>
        </w:rPr>
        <w:t>m</w:t>
      </w:r>
      <w:r w:rsidRPr="00A64685">
        <w:rPr>
          <w:rFonts w:ascii="Times New Roman" w:eastAsia="SimSun" w:hAnsi="Times New Roman"/>
          <w:color w:val="000000"/>
          <w:sz w:val="28"/>
          <w:szCs w:val="28"/>
          <w:vertAlign w:val="subscript"/>
          <w:lang w:val="kk-KZ"/>
        </w:rPr>
        <w:t>пр</w:t>
      </w:r>
      <w:r w:rsidRPr="00A64685">
        <w:rPr>
          <w:rFonts w:ascii="Times New Roman" w:eastAsia="SimSun" w:hAnsi="Times New Roman"/>
          <w:color w:val="000000"/>
          <w:sz w:val="28"/>
          <w:szCs w:val="28"/>
          <w:lang w:val="kk-KZ"/>
        </w:rPr>
        <w:t xml:space="preserve">) </w:t>
      </w:r>
      <w:r w:rsidR="0074251B" w:rsidRPr="00A64685">
        <w:rPr>
          <w:rFonts w:ascii="Times New Roman" w:eastAsia="SimSun" w:hAnsi="Times New Roman"/>
          <w:color w:val="000000"/>
          <w:sz w:val="28"/>
          <w:szCs w:val="28"/>
          <w:lang w:val="kk-KZ"/>
        </w:rPr>
        <w:t xml:space="preserve">золота после его электроосаждения. </w:t>
      </w:r>
      <w:r w:rsidR="0021591B" w:rsidRPr="00A64685">
        <w:rPr>
          <w:rFonts w:ascii="Times New Roman" w:eastAsia="SimSun" w:hAnsi="Times New Roman"/>
          <w:color w:val="000000"/>
          <w:sz w:val="28"/>
          <w:szCs w:val="28"/>
          <w:lang w:val="kk-KZ"/>
        </w:rPr>
        <w:t xml:space="preserve">Поскольку практическая масса была известна, то согласно закону Фарадея можно было рассчитать количество электронов, участвующих в реакции. Как показано в </w:t>
      </w:r>
      <w:r w:rsidR="001010E8" w:rsidRPr="00A64685">
        <w:rPr>
          <w:rFonts w:ascii="Times New Roman" w:eastAsia="SimSun" w:hAnsi="Times New Roman"/>
          <w:color w:val="000000"/>
          <w:sz w:val="28"/>
          <w:szCs w:val="28"/>
          <w:lang w:val="kk-KZ"/>
        </w:rPr>
        <w:t>т</w:t>
      </w:r>
      <w:r w:rsidR="0021591B" w:rsidRPr="00A64685">
        <w:rPr>
          <w:rFonts w:ascii="Times New Roman" w:eastAsia="SimSun" w:hAnsi="Times New Roman"/>
          <w:color w:val="000000"/>
          <w:sz w:val="28"/>
          <w:szCs w:val="28"/>
          <w:lang w:val="kk-KZ"/>
        </w:rPr>
        <w:t xml:space="preserve">аблице </w:t>
      </w:r>
      <w:r w:rsidR="00751D2A" w:rsidRPr="00A64685">
        <w:rPr>
          <w:rFonts w:ascii="Times New Roman" w:eastAsia="SimSun" w:hAnsi="Times New Roman"/>
          <w:color w:val="000000"/>
          <w:sz w:val="28"/>
          <w:szCs w:val="28"/>
          <w:lang w:val="kk-KZ"/>
        </w:rPr>
        <w:t>8</w:t>
      </w:r>
      <w:r w:rsidR="0021591B" w:rsidRPr="00A64685">
        <w:rPr>
          <w:rFonts w:ascii="Times New Roman" w:eastAsia="SimSun" w:hAnsi="Times New Roman"/>
          <w:color w:val="000000"/>
          <w:sz w:val="28"/>
          <w:szCs w:val="28"/>
          <w:lang w:val="kk-KZ"/>
        </w:rPr>
        <w:t>, рассчитанные значения числа электронов равны трем; это позволяет нам представить электровосстановление золота в соответствии со следующей реакцией:</w:t>
      </w:r>
    </w:p>
    <w:p w:rsidR="004D7F31" w:rsidRPr="00A64685" w:rsidRDefault="004D7F31" w:rsidP="0074251B">
      <w:pPr>
        <w:ind w:firstLine="567"/>
        <w:jc w:val="both"/>
        <w:rPr>
          <w:rFonts w:ascii="Times New Roman" w:eastAsia="SimSun" w:hAnsi="Times New Roman"/>
          <w:color w:val="000000"/>
          <w:sz w:val="28"/>
          <w:szCs w:val="28"/>
          <w:lang w:val="kk-KZ"/>
        </w:rPr>
      </w:pPr>
    </w:p>
    <w:tbl>
      <w:tblPr>
        <w:tblW w:w="0" w:type="auto"/>
        <w:tblLook w:val="04A0" w:firstRow="1" w:lastRow="0" w:firstColumn="1" w:lastColumn="0" w:noHBand="0" w:noVBand="1"/>
      </w:tblPr>
      <w:tblGrid>
        <w:gridCol w:w="9171"/>
        <w:gridCol w:w="683"/>
      </w:tblGrid>
      <w:tr w:rsidR="00817CE6" w:rsidRPr="00A64685" w:rsidTr="00626FB6">
        <w:tc>
          <w:tcPr>
            <w:tcW w:w="9464" w:type="dxa"/>
          </w:tcPr>
          <w:p w:rsidR="004D7F31" w:rsidRPr="00A64685" w:rsidRDefault="004F2758" w:rsidP="00626FB6">
            <w:pPr>
              <w:ind w:firstLine="0"/>
              <w:jc w:val="center"/>
              <w:rPr>
                <w:rFonts w:ascii="Times New Roman" w:hAnsi="Times New Roman"/>
                <w:color w:val="000000"/>
                <w:sz w:val="28"/>
                <w:szCs w:val="28"/>
                <w:shd w:val="clear" w:color="auto" w:fill="FFFFFF"/>
                <w:lang w:val="ru-RU"/>
              </w:rPr>
            </w:pPr>
            <m:oMath>
              <m:sSubSup>
                <m:sSubSupPr>
                  <m:ctrlPr>
                    <w:rPr>
                      <w:rFonts w:ascii="Cambria Math" w:eastAsia="SimSun" w:hAnsi="Cambria Math"/>
                      <w:i/>
                      <w:color w:val="000000"/>
                      <w:sz w:val="28"/>
                      <w:szCs w:val="28"/>
                      <w:lang w:val="en-GB"/>
                    </w:rPr>
                  </m:ctrlPr>
                </m:sSubSupPr>
                <m:e>
                  <m:r>
                    <w:rPr>
                      <w:rFonts w:ascii="Cambria Math" w:eastAsia="SimSun" w:hAnsi="Cambria Math"/>
                      <w:color w:val="000000"/>
                      <w:sz w:val="28"/>
                      <w:szCs w:val="28"/>
                      <w:lang w:val="ru-RU"/>
                    </w:rPr>
                    <m:t xml:space="preserve">                          </m:t>
                  </m:r>
                  <m:r>
                    <w:rPr>
                      <w:rFonts w:ascii="Cambria Math" w:eastAsia="SimSun" w:hAnsi="Cambria Math"/>
                      <w:color w:val="000000"/>
                      <w:sz w:val="28"/>
                      <w:szCs w:val="28"/>
                      <w:lang w:val="en-GB"/>
                    </w:rPr>
                    <m:t>AuCl</m:t>
                  </m:r>
                </m:e>
                <m:sub>
                  <m:r>
                    <w:rPr>
                      <w:rFonts w:ascii="Cambria Math" w:eastAsia="SimSun" w:hAnsi="Cambria Math"/>
                      <w:color w:val="000000"/>
                      <w:sz w:val="28"/>
                      <w:szCs w:val="28"/>
                      <w:lang w:val="ru-RU"/>
                    </w:rPr>
                    <m:t>4</m:t>
                  </m:r>
                </m:sub>
                <m:sup>
                  <m:r>
                    <w:rPr>
                      <w:rFonts w:ascii="Cambria Math" w:eastAsia="SimSun" w:hAnsi="Cambria Math"/>
                      <w:color w:val="000000"/>
                      <w:sz w:val="28"/>
                      <w:szCs w:val="28"/>
                      <w:lang w:val="ru-RU"/>
                    </w:rPr>
                    <m:t>-</m:t>
                  </m:r>
                </m:sup>
              </m:sSubSup>
            </m:oMath>
            <w:r w:rsidR="004D7F31" w:rsidRPr="00A64685">
              <w:rPr>
                <w:rFonts w:ascii="Times New Roman" w:eastAsia="SimSun" w:hAnsi="Times New Roman"/>
                <w:color w:val="000000"/>
                <w:sz w:val="28"/>
                <w:szCs w:val="28"/>
                <w:lang w:val="ru-RU"/>
              </w:rPr>
              <w:t>+ 3</w:t>
            </w:r>
            <m:oMath>
              <m:bar>
                <m:barPr>
                  <m:pos m:val="top"/>
                  <m:ctrlPr>
                    <w:rPr>
                      <w:rFonts w:ascii="Cambria Math" w:eastAsia="SimSun" w:hAnsi="Cambria Math"/>
                      <w:i/>
                      <w:color w:val="000000"/>
                      <w:sz w:val="28"/>
                      <w:szCs w:val="28"/>
                      <w:lang w:val="en-GB"/>
                    </w:rPr>
                  </m:ctrlPr>
                </m:barPr>
                <m:e>
                  <m:r>
                    <w:rPr>
                      <w:rFonts w:ascii="Cambria Math" w:eastAsia="SimSun" w:hAnsi="Cambria Math"/>
                      <w:color w:val="000000"/>
                      <w:sz w:val="28"/>
                      <w:szCs w:val="28"/>
                      <w:lang w:val="en-GB"/>
                    </w:rPr>
                    <m:t>e</m:t>
                  </m:r>
                </m:e>
              </m:bar>
            </m:oMath>
            <w:r w:rsidR="004D7F31" w:rsidRPr="00A64685">
              <w:rPr>
                <w:rFonts w:ascii="Times New Roman" w:hAnsi="Times New Roman"/>
                <w:color w:val="000000"/>
                <w:sz w:val="28"/>
                <w:szCs w:val="28"/>
                <w:lang w:val="ru-RU"/>
              </w:rPr>
              <w:t xml:space="preserve"> = </w:t>
            </w:r>
            <m:oMath>
              <m:sSup>
                <m:sSupPr>
                  <m:ctrlPr>
                    <w:rPr>
                      <w:rFonts w:ascii="Cambria Math" w:hAnsi="Cambria Math"/>
                      <w:i/>
                      <w:color w:val="000000"/>
                      <w:sz w:val="28"/>
                      <w:szCs w:val="28"/>
                      <w:lang w:val="en-GB"/>
                    </w:rPr>
                  </m:ctrlPr>
                </m:sSupPr>
                <m:e>
                  <m:r>
                    <w:rPr>
                      <w:rFonts w:ascii="Cambria Math" w:hAnsi="Cambria Math"/>
                      <w:color w:val="000000"/>
                      <w:sz w:val="28"/>
                      <w:szCs w:val="28"/>
                      <w:lang w:val="en-GB"/>
                    </w:rPr>
                    <m:t>Au</m:t>
                  </m:r>
                </m:e>
                <m:sup>
                  <m:r>
                    <w:rPr>
                      <w:rFonts w:ascii="Cambria Math" w:hAnsi="Cambria Math"/>
                      <w:color w:val="000000"/>
                      <w:sz w:val="28"/>
                      <w:szCs w:val="28"/>
                      <w:vertAlign w:val="superscript"/>
                      <w:lang w:val="ru-RU"/>
                    </w:rPr>
                    <m:t>0</m:t>
                  </m:r>
                </m:sup>
              </m:sSup>
            </m:oMath>
            <w:r w:rsidR="004D7F31" w:rsidRPr="00A64685">
              <w:rPr>
                <w:rFonts w:ascii="Times New Roman" w:hAnsi="Times New Roman"/>
                <w:color w:val="000000"/>
                <w:sz w:val="28"/>
                <w:szCs w:val="28"/>
                <w:lang w:val="ru-RU"/>
              </w:rPr>
              <w:t xml:space="preserve"> + </w:t>
            </w:r>
            <m:oMath>
              <m:sSup>
                <m:sSupPr>
                  <m:ctrlPr>
                    <w:rPr>
                      <w:rFonts w:ascii="Cambria Math" w:hAnsi="Cambria Math"/>
                      <w:i/>
                      <w:color w:val="000000"/>
                      <w:sz w:val="28"/>
                      <w:szCs w:val="28"/>
                      <w:lang w:val="en-GB"/>
                    </w:rPr>
                  </m:ctrlPr>
                </m:sSupPr>
                <m:e>
                  <m:r>
                    <w:rPr>
                      <w:rFonts w:ascii="Cambria Math" w:hAnsi="Cambria Math"/>
                      <w:color w:val="000000"/>
                      <w:sz w:val="28"/>
                      <w:szCs w:val="28"/>
                      <w:lang w:val="ru-RU"/>
                    </w:rPr>
                    <m:t>4</m:t>
                  </m:r>
                  <m:r>
                    <w:rPr>
                      <w:rFonts w:ascii="Cambria Math" w:hAnsi="Cambria Math"/>
                      <w:color w:val="000000"/>
                      <w:sz w:val="28"/>
                      <w:szCs w:val="28"/>
                      <w:lang w:val="en-GB"/>
                    </w:rPr>
                    <m:t>Cl</m:t>
                  </m:r>
                </m:e>
                <m:sup>
                  <m:r>
                    <w:rPr>
                      <w:rFonts w:ascii="Cambria Math" w:hAnsi="Cambria Math"/>
                      <w:color w:val="000000"/>
                      <w:sz w:val="28"/>
                      <w:szCs w:val="28"/>
                      <w:vertAlign w:val="superscript"/>
                      <w:lang w:val="ru-RU"/>
                    </w:rPr>
                    <m:t>-</m:t>
                  </m:r>
                </m:sup>
              </m:sSup>
            </m:oMath>
            <w:r w:rsidR="004D7F31" w:rsidRPr="00A64685">
              <w:rPr>
                <w:rFonts w:ascii="Times New Roman" w:hAnsi="Times New Roman"/>
                <w:color w:val="000000"/>
                <w:sz w:val="28"/>
                <w:szCs w:val="28"/>
                <w:lang w:val="ru-RU"/>
              </w:rPr>
              <w:tab/>
            </w:r>
          </w:p>
        </w:tc>
        <w:tc>
          <w:tcPr>
            <w:tcW w:w="390" w:type="dxa"/>
          </w:tcPr>
          <w:p w:rsidR="004D7F31" w:rsidRPr="00A64685" w:rsidRDefault="004D7F31" w:rsidP="0063021D">
            <w:pPr>
              <w:ind w:firstLine="0"/>
              <w:jc w:val="right"/>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lang w:val="ru-RU"/>
              </w:rPr>
              <w:t>(</w:t>
            </w:r>
            <w:r w:rsidR="0063021D" w:rsidRPr="00A64685">
              <w:rPr>
                <w:rFonts w:ascii="Times New Roman" w:hAnsi="Times New Roman"/>
                <w:color w:val="000000"/>
                <w:sz w:val="28"/>
                <w:szCs w:val="28"/>
              </w:rPr>
              <w:t>30</w:t>
            </w:r>
            <w:r w:rsidRPr="00A64685">
              <w:rPr>
                <w:rFonts w:ascii="Times New Roman" w:hAnsi="Times New Roman"/>
                <w:color w:val="000000"/>
                <w:sz w:val="28"/>
                <w:szCs w:val="28"/>
                <w:lang w:val="ru-RU"/>
              </w:rPr>
              <w:t>)</w:t>
            </w:r>
          </w:p>
        </w:tc>
      </w:tr>
    </w:tbl>
    <w:p w:rsidR="00105156" w:rsidRPr="00A64685" w:rsidRDefault="0021591B" w:rsidP="00504831">
      <w:pPr>
        <w:ind w:firstLine="567"/>
        <w:jc w:val="both"/>
        <w:rPr>
          <w:rFonts w:ascii="Times New Roman" w:hAnsi="Times New Roman"/>
          <w:color w:val="000000"/>
          <w:sz w:val="28"/>
          <w:szCs w:val="28"/>
          <w:lang w:val="kk-KZ"/>
        </w:rPr>
      </w:pPr>
      <w:r w:rsidRPr="00A64685">
        <w:rPr>
          <w:rFonts w:ascii="Times New Roman" w:hAnsi="Times New Roman"/>
          <w:color w:val="000000"/>
          <w:sz w:val="28"/>
          <w:szCs w:val="28"/>
          <w:lang w:val="ru-RU"/>
        </w:rPr>
        <w:tab/>
      </w:r>
      <w:r w:rsidRPr="00A64685">
        <w:rPr>
          <w:rFonts w:ascii="Times New Roman" w:hAnsi="Times New Roman"/>
          <w:color w:val="000000"/>
          <w:sz w:val="28"/>
          <w:szCs w:val="28"/>
          <w:lang w:val="ru-RU"/>
        </w:rPr>
        <w:tab/>
      </w: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На основе известного числа электронов был рассчитан </w:t>
      </w:r>
      <w:r w:rsidR="00DD588F" w:rsidRPr="00A64685">
        <w:rPr>
          <w:rFonts w:ascii="Times New Roman" w:eastAsia="SimSun" w:hAnsi="Times New Roman"/>
          <w:color w:val="000000"/>
          <w:sz w:val="28"/>
          <w:szCs w:val="28"/>
          <w:lang w:val="kk-KZ"/>
        </w:rPr>
        <w:t>выход по току (ВТ)</w:t>
      </w:r>
      <w:r w:rsidRPr="00A64685">
        <w:rPr>
          <w:rFonts w:ascii="Times New Roman" w:eastAsia="SimSun" w:hAnsi="Times New Roman"/>
          <w:color w:val="000000"/>
          <w:sz w:val="28"/>
          <w:szCs w:val="28"/>
          <w:lang w:val="kk-KZ"/>
        </w:rPr>
        <w:t xml:space="preserve"> процесса электроосаждения золота и представлен ​​ниже.</w:t>
      </w:r>
    </w:p>
    <w:p w:rsidR="00DD588F" w:rsidRPr="00A64685" w:rsidRDefault="00DD588F" w:rsidP="00DD588F">
      <w:pPr>
        <w:autoSpaceDE w:val="0"/>
        <w:autoSpaceDN w:val="0"/>
        <w:adjustRightInd w:val="0"/>
        <w:ind w:firstLine="0"/>
        <w:jc w:val="both"/>
        <w:rPr>
          <w:rFonts w:ascii="Times New Roman" w:eastAsia="Calibri" w:hAnsi="Times New Roman"/>
          <w:color w:val="000000"/>
          <w:sz w:val="28"/>
          <w:szCs w:val="28"/>
          <w:lang w:val="kk-KZ"/>
        </w:rPr>
      </w:pPr>
    </w:p>
    <w:p w:rsidR="00DD588F" w:rsidRPr="00A64685" w:rsidRDefault="00DD588F" w:rsidP="00DD588F">
      <w:pPr>
        <w:autoSpaceDE w:val="0"/>
        <w:autoSpaceDN w:val="0"/>
        <w:adjustRightInd w:val="0"/>
        <w:ind w:firstLine="0"/>
        <w:jc w:val="both"/>
        <w:rPr>
          <w:rFonts w:ascii="Times New Roman" w:eastAsia="Calibri" w:hAnsi="Times New Roman"/>
          <w:color w:val="000000"/>
          <w:sz w:val="28"/>
          <w:szCs w:val="28"/>
          <w:lang w:val="kk-KZ"/>
        </w:rPr>
      </w:pPr>
      <w:bookmarkStart w:id="61" w:name="_Hlk88815509"/>
      <w:r w:rsidRPr="00A64685">
        <w:rPr>
          <w:rFonts w:ascii="Times New Roman" w:eastAsia="Calibri" w:hAnsi="Times New Roman"/>
          <w:color w:val="000000"/>
          <w:sz w:val="28"/>
          <w:szCs w:val="28"/>
          <w:lang w:val="kk-KZ"/>
        </w:rPr>
        <w:lastRenderedPageBreak/>
        <w:t xml:space="preserve">Таблица </w:t>
      </w:r>
      <w:r w:rsidR="00751D2A" w:rsidRPr="00A64685">
        <w:rPr>
          <w:rFonts w:ascii="Times New Roman" w:eastAsia="Calibri" w:hAnsi="Times New Roman"/>
          <w:color w:val="000000"/>
          <w:sz w:val="28"/>
          <w:szCs w:val="28"/>
          <w:lang w:val="kk-KZ"/>
        </w:rPr>
        <w:t>8</w:t>
      </w:r>
      <w:r w:rsidRPr="00A64685">
        <w:rPr>
          <w:rFonts w:ascii="Times New Roman" w:eastAsia="Calibri" w:hAnsi="Times New Roman"/>
          <w:color w:val="000000"/>
          <w:sz w:val="28"/>
          <w:szCs w:val="28"/>
          <w:lang w:val="kk-KZ"/>
        </w:rPr>
        <w:t xml:space="preserve"> – Сравнение теоретического значения </w:t>
      </w:r>
      <w:r w:rsidRPr="00A64685">
        <w:rPr>
          <w:rFonts w:ascii="Times New Roman" w:eastAsia="Calibri" w:hAnsi="Times New Roman"/>
          <w:color w:val="000000"/>
          <w:sz w:val="28"/>
          <w:szCs w:val="28"/>
          <w:lang w:val="ru-RU"/>
        </w:rPr>
        <w:t>(</w:t>
      </w:r>
      <m:oMath>
        <m:sSubSup>
          <m:sSubSupPr>
            <m:ctrlPr>
              <w:rPr>
                <w:rFonts w:ascii="Cambria Math" w:eastAsia="Calibri" w:hAnsi="Cambria Math"/>
                <w:i/>
                <w:sz w:val="28"/>
                <w:szCs w:val="28"/>
              </w:rPr>
            </m:ctrlPr>
          </m:sSubSupPr>
          <m:e>
            <m:r>
              <w:rPr>
                <w:rFonts w:ascii="Cambria Math" w:eastAsia="Calibri" w:hAnsi="Cambria Math"/>
                <w:sz w:val="28"/>
                <w:szCs w:val="28"/>
                <w:lang w:val="ru-RU"/>
              </w:rPr>
              <m:t>∆</m:t>
            </m:r>
            <m:r>
              <w:rPr>
                <w:rFonts w:ascii="Cambria Math" w:eastAsia="Calibri" w:hAnsi="Cambria Math"/>
                <w:sz w:val="28"/>
                <w:szCs w:val="28"/>
              </w:rPr>
              <m:t>m</m:t>
            </m:r>
          </m:e>
          <m:sub>
            <m:r>
              <w:rPr>
                <w:rFonts w:ascii="Cambria Math" w:eastAsia="Calibri" w:hAnsi="Cambria Math"/>
                <w:sz w:val="28"/>
                <w:szCs w:val="28"/>
              </w:rPr>
              <m:t>Au</m:t>
            </m:r>
          </m:sub>
          <m:sup>
            <m:r>
              <w:rPr>
                <w:rFonts w:ascii="Cambria Math" w:eastAsia="Calibri" w:hAnsi="Cambria Math"/>
                <w:sz w:val="28"/>
                <w:szCs w:val="28"/>
                <w:lang w:val="ru-RU"/>
              </w:rPr>
              <m:t>теор</m:t>
            </m:r>
          </m:sup>
        </m:sSubSup>
      </m:oMath>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 xml:space="preserve"> с практическим </w:t>
      </w:r>
      <w:r w:rsidRPr="00A64685">
        <w:rPr>
          <w:rFonts w:ascii="Times New Roman" w:eastAsia="Calibri" w:hAnsi="Times New Roman"/>
          <w:color w:val="000000"/>
          <w:sz w:val="28"/>
          <w:szCs w:val="28"/>
          <w:lang w:val="ru-RU"/>
        </w:rPr>
        <w:t>(</w:t>
      </w:r>
      <m:oMath>
        <m:sSubSup>
          <m:sSubSupPr>
            <m:ctrlPr>
              <w:rPr>
                <w:rFonts w:ascii="Cambria Math" w:eastAsia="Calibri" w:hAnsi="Cambria Math"/>
                <w:i/>
                <w:sz w:val="28"/>
                <w:szCs w:val="28"/>
              </w:rPr>
            </m:ctrlPr>
          </m:sSubSupPr>
          <m:e>
            <m:r>
              <w:rPr>
                <w:rFonts w:ascii="Cambria Math" w:eastAsia="Calibri" w:hAnsi="Cambria Math"/>
                <w:sz w:val="28"/>
                <w:szCs w:val="28"/>
                <w:lang w:val="ru-RU"/>
              </w:rPr>
              <m:t>∆</m:t>
            </m:r>
            <m:r>
              <w:rPr>
                <w:rFonts w:ascii="Cambria Math" w:eastAsia="Calibri" w:hAnsi="Cambria Math"/>
                <w:sz w:val="28"/>
                <w:szCs w:val="28"/>
              </w:rPr>
              <m:t>m</m:t>
            </m:r>
          </m:e>
          <m:sub>
            <m:r>
              <w:rPr>
                <w:rFonts w:ascii="Cambria Math" w:eastAsia="Calibri" w:hAnsi="Cambria Math"/>
                <w:sz w:val="28"/>
                <w:szCs w:val="28"/>
              </w:rPr>
              <m:t>Au</m:t>
            </m:r>
          </m:sub>
          <m:sup>
            <m:r>
              <w:rPr>
                <w:rFonts w:ascii="Cambria Math" w:eastAsia="Calibri" w:hAnsi="Cambria Math"/>
                <w:sz w:val="28"/>
                <w:szCs w:val="28"/>
                <w:lang w:val="ru-RU"/>
              </w:rPr>
              <m:t>эксп</m:t>
            </m:r>
          </m:sup>
        </m:sSubSup>
      </m:oMath>
      <w:r w:rsidRPr="00A64685">
        <w:rPr>
          <w:rFonts w:ascii="Times New Roman" w:eastAsia="Calibri" w:hAnsi="Times New Roman"/>
          <w:color w:val="000000"/>
          <w:sz w:val="28"/>
          <w:szCs w:val="28"/>
          <w:lang w:val="ru-RU"/>
        </w:rPr>
        <w:t>)</w:t>
      </w:r>
      <w:r w:rsidRPr="00A64685">
        <w:rPr>
          <w:rFonts w:ascii="Times New Roman" w:eastAsia="Calibri" w:hAnsi="Times New Roman"/>
          <w:color w:val="000000"/>
          <w:sz w:val="28"/>
          <w:szCs w:val="28"/>
          <w:lang w:val="kk-KZ"/>
        </w:rPr>
        <w:t xml:space="preserve"> для </w:t>
      </w:r>
      <w:r w:rsidR="0064643A" w:rsidRPr="00A64685">
        <w:rPr>
          <w:rFonts w:ascii="Times New Roman" w:eastAsia="Calibri" w:hAnsi="Times New Roman"/>
          <w:color w:val="000000"/>
          <w:sz w:val="28"/>
          <w:szCs w:val="28"/>
        </w:rPr>
        <w:t>Au</w:t>
      </w:r>
      <w:r w:rsidRPr="00A64685">
        <w:rPr>
          <w:rFonts w:ascii="Times New Roman" w:eastAsia="Calibri" w:hAnsi="Times New Roman"/>
          <w:color w:val="000000"/>
          <w:sz w:val="28"/>
          <w:szCs w:val="28"/>
          <w:lang w:val="kk-KZ"/>
        </w:rPr>
        <w:t xml:space="preserve"> электрода</w:t>
      </w:r>
    </w:p>
    <w:p w:rsidR="00DD588F" w:rsidRPr="00A64685" w:rsidRDefault="00DD588F" w:rsidP="00DD588F">
      <w:pPr>
        <w:autoSpaceDE w:val="0"/>
        <w:autoSpaceDN w:val="0"/>
        <w:adjustRightInd w:val="0"/>
        <w:ind w:firstLine="0"/>
        <w:jc w:val="both"/>
        <w:rPr>
          <w:rFonts w:ascii="Times New Roman" w:eastAsia="Calibri" w:hAnsi="Times New Roman"/>
          <w:color w:val="00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1466"/>
        <w:gridCol w:w="1223"/>
        <w:gridCol w:w="1233"/>
        <w:gridCol w:w="1171"/>
        <w:gridCol w:w="1175"/>
        <w:gridCol w:w="1171"/>
        <w:gridCol w:w="1028"/>
      </w:tblGrid>
      <w:tr w:rsidR="00817CE6" w:rsidRPr="00A64685" w:rsidTr="008F0238">
        <w:tc>
          <w:tcPr>
            <w:tcW w:w="1387" w:type="dxa"/>
            <w:shd w:val="clear" w:color="auto" w:fill="auto"/>
          </w:tcPr>
          <w:p w:rsidR="00DD588F" w:rsidRPr="00A64685" w:rsidRDefault="00DD588F" w:rsidP="00420190">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Электрод</w:t>
            </w:r>
          </w:p>
        </w:tc>
        <w:tc>
          <w:tcPr>
            <w:tcW w:w="1466" w:type="dxa"/>
            <w:shd w:val="clear" w:color="auto" w:fill="auto"/>
          </w:tcPr>
          <w:p w:rsidR="00DD588F" w:rsidRPr="00A64685" w:rsidRDefault="00DD588F" w:rsidP="00420190">
            <w:pPr>
              <w:ind w:firstLine="0"/>
              <w:jc w:val="both"/>
              <w:rPr>
                <w:rFonts w:ascii="Times New Roman" w:eastAsia="Calibri" w:hAnsi="Times New Roman"/>
                <w:color w:val="000000"/>
                <w:sz w:val="28"/>
                <w:szCs w:val="28"/>
                <w:vertAlign w:val="superscript"/>
              </w:rPr>
            </w:pPr>
            <w:r w:rsidRPr="00A64685">
              <w:rPr>
                <w:rFonts w:ascii="Times New Roman" w:eastAsia="Calibri" w:hAnsi="Times New Roman"/>
                <w:color w:val="000000"/>
                <w:sz w:val="28"/>
                <w:szCs w:val="28"/>
                <w:lang w:val="kk-KZ"/>
              </w:rPr>
              <w:t>Скорость развертки</w:t>
            </w:r>
            <w:r w:rsidRPr="00A64685">
              <w:rPr>
                <w:rFonts w:ascii="Times New Roman" w:eastAsia="Calibri" w:hAnsi="Times New Roman"/>
                <w:color w:val="000000"/>
                <w:sz w:val="28"/>
                <w:szCs w:val="28"/>
              </w:rPr>
              <w:t xml:space="preserve">, </w:t>
            </w:r>
            <w:r w:rsidRPr="00A64685">
              <w:rPr>
                <w:rFonts w:ascii="Times New Roman" w:eastAsia="Calibri" w:hAnsi="Times New Roman"/>
                <w:color w:val="000000"/>
                <w:sz w:val="28"/>
                <w:szCs w:val="28"/>
                <w:lang w:val="kk-KZ"/>
              </w:rPr>
              <w:t>мВ/с</w:t>
            </w:r>
          </w:p>
        </w:tc>
        <w:tc>
          <w:tcPr>
            <w:tcW w:w="1223" w:type="dxa"/>
            <w:shd w:val="clear" w:color="auto" w:fill="auto"/>
          </w:tcPr>
          <w:p w:rsidR="00DD588F" w:rsidRPr="00A64685" w:rsidRDefault="00DD588F" w:rsidP="00420190">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Q, 10</w:t>
            </w:r>
            <w:r w:rsidRPr="00A64685">
              <w:rPr>
                <w:rFonts w:ascii="Times New Roman" w:eastAsia="Calibri" w:hAnsi="Times New Roman"/>
                <w:color w:val="000000"/>
                <w:sz w:val="28"/>
                <w:szCs w:val="28"/>
                <w:vertAlign w:val="superscript"/>
              </w:rPr>
              <w:t>-</w:t>
            </w:r>
            <w:r w:rsidRPr="00A64685">
              <w:rPr>
                <w:rFonts w:ascii="Times New Roman" w:eastAsia="Calibri" w:hAnsi="Times New Roman"/>
                <w:color w:val="000000"/>
                <w:sz w:val="28"/>
                <w:szCs w:val="28"/>
                <w:vertAlign w:val="superscript"/>
                <w:lang w:val="ru-RU"/>
              </w:rPr>
              <w:t>3</w:t>
            </w:r>
            <w:r w:rsidRPr="00A64685">
              <w:rPr>
                <w:rFonts w:ascii="Times New Roman" w:eastAsia="Calibri" w:hAnsi="Times New Roman"/>
                <w:color w:val="000000"/>
                <w:sz w:val="28"/>
                <w:szCs w:val="28"/>
              </w:rPr>
              <w:t xml:space="preserve"> </w:t>
            </w:r>
            <w:r w:rsidRPr="00A64685">
              <w:rPr>
                <w:rFonts w:ascii="Times New Roman" w:eastAsia="Calibri" w:hAnsi="Times New Roman"/>
                <w:color w:val="000000"/>
                <w:sz w:val="28"/>
                <w:szCs w:val="28"/>
                <w:lang w:val="kk-KZ"/>
              </w:rPr>
              <w:t>К</w:t>
            </w:r>
          </w:p>
        </w:tc>
        <w:tc>
          <w:tcPr>
            <w:tcW w:w="1233" w:type="dxa"/>
            <w:shd w:val="clear" w:color="auto" w:fill="auto"/>
          </w:tcPr>
          <w:p w:rsidR="00DD588F" w:rsidRPr="00A64685" w:rsidRDefault="00DD588F" w:rsidP="00420190">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rPr>
              <w:t>-∆</w:t>
            </w:r>
            <m:oMath>
              <m:r>
                <w:rPr>
                  <w:rFonts w:ascii="Cambria Math" w:eastAsia="Calibri" w:hAnsi="Cambria Math"/>
                  <w:sz w:val="24"/>
                  <w:szCs w:val="24"/>
                </w:rPr>
                <m:t>f</m:t>
              </m:r>
            </m:oMath>
            <w:r w:rsidRPr="00A64685">
              <w:rPr>
                <w:rFonts w:ascii="Times New Roman" w:eastAsia="Calibri" w:hAnsi="Times New Roman"/>
                <w:color w:val="000000"/>
                <w:sz w:val="28"/>
                <w:szCs w:val="28"/>
              </w:rPr>
              <w:t xml:space="preserve">, </w:t>
            </w:r>
            <w:r w:rsidRPr="00A64685">
              <w:rPr>
                <w:rFonts w:ascii="Times New Roman" w:eastAsia="Calibri" w:hAnsi="Times New Roman"/>
                <w:color w:val="000000"/>
                <w:sz w:val="28"/>
                <w:szCs w:val="28"/>
                <w:lang w:val="kk-KZ"/>
              </w:rPr>
              <w:t>Гц</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vertAlign w:val="subscript"/>
                <w:lang w:val="kk-KZ"/>
              </w:rPr>
            </w:pPr>
            <w:r w:rsidRPr="00A64685">
              <w:rPr>
                <w:rFonts w:ascii="Cambria Math" w:eastAsia="Calibri" w:hAnsi="Cambria Math" w:cs="Cambria Math"/>
                <w:color w:val="000000"/>
                <w:sz w:val="28"/>
                <w:szCs w:val="28"/>
              </w:rPr>
              <w:t>𝑚</w:t>
            </w:r>
            <w:r w:rsidRPr="00A64685">
              <w:rPr>
                <w:rFonts w:ascii="Times New Roman" w:eastAsia="Calibri" w:hAnsi="Times New Roman"/>
                <w:color w:val="000000"/>
                <w:sz w:val="28"/>
                <w:szCs w:val="28"/>
                <w:vertAlign w:val="subscript"/>
                <w:lang w:val="kk-KZ"/>
              </w:rPr>
              <w:t>пр</w:t>
            </w:r>
            <w:r w:rsidRPr="00A64685">
              <w:rPr>
                <w:rFonts w:ascii="Times New Roman" w:eastAsia="Calibri" w:hAnsi="Times New Roman"/>
                <w:color w:val="000000"/>
                <w:sz w:val="28"/>
                <w:szCs w:val="28"/>
              </w:rPr>
              <w:t>, 10</w:t>
            </w:r>
            <w:r w:rsidRPr="00A64685">
              <w:rPr>
                <w:rFonts w:ascii="Times New Roman" w:eastAsia="Calibri" w:hAnsi="Times New Roman"/>
                <w:color w:val="000000"/>
                <w:sz w:val="28"/>
                <w:szCs w:val="28"/>
                <w:vertAlign w:val="superscript"/>
              </w:rPr>
              <w:t>-6</w:t>
            </w:r>
            <w:r w:rsidRPr="00A64685">
              <w:rPr>
                <w:rFonts w:ascii="Times New Roman" w:eastAsia="Calibri" w:hAnsi="Times New Roman"/>
                <w:color w:val="000000"/>
                <w:sz w:val="28"/>
                <w:szCs w:val="28"/>
              </w:rPr>
              <w:t xml:space="preserve"> </w:t>
            </w:r>
            <w:r w:rsidRPr="00A64685">
              <w:rPr>
                <w:rFonts w:ascii="Times New Roman" w:eastAsia="Calibri" w:hAnsi="Times New Roman"/>
                <w:color w:val="000000"/>
                <w:sz w:val="28"/>
                <w:szCs w:val="28"/>
                <w:lang w:val="kk-KZ"/>
              </w:rPr>
              <w:t>г</w:t>
            </w:r>
          </w:p>
        </w:tc>
        <w:tc>
          <w:tcPr>
            <w:tcW w:w="1175" w:type="dxa"/>
            <w:shd w:val="clear" w:color="auto" w:fill="auto"/>
          </w:tcPr>
          <w:p w:rsidR="00DD588F" w:rsidRPr="00A64685" w:rsidRDefault="00DD588F" w:rsidP="00420190">
            <w:pPr>
              <w:ind w:firstLine="0"/>
              <w:jc w:val="both"/>
              <w:rPr>
                <w:rFonts w:ascii="Times New Roman" w:eastAsia="Calibri" w:hAnsi="Times New Roman"/>
                <w:color w:val="000000"/>
                <w:sz w:val="28"/>
                <w:szCs w:val="28"/>
                <w:lang w:val="kk-KZ"/>
              </w:rPr>
            </w:pPr>
            <w:r w:rsidRPr="00A64685">
              <w:rPr>
                <w:rFonts w:ascii="Cambria Math" w:eastAsia="Calibri" w:hAnsi="Cambria Math" w:cs="Cambria Math"/>
                <w:color w:val="000000"/>
                <w:sz w:val="28"/>
                <w:szCs w:val="28"/>
              </w:rPr>
              <w:t>𝑚</w:t>
            </w:r>
            <w:r w:rsidRPr="00A64685">
              <w:rPr>
                <w:rFonts w:ascii="Times New Roman" w:eastAsia="Calibri" w:hAnsi="Times New Roman"/>
                <w:color w:val="000000"/>
                <w:sz w:val="28"/>
                <w:szCs w:val="28"/>
                <w:vertAlign w:val="subscript"/>
                <w:lang w:val="kk-KZ"/>
              </w:rPr>
              <w:t>теор</w:t>
            </w:r>
            <w:r w:rsidRPr="00A64685">
              <w:rPr>
                <w:rFonts w:ascii="Times New Roman" w:eastAsia="Calibri" w:hAnsi="Times New Roman"/>
                <w:color w:val="000000"/>
                <w:sz w:val="28"/>
                <w:szCs w:val="28"/>
              </w:rPr>
              <w:t>, 10</w:t>
            </w:r>
            <w:r w:rsidRPr="00A64685">
              <w:rPr>
                <w:rFonts w:ascii="Times New Roman" w:eastAsia="Calibri" w:hAnsi="Times New Roman"/>
                <w:color w:val="000000"/>
                <w:sz w:val="28"/>
                <w:szCs w:val="28"/>
                <w:vertAlign w:val="superscript"/>
              </w:rPr>
              <w:t>-6</w:t>
            </w:r>
            <w:r w:rsidRPr="00A64685">
              <w:rPr>
                <w:rFonts w:ascii="Times New Roman" w:eastAsia="Calibri" w:hAnsi="Times New Roman"/>
                <w:color w:val="000000"/>
                <w:sz w:val="28"/>
                <w:szCs w:val="28"/>
              </w:rPr>
              <w:t xml:space="preserve"> </w:t>
            </w:r>
            <w:r w:rsidRPr="00A64685">
              <w:rPr>
                <w:rFonts w:ascii="Times New Roman" w:eastAsia="Calibri" w:hAnsi="Times New Roman"/>
                <w:color w:val="000000"/>
                <w:sz w:val="28"/>
                <w:szCs w:val="28"/>
                <w:lang w:val="kk-KZ"/>
              </w:rPr>
              <w:t>г</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lang w:val="kk-KZ"/>
              </w:rPr>
              <w:t>ВТ</w:t>
            </w:r>
            <w:r w:rsidRPr="00A64685">
              <w:rPr>
                <w:rFonts w:ascii="Times New Roman" w:eastAsia="Calibri" w:hAnsi="Times New Roman"/>
                <w:color w:val="000000"/>
                <w:sz w:val="28"/>
                <w:szCs w:val="28"/>
              </w:rPr>
              <w:t>, %</w:t>
            </w:r>
          </w:p>
        </w:tc>
        <w:tc>
          <w:tcPr>
            <w:tcW w:w="1028" w:type="dxa"/>
            <w:shd w:val="clear" w:color="auto" w:fill="auto"/>
          </w:tcPr>
          <w:p w:rsidR="00DD588F" w:rsidRPr="00A64685" w:rsidRDefault="00DD588F" w:rsidP="00420190">
            <w:pPr>
              <w:ind w:firstLine="0"/>
              <w:jc w:val="both"/>
              <w:rPr>
                <w:rFonts w:ascii="Times New Roman" w:eastAsia="Calibri" w:hAnsi="Times New Roman"/>
                <w:color w:val="000000"/>
                <w:sz w:val="28"/>
                <w:szCs w:val="28"/>
                <w:lang w:val="en-GB"/>
              </w:rPr>
            </w:pPr>
            <w:r w:rsidRPr="00A64685">
              <w:rPr>
                <w:rFonts w:ascii="Times New Roman" w:eastAsia="Calibri" w:hAnsi="Times New Roman"/>
                <w:color w:val="000000"/>
                <w:sz w:val="28"/>
                <w:szCs w:val="28"/>
                <w:lang w:val="en-GB"/>
              </w:rPr>
              <w:t>n</w:t>
            </w:r>
          </w:p>
        </w:tc>
      </w:tr>
      <w:tr w:rsidR="0002159D" w:rsidRPr="00A64685" w:rsidTr="008F0238">
        <w:tc>
          <w:tcPr>
            <w:tcW w:w="1387" w:type="dxa"/>
            <w:vMerge w:val="restart"/>
            <w:shd w:val="clear" w:color="auto" w:fill="auto"/>
          </w:tcPr>
          <w:p w:rsidR="00DD588F" w:rsidRPr="00A64685" w:rsidRDefault="00DD588F" w:rsidP="00420190">
            <w:pPr>
              <w:ind w:firstLine="0"/>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Золотой</w:t>
            </w:r>
          </w:p>
        </w:tc>
        <w:tc>
          <w:tcPr>
            <w:tcW w:w="1466"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5</w:t>
            </w:r>
          </w:p>
        </w:tc>
        <w:tc>
          <w:tcPr>
            <w:tcW w:w="122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4</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28</w:t>
            </w:r>
          </w:p>
        </w:tc>
        <w:tc>
          <w:tcPr>
            <w:tcW w:w="123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645</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82</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861</w:t>
            </w:r>
          </w:p>
        </w:tc>
        <w:tc>
          <w:tcPr>
            <w:tcW w:w="1175"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91</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98</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28</w:t>
            </w:r>
          </w:p>
        </w:tc>
        <w:tc>
          <w:tcPr>
            <w:tcW w:w="1028" w:type="dxa"/>
            <w:shd w:val="clear" w:color="auto" w:fill="auto"/>
          </w:tcPr>
          <w:p w:rsidR="00DD588F" w:rsidRPr="00A64685" w:rsidRDefault="00DD588F" w:rsidP="00420190">
            <w:pPr>
              <w:ind w:firstLine="0"/>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2,98</w:t>
            </w:r>
          </w:p>
        </w:tc>
      </w:tr>
      <w:tr w:rsidR="0002159D" w:rsidRPr="00A64685" w:rsidTr="008F0238">
        <w:tc>
          <w:tcPr>
            <w:tcW w:w="1387" w:type="dxa"/>
            <w:vMerge/>
            <w:shd w:val="clear" w:color="auto" w:fill="auto"/>
          </w:tcPr>
          <w:p w:rsidR="00DD588F" w:rsidRPr="00A64685" w:rsidRDefault="00DD588F" w:rsidP="00420190">
            <w:pPr>
              <w:ind w:firstLine="0"/>
              <w:jc w:val="both"/>
              <w:rPr>
                <w:rFonts w:ascii="Times New Roman" w:eastAsia="Calibri" w:hAnsi="Times New Roman"/>
                <w:color w:val="000000"/>
                <w:sz w:val="28"/>
                <w:szCs w:val="28"/>
              </w:rPr>
            </w:pPr>
          </w:p>
        </w:tc>
        <w:tc>
          <w:tcPr>
            <w:tcW w:w="1466"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10</w:t>
            </w:r>
          </w:p>
        </w:tc>
        <w:tc>
          <w:tcPr>
            <w:tcW w:w="122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53</w:t>
            </w:r>
          </w:p>
        </w:tc>
        <w:tc>
          <w:tcPr>
            <w:tcW w:w="123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388</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41</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729</w:t>
            </w:r>
          </w:p>
        </w:tc>
        <w:tc>
          <w:tcPr>
            <w:tcW w:w="1175"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83</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99</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83</w:t>
            </w:r>
          </w:p>
        </w:tc>
        <w:tc>
          <w:tcPr>
            <w:tcW w:w="1028" w:type="dxa"/>
            <w:shd w:val="clear" w:color="auto" w:fill="auto"/>
          </w:tcPr>
          <w:p w:rsidR="00DD588F" w:rsidRPr="00A64685" w:rsidRDefault="00DD588F" w:rsidP="00420190">
            <w:pPr>
              <w:ind w:firstLine="0"/>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2,99</w:t>
            </w:r>
          </w:p>
        </w:tc>
      </w:tr>
      <w:tr w:rsidR="0002159D" w:rsidRPr="00A64685" w:rsidTr="008F0238">
        <w:tc>
          <w:tcPr>
            <w:tcW w:w="1387" w:type="dxa"/>
            <w:vMerge w:val="restart"/>
            <w:shd w:val="clear" w:color="auto" w:fill="auto"/>
          </w:tcPr>
          <w:p w:rsidR="00DD588F" w:rsidRPr="00A64685" w:rsidRDefault="00DD588F" w:rsidP="00420190">
            <w:pPr>
              <w:ind w:firstLine="0"/>
              <w:jc w:val="both"/>
              <w:rPr>
                <w:rFonts w:ascii="Times New Roman" w:eastAsia="Calibri" w:hAnsi="Times New Roman"/>
                <w:color w:val="000000"/>
                <w:sz w:val="28"/>
                <w:szCs w:val="28"/>
              </w:rPr>
            </w:pPr>
          </w:p>
        </w:tc>
        <w:tc>
          <w:tcPr>
            <w:tcW w:w="1466"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20</w:t>
            </w:r>
          </w:p>
        </w:tc>
        <w:tc>
          <w:tcPr>
            <w:tcW w:w="122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68</w:t>
            </w:r>
          </w:p>
        </w:tc>
        <w:tc>
          <w:tcPr>
            <w:tcW w:w="123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250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71</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110</w:t>
            </w:r>
          </w:p>
        </w:tc>
        <w:tc>
          <w:tcPr>
            <w:tcW w:w="1175"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14</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97</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36</w:t>
            </w:r>
          </w:p>
        </w:tc>
        <w:tc>
          <w:tcPr>
            <w:tcW w:w="1028"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97</w:t>
            </w:r>
          </w:p>
        </w:tc>
      </w:tr>
      <w:tr w:rsidR="0002159D" w:rsidRPr="00A64685" w:rsidTr="008F0238">
        <w:tc>
          <w:tcPr>
            <w:tcW w:w="1387" w:type="dxa"/>
            <w:vMerge/>
            <w:shd w:val="clear" w:color="auto" w:fill="auto"/>
          </w:tcPr>
          <w:p w:rsidR="00DD588F" w:rsidRPr="00A64685" w:rsidRDefault="00DD588F" w:rsidP="00420190">
            <w:pPr>
              <w:ind w:firstLine="0"/>
              <w:jc w:val="both"/>
              <w:rPr>
                <w:rFonts w:ascii="Times New Roman" w:eastAsia="Calibri" w:hAnsi="Times New Roman"/>
                <w:color w:val="000000"/>
                <w:sz w:val="28"/>
                <w:szCs w:val="28"/>
              </w:rPr>
            </w:pPr>
          </w:p>
        </w:tc>
        <w:tc>
          <w:tcPr>
            <w:tcW w:w="1466"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40</w:t>
            </w:r>
          </w:p>
        </w:tc>
        <w:tc>
          <w:tcPr>
            <w:tcW w:w="122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03</w:t>
            </w:r>
          </w:p>
        </w:tc>
        <w:tc>
          <w:tcPr>
            <w:tcW w:w="123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158</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31</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701</w:t>
            </w:r>
          </w:p>
        </w:tc>
        <w:tc>
          <w:tcPr>
            <w:tcW w:w="1175"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70</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99</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85</w:t>
            </w:r>
          </w:p>
        </w:tc>
        <w:tc>
          <w:tcPr>
            <w:tcW w:w="1028"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99</w:t>
            </w:r>
          </w:p>
        </w:tc>
      </w:tr>
      <w:tr w:rsidR="0002159D" w:rsidRPr="00A64685" w:rsidTr="008F0238">
        <w:tc>
          <w:tcPr>
            <w:tcW w:w="1387" w:type="dxa"/>
            <w:vMerge/>
            <w:shd w:val="clear" w:color="auto" w:fill="auto"/>
          </w:tcPr>
          <w:p w:rsidR="00DD588F" w:rsidRPr="00A64685" w:rsidRDefault="00DD588F" w:rsidP="00420190">
            <w:pPr>
              <w:ind w:firstLine="0"/>
              <w:jc w:val="both"/>
              <w:rPr>
                <w:rFonts w:ascii="Times New Roman" w:eastAsia="Calibri" w:hAnsi="Times New Roman"/>
                <w:color w:val="000000"/>
                <w:sz w:val="28"/>
                <w:szCs w:val="28"/>
              </w:rPr>
            </w:pPr>
          </w:p>
        </w:tc>
        <w:tc>
          <w:tcPr>
            <w:tcW w:w="1466"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50</w:t>
            </w:r>
          </w:p>
        </w:tc>
        <w:tc>
          <w:tcPr>
            <w:tcW w:w="122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9</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57</w:t>
            </w:r>
          </w:p>
        </w:tc>
        <w:tc>
          <w:tcPr>
            <w:tcW w:w="1233"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146</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79</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650</w:t>
            </w:r>
          </w:p>
        </w:tc>
        <w:tc>
          <w:tcPr>
            <w:tcW w:w="1175"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0</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65</w:t>
            </w:r>
          </w:p>
        </w:tc>
        <w:tc>
          <w:tcPr>
            <w:tcW w:w="1171"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99</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84</w:t>
            </w:r>
          </w:p>
        </w:tc>
        <w:tc>
          <w:tcPr>
            <w:tcW w:w="1028" w:type="dxa"/>
            <w:shd w:val="clear" w:color="auto" w:fill="auto"/>
          </w:tcPr>
          <w:p w:rsidR="00DD588F" w:rsidRPr="00A64685" w:rsidRDefault="00DD588F" w:rsidP="00420190">
            <w:pPr>
              <w:ind w:firstLine="0"/>
              <w:jc w:val="both"/>
              <w:rPr>
                <w:rFonts w:ascii="Times New Roman" w:eastAsia="Calibri" w:hAnsi="Times New Roman"/>
                <w:color w:val="000000"/>
                <w:sz w:val="28"/>
                <w:szCs w:val="28"/>
              </w:rPr>
            </w:pPr>
            <w:r w:rsidRPr="00A64685">
              <w:rPr>
                <w:rFonts w:ascii="Times New Roman" w:eastAsia="Calibri" w:hAnsi="Times New Roman"/>
                <w:color w:val="000000"/>
                <w:sz w:val="28"/>
                <w:szCs w:val="28"/>
              </w:rPr>
              <w:t>2</w:t>
            </w:r>
            <w:r w:rsidRPr="00A64685">
              <w:rPr>
                <w:rFonts w:ascii="Times New Roman" w:eastAsia="Calibri" w:hAnsi="Times New Roman"/>
                <w:color w:val="000000"/>
                <w:sz w:val="28"/>
                <w:szCs w:val="28"/>
                <w:lang w:val="kk-KZ"/>
              </w:rPr>
              <w:t>,</w:t>
            </w:r>
            <w:r w:rsidRPr="00A64685">
              <w:rPr>
                <w:rFonts w:ascii="Times New Roman" w:eastAsia="Calibri" w:hAnsi="Times New Roman"/>
                <w:color w:val="000000"/>
                <w:sz w:val="28"/>
                <w:szCs w:val="28"/>
              </w:rPr>
              <w:t>99</w:t>
            </w:r>
          </w:p>
        </w:tc>
      </w:tr>
    </w:tbl>
    <w:p w:rsidR="00D5223C" w:rsidRPr="00A64685" w:rsidRDefault="00D5223C" w:rsidP="00504831">
      <w:pPr>
        <w:ind w:firstLine="567"/>
        <w:jc w:val="both"/>
        <w:rPr>
          <w:rFonts w:ascii="Times New Roman" w:eastAsia="SimSun" w:hAnsi="Times New Roman"/>
          <w:color w:val="000000"/>
          <w:sz w:val="28"/>
          <w:szCs w:val="28"/>
          <w:lang w:val="kk-KZ"/>
        </w:rPr>
      </w:pPr>
    </w:p>
    <w:bookmarkEnd w:id="61"/>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Когда потенциал повышался с 0,95 В (значение, при котором Au не осаждается на поверхности золотого электрода) до +0,7 В, среднее изменение частоты измерялось как 645,82 Гц. Используя уравнение </w:t>
      </w:r>
      <w:r w:rsidR="004D7F31" w:rsidRPr="00A64685">
        <w:rPr>
          <w:rFonts w:ascii="Times New Roman" w:eastAsia="SimSun" w:hAnsi="Times New Roman"/>
          <w:color w:val="000000"/>
          <w:sz w:val="28"/>
          <w:szCs w:val="28"/>
          <w:lang w:val="kk-KZ"/>
        </w:rPr>
        <w:t>Сауэрбрей</w:t>
      </w:r>
      <w:r w:rsidRPr="00A64685">
        <w:rPr>
          <w:rFonts w:ascii="Times New Roman" w:eastAsia="SimSun" w:hAnsi="Times New Roman"/>
          <w:color w:val="000000"/>
          <w:sz w:val="28"/>
          <w:szCs w:val="28"/>
          <w:lang w:val="kk-KZ"/>
        </w:rPr>
        <w:t xml:space="preserve"> (1</w:t>
      </w:r>
      <w:r w:rsidR="004D7F31" w:rsidRPr="00A64685">
        <w:rPr>
          <w:rFonts w:ascii="Times New Roman" w:eastAsia="SimSun" w:hAnsi="Times New Roman"/>
          <w:color w:val="000000"/>
          <w:sz w:val="28"/>
          <w:szCs w:val="28"/>
          <w:lang w:val="kk-KZ"/>
        </w:rPr>
        <w:t>9</w:t>
      </w:r>
      <w:r w:rsidRPr="00A64685">
        <w:rPr>
          <w:rFonts w:ascii="Times New Roman" w:eastAsia="SimSun" w:hAnsi="Times New Roman"/>
          <w:color w:val="000000"/>
          <w:sz w:val="28"/>
          <w:szCs w:val="28"/>
          <w:lang w:val="kk-KZ"/>
        </w:rPr>
        <w:t xml:space="preserve">) изменение частоты может быть связано с изменением массы. Сравнивая теоретическое значение </w:t>
      </w:r>
      <w:r w:rsidRPr="00A64685">
        <w:rPr>
          <w:rFonts w:ascii="Times New Roman" w:eastAsia="SimSun" w:hAnsi="Times New Roman"/>
          <w:color w:val="000000"/>
          <w:sz w:val="28"/>
          <w:szCs w:val="28"/>
          <w:lang w:val="ru-RU"/>
        </w:rPr>
        <w:t>(</w:t>
      </w:r>
      <m:oMath>
        <m:sSubSup>
          <m:sSubSupPr>
            <m:ctrlPr>
              <w:rPr>
                <w:rFonts w:ascii="Cambria Math" w:eastAsia="SimSun" w:hAnsi="Cambria Math"/>
                <w:i/>
                <w:sz w:val="20"/>
                <w:szCs w:val="20"/>
              </w:rPr>
            </m:ctrlPr>
          </m:sSubSupPr>
          <m:e>
            <m:r>
              <w:rPr>
                <w:rFonts w:ascii="Cambria Math" w:eastAsia="SimSun" w:hAnsi="Cambria Math"/>
                <w:sz w:val="20"/>
                <w:szCs w:val="20"/>
                <w:lang w:val="ru-RU"/>
              </w:rPr>
              <m:t>∆</m:t>
            </m:r>
            <m:r>
              <w:rPr>
                <w:rFonts w:ascii="Cambria Math" w:eastAsia="SimSun" w:hAnsi="Cambria Math"/>
                <w:sz w:val="20"/>
                <w:szCs w:val="20"/>
              </w:rPr>
              <m:t>m</m:t>
            </m:r>
          </m:e>
          <m:sub>
            <m:r>
              <w:rPr>
                <w:rFonts w:ascii="Cambria Math" w:eastAsia="SimSun" w:hAnsi="Cambria Math"/>
                <w:sz w:val="20"/>
                <w:szCs w:val="20"/>
              </w:rPr>
              <m:t>Au</m:t>
            </m:r>
          </m:sub>
          <m:sup>
            <m:r>
              <w:rPr>
                <w:rFonts w:ascii="Cambria Math" w:eastAsia="SimSun" w:hAnsi="Cambria Math"/>
                <w:sz w:val="20"/>
                <w:szCs w:val="20"/>
                <w:lang w:val="ru-RU"/>
              </w:rPr>
              <m:t>теор</m:t>
            </m:r>
          </m:sup>
        </m:sSubSup>
      </m:oMath>
      <w:r w:rsidRPr="00A64685">
        <w:rPr>
          <w:rFonts w:ascii="Times New Roman" w:eastAsia="SimSun" w:hAnsi="Times New Roman"/>
          <w:color w:val="000000"/>
          <w:sz w:val="28"/>
          <w:szCs w:val="28"/>
          <w:lang w:val="ru-RU"/>
        </w:rPr>
        <w:t>)</w:t>
      </w:r>
      <w:r w:rsidR="006B5AB3" w:rsidRPr="00A64685">
        <w:rPr>
          <w:rFonts w:ascii="Times New Roman" w:eastAsia="SimSun" w:hAnsi="Times New Roman"/>
          <w:color w:val="000000"/>
          <w:sz w:val="28"/>
          <w:szCs w:val="28"/>
          <w:lang w:val="ru-RU"/>
        </w:rPr>
        <w:t xml:space="preserve"> </w:t>
      </w:r>
      <w:r w:rsidRPr="00A64685">
        <w:rPr>
          <w:rFonts w:ascii="Times New Roman" w:eastAsia="SimSun" w:hAnsi="Times New Roman"/>
          <w:color w:val="000000"/>
          <w:sz w:val="28"/>
          <w:szCs w:val="28"/>
          <w:lang w:val="kk-KZ"/>
        </w:rPr>
        <w:t>с</w:t>
      </w:r>
      <w:r w:rsidR="006B5AB3"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 xml:space="preserve">экспериментальным </w:t>
      </w:r>
      <w:r w:rsidRPr="00A64685">
        <w:rPr>
          <w:rFonts w:ascii="Times New Roman" w:eastAsia="SimSun" w:hAnsi="Times New Roman"/>
          <w:color w:val="000000"/>
          <w:sz w:val="28"/>
          <w:szCs w:val="28"/>
          <w:lang w:val="ru-RU"/>
        </w:rPr>
        <w:t>(</w:t>
      </w:r>
      <m:oMath>
        <m:sSubSup>
          <m:sSubSupPr>
            <m:ctrlPr>
              <w:rPr>
                <w:rFonts w:ascii="Cambria Math" w:eastAsia="SimSun" w:hAnsi="Cambria Math"/>
                <w:i/>
                <w:sz w:val="20"/>
                <w:szCs w:val="20"/>
              </w:rPr>
            </m:ctrlPr>
          </m:sSubSupPr>
          <m:e>
            <m:r>
              <w:rPr>
                <w:rFonts w:ascii="Cambria Math" w:eastAsia="SimSun" w:hAnsi="Cambria Math"/>
                <w:sz w:val="20"/>
                <w:szCs w:val="20"/>
                <w:lang w:val="ru-RU"/>
              </w:rPr>
              <m:t>∆</m:t>
            </m:r>
            <m:r>
              <w:rPr>
                <w:rFonts w:ascii="Cambria Math" w:eastAsia="SimSun" w:hAnsi="Cambria Math"/>
                <w:sz w:val="20"/>
                <w:szCs w:val="20"/>
              </w:rPr>
              <m:t>m</m:t>
            </m:r>
          </m:e>
          <m:sub>
            <m:r>
              <w:rPr>
                <w:rFonts w:ascii="Cambria Math" w:eastAsia="SimSun" w:hAnsi="Cambria Math"/>
                <w:sz w:val="20"/>
                <w:szCs w:val="20"/>
              </w:rPr>
              <m:t>Au</m:t>
            </m:r>
          </m:sub>
          <m:sup>
            <m:r>
              <w:rPr>
                <w:rFonts w:ascii="Cambria Math" w:eastAsia="SimSun" w:hAnsi="Cambria Math"/>
                <w:sz w:val="20"/>
                <w:szCs w:val="20"/>
                <w:lang w:val="ru-RU"/>
              </w:rPr>
              <m:t>эксп</m:t>
            </m:r>
          </m:sup>
        </m:sSubSup>
      </m:oMath>
      <w:r w:rsidRPr="00A64685">
        <w:rPr>
          <w:rFonts w:ascii="Times New Roman" w:eastAsia="SimSun" w:hAnsi="Times New Roman"/>
          <w:color w:val="000000"/>
          <w:sz w:val="28"/>
          <w:szCs w:val="28"/>
          <w:lang w:val="ru-RU"/>
        </w:rPr>
        <w:t>)</w:t>
      </w:r>
      <w:r w:rsidRPr="00A64685">
        <w:rPr>
          <w:rFonts w:ascii="Times New Roman" w:eastAsia="SimSun" w:hAnsi="Times New Roman"/>
          <w:color w:val="000000"/>
          <w:sz w:val="28"/>
          <w:szCs w:val="28"/>
          <w:lang w:val="kk-KZ"/>
        </w:rPr>
        <w:t xml:space="preserve">, можно увидеть очень хорошее согласие (таблица </w:t>
      </w:r>
      <w:r w:rsidR="00751D2A" w:rsidRPr="00A64685">
        <w:rPr>
          <w:rFonts w:ascii="Times New Roman" w:eastAsia="SimSun" w:hAnsi="Times New Roman"/>
          <w:color w:val="000000"/>
          <w:sz w:val="28"/>
          <w:szCs w:val="28"/>
          <w:lang w:val="kk-KZ"/>
        </w:rPr>
        <w:t>8</w:t>
      </w:r>
      <w:r w:rsidRPr="00A64685">
        <w:rPr>
          <w:rFonts w:ascii="Times New Roman" w:eastAsia="SimSun" w:hAnsi="Times New Roman"/>
          <w:color w:val="000000"/>
          <w:sz w:val="28"/>
          <w:szCs w:val="28"/>
          <w:lang w:val="kk-KZ"/>
        </w:rPr>
        <w:t>).</w:t>
      </w: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Зарегистрированная циклическая вольтамперометрия для золотых электродов при различных скоростях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 xml:space="preserve"> от </w:t>
      </w:r>
      <w:r w:rsidR="006B5AB3" w:rsidRPr="00A64685">
        <w:rPr>
          <w:rFonts w:ascii="Times New Roman" w:eastAsia="SimSun" w:hAnsi="Times New Roman"/>
          <w:color w:val="000000"/>
          <w:sz w:val="28"/>
          <w:szCs w:val="28"/>
          <w:lang w:val="kk-KZ"/>
        </w:rPr>
        <w:t xml:space="preserve">5 </w:t>
      </w:r>
      <w:r w:rsidRPr="00A64685">
        <w:rPr>
          <w:rFonts w:ascii="Times New Roman" w:eastAsia="SimSun" w:hAnsi="Times New Roman"/>
          <w:color w:val="000000"/>
          <w:sz w:val="28"/>
          <w:szCs w:val="28"/>
          <w:lang w:val="kk-KZ"/>
        </w:rPr>
        <w:t xml:space="preserve">до 50 мВ/с </w:t>
      </w:r>
      <w:r w:rsidR="002B19B2" w:rsidRPr="00A64685">
        <w:rPr>
          <w:rFonts w:ascii="Times New Roman" w:eastAsia="SimSun" w:hAnsi="Times New Roman"/>
          <w:color w:val="000000"/>
          <w:sz w:val="28"/>
          <w:szCs w:val="28"/>
          <w:lang w:val="kk-KZ"/>
        </w:rPr>
        <w:t>изображена</w:t>
      </w:r>
      <w:r w:rsidRPr="00A64685">
        <w:rPr>
          <w:rFonts w:ascii="Times New Roman" w:eastAsia="SimSun" w:hAnsi="Times New Roman"/>
          <w:color w:val="000000"/>
          <w:sz w:val="28"/>
          <w:szCs w:val="28"/>
          <w:lang w:val="kk-KZ"/>
        </w:rPr>
        <w:t xml:space="preserve"> на рис</w:t>
      </w:r>
      <w:r w:rsidR="001010E8" w:rsidRPr="00A64685">
        <w:rPr>
          <w:rFonts w:ascii="Times New Roman" w:eastAsia="SimSun" w:hAnsi="Times New Roman"/>
          <w:color w:val="000000"/>
          <w:sz w:val="28"/>
          <w:szCs w:val="28"/>
          <w:lang w:val="kk-KZ"/>
        </w:rPr>
        <w:t>унке</w:t>
      </w:r>
      <w:r w:rsidRPr="00A64685">
        <w:rPr>
          <w:rFonts w:ascii="Times New Roman" w:eastAsia="SimSun" w:hAnsi="Times New Roman"/>
          <w:color w:val="000000"/>
          <w:sz w:val="28"/>
          <w:szCs w:val="28"/>
          <w:lang w:val="kk-KZ"/>
        </w:rPr>
        <w:t xml:space="preserve"> </w:t>
      </w:r>
      <w:r w:rsidR="002E4658" w:rsidRPr="00A64685">
        <w:rPr>
          <w:rFonts w:ascii="Times New Roman" w:eastAsia="SimSun" w:hAnsi="Times New Roman"/>
          <w:color w:val="000000"/>
          <w:sz w:val="28"/>
          <w:szCs w:val="28"/>
          <w:lang w:val="kk-KZ"/>
        </w:rPr>
        <w:t>4</w:t>
      </w:r>
      <w:r w:rsidR="00802797" w:rsidRPr="00A64685">
        <w:rPr>
          <w:rFonts w:ascii="Times New Roman" w:eastAsia="SimSun" w:hAnsi="Times New Roman"/>
          <w:color w:val="000000"/>
          <w:sz w:val="28"/>
          <w:szCs w:val="28"/>
          <w:lang w:val="ru-RU"/>
        </w:rPr>
        <w:t>6</w:t>
      </w:r>
      <w:r w:rsidRPr="00A64685">
        <w:rPr>
          <w:rFonts w:ascii="Times New Roman" w:eastAsia="SimSun" w:hAnsi="Times New Roman"/>
          <w:color w:val="000000"/>
          <w:sz w:val="28"/>
          <w:szCs w:val="28"/>
          <w:lang w:val="kk-KZ"/>
        </w:rPr>
        <w:t>. На вставленном графике показана зависимость пика катодного тока от квадрат</w:t>
      </w:r>
      <w:r w:rsidR="002835D3" w:rsidRPr="00A64685">
        <w:rPr>
          <w:rFonts w:ascii="Times New Roman" w:eastAsia="SimSun" w:hAnsi="Times New Roman"/>
          <w:color w:val="000000"/>
          <w:sz w:val="28"/>
          <w:szCs w:val="28"/>
          <w:lang w:val="kk-KZ"/>
        </w:rPr>
        <w:t>ного</w:t>
      </w:r>
      <w:r w:rsidRPr="00A64685">
        <w:rPr>
          <w:rFonts w:ascii="Times New Roman" w:eastAsia="SimSun" w:hAnsi="Times New Roman"/>
          <w:color w:val="000000"/>
          <w:sz w:val="28"/>
          <w:szCs w:val="28"/>
          <w:lang w:val="kk-KZ"/>
        </w:rPr>
        <w:t xml:space="preserve"> кор</w:t>
      </w:r>
      <w:r w:rsidR="002835D3" w:rsidRPr="00A64685">
        <w:rPr>
          <w:rFonts w:ascii="Times New Roman" w:eastAsia="SimSun" w:hAnsi="Times New Roman"/>
          <w:color w:val="000000"/>
          <w:sz w:val="28"/>
          <w:szCs w:val="28"/>
          <w:lang w:val="kk-KZ"/>
        </w:rPr>
        <w:t>ня</w:t>
      </w:r>
      <w:r w:rsidRPr="00A64685">
        <w:rPr>
          <w:rFonts w:ascii="Times New Roman" w:eastAsia="SimSun" w:hAnsi="Times New Roman"/>
          <w:color w:val="000000"/>
          <w:sz w:val="28"/>
          <w:szCs w:val="28"/>
          <w:lang w:val="kk-KZ"/>
        </w:rPr>
        <w:t xml:space="preserve"> скорости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w:t>
      </w:r>
    </w:p>
    <w:p w:rsidR="00CF0154" w:rsidRPr="00A64685" w:rsidRDefault="00CF0154" w:rsidP="00504831">
      <w:pPr>
        <w:ind w:firstLine="567"/>
        <w:jc w:val="both"/>
        <w:rPr>
          <w:rFonts w:ascii="Times New Roman" w:eastAsia="SimSun" w:hAnsi="Times New Roman"/>
          <w:color w:val="000000"/>
          <w:sz w:val="28"/>
          <w:szCs w:val="28"/>
          <w:lang w:val="kk-KZ"/>
        </w:rPr>
      </w:pPr>
    </w:p>
    <w:p w:rsidR="00CF0154" w:rsidRPr="00A64685" w:rsidRDefault="004F2758" w:rsidP="00DB694C">
      <w:pPr>
        <w:ind w:firstLine="0"/>
        <w:jc w:val="center"/>
        <w:rPr>
          <w:rFonts w:ascii="Times New Roman" w:eastAsia="SimSun" w:hAnsi="Times New Roman"/>
          <w:color w:val="000000"/>
          <w:sz w:val="28"/>
          <w:szCs w:val="28"/>
          <w:lang w:val="kk-KZ"/>
        </w:rPr>
      </w:pPr>
      <w:r>
        <w:rPr>
          <w:rFonts w:ascii="Times New Roman" w:hAnsi="Times New Roman"/>
          <w:noProof/>
          <w:lang w:val="ru-RU" w:eastAsia="ru-RU"/>
        </w:rPr>
        <w:drawing>
          <wp:inline distT="0" distB="0" distL="0" distR="0">
            <wp:extent cx="3994785" cy="2911475"/>
            <wp:effectExtent l="0" t="0" r="5715" b="3175"/>
            <wp:docPr id="1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94785" cy="2911475"/>
                    </a:xfrm>
                    <a:prstGeom prst="rect">
                      <a:avLst/>
                    </a:prstGeom>
                    <a:noFill/>
                    <a:ln>
                      <a:noFill/>
                    </a:ln>
                  </pic:spPr>
                </pic:pic>
              </a:graphicData>
            </a:graphic>
          </wp:inline>
        </w:drawing>
      </w:r>
    </w:p>
    <w:p w:rsidR="0018119C" w:rsidRPr="00A64685" w:rsidRDefault="0018119C" w:rsidP="00504831">
      <w:pPr>
        <w:ind w:firstLine="567"/>
        <w:jc w:val="both"/>
        <w:rPr>
          <w:rFonts w:ascii="Times New Roman" w:eastAsia="SimSun" w:hAnsi="Times New Roman"/>
          <w:color w:val="000000"/>
          <w:sz w:val="28"/>
          <w:szCs w:val="28"/>
          <w:lang w:val="kk-KZ"/>
        </w:rPr>
      </w:pPr>
    </w:p>
    <w:p w:rsidR="00DD588F" w:rsidRPr="00A64685" w:rsidRDefault="00DD588F" w:rsidP="00DD588F">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Рисунок </w:t>
      </w:r>
      <w:r w:rsidR="002E4658" w:rsidRPr="00A64685">
        <w:rPr>
          <w:rFonts w:ascii="Times New Roman" w:eastAsia="Calibri" w:hAnsi="Times New Roman"/>
          <w:color w:val="000000"/>
          <w:sz w:val="28"/>
          <w:szCs w:val="28"/>
          <w:lang w:val="kk-KZ"/>
        </w:rPr>
        <w:t>4</w:t>
      </w:r>
      <w:r w:rsidR="00802797" w:rsidRPr="00A64685">
        <w:rPr>
          <w:rFonts w:ascii="Times New Roman" w:eastAsia="Calibri" w:hAnsi="Times New Roman"/>
          <w:color w:val="000000"/>
          <w:sz w:val="28"/>
          <w:szCs w:val="28"/>
          <w:lang w:val="ru-RU"/>
        </w:rPr>
        <w:t>6</w:t>
      </w:r>
      <w:r w:rsidRPr="00A64685">
        <w:rPr>
          <w:rFonts w:ascii="Times New Roman" w:eastAsia="Calibri" w:hAnsi="Times New Roman"/>
          <w:color w:val="000000"/>
          <w:sz w:val="28"/>
          <w:szCs w:val="28"/>
          <w:lang w:val="kk-KZ"/>
        </w:rPr>
        <w:t xml:space="preserve"> – Циклические вольтамперограммы</w:t>
      </w:r>
      <w:r w:rsidR="0064643A" w:rsidRPr="00A64685">
        <w:rPr>
          <w:rFonts w:ascii="Times New Roman" w:eastAsia="Calibri" w:hAnsi="Times New Roman"/>
          <w:color w:val="000000"/>
          <w:sz w:val="28"/>
          <w:szCs w:val="28"/>
          <w:lang w:val="kk-KZ"/>
        </w:rPr>
        <w:t xml:space="preserve"> на</w:t>
      </w:r>
      <w:r w:rsidRPr="00A64685">
        <w:rPr>
          <w:rFonts w:ascii="Times New Roman" w:eastAsia="Calibri" w:hAnsi="Times New Roman"/>
          <w:color w:val="000000"/>
          <w:sz w:val="28"/>
          <w:szCs w:val="28"/>
          <w:lang w:val="kk-KZ"/>
        </w:rPr>
        <w:t xml:space="preserve"> </w:t>
      </w:r>
      <w:r w:rsidR="0064643A" w:rsidRPr="00A64685">
        <w:rPr>
          <w:rFonts w:ascii="Times New Roman" w:eastAsia="Calibri" w:hAnsi="Times New Roman"/>
          <w:color w:val="000000"/>
          <w:sz w:val="28"/>
          <w:szCs w:val="28"/>
          <w:lang w:val="kk-KZ"/>
        </w:rPr>
        <w:t xml:space="preserve">Au электроде </w:t>
      </w:r>
      <w:r w:rsidRPr="00A64685">
        <w:rPr>
          <w:rFonts w:ascii="Times New Roman" w:eastAsia="Calibri" w:hAnsi="Times New Roman"/>
          <w:color w:val="000000"/>
          <w:sz w:val="28"/>
          <w:szCs w:val="28"/>
          <w:lang w:val="kk-KZ"/>
        </w:rPr>
        <w:t>в растворе 100 мг/л HAuCl</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kk-KZ"/>
        </w:rPr>
        <w:t xml:space="preserve"> с различной скоростью развертки</w:t>
      </w:r>
    </w:p>
    <w:p w:rsidR="00DD588F" w:rsidRPr="00A64685" w:rsidRDefault="00DD588F" w:rsidP="00504831">
      <w:pPr>
        <w:ind w:firstLine="567"/>
        <w:jc w:val="both"/>
        <w:rPr>
          <w:rFonts w:ascii="Times New Roman" w:eastAsia="SimSun" w:hAnsi="Times New Roman"/>
          <w:color w:val="000000"/>
          <w:sz w:val="28"/>
          <w:szCs w:val="28"/>
          <w:lang w:val="kk-KZ"/>
        </w:rPr>
      </w:pP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На рисунке видно, что увеличение тока катода (j</w:t>
      </w:r>
      <w:r w:rsidRPr="00A64685">
        <w:rPr>
          <w:rFonts w:ascii="Times New Roman" w:eastAsia="SimSun" w:hAnsi="Times New Roman"/>
          <w:color w:val="000000"/>
          <w:sz w:val="28"/>
          <w:szCs w:val="28"/>
          <w:vertAlign w:val="subscript"/>
          <w:lang w:val="kk-KZ"/>
        </w:rPr>
        <w:t>кп</w:t>
      </w:r>
      <w:r w:rsidRPr="00A64685">
        <w:rPr>
          <w:rFonts w:ascii="Times New Roman" w:eastAsia="SimSun" w:hAnsi="Times New Roman"/>
          <w:color w:val="000000"/>
          <w:sz w:val="28"/>
          <w:szCs w:val="28"/>
          <w:lang w:val="kk-KZ"/>
        </w:rPr>
        <w:t xml:space="preserve">) совпадает с увеличением скорости </w:t>
      </w:r>
      <w:r w:rsidR="00F56F4B" w:rsidRPr="00A64685">
        <w:rPr>
          <w:rFonts w:ascii="Times New Roman" w:eastAsia="SimSun" w:hAnsi="Times New Roman"/>
          <w:color w:val="000000"/>
          <w:sz w:val="28"/>
          <w:szCs w:val="28"/>
          <w:lang w:val="kk-KZ"/>
        </w:rPr>
        <w:t>развертки</w:t>
      </w:r>
      <w:r w:rsidRPr="00A64685">
        <w:rPr>
          <w:rFonts w:ascii="Times New Roman" w:eastAsia="SimSun" w:hAnsi="Times New Roman"/>
          <w:color w:val="000000"/>
          <w:sz w:val="28"/>
          <w:szCs w:val="28"/>
          <w:lang w:val="kk-KZ"/>
        </w:rPr>
        <w:t xml:space="preserve"> потенциала (v). Эта зависимость описывается уравнением Рэндлса-Шевчика, а линейная зависимость j</w:t>
      </w:r>
      <w:r w:rsidRPr="00A64685">
        <w:rPr>
          <w:rFonts w:ascii="Times New Roman" w:eastAsia="SimSun" w:hAnsi="Times New Roman"/>
          <w:color w:val="000000"/>
          <w:sz w:val="28"/>
          <w:szCs w:val="28"/>
          <w:vertAlign w:val="subscript"/>
          <w:lang w:val="kk-KZ"/>
        </w:rPr>
        <w:t>кп</w:t>
      </w:r>
      <w:r w:rsidRPr="00A64685">
        <w:rPr>
          <w:rFonts w:ascii="Times New Roman" w:eastAsia="SimSun" w:hAnsi="Times New Roman"/>
          <w:color w:val="000000"/>
          <w:sz w:val="28"/>
          <w:szCs w:val="28"/>
          <w:lang w:val="kk-KZ"/>
        </w:rPr>
        <w:t xml:space="preserve"> от </w:t>
      </w:r>
      <w:r w:rsidR="00946EE2" w:rsidRPr="00A64685">
        <w:rPr>
          <w:rFonts w:ascii="Times New Roman" w:eastAsia="SimSun" w:hAnsi="Times New Roman"/>
          <w:color w:val="000000"/>
          <w:sz w:val="28"/>
          <w:szCs w:val="28"/>
          <w:lang w:val="kk-KZ"/>
        </w:rPr>
        <w:t>υ</w:t>
      </w:r>
      <w:r w:rsidRPr="00A64685">
        <w:rPr>
          <w:rFonts w:ascii="Times New Roman" w:eastAsia="SimSun" w:hAnsi="Times New Roman"/>
          <w:color w:val="000000"/>
          <w:sz w:val="28"/>
          <w:szCs w:val="28"/>
          <w:vertAlign w:val="superscript"/>
          <w:lang w:val="kk-KZ"/>
        </w:rPr>
        <w:t xml:space="preserve">1/2 </w:t>
      </w:r>
      <w:r w:rsidRPr="00A64685">
        <w:rPr>
          <w:rFonts w:ascii="Times New Roman" w:eastAsia="SimSun" w:hAnsi="Times New Roman"/>
          <w:color w:val="000000"/>
          <w:sz w:val="28"/>
          <w:szCs w:val="28"/>
          <w:lang w:val="kk-KZ"/>
        </w:rPr>
        <w:t>(рис</w:t>
      </w:r>
      <w:r w:rsidR="001010E8" w:rsidRPr="00A64685">
        <w:rPr>
          <w:rFonts w:ascii="Times New Roman" w:eastAsia="SimSun" w:hAnsi="Times New Roman"/>
          <w:color w:val="000000"/>
          <w:sz w:val="28"/>
          <w:szCs w:val="28"/>
          <w:lang w:val="kk-KZ"/>
        </w:rPr>
        <w:t>унок</w:t>
      </w:r>
      <w:r w:rsidRPr="00A64685">
        <w:rPr>
          <w:rFonts w:ascii="Times New Roman" w:eastAsia="SimSun" w:hAnsi="Times New Roman"/>
          <w:color w:val="000000"/>
          <w:sz w:val="28"/>
          <w:szCs w:val="28"/>
          <w:lang w:val="kk-KZ"/>
        </w:rPr>
        <w:t xml:space="preserve"> </w:t>
      </w:r>
      <w:r w:rsidR="00B24B49" w:rsidRPr="00A64685">
        <w:rPr>
          <w:rFonts w:ascii="Times New Roman" w:eastAsia="SimSun" w:hAnsi="Times New Roman"/>
          <w:color w:val="000000"/>
          <w:sz w:val="28"/>
          <w:szCs w:val="28"/>
          <w:lang w:val="kk-KZ"/>
        </w:rPr>
        <w:t>4</w:t>
      </w:r>
      <w:r w:rsidR="007F7159" w:rsidRPr="00A64685">
        <w:rPr>
          <w:rFonts w:ascii="Times New Roman" w:eastAsia="SimSun" w:hAnsi="Times New Roman"/>
          <w:color w:val="000000"/>
          <w:sz w:val="28"/>
          <w:szCs w:val="28"/>
          <w:lang w:val="ru-RU"/>
        </w:rPr>
        <w:t>6</w:t>
      </w:r>
      <w:r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lastRenderedPageBreak/>
        <w:t xml:space="preserve">указывает на диффузионное ограничение этого процесса. Из наклона линейной зависимости рассчитан коэффициент диффузии ионов </w:t>
      </w:r>
      <m:oMath>
        <m:sSubSup>
          <m:sSubSupPr>
            <m:ctrlPr>
              <w:rPr>
                <w:rFonts w:ascii="Cambria Math" w:eastAsia="SimSun" w:hAnsi="Cambria Math"/>
                <w:i/>
                <w:color w:val="000000"/>
                <w:sz w:val="24"/>
                <w:szCs w:val="24"/>
                <w:lang w:val="en-GB"/>
              </w:rPr>
            </m:ctrlPr>
          </m:sSubSupPr>
          <m:e>
            <m:r>
              <w:rPr>
                <w:rFonts w:ascii="Cambria Math" w:eastAsia="SimSun" w:hAnsi="Cambria Math"/>
                <w:color w:val="000000"/>
                <w:sz w:val="24"/>
                <w:szCs w:val="24"/>
                <w:lang w:val="kk-KZ"/>
              </w:rPr>
              <m:t>AuCl</m:t>
            </m:r>
          </m:e>
          <m:sub>
            <m:r>
              <w:rPr>
                <w:rFonts w:ascii="Cambria Math" w:eastAsia="SimSun" w:hAnsi="Cambria Math"/>
                <w:color w:val="000000"/>
                <w:sz w:val="24"/>
                <w:szCs w:val="24"/>
                <w:lang w:val="kk-KZ"/>
              </w:rPr>
              <m:t>4</m:t>
            </m:r>
          </m:sub>
          <m:sup>
            <m:r>
              <w:rPr>
                <w:rFonts w:ascii="Cambria Math" w:eastAsia="SimSun" w:hAnsi="Cambria Math"/>
                <w:color w:val="000000"/>
                <w:sz w:val="24"/>
                <w:szCs w:val="24"/>
                <w:lang w:val="kk-KZ"/>
              </w:rPr>
              <m:t>-</m:t>
            </m:r>
          </m:sup>
        </m:sSubSup>
      </m:oMath>
      <w:r w:rsidRPr="00A64685">
        <w:rPr>
          <w:rFonts w:ascii="Times New Roman" w:eastAsia="SimSun" w:hAnsi="Times New Roman"/>
          <w:color w:val="000000"/>
          <w:sz w:val="28"/>
          <w:szCs w:val="28"/>
          <w:lang w:val="kk-KZ"/>
        </w:rPr>
        <w:t xml:space="preserve"> в растворе, равный 1,6 ∙ 10</w:t>
      </w:r>
      <w:r w:rsidRPr="00A64685">
        <w:rPr>
          <w:rFonts w:ascii="Times New Roman" w:eastAsia="SimSun" w:hAnsi="Times New Roman"/>
          <w:color w:val="000000"/>
          <w:sz w:val="28"/>
          <w:szCs w:val="28"/>
          <w:vertAlign w:val="superscript"/>
          <w:lang w:val="kk-KZ"/>
        </w:rPr>
        <w:t>-5</w:t>
      </w:r>
      <w:r w:rsidRPr="00A64685">
        <w:rPr>
          <w:rFonts w:ascii="Times New Roman" w:eastAsia="SimSun" w:hAnsi="Times New Roman"/>
          <w:color w:val="000000"/>
          <w:sz w:val="28"/>
          <w:szCs w:val="28"/>
          <w:lang w:val="kk-KZ"/>
        </w:rPr>
        <w:t xml:space="preserve"> см</w:t>
      </w:r>
      <w:r w:rsidRPr="00A64685">
        <w:rPr>
          <w:rFonts w:ascii="Times New Roman" w:eastAsia="SimSun" w:hAnsi="Times New Roman"/>
          <w:color w:val="000000"/>
          <w:sz w:val="28"/>
          <w:szCs w:val="28"/>
          <w:vertAlign w:val="superscript"/>
          <w:lang w:val="kk-KZ"/>
        </w:rPr>
        <w:t>2</w:t>
      </w:r>
      <w:r w:rsidRPr="00A64685">
        <w:rPr>
          <w:rFonts w:ascii="Times New Roman" w:eastAsia="SimSun" w:hAnsi="Times New Roman"/>
          <w:color w:val="000000"/>
          <w:sz w:val="28"/>
          <w:szCs w:val="28"/>
          <w:lang w:val="kk-KZ"/>
        </w:rPr>
        <w:t>/с.</w:t>
      </w:r>
    </w:p>
    <w:p w:rsidR="00D5223C"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Циклическая вольтамперометрия была выполнена на уг</w:t>
      </w:r>
      <w:r w:rsidR="00105156" w:rsidRPr="00A64685">
        <w:rPr>
          <w:rFonts w:ascii="Times New Roman" w:eastAsia="SimSun" w:hAnsi="Times New Roman"/>
          <w:color w:val="000000"/>
          <w:sz w:val="28"/>
          <w:szCs w:val="28"/>
          <w:lang w:val="kk-KZ"/>
        </w:rPr>
        <w:t>леродных</w:t>
      </w:r>
      <w:r w:rsidRPr="00A64685">
        <w:rPr>
          <w:rFonts w:ascii="Times New Roman" w:eastAsia="SimSun" w:hAnsi="Times New Roman"/>
          <w:color w:val="000000"/>
          <w:sz w:val="28"/>
          <w:szCs w:val="28"/>
          <w:lang w:val="kk-KZ"/>
        </w:rPr>
        <w:t xml:space="preserve"> электродах и, как видно на рис</w:t>
      </w:r>
      <w:r w:rsidR="001010E8" w:rsidRPr="00A64685">
        <w:rPr>
          <w:rFonts w:ascii="Times New Roman" w:eastAsia="SimSun" w:hAnsi="Times New Roman"/>
          <w:color w:val="000000"/>
          <w:sz w:val="28"/>
          <w:szCs w:val="28"/>
          <w:lang w:val="kk-KZ"/>
        </w:rPr>
        <w:t>унке</w:t>
      </w:r>
      <w:r w:rsidRPr="00A64685">
        <w:rPr>
          <w:rFonts w:ascii="Times New Roman" w:eastAsia="SimSun" w:hAnsi="Times New Roman"/>
          <w:color w:val="000000"/>
          <w:sz w:val="28"/>
          <w:szCs w:val="28"/>
          <w:lang w:val="kk-KZ"/>
        </w:rPr>
        <w:t xml:space="preserve"> </w:t>
      </w:r>
      <w:r w:rsidR="00626FB6" w:rsidRPr="00A64685">
        <w:rPr>
          <w:rFonts w:ascii="Times New Roman" w:eastAsia="SimSun" w:hAnsi="Times New Roman"/>
          <w:color w:val="000000"/>
          <w:sz w:val="28"/>
          <w:szCs w:val="28"/>
          <w:lang w:val="kk-KZ"/>
        </w:rPr>
        <w:t>4</w:t>
      </w:r>
      <w:r w:rsidR="007F7159" w:rsidRPr="00A64685">
        <w:rPr>
          <w:rFonts w:ascii="Times New Roman" w:eastAsia="SimSun" w:hAnsi="Times New Roman"/>
          <w:color w:val="000000"/>
          <w:sz w:val="28"/>
          <w:szCs w:val="28"/>
          <w:lang w:val="ru-RU"/>
        </w:rPr>
        <w:t>7</w:t>
      </w:r>
      <w:r w:rsidRPr="00A64685">
        <w:rPr>
          <w:rFonts w:ascii="Times New Roman" w:eastAsia="SimSun" w:hAnsi="Times New Roman"/>
          <w:color w:val="000000"/>
          <w:sz w:val="28"/>
          <w:szCs w:val="28"/>
          <w:lang w:val="kk-KZ"/>
        </w:rPr>
        <w:t xml:space="preserve"> (черная кривая), это привело к окислительному пику (0,80 В) при обратном </w:t>
      </w:r>
      <w:r w:rsidR="00035E8F" w:rsidRPr="00A64685">
        <w:rPr>
          <w:rFonts w:ascii="Times New Roman" w:eastAsia="SimSun" w:hAnsi="Times New Roman"/>
          <w:color w:val="000000"/>
          <w:sz w:val="28"/>
          <w:szCs w:val="28"/>
          <w:lang w:val="kk-KZ"/>
        </w:rPr>
        <w:t>сканировании</w:t>
      </w:r>
      <w:r w:rsidRPr="00A64685">
        <w:rPr>
          <w:rFonts w:ascii="Times New Roman" w:eastAsia="SimSun" w:hAnsi="Times New Roman"/>
          <w:color w:val="000000"/>
          <w:sz w:val="28"/>
          <w:szCs w:val="28"/>
          <w:lang w:val="kk-KZ"/>
        </w:rPr>
        <w:t xml:space="preserve"> и восстановительному пику (0,55 В) при прямом </w:t>
      </w:r>
      <w:r w:rsidR="00035E8F" w:rsidRPr="00A64685">
        <w:rPr>
          <w:rFonts w:ascii="Times New Roman" w:eastAsia="SimSun" w:hAnsi="Times New Roman"/>
          <w:color w:val="000000"/>
          <w:sz w:val="28"/>
          <w:szCs w:val="28"/>
          <w:lang w:val="kk-KZ"/>
        </w:rPr>
        <w:t>сканировании</w:t>
      </w:r>
      <w:r w:rsidRPr="00A64685">
        <w:rPr>
          <w:rFonts w:ascii="Times New Roman" w:eastAsia="SimSun" w:hAnsi="Times New Roman"/>
          <w:color w:val="000000"/>
          <w:sz w:val="28"/>
          <w:szCs w:val="28"/>
          <w:lang w:val="kk-KZ"/>
        </w:rPr>
        <w:t>. В фоновом электролите 0,1М HCl в этой потенциальной области также был исследован угольный электрод (рис</w:t>
      </w:r>
      <w:r w:rsidR="001010E8" w:rsidRPr="00A64685">
        <w:rPr>
          <w:rFonts w:ascii="Times New Roman" w:eastAsia="SimSun" w:hAnsi="Times New Roman"/>
          <w:color w:val="000000"/>
          <w:sz w:val="28"/>
          <w:szCs w:val="28"/>
          <w:lang w:val="kk-KZ"/>
        </w:rPr>
        <w:t>унок</w:t>
      </w:r>
      <w:r w:rsidRPr="00A64685">
        <w:rPr>
          <w:rFonts w:ascii="Times New Roman" w:eastAsia="SimSun" w:hAnsi="Times New Roman"/>
          <w:color w:val="000000"/>
          <w:sz w:val="28"/>
          <w:szCs w:val="28"/>
          <w:lang w:val="kk-KZ"/>
        </w:rPr>
        <w:t xml:space="preserve"> </w:t>
      </w:r>
      <w:r w:rsidR="00626FB6" w:rsidRPr="00A64685">
        <w:rPr>
          <w:rFonts w:ascii="Times New Roman" w:eastAsia="SimSun" w:hAnsi="Times New Roman"/>
          <w:color w:val="000000"/>
          <w:sz w:val="28"/>
          <w:szCs w:val="28"/>
          <w:lang w:val="kk-KZ"/>
        </w:rPr>
        <w:t>4</w:t>
      </w:r>
      <w:r w:rsidR="007F7159" w:rsidRPr="00A64685">
        <w:rPr>
          <w:rFonts w:ascii="Times New Roman" w:eastAsia="SimSun" w:hAnsi="Times New Roman"/>
          <w:color w:val="000000"/>
          <w:sz w:val="28"/>
          <w:szCs w:val="28"/>
          <w:lang w:val="ru-RU"/>
        </w:rPr>
        <w:t>7</w:t>
      </w:r>
      <w:r w:rsidRPr="00A64685">
        <w:rPr>
          <w:rFonts w:ascii="Times New Roman" w:eastAsia="SimSun" w:hAnsi="Times New Roman"/>
          <w:color w:val="000000"/>
          <w:sz w:val="28"/>
          <w:szCs w:val="28"/>
          <w:lang w:val="kk-KZ"/>
        </w:rPr>
        <w:t>, красная кривая). Однако четких окислительно-восстановительных процессов не наблюдалось. Поскольку КАРШ имеет большую площадь поверхности, то на вольтамперограмме были обнаружены большие токи заряда-разряда двойного электрического слоя (не-фарадеевские токи). Таким образом, чтобы рассчитать кинетические данные о реакции электровосстановления золота на этом материале, должна быть произведена компенсация тока, не являющегося фарадеевским. Для этого токи двойного электрического слоя (</w:t>
      </w:r>
      <w:r w:rsidR="001010E8" w:rsidRPr="00A64685">
        <w:rPr>
          <w:rFonts w:ascii="Times New Roman" w:eastAsia="SimSun" w:hAnsi="Times New Roman"/>
          <w:color w:val="000000"/>
          <w:sz w:val="28"/>
          <w:szCs w:val="28"/>
          <w:lang w:val="kk-KZ"/>
        </w:rPr>
        <w:t xml:space="preserve">рисунок </w:t>
      </w:r>
      <w:r w:rsidR="00626FB6" w:rsidRPr="00A64685">
        <w:rPr>
          <w:rFonts w:ascii="Times New Roman" w:eastAsia="SimSun" w:hAnsi="Times New Roman"/>
          <w:color w:val="000000"/>
          <w:sz w:val="28"/>
          <w:szCs w:val="28"/>
          <w:lang w:val="kk-KZ"/>
        </w:rPr>
        <w:t>4</w:t>
      </w:r>
      <w:r w:rsidR="007F7159" w:rsidRPr="00A64685">
        <w:rPr>
          <w:rFonts w:ascii="Times New Roman" w:eastAsia="SimSun" w:hAnsi="Times New Roman"/>
          <w:color w:val="000000"/>
          <w:sz w:val="28"/>
          <w:szCs w:val="28"/>
          <w:lang w:val="ru-RU"/>
        </w:rPr>
        <w:t>7</w:t>
      </w:r>
      <w:r w:rsidR="001010E8"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красная кривая) были взяты из значения пика катодного тока (</w:t>
      </w:r>
      <w:r w:rsidR="001010E8" w:rsidRPr="00A64685">
        <w:rPr>
          <w:rFonts w:ascii="Times New Roman" w:eastAsia="SimSun" w:hAnsi="Times New Roman"/>
          <w:color w:val="000000"/>
          <w:sz w:val="28"/>
          <w:szCs w:val="28"/>
          <w:lang w:val="kk-KZ"/>
        </w:rPr>
        <w:t xml:space="preserve">рисунок </w:t>
      </w:r>
      <w:r w:rsidR="00626FB6" w:rsidRPr="00A64685">
        <w:rPr>
          <w:rFonts w:ascii="Times New Roman" w:eastAsia="SimSun" w:hAnsi="Times New Roman"/>
          <w:color w:val="000000"/>
          <w:sz w:val="28"/>
          <w:szCs w:val="28"/>
          <w:lang w:val="kk-KZ"/>
        </w:rPr>
        <w:t>4</w:t>
      </w:r>
      <w:r w:rsidR="007F7159" w:rsidRPr="00A64685">
        <w:rPr>
          <w:rFonts w:ascii="Times New Roman" w:eastAsia="SimSun" w:hAnsi="Times New Roman"/>
          <w:color w:val="000000"/>
          <w:sz w:val="28"/>
          <w:szCs w:val="28"/>
          <w:lang w:val="ru-RU"/>
        </w:rPr>
        <w:t>7</w:t>
      </w:r>
      <w:r w:rsidR="001010E8" w:rsidRPr="00A64685">
        <w:rPr>
          <w:rFonts w:ascii="Times New Roman" w:eastAsia="SimSun" w:hAnsi="Times New Roman"/>
          <w:color w:val="000000"/>
          <w:sz w:val="28"/>
          <w:szCs w:val="28"/>
          <w:lang w:val="kk-KZ"/>
        </w:rPr>
        <w:t xml:space="preserve">, </w:t>
      </w:r>
      <w:r w:rsidRPr="00A64685">
        <w:rPr>
          <w:rFonts w:ascii="Times New Roman" w:eastAsia="SimSun" w:hAnsi="Times New Roman"/>
          <w:color w:val="000000"/>
          <w:sz w:val="28"/>
          <w:szCs w:val="28"/>
          <w:lang w:val="kk-KZ"/>
        </w:rPr>
        <w:t>черная кривая). Наконец, полученные пиковые значения тока – j</w:t>
      </w:r>
      <w:r w:rsidRPr="00A64685">
        <w:rPr>
          <w:rFonts w:ascii="Times New Roman" w:eastAsia="SimSun" w:hAnsi="Times New Roman"/>
          <w:color w:val="000000"/>
          <w:sz w:val="28"/>
          <w:szCs w:val="28"/>
          <w:vertAlign w:val="subscript"/>
          <w:lang w:val="kk-KZ"/>
        </w:rPr>
        <w:t>кп</w:t>
      </w:r>
      <w:r w:rsidRPr="00A64685">
        <w:rPr>
          <w:rFonts w:ascii="Times New Roman" w:eastAsia="SimSun" w:hAnsi="Times New Roman"/>
          <w:color w:val="000000"/>
          <w:sz w:val="28"/>
          <w:szCs w:val="28"/>
          <w:lang w:val="kk-KZ"/>
        </w:rPr>
        <w:t xml:space="preserve"> были использованы для расчета коэффициента диффузии. </w:t>
      </w:r>
    </w:p>
    <w:p w:rsidR="00CF0154" w:rsidRPr="00A64685" w:rsidRDefault="00CF0154" w:rsidP="00504831">
      <w:pPr>
        <w:ind w:firstLine="567"/>
        <w:jc w:val="both"/>
        <w:rPr>
          <w:rFonts w:ascii="Times New Roman" w:eastAsia="SimSun" w:hAnsi="Times New Roman"/>
          <w:color w:val="000000"/>
          <w:sz w:val="28"/>
          <w:szCs w:val="28"/>
          <w:lang w:val="kk-KZ"/>
        </w:rPr>
      </w:pPr>
    </w:p>
    <w:p w:rsidR="00CF0154" w:rsidRPr="00A64685" w:rsidRDefault="004F2758" w:rsidP="00DB694C">
      <w:pPr>
        <w:ind w:firstLine="0"/>
        <w:jc w:val="center"/>
        <w:rPr>
          <w:rFonts w:ascii="Times New Roman" w:eastAsia="SimSun" w:hAnsi="Times New Roman"/>
          <w:color w:val="000000"/>
          <w:sz w:val="28"/>
          <w:szCs w:val="28"/>
          <w:lang w:val="kk-KZ"/>
        </w:rPr>
      </w:pPr>
      <w:r>
        <w:rPr>
          <w:rFonts w:ascii="Times New Roman" w:hAnsi="Times New Roman"/>
          <w:noProof/>
          <w:lang w:val="ru-RU" w:eastAsia="ru-RU"/>
        </w:rPr>
        <w:drawing>
          <wp:inline distT="0" distB="0" distL="0" distR="0">
            <wp:extent cx="3609340" cy="2743200"/>
            <wp:effectExtent l="0" t="0" r="0" b="0"/>
            <wp:docPr id="1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609340" cy="2743200"/>
                    </a:xfrm>
                    <a:prstGeom prst="rect">
                      <a:avLst/>
                    </a:prstGeom>
                    <a:noFill/>
                    <a:ln>
                      <a:noFill/>
                    </a:ln>
                  </pic:spPr>
                </pic:pic>
              </a:graphicData>
            </a:graphic>
          </wp:inline>
        </w:drawing>
      </w:r>
    </w:p>
    <w:p w:rsidR="00D5223C" w:rsidRPr="00A64685" w:rsidRDefault="00D5223C" w:rsidP="00504831">
      <w:pPr>
        <w:ind w:firstLine="567"/>
        <w:jc w:val="both"/>
        <w:rPr>
          <w:rFonts w:ascii="Times New Roman" w:eastAsia="SimSun" w:hAnsi="Times New Roman"/>
          <w:color w:val="000000"/>
          <w:sz w:val="28"/>
          <w:szCs w:val="28"/>
          <w:lang w:val="kk-KZ"/>
        </w:rPr>
      </w:pPr>
    </w:p>
    <w:p w:rsidR="006B5AB3" w:rsidRPr="00A64685" w:rsidRDefault="00DD588F" w:rsidP="00DD588F">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Рисунок </w:t>
      </w:r>
      <w:r w:rsidR="00626FB6" w:rsidRPr="00A64685">
        <w:rPr>
          <w:rFonts w:ascii="Times New Roman" w:eastAsia="Calibri" w:hAnsi="Times New Roman"/>
          <w:color w:val="000000"/>
          <w:sz w:val="28"/>
          <w:szCs w:val="28"/>
          <w:lang w:val="kk-KZ"/>
        </w:rPr>
        <w:t>4</w:t>
      </w:r>
      <w:r w:rsidR="007F7159" w:rsidRPr="00A64685">
        <w:rPr>
          <w:rFonts w:ascii="Times New Roman" w:eastAsia="Calibri" w:hAnsi="Times New Roman"/>
          <w:color w:val="000000"/>
          <w:sz w:val="28"/>
          <w:szCs w:val="28"/>
          <w:lang w:val="ru-RU"/>
        </w:rPr>
        <w:t>7</w:t>
      </w:r>
      <w:r w:rsidRPr="00A64685">
        <w:rPr>
          <w:rFonts w:ascii="Times New Roman" w:eastAsia="Calibri" w:hAnsi="Times New Roman"/>
          <w:color w:val="000000"/>
          <w:sz w:val="28"/>
          <w:szCs w:val="28"/>
          <w:lang w:val="kk-KZ"/>
        </w:rPr>
        <w:t xml:space="preserve"> – </w:t>
      </w:r>
      <w:r w:rsidR="00105156" w:rsidRPr="00A64685">
        <w:rPr>
          <w:rFonts w:ascii="Times New Roman" w:eastAsia="Calibri" w:hAnsi="Times New Roman"/>
          <w:color w:val="000000"/>
          <w:sz w:val="28"/>
          <w:szCs w:val="28"/>
          <w:lang w:val="kk-KZ"/>
        </w:rPr>
        <w:t>ЦВА</w:t>
      </w:r>
      <w:r w:rsidRPr="00A64685">
        <w:rPr>
          <w:rFonts w:ascii="Times New Roman" w:eastAsia="Calibri" w:hAnsi="Times New Roman"/>
          <w:color w:val="000000"/>
          <w:sz w:val="28"/>
          <w:szCs w:val="28"/>
          <w:lang w:val="kk-KZ"/>
        </w:rPr>
        <w:t xml:space="preserve"> на уг</w:t>
      </w:r>
      <w:r w:rsidR="00105156" w:rsidRPr="00A64685">
        <w:rPr>
          <w:rFonts w:ascii="Times New Roman" w:eastAsia="Calibri" w:hAnsi="Times New Roman"/>
          <w:color w:val="000000"/>
          <w:sz w:val="28"/>
          <w:szCs w:val="28"/>
          <w:lang w:val="kk-KZ"/>
        </w:rPr>
        <w:t>леродном</w:t>
      </w:r>
      <w:r w:rsidRPr="00A64685">
        <w:rPr>
          <w:rFonts w:ascii="Times New Roman" w:eastAsia="Calibri" w:hAnsi="Times New Roman"/>
          <w:color w:val="000000"/>
          <w:sz w:val="28"/>
          <w:szCs w:val="28"/>
          <w:lang w:val="kk-KZ"/>
        </w:rPr>
        <w:t xml:space="preserve"> электроде в черной кривой - 0,1 М HCl + </w:t>
      </w:r>
    </w:p>
    <w:p w:rsidR="00DD588F" w:rsidRPr="00A64685" w:rsidRDefault="00DD588F" w:rsidP="00DD588F">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100 мг/л HAuCl</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kk-KZ"/>
        </w:rPr>
        <w:t xml:space="preserve"> и красной кривой - 0,1 М HCl при 5 мВ/с</w:t>
      </w:r>
    </w:p>
    <w:p w:rsidR="00D5223C" w:rsidRPr="00A64685" w:rsidRDefault="00D5223C" w:rsidP="00D5223C">
      <w:pPr>
        <w:ind w:firstLine="567"/>
        <w:jc w:val="both"/>
        <w:rPr>
          <w:rFonts w:ascii="Times New Roman" w:eastAsia="SimSun" w:hAnsi="Times New Roman"/>
          <w:color w:val="000000"/>
          <w:sz w:val="28"/>
          <w:szCs w:val="28"/>
          <w:lang w:val="kk-KZ"/>
        </w:rPr>
      </w:pPr>
    </w:p>
    <w:p w:rsidR="00D5223C" w:rsidRPr="00A64685" w:rsidRDefault="00D5223C" w:rsidP="00D5223C">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На рисунке </w:t>
      </w:r>
      <w:r w:rsidR="0075240D" w:rsidRPr="00A64685">
        <w:rPr>
          <w:rFonts w:ascii="Times New Roman" w:eastAsia="SimSun" w:hAnsi="Times New Roman"/>
          <w:color w:val="000000"/>
          <w:sz w:val="28"/>
          <w:szCs w:val="28"/>
          <w:lang w:val="ru-RU"/>
        </w:rPr>
        <w:t>4</w:t>
      </w:r>
      <w:r w:rsidR="007F7159" w:rsidRPr="00A64685">
        <w:rPr>
          <w:rFonts w:ascii="Times New Roman" w:eastAsia="SimSun" w:hAnsi="Times New Roman"/>
          <w:color w:val="000000"/>
          <w:sz w:val="28"/>
          <w:szCs w:val="28"/>
          <w:lang w:val="ru-RU"/>
        </w:rPr>
        <w:t>8</w:t>
      </w:r>
      <w:r w:rsidRPr="00A64685">
        <w:rPr>
          <w:rFonts w:ascii="Times New Roman" w:eastAsia="SimSun" w:hAnsi="Times New Roman"/>
          <w:color w:val="000000"/>
          <w:sz w:val="28"/>
          <w:szCs w:val="28"/>
          <w:lang w:val="kk-KZ"/>
        </w:rPr>
        <w:t>а показаны циклические вольтамперограммы фонового электролита, которые впоследствии были использованы для компенсации токов, не связанных с Фарадеем.</w:t>
      </w:r>
    </w:p>
    <w:p w:rsidR="00DD588F" w:rsidRPr="00A64685" w:rsidRDefault="00F1710D" w:rsidP="00F1710D">
      <w:pPr>
        <w:autoSpaceDE w:val="0"/>
        <w:autoSpaceDN w:val="0"/>
        <w:adjustRightInd w:val="0"/>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 xml:space="preserve">На рисунке </w:t>
      </w:r>
      <w:r w:rsidRPr="00A64685">
        <w:rPr>
          <w:rFonts w:ascii="Times New Roman" w:eastAsia="SimSun" w:hAnsi="Times New Roman"/>
          <w:color w:val="000000"/>
          <w:sz w:val="28"/>
          <w:szCs w:val="28"/>
          <w:lang w:val="ru-RU"/>
        </w:rPr>
        <w:t>4</w:t>
      </w:r>
      <w:r w:rsidR="007F7159" w:rsidRPr="00A64685">
        <w:rPr>
          <w:rFonts w:ascii="Times New Roman" w:eastAsia="SimSun" w:hAnsi="Times New Roman"/>
          <w:color w:val="000000"/>
          <w:sz w:val="28"/>
          <w:szCs w:val="28"/>
          <w:lang w:val="ru-RU"/>
        </w:rPr>
        <w:t>8</w:t>
      </w:r>
      <w:r w:rsidRPr="00A64685">
        <w:rPr>
          <w:rFonts w:ascii="Times New Roman" w:eastAsia="SimSun" w:hAnsi="Times New Roman"/>
          <w:color w:val="000000"/>
          <w:sz w:val="28"/>
          <w:szCs w:val="28"/>
          <w:lang w:val="kk-KZ"/>
        </w:rPr>
        <w:t xml:space="preserve">б показаны циклические вольтамперограммы золотосодержащего электролита и видимые пики катодного тока. Однако при относительно высоких скоростях развертки потенциала (20-50 мВ/с) пиковые значения тока катода не наблюдаются, что указывает на большую площадь поверхности углеродного электрода, которая не успевает полностью зарядиться </w:t>
      </w:r>
      <w:r w:rsidRPr="00A64685">
        <w:rPr>
          <w:rFonts w:ascii="Times New Roman" w:eastAsia="SimSun" w:hAnsi="Times New Roman"/>
          <w:color w:val="000000"/>
          <w:sz w:val="28"/>
          <w:szCs w:val="28"/>
          <w:lang w:val="kk-KZ"/>
        </w:rPr>
        <w:lastRenderedPageBreak/>
        <w:t>в течение короткого времени измерения. В связи с этим для обнаружения пиков тока (j</w:t>
      </w:r>
      <w:r w:rsidRPr="00A64685">
        <w:rPr>
          <w:rFonts w:ascii="Times New Roman" w:eastAsia="SimSun" w:hAnsi="Times New Roman"/>
          <w:color w:val="000000"/>
          <w:sz w:val="28"/>
          <w:szCs w:val="28"/>
          <w:vertAlign w:val="subscript"/>
          <w:lang w:val="kk-KZ"/>
        </w:rPr>
        <w:t>кп</w:t>
      </w:r>
      <w:r w:rsidRPr="00A64685">
        <w:rPr>
          <w:rFonts w:ascii="Times New Roman" w:eastAsia="SimSun" w:hAnsi="Times New Roman"/>
          <w:color w:val="000000"/>
          <w:sz w:val="28"/>
          <w:szCs w:val="28"/>
          <w:lang w:val="kk-KZ"/>
        </w:rPr>
        <w:t>) были выбраны низкие потенциалы развертки от 1 до 10 мВ/с.</w:t>
      </w:r>
    </w:p>
    <w:p w:rsidR="00CF0154" w:rsidRPr="00A64685" w:rsidRDefault="00CF0154" w:rsidP="00F1710D">
      <w:pPr>
        <w:autoSpaceDE w:val="0"/>
        <w:autoSpaceDN w:val="0"/>
        <w:adjustRightInd w:val="0"/>
        <w:ind w:firstLine="567"/>
        <w:jc w:val="both"/>
        <w:rPr>
          <w:rFonts w:ascii="Times New Roman" w:eastAsia="SimSun" w:hAnsi="Times New Roman"/>
          <w:color w:val="000000"/>
          <w:sz w:val="28"/>
          <w:szCs w:val="28"/>
          <w:lang w:val="kk-KZ"/>
        </w:rPr>
      </w:pPr>
    </w:p>
    <w:p w:rsidR="00CF0154" w:rsidRPr="00A64685" w:rsidRDefault="004F2758" w:rsidP="00DB694C">
      <w:pPr>
        <w:autoSpaceDE w:val="0"/>
        <w:autoSpaceDN w:val="0"/>
        <w:adjustRightInd w:val="0"/>
        <w:ind w:firstLine="0"/>
        <w:jc w:val="center"/>
        <w:rPr>
          <w:rFonts w:ascii="Times New Roman" w:eastAsia="SimSun" w:hAnsi="Times New Roman"/>
          <w:color w:val="000000"/>
          <w:sz w:val="28"/>
          <w:szCs w:val="28"/>
          <w:lang w:val="kk-KZ"/>
        </w:rPr>
      </w:pPr>
      <w:r>
        <w:rPr>
          <w:rFonts w:ascii="Times New Roman" w:eastAsia="SimSun" w:hAnsi="Times New Roman"/>
          <w:noProof/>
          <w:color w:val="000000"/>
          <w:sz w:val="28"/>
          <w:szCs w:val="28"/>
          <w:lang w:val="ru-RU" w:eastAsia="ru-RU"/>
        </w:rPr>
        <mc:AlternateContent>
          <mc:Choice Requires="wps">
            <w:drawing>
              <wp:anchor distT="0" distB="0" distL="114300" distR="114300" simplePos="0" relativeHeight="251659264" behindDoc="0" locked="0" layoutInCell="1" allowOverlap="1">
                <wp:simplePos x="0" y="0"/>
                <wp:positionH relativeFrom="column">
                  <wp:posOffset>5050790</wp:posOffset>
                </wp:positionH>
                <wp:positionV relativeFrom="paragraph">
                  <wp:posOffset>1300480</wp:posOffset>
                </wp:positionV>
                <wp:extent cx="481965" cy="259715"/>
                <wp:effectExtent l="2540" t="0" r="1270" b="1905"/>
                <wp:wrapNone/>
                <wp:docPr id="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0154" w:rsidRPr="007D240E" w:rsidRDefault="00CF0154" w:rsidP="00CF0154">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б</w:t>
                            </w:r>
                            <w:r w:rsidRPr="007D240E">
                              <w:rPr>
                                <w:rFonts w:ascii="Times New Roman" w:hAnsi="Times New Roman"/>
                                <w:b/>
                                <w:bC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34" type="#_x0000_t202" style="position:absolute;left:0;text-align:left;margin-left:397.7pt;margin-top:102.4pt;width:37.95pt;height:2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" stroked="f">
                <v:textbox>
                  <w:txbxContent>
                    <w:p w:rsidR="00CF0154" w:rsidRPr="007D240E" w:rsidRDefault="00CF0154" w:rsidP="00CF0154">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б</w:t>
                      </w:r>
                      <w:r w:rsidRPr="007D240E">
                        <w:rPr>
                          <w:rFonts w:ascii="Times New Roman" w:hAnsi="Times New Roman"/>
                          <w:b/>
                          <w:bCs/>
                          <w:sz w:val="24"/>
                          <w:szCs w:val="24"/>
                        </w:rPr>
                        <w:t>)</w:t>
                      </w:r>
                    </w:p>
                  </w:txbxContent>
                </v:textbox>
              </v:shape>
            </w:pict>
          </mc:Fallback>
        </mc:AlternateContent>
      </w:r>
      <w:r>
        <w:rPr>
          <w:rFonts w:ascii="Times New Roman" w:eastAsia="SimSun" w:hAnsi="Times New Roman"/>
          <w:noProof/>
          <w:color w:val="000000"/>
          <w:sz w:val="28"/>
          <w:szCs w:val="28"/>
          <w:lang w:val="ru-RU" w:eastAsia="ru-RU"/>
        </w:rPr>
        <mc:AlternateContent>
          <mc:Choice Requires="wps">
            <w:drawing>
              <wp:anchor distT="0" distB="0" distL="114300" distR="114300" simplePos="0" relativeHeight="251658240" behindDoc="0" locked="0" layoutInCell="1" allowOverlap="1">
                <wp:simplePos x="0" y="0"/>
                <wp:positionH relativeFrom="column">
                  <wp:posOffset>2429510</wp:posOffset>
                </wp:positionH>
                <wp:positionV relativeFrom="paragraph">
                  <wp:posOffset>1378585</wp:posOffset>
                </wp:positionV>
                <wp:extent cx="481965" cy="259715"/>
                <wp:effectExtent l="635" t="0" r="3175" b="0"/>
                <wp:wrapNone/>
                <wp:docPr id="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F0154" w:rsidRPr="007D240E" w:rsidRDefault="00CF0154" w:rsidP="00CF0154">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а</w:t>
                            </w:r>
                            <w:r w:rsidRPr="007D240E">
                              <w:rPr>
                                <w:rFonts w:ascii="Times New Roman" w:hAnsi="Times New Roman"/>
                                <w:b/>
                                <w:bCs/>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35" type="#_x0000_t202" style="position:absolute;left:0;text-align:left;margin-left:191.3pt;margin-top:108.55pt;width:37.95pt;height:20.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" stroked="f">
                <v:textbox>
                  <w:txbxContent>
                    <w:p w:rsidR="00CF0154" w:rsidRPr="007D240E" w:rsidRDefault="00CF0154" w:rsidP="00CF0154">
                      <w:pPr>
                        <w:ind w:firstLine="0"/>
                        <w:rPr>
                          <w:rFonts w:ascii="Times New Roman" w:hAnsi="Times New Roman"/>
                          <w:b/>
                          <w:bCs/>
                          <w:sz w:val="24"/>
                          <w:szCs w:val="24"/>
                          <w:lang w:val="ru-RU"/>
                        </w:rPr>
                      </w:pPr>
                      <w:r w:rsidRPr="007D240E">
                        <w:rPr>
                          <w:rFonts w:ascii="Times New Roman" w:hAnsi="Times New Roman"/>
                          <w:b/>
                          <w:bCs/>
                          <w:sz w:val="24"/>
                          <w:szCs w:val="24"/>
                        </w:rPr>
                        <w:t>(</w:t>
                      </w:r>
                      <w:r w:rsidRPr="007D240E">
                        <w:rPr>
                          <w:rFonts w:ascii="Times New Roman" w:hAnsi="Times New Roman"/>
                          <w:b/>
                          <w:bCs/>
                          <w:sz w:val="24"/>
                          <w:szCs w:val="24"/>
                          <w:lang w:val="kk-KZ"/>
                        </w:rPr>
                        <w:t>а</w:t>
                      </w:r>
                      <w:r w:rsidRPr="007D240E">
                        <w:rPr>
                          <w:rFonts w:ascii="Times New Roman" w:hAnsi="Times New Roman"/>
                          <w:b/>
                          <w:bCs/>
                          <w:sz w:val="24"/>
                          <w:szCs w:val="24"/>
                        </w:rPr>
                        <w:t>)</w:t>
                      </w:r>
                    </w:p>
                  </w:txbxContent>
                </v:textbox>
              </v:shape>
            </w:pict>
          </mc:Fallback>
        </mc:AlternateContent>
      </w:r>
      <w:r>
        <w:rPr>
          <w:rFonts w:ascii="Times New Roman" w:hAnsi="Times New Roman"/>
          <w:noProof/>
          <w:lang w:val="ru-RU" w:eastAsia="ru-RU"/>
        </w:rPr>
        <w:drawing>
          <wp:inline distT="0" distB="0" distL="0" distR="0">
            <wp:extent cx="2574925" cy="1948815"/>
            <wp:effectExtent l="0" t="0" r="0" b="0"/>
            <wp:docPr id="1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74925" cy="1948815"/>
                    </a:xfrm>
                    <a:prstGeom prst="rect">
                      <a:avLst/>
                    </a:prstGeom>
                    <a:noFill/>
                    <a:ln>
                      <a:noFill/>
                    </a:ln>
                  </pic:spPr>
                </pic:pic>
              </a:graphicData>
            </a:graphic>
          </wp:inline>
        </w:drawing>
      </w:r>
      <w:r w:rsidR="00CF0154" w:rsidRPr="00A64685">
        <w:rPr>
          <w:rFonts w:ascii="Times New Roman" w:hAnsi="Times New Roman"/>
          <w:noProof/>
          <w:lang w:val="kk-KZ"/>
        </w:rPr>
        <w:t xml:space="preserve">  </w:t>
      </w:r>
      <w:r>
        <w:rPr>
          <w:rFonts w:ascii="Times New Roman" w:hAnsi="Times New Roman"/>
          <w:noProof/>
          <w:lang w:val="ru-RU" w:eastAsia="ru-RU"/>
        </w:rPr>
        <w:drawing>
          <wp:inline distT="0" distB="0" distL="0" distR="0">
            <wp:extent cx="2574925" cy="1901190"/>
            <wp:effectExtent l="0" t="0" r="0" b="3810"/>
            <wp:docPr id="1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74925" cy="1901190"/>
                    </a:xfrm>
                    <a:prstGeom prst="rect">
                      <a:avLst/>
                    </a:prstGeom>
                    <a:noFill/>
                    <a:ln>
                      <a:noFill/>
                    </a:ln>
                  </pic:spPr>
                </pic:pic>
              </a:graphicData>
            </a:graphic>
          </wp:inline>
        </w:drawing>
      </w:r>
    </w:p>
    <w:p w:rsidR="00CF0154" w:rsidRPr="00A64685" w:rsidRDefault="00CF0154" w:rsidP="00F1710D">
      <w:pPr>
        <w:autoSpaceDE w:val="0"/>
        <w:autoSpaceDN w:val="0"/>
        <w:adjustRightInd w:val="0"/>
        <w:ind w:firstLine="567"/>
        <w:jc w:val="both"/>
        <w:rPr>
          <w:rFonts w:ascii="Times New Roman" w:eastAsia="Calibri" w:hAnsi="Times New Roman"/>
          <w:color w:val="000000"/>
          <w:sz w:val="28"/>
          <w:szCs w:val="28"/>
          <w:lang w:val="kk-KZ"/>
        </w:rPr>
      </w:pPr>
    </w:p>
    <w:p w:rsidR="00DD588F" w:rsidRPr="00A64685" w:rsidRDefault="00105156" w:rsidP="00105156">
      <w:pPr>
        <w:autoSpaceDE w:val="0"/>
        <w:autoSpaceDN w:val="0"/>
        <w:adjustRightInd w:val="0"/>
        <w:ind w:firstLine="708"/>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а - 0,1 М HCl; б - 0,1 М HCl + 100 мг/л HAuCl</w:t>
      </w:r>
      <w:r w:rsidRPr="00A64685">
        <w:rPr>
          <w:rFonts w:ascii="Times New Roman" w:eastAsia="Calibri" w:hAnsi="Times New Roman"/>
          <w:color w:val="000000"/>
          <w:sz w:val="28"/>
          <w:szCs w:val="28"/>
          <w:vertAlign w:val="subscript"/>
          <w:lang w:val="kk-KZ"/>
        </w:rPr>
        <w:t>4</w:t>
      </w:r>
    </w:p>
    <w:p w:rsidR="00105156" w:rsidRPr="00A64685" w:rsidRDefault="00105156" w:rsidP="00DD588F">
      <w:pPr>
        <w:autoSpaceDE w:val="0"/>
        <w:autoSpaceDN w:val="0"/>
        <w:adjustRightInd w:val="0"/>
        <w:ind w:firstLine="0"/>
        <w:jc w:val="center"/>
        <w:rPr>
          <w:rFonts w:ascii="Times New Roman" w:eastAsia="Calibri" w:hAnsi="Times New Roman"/>
          <w:color w:val="000000"/>
          <w:sz w:val="28"/>
          <w:szCs w:val="28"/>
          <w:lang w:val="kk-KZ"/>
        </w:rPr>
      </w:pPr>
    </w:p>
    <w:p w:rsidR="00DD588F" w:rsidRPr="00A64685" w:rsidRDefault="00DD588F" w:rsidP="00DD588F">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Рисунок</w:t>
      </w:r>
      <w:r w:rsidR="00B24B49" w:rsidRPr="00A64685">
        <w:rPr>
          <w:rFonts w:ascii="Times New Roman" w:eastAsia="Calibri" w:hAnsi="Times New Roman"/>
          <w:color w:val="000000"/>
          <w:sz w:val="28"/>
          <w:szCs w:val="28"/>
          <w:lang w:val="kk-KZ"/>
        </w:rPr>
        <w:t xml:space="preserve"> </w:t>
      </w:r>
      <w:r w:rsidR="0075240D" w:rsidRPr="00A64685">
        <w:rPr>
          <w:rFonts w:ascii="Times New Roman" w:eastAsia="Calibri" w:hAnsi="Times New Roman"/>
          <w:color w:val="000000"/>
          <w:sz w:val="28"/>
          <w:szCs w:val="28"/>
          <w:lang w:val="ru-RU"/>
        </w:rPr>
        <w:t>4</w:t>
      </w:r>
      <w:r w:rsidR="007F7159" w:rsidRPr="00A64685">
        <w:rPr>
          <w:rFonts w:ascii="Times New Roman" w:eastAsia="Calibri" w:hAnsi="Times New Roman"/>
          <w:color w:val="000000"/>
          <w:sz w:val="28"/>
          <w:szCs w:val="28"/>
          <w:lang w:val="ru-RU"/>
        </w:rPr>
        <w:t>8</w:t>
      </w:r>
      <w:r w:rsidRPr="00A64685">
        <w:rPr>
          <w:rFonts w:ascii="Times New Roman" w:eastAsia="Calibri" w:hAnsi="Times New Roman"/>
          <w:color w:val="000000"/>
          <w:sz w:val="28"/>
          <w:szCs w:val="28"/>
          <w:lang w:val="kk-KZ"/>
        </w:rPr>
        <w:t xml:space="preserve"> – </w:t>
      </w:r>
      <w:r w:rsidR="00105156" w:rsidRPr="00A64685">
        <w:rPr>
          <w:rFonts w:ascii="Times New Roman" w:eastAsia="Calibri" w:hAnsi="Times New Roman"/>
          <w:color w:val="000000"/>
          <w:sz w:val="28"/>
          <w:szCs w:val="28"/>
          <w:lang w:val="kk-KZ"/>
        </w:rPr>
        <w:t>ЦВА</w:t>
      </w:r>
      <w:r w:rsidRPr="00A64685">
        <w:rPr>
          <w:rFonts w:ascii="Times New Roman" w:eastAsia="Calibri" w:hAnsi="Times New Roman"/>
          <w:color w:val="000000"/>
          <w:sz w:val="28"/>
          <w:szCs w:val="28"/>
          <w:lang w:val="kk-KZ"/>
        </w:rPr>
        <w:t xml:space="preserve"> на уг</w:t>
      </w:r>
      <w:r w:rsidR="00105156" w:rsidRPr="00A64685">
        <w:rPr>
          <w:rFonts w:ascii="Times New Roman" w:eastAsia="Calibri" w:hAnsi="Times New Roman"/>
          <w:color w:val="000000"/>
          <w:sz w:val="28"/>
          <w:szCs w:val="28"/>
          <w:lang w:val="kk-KZ"/>
        </w:rPr>
        <w:t>леродном</w:t>
      </w:r>
      <w:r w:rsidRPr="00A64685">
        <w:rPr>
          <w:rFonts w:ascii="Times New Roman" w:eastAsia="Calibri" w:hAnsi="Times New Roman"/>
          <w:color w:val="000000"/>
          <w:sz w:val="28"/>
          <w:szCs w:val="28"/>
          <w:lang w:val="kk-KZ"/>
        </w:rPr>
        <w:t xml:space="preserve"> электроде с различными скоростями развертки: 5, 10, 20, 40 и 50 мВ/с</w:t>
      </w:r>
    </w:p>
    <w:p w:rsidR="00DD588F" w:rsidRPr="00A64685" w:rsidRDefault="00DD588F" w:rsidP="00504831">
      <w:pPr>
        <w:ind w:firstLine="567"/>
        <w:jc w:val="both"/>
        <w:rPr>
          <w:rFonts w:ascii="Times New Roman" w:eastAsia="SimSun" w:hAnsi="Times New Roman"/>
          <w:color w:val="000000"/>
          <w:sz w:val="28"/>
          <w:szCs w:val="28"/>
          <w:lang w:val="kk-KZ"/>
        </w:rPr>
      </w:pPr>
    </w:p>
    <w:p w:rsidR="0021591B" w:rsidRPr="00A64685" w:rsidRDefault="0021591B" w:rsidP="00504831">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t>Как видно на рис</w:t>
      </w:r>
      <w:r w:rsidR="001010E8" w:rsidRPr="00A64685">
        <w:rPr>
          <w:rFonts w:ascii="Times New Roman" w:eastAsia="SimSun" w:hAnsi="Times New Roman"/>
          <w:color w:val="000000"/>
          <w:sz w:val="28"/>
          <w:szCs w:val="28"/>
          <w:lang w:val="kk-KZ"/>
        </w:rPr>
        <w:t>унке</w:t>
      </w:r>
      <w:r w:rsidRPr="00A64685">
        <w:rPr>
          <w:rFonts w:ascii="Times New Roman" w:eastAsia="SimSun" w:hAnsi="Times New Roman"/>
          <w:color w:val="000000"/>
          <w:sz w:val="28"/>
          <w:szCs w:val="28"/>
          <w:lang w:val="kk-KZ"/>
        </w:rPr>
        <w:t xml:space="preserve"> </w:t>
      </w:r>
      <w:r w:rsidR="007F7159" w:rsidRPr="00A64685">
        <w:rPr>
          <w:rFonts w:ascii="Times New Roman" w:eastAsia="SimSun" w:hAnsi="Times New Roman"/>
          <w:color w:val="000000"/>
          <w:sz w:val="28"/>
          <w:szCs w:val="28"/>
          <w:lang w:val="kk-KZ"/>
        </w:rPr>
        <w:t>49</w:t>
      </w:r>
      <w:r w:rsidRPr="00A64685">
        <w:rPr>
          <w:rFonts w:ascii="Times New Roman" w:eastAsia="SimSun" w:hAnsi="Times New Roman"/>
          <w:color w:val="000000"/>
          <w:sz w:val="28"/>
          <w:szCs w:val="28"/>
          <w:lang w:val="kk-KZ"/>
        </w:rPr>
        <w:t>, при низких скоростях поляризации электродов пики катодного тока отчетливо видны. Наличие пиков катодного тока позволит определить кинетические параметры реакции в случае правильной компенсации токов заряда-разряда электрического двойного слоя. Линейная зависимость j</w:t>
      </w:r>
      <w:r w:rsidRPr="00A64685">
        <w:rPr>
          <w:rFonts w:ascii="Times New Roman" w:eastAsia="SimSun" w:hAnsi="Times New Roman"/>
          <w:color w:val="000000"/>
          <w:sz w:val="28"/>
          <w:szCs w:val="28"/>
          <w:vertAlign w:val="subscript"/>
          <w:lang w:val="kk-KZ"/>
        </w:rPr>
        <w:t>кп</w:t>
      </w:r>
      <w:r w:rsidRPr="00A64685">
        <w:rPr>
          <w:rFonts w:ascii="Times New Roman" w:eastAsia="SimSun" w:hAnsi="Times New Roman"/>
          <w:color w:val="000000"/>
          <w:sz w:val="28"/>
          <w:szCs w:val="28"/>
          <w:lang w:val="kk-KZ"/>
        </w:rPr>
        <w:t xml:space="preserve"> от </w:t>
      </w:r>
      <w:r w:rsidR="00946EE2" w:rsidRPr="00A64685">
        <w:rPr>
          <w:rFonts w:ascii="Times New Roman" w:eastAsia="SimSun" w:hAnsi="Times New Roman"/>
          <w:color w:val="000000"/>
          <w:sz w:val="28"/>
          <w:szCs w:val="28"/>
          <w:lang w:val="kk-KZ"/>
        </w:rPr>
        <w:t>υ</w:t>
      </w:r>
      <w:r w:rsidRPr="00A64685">
        <w:rPr>
          <w:rFonts w:ascii="Times New Roman" w:eastAsia="SimSun" w:hAnsi="Times New Roman"/>
          <w:color w:val="000000"/>
          <w:sz w:val="28"/>
          <w:szCs w:val="28"/>
          <w:vertAlign w:val="superscript"/>
          <w:lang w:val="kk-KZ"/>
        </w:rPr>
        <w:t xml:space="preserve">1/2 </w:t>
      </w:r>
      <w:r w:rsidRPr="00A64685">
        <w:rPr>
          <w:rFonts w:ascii="Times New Roman" w:eastAsia="SimSun" w:hAnsi="Times New Roman"/>
          <w:color w:val="000000"/>
          <w:sz w:val="28"/>
          <w:szCs w:val="28"/>
          <w:lang w:val="kk-KZ"/>
        </w:rPr>
        <w:t>(вставка на рис</w:t>
      </w:r>
      <w:r w:rsidR="001010E8" w:rsidRPr="00A64685">
        <w:rPr>
          <w:rFonts w:ascii="Times New Roman" w:eastAsia="SimSun" w:hAnsi="Times New Roman"/>
          <w:color w:val="000000"/>
          <w:sz w:val="28"/>
          <w:szCs w:val="28"/>
          <w:lang w:val="kk-KZ"/>
        </w:rPr>
        <w:t>унке</w:t>
      </w:r>
      <w:r w:rsidRPr="00A64685">
        <w:rPr>
          <w:rFonts w:ascii="Times New Roman" w:eastAsia="SimSun" w:hAnsi="Times New Roman"/>
          <w:color w:val="000000"/>
          <w:sz w:val="28"/>
          <w:szCs w:val="28"/>
          <w:lang w:val="kk-KZ"/>
        </w:rPr>
        <w:t xml:space="preserve"> </w:t>
      </w:r>
      <w:r w:rsidR="007F7159" w:rsidRPr="00A64685">
        <w:rPr>
          <w:rFonts w:ascii="Times New Roman" w:eastAsia="SimSun" w:hAnsi="Times New Roman"/>
          <w:color w:val="000000"/>
          <w:sz w:val="28"/>
          <w:szCs w:val="28"/>
          <w:lang w:val="kk-KZ"/>
        </w:rPr>
        <w:t>49</w:t>
      </w:r>
      <w:r w:rsidRPr="00A64685">
        <w:rPr>
          <w:rFonts w:ascii="Times New Roman" w:eastAsia="SimSun" w:hAnsi="Times New Roman"/>
          <w:color w:val="000000"/>
          <w:sz w:val="28"/>
          <w:szCs w:val="28"/>
          <w:lang w:val="kk-KZ"/>
        </w:rPr>
        <w:t xml:space="preserve">) была также определена по вольтамперограммам углеродного электрода, и коэффициент диффузии </w:t>
      </w:r>
      <w:r w:rsidR="004D51E5" w:rsidRPr="00A64685">
        <w:rPr>
          <w:rFonts w:ascii="Times New Roman" w:eastAsia="SimSun" w:hAnsi="Times New Roman"/>
          <w:color w:val="000000"/>
          <w:sz w:val="28"/>
          <w:szCs w:val="28"/>
          <w:lang w:val="kk-KZ"/>
        </w:rPr>
        <w:t>ионов золота (III)</w:t>
      </w:r>
      <w:r w:rsidRPr="00A64685">
        <w:rPr>
          <w:rFonts w:ascii="Times New Roman" w:eastAsia="SimSun" w:hAnsi="Times New Roman"/>
          <w:color w:val="000000"/>
          <w:sz w:val="28"/>
          <w:szCs w:val="28"/>
          <w:lang w:val="kk-KZ"/>
        </w:rPr>
        <w:t xml:space="preserve"> был равен 56,0 см</w:t>
      </w:r>
      <w:r w:rsidRPr="00A64685">
        <w:rPr>
          <w:rFonts w:ascii="Times New Roman" w:eastAsia="SimSun" w:hAnsi="Times New Roman"/>
          <w:color w:val="000000"/>
          <w:sz w:val="28"/>
          <w:szCs w:val="28"/>
          <w:vertAlign w:val="superscript"/>
          <w:lang w:val="kk-KZ"/>
        </w:rPr>
        <w:t>2</w:t>
      </w:r>
      <w:r w:rsidRPr="00A64685">
        <w:rPr>
          <w:rFonts w:ascii="Times New Roman" w:eastAsia="SimSun" w:hAnsi="Times New Roman"/>
          <w:color w:val="000000"/>
          <w:sz w:val="28"/>
          <w:szCs w:val="28"/>
          <w:lang w:val="kk-KZ"/>
        </w:rPr>
        <w:t xml:space="preserve">/с · г. Увеличение значения коэффициента диффузии ионов золота при электровосстановлении ионов </w:t>
      </w:r>
      <m:oMath>
        <m:sSubSup>
          <m:sSubSupPr>
            <m:ctrlPr>
              <w:rPr>
                <w:rFonts w:ascii="Cambria Math" w:eastAsia="SimSun" w:hAnsi="Cambria Math"/>
                <w:i/>
                <w:color w:val="000000"/>
                <w:sz w:val="24"/>
                <w:szCs w:val="24"/>
                <w:lang w:val="en-GB"/>
              </w:rPr>
            </m:ctrlPr>
          </m:sSubSupPr>
          <m:e>
            <m:r>
              <w:rPr>
                <w:rFonts w:ascii="Cambria Math" w:eastAsia="SimSun" w:hAnsi="Cambria Math"/>
                <w:color w:val="000000"/>
                <w:sz w:val="24"/>
                <w:szCs w:val="24"/>
                <w:lang w:val="kk-KZ"/>
              </w:rPr>
              <m:t>AuCl</m:t>
            </m:r>
          </m:e>
          <m:sub>
            <m:r>
              <w:rPr>
                <w:rFonts w:ascii="Cambria Math" w:eastAsia="SimSun" w:hAnsi="Cambria Math"/>
                <w:color w:val="000000"/>
                <w:sz w:val="24"/>
                <w:szCs w:val="24"/>
                <w:lang w:val="kk-KZ"/>
              </w:rPr>
              <m:t>4</m:t>
            </m:r>
          </m:sub>
          <m:sup>
            <m:r>
              <w:rPr>
                <w:rFonts w:ascii="Cambria Math" w:eastAsia="SimSun" w:hAnsi="Cambria Math"/>
                <w:color w:val="000000"/>
                <w:sz w:val="24"/>
                <w:szCs w:val="24"/>
                <w:lang w:val="kk-KZ"/>
              </w:rPr>
              <m:t>-</m:t>
            </m:r>
          </m:sup>
        </m:sSubSup>
      </m:oMath>
      <w:r w:rsidRPr="00A64685">
        <w:rPr>
          <w:rFonts w:ascii="Times New Roman" w:eastAsia="SimSun" w:hAnsi="Times New Roman"/>
          <w:color w:val="000000"/>
          <w:sz w:val="28"/>
          <w:szCs w:val="28"/>
          <w:lang w:val="kk-KZ"/>
        </w:rPr>
        <w:t xml:space="preserve"> на углеродном электроде на четыре порядка выше, чем на золотом электроде.</w:t>
      </w:r>
    </w:p>
    <w:p w:rsidR="00CF0154" w:rsidRPr="00A64685" w:rsidRDefault="00CF0154" w:rsidP="00504831">
      <w:pPr>
        <w:ind w:firstLine="567"/>
        <w:jc w:val="both"/>
        <w:rPr>
          <w:rFonts w:ascii="Times New Roman" w:eastAsia="SimSun" w:hAnsi="Times New Roman"/>
          <w:color w:val="000000"/>
          <w:sz w:val="28"/>
          <w:szCs w:val="28"/>
          <w:lang w:val="kk-KZ"/>
        </w:rPr>
      </w:pPr>
    </w:p>
    <w:p w:rsidR="00CF0154" w:rsidRPr="00A64685" w:rsidRDefault="004F2758" w:rsidP="00DB694C">
      <w:pPr>
        <w:ind w:firstLine="0"/>
        <w:jc w:val="center"/>
        <w:rPr>
          <w:rFonts w:ascii="Times New Roman" w:eastAsia="SimSun" w:hAnsi="Times New Roman"/>
          <w:color w:val="000000"/>
          <w:sz w:val="28"/>
          <w:szCs w:val="28"/>
          <w:lang w:val="kk-KZ"/>
        </w:rPr>
      </w:pPr>
      <w:r>
        <w:rPr>
          <w:rFonts w:ascii="Times New Roman" w:hAnsi="Times New Roman"/>
          <w:noProof/>
          <w:lang w:val="ru-RU" w:eastAsia="ru-RU"/>
        </w:rPr>
        <w:drawing>
          <wp:inline distT="0" distB="0" distL="0" distR="0">
            <wp:extent cx="3103880" cy="2286000"/>
            <wp:effectExtent l="0" t="0" r="1270" b="0"/>
            <wp:docPr id="1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103880" cy="2286000"/>
                    </a:xfrm>
                    <a:prstGeom prst="rect">
                      <a:avLst/>
                    </a:prstGeom>
                    <a:noFill/>
                    <a:ln>
                      <a:noFill/>
                    </a:ln>
                  </pic:spPr>
                </pic:pic>
              </a:graphicData>
            </a:graphic>
          </wp:inline>
        </w:drawing>
      </w:r>
    </w:p>
    <w:p w:rsidR="00C9242A" w:rsidRPr="00A64685" w:rsidRDefault="00C9242A" w:rsidP="00504831">
      <w:pPr>
        <w:ind w:firstLine="567"/>
        <w:jc w:val="both"/>
        <w:rPr>
          <w:rFonts w:ascii="Times New Roman" w:eastAsia="SimSun" w:hAnsi="Times New Roman"/>
          <w:color w:val="000000"/>
          <w:sz w:val="28"/>
          <w:szCs w:val="28"/>
          <w:lang w:val="kk-KZ"/>
        </w:rPr>
      </w:pPr>
    </w:p>
    <w:p w:rsidR="00705754" w:rsidRPr="00A64685" w:rsidRDefault="00DD588F" w:rsidP="00BE764C">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Рисунок </w:t>
      </w:r>
      <w:r w:rsidR="007F7159" w:rsidRPr="00A64685">
        <w:rPr>
          <w:rFonts w:ascii="Times New Roman" w:eastAsia="Calibri" w:hAnsi="Times New Roman"/>
          <w:color w:val="000000"/>
          <w:sz w:val="28"/>
          <w:szCs w:val="28"/>
          <w:lang w:val="kk-KZ"/>
        </w:rPr>
        <w:t>49</w:t>
      </w:r>
      <w:r w:rsidR="00B24B49"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 </w:t>
      </w:r>
      <w:r w:rsidR="00105156" w:rsidRPr="00A64685">
        <w:rPr>
          <w:rFonts w:ascii="Times New Roman" w:eastAsia="Calibri" w:hAnsi="Times New Roman"/>
          <w:color w:val="000000"/>
          <w:sz w:val="28"/>
          <w:szCs w:val="28"/>
          <w:lang w:val="kk-KZ"/>
        </w:rPr>
        <w:t>ЦВА</w:t>
      </w:r>
      <w:r w:rsidRPr="00A64685">
        <w:rPr>
          <w:rFonts w:ascii="Times New Roman" w:eastAsia="Calibri" w:hAnsi="Times New Roman"/>
          <w:color w:val="000000"/>
          <w:sz w:val="28"/>
          <w:szCs w:val="28"/>
          <w:lang w:val="kk-KZ"/>
        </w:rPr>
        <w:t xml:space="preserve"> на уг</w:t>
      </w:r>
      <w:r w:rsidR="00105156" w:rsidRPr="00A64685">
        <w:rPr>
          <w:rFonts w:ascii="Times New Roman" w:eastAsia="Calibri" w:hAnsi="Times New Roman"/>
          <w:color w:val="000000"/>
          <w:sz w:val="28"/>
          <w:szCs w:val="28"/>
          <w:lang w:val="kk-KZ"/>
        </w:rPr>
        <w:t>леродном</w:t>
      </w:r>
      <w:r w:rsidRPr="00A64685">
        <w:rPr>
          <w:rFonts w:ascii="Times New Roman" w:eastAsia="Calibri" w:hAnsi="Times New Roman"/>
          <w:color w:val="000000"/>
          <w:sz w:val="28"/>
          <w:szCs w:val="28"/>
          <w:lang w:val="kk-KZ"/>
        </w:rPr>
        <w:t xml:space="preserve"> электроде в 0,1 М HC</w:t>
      </w:r>
      <w:r w:rsidRPr="00A64685">
        <w:rPr>
          <w:rFonts w:ascii="Times New Roman" w:eastAsia="Calibri" w:hAnsi="Times New Roman"/>
          <w:color w:val="000000"/>
          <w:sz w:val="28"/>
          <w:szCs w:val="28"/>
        </w:rPr>
        <w:t>l</w:t>
      </w:r>
      <w:r w:rsidRPr="00A64685">
        <w:rPr>
          <w:rFonts w:ascii="Times New Roman" w:eastAsia="Calibri" w:hAnsi="Times New Roman"/>
          <w:color w:val="000000"/>
          <w:sz w:val="28"/>
          <w:szCs w:val="28"/>
          <w:lang w:val="kk-KZ"/>
        </w:rPr>
        <w:t xml:space="preserve"> + 100 мг/л HAuCl</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kk-KZ"/>
        </w:rPr>
        <w:t xml:space="preserve"> </w:t>
      </w:r>
    </w:p>
    <w:p w:rsidR="00DD588F" w:rsidRPr="00A64685" w:rsidRDefault="00DD588F" w:rsidP="00BE764C">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с различными скоростями развертки: 1, 3, 5 и 10 мВ/с</w:t>
      </w:r>
    </w:p>
    <w:p w:rsidR="00DD588F" w:rsidRPr="00A64685" w:rsidRDefault="00DD588F" w:rsidP="00504831">
      <w:pPr>
        <w:ind w:firstLine="567"/>
        <w:jc w:val="both"/>
        <w:rPr>
          <w:rFonts w:ascii="Times New Roman" w:eastAsia="SimSun" w:hAnsi="Times New Roman"/>
          <w:color w:val="000000"/>
          <w:sz w:val="28"/>
          <w:szCs w:val="28"/>
          <w:lang w:val="kk-KZ"/>
        </w:rPr>
      </w:pPr>
    </w:p>
    <w:p w:rsidR="0021591B" w:rsidRPr="00A64685" w:rsidRDefault="0021591B" w:rsidP="002B603B">
      <w:pPr>
        <w:ind w:firstLine="567"/>
        <w:jc w:val="both"/>
        <w:rPr>
          <w:rFonts w:ascii="Times New Roman" w:eastAsia="SimSun" w:hAnsi="Times New Roman"/>
          <w:color w:val="000000"/>
          <w:sz w:val="28"/>
          <w:szCs w:val="28"/>
          <w:lang w:val="kk-KZ"/>
        </w:rPr>
      </w:pPr>
      <w:r w:rsidRPr="00A64685">
        <w:rPr>
          <w:rFonts w:ascii="Times New Roman" w:eastAsia="SimSun" w:hAnsi="Times New Roman"/>
          <w:color w:val="000000"/>
          <w:sz w:val="28"/>
          <w:szCs w:val="28"/>
          <w:lang w:val="kk-KZ"/>
        </w:rPr>
        <w:lastRenderedPageBreak/>
        <w:t>Завышенное значение коэффициента диффузии в этом случае (в водных электролитах коэффициент диффузии ионов изменяется в области 10</w:t>
      </w:r>
      <w:r w:rsidRPr="00A64685">
        <w:rPr>
          <w:rFonts w:ascii="Times New Roman" w:eastAsia="SimSun" w:hAnsi="Times New Roman"/>
          <w:color w:val="000000"/>
          <w:sz w:val="28"/>
          <w:szCs w:val="28"/>
          <w:vertAlign w:val="superscript"/>
          <w:lang w:val="kk-KZ"/>
        </w:rPr>
        <w:t>-3</w:t>
      </w:r>
      <w:r w:rsidRPr="00A64685">
        <w:rPr>
          <w:rFonts w:ascii="Times New Roman" w:eastAsia="SimSun" w:hAnsi="Times New Roman"/>
          <w:color w:val="000000"/>
          <w:sz w:val="28"/>
          <w:szCs w:val="28"/>
          <w:lang w:val="kk-KZ"/>
        </w:rPr>
        <w:t xml:space="preserve"> см</w:t>
      </w:r>
      <w:r w:rsidRPr="00A64685">
        <w:rPr>
          <w:rFonts w:ascii="Times New Roman" w:eastAsia="SimSun" w:hAnsi="Times New Roman"/>
          <w:color w:val="000000"/>
          <w:sz w:val="28"/>
          <w:szCs w:val="28"/>
          <w:vertAlign w:val="superscript"/>
          <w:lang w:val="kk-KZ"/>
        </w:rPr>
        <w:t>2</w:t>
      </w:r>
      <w:r w:rsidRPr="00A64685">
        <w:rPr>
          <w:rFonts w:ascii="Times New Roman" w:eastAsia="SimSun" w:hAnsi="Times New Roman"/>
          <w:color w:val="000000"/>
          <w:sz w:val="28"/>
          <w:szCs w:val="28"/>
          <w:lang w:val="kk-KZ"/>
        </w:rPr>
        <w:t>/с ÷ 10</w:t>
      </w:r>
      <w:r w:rsidRPr="00A64685">
        <w:rPr>
          <w:rFonts w:ascii="Times New Roman" w:eastAsia="SimSun" w:hAnsi="Times New Roman"/>
          <w:color w:val="000000"/>
          <w:sz w:val="28"/>
          <w:szCs w:val="28"/>
          <w:vertAlign w:val="superscript"/>
          <w:lang w:val="kk-KZ"/>
        </w:rPr>
        <w:t>-7</w:t>
      </w:r>
      <w:r w:rsidRPr="00A64685">
        <w:rPr>
          <w:rFonts w:ascii="Times New Roman" w:eastAsia="SimSun" w:hAnsi="Times New Roman"/>
          <w:color w:val="000000"/>
          <w:sz w:val="28"/>
          <w:szCs w:val="28"/>
          <w:lang w:val="kk-KZ"/>
        </w:rPr>
        <w:t xml:space="preserve"> см</w:t>
      </w:r>
      <w:r w:rsidRPr="00A64685">
        <w:rPr>
          <w:rFonts w:ascii="Times New Roman" w:eastAsia="SimSun" w:hAnsi="Times New Roman"/>
          <w:color w:val="000000"/>
          <w:sz w:val="28"/>
          <w:szCs w:val="28"/>
          <w:vertAlign w:val="superscript"/>
          <w:lang w:val="kk-KZ"/>
        </w:rPr>
        <w:t>2</w:t>
      </w:r>
      <w:r w:rsidRPr="00A64685">
        <w:rPr>
          <w:rFonts w:ascii="Times New Roman" w:eastAsia="SimSun" w:hAnsi="Times New Roman"/>
          <w:color w:val="000000"/>
          <w:sz w:val="28"/>
          <w:szCs w:val="28"/>
          <w:lang w:val="kk-KZ"/>
        </w:rPr>
        <w:t>/с) объясняется высокой удельной поверхностью активированного электрода</w:t>
      </w:r>
      <w:r w:rsidR="00035E8F" w:rsidRPr="00A64685">
        <w:rPr>
          <w:rFonts w:ascii="Times New Roman" w:eastAsia="SimSun" w:hAnsi="Times New Roman"/>
          <w:color w:val="000000"/>
          <w:sz w:val="28"/>
          <w:szCs w:val="28"/>
          <w:lang w:val="kk-KZ"/>
        </w:rPr>
        <w:t>.</w:t>
      </w:r>
      <w:r w:rsidRPr="00A64685">
        <w:rPr>
          <w:rFonts w:ascii="Times New Roman" w:eastAsia="SimSun" w:hAnsi="Times New Roman"/>
          <w:color w:val="000000"/>
          <w:sz w:val="28"/>
          <w:szCs w:val="28"/>
          <w:lang w:val="kk-KZ"/>
        </w:rPr>
        <w:t xml:space="preserve"> </w:t>
      </w:r>
      <w:r w:rsidR="00035E8F" w:rsidRPr="00A64685">
        <w:rPr>
          <w:rFonts w:ascii="Times New Roman" w:eastAsia="SimSun" w:hAnsi="Times New Roman"/>
          <w:color w:val="000000"/>
          <w:sz w:val="28"/>
          <w:szCs w:val="28"/>
          <w:lang w:val="kk-KZ"/>
        </w:rPr>
        <w:t>Р</w:t>
      </w:r>
      <w:r w:rsidRPr="00A64685">
        <w:rPr>
          <w:rFonts w:ascii="Times New Roman" w:eastAsia="SimSun" w:hAnsi="Times New Roman"/>
          <w:color w:val="000000"/>
          <w:sz w:val="28"/>
          <w:szCs w:val="28"/>
          <w:lang w:val="kk-KZ"/>
        </w:rPr>
        <w:t>ассчитанные коэффициенты диффузии должны быть скорректированы с учетом массы углеродного материала. Кроме того, вольтамперограмма (рис</w:t>
      </w:r>
      <w:r w:rsidR="001010E8" w:rsidRPr="00A64685">
        <w:rPr>
          <w:rFonts w:ascii="Times New Roman" w:eastAsia="SimSun" w:hAnsi="Times New Roman"/>
          <w:color w:val="000000"/>
          <w:sz w:val="28"/>
          <w:szCs w:val="28"/>
          <w:lang w:val="kk-KZ"/>
        </w:rPr>
        <w:t>унок</w:t>
      </w:r>
      <w:r w:rsidRPr="00A64685">
        <w:rPr>
          <w:rFonts w:ascii="Times New Roman" w:eastAsia="SimSun" w:hAnsi="Times New Roman"/>
          <w:color w:val="000000"/>
          <w:sz w:val="28"/>
          <w:szCs w:val="28"/>
          <w:lang w:val="kk-KZ"/>
        </w:rPr>
        <w:t xml:space="preserve"> </w:t>
      </w:r>
      <w:r w:rsidR="007F7159" w:rsidRPr="00A64685">
        <w:rPr>
          <w:rFonts w:ascii="Times New Roman" w:eastAsia="SimSun" w:hAnsi="Times New Roman"/>
          <w:color w:val="000000"/>
          <w:sz w:val="28"/>
          <w:szCs w:val="28"/>
          <w:lang w:val="kk-KZ"/>
        </w:rPr>
        <w:t>49</w:t>
      </w:r>
      <w:r w:rsidRPr="00A64685">
        <w:rPr>
          <w:rFonts w:ascii="Times New Roman" w:eastAsia="SimSun" w:hAnsi="Times New Roman"/>
          <w:color w:val="000000"/>
          <w:sz w:val="28"/>
          <w:szCs w:val="28"/>
          <w:lang w:val="kk-KZ"/>
        </w:rPr>
        <w:t>) показывает, что разность потенциалов (ΔЕ</w:t>
      </w:r>
      <w:r w:rsidRPr="00A64685">
        <w:rPr>
          <w:rFonts w:ascii="Times New Roman" w:eastAsia="SimSun" w:hAnsi="Times New Roman"/>
          <w:color w:val="000000"/>
          <w:sz w:val="28"/>
          <w:szCs w:val="28"/>
          <w:vertAlign w:val="subscript"/>
          <w:lang w:val="kk-KZ"/>
        </w:rPr>
        <w:t>п</w:t>
      </w:r>
      <w:r w:rsidRPr="00A64685">
        <w:rPr>
          <w:rFonts w:ascii="Times New Roman" w:eastAsia="SimSun" w:hAnsi="Times New Roman"/>
          <w:color w:val="000000"/>
          <w:sz w:val="28"/>
          <w:szCs w:val="28"/>
          <w:lang w:val="kk-KZ"/>
        </w:rPr>
        <w:t>) анода (Е</w:t>
      </w:r>
      <w:r w:rsidRPr="00A64685">
        <w:rPr>
          <w:rFonts w:ascii="Times New Roman" w:eastAsia="SimSun" w:hAnsi="Times New Roman"/>
          <w:color w:val="000000"/>
          <w:sz w:val="28"/>
          <w:szCs w:val="28"/>
          <w:vertAlign w:val="subscript"/>
          <w:lang w:val="kk-KZ"/>
        </w:rPr>
        <w:t>ап</w:t>
      </w:r>
      <w:r w:rsidRPr="00A64685">
        <w:rPr>
          <w:rFonts w:ascii="Times New Roman" w:eastAsia="SimSun" w:hAnsi="Times New Roman"/>
          <w:color w:val="000000"/>
          <w:sz w:val="28"/>
          <w:szCs w:val="28"/>
          <w:lang w:val="kk-KZ"/>
        </w:rPr>
        <w:t>) и катодного пика (Е</w:t>
      </w:r>
      <w:r w:rsidRPr="00A64685">
        <w:rPr>
          <w:rFonts w:ascii="Times New Roman" w:eastAsia="SimSun" w:hAnsi="Times New Roman"/>
          <w:color w:val="000000"/>
          <w:sz w:val="28"/>
          <w:szCs w:val="28"/>
          <w:vertAlign w:val="subscript"/>
          <w:lang w:val="kk-KZ"/>
        </w:rPr>
        <w:t>кп</w:t>
      </w:r>
      <w:r w:rsidRPr="00A64685">
        <w:rPr>
          <w:rFonts w:ascii="Times New Roman" w:eastAsia="SimSun" w:hAnsi="Times New Roman"/>
          <w:color w:val="000000"/>
          <w:sz w:val="28"/>
          <w:szCs w:val="28"/>
          <w:lang w:val="kk-KZ"/>
        </w:rPr>
        <w:t>) примерно на 60 мВ меньше, чем у золотого электрода, а токи катода в ~ 50 раз выше соответственно.</w:t>
      </w:r>
      <w:r w:rsidR="002B603B" w:rsidRPr="00A64685">
        <w:rPr>
          <w:rFonts w:ascii="Times New Roman" w:eastAsia="SimSun" w:hAnsi="Times New Roman"/>
          <w:color w:val="000000"/>
          <w:sz w:val="28"/>
          <w:szCs w:val="28"/>
          <w:lang w:val="kk-KZ"/>
        </w:rPr>
        <w:t xml:space="preserve"> </w:t>
      </w:r>
      <w:r w:rsidRPr="00A64685">
        <w:rPr>
          <w:rFonts w:ascii="Times New Roman" w:eastAsia="Calibri" w:hAnsi="Times New Roman"/>
          <w:color w:val="000000"/>
          <w:sz w:val="28"/>
          <w:szCs w:val="28"/>
          <w:lang w:val="kk-KZ"/>
        </w:rPr>
        <w:t>Это указывает на каталитический эффект этого электрода, который обладает восстановительным свойством и имеет более отрицательный стационарный потенциал (система, состоящая из H</w:t>
      </w:r>
      <w:r w:rsidRPr="00A64685">
        <w:rPr>
          <w:rFonts w:ascii="Times New Roman" w:eastAsia="Calibri" w:hAnsi="Times New Roman"/>
          <w:color w:val="000000"/>
          <w:sz w:val="28"/>
          <w:szCs w:val="28"/>
          <w:vertAlign w:val="superscript"/>
          <w:lang w:val="kk-KZ"/>
        </w:rPr>
        <w:t>+</w:t>
      </w:r>
      <w:r w:rsidRPr="00A64685">
        <w:rPr>
          <w:rFonts w:ascii="Times New Roman" w:eastAsia="Calibri" w:hAnsi="Times New Roman"/>
          <w:color w:val="000000"/>
          <w:sz w:val="28"/>
          <w:szCs w:val="28"/>
          <w:lang w:val="kk-KZ"/>
        </w:rPr>
        <w:t xml:space="preserve"> | активированного угля), чем система, состоящая из </w:t>
      </w:r>
      <w:r w:rsidR="007D0973" w:rsidRPr="00A64685">
        <w:rPr>
          <w:rFonts w:ascii="Times New Roman" w:eastAsia="SimSun" w:hAnsi="Times New Roman"/>
          <w:color w:val="000000"/>
          <w:position w:val="-10"/>
          <w:sz w:val="28"/>
          <w:szCs w:val="28"/>
          <w:lang w:val="ru-RU"/>
        </w:rPr>
        <w:object w:dxaOrig="700" w:dyaOrig="360">
          <v:shape id="_x0000_i1054" type="#_x0000_t75" style="width:34.1pt;height:18.95pt" o:ole="">
            <v:imagedata r:id="rId28" o:title=""/>
          </v:shape>
          <o:OLEObject Type="Embed" ProgID="Equation.3" ShapeID="_x0000_i1054" DrawAspect="Content" ObjectID="_1701073452" r:id="rId144"/>
        </w:object>
      </w:r>
      <w:r w:rsidR="007D0973" w:rsidRPr="00A64685">
        <w:rPr>
          <w:rFonts w:ascii="Times New Roman" w:eastAsia="SimSun" w:hAnsi="Times New Roman"/>
          <w:color w:val="000000"/>
          <w:sz w:val="28"/>
          <w:szCs w:val="28"/>
          <w:lang w:val="ru-RU"/>
        </w:rPr>
        <w:t xml:space="preserve"> </w:t>
      </w:r>
      <w:r w:rsidRPr="00A64685">
        <w:rPr>
          <w:rFonts w:ascii="Times New Roman" w:eastAsia="Calibri" w:hAnsi="Times New Roman"/>
          <w:color w:val="000000"/>
          <w:sz w:val="28"/>
          <w:szCs w:val="28"/>
          <w:lang w:val="kk-KZ"/>
        </w:rPr>
        <w:t>| Au.</w:t>
      </w:r>
    </w:p>
    <w:p w:rsidR="0021591B" w:rsidRPr="00A64685" w:rsidRDefault="00FB4B6A" w:rsidP="00E5273A">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Для определения наличия частиц золота и их морфологии получили с</w:t>
      </w:r>
      <w:r w:rsidR="0021591B" w:rsidRPr="00A64685">
        <w:rPr>
          <w:rFonts w:ascii="Times New Roman" w:eastAsia="Calibri" w:hAnsi="Times New Roman"/>
          <w:color w:val="000000"/>
          <w:sz w:val="28"/>
          <w:szCs w:val="28"/>
          <w:lang w:val="kk-KZ"/>
        </w:rPr>
        <w:t xml:space="preserve">канирующие электронно-микроскопические </w:t>
      </w:r>
      <w:r w:rsidRPr="00A64685">
        <w:rPr>
          <w:rFonts w:ascii="Times New Roman" w:eastAsia="Calibri" w:hAnsi="Times New Roman"/>
          <w:color w:val="000000"/>
          <w:sz w:val="28"/>
          <w:szCs w:val="28"/>
          <w:lang w:val="kk-KZ"/>
        </w:rPr>
        <w:t>снимки</w:t>
      </w:r>
      <w:r w:rsidR="0021591B" w:rsidRPr="00A64685">
        <w:rPr>
          <w:rFonts w:ascii="Times New Roman" w:eastAsia="Calibri" w:hAnsi="Times New Roman"/>
          <w:color w:val="000000"/>
          <w:sz w:val="28"/>
          <w:szCs w:val="28"/>
          <w:lang w:val="kk-KZ"/>
        </w:rPr>
        <w:t xml:space="preserve"> поверхности углерода, адсорбированного золотом</w:t>
      </w:r>
      <w:r w:rsidRPr="00A64685">
        <w:rPr>
          <w:rFonts w:ascii="Times New Roman" w:eastAsia="Calibri" w:hAnsi="Times New Roman"/>
          <w:color w:val="000000"/>
          <w:sz w:val="28"/>
          <w:szCs w:val="28"/>
          <w:lang w:val="kk-KZ"/>
        </w:rPr>
        <w:t xml:space="preserve"> (рисунок 5</w:t>
      </w:r>
      <w:r w:rsidR="007F7159" w:rsidRPr="00A64685">
        <w:rPr>
          <w:rFonts w:ascii="Times New Roman" w:eastAsia="Calibri" w:hAnsi="Times New Roman"/>
          <w:color w:val="000000"/>
          <w:sz w:val="28"/>
          <w:szCs w:val="28"/>
          <w:lang w:val="kk-KZ"/>
        </w:rPr>
        <w:t>0</w:t>
      </w:r>
      <w:r w:rsidRPr="00A64685">
        <w:rPr>
          <w:rFonts w:ascii="Times New Roman" w:eastAsia="Calibri" w:hAnsi="Times New Roman"/>
          <w:color w:val="000000"/>
          <w:sz w:val="28"/>
          <w:szCs w:val="28"/>
          <w:lang w:val="kk-KZ"/>
        </w:rPr>
        <w:t>)</w:t>
      </w:r>
      <w:r w:rsidR="0021591B" w:rsidRPr="00A64685">
        <w:rPr>
          <w:rFonts w:ascii="Times New Roman" w:eastAsia="Calibri" w:hAnsi="Times New Roman"/>
          <w:color w:val="000000"/>
          <w:sz w:val="28"/>
          <w:szCs w:val="28"/>
          <w:lang w:val="kk-KZ"/>
        </w:rPr>
        <w:t xml:space="preserve">. </w:t>
      </w:r>
    </w:p>
    <w:p w:rsidR="001010E8" w:rsidRPr="00A64685" w:rsidRDefault="00F94457"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На снимках, полученных с помощью СЭМ, отчетливо видно, что поверхность углерода имеет неровную природу, и золото выращивалось не как однородная тонкая пленка, а как сферическая и вытянутая. </w:t>
      </w:r>
      <w:r w:rsidR="002B603B" w:rsidRPr="00A64685">
        <w:rPr>
          <w:rFonts w:ascii="Times New Roman" w:eastAsia="Calibri" w:hAnsi="Times New Roman"/>
          <w:color w:val="000000"/>
          <w:sz w:val="28"/>
          <w:szCs w:val="28"/>
          <w:lang w:val="kk-KZ"/>
        </w:rPr>
        <w:t xml:space="preserve">В этом случае </w:t>
      </w:r>
      <w:r w:rsidRPr="00A64685">
        <w:rPr>
          <w:rFonts w:ascii="Times New Roman" w:eastAsia="Calibri" w:hAnsi="Times New Roman"/>
          <w:color w:val="000000"/>
          <w:sz w:val="28"/>
          <w:szCs w:val="28"/>
          <w:lang w:val="kk-KZ"/>
        </w:rPr>
        <w:t>наночастицы золота</w:t>
      </w:r>
      <w:r w:rsidR="002B603B"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имели диаметр 100-250 нм на поверхности углеродного электрода</w:t>
      </w:r>
      <w:r w:rsidR="002B603B" w:rsidRPr="00A64685">
        <w:rPr>
          <w:rFonts w:ascii="Times New Roman" w:eastAsia="Calibri" w:hAnsi="Times New Roman"/>
          <w:color w:val="000000"/>
          <w:sz w:val="28"/>
          <w:szCs w:val="28"/>
          <w:lang w:val="kk-KZ"/>
        </w:rPr>
        <w:t xml:space="preserve"> </w:t>
      </w:r>
      <w:r w:rsidRPr="00A64685">
        <w:rPr>
          <w:rFonts w:ascii="Times New Roman" w:eastAsia="Calibri" w:hAnsi="Times New Roman"/>
          <w:color w:val="000000"/>
          <w:sz w:val="28"/>
          <w:szCs w:val="28"/>
          <w:lang w:val="kk-KZ"/>
        </w:rPr>
        <w:t>(рисунок 5</w:t>
      </w:r>
      <w:r w:rsidR="007F7159" w:rsidRPr="00A64685">
        <w:rPr>
          <w:rFonts w:ascii="Times New Roman" w:eastAsia="Calibri" w:hAnsi="Times New Roman"/>
          <w:color w:val="000000"/>
          <w:sz w:val="28"/>
          <w:szCs w:val="28"/>
          <w:lang w:val="ru-RU"/>
        </w:rPr>
        <w:t>0</w:t>
      </w:r>
      <w:r w:rsidRPr="00A64685">
        <w:rPr>
          <w:rFonts w:ascii="Times New Roman" w:eastAsia="Calibri" w:hAnsi="Times New Roman"/>
          <w:color w:val="000000"/>
          <w:sz w:val="28"/>
          <w:szCs w:val="28"/>
          <w:lang w:val="kk-KZ"/>
        </w:rPr>
        <w:t>а, б).</w:t>
      </w:r>
    </w:p>
    <w:p w:rsidR="00AD4034" w:rsidRPr="00A64685" w:rsidRDefault="00AD4034" w:rsidP="00504831">
      <w:pPr>
        <w:autoSpaceDE w:val="0"/>
        <w:autoSpaceDN w:val="0"/>
        <w:adjustRightInd w:val="0"/>
        <w:ind w:firstLine="567"/>
        <w:jc w:val="both"/>
        <w:rPr>
          <w:rFonts w:ascii="Times New Roman" w:eastAsia="Calibri" w:hAnsi="Times New Roman"/>
          <w:color w:val="000000"/>
          <w:sz w:val="28"/>
          <w:szCs w:val="28"/>
          <w:lang w:val="kk-KZ"/>
        </w:rPr>
      </w:pPr>
    </w:p>
    <w:p w:rsidR="00AD4034" w:rsidRPr="00A64685" w:rsidRDefault="004F2758" w:rsidP="00DB694C">
      <w:pPr>
        <w:autoSpaceDE w:val="0"/>
        <w:autoSpaceDN w:val="0"/>
        <w:adjustRightInd w:val="0"/>
        <w:ind w:firstLine="0"/>
        <w:jc w:val="center"/>
        <w:rPr>
          <w:rFonts w:ascii="Times New Roman" w:hAnsi="Times New Roman"/>
          <w:noProof/>
        </w:rPr>
      </w:pPr>
      <w:r>
        <w:rPr>
          <w:rFonts w:ascii="Times New Roman" w:hAnsi="Times New Roman"/>
          <w:noProof/>
          <w:lang w:val="ru-RU" w:eastAsia="ru-RU"/>
        </w:rPr>
        <w:drawing>
          <wp:inline distT="0" distB="0" distL="0" distR="0">
            <wp:extent cx="1756410" cy="1660525"/>
            <wp:effectExtent l="0" t="0" r="0" b="0"/>
            <wp:docPr id="1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56410" cy="1660525"/>
                    </a:xfrm>
                    <a:prstGeom prst="rect">
                      <a:avLst/>
                    </a:prstGeom>
                    <a:noFill/>
                    <a:ln>
                      <a:noFill/>
                    </a:ln>
                  </pic:spPr>
                </pic:pic>
              </a:graphicData>
            </a:graphic>
          </wp:inline>
        </w:drawing>
      </w:r>
      <w:r w:rsidR="00AD4034" w:rsidRPr="00A64685">
        <w:rPr>
          <w:rFonts w:ascii="Times New Roman" w:hAnsi="Times New Roman"/>
          <w:noProof/>
        </w:rPr>
        <w:t xml:space="preserve"> </w:t>
      </w:r>
      <w:r>
        <w:rPr>
          <w:rFonts w:ascii="Times New Roman" w:hAnsi="Times New Roman"/>
          <w:noProof/>
          <w:lang w:val="ru-RU" w:eastAsia="ru-RU"/>
        </w:rPr>
        <w:drawing>
          <wp:inline distT="0" distB="0" distL="0" distR="0">
            <wp:extent cx="1780540" cy="1660525"/>
            <wp:effectExtent l="0" t="0" r="0" b="0"/>
            <wp:docPr id="1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80540" cy="1660525"/>
                    </a:xfrm>
                    <a:prstGeom prst="rect">
                      <a:avLst/>
                    </a:prstGeom>
                    <a:noFill/>
                    <a:ln>
                      <a:noFill/>
                    </a:ln>
                  </pic:spPr>
                </pic:pic>
              </a:graphicData>
            </a:graphic>
          </wp:inline>
        </w:drawing>
      </w:r>
      <w:r w:rsidR="00AD4034" w:rsidRPr="00A64685">
        <w:rPr>
          <w:rFonts w:ascii="Times New Roman" w:hAnsi="Times New Roman"/>
          <w:noProof/>
        </w:rPr>
        <w:t xml:space="preserve"> </w:t>
      </w:r>
      <w:r>
        <w:rPr>
          <w:rFonts w:ascii="Times New Roman" w:hAnsi="Times New Roman"/>
          <w:noProof/>
          <w:lang w:val="ru-RU" w:eastAsia="ru-RU"/>
        </w:rPr>
        <w:drawing>
          <wp:inline distT="0" distB="0" distL="0" distR="0">
            <wp:extent cx="2165985" cy="1636395"/>
            <wp:effectExtent l="0" t="0" r="5715" b="1905"/>
            <wp:docPr id="1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65985" cy="1636395"/>
                    </a:xfrm>
                    <a:prstGeom prst="rect">
                      <a:avLst/>
                    </a:prstGeom>
                    <a:noFill/>
                    <a:ln>
                      <a:noFill/>
                    </a:ln>
                  </pic:spPr>
                </pic:pic>
              </a:graphicData>
            </a:graphic>
          </wp:inline>
        </w:drawing>
      </w:r>
    </w:p>
    <w:p w:rsidR="00AD4034" w:rsidRPr="00A64685" w:rsidRDefault="00AD4034" w:rsidP="00AD4034">
      <w:pPr>
        <w:autoSpaceDE w:val="0"/>
        <w:autoSpaceDN w:val="0"/>
        <w:adjustRightInd w:val="0"/>
        <w:ind w:firstLine="567"/>
        <w:jc w:val="both"/>
        <w:rPr>
          <w:rFonts w:ascii="Times New Roman" w:eastAsia="Calibri" w:hAnsi="Times New Roman"/>
          <w:b/>
          <w:bCs/>
          <w:color w:val="000000"/>
          <w:sz w:val="28"/>
          <w:szCs w:val="28"/>
          <w:lang w:val="kk-KZ"/>
        </w:rPr>
      </w:pPr>
      <w:r w:rsidRPr="00A64685">
        <w:rPr>
          <w:rFonts w:ascii="Times New Roman" w:hAnsi="Times New Roman"/>
          <w:b/>
          <w:bCs/>
          <w:noProof/>
          <w:sz w:val="28"/>
          <w:szCs w:val="28"/>
          <w:lang w:val="kk-KZ"/>
        </w:rPr>
        <w:t xml:space="preserve">                   а                                 б                                            в</w:t>
      </w:r>
    </w:p>
    <w:p w:rsidR="002B603B" w:rsidRPr="00A64685" w:rsidRDefault="002B603B" w:rsidP="00504831">
      <w:pPr>
        <w:autoSpaceDE w:val="0"/>
        <w:autoSpaceDN w:val="0"/>
        <w:adjustRightInd w:val="0"/>
        <w:ind w:firstLine="567"/>
        <w:jc w:val="both"/>
        <w:rPr>
          <w:rFonts w:ascii="Times New Roman" w:eastAsia="Calibri" w:hAnsi="Times New Roman"/>
          <w:color w:val="000000"/>
          <w:sz w:val="28"/>
          <w:szCs w:val="28"/>
          <w:lang w:val="kk-KZ"/>
        </w:rPr>
      </w:pPr>
    </w:p>
    <w:p w:rsidR="00DD588F" w:rsidRPr="00A64685" w:rsidRDefault="00105156" w:rsidP="00B24B49">
      <w:pPr>
        <w:ind w:firstLine="567"/>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kk-KZ"/>
        </w:rPr>
        <w:t>а, б - при различных увеличениях; в - энергодисперсионный спектр и массовая доля элементов</w:t>
      </w:r>
    </w:p>
    <w:p w:rsidR="00105156" w:rsidRPr="00A64685" w:rsidRDefault="00105156" w:rsidP="00DD588F">
      <w:pPr>
        <w:autoSpaceDE w:val="0"/>
        <w:autoSpaceDN w:val="0"/>
        <w:adjustRightInd w:val="0"/>
        <w:ind w:firstLine="567"/>
        <w:jc w:val="both"/>
        <w:rPr>
          <w:rFonts w:ascii="Times New Roman" w:eastAsia="Calibri" w:hAnsi="Times New Roman"/>
          <w:color w:val="000000"/>
          <w:sz w:val="28"/>
          <w:szCs w:val="28"/>
          <w:lang w:val="kk-KZ"/>
        </w:rPr>
      </w:pPr>
    </w:p>
    <w:p w:rsidR="00DD588F" w:rsidRPr="00A64685" w:rsidRDefault="00DD588F" w:rsidP="00105156">
      <w:pPr>
        <w:autoSpaceDE w:val="0"/>
        <w:autoSpaceDN w:val="0"/>
        <w:adjustRightInd w:val="0"/>
        <w:ind w:firstLine="567"/>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Рисунок 5</w:t>
      </w:r>
      <w:r w:rsidR="007F7159" w:rsidRPr="00A64685">
        <w:rPr>
          <w:rFonts w:ascii="Times New Roman" w:eastAsia="Calibri" w:hAnsi="Times New Roman"/>
          <w:color w:val="000000"/>
          <w:sz w:val="28"/>
          <w:szCs w:val="28"/>
          <w:lang w:val="ru-RU"/>
        </w:rPr>
        <w:t>0</w:t>
      </w:r>
      <w:r w:rsidRPr="00A64685">
        <w:rPr>
          <w:rFonts w:ascii="Times New Roman" w:eastAsia="Calibri" w:hAnsi="Times New Roman"/>
          <w:color w:val="000000"/>
          <w:sz w:val="28"/>
          <w:szCs w:val="28"/>
          <w:lang w:val="kk-KZ"/>
        </w:rPr>
        <w:t xml:space="preserve"> – </w:t>
      </w:r>
      <w:r w:rsidR="00105156" w:rsidRPr="00A64685">
        <w:rPr>
          <w:rFonts w:ascii="Times New Roman" w:eastAsia="Calibri" w:hAnsi="Times New Roman"/>
          <w:color w:val="000000"/>
          <w:sz w:val="28"/>
          <w:szCs w:val="28"/>
          <w:lang w:val="kk-KZ"/>
        </w:rPr>
        <w:t>Электронно-микроскопические снимки</w:t>
      </w:r>
      <w:r w:rsidRPr="00A64685">
        <w:rPr>
          <w:rFonts w:ascii="Times New Roman" w:eastAsia="Calibri" w:hAnsi="Times New Roman"/>
          <w:color w:val="000000"/>
          <w:sz w:val="28"/>
          <w:szCs w:val="28"/>
          <w:lang w:val="kk-KZ"/>
        </w:rPr>
        <w:t xml:space="preserve"> </w:t>
      </w:r>
      <w:r w:rsidR="00105156" w:rsidRPr="00A64685">
        <w:rPr>
          <w:rFonts w:ascii="Times New Roman" w:eastAsia="Calibri" w:hAnsi="Times New Roman"/>
          <w:color w:val="000000"/>
          <w:sz w:val="28"/>
          <w:szCs w:val="28"/>
          <w:lang w:val="kk-KZ"/>
        </w:rPr>
        <w:t>поверхности углеродного электрода после осаждени</w:t>
      </w:r>
      <w:r w:rsidR="00CE4EC4" w:rsidRPr="00A64685">
        <w:rPr>
          <w:rFonts w:ascii="Times New Roman" w:eastAsia="Calibri" w:hAnsi="Times New Roman"/>
          <w:color w:val="000000"/>
          <w:sz w:val="28"/>
          <w:szCs w:val="28"/>
          <w:lang w:val="kk-KZ"/>
        </w:rPr>
        <w:t>я</w:t>
      </w:r>
      <w:r w:rsidR="00105156" w:rsidRPr="00A64685">
        <w:rPr>
          <w:rFonts w:ascii="Times New Roman" w:eastAsia="Calibri" w:hAnsi="Times New Roman"/>
          <w:color w:val="000000"/>
          <w:sz w:val="28"/>
          <w:szCs w:val="28"/>
          <w:lang w:val="kk-KZ"/>
        </w:rPr>
        <w:t xml:space="preserve"> золота</w:t>
      </w:r>
    </w:p>
    <w:p w:rsidR="00DD588F" w:rsidRPr="00A64685" w:rsidRDefault="00DD588F" w:rsidP="00504831">
      <w:pPr>
        <w:autoSpaceDE w:val="0"/>
        <w:autoSpaceDN w:val="0"/>
        <w:adjustRightInd w:val="0"/>
        <w:ind w:firstLine="567"/>
        <w:jc w:val="both"/>
        <w:rPr>
          <w:rFonts w:ascii="Times New Roman" w:eastAsia="Calibri" w:hAnsi="Times New Roman"/>
          <w:color w:val="000000"/>
          <w:sz w:val="28"/>
          <w:szCs w:val="28"/>
          <w:lang w:val="kk-KZ"/>
        </w:rPr>
      </w:pPr>
    </w:p>
    <w:p w:rsidR="0021591B" w:rsidRPr="00A64685" w:rsidRDefault="0021591B" w:rsidP="00504831">
      <w:pPr>
        <w:autoSpaceDE w:val="0"/>
        <w:autoSpaceDN w:val="0"/>
        <w:adjustRightInd w:val="0"/>
        <w:ind w:firstLine="567"/>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 xml:space="preserve">Элементный анализ методом энергодисперсионного рентгеноструктурного анализа </w:t>
      </w:r>
      <w:r w:rsidR="005B2909" w:rsidRPr="00A64685">
        <w:rPr>
          <w:rFonts w:ascii="Times New Roman" w:eastAsia="Calibri" w:hAnsi="Times New Roman"/>
          <w:color w:val="000000"/>
          <w:sz w:val="28"/>
          <w:szCs w:val="28"/>
          <w:lang w:val="kk-KZ"/>
        </w:rPr>
        <w:t>изображен</w:t>
      </w:r>
      <w:r w:rsidRPr="00A64685">
        <w:rPr>
          <w:rFonts w:ascii="Times New Roman" w:eastAsia="Calibri" w:hAnsi="Times New Roman"/>
          <w:color w:val="000000"/>
          <w:sz w:val="28"/>
          <w:szCs w:val="28"/>
          <w:lang w:val="kk-KZ"/>
        </w:rPr>
        <w:t xml:space="preserve"> </w:t>
      </w:r>
      <w:r w:rsidR="005B2909" w:rsidRPr="00A64685">
        <w:rPr>
          <w:rFonts w:ascii="Times New Roman" w:eastAsia="Calibri" w:hAnsi="Times New Roman"/>
          <w:color w:val="000000"/>
          <w:sz w:val="28"/>
          <w:szCs w:val="28"/>
          <w:lang w:val="kk-KZ"/>
        </w:rPr>
        <w:t xml:space="preserve">на </w:t>
      </w:r>
      <w:r w:rsidRPr="00A64685">
        <w:rPr>
          <w:rFonts w:ascii="Times New Roman" w:eastAsia="Calibri" w:hAnsi="Times New Roman"/>
          <w:color w:val="000000"/>
          <w:sz w:val="28"/>
          <w:szCs w:val="28"/>
          <w:lang w:val="kk-KZ"/>
        </w:rPr>
        <w:t>рис</w:t>
      </w:r>
      <w:r w:rsidR="001010E8" w:rsidRPr="00A64685">
        <w:rPr>
          <w:rFonts w:ascii="Times New Roman" w:eastAsia="Calibri" w:hAnsi="Times New Roman"/>
          <w:color w:val="000000"/>
          <w:sz w:val="28"/>
          <w:szCs w:val="28"/>
          <w:lang w:val="kk-KZ"/>
        </w:rPr>
        <w:t>ун</w:t>
      </w:r>
      <w:r w:rsidR="005B2909" w:rsidRPr="00A64685">
        <w:rPr>
          <w:rFonts w:ascii="Times New Roman" w:eastAsia="Calibri" w:hAnsi="Times New Roman"/>
          <w:color w:val="000000"/>
          <w:sz w:val="28"/>
          <w:szCs w:val="28"/>
          <w:lang w:val="kk-KZ"/>
        </w:rPr>
        <w:t>ке</w:t>
      </w:r>
      <w:r w:rsidRPr="00A64685">
        <w:rPr>
          <w:rFonts w:ascii="Times New Roman" w:eastAsia="Calibri" w:hAnsi="Times New Roman"/>
          <w:color w:val="000000"/>
          <w:sz w:val="28"/>
          <w:szCs w:val="28"/>
          <w:lang w:val="kk-KZ"/>
        </w:rPr>
        <w:t xml:space="preserve"> </w:t>
      </w:r>
      <w:r w:rsidR="001010E8" w:rsidRPr="00A64685">
        <w:rPr>
          <w:rFonts w:ascii="Times New Roman" w:eastAsia="Calibri" w:hAnsi="Times New Roman"/>
          <w:color w:val="000000"/>
          <w:sz w:val="28"/>
          <w:szCs w:val="28"/>
          <w:lang w:val="kk-KZ"/>
        </w:rPr>
        <w:t>5</w:t>
      </w:r>
      <w:r w:rsidR="007F7159" w:rsidRPr="00A64685">
        <w:rPr>
          <w:rFonts w:ascii="Times New Roman" w:eastAsia="Calibri" w:hAnsi="Times New Roman"/>
          <w:color w:val="000000"/>
          <w:sz w:val="28"/>
          <w:szCs w:val="28"/>
          <w:lang w:val="ru-RU"/>
        </w:rPr>
        <w:t>0</w:t>
      </w:r>
      <w:r w:rsidRPr="00A64685">
        <w:rPr>
          <w:rFonts w:ascii="Times New Roman" w:eastAsia="Calibri" w:hAnsi="Times New Roman"/>
          <w:color w:val="000000"/>
          <w:sz w:val="28"/>
          <w:szCs w:val="28"/>
          <w:lang w:val="kk-KZ"/>
        </w:rPr>
        <w:t>в. Используя этот метод, можно получить нано- и субмикронные частицы золота.</w:t>
      </w:r>
    </w:p>
    <w:p w:rsidR="0021591B" w:rsidRPr="00A64685" w:rsidRDefault="00096D4D" w:rsidP="00504831">
      <w:pPr>
        <w:autoSpaceDE w:val="0"/>
        <w:autoSpaceDN w:val="0"/>
        <w:adjustRightInd w:val="0"/>
        <w:ind w:firstLine="567"/>
        <w:jc w:val="both"/>
        <w:rPr>
          <w:rFonts w:ascii="Times New Roman" w:eastAsia="Calibri" w:hAnsi="Times New Roman"/>
          <w:color w:val="000000"/>
          <w:sz w:val="28"/>
          <w:szCs w:val="28"/>
          <w:lang w:val="kk-KZ"/>
        </w:rPr>
      </w:pPr>
      <w:bookmarkStart w:id="62" w:name="_Hlk85098113"/>
      <w:r w:rsidRPr="00A64685">
        <w:rPr>
          <w:rFonts w:ascii="Times New Roman" w:eastAsia="Calibri" w:hAnsi="Times New Roman"/>
          <w:color w:val="000000"/>
          <w:sz w:val="28"/>
          <w:szCs w:val="28"/>
          <w:lang w:val="kk-KZ"/>
        </w:rPr>
        <w:t>Таким образом,</w:t>
      </w:r>
      <w:r w:rsidR="0021591B" w:rsidRPr="00A64685">
        <w:rPr>
          <w:rFonts w:ascii="Times New Roman" w:eastAsia="Calibri" w:hAnsi="Times New Roman"/>
          <w:color w:val="000000"/>
          <w:sz w:val="28"/>
          <w:szCs w:val="28"/>
          <w:lang w:val="kk-KZ"/>
        </w:rPr>
        <w:t xml:space="preserve"> было исследовано электровосстановление </w:t>
      </w:r>
      <w:r w:rsidR="004D51E5" w:rsidRPr="00A64685">
        <w:rPr>
          <w:rFonts w:ascii="Times New Roman" w:eastAsia="SimSun" w:hAnsi="Times New Roman"/>
          <w:color w:val="000000"/>
          <w:sz w:val="28"/>
          <w:szCs w:val="28"/>
          <w:lang w:val="kk-KZ"/>
        </w:rPr>
        <w:t xml:space="preserve">ионов золота </w:t>
      </w:r>
      <w:r w:rsidR="004D51E5" w:rsidRPr="00A64685">
        <w:rPr>
          <w:rFonts w:ascii="Times New Roman" w:eastAsia="SimSun" w:hAnsi="Times New Roman"/>
          <w:color w:val="000000"/>
          <w:sz w:val="28"/>
          <w:szCs w:val="28"/>
          <w:lang w:val="ru-RU"/>
        </w:rPr>
        <w:t>(</w:t>
      </w:r>
      <w:r w:rsidR="004D51E5" w:rsidRPr="00A64685">
        <w:rPr>
          <w:rFonts w:ascii="Times New Roman" w:eastAsia="SimSun" w:hAnsi="Times New Roman"/>
          <w:color w:val="000000"/>
          <w:sz w:val="28"/>
          <w:szCs w:val="28"/>
        </w:rPr>
        <w:t>III</w:t>
      </w:r>
      <w:r w:rsidR="004D51E5" w:rsidRPr="00A64685">
        <w:rPr>
          <w:rFonts w:ascii="Times New Roman" w:eastAsia="SimSun" w:hAnsi="Times New Roman"/>
          <w:color w:val="000000"/>
          <w:sz w:val="28"/>
          <w:szCs w:val="28"/>
          <w:lang w:val="ru-RU"/>
        </w:rPr>
        <w:t xml:space="preserve">) </w:t>
      </w:r>
      <w:r w:rsidR="0021591B" w:rsidRPr="00A64685">
        <w:rPr>
          <w:rFonts w:ascii="Times New Roman" w:eastAsia="Calibri" w:hAnsi="Times New Roman"/>
          <w:color w:val="000000"/>
          <w:sz w:val="28"/>
          <w:szCs w:val="28"/>
          <w:lang w:val="kk-KZ"/>
        </w:rPr>
        <w:t xml:space="preserve">на электродах из активированного угля. </w:t>
      </w:r>
      <w:r w:rsidR="0086768C" w:rsidRPr="00A64685">
        <w:rPr>
          <w:rFonts w:ascii="Times New Roman" w:eastAsia="Calibri" w:hAnsi="Times New Roman"/>
          <w:color w:val="000000"/>
          <w:sz w:val="28"/>
          <w:szCs w:val="28"/>
          <w:lang w:val="kk-KZ"/>
        </w:rPr>
        <w:t>Для определения количества электронов, используемых в реакции был применен</w:t>
      </w:r>
      <w:r w:rsidR="0021591B" w:rsidRPr="00A64685">
        <w:rPr>
          <w:rFonts w:ascii="Times New Roman" w:eastAsia="Calibri" w:hAnsi="Times New Roman"/>
          <w:color w:val="000000"/>
          <w:sz w:val="28"/>
          <w:szCs w:val="28"/>
          <w:lang w:val="kk-KZ"/>
        </w:rPr>
        <w:t xml:space="preserve"> метод пьезокварцевого микробаланса в сочетании с вольтамперометрией. </w:t>
      </w:r>
      <w:r w:rsidR="0086768C" w:rsidRPr="00A64685">
        <w:rPr>
          <w:rFonts w:ascii="Times New Roman" w:eastAsia="Calibri" w:hAnsi="Times New Roman"/>
          <w:color w:val="000000"/>
          <w:sz w:val="28"/>
          <w:szCs w:val="28"/>
          <w:lang w:val="kk-KZ"/>
        </w:rPr>
        <w:t>Выявлено</w:t>
      </w:r>
      <w:r w:rsidR="0021591B" w:rsidRPr="00A64685">
        <w:rPr>
          <w:rFonts w:ascii="Times New Roman" w:eastAsia="Calibri" w:hAnsi="Times New Roman"/>
          <w:color w:val="000000"/>
          <w:sz w:val="28"/>
          <w:szCs w:val="28"/>
          <w:lang w:val="kk-KZ"/>
        </w:rPr>
        <w:t xml:space="preserve">, что электровосстановление золота происходит посредством разряда комплексов </w:t>
      </w:r>
      <m:oMath>
        <m:sSubSup>
          <m:sSubSupPr>
            <m:ctrlPr>
              <w:rPr>
                <w:rFonts w:ascii="Cambria Math" w:eastAsia="Calibri" w:hAnsi="Cambria Math"/>
                <w:i/>
                <w:color w:val="000000"/>
                <w:sz w:val="28"/>
                <w:szCs w:val="28"/>
                <w:lang w:val="en-GB"/>
              </w:rPr>
            </m:ctrlPr>
          </m:sSubSupPr>
          <m:e>
            <m:r>
              <w:rPr>
                <w:rFonts w:ascii="Cambria Math" w:eastAsia="Calibri" w:hAnsi="Cambria Math"/>
                <w:color w:val="000000"/>
                <w:sz w:val="28"/>
                <w:szCs w:val="28"/>
                <w:lang w:val="kk-KZ"/>
              </w:rPr>
              <m:t>AuCl</m:t>
            </m:r>
          </m:e>
          <m:sub>
            <m:r>
              <w:rPr>
                <w:rFonts w:ascii="Cambria Math" w:eastAsia="Calibri" w:hAnsi="Cambria Math"/>
                <w:color w:val="000000"/>
                <w:sz w:val="28"/>
                <w:szCs w:val="28"/>
                <w:lang w:val="kk-KZ"/>
              </w:rPr>
              <m:t>4</m:t>
            </m:r>
          </m:sub>
          <m:sup>
            <m:r>
              <w:rPr>
                <w:rFonts w:ascii="Cambria Math" w:eastAsia="Calibri" w:hAnsi="Cambria Math"/>
                <w:color w:val="000000"/>
                <w:sz w:val="28"/>
                <w:szCs w:val="28"/>
                <w:lang w:val="kk-KZ"/>
              </w:rPr>
              <m:t>-</m:t>
            </m:r>
          </m:sup>
        </m:sSubSup>
      </m:oMath>
      <w:r w:rsidR="0021591B" w:rsidRPr="00A64685">
        <w:rPr>
          <w:rFonts w:ascii="Times New Roman" w:hAnsi="Times New Roman"/>
          <w:color w:val="000000"/>
          <w:sz w:val="28"/>
          <w:szCs w:val="28"/>
          <w:lang w:val="kk-KZ"/>
        </w:rPr>
        <w:t xml:space="preserve"> </w:t>
      </w:r>
      <w:r w:rsidR="0021591B" w:rsidRPr="00A64685">
        <w:rPr>
          <w:rFonts w:ascii="Times New Roman" w:eastAsia="Calibri" w:hAnsi="Times New Roman"/>
          <w:color w:val="000000"/>
          <w:sz w:val="28"/>
          <w:szCs w:val="28"/>
          <w:lang w:val="kk-KZ"/>
        </w:rPr>
        <w:t xml:space="preserve">с </w:t>
      </w:r>
      <w:r w:rsidR="0086768C" w:rsidRPr="00A64685">
        <w:rPr>
          <w:rFonts w:ascii="Times New Roman" w:eastAsia="Calibri" w:hAnsi="Times New Roman"/>
          <w:color w:val="000000"/>
          <w:sz w:val="28"/>
          <w:szCs w:val="28"/>
          <w:lang w:val="kk-KZ"/>
        </w:rPr>
        <w:t>выделением Ме-го</w:t>
      </w:r>
      <w:r w:rsidR="0021591B" w:rsidRPr="00A64685">
        <w:rPr>
          <w:rFonts w:ascii="Times New Roman" w:eastAsia="Calibri" w:hAnsi="Times New Roman"/>
          <w:color w:val="000000"/>
          <w:sz w:val="28"/>
          <w:szCs w:val="28"/>
          <w:lang w:val="kk-KZ"/>
        </w:rPr>
        <w:t xml:space="preserve"> золота с </w:t>
      </w:r>
      <w:r w:rsidRPr="00A64685">
        <w:rPr>
          <w:rFonts w:ascii="Times New Roman" w:eastAsia="Calibri" w:hAnsi="Times New Roman"/>
          <w:color w:val="000000"/>
          <w:sz w:val="28"/>
          <w:szCs w:val="28"/>
          <w:lang w:val="kk-KZ"/>
        </w:rPr>
        <w:t>выходом по току</w:t>
      </w:r>
      <w:r w:rsidR="0021591B" w:rsidRPr="00A64685">
        <w:rPr>
          <w:rFonts w:ascii="Times New Roman" w:eastAsia="Calibri" w:hAnsi="Times New Roman"/>
          <w:color w:val="000000"/>
          <w:sz w:val="28"/>
          <w:szCs w:val="28"/>
          <w:lang w:val="kk-KZ"/>
        </w:rPr>
        <w:t xml:space="preserve"> 97</w:t>
      </w:r>
      <w:r w:rsidRPr="00A64685">
        <w:rPr>
          <w:rFonts w:ascii="Times New Roman" w:eastAsia="Calibri" w:hAnsi="Times New Roman"/>
          <w:color w:val="000000"/>
          <w:sz w:val="28"/>
          <w:szCs w:val="28"/>
          <w:lang w:val="kk-KZ"/>
        </w:rPr>
        <w:t>-</w:t>
      </w:r>
      <w:r w:rsidR="0021591B" w:rsidRPr="00A64685">
        <w:rPr>
          <w:rFonts w:ascii="Times New Roman" w:eastAsia="Calibri" w:hAnsi="Times New Roman"/>
          <w:color w:val="000000"/>
          <w:sz w:val="28"/>
          <w:szCs w:val="28"/>
          <w:lang w:val="kk-KZ"/>
        </w:rPr>
        <w:t xml:space="preserve">99%. </w:t>
      </w:r>
      <w:r w:rsidR="0086768C" w:rsidRPr="00A64685">
        <w:rPr>
          <w:rFonts w:ascii="Times New Roman" w:eastAsia="Calibri" w:hAnsi="Times New Roman"/>
          <w:color w:val="000000"/>
          <w:sz w:val="28"/>
          <w:szCs w:val="28"/>
          <w:lang w:val="kk-KZ"/>
        </w:rPr>
        <w:t>ЦА-мы</w:t>
      </w:r>
      <w:r w:rsidR="0021591B" w:rsidRPr="00A64685">
        <w:rPr>
          <w:rFonts w:ascii="Times New Roman" w:eastAsia="Calibri" w:hAnsi="Times New Roman"/>
          <w:color w:val="000000"/>
          <w:sz w:val="28"/>
          <w:szCs w:val="28"/>
          <w:lang w:val="kk-KZ"/>
        </w:rPr>
        <w:t xml:space="preserve"> обоих </w:t>
      </w:r>
      <w:r w:rsidR="0021591B" w:rsidRPr="00A64685">
        <w:rPr>
          <w:rFonts w:ascii="Times New Roman" w:eastAsia="Calibri" w:hAnsi="Times New Roman"/>
          <w:color w:val="000000"/>
          <w:sz w:val="28"/>
          <w:szCs w:val="28"/>
          <w:lang w:val="kk-KZ"/>
        </w:rPr>
        <w:lastRenderedPageBreak/>
        <w:t>электродов выявили линейную зависимость j</w:t>
      </w:r>
      <w:r w:rsidR="0021591B" w:rsidRPr="00A64685">
        <w:rPr>
          <w:rFonts w:ascii="Times New Roman" w:eastAsia="Calibri" w:hAnsi="Times New Roman"/>
          <w:color w:val="000000"/>
          <w:sz w:val="28"/>
          <w:szCs w:val="28"/>
          <w:vertAlign w:val="subscript"/>
          <w:lang w:val="kk-KZ"/>
        </w:rPr>
        <w:t>кп</w:t>
      </w:r>
      <w:r w:rsidR="0021591B" w:rsidRPr="00A64685">
        <w:rPr>
          <w:rFonts w:ascii="Times New Roman" w:eastAsia="Calibri" w:hAnsi="Times New Roman"/>
          <w:color w:val="000000"/>
          <w:sz w:val="28"/>
          <w:szCs w:val="28"/>
          <w:lang w:val="kk-KZ"/>
        </w:rPr>
        <w:t xml:space="preserve"> от </w:t>
      </w:r>
      <w:r w:rsidR="00BE764C" w:rsidRPr="00A64685">
        <w:rPr>
          <w:rFonts w:ascii="Times New Roman" w:eastAsia="Calibri" w:hAnsi="Times New Roman"/>
          <w:color w:val="000000"/>
          <w:sz w:val="28"/>
          <w:szCs w:val="28"/>
          <w:lang w:val="kk-KZ"/>
        </w:rPr>
        <w:t>υ</w:t>
      </w:r>
      <w:r w:rsidR="0021591B" w:rsidRPr="00A64685">
        <w:rPr>
          <w:rFonts w:ascii="Times New Roman" w:eastAsia="Calibri" w:hAnsi="Times New Roman"/>
          <w:color w:val="000000"/>
          <w:sz w:val="28"/>
          <w:szCs w:val="28"/>
          <w:vertAlign w:val="superscript"/>
          <w:lang w:val="kk-KZ"/>
        </w:rPr>
        <w:t xml:space="preserve">1/2 </w:t>
      </w:r>
      <w:r w:rsidR="0021591B" w:rsidRPr="00A64685">
        <w:rPr>
          <w:rFonts w:ascii="Times New Roman" w:eastAsia="Calibri" w:hAnsi="Times New Roman"/>
          <w:color w:val="000000"/>
          <w:sz w:val="28"/>
          <w:szCs w:val="28"/>
          <w:lang w:val="kk-KZ"/>
        </w:rPr>
        <w:t xml:space="preserve">при изученных скоростях </w:t>
      </w:r>
      <w:r w:rsidR="00F56F4B" w:rsidRPr="00A64685">
        <w:rPr>
          <w:rFonts w:ascii="Times New Roman" w:eastAsia="Calibri" w:hAnsi="Times New Roman"/>
          <w:color w:val="000000"/>
          <w:sz w:val="28"/>
          <w:szCs w:val="28"/>
          <w:lang w:val="kk-KZ"/>
        </w:rPr>
        <w:t>развертки</w:t>
      </w:r>
      <w:r w:rsidR="0021591B" w:rsidRPr="00A64685">
        <w:rPr>
          <w:rFonts w:ascii="Times New Roman" w:eastAsia="Calibri" w:hAnsi="Times New Roman"/>
          <w:color w:val="000000"/>
          <w:sz w:val="28"/>
          <w:szCs w:val="28"/>
          <w:lang w:val="kk-KZ"/>
        </w:rPr>
        <w:t xml:space="preserve"> 1-50 мВ/с, что указывает на диффузионное ограничение электрохимического восстановления золота. </w:t>
      </w:r>
      <w:r w:rsidR="0086768C" w:rsidRPr="00A64685">
        <w:rPr>
          <w:rFonts w:ascii="Times New Roman" w:eastAsia="Calibri" w:hAnsi="Times New Roman"/>
          <w:color w:val="000000"/>
          <w:sz w:val="28"/>
          <w:szCs w:val="28"/>
          <w:lang w:val="kk-KZ"/>
        </w:rPr>
        <w:t>Коэффициенты диффузии ионов золота (III) были рассчитаны н</w:t>
      </w:r>
      <w:r w:rsidR="0021591B" w:rsidRPr="00A64685">
        <w:rPr>
          <w:rFonts w:ascii="Times New Roman" w:eastAsia="Calibri" w:hAnsi="Times New Roman"/>
          <w:color w:val="000000"/>
          <w:sz w:val="28"/>
          <w:szCs w:val="28"/>
          <w:lang w:val="kk-KZ"/>
        </w:rPr>
        <w:t>а основе уравнения Ренд</w:t>
      </w:r>
      <w:r w:rsidRPr="00A64685">
        <w:rPr>
          <w:rFonts w:ascii="Times New Roman" w:eastAsia="Calibri" w:hAnsi="Times New Roman"/>
          <w:color w:val="000000"/>
          <w:sz w:val="28"/>
          <w:szCs w:val="28"/>
          <w:lang w:val="kk-KZ"/>
        </w:rPr>
        <w:t>л</w:t>
      </w:r>
      <w:r w:rsidR="0021591B" w:rsidRPr="00A64685">
        <w:rPr>
          <w:rFonts w:ascii="Times New Roman" w:eastAsia="Calibri" w:hAnsi="Times New Roman"/>
          <w:color w:val="000000"/>
          <w:sz w:val="28"/>
          <w:szCs w:val="28"/>
          <w:lang w:val="kk-KZ"/>
        </w:rPr>
        <w:t xml:space="preserve">са-Шевчика </w:t>
      </w:r>
      <w:r w:rsidR="00BE5EF9" w:rsidRPr="00A64685">
        <w:rPr>
          <w:rFonts w:ascii="Times New Roman" w:eastAsia="Calibri" w:hAnsi="Times New Roman"/>
          <w:color w:val="000000"/>
          <w:sz w:val="28"/>
          <w:szCs w:val="28"/>
          <w:lang w:val="kk-KZ"/>
        </w:rPr>
        <w:t>д</w:t>
      </w:r>
      <w:r w:rsidR="0021591B" w:rsidRPr="00A64685">
        <w:rPr>
          <w:rFonts w:ascii="Times New Roman" w:eastAsia="Calibri" w:hAnsi="Times New Roman"/>
          <w:color w:val="000000"/>
          <w:sz w:val="28"/>
          <w:szCs w:val="28"/>
          <w:lang w:val="kk-KZ"/>
        </w:rPr>
        <w:t xml:space="preserve">ля концентрации 100 мг/л на золотых и углеродных электродах </w:t>
      </w:r>
      <w:r w:rsidR="00BE5EF9" w:rsidRPr="00A64685">
        <w:rPr>
          <w:rFonts w:ascii="Times New Roman" w:eastAsia="Calibri" w:hAnsi="Times New Roman"/>
          <w:color w:val="000000"/>
          <w:sz w:val="28"/>
          <w:szCs w:val="28"/>
          <w:lang w:val="kk-KZ"/>
        </w:rPr>
        <w:t xml:space="preserve">и </w:t>
      </w:r>
      <w:r w:rsidR="0021591B" w:rsidRPr="00A64685">
        <w:rPr>
          <w:rFonts w:ascii="Times New Roman" w:eastAsia="Calibri" w:hAnsi="Times New Roman"/>
          <w:color w:val="000000"/>
          <w:sz w:val="28"/>
          <w:szCs w:val="28"/>
          <w:lang w:val="kk-KZ"/>
        </w:rPr>
        <w:t>составляют 1,6</w:t>
      </w:r>
      <w:r w:rsidR="00BE764C" w:rsidRPr="00A64685">
        <w:rPr>
          <w:rFonts w:ascii="Times New Roman" w:eastAsia="Calibri" w:hAnsi="Times New Roman"/>
          <w:color w:val="000000"/>
          <w:sz w:val="28"/>
          <w:szCs w:val="28"/>
          <w:lang w:val="kk-KZ"/>
        </w:rPr>
        <w:t xml:space="preserve"> </w:t>
      </w:r>
      <w:r w:rsidR="0021591B" w:rsidRPr="00A64685">
        <w:rPr>
          <w:rFonts w:ascii="Times New Roman" w:eastAsia="Calibri" w:hAnsi="Times New Roman"/>
          <w:color w:val="000000"/>
          <w:sz w:val="28"/>
          <w:szCs w:val="28"/>
          <w:lang w:val="kk-KZ"/>
        </w:rPr>
        <w:t>·</w:t>
      </w:r>
      <w:r w:rsidR="00BE764C" w:rsidRPr="00A64685">
        <w:rPr>
          <w:rFonts w:ascii="Times New Roman" w:eastAsia="Calibri" w:hAnsi="Times New Roman"/>
          <w:color w:val="000000"/>
          <w:sz w:val="28"/>
          <w:szCs w:val="28"/>
          <w:lang w:val="kk-KZ"/>
        </w:rPr>
        <w:t xml:space="preserve"> </w:t>
      </w:r>
      <w:r w:rsidR="0021591B" w:rsidRPr="00A64685">
        <w:rPr>
          <w:rFonts w:ascii="Times New Roman" w:eastAsia="Calibri" w:hAnsi="Times New Roman"/>
          <w:color w:val="000000"/>
          <w:sz w:val="28"/>
          <w:szCs w:val="28"/>
          <w:lang w:val="kk-KZ"/>
        </w:rPr>
        <w:t>10</w:t>
      </w:r>
      <w:r w:rsidR="0021591B" w:rsidRPr="00A64685">
        <w:rPr>
          <w:rFonts w:ascii="Times New Roman" w:eastAsia="Calibri" w:hAnsi="Times New Roman"/>
          <w:color w:val="000000"/>
          <w:sz w:val="28"/>
          <w:szCs w:val="28"/>
          <w:vertAlign w:val="superscript"/>
          <w:lang w:val="kk-KZ"/>
        </w:rPr>
        <w:t>-5</w:t>
      </w:r>
      <w:r w:rsidR="0021591B" w:rsidRPr="00A64685">
        <w:rPr>
          <w:rFonts w:ascii="Times New Roman" w:eastAsia="Calibri" w:hAnsi="Times New Roman"/>
          <w:color w:val="000000"/>
          <w:sz w:val="28"/>
          <w:szCs w:val="28"/>
          <w:lang w:val="kk-KZ"/>
        </w:rPr>
        <w:t xml:space="preserve"> см</w:t>
      </w:r>
      <w:r w:rsidR="0021591B" w:rsidRPr="00A64685">
        <w:rPr>
          <w:rFonts w:ascii="Times New Roman" w:eastAsia="Calibri" w:hAnsi="Times New Roman"/>
          <w:color w:val="000000"/>
          <w:sz w:val="28"/>
          <w:szCs w:val="28"/>
          <w:vertAlign w:val="superscript"/>
          <w:lang w:val="kk-KZ"/>
        </w:rPr>
        <w:t>2</w:t>
      </w:r>
      <w:r w:rsidR="0021591B" w:rsidRPr="00A64685">
        <w:rPr>
          <w:rFonts w:ascii="Times New Roman" w:eastAsia="Calibri" w:hAnsi="Times New Roman"/>
          <w:color w:val="000000"/>
          <w:sz w:val="28"/>
          <w:szCs w:val="28"/>
          <w:lang w:val="kk-KZ"/>
        </w:rPr>
        <w:t>/с и 56,0 см</w:t>
      </w:r>
      <w:r w:rsidR="0021591B" w:rsidRPr="00A64685">
        <w:rPr>
          <w:rFonts w:ascii="Times New Roman" w:eastAsia="Calibri" w:hAnsi="Times New Roman"/>
          <w:color w:val="000000"/>
          <w:sz w:val="28"/>
          <w:szCs w:val="28"/>
          <w:vertAlign w:val="superscript"/>
          <w:lang w:val="kk-KZ"/>
        </w:rPr>
        <w:t>2</w:t>
      </w:r>
      <w:r w:rsidR="0021591B" w:rsidRPr="00A64685">
        <w:rPr>
          <w:rFonts w:ascii="Times New Roman" w:eastAsia="Calibri" w:hAnsi="Times New Roman"/>
          <w:color w:val="000000"/>
          <w:sz w:val="28"/>
          <w:szCs w:val="28"/>
          <w:lang w:val="kk-KZ"/>
        </w:rPr>
        <w:t>/с</w:t>
      </w:r>
      <w:r w:rsidR="00A555D7" w:rsidRPr="00A64685">
        <w:rPr>
          <w:rFonts w:ascii="Times New Roman" w:eastAsia="Calibri" w:hAnsi="Times New Roman"/>
          <w:color w:val="000000"/>
          <w:sz w:val="28"/>
          <w:szCs w:val="28"/>
          <w:lang w:val="kk-KZ"/>
        </w:rPr>
        <w:t xml:space="preserve"> </w:t>
      </w:r>
      <w:r w:rsidR="0021591B" w:rsidRPr="00A64685">
        <w:rPr>
          <w:rFonts w:ascii="Times New Roman" w:eastAsia="Calibri" w:hAnsi="Times New Roman"/>
          <w:color w:val="000000"/>
          <w:sz w:val="28"/>
          <w:szCs w:val="28"/>
          <w:lang w:val="kk-KZ"/>
        </w:rPr>
        <w:t>·</w:t>
      </w:r>
      <w:r w:rsidR="00A555D7" w:rsidRPr="00A64685">
        <w:rPr>
          <w:rFonts w:ascii="Times New Roman" w:eastAsia="Calibri" w:hAnsi="Times New Roman"/>
          <w:color w:val="000000"/>
          <w:sz w:val="28"/>
          <w:szCs w:val="28"/>
          <w:lang w:val="kk-KZ"/>
        </w:rPr>
        <w:t xml:space="preserve"> </w:t>
      </w:r>
      <w:r w:rsidR="0021591B" w:rsidRPr="00A64685">
        <w:rPr>
          <w:rFonts w:ascii="Times New Roman" w:eastAsia="Calibri" w:hAnsi="Times New Roman"/>
          <w:color w:val="000000"/>
          <w:sz w:val="28"/>
          <w:szCs w:val="28"/>
          <w:lang w:val="kk-KZ"/>
        </w:rPr>
        <w:t>г соответственно. Также было обнаружено, что электровосстановление золота на уг</w:t>
      </w:r>
      <w:r w:rsidRPr="00A64685">
        <w:rPr>
          <w:rFonts w:ascii="Times New Roman" w:eastAsia="Calibri" w:hAnsi="Times New Roman"/>
          <w:color w:val="000000"/>
          <w:sz w:val="28"/>
          <w:szCs w:val="28"/>
          <w:lang w:val="kk-KZ"/>
        </w:rPr>
        <w:t>леродном</w:t>
      </w:r>
      <w:r w:rsidR="0021591B" w:rsidRPr="00A64685">
        <w:rPr>
          <w:rFonts w:ascii="Times New Roman" w:eastAsia="Calibri" w:hAnsi="Times New Roman"/>
          <w:color w:val="000000"/>
          <w:sz w:val="28"/>
          <w:szCs w:val="28"/>
          <w:lang w:val="kk-KZ"/>
        </w:rPr>
        <w:t xml:space="preserve"> электроде происходит при высоком предельном катодном токе по сравнению с золотым электродом, что вызвано высокой удельной площадью поверхности материала. Когда i = 0, система измеря</w:t>
      </w:r>
      <w:r w:rsidR="00D5223C" w:rsidRPr="00A64685">
        <w:rPr>
          <w:rFonts w:ascii="Times New Roman" w:eastAsia="Calibri" w:hAnsi="Times New Roman"/>
          <w:color w:val="000000"/>
          <w:sz w:val="28"/>
          <w:szCs w:val="28"/>
          <w:lang w:val="kk-KZ"/>
        </w:rPr>
        <w:t>л</w:t>
      </w:r>
      <w:r w:rsidR="00BE5EF9" w:rsidRPr="00A64685">
        <w:rPr>
          <w:rFonts w:ascii="Times New Roman" w:eastAsia="Calibri" w:hAnsi="Times New Roman"/>
          <w:color w:val="000000"/>
          <w:sz w:val="28"/>
          <w:szCs w:val="28"/>
          <w:lang w:val="kk-KZ"/>
        </w:rPr>
        <w:t>ась</w:t>
      </w:r>
      <w:r w:rsidR="0021591B" w:rsidRPr="00A64685">
        <w:rPr>
          <w:rFonts w:ascii="Times New Roman" w:eastAsia="Calibri" w:hAnsi="Times New Roman"/>
          <w:color w:val="000000"/>
          <w:sz w:val="28"/>
          <w:szCs w:val="28"/>
          <w:lang w:val="kk-KZ"/>
        </w:rPr>
        <w:t xml:space="preserve"> при постоянном потенциале разомкнутой цепи около +420 мВ относительно Ag/AgCl.</w:t>
      </w:r>
    </w:p>
    <w:bookmarkEnd w:id="62"/>
    <w:p w:rsidR="00404F7B" w:rsidRPr="00A64685" w:rsidRDefault="00404F7B" w:rsidP="00404F7B">
      <w:pPr>
        <w:ind w:firstLine="0"/>
        <w:jc w:val="center"/>
        <w:rPr>
          <w:rFonts w:ascii="Times New Roman" w:eastAsia="Calibri" w:hAnsi="Times New Roman"/>
          <w:color w:val="000000"/>
          <w:sz w:val="28"/>
          <w:szCs w:val="28"/>
          <w:lang w:val="kk-KZ"/>
        </w:rPr>
      </w:pPr>
    </w:p>
    <w:p w:rsidR="0021591B" w:rsidRPr="00A64685" w:rsidRDefault="00FD43A8" w:rsidP="00504831">
      <w:pPr>
        <w:ind w:firstLine="567"/>
        <w:jc w:val="both"/>
        <w:rPr>
          <w:rFonts w:ascii="Times New Roman" w:hAnsi="Times New Roman"/>
          <w:bCs/>
          <w:color w:val="000000"/>
          <w:sz w:val="28"/>
          <w:szCs w:val="28"/>
          <w:lang w:val="ru-RU"/>
        </w:rPr>
      </w:pPr>
      <w:bookmarkStart w:id="63" w:name="_Hlk56629635"/>
      <w:r w:rsidRPr="00A64685">
        <w:rPr>
          <w:rFonts w:ascii="Times New Roman" w:hAnsi="Times New Roman"/>
          <w:bCs/>
          <w:color w:val="000000"/>
          <w:sz w:val="28"/>
          <w:szCs w:val="28"/>
          <w:lang w:val="ru-RU"/>
        </w:rPr>
        <w:t>3</w:t>
      </w:r>
      <w:r w:rsidR="004F11DE" w:rsidRPr="00A64685">
        <w:rPr>
          <w:rFonts w:ascii="Times New Roman" w:hAnsi="Times New Roman"/>
          <w:bCs/>
          <w:color w:val="000000"/>
          <w:sz w:val="28"/>
          <w:szCs w:val="28"/>
          <w:lang w:val="ru-RU"/>
        </w:rPr>
        <w:t>.</w:t>
      </w:r>
      <w:r w:rsidRPr="00A64685">
        <w:rPr>
          <w:rFonts w:ascii="Times New Roman" w:hAnsi="Times New Roman"/>
          <w:bCs/>
          <w:color w:val="000000"/>
          <w:sz w:val="28"/>
          <w:szCs w:val="28"/>
          <w:lang w:val="ru-RU"/>
        </w:rPr>
        <w:t>3.3</w:t>
      </w:r>
      <w:r w:rsidR="004F11DE" w:rsidRPr="00A64685">
        <w:rPr>
          <w:rFonts w:ascii="Times New Roman" w:hAnsi="Times New Roman"/>
          <w:bCs/>
          <w:color w:val="000000"/>
          <w:sz w:val="28"/>
          <w:szCs w:val="28"/>
          <w:lang w:val="ru-RU"/>
        </w:rPr>
        <w:t xml:space="preserve"> </w:t>
      </w:r>
      <w:r w:rsidR="0021591B" w:rsidRPr="00A64685">
        <w:rPr>
          <w:rFonts w:ascii="Times New Roman" w:hAnsi="Times New Roman"/>
          <w:bCs/>
          <w:color w:val="000000"/>
          <w:sz w:val="28"/>
          <w:szCs w:val="28"/>
          <w:lang w:val="ru-RU"/>
        </w:rPr>
        <w:t>Испытание разработанной установки электрохимического концентрирования с применением сырья месторождений Казахстана</w:t>
      </w:r>
    </w:p>
    <w:p w:rsidR="0021591B" w:rsidRPr="00A64685" w:rsidRDefault="00096D4D" w:rsidP="00E310CD">
      <w:pPr>
        <w:ind w:firstLine="567"/>
        <w:jc w:val="both"/>
        <w:rPr>
          <w:rFonts w:ascii="Times New Roman" w:hAnsi="Times New Roman"/>
          <w:bCs/>
          <w:color w:val="000000"/>
          <w:sz w:val="28"/>
          <w:szCs w:val="28"/>
          <w:lang w:val="ru-RU" w:eastAsia="ru-RU"/>
        </w:rPr>
      </w:pPr>
      <w:r w:rsidRPr="00A64685">
        <w:rPr>
          <w:rFonts w:ascii="Times New Roman" w:hAnsi="Times New Roman"/>
          <w:bCs/>
          <w:color w:val="000000"/>
          <w:sz w:val="28"/>
          <w:szCs w:val="28"/>
          <w:lang w:val="ru-RU"/>
        </w:rPr>
        <w:t xml:space="preserve">На этом этапе работы получены и описаны результаты по </w:t>
      </w:r>
      <w:bookmarkEnd w:id="63"/>
      <w:r w:rsidR="0021591B" w:rsidRPr="00A64685">
        <w:rPr>
          <w:rFonts w:ascii="Times New Roman" w:hAnsi="Times New Roman"/>
          <w:color w:val="000000"/>
          <w:sz w:val="28"/>
          <w:szCs w:val="28"/>
          <w:lang w:val="ru-RU"/>
        </w:rPr>
        <w:t>испытани</w:t>
      </w:r>
      <w:r w:rsidR="00E310CD" w:rsidRPr="00A64685">
        <w:rPr>
          <w:rFonts w:ascii="Times New Roman" w:hAnsi="Times New Roman"/>
          <w:color w:val="000000"/>
          <w:sz w:val="28"/>
          <w:szCs w:val="28"/>
          <w:lang w:val="ru-RU"/>
        </w:rPr>
        <w:t>ю</w:t>
      </w:r>
      <w:r w:rsidR="0021591B" w:rsidRPr="00A64685">
        <w:rPr>
          <w:rFonts w:ascii="Times New Roman" w:hAnsi="Times New Roman"/>
          <w:color w:val="000000"/>
          <w:sz w:val="28"/>
          <w:szCs w:val="28"/>
          <w:lang w:val="ru-RU"/>
        </w:rPr>
        <w:t xml:space="preserve"> разработанной установки электрохимического концентрирования благородных металлов, были использованы модельные растворы, приближенные к производственным отходам</w:t>
      </w:r>
      <w:r w:rsidR="00203F40" w:rsidRPr="00A64685">
        <w:rPr>
          <w:rFonts w:ascii="Times New Roman" w:hAnsi="Times New Roman"/>
          <w:color w:val="000000"/>
          <w:sz w:val="28"/>
          <w:szCs w:val="28"/>
          <w:lang w:val="ru-RU"/>
        </w:rPr>
        <w:t xml:space="preserve"> [1</w:t>
      </w:r>
      <w:r w:rsidR="00E9282A" w:rsidRPr="00A64685">
        <w:rPr>
          <w:rFonts w:ascii="Times New Roman" w:hAnsi="Times New Roman"/>
          <w:color w:val="000000"/>
          <w:sz w:val="28"/>
          <w:szCs w:val="28"/>
          <w:lang w:val="ru-RU"/>
        </w:rPr>
        <w:t>50</w:t>
      </w:r>
      <w:r w:rsidR="00203F40" w:rsidRPr="00A64685">
        <w:rPr>
          <w:rFonts w:ascii="Times New Roman" w:hAnsi="Times New Roman"/>
          <w:color w:val="000000"/>
          <w:sz w:val="28"/>
          <w:szCs w:val="28"/>
          <w:lang w:val="ru-RU"/>
        </w:rPr>
        <w:t>-1</w:t>
      </w:r>
      <w:r w:rsidR="002B022B" w:rsidRPr="00A64685">
        <w:rPr>
          <w:rFonts w:ascii="Times New Roman" w:hAnsi="Times New Roman"/>
          <w:color w:val="000000"/>
          <w:sz w:val="28"/>
          <w:szCs w:val="28"/>
          <w:lang w:val="ru-RU"/>
        </w:rPr>
        <w:t>5</w:t>
      </w:r>
      <w:r w:rsidR="00E9282A" w:rsidRPr="00A64685">
        <w:rPr>
          <w:rFonts w:ascii="Times New Roman" w:hAnsi="Times New Roman"/>
          <w:color w:val="000000"/>
          <w:sz w:val="28"/>
          <w:szCs w:val="28"/>
          <w:lang w:val="ru-RU"/>
        </w:rPr>
        <w:t>3</w:t>
      </w:r>
      <w:r w:rsidR="00203F40" w:rsidRPr="00A64685">
        <w:rPr>
          <w:rFonts w:ascii="Times New Roman" w:hAnsi="Times New Roman"/>
          <w:color w:val="000000"/>
          <w:sz w:val="28"/>
          <w:szCs w:val="28"/>
          <w:lang w:val="ru-RU"/>
        </w:rPr>
        <w:t>]</w:t>
      </w:r>
      <w:r w:rsidR="0021591B" w:rsidRPr="00A64685">
        <w:rPr>
          <w:rFonts w:ascii="Times New Roman" w:hAnsi="Times New Roman"/>
          <w:color w:val="000000"/>
          <w:sz w:val="28"/>
          <w:szCs w:val="28"/>
          <w:lang w:val="ru-RU"/>
        </w:rPr>
        <w:t xml:space="preserve">. </w:t>
      </w:r>
      <w:r w:rsidR="0021591B" w:rsidRPr="00A64685">
        <w:rPr>
          <w:rFonts w:ascii="Times New Roman" w:hAnsi="Times New Roman"/>
          <w:color w:val="000000"/>
          <w:sz w:val="28"/>
          <w:szCs w:val="28"/>
          <w:lang w:val="kk-KZ" w:eastAsia="ru-RU"/>
        </w:rPr>
        <w:t>В</w:t>
      </w:r>
      <w:r w:rsidR="0021591B" w:rsidRPr="00A64685">
        <w:rPr>
          <w:rFonts w:ascii="Times New Roman" w:hAnsi="Times New Roman"/>
          <w:color w:val="000000"/>
          <w:sz w:val="28"/>
          <w:szCs w:val="28"/>
          <w:lang w:val="ru-RU" w:eastAsia="ru-RU"/>
        </w:rPr>
        <w:t xml:space="preserve">се золотодобывающие предприятия Казахстана используют технологии на основе цианистых солей. </w:t>
      </w:r>
      <w:r w:rsidR="002F56FA" w:rsidRPr="00A64685">
        <w:rPr>
          <w:rFonts w:ascii="Times New Roman" w:hAnsi="Times New Roman"/>
          <w:color w:val="000000"/>
          <w:sz w:val="28"/>
          <w:szCs w:val="28"/>
          <w:lang w:val="ru-RU" w:eastAsia="ru-RU"/>
        </w:rPr>
        <w:t xml:space="preserve">Был </w:t>
      </w:r>
      <w:r w:rsidR="0021591B" w:rsidRPr="00A64685">
        <w:rPr>
          <w:rFonts w:ascii="Times New Roman" w:hAnsi="Times New Roman"/>
          <w:color w:val="000000"/>
          <w:sz w:val="28"/>
          <w:szCs w:val="28"/>
          <w:lang w:val="ru-RU" w:eastAsia="ru-RU"/>
        </w:rPr>
        <w:t>выбран гидрометаллургический (агитационный) метод хлоридного выщелачивания в солянокислой среде для извлечения благородных металлов, в том числе и золота, и связано это с такими ее преимуществами, как:</w:t>
      </w: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ведение процесса без повышенных давлений и температуры;</w:t>
      </w: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лучшая фильтруемость осадка;</w:t>
      </w: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возможность получения ценных побочных продуктов.</w:t>
      </w:r>
    </w:p>
    <w:p w:rsidR="00D5223C" w:rsidRPr="00A64685" w:rsidRDefault="0021591B" w:rsidP="00F94457">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Данный способ получил широкое внедрение на зарубежных предприятиях и считается одним из главных достижений развития гидрометаллургии золота в последние годы.</w:t>
      </w:r>
      <w:r w:rsidR="00F94457"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Для работы были взяты золотосодержащие руды различных месторождений Казахстана</w:t>
      </w:r>
      <w:r w:rsidRPr="00A64685">
        <w:rPr>
          <w:rFonts w:ascii="Times New Roman" w:hAnsi="Times New Roman"/>
          <w:color w:val="000000"/>
          <w:sz w:val="28"/>
          <w:szCs w:val="28"/>
          <w:lang w:val="kk-KZ" w:eastAsia="ru-RU"/>
        </w:rPr>
        <w:t xml:space="preserve"> (рисунок </w:t>
      </w:r>
      <w:r w:rsidR="00420190" w:rsidRPr="00A64685">
        <w:rPr>
          <w:rFonts w:ascii="Times New Roman" w:hAnsi="Times New Roman"/>
          <w:color w:val="000000"/>
          <w:sz w:val="28"/>
          <w:szCs w:val="28"/>
          <w:lang w:val="kk-KZ" w:eastAsia="ru-RU"/>
        </w:rPr>
        <w:t>5</w:t>
      </w:r>
      <w:r w:rsidR="007F7159" w:rsidRPr="00A64685">
        <w:rPr>
          <w:rFonts w:ascii="Times New Roman" w:hAnsi="Times New Roman"/>
          <w:color w:val="000000"/>
          <w:sz w:val="28"/>
          <w:szCs w:val="28"/>
          <w:lang w:val="ru-RU" w:eastAsia="ru-RU"/>
        </w:rPr>
        <w:t>1</w:t>
      </w:r>
      <w:r w:rsidRPr="00A64685">
        <w:rPr>
          <w:rFonts w:ascii="Times New Roman" w:hAnsi="Times New Roman"/>
          <w:color w:val="000000"/>
          <w:sz w:val="28"/>
          <w:szCs w:val="28"/>
          <w:lang w:val="kk-KZ" w:eastAsia="ru-RU"/>
        </w:rPr>
        <w:t>)</w:t>
      </w:r>
      <w:r w:rsidR="00D5223C" w:rsidRPr="00A64685">
        <w:rPr>
          <w:rFonts w:ascii="Times New Roman" w:hAnsi="Times New Roman"/>
          <w:color w:val="000000"/>
          <w:sz w:val="28"/>
          <w:szCs w:val="28"/>
          <w:lang w:val="ru-RU" w:eastAsia="ru-RU"/>
        </w:rPr>
        <w:t>.</w:t>
      </w:r>
    </w:p>
    <w:p w:rsidR="00D5223C" w:rsidRPr="00A64685" w:rsidRDefault="004F2758" w:rsidP="00DB694C">
      <w:pPr>
        <w:ind w:firstLine="0"/>
        <w:jc w:val="center"/>
        <w:rPr>
          <w:rFonts w:ascii="Times New Roman" w:hAnsi="Times New Roman"/>
          <w:color w:val="000000"/>
          <w:sz w:val="28"/>
          <w:szCs w:val="28"/>
        </w:rPr>
      </w:pPr>
      <w:r>
        <w:rPr>
          <w:rFonts w:ascii="Times New Roman" w:hAnsi="Times New Roman"/>
          <w:noProof/>
          <w:color w:val="000000"/>
          <w:sz w:val="28"/>
          <w:szCs w:val="28"/>
          <w:lang w:val="ru-RU" w:eastAsia="ru-RU"/>
        </w:rPr>
        <w:drawing>
          <wp:inline distT="0" distB="0" distL="0" distR="0">
            <wp:extent cx="6111875" cy="2694940"/>
            <wp:effectExtent l="0" t="0" r="3175" b="0"/>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11875" cy="2694940"/>
                    </a:xfrm>
                    <a:prstGeom prst="rect">
                      <a:avLst/>
                    </a:prstGeom>
                    <a:noFill/>
                    <a:ln>
                      <a:noFill/>
                    </a:ln>
                  </pic:spPr>
                </pic:pic>
              </a:graphicData>
            </a:graphic>
          </wp:inline>
        </w:drawing>
      </w:r>
    </w:p>
    <w:p w:rsidR="00D5223C" w:rsidRPr="00A64685" w:rsidRDefault="00D5223C" w:rsidP="00D5223C">
      <w:pPr>
        <w:ind w:firstLine="0"/>
        <w:jc w:val="center"/>
        <w:rPr>
          <w:rFonts w:ascii="Times New Roman" w:hAnsi="Times New Roman"/>
          <w:color w:val="000000"/>
          <w:sz w:val="28"/>
          <w:szCs w:val="28"/>
          <w:lang w:val="ru-RU" w:eastAsia="ru-RU"/>
        </w:rPr>
      </w:pPr>
    </w:p>
    <w:p w:rsidR="00D5223C" w:rsidRPr="00A64685" w:rsidRDefault="00D5223C" w:rsidP="00D5223C">
      <w:pPr>
        <w:ind w:firstLine="0"/>
        <w:jc w:val="center"/>
        <w:rPr>
          <w:rFonts w:ascii="Times New Roman" w:hAnsi="Times New Roman"/>
          <w:color w:val="000000"/>
          <w:sz w:val="28"/>
          <w:szCs w:val="28"/>
          <w:lang w:val="ru-RU"/>
        </w:rPr>
      </w:pPr>
      <w:r w:rsidRPr="00A64685">
        <w:rPr>
          <w:rFonts w:ascii="Times New Roman" w:hAnsi="Times New Roman"/>
          <w:color w:val="000000"/>
          <w:sz w:val="28"/>
          <w:szCs w:val="28"/>
          <w:lang w:val="ru-RU" w:eastAsia="ru-RU"/>
        </w:rPr>
        <w:t>Рисунок 5</w:t>
      </w:r>
      <w:r w:rsidR="007F7159" w:rsidRPr="00A64685">
        <w:rPr>
          <w:rFonts w:ascii="Times New Roman" w:hAnsi="Times New Roman"/>
          <w:color w:val="000000"/>
          <w:sz w:val="28"/>
          <w:szCs w:val="28"/>
          <w:lang w:val="ru-RU" w:eastAsia="ru-RU"/>
        </w:rPr>
        <w:t>1</w:t>
      </w:r>
      <w:r w:rsidR="00DC5346"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 xml:space="preserve">– </w:t>
      </w:r>
      <w:r w:rsidRPr="00A64685">
        <w:rPr>
          <w:rFonts w:ascii="Times New Roman" w:eastAsia="+mn-ea" w:hAnsi="Times New Roman"/>
          <w:color w:val="000000"/>
          <w:kern w:val="24"/>
          <w:sz w:val="28"/>
          <w:szCs w:val="28"/>
          <w:lang w:val="ru-RU"/>
        </w:rPr>
        <w:t>Фотографии образ</w:t>
      </w:r>
      <w:r w:rsidR="00532165" w:rsidRPr="00A64685">
        <w:rPr>
          <w:rFonts w:ascii="Times New Roman" w:eastAsia="+mn-ea" w:hAnsi="Times New Roman"/>
          <w:color w:val="000000"/>
          <w:kern w:val="24"/>
          <w:sz w:val="28"/>
          <w:szCs w:val="28"/>
          <w:lang w:val="ru-RU"/>
        </w:rPr>
        <w:t>ц</w:t>
      </w:r>
      <w:r w:rsidRPr="00A64685">
        <w:rPr>
          <w:rFonts w:ascii="Times New Roman" w:eastAsia="+mn-ea" w:hAnsi="Times New Roman"/>
          <w:color w:val="000000"/>
          <w:kern w:val="24"/>
          <w:sz w:val="28"/>
          <w:szCs w:val="28"/>
          <w:lang w:val="ru-RU"/>
        </w:rPr>
        <w:t>ов, использованных для получения модельных растворов &lt;74 мкм</w:t>
      </w:r>
    </w:p>
    <w:p w:rsidR="0021591B" w:rsidRPr="00A64685" w:rsidRDefault="0021591B" w:rsidP="00702E7E">
      <w:pPr>
        <w:ind w:firstLine="0"/>
        <w:jc w:val="both"/>
        <w:rPr>
          <w:rFonts w:ascii="Times New Roman" w:hAnsi="Times New Roman"/>
          <w:color w:val="000000"/>
          <w:sz w:val="28"/>
          <w:szCs w:val="28"/>
          <w:lang w:val="ru-RU" w:eastAsia="ru-RU"/>
        </w:rPr>
      </w:pPr>
      <w:bookmarkStart w:id="64" w:name="_Hlk88815535"/>
      <w:r w:rsidRPr="00A64685">
        <w:rPr>
          <w:rFonts w:ascii="Times New Roman" w:hAnsi="Times New Roman"/>
          <w:color w:val="000000"/>
          <w:sz w:val="28"/>
          <w:szCs w:val="28"/>
          <w:lang w:val="ru-RU" w:eastAsia="ru-RU"/>
        </w:rPr>
        <w:lastRenderedPageBreak/>
        <w:t xml:space="preserve">Таблица </w:t>
      </w:r>
      <w:r w:rsidR="00751D2A" w:rsidRPr="00A64685">
        <w:rPr>
          <w:rFonts w:ascii="Times New Roman" w:hAnsi="Times New Roman"/>
          <w:color w:val="000000"/>
          <w:sz w:val="28"/>
          <w:szCs w:val="28"/>
          <w:lang w:val="kk-KZ" w:eastAsia="ru-RU"/>
        </w:rPr>
        <w:t>9</w:t>
      </w:r>
      <w:r w:rsidRPr="00A64685">
        <w:rPr>
          <w:rFonts w:ascii="Times New Roman" w:hAnsi="Times New Roman"/>
          <w:color w:val="000000"/>
          <w:sz w:val="28"/>
          <w:szCs w:val="28"/>
          <w:lang w:val="ru-RU" w:eastAsia="ru-RU"/>
        </w:rPr>
        <w:t xml:space="preserve"> – Содержание золота и серебра в различных образцах</w:t>
      </w:r>
    </w:p>
    <w:p w:rsidR="00702E7E" w:rsidRPr="00A64685" w:rsidRDefault="00702E7E" w:rsidP="00702E7E">
      <w:pPr>
        <w:ind w:firstLine="0"/>
        <w:jc w:val="both"/>
        <w:rPr>
          <w:rFonts w:ascii="Times New Roman" w:hAnsi="Times New Roman"/>
          <w:color w:val="000000"/>
          <w:sz w:val="28"/>
          <w:szCs w:val="28"/>
          <w:lang w:val="ru-RU" w:eastAsia="ru-RU"/>
        </w:rPr>
      </w:pPr>
    </w:p>
    <w:tbl>
      <w:tblPr>
        <w:tblW w:w="494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0"/>
        <w:gridCol w:w="2481"/>
        <w:gridCol w:w="2483"/>
      </w:tblGrid>
      <w:tr w:rsidR="00817CE6" w:rsidRPr="00A64685" w:rsidTr="0021591B">
        <w:tc>
          <w:tcPr>
            <w:tcW w:w="245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Образец, для получения модельного раствора</w:t>
            </w:r>
          </w:p>
        </w:tc>
        <w:tc>
          <w:tcPr>
            <w:tcW w:w="127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Содержание золота</w:t>
            </w:r>
            <w:r w:rsidR="00E8498D" w:rsidRPr="00A64685">
              <w:rPr>
                <w:rFonts w:ascii="Times New Roman" w:hAnsi="Times New Roman"/>
                <w:color w:val="000000"/>
                <w:sz w:val="28"/>
                <w:szCs w:val="28"/>
                <w:lang w:val="ru-RU" w:eastAsia="ru-RU"/>
              </w:rPr>
              <w:t>, г/т</w:t>
            </w:r>
          </w:p>
        </w:tc>
        <w:tc>
          <w:tcPr>
            <w:tcW w:w="1274"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Содержание серебра</w:t>
            </w:r>
            <w:r w:rsidR="00E8498D" w:rsidRPr="00A64685">
              <w:rPr>
                <w:rFonts w:ascii="Times New Roman" w:hAnsi="Times New Roman"/>
                <w:color w:val="000000"/>
                <w:sz w:val="28"/>
                <w:szCs w:val="28"/>
                <w:lang w:val="ru-RU" w:eastAsia="ru-RU"/>
              </w:rPr>
              <w:t>, г/т</w:t>
            </w:r>
          </w:p>
        </w:tc>
      </w:tr>
      <w:tr w:rsidR="0021591B" w:rsidRPr="00A64685" w:rsidTr="0021591B">
        <w:tc>
          <w:tcPr>
            <w:tcW w:w="245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Руда месторождения «Майкаин»</w:t>
            </w:r>
          </w:p>
        </w:tc>
        <w:tc>
          <w:tcPr>
            <w:tcW w:w="127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0,265</w:t>
            </w:r>
            <w:r w:rsidR="00E8498D" w:rsidRPr="00A64685">
              <w:rPr>
                <w:rFonts w:ascii="Times New Roman" w:eastAsia="Calibri" w:hAnsi="Times New Roman"/>
                <w:color w:val="000000"/>
                <w:sz w:val="28"/>
                <w:szCs w:val="28"/>
              </w:rPr>
              <w:t>±</w:t>
            </w:r>
            <w:r w:rsidR="00E8498D" w:rsidRPr="00A64685">
              <w:rPr>
                <w:rFonts w:ascii="Times New Roman" w:eastAsia="Calibri" w:hAnsi="Times New Roman"/>
                <w:color w:val="000000"/>
                <w:sz w:val="28"/>
                <w:szCs w:val="28"/>
                <w:lang w:val="kk-KZ"/>
              </w:rPr>
              <w:t>0,05</w:t>
            </w:r>
          </w:p>
        </w:tc>
        <w:tc>
          <w:tcPr>
            <w:tcW w:w="1274"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w:t>
            </w:r>
          </w:p>
        </w:tc>
      </w:tr>
      <w:tr w:rsidR="0021591B" w:rsidRPr="00A64685" w:rsidTr="0021591B">
        <w:tc>
          <w:tcPr>
            <w:tcW w:w="245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Руда месторождения «Соколов»</w:t>
            </w:r>
          </w:p>
        </w:tc>
        <w:tc>
          <w:tcPr>
            <w:tcW w:w="127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1,47</w:t>
            </w:r>
            <w:r w:rsidR="00E8498D" w:rsidRPr="00A64685">
              <w:rPr>
                <w:rFonts w:ascii="Times New Roman" w:eastAsia="Calibri" w:hAnsi="Times New Roman"/>
                <w:color w:val="000000"/>
                <w:sz w:val="28"/>
                <w:szCs w:val="28"/>
              </w:rPr>
              <w:t>±</w:t>
            </w:r>
            <w:r w:rsidR="00E8498D" w:rsidRPr="00A64685">
              <w:rPr>
                <w:rFonts w:ascii="Times New Roman" w:eastAsia="Calibri" w:hAnsi="Times New Roman"/>
                <w:color w:val="000000"/>
                <w:sz w:val="28"/>
                <w:szCs w:val="28"/>
                <w:lang w:val="kk-KZ"/>
              </w:rPr>
              <w:t>0,085</w:t>
            </w:r>
          </w:p>
        </w:tc>
        <w:tc>
          <w:tcPr>
            <w:tcW w:w="1274"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0,02</w:t>
            </w:r>
            <w:r w:rsidR="00E8498D" w:rsidRPr="00A64685">
              <w:rPr>
                <w:rFonts w:ascii="Times New Roman" w:eastAsia="Calibri" w:hAnsi="Times New Roman"/>
                <w:color w:val="000000"/>
                <w:sz w:val="28"/>
                <w:szCs w:val="28"/>
              </w:rPr>
              <w:t>±</w:t>
            </w:r>
            <w:r w:rsidR="00E8498D" w:rsidRPr="00A64685">
              <w:rPr>
                <w:rFonts w:ascii="Times New Roman" w:eastAsia="Calibri" w:hAnsi="Times New Roman"/>
                <w:color w:val="000000"/>
                <w:sz w:val="28"/>
                <w:szCs w:val="28"/>
                <w:lang w:val="kk-KZ"/>
              </w:rPr>
              <w:t>0,0015</w:t>
            </w:r>
          </w:p>
        </w:tc>
      </w:tr>
      <w:tr w:rsidR="0021591B" w:rsidRPr="00A64685" w:rsidTr="0021591B">
        <w:tc>
          <w:tcPr>
            <w:tcW w:w="245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Руда месторождения «Шатырколь»</w:t>
            </w:r>
          </w:p>
        </w:tc>
        <w:tc>
          <w:tcPr>
            <w:tcW w:w="127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1,78</w:t>
            </w:r>
            <w:r w:rsidR="00E8498D" w:rsidRPr="00A64685">
              <w:rPr>
                <w:rFonts w:ascii="Times New Roman" w:eastAsia="Calibri" w:hAnsi="Times New Roman"/>
                <w:color w:val="000000"/>
                <w:sz w:val="28"/>
                <w:szCs w:val="28"/>
              </w:rPr>
              <w:t>±</w:t>
            </w:r>
            <w:r w:rsidR="00E8498D" w:rsidRPr="00A64685">
              <w:rPr>
                <w:rFonts w:ascii="Times New Roman" w:eastAsia="Calibri" w:hAnsi="Times New Roman"/>
                <w:color w:val="000000"/>
                <w:sz w:val="28"/>
                <w:szCs w:val="28"/>
                <w:lang w:val="kk-KZ"/>
              </w:rPr>
              <w:t>0,075</w:t>
            </w:r>
          </w:p>
        </w:tc>
        <w:tc>
          <w:tcPr>
            <w:tcW w:w="1274"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0,062</w:t>
            </w:r>
            <w:r w:rsidR="00E8498D" w:rsidRPr="00A64685">
              <w:rPr>
                <w:rFonts w:ascii="Times New Roman" w:eastAsia="Calibri" w:hAnsi="Times New Roman"/>
                <w:color w:val="000000"/>
                <w:sz w:val="28"/>
                <w:szCs w:val="28"/>
              </w:rPr>
              <w:t>±</w:t>
            </w:r>
            <w:r w:rsidR="00E8498D" w:rsidRPr="00A64685">
              <w:rPr>
                <w:rFonts w:ascii="Times New Roman" w:eastAsia="Calibri" w:hAnsi="Times New Roman"/>
                <w:color w:val="000000"/>
                <w:sz w:val="28"/>
                <w:szCs w:val="28"/>
                <w:lang w:val="kk-KZ"/>
              </w:rPr>
              <w:t>0,003</w:t>
            </w:r>
          </w:p>
        </w:tc>
      </w:tr>
      <w:tr w:rsidR="0021591B" w:rsidRPr="00A64685" w:rsidTr="0021591B">
        <w:tc>
          <w:tcPr>
            <w:tcW w:w="245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МСО 1701:2010</w:t>
            </w:r>
          </w:p>
        </w:tc>
        <w:tc>
          <w:tcPr>
            <w:tcW w:w="1273" w:type="pct"/>
            <w:shd w:val="clear" w:color="auto" w:fill="auto"/>
            <w:vAlign w:val="center"/>
          </w:tcPr>
          <w:p w:rsidR="0021591B" w:rsidRPr="00A64685" w:rsidRDefault="00E8498D"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5,7</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1,5</w:t>
            </w:r>
          </w:p>
        </w:tc>
        <w:tc>
          <w:tcPr>
            <w:tcW w:w="1274" w:type="pct"/>
            <w:shd w:val="clear" w:color="auto" w:fill="auto"/>
            <w:vAlign w:val="center"/>
          </w:tcPr>
          <w:p w:rsidR="0021591B" w:rsidRPr="00A64685" w:rsidRDefault="00E8498D"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2,3</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1,37</w:t>
            </w:r>
          </w:p>
        </w:tc>
      </w:tr>
      <w:tr w:rsidR="0021591B" w:rsidRPr="00A64685" w:rsidTr="0021591B">
        <w:tc>
          <w:tcPr>
            <w:tcW w:w="2453" w:type="pct"/>
            <w:shd w:val="clear" w:color="auto" w:fill="auto"/>
            <w:vAlign w:val="center"/>
          </w:tcPr>
          <w:p w:rsidR="0021591B" w:rsidRPr="00A64685" w:rsidRDefault="0021591B" w:rsidP="00746527">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Пыль рукавных фильтров</w:t>
            </w:r>
            <w:r w:rsidR="00D5223C" w:rsidRPr="00A64685">
              <w:rPr>
                <w:rFonts w:ascii="Times New Roman" w:hAnsi="Times New Roman"/>
                <w:color w:val="000000"/>
                <w:sz w:val="28"/>
                <w:szCs w:val="28"/>
                <w:lang w:val="ru-RU" w:eastAsia="ru-RU"/>
              </w:rPr>
              <w:t xml:space="preserve"> принадлежащий ТОО «Корпорация Казахмыс»</w:t>
            </w:r>
          </w:p>
        </w:tc>
        <w:tc>
          <w:tcPr>
            <w:tcW w:w="1273" w:type="pct"/>
            <w:shd w:val="clear" w:color="auto" w:fill="auto"/>
            <w:vAlign w:val="center"/>
          </w:tcPr>
          <w:p w:rsidR="0021591B" w:rsidRPr="00A64685" w:rsidRDefault="00E8498D"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360</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28</w:t>
            </w:r>
          </w:p>
        </w:tc>
        <w:tc>
          <w:tcPr>
            <w:tcW w:w="1274" w:type="pct"/>
            <w:shd w:val="clear" w:color="auto" w:fill="auto"/>
            <w:vAlign w:val="center"/>
          </w:tcPr>
          <w:p w:rsidR="0021591B" w:rsidRPr="00A64685" w:rsidRDefault="00E8498D" w:rsidP="00746527">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26500</w:t>
            </w:r>
            <w:r w:rsidRPr="00A64685">
              <w:rPr>
                <w:rFonts w:ascii="Times New Roman" w:eastAsia="Calibri" w:hAnsi="Times New Roman"/>
                <w:color w:val="000000"/>
                <w:sz w:val="28"/>
                <w:szCs w:val="28"/>
              </w:rPr>
              <w:t>±</w:t>
            </w:r>
            <w:r w:rsidRPr="00A64685">
              <w:rPr>
                <w:rFonts w:ascii="Times New Roman" w:eastAsia="Calibri" w:hAnsi="Times New Roman"/>
                <w:color w:val="000000"/>
                <w:sz w:val="28"/>
                <w:szCs w:val="28"/>
                <w:lang w:val="kk-KZ"/>
              </w:rPr>
              <w:t>150</w:t>
            </w:r>
          </w:p>
        </w:tc>
      </w:tr>
      <w:bookmarkEnd w:id="64"/>
    </w:tbl>
    <w:p w:rsidR="00DC5346" w:rsidRPr="00A64685" w:rsidRDefault="00DC5346" w:rsidP="00504831">
      <w:pPr>
        <w:ind w:firstLine="567"/>
        <w:jc w:val="both"/>
        <w:rPr>
          <w:rFonts w:ascii="Times New Roman" w:hAnsi="Times New Roman"/>
          <w:color w:val="000000"/>
          <w:sz w:val="28"/>
          <w:szCs w:val="28"/>
          <w:lang w:val="ru-RU" w:eastAsia="ru-RU"/>
        </w:rPr>
      </w:pPr>
    </w:p>
    <w:p w:rsidR="008F6076" w:rsidRPr="00A64685" w:rsidRDefault="008F6076" w:rsidP="008F6076">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В таблице 9 показаны различные руды содержание благородных металлов.</w:t>
      </w: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Для </w:t>
      </w:r>
      <w:r w:rsidR="00EB19B0" w:rsidRPr="00A64685">
        <w:rPr>
          <w:rFonts w:ascii="Times New Roman" w:hAnsi="Times New Roman"/>
          <w:color w:val="000000"/>
          <w:sz w:val="28"/>
          <w:szCs w:val="28"/>
          <w:lang w:val="ru-RU" w:eastAsia="ru-RU"/>
        </w:rPr>
        <w:t xml:space="preserve">образца руды с месторождения «Соколов» </w:t>
      </w:r>
      <w:r w:rsidRPr="00A64685">
        <w:rPr>
          <w:rFonts w:ascii="Times New Roman" w:hAnsi="Times New Roman"/>
          <w:color w:val="000000"/>
          <w:sz w:val="28"/>
          <w:szCs w:val="28"/>
          <w:lang w:val="ru-RU" w:eastAsia="ru-RU"/>
        </w:rPr>
        <w:t xml:space="preserve">были проведены </w:t>
      </w:r>
      <w:bookmarkStart w:id="65" w:name="_Hlk49511410"/>
      <w:r w:rsidRPr="00A64685">
        <w:rPr>
          <w:rFonts w:ascii="Times New Roman" w:hAnsi="Times New Roman"/>
          <w:color w:val="000000"/>
          <w:sz w:val="28"/>
          <w:szCs w:val="28"/>
          <w:lang w:val="ru-RU" w:eastAsia="ru-RU"/>
        </w:rPr>
        <w:t xml:space="preserve">рентгенофазовый полуколичественный анализ </w:t>
      </w:r>
      <w:bookmarkEnd w:id="65"/>
      <w:r w:rsidRPr="00A64685">
        <w:rPr>
          <w:rFonts w:ascii="Times New Roman" w:hAnsi="Times New Roman"/>
          <w:color w:val="000000"/>
          <w:sz w:val="28"/>
          <w:szCs w:val="28"/>
          <w:lang w:val="ru-RU" w:eastAsia="ru-RU"/>
        </w:rPr>
        <w:t>и рентгенофлуоресцентный полуколичественный анализ</w:t>
      </w:r>
      <w:r w:rsidRPr="00A64685">
        <w:rPr>
          <w:rFonts w:ascii="Times New Roman" w:hAnsi="Times New Roman"/>
          <w:color w:val="000000"/>
          <w:sz w:val="28"/>
          <w:szCs w:val="28"/>
          <w:lang w:val="kk-KZ" w:eastAsia="ru-RU"/>
        </w:rPr>
        <w:t xml:space="preserve"> (рисунок </w:t>
      </w:r>
      <w:r w:rsidR="00626FB6" w:rsidRPr="00A64685">
        <w:rPr>
          <w:rFonts w:ascii="Times New Roman" w:hAnsi="Times New Roman"/>
          <w:color w:val="000000"/>
          <w:sz w:val="28"/>
          <w:szCs w:val="28"/>
          <w:lang w:val="kk-KZ" w:eastAsia="ru-RU"/>
        </w:rPr>
        <w:t>5</w:t>
      </w:r>
      <w:r w:rsidR="007F7159" w:rsidRPr="00A64685">
        <w:rPr>
          <w:rFonts w:ascii="Times New Roman" w:hAnsi="Times New Roman"/>
          <w:color w:val="000000"/>
          <w:sz w:val="28"/>
          <w:szCs w:val="28"/>
          <w:lang w:val="ru-RU" w:eastAsia="ru-RU"/>
        </w:rPr>
        <w:t>2</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val="ru-RU" w:eastAsia="ru-RU"/>
        </w:rPr>
        <w:t xml:space="preserve">. </w:t>
      </w:r>
    </w:p>
    <w:p w:rsidR="004D7F31" w:rsidRPr="00A64685" w:rsidRDefault="004D7F31" w:rsidP="00504831">
      <w:pPr>
        <w:ind w:firstLine="567"/>
        <w:jc w:val="both"/>
        <w:rPr>
          <w:rFonts w:ascii="Times New Roman" w:hAnsi="Times New Roman"/>
          <w:color w:val="000000"/>
          <w:sz w:val="28"/>
          <w:szCs w:val="28"/>
          <w:lang w:val="ru-RU" w:eastAsia="ru-RU"/>
        </w:rPr>
      </w:pPr>
    </w:p>
    <w:p w:rsidR="00D711EB" w:rsidRPr="00A64685" w:rsidRDefault="004F2758" w:rsidP="00DB694C">
      <w:pPr>
        <w:ind w:firstLine="0"/>
        <w:jc w:val="center"/>
        <w:rPr>
          <w:rFonts w:ascii="Times New Roman" w:hAnsi="Times New Roman"/>
          <w:color w:val="000000"/>
          <w:sz w:val="28"/>
          <w:szCs w:val="28"/>
          <w:lang w:val="ru-RU" w:eastAsia="ru-RU"/>
        </w:rPr>
      </w:pPr>
      <w:r>
        <w:rPr>
          <w:rFonts w:ascii="Times New Roman" w:hAnsi="Times New Roman"/>
          <w:noProof/>
          <w:lang w:val="ru-RU" w:eastAsia="ru-RU"/>
        </w:rPr>
        <w:drawing>
          <wp:inline distT="0" distB="0" distL="0" distR="0">
            <wp:extent cx="4331335" cy="3032125"/>
            <wp:effectExtent l="0" t="0" r="0"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31335" cy="3032125"/>
                    </a:xfrm>
                    <a:prstGeom prst="rect">
                      <a:avLst/>
                    </a:prstGeom>
                    <a:noFill/>
                    <a:ln>
                      <a:noFill/>
                    </a:ln>
                  </pic:spPr>
                </pic:pic>
              </a:graphicData>
            </a:graphic>
          </wp:inline>
        </w:drawing>
      </w:r>
    </w:p>
    <w:p w:rsidR="00DC5346" w:rsidRPr="00A64685" w:rsidRDefault="00DC5346" w:rsidP="00AB7463">
      <w:pPr>
        <w:ind w:firstLine="0"/>
        <w:jc w:val="center"/>
        <w:rPr>
          <w:rFonts w:ascii="Times New Roman" w:hAnsi="Times New Roman"/>
          <w:color w:val="000000"/>
          <w:sz w:val="28"/>
          <w:szCs w:val="28"/>
          <w:lang w:val="ru-RU" w:eastAsia="ru-RU"/>
        </w:rPr>
      </w:pPr>
    </w:p>
    <w:p w:rsidR="0021591B" w:rsidRPr="00A64685" w:rsidRDefault="0021591B" w:rsidP="00AB7463">
      <w:pPr>
        <w:ind w:firstLine="0"/>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Рисунок </w:t>
      </w:r>
      <w:r w:rsidR="00626FB6" w:rsidRPr="00A64685">
        <w:rPr>
          <w:rFonts w:ascii="Times New Roman" w:hAnsi="Times New Roman"/>
          <w:color w:val="000000"/>
          <w:sz w:val="28"/>
          <w:szCs w:val="28"/>
          <w:lang w:val="kk-KZ" w:eastAsia="ru-RU"/>
        </w:rPr>
        <w:t>5</w:t>
      </w:r>
      <w:r w:rsidR="007F7159" w:rsidRPr="00A64685">
        <w:rPr>
          <w:rFonts w:ascii="Times New Roman" w:hAnsi="Times New Roman"/>
          <w:color w:val="000000"/>
          <w:sz w:val="28"/>
          <w:szCs w:val="28"/>
          <w:lang w:val="ru-RU" w:eastAsia="ru-RU"/>
        </w:rPr>
        <w:t>2</w:t>
      </w:r>
      <w:r w:rsidRPr="00A64685">
        <w:rPr>
          <w:rFonts w:ascii="Times New Roman" w:hAnsi="Times New Roman"/>
          <w:color w:val="000000"/>
          <w:sz w:val="28"/>
          <w:szCs w:val="28"/>
          <w:lang w:val="ru-RU" w:eastAsia="ru-RU"/>
        </w:rPr>
        <w:t xml:space="preserve"> – Дифрактограмма образца руды с месторождения «Соколов»</w:t>
      </w:r>
    </w:p>
    <w:p w:rsidR="0021591B" w:rsidRPr="00A64685" w:rsidRDefault="0021591B" w:rsidP="00504831">
      <w:pPr>
        <w:ind w:firstLine="567"/>
        <w:jc w:val="both"/>
        <w:rPr>
          <w:rFonts w:ascii="Times New Roman" w:hAnsi="Times New Roman"/>
          <w:color w:val="000000"/>
          <w:sz w:val="28"/>
          <w:szCs w:val="28"/>
          <w:lang w:val="kk-KZ" w:eastAsia="ru-RU"/>
        </w:rPr>
      </w:pPr>
    </w:p>
    <w:p w:rsidR="0021591B" w:rsidRPr="00A64685" w:rsidRDefault="002A048F"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П</w:t>
      </w:r>
      <w:r w:rsidR="0021591B" w:rsidRPr="00A64685">
        <w:rPr>
          <w:rFonts w:ascii="Times New Roman" w:hAnsi="Times New Roman"/>
          <w:color w:val="000000"/>
          <w:sz w:val="28"/>
          <w:szCs w:val="28"/>
          <w:lang w:val="ru-RU" w:eastAsia="ru-RU"/>
        </w:rPr>
        <w:t xml:space="preserve">роведенный рентгенофазовый полуколичественный анализ </w:t>
      </w:r>
      <w:r w:rsidR="0021591B" w:rsidRPr="00A64685">
        <w:rPr>
          <w:rFonts w:ascii="Times New Roman" w:hAnsi="Times New Roman"/>
          <w:color w:val="000000"/>
          <w:sz w:val="28"/>
          <w:szCs w:val="28"/>
          <w:lang w:val="kk-KZ" w:eastAsia="ru-RU"/>
        </w:rPr>
        <w:t xml:space="preserve">(таблица </w:t>
      </w:r>
      <w:r w:rsidR="00420190" w:rsidRPr="00A64685">
        <w:rPr>
          <w:rFonts w:ascii="Times New Roman" w:hAnsi="Times New Roman"/>
          <w:color w:val="000000"/>
          <w:sz w:val="28"/>
          <w:szCs w:val="28"/>
          <w:lang w:val="kk-KZ" w:eastAsia="ru-RU"/>
        </w:rPr>
        <w:t>1</w:t>
      </w:r>
      <w:r w:rsidR="00751D2A" w:rsidRPr="00A64685">
        <w:rPr>
          <w:rFonts w:ascii="Times New Roman" w:hAnsi="Times New Roman"/>
          <w:color w:val="000000"/>
          <w:sz w:val="28"/>
          <w:szCs w:val="28"/>
          <w:lang w:val="kk-KZ" w:eastAsia="ru-RU"/>
        </w:rPr>
        <w:t>0</w:t>
      </w:r>
      <w:r w:rsidR="0021591B" w:rsidRPr="00A64685">
        <w:rPr>
          <w:rFonts w:ascii="Times New Roman" w:hAnsi="Times New Roman"/>
          <w:color w:val="000000"/>
          <w:sz w:val="28"/>
          <w:szCs w:val="28"/>
          <w:lang w:val="kk-KZ" w:eastAsia="ru-RU"/>
        </w:rPr>
        <w:t xml:space="preserve">) </w:t>
      </w:r>
      <w:r w:rsidR="0021591B" w:rsidRPr="00A64685">
        <w:rPr>
          <w:rFonts w:ascii="Times New Roman" w:hAnsi="Times New Roman"/>
          <w:color w:val="000000"/>
          <w:sz w:val="28"/>
          <w:szCs w:val="28"/>
          <w:lang w:val="ru-RU" w:eastAsia="ru-RU"/>
        </w:rPr>
        <w:t xml:space="preserve">показал, что в руде преобладает силикатная группа (Si). </w:t>
      </w:r>
      <w:r w:rsidR="00CF2201" w:rsidRPr="00A64685">
        <w:rPr>
          <w:rFonts w:ascii="Times New Roman" w:hAnsi="Times New Roman"/>
          <w:color w:val="000000"/>
          <w:sz w:val="28"/>
          <w:szCs w:val="28"/>
          <w:lang w:val="ru-RU" w:eastAsia="ru-RU"/>
        </w:rPr>
        <w:t xml:space="preserve">Максимальная погрешность измерений составляет 0,05%. </w:t>
      </w:r>
      <w:r w:rsidRPr="00A64685">
        <w:rPr>
          <w:rFonts w:ascii="Times New Roman" w:hAnsi="Times New Roman"/>
          <w:color w:val="000000"/>
          <w:sz w:val="28"/>
          <w:szCs w:val="28"/>
          <w:lang w:val="ru-RU" w:eastAsia="ru-RU"/>
        </w:rPr>
        <w:t>И</w:t>
      </w:r>
      <w:r w:rsidR="0021591B" w:rsidRPr="00A64685">
        <w:rPr>
          <w:rFonts w:ascii="Times New Roman" w:hAnsi="Times New Roman"/>
          <w:color w:val="000000"/>
          <w:sz w:val="28"/>
          <w:szCs w:val="28"/>
          <w:lang w:val="ru-RU" w:eastAsia="ru-RU"/>
        </w:rPr>
        <w:t xml:space="preserve">звестно, </w:t>
      </w:r>
      <w:r w:rsidRPr="00A64685">
        <w:rPr>
          <w:rFonts w:ascii="Times New Roman" w:hAnsi="Times New Roman"/>
          <w:color w:val="000000"/>
          <w:sz w:val="28"/>
          <w:szCs w:val="28"/>
          <w:lang w:val="ru-RU" w:eastAsia="ru-RU"/>
        </w:rPr>
        <w:t xml:space="preserve">что </w:t>
      </w:r>
      <w:r w:rsidR="0021591B" w:rsidRPr="00A64685">
        <w:rPr>
          <w:rFonts w:ascii="Times New Roman" w:hAnsi="Times New Roman"/>
          <w:color w:val="000000"/>
          <w:sz w:val="28"/>
          <w:szCs w:val="28"/>
          <w:lang w:val="ru-RU" w:eastAsia="ru-RU"/>
        </w:rPr>
        <w:t>силикаты являются труднорастворимыми минералами</w:t>
      </w:r>
      <w:r w:rsidRPr="00A64685">
        <w:rPr>
          <w:rFonts w:ascii="Times New Roman" w:hAnsi="Times New Roman"/>
          <w:color w:val="000000"/>
          <w:sz w:val="28"/>
          <w:szCs w:val="28"/>
          <w:lang w:val="ru-RU" w:eastAsia="ru-RU"/>
        </w:rPr>
        <w:t>,</w:t>
      </w:r>
      <w:r w:rsidR="0021591B"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с</w:t>
      </w:r>
      <w:r w:rsidR="0021591B" w:rsidRPr="00A64685">
        <w:rPr>
          <w:rFonts w:ascii="Times New Roman" w:hAnsi="Times New Roman"/>
          <w:color w:val="000000"/>
          <w:sz w:val="28"/>
          <w:szCs w:val="28"/>
          <w:lang w:val="ru-RU" w:eastAsia="ru-RU"/>
        </w:rPr>
        <w:t xml:space="preserve">ледовательно, для полного извлечения золота и серебра необходимо разрушить силикатные группы, подобрав для этого эффективно действующий реагент. В зависимости от различных факторов, из силикатной руды путем правильного подбора реагентов, можно добиться максимального извлечения золота и серебра. </w:t>
      </w:r>
    </w:p>
    <w:p w:rsidR="0021591B" w:rsidRPr="00A64685" w:rsidRDefault="0021591B" w:rsidP="00504831">
      <w:pPr>
        <w:ind w:firstLine="567"/>
        <w:jc w:val="both"/>
        <w:rPr>
          <w:rFonts w:ascii="Times New Roman" w:hAnsi="Times New Roman"/>
          <w:color w:val="000000"/>
          <w:sz w:val="28"/>
          <w:szCs w:val="28"/>
          <w:lang w:val="kk-KZ" w:eastAsia="ru-RU"/>
        </w:rPr>
      </w:pPr>
    </w:p>
    <w:p w:rsidR="0021591B" w:rsidRPr="00A64685" w:rsidRDefault="0021591B" w:rsidP="00702E7E">
      <w:pPr>
        <w:ind w:firstLine="0"/>
        <w:jc w:val="both"/>
        <w:rPr>
          <w:rFonts w:ascii="Times New Roman" w:hAnsi="Times New Roman"/>
          <w:color w:val="000000"/>
          <w:sz w:val="28"/>
          <w:szCs w:val="28"/>
          <w:lang w:val="ru-RU" w:eastAsia="ru-RU"/>
        </w:rPr>
      </w:pPr>
      <w:bookmarkStart w:id="66" w:name="_Hlk88815554"/>
      <w:r w:rsidRPr="00A64685">
        <w:rPr>
          <w:rFonts w:ascii="Times New Roman" w:hAnsi="Times New Roman"/>
          <w:color w:val="000000"/>
          <w:sz w:val="28"/>
          <w:szCs w:val="28"/>
          <w:lang w:val="ru-RU" w:eastAsia="ru-RU"/>
        </w:rPr>
        <w:lastRenderedPageBreak/>
        <w:t xml:space="preserve">Таблица </w:t>
      </w:r>
      <w:r w:rsidR="00702E7E" w:rsidRPr="00A64685">
        <w:rPr>
          <w:rFonts w:ascii="Times New Roman" w:hAnsi="Times New Roman"/>
          <w:color w:val="000000"/>
          <w:sz w:val="28"/>
          <w:szCs w:val="28"/>
          <w:lang w:val="kk-KZ" w:eastAsia="ru-RU"/>
        </w:rPr>
        <w:t>1</w:t>
      </w:r>
      <w:r w:rsidR="00751D2A" w:rsidRPr="00A64685">
        <w:rPr>
          <w:rFonts w:ascii="Times New Roman" w:hAnsi="Times New Roman"/>
          <w:color w:val="000000"/>
          <w:sz w:val="28"/>
          <w:szCs w:val="28"/>
          <w:lang w:val="kk-KZ" w:eastAsia="ru-RU"/>
        </w:rPr>
        <w:t>0</w:t>
      </w:r>
      <w:r w:rsidRPr="00A64685">
        <w:rPr>
          <w:rFonts w:ascii="Times New Roman" w:hAnsi="Times New Roman"/>
          <w:color w:val="000000"/>
          <w:sz w:val="28"/>
          <w:szCs w:val="28"/>
          <w:lang w:val="ru-RU" w:eastAsia="ru-RU"/>
        </w:rPr>
        <w:t xml:space="preserve"> – Фазовый состав руды с месторождения «Соколов», определенный на основе рентгенофазового полуколичественного анализа</w:t>
      </w:r>
      <w:r w:rsidR="00E8498D" w:rsidRPr="00A64685">
        <w:rPr>
          <w:rFonts w:ascii="Times New Roman" w:hAnsi="Times New Roman"/>
          <w:color w:val="000000"/>
          <w:sz w:val="28"/>
          <w:szCs w:val="28"/>
          <w:lang w:val="ru-RU" w:eastAsia="ru-RU"/>
        </w:rPr>
        <w:t xml:space="preserve"> </w:t>
      </w:r>
    </w:p>
    <w:p w:rsidR="00702E7E" w:rsidRPr="00A64685" w:rsidRDefault="00702E7E" w:rsidP="00702E7E">
      <w:pPr>
        <w:ind w:firstLine="0"/>
        <w:jc w:val="both"/>
        <w:rPr>
          <w:rFonts w:ascii="Times New Roman" w:hAnsi="Times New Roman"/>
          <w:color w:val="000000"/>
          <w:sz w:val="28"/>
          <w:szCs w:val="28"/>
          <w:lang w:val="ru-RU" w:eastAsia="ru-RU"/>
        </w:rPr>
      </w:pPr>
    </w:p>
    <w:tbl>
      <w:tblPr>
        <w:tblW w:w="0" w:type="auto"/>
        <w:jc w:val="center"/>
        <w:tblInd w:w="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8"/>
        <w:gridCol w:w="3685"/>
        <w:gridCol w:w="2437"/>
      </w:tblGrid>
      <w:tr w:rsidR="00817CE6" w:rsidRPr="00A64685" w:rsidTr="0021591B">
        <w:trPr>
          <w:trHeight w:val="461"/>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Название соединения</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Формула</w:t>
            </w:r>
          </w:p>
        </w:tc>
        <w:tc>
          <w:tcPr>
            <w:tcW w:w="2437" w:type="dxa"/>
            <w:shd w:val="clear" w:color="auto" w:fill="auto"/>
            <w:vAlign w:val="center"/>
          </w:tcPr>
          <w:p w:rsidR="0021591B" w:rsidRPr="00A64685" w:rsidRDefault="00CC31F7" w:rsidP="00AB7463">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val="ru-RU" w:eastAsia="ru-RU"/>
              </w:rPr>
              <w:t xml:space="preserve">Процентное содержание, </w:t>
            </w:r>
            <w:r w:rsidRPr="00A64685">
              <w:rPr>
                <w:rFonts w:ascii="Times New Roman" w:hAnsi="Times New Roman"/>
                <w:color w:val="000000"/>
                <w:sz w:val="28"/>
                <w:szCs w:val="28"/>
                <w:lang w:eastAsia="ru-RU"/>
              </w:rPr>
              <w:t>%</w:t>
            </w:r>
          </w:p>
        </w:tc>
      </w:tr>
      <w:tr w:rsidR="0021591B" w:rsidRPr="00A64685" w:rsidTr="0021591B">
        <w:trPr>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Кварцевый</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SiO</w:t>
            </w:r>
            <w:r w:rsidRPr="00A64685">
              <w:rPr>
                <w:rFonts w:ascii="Times New Roman" w:hAnsi="Times New Roman"/>
                <w:color w:val="000000"/>
                <w:sz w:val="28"/>
                <w:szCs w:val="28"/>
                <w:vertAlign w:val="subscript"/>
                <w:lang w:val="ru-RU" w:eastAsia="ru-RU"/>
              </w:rPr>
              <w:t>2</w:t>
            </w:r>
          </w:p>
        </w:tc>
        <w:tc>
          <w:tcPr>
            <w:tcW w:w="2437"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72,7</w:t>
            </w:r>
          </w:p>
        </w:tc>
      </w:tr>
      <w:tr w:rsidR="0021591B" w:rsidRPr="00A64685" w:rsidTr="0021591B">
        <w:trPr>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Альбит</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Na(AlSi</w:t>
            </w:r>
            <w:r w:rsidRPr="00A64685">
              <w:rPr>
                <w:rFonts w:ascii="Times New Roman" w:hAnsi="Times New Roman"/>
                <w:color w:val="000000"/>
                <w:sz w:val="28"/>
                <w:szCs w:val="28"/>
                <w:vertAlign w:val="subscript"/>
                <w:lang w:val="ru-RU" w:eastAsia="ru-RU"/>
              </w:rPr>
              <w:t>3</w:t>
            </w:r>
            <w:r w:rsidRPr="00A64685">
              <w:rPr>
                <w:rFonts w:ascii="Times New Roman" w:hAnsi="Times New Roman"/>
                <w:color w:val="000000"/>
                <w:sz w:val="28"/>
                <w:szCs w:val="28"/>
                <w:lang w:val="ru-RU" w:eastAsia="ru-RU"/>
              </w:rPr>
              <w:t>O</w:t>
            </w:r>
            <w:r w:rsidRPr="00A64685">
              <w:rPr>
                <w:rFonts w:ascii="Times New Roman" w:hAnsi="Times New Roman"/>
                <w:color w:val="000000"/>
                <w:sz w:val="28"/>
                <w:szCs w:val="28"/>
                <w:vertAlign w:val="subscript"/>
                <w:lang w:val="ru-RU" w:eastAsia="ru-RU"/>
              </w:rPr>
              <w:t>8</w:t>
            </w:r>
            <w:r w:rsidRPr="00A64685">
              <w:rPr>
                <w:rFonts w:ascii="Times New Roman" w:hAnsi="Times New Roman"/>
                <w:color w:val="000000"/>
                <w:sz w:val="28"/>
                <w:szCs w:val="28"/>
                <w:lang w:val="ru-RU" w:eastAsia="ru-RU"/>
              </w:rPr>
              <w:t>)</w:t>
            </w:r>
          </w:p>
        </w:tc>
        <w:tc>
          <w:tcPr>
            <w:tcW w:w="2437"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6,7</w:t>
            </w:r>
          </w:p>
        </w:tc>
      </w:tr>
      <w:tr w:rsidR="0021591B" w:rsidRPr="00A64685" w:rsidTr="0021591B">
        <w:trPr>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Ортоклаз</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KAlSi</w:t>
            </w:r>
            <w:r w:rsidRPr="00A64685">
              <w:rPr>
                <w:rFonts w:ascii="Times New Roman" w:hAnsi="Times New Roman"/>
                <w:color w:val="000000"/>
                <w:sz w:val="28"/>
                <w:szCs w:val="28"/>
                <w:vertAlign w:val="subscript"/>
                <w:lang w:val="ru-RU" w:eastAsia="ru-RU"/>
              </w:rPr>
              <w:t>3</w:t>
            </w:r>
            <w:r w:rsidRPr="00A64685">
              <w:rPr>
                <w:rFonts w:ascii="Times New Roman" w:hAnsi="Times New Roman"/>
                <w:color w:val="000000"/>
                <w:sz w:val="28"/>
                <w:szCs w:val="28"/>
                <w:lang w:val="ru-RU" w:eastAsia="ru-RU"/>
              </w:rPr>
              <w:t>O</w:t>
            </w:r>
            <w:r w:rsidRPr="00A64685">
              <w:rPr>
                <w:rFonts w:ascii="Times New Roman" w:hAnsi="Times New Roman"/>
                <w:color w:val="000000"/>
                <w:sz w:val="28"/>
                <w:szCs w:val="28"/>
                <w:vertAlign w:val="subscript"/>
                <w:lang w:val="ru-RU" w:eastAsia="ru-RU"/>
              </w:rPr>
              <w:t>8</w:t>
            </w:r>
          </w:p>
        </w:tc>
        <w:tc>
          <w:tcPr>
            <w:tcW w:w="2437"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5,6</w:t>
            </w:r>
          </w:p>
        </w:tc>
      </w:tr>
      <w:tr w:rsidR="0021591B" w:rsidRPr="00A64685" w:rsidTr="0021591B">
        <w:trPr>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kk-KZ" w:eastAsia="ru-RU"/>
              </w:rPr>
              <w:t>К</w:t>
            </w:r>
            <w:r w:rsidRPr="00A64685">
              <w:rPr>
                <w:rFonts w:ascii="Times New Roman" w:hAnsi="Times New Roman"/>
                <w:color w:val="000000"/>
                <w:sz w:val="28"/>
                <w:szCs w:val="28"/>
                <w:lang w:val="ru-RU" w:eastAsia="ru-RU"/>
              </w:rPr>
              <w:t>алиевая слюда</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KAl</w:t>
            </w:r>
            <w:r w:rsidRPr="00A64685">
              <w:rPr>
                <w:rFonts w:ascii="Times New Roman" w:hAnsi="Times New Roman"/>
                <w:color w:val="000000"/>
                <w:sz w:val="28"/>
                <w:szCs w:val="28"/>
                <w:vertAlign w:val="subscript"/>
                <w:lang w:val="ru-RU" w:eastAsia="ru-RU"/>
              </w:rPr>
              <w:t>2</w:t>
            </w:r>
            <w:r w:rsidRPr="00A64685">
              <w:rPr>
                <w:rFonts w:ascii="Times New Roman" w:hAnsi="Times New Roman"/>
                <w:color w:val="000000"/>
                <w:sz w:val="28"/>
                <w:szCs w:val="28"/>
                <w:lang w:val="ru-RU" w:eastAsia="ru-RU"/>
              </w:rPr>
              <w:t>(AlSi</w:t>
            </w:r>
            <w:r w:rsidRPr="00A64685">
              <w:rPr>
                <w:rFonts w:ascii="Times New Roman" w:hAnsi="Times New Roman"/>
                <w:color w:val="000000"/>
                <w:sz w:val="28"/>
                <w:szCs w:val="28"/>
                <w:vertAlign w:val="subscript"/>
                <w:lang w:val="ru-RU" w:eastAsia="ru-RU"/>
              </w:rPr>
              <w:t>3</w:t>
            </w:r>
            <w:r w:rsidRPr="00A64685">
              <w:rPr>
                <w:rFonts w:ascii="Times New Roman" w:hAnsi="Times New Roman"/>
                <w:color w:val="000000"/>
                <w:sz w:val="28"/>
                <w:szCs w:val="28"/>
                <w:lang w:val="ru-RU" w:eastAsia="ru-RU"/>
              </w:rPr>
              <w:t>)O</w:t>
            </w:r>
            <w:r w:rsidRPr="00A64685">
              <w:rPr>
                <w:rFonts w:ascii="Times New Roman" w:hAnsi="Times New Roman"/>
                <w:color w:val="000000"/>
                <w:sz w:val="28"/>
                <w:szCs w:val="28"/>
                <w:vertAlign w:val="subscript"/>
                <w:lang w:val="ru-RU" w:eastAsia="ru-RU"/>
              </w:rPr>
              <w:t>10</w:t>
            </w:r>
            <w:r w:rsidRPr="00A64685">
              <w:rPr>
                <w:rFonts w:ascii="Times New Roman" w:hAnsi="Times New Roman"/>
                <w:color w:val="000000"/>
                <w:sz w:val="28"/>
                <w:szCs w:val="28"/>
                <w:lang w:val="ru-RU" w:eastAsia="ru-RU"/>
              </w:rPr>
              <w:t>(OH)</w:t>
            </w:r>
            <w:r w:rsidRPr="00A64685">
              <w:rPr>
                <w:rFonts w:ascii="Times New Roman" w:hAnsi="Times New Roman"/>
                <w:color w:val="000000"/>
                <w:sz w:val="28"/>
                <w:szCs w:val="28"/>
                <w:vertAlign w:val="subscript"/>
                <w:lang w:val="ru-RU" w:eastAsia="ru-RU"/>
              </w:rPr>
              <w:t>2</w:t>
            </w:r>
          </w:p>
        </w:tc>
        <w:tc>
          <w:tcPr>
            <w:tcW w:w="2437"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4,3</w:t>
            </w:r>
          </w:p>
        </w:tc>
      </w:tr>
      <w:tr w:rsidR="00817CE6" w:rsidRPr="00A64685" w:rsidTr="0021591B">
        <w:trPr>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Клинохлор</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eastAsia="ru-RU"/>
              </w:rPr>
            </w:pPr>
            <w:r w:rsidRPr="00A64685">
              <w:rPr>
                <w:rFonts w:ascii="Times New Roman" w:hAnsi="Times New Roman"/>
                <w:color w:val="000000"/>
                <w:sz w:val="28"/>
                <w:szCs w:val="28"/>
                <w:lang w:eastAsia="ru-RU"/>
              </w:rPr>
              <w:t>(Mg,Fe)</w:t>
            </w:r>
            <w:r w:rsidRPr="00A64685">
              <w:rPr>
                <w:rFonts w:ascii="Times New Roman" w:hAnsi="Times New Roman"/>
                <w:color w:val="000000"/>
                <w:sz w:val="28"/>
                <w:szCs w:val="28"/>
                <w:vertAlign w:val="subscript"/>
                <w:lang w:eastAsia="ru-RU"/>
              </w:rPr>
              <w:t>5</w:t>
            </w:r>
            <w:r w:rsidRPr="00A64685">
              <w:rPr>
                <w:rFonts w:ascii="Times New Roman" w:hAnsi="Times New Roman"/>
                <w:color w:val="000000"/>
                <w:sz w:val="28"/>
                <w:szCs w:val="28"/>
                <w:lang w:eastAsia="ru-RU"/>
              </w:rPr>
              <w:t>Al(Si</w:t>
            </w:r>
            <w:r w:rsidRPr="00A64685">
              <w:rPr>
                <w:rFonts w:ascii="Times New Roman" w:hAnsi="Times New Roman"/>
                <w:color w:val="000000"/>
                <w:sz w:val="28"/>
                <w:szCs w:val="28"/>
                <w:vertAlign w:val="subscript"/>
                <w:lang w:eastAsia="ru-RU"/>
              </w:rPr>
              <w:t>3</w:t>
            </w:r>
            <w:r w:rsidRPr="00A64685">
              <w:rPr>
                <w:rFonts w:ascii="Times New Roman" w:hAnsi="Times New Roman"/>
                <w:color w:val="000000"/>
                <w:sz w:val="28"/>
                <w:szCs w:val="28"/>
                <w:lang w:eastAsia="ru-RU"/>
              </w:rPr>
              <w:t>Al)O</w:t>
            </w:r>
            <w:r w:rsidRPr="00A64685">
              <w:rPr>
                <w:rFonts w:ascii="Times New Roman" w:hAnsi="Times New Roman"/>
                <w:color w:val="000000"/>
                <w:sz w:val="28"/>
                <w:szCs w:val="28"/>
                <w:vertAlign w:val="subscript"/>
                <w:lang w:eastAsia="ru-RU"/>
              </w:rPr>
              <w:t>10</w:t>
            </w:r>
            <w:r w:rsidRPr="00A64685">
              <w:rPr>
                <w:rFonts w:ascii="Times New Roman" w:hAnsi="Times New Roman"/>
                <w:color w:val="000000"/>
                <w:sz w:val="28"/>
                <w:szCs w:val="28"/>
                <w:lang w:eastAsia="ru-RU"/>
              </w:rPr>
              <w:t>(OH)</w:t>
            </w:r>
            <w:r w:rsidRPr="00A64685">
              <w:rPr>
                <w:rFonts w:ascii="Times New Roman" w:hAnsi="Times New Roman"/>
                <w:color w:val="000000"/>
                <w:sz w:val="28"/>
                <w:szCs w:val="28"/>
                <w:vertAlign w:val="subscript"/>
                <w:lang w:eastAsia="ru-RU"/>
              </w:rPr>
              <w:t>8</w:t>
            </w:r>
          </w:p>
        </w:tc>
        <w:tc>
          <w:tcPr>
            <w:tcW w:w="2437"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3,8</w:t>
            </w:r>
          </w:p>
        </w:tc>
      </w:tr>
      <w:tr w:rsidR="0021591B" w:rsidRPr="00A64685" w:rsidTr="0021591B">
        <w:trPr>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Кальцит</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Ca(CO</w:t>
            </w:r>
            <w:r w:rsidRPr="00A64685">
              <w:rPr>
                <w:rFonts w:ascii="Times New Roman" w:hAnsi="Times New Roman"/>
                <w:color w:val="000000"/>
                <w:sz w:val="28"/>
                <w:szCs w:val="28"/>
                <w:vertAlign w:val="subscript"/>
                <w:lang w:val="ru-RU" w:eastAsia="ru-RU"/>
              </w:rPr>
              <w:t>3</w:t>
            </w:r>
            <w:r w:rsidRPr="00A64685">
              <w:rPr>
                <w:rFonts w:ascii="Times New Roman" w:hAnsi="Times New Roman"/>
                <w:color w:val="000000"/>
                <w:sz w:val="28"/>
                <w:szCs w:val="28"/>
                <w:lang w:val="ru-RU" w:eastAsia="ru-RU"/>
              </w:rPr>
              <w:t>)</w:t>
            </w:r>
          </w:p>
        </w:tc>
        <w:tc>
          <w:tcPr>
            <w:tcW w:w="2437"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3,5</w:t>
            </w:r>
          </w:p>
        </w:tc>
      </w:tr>
      <w:tr w:rsidR="0021591B" w:rsidRPr="00A64685" w:rsidTr="0021591B">
        <w:trPr>
          <w:jc w:val="center"/>
        </w:trPr>
        <w:tc>
          <w:tcPr>
            <w:tcW w:w="3288"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Гематит</w:t>
            </w:r>
          </w:p>
        </w:tc>
        <w:tc>
          <w:tcPr>
            <w:tcW w:w="3685"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Fe</w:t>
            </w:r>
            <w:r w:rsidRPr="00A64685">
              <w:rPr>
                <w:rFonts w:ascii="Times New Roman" w:hAnsi="Times New Roman"/>
                <w:color w:val="000000"/>
                <w:sz w:val="28"/>
                <w:szCs w:val="28"/>
                <w:vertAlign w:val="subscript"/>
                <w:lang w:val="ru-RU" w:eastAsia="ru-RU"/>
              </w:rPr>
              <w:t>2</w:t>
            </w:r>
            <w:r w:rsidRPr="00A64685">
              <w:rPr>
                <w:rFonts w:ascii="Times New Roman" w:hAnsi="Times New Roman"/>
                <w:color w:val="000000"/>
                <w:sz w:val="28"/>
                <w:szCs w:val="28"/>
                <w:lang w:val="ru-RU" w:eastAsia="ru-RU"/>
              </w:rPr>
              <w:t>O</w:t>
            </w:r>
            <w:r w:rsidRPr="00A64685">
              <w:rPr>
                <w:rFonts w:ascii="Times New Roman" w:hAnsi="Times New Roman"/>
                <w:color w:val="000000"/>
                <w:sz w:val="28"/>
                <w:szCs w:val="28"/>
                <w:vertAlign w:val="subscript"/>
                <w:lang w:val="ru-RU" w:eastAsia="ru-RU"/>
              </w:rPr>
              <w:t>3</w:t>
            </w:r>
          </w:p>
        </w:tc>
        <w:tc>
          <w:tcPr>
            <w:tcW w:w="2437" w:type="dxa"/>
            <w:shd w:val="clear" w:color="auto" w:fill="auto"/>
            <w:vAlign w:val="center"/>
          </w:tcPr>
          <w:p w:rsidR="0021591B" w:rsidRPr="00A64685" w:rsidRDefault="0021591B" w:rsidP="00AB7463">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3,3</w:t>
            </w:r>
          </w:p>
        </w:tc>
      </w:tr>
      <w:bookmarkEnd w:id="66"/>
    </w:tbl>
    <w:p w:rsidR="0021591B" w:rsidRPr="00A64685" w:rsidRDefault="0021591B" w:rsidP="00504831">
      <w:pPr>
        <w:ind w:firstLine="567"/>
        <w:jc w:val="both"/>
        <w:rPr>
          <w:rFonts w:ascii="Times New Roman" w:hAnsi="Times New Roman"/>
          <w:color w:val="000000"/>
          <w:sz w:val="28"/>
          <w:szCs w:val="28"/>
          <w:lang w:val="ru-RU" w:eastAsia="ru-RU"/>
        </w:rPr>
      </w:pP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Однако, в полученных результатах присутствие золота не зафиксировано вследствие того, что содержание золота в руде составляет менее 50 г/т. Использованное оборудование не предназначено для обнаружения компонентов при малом содержании. В связи с этим, содержание золота и серебра было определено методом атомно-абсорбционно</w:t>
      </w:r>
      <w:r w:rsidR="0040045E" w:rsidRPr="00A64685">
        <w:rPr>
          <w:rFonts w:ascii="Times New Roman" w:hAnsi="Times New Roman"/>
          <w:color w:val="000000"/>
          <w:sz w:val="28"/>
          <w:szCs w:val="28"/>
          <w:lang w:val="ru-RU" w:eastAsia="ru-RU"/>
        </w:rPr>
        <w:t>й</w:t>
      </w:r>
      <w:r w:rsidRPr="00A64685">
        <w:rPr>
          <w:rFonts w:ascii="Times New Roman" w:hAnsi="Times New Roman"/>
          <w:color w:val="000000"/>
          <w:sz w:val="28"/>
          <w:szCs w:val="28"/>
          <w:lang w:val="ru-RU" w:eastAsia="ru-RU"/>
        </w:rPr>
        <w:t xml:space="preserve"> спектросокпии.</w:t>
      </w: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Результаты атомно-абсорбционной спектроскопии показали</w:t>
      </w:r>
      <w:r w:rsidRPr="00A64685">
        <w:rPr>
          <w:rFonts w:ascii="Times New Roman" w:hAnsi="Times New Roman"/>
          <w:color w:val="000000"/>
          <w:sz w:val="28"/>
          <w:szCs w:val="28"/>
          <w:lang w:val="kk-KZ" w:eastAsia="ru-RU"/>
        </w:rPr>
        <w:t xml:space="preserve"> (таблица </w:t>
      </w:r>
      <w:r w:rsidR="00420190" w:rsidRPr="00A64685">
        <w:rPr>
          <w:rFonts w:ascii="Times New Roman" w:hAnsi="Times New Roman"/>
          <w:color w:val="000000"/>
          <w:sz w:val="28"/>
          <w:szCs w:val="28"/>
          <w:lang w:val="kk-KZ" w:eastAsia="ru-RU"/>
        </w:rPr>
        <w:t>1</w:t>
      </w:r>
      <w:r w:rsidR="00751D2A" w:rsidRPr="00A64685">
        <w:rPr>
          <w:rFonts w:ascii="Times New Roman" w:hAnsi="Times New Roman"/>
          <w:color w:val="000000"/>
          <w:sz w:val="28"/>
          <w:szCs w:val="28"/>
          <w:lang w:val="kk-KZ" w:eastAsia="ru-RU"/>
        </w:rPr>
        <w:t>1</w:t>
      </w:r>
      <w:r w:rsidRPr="00A64685">
        <w:rPr>
          <w:rFonts w:ascii="Times New Roman" w:hAnsi="Times New Roman"/>
          <w:color w:val="000000"/>
          <w:sz w:val="28"/>
          <w:szCs w:val="28"/>
          <w:lang w:val="kk-KZ" w:eastAsia="ru-RU"/>
        </w:rPr>
        <w:t>)</w:t>
      </w:r>
      <w:r w:rsidRPr="00A64685">
        <w:rPr>
          <w:rFonts w:ascii="Times New Roman" w:hAnsi="Times New Roman"/>
          <w:color w:val="000000"/>
          <w:sz w:val="28"/>
          <w:szCs w:val="28"/>
          <w:lang w:val="ru-RU" w:eastAsia="ru-RU"/>
        </w:rPr>
        <w:t>, что массовые доли золота и серебра составляют – 1,47 и 0,02 г/т, соответственно. Так как содержание золота во всех рудах было низким, проводился процесс обогащения.</w:t>
      </w:r>
    </w:p>
    <w:p w:rsidR="0021591B" w:rsidRPr="00A64685" w:rsidRDefault="0021591B" w:rsidP="00504831">
      <w:pPr>
        <w:ind w:firstLine="567"/>
        <w:jc w:val="both"/>
        <w:rPr>
          <w:rFonts w:ascii="Times New Roman" w:hAnsi="Times New Roman"/>
          <w:color w:val="000000"/>
          <w:sz w:val="28"/>
          <w:szCs w:val="28"/>
          <w:lang w:val="ru-RU" w:eastAsia="ru-RU"/>
        </w:rPr>
      </w:pPr>
    </w:p>
    <w:p w:rsidR="0021591B" w:rsidRPr="00A64685" w:rsidRDefault="0021591B" w:rsidP="00702E7E">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Таблица </w:t>
      </w:r>
      <w:r w:rsidR="00702E7E" w:rsidRPr="00A64685">
        <w:rPr>
          <w:rFonts w:ascii="Times New Roman" w:hAnsi="Times New Roman"/>
          <w:color w:val="000000"/>
          <w:sz w:val="28"/>
          <w:szCs w:val="28"/>
          <w:lang w:val="kk-KZ" w:eastAsia="ru-RU"/>
        </w:rPr>
        <w:t>1</w:t>
      </w:r>
      <w:r w:rsidR="00751D2A" w:rsidRPr="00A64685">
        <w:rPr>
          <w:rFonts w:ascii="Times New Roman" w:hAnsi="Times New Roman"/>
          <w:color w:val="000000"/>
          <w:sz w:val="28"/>
          <w:szCs w:val="28"/>
          <w:lang w:val="kk-KZ" w:eastAsia="ru-RU"/>
        </w:rPr>
        <w:t>1</w:t>
      </w:r>
      <w:r w:rsidRPr="00A64685">
        <w:rPr>
          <w:rFonts w:ascii="Times New Roman" w:hAnsi="Times New Roman"/>
          <w:color w:val="000000"/>
          <w:sz w:val="28"/>
          <w:szCs w:val="28"/>
          <w:lang w:val="ru-RU" w:eastAsia="ru-RU"/>
        </w:rPr>
        <w:t xml:space="preserve"> – Содержание золота и серебра в руде с месторождения «Соколов»</w:t>
      </w:r>
    </w:p>
    <w:p w:rsidR="00EB19B0" w:rsidRPr="00A64685" w:rsidRDefault="00EB19B0" w:rsidP="00702E7E">
      <w:pPr>
        <w:ind w:firstLine="0"/>
        <w:jc w:val="both"/>
        <w:rPr>
          <w:rFonts w:ascii="Times New Roman" w:hAnsi="Times New Roman"/>
          <w:color w:val="000000"/>
          <w:sz w:val="28"/>
          <w:szCs w:val="28"/>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EB19B0" w:rsidRPr="00A64685" w:rsidTr="00997461">
        <w:tc>
          <w:tcPr>
            <w:tcW w:w="4927" w:type="dxa"/>
            <w:shd w:val="clear" w:color="auto" w:fill="auto"/>
          </w:tcPr>
          <w:p w:rsidR="00EB19B0" w:rsidRPr="00A64685" w:rsidRDefault="00EB19B0" w:rsidP="00997461">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Наименование определяемых характеристик, единицы измерений</w:t>
            </w:r>
          </w:p>
        </w:tc>
        <w:tc>
          <w:tcPr>
            <w:tcW w:w="4927" w:type="dxa"/>
            <w:shd w:val="clear" w:color="auto" w:fill="auto"/>
          </w:tcPr>
          <w:p w:rsidR="00EB19B0" w:rsidRPr="00A64685" w:rsidRDefault="00EB19B0" w:rsidP="00997461">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Фактические значения по результатам испытаний</w:t>
            </w:r>
          </w:p>
        </w:tc>
      </w:tr>
      <w:tr w:rsidR="00EB19B0" w:rsidRPr="00A64685" w:rsidTr="00997461">
        <w:tc>
          <w:tcPr>
            <w:tcW w:w="4927" w:type="dxa"/>
            <w:shd w:val="clear" w:color="auto" w:fill="auto"/>
            <w:vAlign w:val="center"/>
          </w:tcPr>
          <w:p w:rsidR="00EB19B0" w:rsidRPr="00A64685" w:rsidRDefault="00EB19B0" w:rsidP="00997461">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Массовая доля золота, г/т</w:t>
            </w:r>
          </w:p>
        </w:tc>
        <w:tc>
          <w:tcPr>
            <w:tcW w:w="4927" w:type="dxa"/>
            <w:shd w:val="clear" w:color="auto" w:fill="auto"/>
            <w:vAlign w:val="center"/>
          </w:tcPr>
          <w:p w:rsidR="00EB19B0" w:rsidRPr="00A64685" w:rsidRDefault="00EB19B0" w:rsidP="00997461">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1,47</w:t>
            </w:r>
          </w:p>
        </w:tc>
      </w:tr>
      <w:tr w:rsidR="00EB19B0" w:rsidRPr="00A64685" w:rsidTr="00997461">
        <w:tc>
          <w:tcPr>
            <w:tcW w:w="4927" w:type="dxa"/>
            <w:shd w:val="clear" w:color="auto" w:fill="auto"/>
            <w:vAlign w:val="center"/>
          </w:tcPr>
          <w:p w:rsidR="00EB19B0" w:rsidRPr="00A64685" w:rsidRDefault="00EB19B0" w:rsidP="00997461">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Массовая доля серебра, г/т</w:t>
            </w:r>
          </w:p>
        </w:tc>
        <w:tc>
          <w:tcPr>
            <w:tcW w:w="4927" w:type="dxa"/>
            <w:shd w:val="clear" w:color="auto" w:fill="auto"/>
            <w:vAlign w:val="center"/>
          </w:tcPr>
          <w:p w:rsidR="00EB19B0" w:rsidRPr="00A64685" w:rsidRDefault="00EB19B0" w:rsidP="00997461">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0,02</w:t>
            </w:r>
          </w:p>
        </w:tc>
      </w:tr>
    </w:tbl>
    <w:p w:rsidR="00EB19B0" w:rsidRPr="00A64685" w:rsidRDefault="00EB19B0" w:rsidP="00702E7E">
      <w:pPr>
        <w:ind w:firstLine="0"/>
        <w:jc w:val="both"/>
        <w:rPr>
          <w:rFonts w:ascii="Times New Roman" w:hAnsi="Times New Roman"/>
          <w:color w:val="000000"/>
          <w:sz w:val="28"/>
          <w:szCs w:val="28"/>
          <w:lang w:val="ru-RU" w:eastAsia="ru-RU"/>
        </w:rPr>
      </w:pP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Для эффективного растворения были подобраны два различных состава растворителей (растворяющие реагенты – гипохлорит кальция и фторид аммония).</w:t>
      </w: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На основе ранее проведенных исследований по комплексному извлечению различных металлов, были подобраны оптимальные условия для полного извлечения благородных металлов из руды. Условиями, влияющими на полноту извлечения золота </w:t>
      </w:r>
      <w:r w:rsidR="00603072" w:rsidRPr="00A64685">
        <w:rPr>
          <w:rFonts w:ascii="Times New Roman" w:hAnsi="Times New Roman"/>
          <w:color w:val="000000"/>
          <w:sz w:val="28"/>
          <w:szCs w:val="28"/>
          <w:lang w:val="ru-RU" w:eastAsia="ru-RU"/>
        </w:rPr>
        <w:t>из руды,</w:t>
      </w:r>
      <w:r w:rsidRPr="00A64685">
        <w:rPr>
          <w:rFonts w:ascii="Times New Roman" w:hAnsi="Times New Roman"/>
          <w:color w:val="000000"/>
          <w:sz w:val="28"/>
          <w:szCs w:val="28"/>
          <w:lang w:val="ru-RU" w:eastAsia="ru-RU"/>
        </w:rPr>
        <w:t xml:space="preserve"> являются:</w:t>
      </w:r>
    </w:p>
    <w:p w:rsidR="0021591B" w:rsidRPr="00A64685" w:rsidRDefault="0021591B" w:rsidP="00504831">
      <w:pPr>
        <w:numPr>
          <w:ilvl w:val="0"/>
          <w:numId w:val="10"/>
        </w:numPr>
        <w:tabs>
          <w:tab w:val="left" w:pos="993"/>
        </w:tabs>
        <w:ind w:left="0"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концентрация и состав растворяющего реагента;</w:t>
      </w:r>
    </w:p>
    <w:p w:rsidR="0021591B" w:rsidRPr="00A64685" w:rsidRDefault="0021591B" w:rsidP="00504831">
      <w:pPr>
        <w:numPr>
          <w:ilvl w:val="0"/>
          <w:numId w:val="10"/>
        </w:numPr>
        <w:tabs>
          <w:tab w:val="left" w:pos="993"/>
        </w:tabs>
        <w:ind w:left="0"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продолжительность воздействия растворяющего состава на руду;</w:t>
      </w:r>
    </w:p>
    <w:p w:rsidR="0021591B" w:rsidRPr="00A64685" w:rsidRDefault="0021591B" w:rsidP="00504831">
      <w:pPr>
        <w:numPr>
          <w:ilvl w:val="0"/>
          <w:numId w:val="10"/>
        </w:numPr>
        <w:tabs>
          <w:tab w:val="left" w:pos="993"/>
        </w:tabs>
        <w:ind w:left="0"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отношени</w:t>
      </w:r>
      <w:r w:rsidR="00F70458" w:rsidRPr="00A64685">
        <w:rPr>
          <w:rFonts w:ascii="Times New Roman" w:hAnsi="Times New Roman"/>
          <w:color w:val="000000"/>
          <w:sz w:val="28"/>
          <w:szCs w:val="28"/>
          <w:lang w:val="ru-RU" w:eastAsia="ru-RU"/>
        </w:rPr>
        <w:t>я</w:t>
      </w:r>
      <w:r w:rsidRPr="00A64685">
        <w:rPr>
          <w:rFonts w:ascii="Times New Roman" w:hAnsi="Times New Roman"/>
          <w:color w:val="000000"/>
          <w:sz w:val="28"/>
          <w:szCs w:val="28"/>
          <w:lang w:val="ru-RU" w:eastAsia="ru-RU"/>
        </w:rPr>
        <w:t xml:space="preserve"> твердо</w:t>
      </w:r>
      <w:r w:rsidR="00F70458" w:rsidRPr="00A64685">
        <w:rPr>
          <w:rFonts w:ascii="Times New Roman" w:hAnsi="Times New Roman"/>
          <w:color w:val="000000"/>
          <w:sz w:val="28"/>
          <w:szCs w:val="28"/>
          <w:lang w:val="ru-RU" w:eastAsia="ru-RU"/>
        </w:rPr>
        <w:t>й фазы</w:t>
      </w:r>
      <w:r w:rsidRPr="00A64685">
        <w:rPr>
          <w:rFonts w:ascii="Times New Roman" w:hAnsi="Times New Roman"/>
          <w:color w:val="000000"/>
          <w:sz w:val="28"/>
          <w:szCs w:val="28"/>
          <w:lang w:val="ru-RU" w:eastAsia="ru-RU"/>
        </w:rPr>
        <w:t xml:space="preserve"> к жидко</w:t>
      </w:r>
      <w:r w:rsidR="00F70458" w:rsidRPr="00A64685">
        <w:rPr>
          <w:rFonts w:ascii="Times New Roman" w:hAnsi="Times New Roman"/>
          <w:color w:val="000000"/>
          <w:sz w:val="28"/>
          <w:szCs w:val="28"/>
          <w:lang w:val="ru-RU" w:eastAsia="ru-RU"/>
        </w:rPr>
        <w:t>й</w:t>
      </w:r>
      <w:r w:rsidRPr="00A64685">
        <w:rPr>
          <w:rFonts w:ascii="Times New Roman" w:hAnsi="Times New Roman"/>
          <w:color w:val="000000"/>
          <w:sz w:val="28"/>
          <w:szCs w:val="28"/>
          <w:lang w:val="ru-RU" w:eastAsia="ru-RU"/>
        </w:rPr>
        <w:t xml:space="preserve"> (Т:Ж);</w:t>
      </w:r>
    </w:p>
    <w:p w:rsidR="0021591B" w:rsidRPr="00A64685" w:rsidRDefault="0021591B" w:rsidP="00504831">
      <w:pPr>
        <w:numPr>
          <w:ilvl w:val="0"/>
          <w:numId w:val="10"/>
        </w:numPr>
        <w:tabs>
          <w:tab w:val="left" w:pos="993"/>
        </w:tabs>
        <w:ind w:left="0"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скорость перемешивания;</w:t>
      </w:r>
    </w:p>
    <w:p w:rsidR="0021591B" w:rsidRPr="00A64685" w:rsidRDefault="0021591B" w:rsidP="00504831">
      <w:pPr>
        <w:numPr>
          <w:ilvl w:val="0"/>
          <w:numId w:val="10"/>
        </w:numPr>
        <w:tabs>
          <w:tab w:val="left" w:pos="993"/>
        </w:tabs>
        <w:ind w:left="0"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температура.</w:t>
      </w:r>
    </w:p>
    <w:p w:rsidR="0021591B" w:rsidRPr="00A64685" w:rsidRDefault="0021591B" w:rsidP="00504831">
      <w:pPr>
        <w:ind w:firstLine="567"/>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 xml:space="preserve">Для эффективного растворения были подобраны два различных состава растворителей: </w:t>
      </w:r>
      <w:r w:rsidRPr="00A64685">
        <w:rPr>
          <w:rFonts w:ascii="Times New Roman" w:hAnsi="Times New Roman"/>
          <w:bCs/>
          <w:color w:val="000000"/>
          <w:kern w:val="24"/>
          <w:sz w:val="28"/>
          <w:szCs w:val="28"/>
          <w:lang w:val="ru-RU"/>
        </w:rPr>
        <w:t>1</w:t>
      </w:r>
      <w:r w:rsidR="008D4309" w:rsidRPr="00A64685">
        <w:rPr>
          <w:rFonts w:ascii="Times New Roman" w:hAnsi="Times New Roman"/>
          <w:bCs/>
          <w:color w:val="000000"/>
          <w:kern w:val="24"/>
          <w:sz w:val="28"/>
          <w:szCs w:val="28"/>
          <w:lang w:val="ru-RU"/>
        </w:rPr>
        <w:t>-</w:t>
      </w:r>
      <w:r w:rsidRPr="00A64685">
        <w:rPr>
          <w:rFonts w:ascii="Times New Roman" w:hAnsi="Times New Roman"/>
          <w:bCs/>
          <w:color w:val="000000"/>
          <w:kern w:val="24"/>
          <w:sz w:val="28"/>
          <w:szCs w:val="28"/>
          <w:lang w:val="ru-RU"/>
        </w:rPr>
        <w:t>состав:</w:t>
      </w:r>
      <w:r w:rsidRPr="00A64685">
        <w:rPr>
          <w:rFonts w:ascii="Times New Roman" w:hAnsi="Times New Roman"/>
          <w:b/>
          <w:bCs/>
          <w:color w:val="000000"/>
          <w:kern w:val="24"/>
          <w:sz w:val="28"/>
          <w:szCs w:val="28"/>
          <w:lang w:val="ru-RU"/>
        </w:rPr>
        <w:t xml:space="preserve"> </w:t>
      </w:r>
      <w:r w:rsidRPr="00A64685">
        <w:rPr>
          <w:rFonts w:ascii="Times New Roman" w:hAnsi="Times New Roman"/>
          <w:color w:val="000000"/>
          <w:kern w:val="24"/>
          <w:sz w:val="28"/>
          <w:szCs w:val="28"/>
          <w:lang w:val="ru-RU"/>
        </w:rPr>
        <w:t>5 г Ca(ClO)</w:t>
      </w:r>
      <w:r w:rsidRPr="00A64685">
        <w:rPr>
          <w:rFonts w:ascii="Times New Roman" w:hAnsi="Times New Roman"/>
          <w:color w:val="000000"/>
          <w:kern w:val="24"/>
          <w:position w:val="-6"/>
          <w:sz w:val="28"/>
          <w:szCs w:val="28"/>
          <w:vertAlign w:val="subscript"/>
          <w:lang w:val="ru-RU"/>
        </w:rPr>
        <w:t>2</w:t>
      </w:r>
      <w:r w:rsidRPr="00A64685">
        <w:rPr>
          <w:rFonts w:ascii="Times New Roman" w:hAnsi="Times New Roman"/>
          <w:color w:val="000000"/>
          <w:kern w:val="24"/>
          <w:sz w:val="28"/>
          <w:szCs w:val="28"/>
          <w:lang w:val="ru-RU"/>
        </w:rPr>
        <w:t xml:space="preserve"> и 4 г NH</w:t>
      </w:r>
      <w:r w:rsidRPr="00A64685">
        <w:rPr>
          <w:rFonts w:ascii="Times New Roman" w:hAnsi="Times New Roman"/>
          <w:color w:val="000000"/>
          <w:kern w:val="24"/>
          <w:position w:val="-6"/>
          <w:sz w:val="28"/>
          <w:szCs w:val="28"/>
          <w:vertAlign w:val="subscript"/>
          <w:lang w:val="ru-RU"/>
        </w:rPr>
        <w:t>4</w:t>
      </w:r>
      <w:r w:rsidRPr="00A64685">
        <w:rPr>
          <w:rFonts w:ascii="Times New Roman" w:hAnsi="Times New Roman"/>
          <w:color w:val="000000"/>
          <w:kern w:val="24"/>
          <w:sz w:val="28"/>
          <w:szCs w:val="28"/>
          <w:lang w:val="ru-RU"/>
        </w:rPr>
        <w:t>F; 2</w:t>
      </w:r>
      <w:r w:rsidR="008D4309" w:rsidRPr="00A64685">
        <w:rPr>
          <w:rFonts w:ascii="Times New Roman" w:hAnsi="Times New Roman"/>
          <w:color w:val="000000"/>
          <w:kern w:val="24"/>
          <w:sz w:val="28"/>
          <w:szCs w:val="28"/>
          <w:lang w:val="ru-RU"/>
        </w:rPr>
        <w:t>-</w:t>
      </w:r>
      <w:r w:rsidRPr="00A64685">
        <w:rPr>
          <w:rFonts w:ascii="Times New Roman" w:hAnsi="Times New Roman"/>
          <w:color w:val="000000"/>
          <w:kern w:val="24"/>
          <w:sz w:val="28"/>
          <w:szCs w:val="28"/>
          <w:lang w:val="ru-RU"/>
        </w:rPr>
        <w:t xml:space="preserve">состав: 10 мл NaOCl и 2,5 г </w:t>
      </w:r>
      <w:r w:rsidRPr="00A64685">
        <w:rPr>
          <w:rFonts w:ascii="Times New Roman" w:hAnsi="Times New Roman"/>
          <w:color w:val="000000"/>
          <w:kern w:val="24"/>
          <w:sz w:val="28"/>
          <w:szCs w:val="28"/>
          <w:lang w:val="ru-RU"/>
        </w:rPr>
        <w:lastRenderedPageBreak/>
        <w:t>CH</w:t>
      </w:r>
      <w:r w:rsidRPr="00A64685">
        <w:rPr>
          <w:rFonts w:ascii="Times New Roman" w:hAnsi="Times New Roman"/>
          <w:color w:val="000000"/>
          <w:kern w:val="24"/>
          <w:position w:val="-6"/>
          <w:sz w:val="28"/>
          <w:szCs w:val="28"/>
          <w:vertAlign w:val="subscript"/>
          <w:lang w:val="ru-RU"/>
        </w:rPr>
        <w:t>3</w:t>
      </w:r>
      <w:r w:rsidRPr="00A64685">
        <w:rPr>
          <w:rFonts w:ascii="Times New Roman" w:hAnsi="Times New Roman"/>
          <w:color w:val="000000"/>
          <w:kern w:val="24"/>
          <w:sz w:val="28"/>
          <w:szCs w:val="28"/>
          <w:lang w:val="ru-RU"/>
        </w:rPr>
        <w:t>OONH</w:t>
      </w:r>
      <w:r w:rsidRPr="00A64685">
        <w:rPr>
          <w:rFonts w:ascii="Times New Roman" w:hAnsi="Times New Roman"/>
          <w:color w:val="000000"/>
          <w:kern w:val="24"/>
          <w:position w:val="-6"/>
          <w:sz w:val="28"/>
          <w:szCs w:val="28"/>
          <w:vertAlign w:val="subscript"/>
          <w:lang w:val="ru-RU"/>
        </w:rPr>
        <w:t>4</w:t>
      </w:r>
      <w:r w:rsidRPr="00A64685">
        <w:rPr>
          <w:rFonts w:ascii="Times New Roman" w:hAnsi="Times New Roman"/>
          <w:color w:val="000000"/>
          <w:kern w:val="24"/>
          <w:sz w:val="28"/>
          <w:szCs w:val="28"/>
          <w:lang w:val="ru-RU"/>
        </w:rPr>
        <w:t xml:space="preserve">. Выщелачивание проводилось в 10 % технической соляной кислоте (HCl). Продолжительность опыта по времени – 240 минут. Отношение </w:t>
      </w:r>
      <w:r w:rsidR="00167938" w:rsidRPr="00A64685">
        <w:rPr>
          <w:rFonts w:ascii="Times New Roman" w:hAnsi="Times New Roman"/>
          <w:color w:val="000000"/>
          <w:kern w:val="24"/>
          <w:sz w:val="28"/>
          <w:szCs w:val="28"/>
          <w:lang w:val="ru-RU"/>
        </w:rPr>
        <w:t xml:space="preserve">твердой фазы к жидкой </w:t>
      </w:r>
      <w:r w:rsidRPr="00A64685">
        <w:rPr>
          <w:rFonts w:ascii="Times New Roman" w:hAnsi="Times New Roman"/>
          <w:color w:val="000000"/>
          <w:kern w:val="24"/>
          <w:sz w:val="28"/>
          <w:szCs w:val="28"/>
          <w:lang w:val="ru-RU"/>
        </w:rPr>
        <w:t>(Т:Ж) – 1:20. Скорость перемешивания – 150 об/мин. Температура – 298 K</w:t>
      </w:r>
      <w:r w:rsidRPr="00A64685">
        <w:rPr>
          <w:rFonts w:ascii="Times New Roman" w:hAnsi="Times New Roman"/>
          <w:color w:val="000000"/>
          <w:sz w:val="28"/>
          <w:szCs w:val="28"/>
          <w:lang w:val="ru-RU" w:eastAsia="ru-RU"/>
        </w:rPr>
        <w:t xml:space="preserve"> (23-25</w:t>
      </w:r>
      <w:r w:rsidRPr="00A64685">
        <w:rPr>
          <w:rFonts w:ascii="Times New Roman" w:hAnsi="Times New Roman"/>
          <w:color w:val="000000"/>
          <w:sz w:val="28"/>
          <w:szCs w:val="28"/>
          <w:vertAlign w:val="superscript"/>
          <w:lang w:val="ru-RU" w:eastAsia="ru-RU"/>
        </w:rPr>
        <w:t xml:space="preserve"> </w:t>
      </w:r>
      <w:r w:rsidRPr="00A64685">
        <w:rPr>
          <w:rFonts w:ascii="Times New Roman" w:hAnsi="Times New Roman"/>
          <w:color w:val="000000"/>
          <w:sz w:val="28"/>
          <w:szCs w:val="28"/>
          <w:lang w:val="ru-RU" w:eastAsia="ru-RU"/>
        </w:rPr>
        <w:t>°С).</w:t>
      </w:r>
      <w:r w:rsidRPr="00A64685">
        <w:rPr>
          <w:rFonts w:ascii="Times New Roman" w:hAnsi="Times New Roman"/>
          <w:color w:val="000000"/>
          <w:kern w:val="24"/>
          <w:sz w:val="28"/>
          <w:szCs w:val="28"/>
          <w:lang w:val="ru-RU"/>
        </w:rPr>
        <w:t xml:space="preserve"> После растворения руды проводился процесс фильтрации (рисун</w:t>
      </w:r>
      <w:r w:rsidRPr="00A64685">
        <w:rPr>
          <w:rFonts w:ascii="Times New Roman" w:hAnsi="Times New Roman"/>
          <w:color w:val="000000"/>
          <w:kern w:val="24"/>
          <w:sz w:val="28"/>
          <w:szCs w:val="28"/>
          <w:lang w:val="kk-KZ"/>
        </w:rPr>
        <w:t>ок</w:t>
      </w:r>
      <w:r w:rsidRPr="00A64685">
        <w:rPr>
          <w:rFonts w:ascii="Times New Roman" w:hAnsi="Times New Roman"/>
          <w:color w:val="000000"/>
          <w:kern w:val="24"/>
          <w:sz w:val="28"/>
          <w:szCs w:val="28"/>
          <w:lang w:val="ru-RU"/>
        </w:rPr>
        <w:t xml:space="preserve"> </w:t>
      </w:r>
      <w:r w:rsidR="00420190" w:rsidRPr="00A64685">
        <w:rPr>
          <w:rFonts w:ascii="Times New Roman" w:hAnsi="Times New Roman"/>
          <w:color w:val="000000"/>
          <w:kern w:val="24"/>
          <w:sz w:val="28"/>
          <w:szCs w:val="28"/>
          <w:lang w:val="kk-KZ"/>
        </w:rPr>
        <w:t>5</w:t>
      </w:r>
      <w:r w:rsidR="0075240D" w:rsidRPr="00A64685">
        <w:rPr>
          <w:rFonts w:ascii="Times New Roman" w:hAnsi="Times New Roman"/>
          <w:color w:val="000000"/>
          <w:kern w:val="24"/>
          <w:sz w:val="28"/>
          <w:szCs w:val="28"/>
          <w:lang w:val="ru-RU"/>
        </w:rPr>
        <w:t>2</w:t>
      </w:r>
      <w:r w:rsidRPr="00A64685">
        <w:rPr>
          <w:rFonts w:ascii="Times New Roman" w:hAnsi="Times New Roman"/>
          <w:color w:val="000000"/>
          <w:kern w:val="24"/>
          <w:sz w:val="28"/>
          <w:szCs w:val="28"/>
          <w:lang w:val="ru-RU"/>
        </w:rPr>
        <w:t xml:space="preserve">). Степень извлечения золота и сопутствующих металлов определяли методом атомно-абсорбционной спектроскопии. </w:t>
      </w:r>
    </w:p>
    <w:p w:rsidR="0021591B" w:rsidRPr="00A64685" w:rsidRDefault="0021591B" w:rsidP="00504831">
      <w:pPr>
        <w:ind w:firstLine="567"/>
        <w:jc w:val="both"/>
        <w:rPr>
          <w:rFonts w:ascii="Times New Roman" w:hAnsi="Times New Roman"/>
          <w:color w:val="000000"/>
          <w:sz w:val="28"/>
          <w:szCs w:val="28"/>
          <w:lang w:val="kk-KZ" w:eastAsia="ru-RU"/>
        </w:rPr>
      </w:pPr>
      <w:r w:rsidRPr="00A64685">
        <w:rPr>
          <w:rFonts w:ascii="Times New Roman" w:hAnsi="Times New Roman"/>
          <w:color w:val="000000"/>
          <w:kern w:val="24"/>
          <w:sz w:val="28"/>
          <w:szCs w:val="28"/>
          <w:lang w:val="ru-RU"/>
        </w:rPr>
        <w:t>Установлено, что растворитель на основе Ca(ClO</w:t>
      </w:r>
      <w:r w:rsidRPr="00A64685">
        <w:rPr>
          <w:rFonts w:ascii="Times New Roman" w:hAnsi="Times New Roman"/>
          <w:color w:val="000000"/>
          <w:kern w:val="24"/>
          <w:position w:val="-6"/>
          <w:sz w:val="28"/>
          <w:szCs w:val="28"/>
          <w:vertAlign w:val="subscript"/>
          <w:lang w:val="ru-RU"/>
        </w:rPr>
        <w:t>2</w:t>
      </w:r>
      <w:r w:rsidRPr="00A64685">
        <w:rPr>
          <w:rFonts w:ascii="Times New Roman" w:hAnsi="Times New Roman"/>
          <w:color w:val="000000"/>
          <w:kern w:val="24"/>
          <w:sz w:val="28"/>
          <w:szCs w:val="28"/>
          <w:lang w:val="ru-RU"/>
        </w:rPr>
        <w:t>), NH</w:t>
      </w:r>
      <w:r w:rsidRPr="00A64685">
        <w:rPr>
          <w:rFonts w:ascii="Times New Roman" w:hAnsi="Times New Roman"/>
          <w:color w:val="000000"/>
          <w:kern w:val="24"/>
          <w:sz w:val="28"/>
          <w:szCs w:val="28"/>
          <w:vertAlign w:val="subscript"/>
          <w:lang w:val="ru-RU"/>
        </w:rPr>
        <w:t>4</w:t>
      </w:r>
      <w:r w:rsidRPr="00A64685">
        <w:rPr>
          <w:rFonts w:ascii="Times New Roman" w:hAnsi="Times New Roman"/>
          <w:color w:val="000000"/>
          <w:kern w:val="24"/>
          <w:sz w:val="28"/>
          <w:szCs w:val="28"/>
          <w:lang w:val="ru-RU"/>
        </w:rPr>
        <w:t xml:space="preserve">F и HCl показывает лучшую эффективность, как видно из полученных результатов степень извлечения золота составляет – 91,4 %, для серебра – 92,5 % (таблица </w:t>
      </w:r>
      <w:r w:rsidR="00420190" w:rsidRPr="00A64685">
        <w:rPr>
          <w:rFonts w:ascii="Times New Roman" w:hAnsi="Times New Roman"/>
          <w:color w:val="000000"/>
          <w:kern w:val="24"/>
          <w:sz w:val="28"/>
          <w:szCs w:val="28"/>
          <w:lang w:val="kk-KZ"/>
        </w:rPr>
        <w:t>1</w:t>
      </w:r>
      <w:r w:rsidR="00751D2A" w:rsidRPr="00A64685">
        <w:rPr>
          <w:rFonts w:ascii="Times New Roman" w:hAnsi="Times New Roman"/>
          <w:color w:val="000000"/>
          <w:kern w:val="24"/>
          <w:sz w:val="28"/>
          <w:szCs w:val="28"/>
          <w:lang w:val="kk-KZ"/>
        </w:rPr>
        <w:t>2</w:t>
      </w:r>
      <w:r w:rsidRPr="00A64685">
        <w:rPr>
          <w:rFonts w:ascii="Times New Roman" w:hAnsi="Times New Roman"/>
          <w:color w:val="000000"/>
          <w:kern w:val="24"/>
          <w:sz w:val="28"/>
          <w:szCs w:val="28"/>
          <w:lang w:val="ru-RU"/>
        </w:rPr>
        <w:t>). Степень извлечения золота в раствор на основе NaOCl, CH</w:t>
      </w:r>
      <w:r w:rsidRPr="00A64685">
        <w:rPr>
          <w:rFonts w:ascii="Times New Roman" w:hAnsi="Times New Roman"/>
          <w:color w:val="000000"/>
          <w:kern w:val="24"/>
          <w:position w:val="-6"/>
          <w:sz w:val="28"/>
          <w:szCs w:val="28"/>
          <w:vertAlign w:val="subscript"/>
          <w:lang w:val="ru-RU"/>
        </w:rPr>
        <w:t>3</w:t>
      </w:r>
      <w:r w:rsidRPr="00A64685">
        <w:rPr>
          <w:rFonts w:ascii="Times New Roman" w:hAnsi="Times New Roman"/>
          <w:color w:val="000000"/>
          <w:kern w:val="24"/>
          <w:sz w:val="28"/>
          <w:szCs w:val="28"/>
          <w:lang w:val="ru-RU"/>
        </w:rPr>
        <w:t>OONH</w:t>
      </w:r>
      <w:r w:rsidRPr="00A64685">
        <w:rPr>
          <w:rFonts w:ascii="Times New Roman" w:hAnsi="Times New Roman"/>
          <w:color w:val="000000"/>
          <w:kern w:val="24"/>
          <w:position w:val="-6"/>
          <w:sz w:val="28"/>
          <w:szCs w:val="28"/>
          <w:vertAlign w:val="subscript"/>
          <w:lang w:val="ru-RU"/>
        </w:rPr>
        <w:t>4</w:t>
      </w:r>
      <w:r w:rsidRPr="00A64685">
        <w:rPr>
          <w:rFonts w:ascii="Times New Roman" w:hAnsi="Times New Roman"/>
          <w:color w:val="000000"/>
          <w:kern w:val="24"/>
          <w:sz w:val="28"/>
          <w:szCs w:val="28"/>
          <w:lang w:val="ru-RU"/>
        </w:rPr>
        <w:t xml:space="preserve"> и HCl составляет 36,5 %, серебра – 39,9 %. Все дальнейшие эксперименты с рудами «Майкаин», «Соколов», «Шатырколь» и «Пыль рукавных фильтров» проводились с растворителем Ca(ClO</w:t>
      </w:r>
      <w:r w:rsidRPr="00A64685">
        <w:rPr>
          <w:rFonts w:ascii="Times New Roman" w:hAnsi="Times New Roman"/>
          <w:color w:val="000000"/>
          <w:kern w:val="24"/>
          <w:position w:val="-6"/>
          <w:sz w:val="28"/>
          <w:szCs w:val="28"/>
          <w:vertAlign w:val="subscript"/>
          <w:lang w:val="ru-RU"/>
        </w:rPr>
        <w:t>2</w:t>
      </w:r>
      <w:r w:rsidRPr="00A64685">
        <w:rPr>
          <w:rFonts w:ascii="Times New Roman" w:hAnsi="Times New Roman"/>
          <w:color w:val="000000"/>
          <w:kern w:val="24"/>
          <w:sz w:val="28"/>
          <w:szCs w:val="28"/>
          <w:lang w:val="ru-RU"/>
        </w:rPr>
        <w:t>), NH</w:t>
      </w:r>
      <w:r w:rsidRPr="00A64685">
        <w:rPr>
          <w:rFonts w:ascii="Times New Roman" w:hAnsi="Times New Roman"/>
          <w:color w:val="000000"/>
          <w:kern w:val="24"/>
          <w:sz w:val="28"/>
          <w:szCs w:val="28"/>
          <w:vertAlign w:val="subscript"/>
          <w:lang w:val="ru-RU"/>
        </w:rPr>
        <w:t>4</w:t>
      </w:r>
      <w:r w:rsidRPr="00A64685">
        <w:rPr>
          <w:rFonts w:ascii="Times New Roman" w:hAnsi="Times New Roman"/>
          <w:color w:val="000000"/>
          <w:kern w:val="24"/>
          <w:sz w:val="28"/>
          <w:szCs w:val="28"/>
          <w:lang w:val="ru-RU"/>
        </w:rPr>
        <w:t>F и HCl.</w:t>
      </w:r>
      <w:r w:rsidRPr="00A64685">
        <w:rPr>
          <w:rFonts w:ascii="Times New Roman" w:hAnsi="Times New Roman"/>
          <w:color w:val="000000"/>
          <w:sz w:val="28"/>
          <w:szCs w:val="28"/>
          <w:lang w:val="ru-RU" w:eastAsia="ru-RU"/>
        </w:rPr>
        <w:t xml:space="preserve"> Предлагаемые растворители являются доступными, дешевыми и менее токсичны по сравнению с цианистыми соединениями, не загрязняют воздушный бассейн и исключают проведение работ при высоких температурах.</w:t>
      </w:r>
    </w:p>
    <w:p w:rsidR="00702E7E" w:rsidRPr="00A64685" w:rsidRDefault="00702E7E" w:rsidP="00702E7E">
      <w:pPr>
        <w:ind w:firstLine="0"/>
        <w:jc w:val="both"/>
        <w:rPr>
          <w:rFonts w:ascii="Times New Roman" w:hAnsi="Times New Roman"/>
          <w:color w:val="000000"/>
          <w:sz w:val="28"/>
          <w:szCs w:val="28"/>
          <w:lang w:val="kk-KZ" w:eastAsia="ru-RU"/>
        </w:rPr>
      </w:pPr>
    </w:p>
    <w:p w:rsidR="0021591B" w:rsidRPr="00A64685" w:rsidRDefault="0021591B" w:rsidP="00E426A9">
      <w:pPr>
        <w:ind w:firstLine="0"/>
        <w:jc w:val="both"/>
        <w:rPr>
          <w:rFonts w:ascii="Times New Roman" w:hAnsi="Times New Roman"/>
          <w:color w:val="000000"/>
          <w:sz w:val="28"/>
          <w:szCs w:val="28"/>
          <w:lang w:val="ru-RU" w:eastAsia="ru-RU"/>
        </w:rPr>
      </w:pPr>
      <w:bookmarkStart w:id="67" w:name="_Hlk88815570"/>
      <w:r w:rsidRPr="00A64685">
        <w:rPr>
          <w:rFonts w:ascii="Times New Roman" w:hAnsi="Times New Roman"/>
          <w:color w:val="000000"/>
          <w:sz w:val="28"/>
          <w:szCs w:val="28"/>
          <w:lang w:val="ru-RU" w:eastAsia="ru-RU"/>
        </w:rPr>
        <w:t xml:space="preserve">Таблица </w:t>
      </w:r>
      <w:r w:rsidR="00702E7E" w:rsidRPr="00A64685">
        <w:rPr>
          <w:rFonts w:ascii="Times New Roman" w:hAnsi="Times New Roman"/>
          <w:color w:val="000000"/>
          <w:sz w:val="28"/>
          <w:szCs w:val="28"/>
          <w:lang w:val="kk-KZ" w:eastAsia="ru-RU"/>
        </w:rPr>
        <w:t>1</w:t>
      </w:r>
      <w:r w:rsidR="00751D2A" w:rsidRPr="00A64685">
        <w:rPr>
          <w:rFonts w:ascii="Times New Roman" w:hAnsi="Times New Roman"/>
          <w:color w:val="000000"/>
          <w:sz w:val="28"/>
          <w:szCs w:val="28"/>
          <w:lang w:val="kk-KZ" w:eastAsia="ru-RU"/>
        </w:rPr>
        <w:t>2</w:t>
      </w:r>
      <w:r w:rsidRPr="00A64685">
        <w:rPr>
          <w:rFonts w:ascii="Times New Roman" w:hAnsi="Times New Roman"/>
          <w:color w:val="000000"/>
          <w:sz w:val="28"/>
          <w:szCs w:val="28"/>
          <w:lang w:val="ru-RU" w:eastAsia="ru-RU"/>
        </w:rPr>
        <w:t xml:space="preserve"> – Степень извлечения </w:t>
      </w:r>
      <w:r w:rsidR="00CD36A9" w:rsidRPr="00A64685">
        <w:rPr>
          <w:rFonts w:ascii="Times New Roman" w:hAnsi="Times New Roman"/>
          <w:color w:val="000000"/>
          <w:sz w:val="28"/>
          <w:szCs w:val="28"/>
          <w:lang w:val="ru-RU" w:eastAsia="ru-RU"/>
        </w:rPr>
        <w:t xml:space="preserve">благородных металлов из </w:t>
      </w:r>
      <w:r w:rsidR="002A783A" w:rsidRPr="00A64685">
        <w:rPr>
          <w:rFonts w:ascii="Times New Roman" w:hAnsi="Times New Roman"/>
          <w:color w:val="000000"/>
          <w:sz w:val="28"/>
          <w:szCs w:val="28"/>
          <w:lang w:val="ru-RU" w:eastAsia="ru-RU"/>
        </w:rPr>
        <w:t>руды месторождения</w:t>
      </w:r>
      <w:r w:rsidRPr="00A64685">
        <w:rPr>
          <w:rFonts w:ascii="Times New Roman" w:hAnsi="Times New Roman"/>
          <w:color w:val="000000"/>
          <w:sz w:val="28"/>
          <w:szCs w:val="28"/>
          <w:lang w:val="ru-RU" w:eastAsia="ru-RU"/>
        </w:rPr>
        <w:t xml:space="preserve"> «Соколов»</w:t>
      </w:r>
    </w:p>
    <w:p w:rsidR="00702E7E" w:rsidRPr="00A64685" w:rsidRDefault="00702E7E" w:rsidP="00E426A9">
      <w:pPr>
        <w:ind w:firstLine="0"/>
        <w:jc w:val="both"/>
        <w:rPr>
          <w:rFonts w:ascii="Times New Roman" w:hAnsi="Times New Roman"/>
          <w:color w:val="000000"/>
          <w:sz w:val="28"/>
          <w:szCs w:val="28"/>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2250"/>
        <w:gridCol w:w="1966"/>
        <w:gridCol w:w="2190"/>
        <w:gridCol w:w="1567"/>
      </w:tblGrid>
      <w:tr w:rsidR="00817CE6" w:rsidRPr="00A64685" w:rsidTr="000F632D">
        <w:tc>
          <w:tcPr>
            <w:tcW w:w="1881" w:type="dxa"/>
            <w:shd w:val="clear" w:color="auto" w:fill="auto"/>
          </w:tcPr>
          <w:p w:rsidR="0021591B" w:rsidRPr="00A64685" w:rsidRDefault="0021591B"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Состав, концентрация реагента</w:t>
            </w:r>
          </w:p>
        </w:tc>
        <w:tc>
          <w:tcPr>
            <w:tcW w:w="2250" w:type="dxa"/>
            <w:shd w:val="clear" w:color="auto" w:fill="auto"/>
          </w:tcPr>
          <w:p w:rsidR="0021591B" w:rsidRPr="00A64685" w:rsidRDefault="0021591B"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Степень извлечения золота от исходного содержания, %</w:t>
            </w:r>
          </w:p>
        </w:tc>
        <w:tc>
          <w:tcPr>
            <w:tcW w:w="0" w:type="auto"/>
            <w:shd w:val="clear" w:color="auto" w:fill="auto"/>
          </w:tcPr>
          <w:p w:rsidR="0021591B" w:rsidRPr="00A64685" w:rsidRDefault="0021591B"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Среднее значение степени извлечения золота, %</w:t>
            </w:r>
          </w:p>
        </w:tc>
        <w:tc>
          <w:tcPr>
            <w:tcW w:w="0" w:type="auto"/>
            <w:shd w:val="clear" w:color="auto" w:fill="auto"/>
          </w:tcPr>
          <w:p w:rsidR="0021591B" w:rsidRPr="00A64685" w:rsidRDefault="0021591B"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Степень извлечения серебра от исходного содержания, %</w:t>
            </w:r>
          </w:p>
        </w:tc>
        <w:tc>
          <w:tcPr>
            <w:tcW w:w="1567" w:type="dxa"/>
            <w:shd w:val="clear" w:color="auto" w:fill="auto"/>
          </w:tcPr>
          <w:p w:rsidR="0021591B" w:rsidRPr="00A64685" w:rsidRDefault="0021591B"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Среднее значение степени извлечения серебра, %</w:t>
            </w:r>
          </w:p>
        </w:tc>
      </w:tr>
      <w:tr w:rsidR="000F632D" w:rsidRPr="00A64685" w:rsidTr="000F632D">
        <w:tc>
          <w:tcPr>
            <w:tcW w:w="1881" w:type="dxa"/>
            <w:shd w:val="clear" w:color="auto" w:fill="auto"/>
          </w:tcPr>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5 г Ca(ClO)</w:t>
            </w:r>
            <w:r w:rsidRPr="00A64685">
              <w:rPr>
                <w:rFonts w:ascii="Times New Roman" w:hAnsi="Times New Roman"/>
                <w:color w:val="000000"/>
                <w:kern w:val="24"/>
                <w:position w:val="-6"/>
                <w:sz w:val="28"/>
                <w:szCs w:val="28"/>
                <w:vertAlign w:val="subscript"/>
                <w:lang w:val="ru-RU"/>
              </w:rPr>
              <w:t>2</w:t>
            </w:r>
            <w:r w:rsidRPr="00A64685">
              <w:rPr>
                <w:rFonts w:ascii="Times New Roman" w:hAnsi="Times New Roman"/>
                <w:color w:val="000000"/>
                <w:kern w:val="24"/>
                <w:sz w:val="28"/>
                <w:szCs w:val="28"/>
                <w:lang w:val="ru-RU"/>
              </w:rPr>
              <w:t>;</w:t>
            </w:r>
          </w:p>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4 г NH</w:t>
            </w:r>
            <w:r w:rsidRPr="00A64685">
              <w:rPr>
                <w:rFonts w:ascii="Times New Roman" w:hAnsi="Times New Roman"/>
                <w:color w:val="000000"/>
                <w:kern w:val="24"/>
                <w:position w:val="-6"/>
                <w:sz w:val="28"/>
                <w:szCs w:val="28"/>
                <w:vertAlign w:val="subscript"/>
                <w:lang w:val="ru-RU"/>
              </w:rPr>
              <w:t>4</w:t>
            </w:r>
            <w:r w:rsidRPr="00A64685">
              <w:rPr>
                <w:rFonts w:ascii="Times New Roman" w:hAnsi="Times New Roman"/>
                <w:color w:val="000000"/>
                <w:kern w:val="24"/>
                <w:sz w:val="28"/>
                <w:szCs w:val="28"/>
                <w:lang w:val="ru-RU"/>
              </w:rPr>
              <w:t>F</w:t>
            </w:r>
          </w:p>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в 10% HCl</w:t>
            </w:r>
          </w:p>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kern w:val="24"/>
                <w:sz w:val="28"/>
                <w:szCs w:val="28"/>
                <w:lang w:val="ru-RU"/>
              </w:rPr>
              <w:t>(по объему)</w:t>
            </w:r>
          </w:p>
        </w:tc>
        <w:tc>
          <w:tcPr>
            <w:tcW w:w="2250" w:type="dxa"/>
            <w:shd w:val="clear" w:color="auto" w:fill="auto"/>
          </w:tcPr>
          <w:p w:rsidR="000F632D" w:rsidRPr="00A64685" w:rsidRDefault="000F632D"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90,2</w:t>
            </w:r>
          </w:p>
          <w:p w:rsidR="000F632D" w:rsidRPr="00A64685" w:rsidRDefault="000F632D"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93,4</w:t>
            </w:r>
          </w:p>
          <w:p w:rsidR="000F632D" w:rsidRPr="00A64685" w:rsidRDefault="000F632D"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89,1</w:t>
            </w:r>
          </w:p>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92,8</w:t>
            </w:r>
          </w:p>
        </w:tc>
        <w:tc>
          <w:tcPr>
            <w:tcW w:w="0" w:type="auto"/>
            <w:shd w:val="clear" w:color="auto" w:fill="auto"/>
          </w:tcPr>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91,4</w:t>
            </w:r>
          </w:p>
        </w:tc>
        <w:tc>
          <w:tcPr>
            <w:tcW w:w="0" w:type="auto"/>
            <w:shd w:val="clear" w:color="auto" w:fill="auto"/>
          </w:tcPr>
          <w:p w:rsidR="000F632D" w:rsidRPr="00A64685" w:rsidRDefault="000F632D"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95,6</w:t>
            </w:r>
          </w:p>
          <w:p w:rsidR="000F632D" w:rsidRPr="00A64685" w:rsidRDefault="000F632D"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92,0</w:t>
            </w:r>
          </w:p>
          <w:p w:rsidR="000F632D" w:rsidRPr="00A64685" w:rsidRDefault="000F632D" w:rsidP="00E426A9">
            <w:pPr>
              <w:ind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91,3</w:t>
            </w:r>
          </w:p>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91,2</w:t>
            </w:r>
          </w:p>
        </w:tc>
        <w:tc>
          <w:tcPr>
            <w:tcW w:w="1567" w:type="dxa"/>
            <w:shd w:val="clear" w:color="auto" w:fill="auto"/>
          </w:tcPr>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92,5</w:t>
            </w:r>
          </w:p>
        </w:tc>
      </w:tr>
      <w:tr w:rsidR="000F632D" w:rsidRPr="00A64685" w:rsidTr="000F632D">
        <w:tc>
          <w:tcPr>
            <w:tcW w:w="1881" w:type="dxa"/>
            <w:shd w:val="clear" w:color="auto" w:fill="auto"/>
          </w:tcPr>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kern w:val="24"/>
                <w:sz w:val="28"/>
                <w:szCs w:val="28"/>
                <w:lang w:val="ru-RU"/>
              </w:rPr>
              <w:t>10 мл NaOCl; 2,5 г CH</w:t>
            </w:r>
            <w:r w:rsidRPr="00A64685">
              <w:rPr>
                <w:rFonts w:ascii="Times New Roman" w:hAnsi="Times New Roman"/>
                <w:color w:val="000000"/>
                <w:kern w:val="24"/>
                <w:position w:val="-6"/>
                <w:sz w:val="28"/>
                <w:szCs w:val="28"/>
                <w:vertAlign w:val="subscript"/>
                <w:lang w:val="ru-RU"/>
              </w:rPr>
              <w:t>3</w:t>
            </w:r>
            <w:r w:rsidRPr="00A64685">
              <w:rPr>
                <w:rFonts w:ascii="Times New Roman" w:hAnsi="Times New Roman"/>
                <w:color w:val="000000"/>
                <w:kern w:val="24"/>
                <w:sz w:val="28"/>
                <w:szCs w:val="28"/>
                <w:lang w:val="ru-RU"/>
              </w:rPr>
              <w:t>OONH</w:t>
            </w:r>
            <w:r w:rsidRPr="00A64685">
              <w:rPr>
                <w:rFonts w:ascii="Times New Roman" w:hAnsi="Times New Roman"/>
                <w:color w:val="000000"/>
                <w:kern w:val="24"/>
                <w:position w:val="-6"/>
                <w:sz w:val="28"/>
                <w:szCs w:val="28"/>
                <w:vertAlign w:val="subscript"/>
                <w:lang w:val="ru-RU"/>
              </w:rPr>
              <w:t>4</w:t>
            </w:r>
            <w:r w:rsidRPr="00A64685">
              <w:rPr>
                <w:rFonts w:ascii="Times New Roman" w:hAnsi="Times New Roman"/>
                <w:color w:val="000000"/>
                <w:kern w:val="24"/>
                <w:sz w:val="28"/>
                <w:szCs w:val="28"/>
                <w:lang w:val="ru-RU"/>
              </w:rPr>
              <w:t xml:space="preserve"> в 10% HCl (по объему)</w:t>
            </w:r>
          </w:p>
        </w:tc>
        <w:tc>
          <w:tcPr>
            <w:tcW w:w="2250" w:type="dxa"/>
            <w:shd w:val="clear" w:color="auto" w:fill="auto"/>
          </w:tcPr>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36,5</w:t>
            </w:r>
          </w:p>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37,0</w:t>
            </w:r>
          </w:p>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36,8</w:t>
            </w:r>
          </w:p>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kern w:val="24"/>
                <w:sz w:val="28"/>
                <w:szCs w:val="28"/>
                <w:lang w:val="ru-RU"/>
              </w:rPr>
              <w:t>35,9</w:t>
            </w:r>
          </w:p>
        </w:tc>
        <w:tc>
          <w:tcPr>
            <w:tcW w:w="0" w:type="auto"/>
            <w:shd w:val="clear" w:color="auto" w:fill="auto"/>
          </w:tcPr>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kern w:val="24"/>
                <w:sz w:val="28"/>
                <w:szCs w:val="28"/>
                <w:lang w:val="ru-RU"/>
              </w:rPr>
              <w:t>36,5</w:t>
            </w:r>
          </w:p>
        </w:tc>
        <w:tc>
          <w:tcPr>
            <w:tcW w:w="0" w:type="auto"/>
            <w:shd w:val="clear" w:color="auto" w:fill="auto"/>
          </w:tcPr>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39,9</w:t>
            </w:r>
          </w:p>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39,8</w:t>
            </w:r>
          </w:p>
          <w:p w:rsidR="000F632D" w:rsidRPr="00A64685" w:rsidRDefault="000F632D" w:rsidP="00E426A9">
            <w:pPr>
              <w:ind w:firstLine="0"/>
              <w:jc w:val="both"/>
              <w:rPr>
                <w:rFonts w:ascii="Times New Roman" w:hAnsi="Times New Roman"/>
                <w:color w:val="000000"/>
                <w:sz w:val="28"/>
                <w:szCs w:val="28"/>
                <w:lang w:val="ru-RU"/>
              </w:rPr>
            </w:pPr>
            <w:r w:rsidRPr="00A64685">
              <w:rPr>
                <w:rFonts w:ascii="Times New Roman" w:hAnsi="Times New Roman"/>
                <w:color w:val="000000"/>
                <w:kern w:val="24"/>
                <w:sz w:val="28"/>
                <w:szCs w:val="28"/>
                <w:lang w:val="ru-RU"/>
              </w:rPr>
              <w:t>40,0</w:t>
            </w:r>
          </w:p>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eastAsia="SimSun" w:hAnsi="Times New Roman"/>
                <w:color w:val="000000"/>
                <w:kern w:val="24"/>
                <w:sz w:val="28"/>
                <w:szCs w:val="28"/>
                <w:lang w:val="ru-RU"/>
              </w:rPr>
              <w:t>40,1</w:t>
            </w:r>
          </w:p>
        </w:tc>
        <w:tc>
          <w:tcPr>
            <w:tcW w:w="1567" w:type="dxa"/>
            <w:shd w:val="clear" w:color="auto" w:fill="auto"/>
          </w:tcPr>
          <w:p w:rsidR="000F632D" w:rsidRPr="00A64685" w:rsidRDefault="000F632D" w:rsidP="00E426A9">
            <w:pPr>
              <w:ind w:firstLine="0"/>
              <w:jc w:val="both"/>
              <w:rPr>
                <w:rFonts w:ascii="Times New Roman" w:hAnsi="Times New Roman"/>
                <w:color w:val="000000"/>
                <w:sz w:val="28"/>
                <w:szCs w:val="28"/>
                <w:lang w:val="kk-KZ" w:eastAsia="ru-RU"/>
              </w:rPr>
            </w:pPr>
            <w:r w:rsidRPr="00A64685">
              <w:rPr>
                <w:rFonts w:ascii="Times New Roman" w:hAnsi="Times New Roman"/>
                <w:color w:val="000000"/>
                <w:sz w:val="28"/>
                <w:szCs w:val="28"/>
                <w:lang w:val="ru-RU" w:eastAsia="ru-RU"/>
              </w:rPr>
              <w:t>39,9</w:t>
            </w:r>
          </w:p>
        </w:tc>
      </w:tr>
      <w:bookmarkEnd w:id="67"/>
    </w:tbl>
    <w:p w:rsidR="0021591B" w:rsidRPr="00A64685" w:rsidRDefault="0021591B" w:rsidP="00E426A9">
      <w:pPr>
        <w:ind w:firstLine="567"/>
        <w:jc w:val="both"/>
        <w:rPr>
          <w:rFonts w:ascii="Times New Roman" w:hAnsi="Times New Roman"/>
          <w:color w:val="000000"/>
          <w:sz w:val="28"/>
          <w:szCs w:val="28"/>
          <w:lang w:val="kk-KZ" w:eastAsia="ru-RU"/>
        </w:rPr>
      </w:pPr>
    </w:p>
    <w:p w:rsidR="0021591B" w:rsidRPr="00A64685" w:rsidRDefault="0021591B" w:rsidP="00E426A9">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Конденсированная фаза после процесса фильтрации (кеки) в стандартных технологических схемах подвергается процессу обугливания для дальнейшего захоронения. </w:t>
      </w:r>
    </w:p>
    <w:p w:rsidR="00420190" w:rsidRPr="00A64685" w:rsidRDefault="00420190" w:rsidP="00E426A9">
      <w:pPr>
        <w:ind w:firstLine="567"/>
        <w:jc w:val="both"/>
        <w:rPr>
          <w:rFonts w:ascii="Times New Roman" w:hAnsi="Times New Roman"/>
          <w:color w:val="000000"/>
          <w:sz w:val="28"/>
          <w:szCs w:val="28"/>
          <w:lang w:val="ru-RU" w:eastAsia="ru-RU"/>
        </w:rPr>
      </w:pPr>
      <w:r w:rsidRPr="00A64685">
        <w:rPr>
          <w:rFonts w:ascii="Times New Roman" w:eastAsia="+mn-ea" w:hAnsi="Times New Roman"/>
          <w:color w:val="000000"/>
          <w:kern w:val="24"/>
          <w:sz w:val="28"/>
          <w:szCs w:val="28"/>
          <w:lang w:val="ru-RU"/>
        </w:rPr>
        <w:t xml:space="preserve">Используя полученный фильтрат (выщелоченный раствор) из руд различных месторождений Казахстана, проводили электрохимическое осаждение золота на лабораторном электролизере. </w:t>
      </w:r>
      <w:r w:rsidR="00774B54" w:rsidRPr="00A64685">
        <w:rPr>
          <w:rFonts w:ascii="Times New Roman" w:hAnsi="Times New Roman"/>
          <w:color w:val="000000"/>
          <w:sz w:val="28"/>
          <w:szCs w:val="28"/>
          <w:lang w:val="ru-RU" w:eastAsia="ru-RU"/>
        </w:rPr>
        <w:t xml:space="preserve">Электролизер включает автоматическую систему регулировки температуры электролита (подогрев/охлаждение); автоматическую систему управления электролизером и </w:t>
      </w:r>
      <w:r w:rsidR="00774B54" w:rsidRPr="00A64685">
        <w:rPr>
          <w:rFonts w:ascii="Times New Roman" w:hAnsi="Times New Roman"/>
          <w:color w:val="000000"/>
          <w:sz w:val="28"/>
          <w:szCs w:val="28"/>
          <w:lang w:val="ru-RU" w:eastAsia="ru-RU"/>
        </w:rPr>
        <w:lastRenderedPageBreak/>
        <w:t xml:space="preserve">записи параметров на персональный компьютер. </w:t>
      </w:r>
      <w:r w:rsidRPr="00A64685">
        <w:rPr>
          <w:rFonts w:ascii="Times New Roman" w:hAnsi="Times New Roman"/>
          <w:color w:val="000000"/>
          <w:sz w:val="28"/>
          <w:szCs w:val="28"/>
          <w:lang w:val="ru-RU" w:eastAsia="ru-RU"/>
        </w:rPr>
        <w:t>Экспериментально выявлен</w:t>
      </w:r>
      <w:r w:rsidR="006F2831" w:rsidRPr="00A64685">
        <w:rPr>
          <w:rFonts w:ascii="Times New Roman" w:hAnsi="Times New Roman"/>
          <w:color w:val="000000"/>
          <w:sz w:val="28"/>
          <w:szCs w:val="28"/>
          <w:lang w:val="ru-RU" w:eastAsia="ru-RU"/>
        </w:rPr>
        <w:t>ы</w:t>
      </w:r>
      <w:r w:rsidRPr="00A64685">
        <w:rPr>
          <w:rFonts w:ascii="Times New Roman" w:hAnsi="Times New Roman"/>
          <w:color w:val="000000"/>
          <w:sz w:val="28"/>
          <w:szCs w:val="28"/>
          <w:lang w:val="ru-RU" w:eastAsia="ru-RU"/>
        </w:rPr>
        <w:t xml:space="preserve"> оптимальные параметры электроосаждения на установке, таких как:</w:t>
      </w:r>
    </w:p>
    <w:p w:rsidR="00420190" w:rsidRPr="00A64685" w:rsidRDefault="00420190" w:rsidP="00E426A9">
      <w:pPr>
        <w:ind w:left="567"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 время электроосаждения ~ 60 мин; </w:t>
      </w:r>
    </w:p>
    <w:p w:rsidR="00420190" w:rsidRPr="00A64685" w:rsidRDefault="00420190" w:rsidP="00E426A9">
      <w:pPr>
        <w:ind w:left="567"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 объем раствора – </w:t>
      </w:r>
      <w:r w:rsidR="008D5C3F" w:rsidRPr="00A64685">
        <w:rPr>
          <w:rFonts w:ascii="Times New Roman" w:hAnsi="Times New Roman"/>
          <w:color w:val="000000"/>
          <w:sz w:val="28"/>
          <w:szCs w:val="28"/>
          <w:lang w:val="ru-RU" w:eastAsia="ru-RU"/>
        </w:rPr>
        <w:t>1</w:t>
      </w:r>
      <w:r w:rsidR="00BC0234" w:rsidRPr="00A64685">
        <w:rPr>
          <w:rFonts w:ascii="Times New Roman" w:hAnsi="Times New Roman"/>
          <w:color w:val="000000"/>
          <w:sz w:val="28"/>
          <w:szCs w:val="28"/>
          <w:lang w:val="ru-RU" w:eastAsia="ru-RU"/>
        </w:rPr>
        <w:t>0</w:t>
      </w:r>
      <w:r w:rsidR="008D5C3F" w:rsidRPr="00A64685">
        <w:rPr>
          <w:rFonts w:ascii="Times New Roman" w:hAnsi="Times New Roman"/>
          <w:color w:val="000000"/>
          <w:sz w:val="28"/>
          <w:szCs w:val="28"/>
          <w:lang w:val="ru-RU" w:eastAsia="ru-RU"/>
        </w:rPr>
        <w:t>0</w:t>
      </w:r>
      <w:r w:rsidRPr="00A64685">
        <w:rPr>
          <w:rFonts w:ascii="Times New Roman" w:hAnsi="Times New Roman"/>
          <w:color w:val="000000"/>
          <w:sz w:val="28"/>
          <w:szCs w:val="28"/>
          <w:lang w:val="ru-RU" w:eastAsia="ru-RU"/>
        </w:rPr>
        <w:t xml:space="preserve"> мл; </w:t>
      </w:r>
    </w:p>
    <w:p w:rsidR="00420190" w:rsidRPr="00A64685" w:rsidRDefault="00420190" w:rsidP="00E426A9">
      <w:pPr>
        <w:ind w:left="567"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 масса активированного угля (РШ) – </w:t>
      </w:r>
      <w:r w:rsidR="00BC0234" w:rsidRPr="00A64685">
        <w:rPr>
          <w:rFonts w:ascii="Times New Roman" w:hAnsi="Times New Roman"/>
          <w:color w:val="000000"/>
          <w:sz w:val="28"/>
          <w:szCs w:val="28"/>
          <w:lang w:val="ru-RU" w:eastAsia="ru-RU"/>
        </w:rPr>
        <w:t>0,1</w:t>
      </w:r>
      <w:r w:rsidRPr="00A64685">
        <w:rPr>
          <w:rFonts w:ascii="Times New Roman" w:hAnsi="Times New Roman"/>
          <w:color w:val="000000"/>
          <w:sz w:val="28"/>
          <w:szCs w:val="28"/>
          <w:lang w:val="ru-RU" w:eastAsia="ru-RU"/>
        </w:rPr>
        <w:t xml:space="preserve"> г;</w:t>
      </w:r>
    </w:p>
    <w:p w:rsidR="00420190" w:rsidRPr="00A64685" w:rsidRDefault="00420190" w:rsidP="00E426A9">
      <w:pPr>
        <w:ind w:left="567"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pH ~ 1,5-2</w:t>
      </w:r>
      <w:r w:rsidR="00FF395A" w:rsidRPr="00A64685">
        <w:rPr>
          <w:rFonts w:ascii="Times New Roman" w:hAnsi="Times New Roman"/>
          <w:color w:val="000000"/>
          <w:sz w:val="28"/>
          <w:szCs w:val="28"/>
          <w:lang w:val="ru-RU" w:eastAsia="ru-RU"/>
        </w:rPr>
        <w:t>;</w:t>
      </w:r>
    </w:p>
    <w:p w:rsidR="00420190" w:rsidRPr="00A64685" w:rsidRDefault="00420190" w:rsidP="00E426A9">
      <w:pPr>
        <w:ind w:left="567"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скорость потока раствора – 10 мл/мин;</w:t>
      </w:r>
    </w:p>
    <w:p w:rsidR="00420190" w:rsidRPr="00A64685" w:rsidRDefault="00420190" w:rsidP="00E426A9">
      <w:pPr>
        <w:ind w:left="567"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поляризационное напряжение при стационарном режиме</w:t>
      </w:r>
      <w:r w:rsidR="00987C30"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 xml:space="preserve">– 1000 мВ; </w:t>
      </w:r>
    </w:p>
    <w:p w:rsidR="00420190" w:rsidRPr="00A64685" w:rsidRDefault="00420190" w:rsidP="00E426A9">
      <w:pPr>
        <w:ind w:left="567" w:firstLine="0"/>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температура – 298 К.</w:t>
      </w:r>
    </w:p>
    <w:p w:rsidR="00420190" w:rsidRPr="00A64685" w:rsidRDefault="0086768C" w:rsidP="00E426A9">
      <w:pPr>
        <w:ind w:firstLine="567"/>
        <w:jc w:val="both"/>
        <w:rPr>
          <w:rFonts w:ascii="Times New Roman" w:hAnsi="Times New Roman"/>
          <w:bCs/>
          <w:color w:val="000000"/>
          <w:sz w:val="28"/>
          <w:szCs w:val="28"/>
          <w:lang w:val="ru-RU" w:eastAsia="ru-RU"/>
        </w:rPr>
      </w:pPr>
      <w:r w:rsidRPr="00A64685">
        <w:rPr>
          <w:rFonts w:ascii="Times New Roman" w:hAnsi="Times New Roman"/>
          <w:bCs/>
          <w:color w:val="000000"/>
          <w:sz w:val="28"/>
          <w:szCs w:val="28"/>
          <w:lang w:val="ru-RU" w:eastAsia="ru-RU"/>
        </w:rPr>
        <w:t>Н</w:t>
      </w:r>
      <w:r w:rsidR="00420190" w:rsidRPr="00A64685">
        <w:rPr>
          <w:rFonts w:ascii="Times New Roman" w:hAnsi="Times New Roman"/>
          <w:bCs/>
          <w:color w:val="000000"/>
          <w:sz w:val="28"/>
          <w:szCs w:val="28"/>
          <w:lang w:val="ru-RU" w:eastAsia="ru-RU"/>
        </w:rPr>
        <w:t xml:space="preserve">а потенциостате Elins X-40 </w:t>
      </w:r>
      <w:r w:rsidR="00DA57BD" w:rsidRPr="00A64685">
        <w:rPr>
          <w:rFonts w:ascii="Times New Roman" w:hAnsi="Times New Roman"/>
          <w:bCs/>
          <w:color w:val="000000"/>
          <w:sz w:val="28"/>
          <w:szCs w:val="28"/>
          <w:lang w:val="ru-RU" w:eastAsia="ru-RU"/>
        </w:rPr>
        <w:t>с применением</w:t>
      </w:r>
      <w:r w:rsidR="00420190" w:rsidRPr="00A64685">
        <w:rPr>
          <w:rFonts w:ascii="Times New Roman" w:hAnsi="Times New Roman"/>
          <w:bCs/>
          <w:color w:val="000000"/>
          <w:sz w:val="28"/>
          <w:szCs w:val="28"/>
          <w:lang w:val="ru-RU" w:eastAsia="ru-RU"/>
        </w:rPr>
        <w:t xml:space="preserve"> установки лабораторного электролизера</w:t>
      </w:r>
      <w:r w:rsidRPr="00A64685">
        <w:rPr>
          <w:rFonts w:ascii="Times New Roman" w:hAnsi="Times New Roman"/>
          <w:bCs/>
          <w:color w:val="000000"/>
          <w:sz w:val="28"/>
          <w:szCs w:val="28"/>
          <w:lang w:val="ru-RU" w:eastAsia="ru-RU"/>
        </w:rPr>
        <w:t xml:space="preserve"> проводили</w:t>
      </w:r>
      <w:r w:rsidRPr="00A64685">
        <w:rPr>
          <w:rFonts w:ascii="Times New Roman" w:hAnsi="Times New Roman"/>
          <w:color w:val="000000"/>
          <w:sz w:val="28"/>
          <w:szCs w:val="28"/>
          <w:lang w:val="ru-RU" w:eastAsia="ru-RU"/>
        </w:rPr>
        <w:t xml:space="preserve"> электрохимическое осаждение </w:t>
      </w:r>
      <w:r w:rsidRPr="00A64685">
        <w:rPr>
          <w:rFonts w:ascii="Times New Roman" w:hAnsi="Times New Roman"/>
          <w:bCs/>
          <w:color w:val="000000"/>
          <w:sz w:val="28"/>
          <w:szCs w:val="28"/>
          <w:lang w:val="ru-RU" w:eastAsia="ru-RU"/>
        </w:rPr>
        <w:t>золота в стационарном режиме</w:t>
      </w:r>
      <w:r w:rsidR="00420190" w:rsidRPr="00A64685">
        <w:rPr>
          <w:rFonts w:ascii="Times New Roman" w:hAnsi="Times New Roman"/>
          <w:bCs/>
          <w:color w:val="000000"/>
          <w:sz w:val="28"/>
          <w:szCs w:val="28"/>
          <w:lang w:val="ru-RU" w:eastAsia="ru-RU"/>
        </w:rPr>
        <w:t xml:space="preserve">.  </w:t>
      </w:r>
      <w:r w:rsidR="00DA57BD" w:rsidRPr="00A64685">
        <w:rPr>
          <w:rFonts w:ascii="Times New Roman" w:hAnsi="Times New Roman"/>
          <w:bCs/>
          <w:color w:val="000000"/>
          <w:sz w:val="28"/>
          <w:szCs w:val="28"/>
          <w:lang w:val="ru-RU" w:eastAsia="ru-RU"/>
        </w:rPr>
        <w:t>При этом платиновые пластины использовались в</w:t>
      </w:r>
      <w:r w:rsidR="00420190" w:rsidRPr="00A64685">
        <w:rPr>
          <w:rFonts w:ascii="Times New Roman" w:hAnsi="Times New Roman"/>
          <w:bCs/>
          <w:color w:val="000000"/>
          <w:sz w:val="28"/>
          <w:szCs w:val="28"/>
          <w:lang w:val="ru-RU" w:eastAsia="ru-RU"/>
        </w:rPr>
        <w:t xml:space="preserve"> качестве анодов, </w:t>
      </w:r>
      <w:r w:rsidR="00DA57BD" w:rsidRPr="00A64685">
        <w:rPr>
          <w:rFonts w:ascii="Times New Roman" w:hAnsi="Times New Roman"/>
          <w:bCs/>
          <w:color w:val="000000"/>
          <w:sz w:val="28"/>
          <w:szCs w:val="28"/>
          <w:lang w:val="ru-RU" w:eastAsia="ru-RU"/>
        </w:rPr>
        <w:t xml:space="preserve">а углеродная ткань с покрытием из АУ на основе РШ – </w:t>
      </w:r>
      <w:r w:rsidR="00420190" w:rsidRPr="00A64685">
        <w:rPr>
          <w:rFonts w:ascii="Times New Roman" w:hAnsi="Times New Roman"/>
          <w:bCs/>
          <w:color w:val="000000"/>
          <w:sz w:val="28"/>
          <w:szCs w:val="28"/>
          <w:lang w:val="ru-RU" w:eastAsia="ru-RU"/>
        </w:rPr>
        <w:t>в качестве катодов.</w:t>
      </w:r>
      <w:r w:rsidR="00420190" w:rsidRPr="00A64685">
        <w:rPr>
          <w:rFonts w:ascii="Times New Roman" w:hAnsi="Times New Roman"/>
          <w:color w:val="000000"/>
          <w:sz w:val="28"/>
          <w:szCs w:val="28"/>
          <w:lang w:val="ru-RU" w:eastAsia="ru-RU"/>
        </w:rPr>
        <w:t xml:space="preserve"> </w:t>
      </w:r>
      <w:r w:rsidR="00420190" w:rsidRPr="00A64685">
        <w:rPr>
          <w:rFonts w:ascii="Times New Roman" w:hAnsi="Times New Roman"/>
          <w:bCs/>
          <w:color w:val="000000"/>
          <w:sz w:val="28"/>
          <w:szCs w:val="28"/>
          <w:lang w:val="ru-RU" w:eastAsia="ru-RU"/>
        </w:rPr>
        <w:t xml:space="preserve"> </w:t>
      </w:r>
      <w:r w:rsidR="00420190" w:rsidRPr="00A64685">
        <w:rPr>
          <w:rFonts w:ascii="Times New Roman" w:hAnsi="Times New Roman"/>
          <w:color w:val="000000"/>
          <w:sz w:val="28"/>
          <w:szCs w:val="28"/>
          <w:lang w:val="ru-RU" w:eastAsia="ru-RU"/>
        </w:rPr>
        <w:t xml:space="preserve">Во время процесса электрохимического осаждения золота на углеродном </w:t>
      </w:r>
      <w:r w:rsidR="005B0799" w:rsidRPr="00A64685">
        <w:rPr>
          <w:rFonts w:ascii="Times New Roman" w:hAnsi="Times New Roman"/>
          <w:color w:val="000000"/>
          <w:sz w:val="28"/>
          <w:szCs w:val="28"/>
          <w:lang w:val="ru-RU" w:eastAsia="ru-RU"/>
        </w:rPr>
        <w:t>материале</w:t>
      </w:r>
      <w:r w:rsidR="00420190" w:rsidRPr="00A64685">
        <w:rPr>
          <w:rFonts w:ascii="Times New Roman" w:hAnsi="Times New Roman"/>
          <w:color w:val="000000"/>
          <w:sz w:val="28"/>
          <w:szCs w:val="28"/>
          <w:lang w:val="ru-RU" w:eastAsia="ru-RU"/>
        </w:rPr>
        <w:t xml:space="preserve"> из емкости электролизёра с периодичностью в 60 с</w:t>
      </w:r>
      <w:r w:rsidR="008D4309" w:rsidRPr="00A64685">
        <w:rPr>
          <w:rFonts w:ascii="Times New Roman" w:hAnsi="Times New Roman"/>
          <w:color w:val="000000"/>
          <w:sz w:val="28"/>
          <w:szCs w:val="28"/>
          <w:lang w:val="kk-KZ" w:eastAsia="ru-RU"/>
        </w:rPr>
        <w:t>ек</w:t>
      </w:r>
      <w:r w:rsidR="00420190" w:rsidRPr="00A64685">
        <w:rPr>
          <w:rFonts w:ascii="Times New Roman" w:hAnsi="Times New Roman"/>
          <w:color w:val="000000"/>
          <w:sz w:val="28"/>
          <w:szCs w:val="28"/>
          <w:lang w:val="ru-RU" w:eastAsia="ru-RU"/>
        </w:rPr>
        <w:t xml:space="preserve"> отбиралась проба для определения содержания ионов Au (III) с помощью атомно-адсорбционного спектрометра фирмы Perkin Elmer «AAnalyst 200». После окончания процесса электрохимического концентрирования катодный углерод промывался дистиллированной водой, водно-спиртовым раствором и сушился на воздухе для дальнейшего взвешивания. </w:t>
      </w:r>
    </w:p>
    <w:p w:rsidR="00E426A9" w:rsidRPr="00A64685" w:rsidRDefault="005B0799" w:rsidP="00E426A9">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Г</w:t>
      </w:r>
      <w:r w:rsidR="0021591B" w:rsidRPr="00A64685">
        <w:rPr>
          <w:rFonts w:ascii="Times New Roman" w:hAnsi="Times New Roman"/>
          <w:color w:val="000000"/>
          <w:sz w:val="28"/>
          <w:szCs w:val="28"/>
          <w:lang w:val="ru-RU" w:eastAsia="ru-RU"/>
        </w:rPr>
        <w:t xml:space="preserve">рафик изменения концентрации ионов золота в пяти разных растворах, полученных из руд различных месторождений Казахстана </w:t>
      </w:r>
      <w:r w:rsidRPr="00A64685">
        <w:rPr>
          <w:rFonts w:ascii="Times New Roman" w:hAnsi="Times New Roman"/>
          <w:color w:val="000000"/>
          <w:sz w:val="28"/>
          <w:szCs w:val="28"/>
          <w:lang w:val="ru-RU" w:eastAsia="ru-RU"/>
        </w:rPr>
        <w:t>изображен на рис</w:t>
      </w:r>
      <w:r w:rsidRPr="00A64685">
        <w:rPr>
          <w:rFonts w:ascii="Times New Roman" w:hAnsi="Times New Roman"/>
          <w:color w:val="000000"/>
          <w:sz w:val="28"/>
          <w:szCs w:val="28"/>
          <w:lang w:val="kk-KZ" w:eastAsia="ru-RU"/>
        </w:rPr>
        <w:t>унке</w:t>
      </w:r>
      <w:r w:rsidRPr="00A64685">
        <w:rPr>
          <w:rFonts w:ascii="Times New Roman" w:hAnsi="Times New Roman"/>
          <w:color w:val="000000"/>
          <w:sz w:val="28"/>
          <w:szCs w:val="28"/>
          <w:lang w:val="ru-RU" w:eastAsia="ru-RU"/>
        </w:rPr>
        <w:t xml:space="preserve"> 5</w:t>
      </w:r>
      <w:r w:rsidR="007F7159" w:rsidRPr="00A64685">
        <w:rPr>
          <w:rFonts w:ascii="Times New Roman" w:hAnsi="Times New Roman"/>
          <w:color w:val="000000"/>
          <w:sz w:val="28"/>
          <w:szCs w:val="28"/>
          <w:lang w:val="ru-RU" w:eastAsia="ru-RU"/>
        </w:rPr>
        <w:t>3</w:t>
      </w:r>
      <w:r w:rsidRPr="00A64685">
        <w:rPr>
          <w:rFonts w:ascii="Times New Roman" w:hAnsi="Times New Roman"/>
          <w:color w:val="000000"/>
          <w:sz w:val="28"/>
          <w:szCs w:val="28"/>
          <w:lang w:val="ru-RU" w:eastAsia="ru-RU"/>
        </w:rPr>
        <w:t>.</w:t>
      </w:r>
    </w:p>
    <w:p w:rsidR="00D711EB" w:rsidRPr="00A64685" w:rsidRDefault="00D711EB" w:rsidP="00E426A9">
      <w:pPr>
        <w:ind w:firstLine="567"/>
        <w:jc w:val="both"/>
        <w:rPr>
          <w:rFonts w:ascii="Times New Roman" w:hAnsi="Times New Roman"/>
          <w:color w:val="000000"/>
          <w:sz w:val="28"/>
          <w:szCs w:val="28"/>
          <w:lang w:val="ru-RU" w:eastAsia="ru-RU"/>
        </w:rPr>
      </w:pPr>
    </w:p>
    <w:p w:rsidR="00105156" w:rsidRPr="00A64685" w:rsidRDefault="004F2758" w:rsidP="00DB694C">
      <w:pPr>
        <w:ind w:firstLine="0"/>
        <w:jc w:val="center"/>
        <w:rPr>
          <w:rFonts w:ascii="Times New Roman" w:hAnsi="Times New Roman"/>
          <w:color w:val="000000"/>
          <w:sz w:val="28"/>
          <w:szCs w:val="28"/>
          <w:lang w:val="ru-RU" w:eastAsia="ru-RU"/>
        </w:rPr>
      </w:pPr>
      <w:r>
        <w:rPr>
          <w:rFonts w:ascii="Times New Roman" w:hAnsi="Times New Roman"/>
          <w:noProof/>
          <w:lang w:val="ru-RU" w:eastAsia="ru-RU"/>
        </w:rPr>
        <w:drawing>
          <wp:inline distT="0" distB="0" distL="0" distR="0">
            <wp:extent cx="4066540" cy="3032125"/>
            <wp:effectExtent l="0" t="0" r="0" b="0"/>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66540" cy="3032125"/>
                    </a:xfrm>
                    <a:prstGeom prst="rect">
                      <a:avLst/>
                    </a:prstGeom>
                    <a:noFill/>
                    <a:ln>
                      <a:noFill/>
                    </a:ln>
                  </pic:spPr>
                </pic:pic>
              </a:graphicData>
            </a:graphic>
          </wp:inline>
        </w:drawing>
      </w:r>
    </w:p>
    <w:p w:rsidR="00D711EB" w:rsidRPr="00A64685" w:rsidRDefault="00D711EB" w:rsidP="00E426A9">
      <w:pPr>
        <w:ind w:firstLine="567"/>
        <w:jc w:val="both"/>
        <w:rPr>
          <w:rFonts w:ascii="Times New Roman" w:hAnsi="Times New Roman"/>
          <w:color w:val="000000"/>
          <w:sz w:val="28"/>
          <w:szCs w:val="28"/>
          <w:lang w:val="ru-RU" w:eastAsia="ru-RU"/>
        </w:rPr>
      </w:pPr>
    </w:p>
    <w:p w:rsidR="00E426A9" w:rsidRPr="00A64685" w:rsidRDefault="00E426A9" w:rsidP="00E426A9">
      <w:pPr>
        <w:ind w:firstLine="0"/>
        <w:jc w:val="center"/>
        <w:rPr>
          <w:rFonts w:ascii="Times New Roman" w:hAnsi="Times New Roman"/>
          <w:bCs/>
          <w:color w:val="000000"/>
          <w:sz w:val="28"/>
          <w:szCs w:val="28"/>
          <w:lang w:val="ru-RU" w:eastAsia="ru-RU"/>
        </w:rPr>
      </w:pPr>
      <w:r w:rsidRPr="00A64685">
        <w:rPr>
          <w:rFonts w:ascii="Times New Roman" w:hAnsi="Times New Roman"/>
          <w:bCs/>
          <w:color w:val="000000"/>
          <w:sz w:val="28"/>
          <w:szCs w:val="28"/>
          <w:lang w:val="ru-RU" w:eastAsia="ru-RU"/>
        </w:rPr>
        <w:t xml:space="preserve">Рисунок </w:t>
      </w:r>
      <w:r w:rsidR="00626FB6" w:rsidRPr="00A64685">
        <w:rPr>
          <w:rFonts w:ascii="Times New Roman" w:hAnsi="Times New Roman"/>
          <w:bCs/>
          <w:color w:val="000000"/>
          <w:sz w:val="28"/>
          <w:szCs w:val="28"/>
          <w:lang w:val="ru-RU" w:eastAsia="ru-RU"/>
        </w:rPr>
        <w:t>5</w:t>
      </w:r>
      <w:r w:rsidR="007F7159" w:rsidRPr="00A64685">
        <w:rPr>
          <w:rFonts w:ascii="Times New Roman" w:hAnsi="Times New Roman"/>
          <w:bCs/>
          <w:color w:val="000000"/>
          <w:sz w:val="28"/>
          <w:szCs w:val="28"/>
          <w:lang w:val="ru-RU" w:eastAsia="ru-RU"/>
        </w:rPr>
        <w:t>3</w:t>
      </w:r>
      <w:r w:rsidRPr="00A64685">
        <w:rPr>
          <w:rFonts w:ascii="Times New Roman" w:hAnsi="Times New Roman"/>
          <w:bCs/>
          <w:color w:val="000000"/>
          <w:sz w:val="28"/>
          <w:szCs w:val="28"/>
          <w:lang w:val="ru-RU" w:eastAsia="ru-RU"/>
        </w:rPr>
        <w:t xml:space="preserve"> – График изменения концентрации ионов золота от времени в растворах, полученных из руд различных месторождений Казахстана</w:t>
      </w:r>
    </w:p>
    <w:p w:rsidR="00E426A9" w:rsidRPr="00A64685" w:rsidRDefault="00E426A9" w:rsidP="00E426A9">
      <w:pPr>
        <w:ind w:firstLine="567"/>
        <w:jc w:val="both"/>
        <w:rPr>
          <w:rFonts w:ascii="Times New Roman" w:hAnsi="Times New Roman"/>
          <w:color w:val="000000"/>
          <w:sz w:val="28"/>
          <w:szCs w:val="28"/>
          <w:lang w:val="ru-RU" w:eastAsia="ru-RU"/>
        </w:rPr>
      </w:pPr>
    </w:p>
    <w:p w:rsidR="0021591B" w:rsidRPr="00A64685" w:rsidRDefault="0021591B" w:rsidP="00E426A9">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Из </w:t>
      </w:r>
      <w:r w:rsidR="00E426A9" w:rsidRPr="00A64685">
        <w:rPr>
          <w:rFonts w:ascii="Times New Roman" w:hAnsi="Times New Roman"/>
          <w:color w:val="000000"/>
          <w:sz w:val="28"/>
          <w:szCs w:val="28"/>
          <w:lang w:val="ru-RU" w:eastAsia="ru-RU"/>
        </w:rPr>
        <w:t>таблицы</w:t>
      </w:r>
      <w:r w:rsidRPr="00A64685">
        <w:rPr>
          <w:rFonts w:ascii="Times New Roman" w:hAnsi="Times New Roman"/>
          <w:color w:val="000000"/>
          <w:sz w:val="28"/>
          <w:szCs w:val="28"/>
          <w:lang w:val="ru-RU" w:eastAsia="ru-RU"/>
        </w:rPr>
        <w:t xml:space="preserve"> </w:t>
      </w:r>
      <w:r w:rsidR="00626FB6" w:rsidRPr="00A64685">
        <w:rPr>
          <w:rFonts w:ascii="Times New Roman" w:hAnsi="Times New Roman"/>
          <w:color w:val="000000"/>
          <w:sz w:val="28"/>
          <w:szCs w:val="28"/>
          <w:lang w:val="ru-RU" w:eastAsia="ru-RU"/>
        </w:rPr>
        <w:t>5</w:t>
      </w:r>
      <w:r w:rsidR="007F7159" w:rsidRPr="00A64685">
        <w:rPr>
          <w:rFonts w:ascii="Times New Roman" w:hAnsi="Times New Roman"/>
          <w:color w:val="000000"/>
          <w:sz w:val="28"/>
          <w:szCs w:val="28"/>
          <w:lang w:val="ru-RU" w:eastAsia="ru-RU"/>
        </w:rPr>
        <w:t>3</w:t>
      </w:r>
      <w:r w:rsidRPr="00A64685">
        <w:rPr>
          <w:rFonts w:ascii="Times New Roman" w:hAnsi="Times New Roman"/>
          <w:color w:val="000000"/>
          <w:sz w:val="28"/>
          <w:szCs w:val="28"/>
          <w:lang w:val="ru-RU" w:eastAsia="ru-RU"/>
        </w:rPr>
        <w:t xml:space="preserve"> видно, что для раствора руды «Майкаин» степень извлечения ионов золота составляет 82 %; «Шатырколь» – 55 %; «Соколов» – </w:t>
      </w:r>
      <w:r w:rsidRPr="00A64685">
        <w:rPr>
          <w:rFonts w:ascii="Times New Roman" w:hAnsi="Times New Roman"/>
          <w:color w:val="000000"/>
          <w:sz w:val="28"/>
          <w:szCs w:val="28"/>
          <w:lang w:val="ru-RU" w:eastAsia="ru-RU"/>
        </w:rPr>
        <w:lastRenderedPageBreak/>
        <w:t xml:space="preserve">76 </w:t>
      </w:r>
      <w:r w:rsidR="00A04CF1" w:rsidRPr="00A64685">
        <w:rPr>
          <w:rFonts w:ascii="Times New Roman" w:hAnsi="Times New Roman"/>
          <w:color w:val="000000"/>
          <w:sz w:val="28"/>
          <w:szCs w:val="28"/>
          <w:lang w:val="ru-RU" w:eastAsia="ru-RU"/>
        </w:rPr>
        <w:t>%; для</w:t>
      </w:r>
      <w:r w:rsidRPr="00A64685">
        <w:rPr>
          <w:rFonts w:ascii="Times New Roman" w:hAnsi="Times New Roman"/>
          <w:color w:val="000000"/>
          <w:sz w:val="28"/>
          <w:szCs w:val="28"/>
          <w:lang w:val="ru-RU" w:eastAsia="ru-RU"/>
        </w:rPr>
        <w:t xml:space="preserve"> раствора «МСО 1701:2010» – 74 % и для образца «Пыль рукавных фильтров» – 55 %.  </w:t>
      </w:r>
    </w:p>
    <w:p w:rsidR="00774B54" w:rsidRPr="00A64685" w:rsidRDefault="00E426A9" w:rsidP="00E426A9">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В дополнении проводилось исследование </w:t>
      </w:r>
      <w:r w:rsidR="00420BB3" w:rsidRPr="00A64685">
        <w:rPr>
          <w:rFonts w:ascii="Times New Roman" w:hAnsi="Times New Roman"/>
          <w:color w:val="000000"/>
          <w:sz w:val="28"/>
          <w:szCs w:val="28"/>
          <w:lang w:val="ru-RU" w:eastAsia="ru-RU"/>
        </w:rPr>
        <w:t>воздействия</w:t>
      </w:r>
      <w:r w:rsidRPr="00A64685">
        <w:rPr>
          <w:rFonts w:ascii="Times New Roman" w:hAnsi="Times New Roman"/>
          <w:color w:val="000000"/>
          <w:sz w:val="28"/>
          <w:szCs w:val="28"/>
          <w:lang w:val="ru-RU" w:eastAsia="ru-RU"/>
        </w:rPr>
        <w:t xml:space="preserve"> скорости потока раствора на процесс электроосаждения ионов золота. </w:t>
      </w:r>
      <w:r w:rsidR="00774B54" w:rsidRPr="00A64685">
        <w:rPr>
          <w:rFonts w:ascii="Times New Roman" w:hAnsi="Times New Roman"/>
          <w:color w:val="000000"/>
          <w:sz w:val="28"/>
          <w:szCs w:val="28"/>
          <w:lang w:val="ru-RU" w:eastAsia="ru-RU"/>
        </w:rPr>
        <w:t xml:space="preserve">Скорость потока раствора </w:t>
      </w:r>
      <w:r w:rsidR="00774B54" w:rsidRPr="00A64685">
        <w:rPr>
          <w:rFonts w:ascii="Times New Roman" w:hAnsi="Times New Roman"/>
          <w:bCs/>
          <w:color w:val="000000"/>
          <w:sz w:val="28"/>
          <w:szCs w:val="28"/>
          <w:lang w:val="ru-RU" w:eastAsia="ru-RU"/>
        </w:rPr>
        <w:t xml:space="preserve">золота с концентрацией 33,21 мг/л, </w:t>
      </w:r>
      <w:r w:rsidR="00774B54" w:rsidRPr="00A64685">
        <w:rPr>
          <w:rFonts w:ascii="Times New Roman" w:hAnsi="Times New Roman"/>
          <w:color w:val="000000"/>
          <w:sz w:val="28"/>
          <w:szCs w:val="28"/>
          <w:lang w:val="ru-RU" w:eastAsia="ru-RU"/>
        </w:rPr>
        <w:t xml:space="preserve">варьировалась в интервале 0-10 мл/мин, при </w:t>
      </w:r>
      <w:r w:rsidR="00774B54" w:rsidRPr="00A64685">
        <w:rPr>
          <w:rFonts w:ascii="Times New Roman" w:hAnsi="Times New Roman"/>
          <w:bCs/>
          <w:color w:val="000000"/>
          <w:sz w:val="28"/>
          <w:szCs w:val="28"/>
          <w:lang w:val="ru-RU" w:eastAsia="ru-RU"/>
        </w:rPr>
        <w:t xml:space="preserve">напряжении 1000 мВ и времени выдержки 3 ч. </w:t>
      </w:r>
      <w:r w:rsidR="00774B54" w:rsidRPr="00A64685">
        <w:rPr>
          <w:rFonts w:ascii="Times New Roman" w:hAnsi="Times New Roman"/>
          <w:color w:val="000000"/>
          <w:sz w:val="28"/>
          <w:szCs w:val="28"/>
          <w:lang w:val="ru-RU" w:eastAsia="ru-RU"/>
        </w:rPr>
        <w:t xml:space="preserve">Электролизер подключался к перистальтическому насосу фирмы «MasterFlex» для обеспечения циркуляции раствора. </w:t>
      </w:r>
    </w:p>
    <w:p w:rsidR="00774B54" w:rsidRPr="00A64685" w:rsidRDefault="00774B54" w:rsidP="00E426A9">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На рисунке </w:t>
      </w:r>
      <w:r w:rsidR="00626FB6" w:rsidRPr="00A64685">
        <w:rPr>
          <w:rFonts w:ascii="Times New Roman" w:hAnsi="Times New Roman"/>
          <w:color w:val="000000"/>
          <w:sz w:val="28"/>
          <w:szCs w:val="28"/>
          <w:lang w:val="ru-RU" w:eastAsia="ru-RU"/>
        </w:rPr>
        <w:t>5</w:t>
      </w:r>
      <w:r w:rsidR="007F7159" w:rsidRPr="00A64685">
        <w:rPr>
          <w:rFonts w:ascii="Times New Roman" w:hAnsi="Times New Roman"/>
          <w:color w:val="000000"/>
          <w:sz w:val="28"/>
          <w:szCs w:val="28"/>
          <w:lang w:val="ru-RU" w:eastAsia="ru-RU"/>
        </w:rPr>
        <w:t>4</w:t>
      </w:r>
      <w:r w:rsidRPr="00A64685">
        <w:rPr>
          <w:rFonts w:ascii="Times New Roman" w:hAnsi="Times New Roman"/>
          <w:color w:val="000000"/>
          <w:sz w:val="28"/>
          <w:szCs w:val="28"/>
          <w:lang w:val="ru-RU" w:eastAsia="ru-RU"/>
        </w:rPr>
        <w:t xml:space="preserve"> представлен </w:t>
      </w:r>
      <w:r w:rsidR="00B10F06" w:rsidRPr="00A64685">
        <w:rPr>
          <w:rFonts w:ascii="Times New Roman" w:hAnsi="Times New Roman"/>
          <w:color w:val="000000"/>
          <w:sz w:val="28"/>
          <w:szCs w:val="28"/>
          <w:lang w:val="ru-RU" w:eastAsia="ru-RU"/>
        </w:rPr>
        <w:t>график,</w:t>
      </w:r>
      <w:r w:rsidRPr="00A64685">
        <w:rPr>
          <w:rFonts w:ascii="Times New Roman" w:hAnsi="Times New Roman"/>
          <w:color w:val="000000"/>
          <w:sz w:val="28"/>
          <w:szCs w:val="28"/>
          <w:lang w:val="ru-RU" w:eastAsia="ru-RU"/>
        </w:rPr>
        <w:t xml:space="preserve"> </w:t>
      </w:r>
      <w:r w:rsidR="00420BB3" w:rsidRPr="00A64685">
        <w:rPr>
          <w:rFonts w:ascii="Times New Roman" w:hAnsi="Times New Roman"/>
          <w:color w:val="000000"/>
          <w:sz w:val="28"/>
          <w:szCs w:val="28"/>
          <w:lang w:val="ru-RU" w:eastAsia="ru-RU"/>
        </w:rPr>
        <w:t xml:space="preserve">на котором выявлены </w:t>
      </w:r>
      <w:r w:rsidRPr="00A64685">
        <w:rPr>
          <w:rFonts w:ascii="Times New Roman" w:hAnsi="Times New Roman"/>
          <w:color w:val="000000"/>
          <w:sz w:val="28"/>
          <w:szCs w:val="28"/>
          <w:lang w:val="ru-RU" w:eastAsia="ru-RU"/>
        </w:rPr>
        <w:t xml:space="preserve">изменения концентрации ионов золота в растворе </w:t>
      </w:r>
      <w:r w:rsidR="00420BB3" w:rsidRPr="00A64685">
        <w:rPr>
          <w:rFonts w:ascii="Times New Roman" w:hAnsi="Times New Roman"/>
          <w:color w:val="000000"/>
          <w:sz w:val="28"/>
          <w:szCs w:val="28"/>
          <w:lang w:val="ru-RU" w:eastAsia="ru-RU"/>
        </w:rPr>
        <w:t xml:space="preserve">при скорости потока 10 мл/мин и </w:t>
      </w:r>
      <w:r w:rsidRPr="00A64685">
        <w:rPr>
          <w:rFonts w:ascii="Times New Roman" w:hAnsi="Times New Roman"/>
          <w:color w:val="000000"/>
          <w:sz w:val="28"/>
          <w:szCs w:val="28"/>
          <w:lang w:val="ru-RU" w:eastAsia="ru-RU"/>
        </w:rPr>
        <w:t>поляризационн</w:t>
      </w:r>
      <w:r w:rsidR="00420BB3" w:rsidRPr="00A64685">
        <w:rPr>
          <w:rFonts w:ascii="Times New Roman" w:hAnsi="Times New Roman"/>
          <w:color w:val="000000"/>
          <w:sz w:val="28"/>
          <w:szCs w:val="28"/>
          <w:lang w:val="ru-RU" w:eastAsia="ru-RU"/>
        </w:rPr>
        <w:t>ыми</w:t>
      </w:r>
      <w:r w:rsidRPr="00A64685">
        <w:rPr>
          <w:rFonts w:ascii="Times New Roman" w:hAnsi="Times New Roman"/>
          <w:color w:val="000000"/>
          <w:sz w:val="28"/>
          <w:szCs w:val="28"/>
          <w:lang w:val="ru-RU" w:eastAsia="ru-RU"/>
        </w:rPr>
        <w:t xml:space="preserve"> напряжения</w:t>
      </w:r>
      <w:r w:rsidR="00420BB3" w:rsidRPr="00A64685">
        <w:rPr>
          <w:rFonts w:ascii="Times New Roman" w:hAnsi="Times New Roman"/>
          <w:color w:val="000000"/>
          <w:sz w:val="28"/>
          <w:szCs w:val="28"/>
          <w:lang w:val="ru-RU" w:eastAsia="ru-RU"/>
        </w:rPr>
        <w:t>ми</w:t>
      </w:r>
      <w:r w:rsidRPr="00A64685">
        <w:rPr>
          <w:rFonts w:ascii="Times New Roman" w:hAnsi="Times New Roman"/>
          <w:color w:val="000000"/>
          <w:sz w:val="28"/>
          <w:szCs w:val="28"/>
          <w:lang w:val="ru-RU" w:eastAsia="ru-RU"/>
        </w:rPr>
        <w:t xml:space="preserve"> 0 </w:t>
      </w:r>
      <w:r w:rsidR="00420BB3" w:rsidRPr="00A64685">
        <w:rPr>
          <w:rFonts w:ascii="Times New Roman" w:hAnsi="Times New Roman"/>
          <w:color w:val="000000"/>
          <w:sz w:val="28"/>
          <w:szCs w:val="28"/>
          <w:lang w:val="ru-RU" w:eastAsia="ru-RU"/>
        </w:rPr>
        <w:t xml:space="preserve">и </w:t>
      </w:r>
      <w:r w:rsidRPr="00A64685">
        <w:rPr>
          <w:rFonts w:ascii="Times New Roman" w:hAnsi="Times New Roman"/>
          <w:color w:val="000000"/>
          <w:sz w:val="28"/>
          <w:szCs w:val="28"/>
          <w:lang w:val="ru-RU" w:eastAsia="ru-RU"/>
        </w:rPr>
        <w:t xml:space="preserve">1000 мВ. </w:t>
      </w:r>
      <w:r w:rsidR="00420BB3" w:rsidRPr="00A64685">
        <w:rPr>
          <w:rFonts w:ascii="Times New Roman" w:hAnsi="Times New Roman"/>
          <w:color w:val="000000"/>
          <w:sz w:val="28"/>
          <w:szCs w:val="28"/>
          <w:lang w:val="ru-RU" w:eastAsia="ru-RU"/>
        </w:rPr>
        <w:t>С</w:t>
      </w:r>
      <w:r w:rsidRPr="00A64685">
        <w:rPr>
          <w:rFonts w:ascii="Times New Roman" w:hAnsi="Times New Roman"/>
          <w:color w:val="000000"/>
          <w:sz w:val="28"/>
          <w:szCs w:val="28"/>
          <w:lang w:val="ru-RU" w:eastAsia="ru-RU"/>
        </w:rPr>
        <w:t xml:space="preserve">корость восстановления ионов золота при потенциале 1000 мВ на 6 % выше, чем при потенциале 0 мВ (без подачи тока). Дальнейшая зависимость скорости циркуляции раствора исследовалась при потенциале 1000 мВ. </w:t>
      </w:r>
    </w:p>
    <w:p w:rsidR="006A7C15" w:rsidRPr="00A64685" w:rsidRDefault="006A7C15" w:rsidP="00E426A9">
      <w:pPr>
        <w:ind w:firstLine="567"/>
        <w:jc w:val="both"/>
        <w:rPr>
          <w:rFonts w:ascii="Times New Roman" w:hAnsi="Times New Roman"/>
          <w:color w:val="000000"/>
          <w:sz w:val="28"/>
          <w:szCs w:val="28"/>
          <w:lang w:val="ru-RU" w:eastAsia="ru-RU"/>
        </w:rPr>
      </w:pPr>
    </w:p>
    <w:p w:rsidR="006A7C15" w:rsidRPr="00A64685" w:rsidRDefault="004F2758" w:rsidP="00DB694C">
      <w:pPr>
        <w:ind w:firstLine="0"/>
        <w:jc w:val="center"/>
        <w:rPr>
          <w:rFonts w:ascii="Times New Roman" w:hAnsi="Times New Roman"/>
          <w:color w:val="000000"/>
          <w:sz w:val="28"/>
          <w:szCs w:val="28"/>
          <w:lang w:val="ru-RU" w:eastAsia="ru-RU"/>
        </w:rPr>
      </w:pPr>
      <w:r>
        <w:rPr>
          <w:rFonts w:ascii="Times New Roman" w:hAnsi="Times New Roman"/>
          <w:noProof/>
          <w:lang w:val="ru-RU" w:eastAsia="ru-RU"/>
        </w:rPr>
        <w:drawing>
          <wp:inline distT="0" distB="0" distL="0" distR="0">
            <wp:extent cx="3729990" cy="2839720"/>
            <wp:effectExtent l="0" t="0" r="3810" b="0"/>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29990" cy="2839720"/>
                    </a:xfrm>
                    <a:prstGeom prst="rect">
                      <a:avLst/>
                    </a:prstGeom>
                    <a:noFill/>
                    <a:ln>
                      <a:noFill/>
                    </a:ln>
                  </pic:spPr>
                </pic:pic>
              </a:graphicData>
            </a:graphic>
          </wp:inline>
        </w:drawing>
      </w:r>
    </w:p>
    <w:p w:rsidR="00774B54" w:rsidRPr="00A64685" w:rsidRDefault="00774B54" w:rsidP="00E426A9">
      <w:pPr>
        <w:ind w:firstLine="567"/>
        <w:jc w:val="both"/>
        <w:rPr>
          <w:rFonts w:ascii="Times New Roman" w:hAnsi="Times New Roman"/>
          <w:color w:val="000000"/>
          <w:sz w:val="28"/>
          <w:szCs w:val="28"/>
          <w:lang w:val="ru-RU" w:eastAsia="ru-RU"/>
        </w:rPr>
      </w:pPr>
    </w:p>
    <w:p w:rsidR="00774B54" w:rsidRPr="00A64685" w:rsidRDefault="00774B54" w:rsidP="00E426A9">
      <w:pPr>
        <w:ind w:firstLine="567"/>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Рисунок</w:t>
      </w:r>
      <w:r w:rsidR="00626FB6" w:rsidRPr="00A64685">
        <w:rPr>
          <w:rFonts w:ascii="Times New Roman" w:hAnsi="Times New Roman"/>
          <w:color w:val="000000"/>
          <w:sz w:val="28"/>
          <w:szCs w:val="28"/>
          <w:lang w:val="ru-RU" w:eastAsia="ru-RU"/>
        </w:rPr>
        <w:t xml:space="preserve"> 5</w:t>
      </w:r>
      <w:r w:rsidR="007F7159" w:rsidRPr="00A64685">
        <w:rPr>
          <w:rFonts w:ascii="Times New Roman" w:hAnsi="Times New Roman"/>
          <w:color w:val="000000"/>
          <w:sz w:val="28"/>
          <w:szCs w:val="28"/>
          <w:lang w:val="ru-RU" w:eastAsia="ru-RU"/>
        </w:rPr>
        <w:t>4</w:t>
      </w:r>
      <w:r w:rsidRPr="00A64685">
        <w:rPr>
          <w:rFonts w:ascii="Times New Roman" w:hAnsi="Times New Roman"/>
          <w:color w:val="000000"/>
          <w:sz w:val="28"/>
          <w:szCs w:val="28"/>
          <w:lang w:val="ru-RU" w:eastAsia="ru-RU"/>
        </w:rPr>
        <w:t xml:space="preserve"> – </w:t>
      </w:r>
      <w:bookmarkStart w:id="68" w:name="_Hlk22497801"/>
      <w:r w:rsidRPr="00A64685">
        <w:rPr>
          <w:rFonts w:ascii="Times New Roman" w:hAnsi="Times New Roman"/>
          <w:color w:val="000000"/>
          <w:sz w:val="28"/>
          <w:szCs w:val="28"/>
          <w:lang w:val="ru-RU" w:eastAsia="ru-RU"/>
        </w:rPr>
        <w:t>График изменения концентрации ионов золота в растворе без наложения поляризационного напряжения (0 мВ) и при наложении 1000 мВ при скорости потока</w:t>
      </w:r>
      <w:r w:rsidR="001D394A" w:rsidRPr="00A64685">
        <w:rPr>
          <w:rFonts w:ascii="Times New Roman" w:hAnsi="Times New Roman"/>
          <w:color w:val="000000"/>
          <w:sz w:val="28"/>
          <w:szCs w:val="28"/>
          <w:lang w:val="ru-RU" w:eastAsia="ru-RU"/>
        </w:rPr>
        <w:t xml:space="preserve"> 1</w:t>
      </w:r>
      <w:r w:rsidRPr="00A64685">
        <w:rPr>
          <w:rFonts w:ascii="Times New Roman" w:hAnsi="Times New Roman"/>
          <w:color w:val="000000"/>
          <w:sz w:val="28"/>
          <w:szCs w:val="28"/>
          <w:lang w:val="ru-RU" w:eastAsia="ru-RU"/>
        </w:rPr>
        <w:t>0 мл/мин</w:t>
      </w:r>
    </w:p>
    <w:p w:rsidR="00774B54" w:rsidRPr="00A64685" w:rsidRDefault="00774B54" w:rsidP="00E426A9">
      <w:pPr>
        <w:ind w:firstLine="567"/>
        <w:jc w:val="both"/>
        <w:rPr>
          <w:rFonts w:ascii="Times New Roman" w:hAnsi="Times New Roman"/>
          <w:color w:val="000000"/>
          <w:sz w:val="28"/>
          <w:szCs w:val="28"/>
          <w:lang w:val="ru-RU" w:eastAsia="ru-RU"/>
        </w:rPr>
      </w:pPr>
    </w:p>
    <w:p w:rsidR="00774B54" w:rsidRPr="00A64685" w:rsidRDefault="00774B54" w:rsidP="002E7522">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Было исследовано</w:t>
      </w:r>
      <w:r w:rsidR="00B10F06" w:rsidRPr="00A64685">
        <w:rPr>
          <w:rFonts w:ascii="Times New Roman" w:hAnsi="Times New Roman"/>
          <w:color w:val="000000"/>
          <w:sz w:val="28"/>
          <w:szCs w:val="28"/>
          <w:lang w:val="ru-RU" w:eastAsia="ru-RU"/>
        </w:rPr>
        <w:t>, что</w:t>
      </w:r>
      <w:r w:rsidRPr="00A64685">
        <w:rPr>
          <w:rFonts w:ascii="Times New Roman" w:hAnsi="Times New Roman"/>
          <w:color w:val="000000"/>
          <w:sz w:val="28"/>
          <w:szCs w:val="28"/>
          <w:lang w:val="ru-RU" w:eastAsia="ru-RU"/>
        </w:rPr>
        <w:t xml:space="preserve"> </w:t>
      </w:r>
      <w:r w:rsidR="00B10F06" w:rsidRPr="00A64685">
        <w:rPr>
          <w:rFonts w:ascii="Times New Roman" w:hAnsi="Times New Roman"/>
          <w:color w:val="000000"/>
          <w:sz w:val="28"/>
          <w:szCs w:val="28"/>
          <w:lang w:val="ru-RU" w:eastAsia="ru-RU"/>
        </w:rPr>
        <w:t xml:space="preserve">на степень извлечения золота оказывает </w:t>
      </w:r>
      <w:r w:rsidRPr="00A64685">
        <w:rPr>
          <w:rFonts w:ascii="Times New Roman" w:hAnsi="Times New Roman"/>
          <w:color w:val="000000"/>
          <w:sz w:val="28"/>
          <w:szCs w:val="28"/>
          <w:lang w:val="ru-RU" w:eastAsia="ru-RU"/>
        </w:rPr>
        <w:t>влияние скорост</w:t>
      </w:r>
      <w:r w:rsidR="00B10F06" w:rsidRPr="00A64685">
        <w:rPr>
          <w:rFonts w:ascii="Times New Roman" w:hAnsi="Times New Roman"/>
          <w:color w:val="000000"/>
          <w:sz w:val="28"/>
          <w:szCs w:val="28"/>
          <w:lang w:val="ru-RU" w:eastAsia="ru-RU"/>
        </w:rPr>
        <w:t>ь</w:t>
      </w:r>
      <w:r w:rsidRPr="00A64685">
        <w:rPr>
          <w:rFonts w:ascii="Times New Roman" w:hAnsi="Times New Roman"/>
          <w:color w:val="000000"/>
          <w:sz w:val="28"/>
          <w:szCs w:val="28"/>
          <w:lang w:val="ru-RU" w:eastAsia="ru-RU"/>
        </w:rPr>
        <w:t xml:space="preserve"> потока раствора</w:t>
      </w:r>
      <w:r w:rsidR="002E7522" w:rsidRPr="00A64685">
        <w:rPr>
          <w:rFonts w:ascii="Times New Roman" w:hAnsi="Times New Roman"/>
          <w:color w:val="000000"/>
          <w:sz w:val="28"/>
          <w:szCs w:val="28"/>
          <w:lang w:val="ru-RU" w:eastAsia="ru-RU"/>
        </w:rPr>
        <w:t xml:space="preserve"> (0, 5, 10 мл/мин) при поляризационном напряжении 1000 мВ (рисунок 5</w:t>
      </w:r>
      <w:r w:rsidR="007F7159" w:rsidRPr="00A64685">
        <w:rPr>
          <w:rFonts w:ascii="Times New Roman" w:hAnsi="Times New Roman"/>
          <w:color w:val="000000"/>
          <w:sz w:val="28"/>
          <w:szCs w:val="28"/>
          <w:lang w:val="ru-RU" w:eastAsia="ru-RU"/>
        </w:rPr>
        <w:t>5</w:t>
      </w:r>
      <w:r w:rsidR="002E7522" w:rsidRPr="00A64685">
        <w:rPr>
          <w:rFonts w:ascii="Times New Roman" w:hAnsi="Times New Roman"/>
          <w:color w:val="000000"/>
          <w:sz w:val="28"/>
          <w:szCs w:val="28"/>
          <w:lang w:val="ru-RU" w:eastAsia="ru-RU"/>
        </w:rPr>
        <w:t>)</w:t>
      </w:r>
      <w:r w:rsidR="00B10F06"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 xml:space="preserve">Параметры эксперимента: время электроосаждения – 180 мин, объем раствора – 0,5 л и масса активированного угля на поверхности углеродной ткани m=0,1 г. </w:t>
      </w:r>
      <w:bookmarkStart w:id="69" w:name="_Hlk86601423"/>
    </w:p>
    <w:p w:rsidR="006A7C15" w:rsidRPr="00A64685" w:rsidRDefault="004F2758" w:rsidP="00DB694C">
      <w:pPr>
        <w:ind w:firstLine="0"/>
        <w:jc w:val="center"/>
        <w:rPr>
          <w:rFonts w:ascii="Times New Roman" w:hAnsi="Times New Roman"/>
          <w:color w:val="000000"/>
          <w:sz w:val="28"/>
          <w:szCs w:val="28"/>
          <w:lang w:val="ru-RU" w:eastAsia="ru-RU"/>
        </w:rPr>
      </w:pPr>
      <w:r>
        <w:rPr>
          <w:rFonts w:ascii="Times New Roman" w:hAnsi="Times New Roman"/>
          <w:noProof/>
          <w:lang w:val="ru-RU" w:eastAsia="ru-RU"/>
        </w:rPr>
        <w:lastRenderedPageBreak/>
        <w:drawing>
          <wp:inline distT="0" distB="0" distL="0" distR="0">
            <wp:extent cx="3609340" cy="2743200"/>
            <wp:effectExtent l="0" t="0" r="0" b="0"/>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09340" cy="2743200"/>
                    </a:xfrm>
                    <a:prstGeom prst="rect">
                      <a:avLst/>
                    </a:prstGeom>
                    <a:noFill/>
                    <a:ln>
                      <a:noFill/>
                    </a:ln>
                  </pic:spPr>
                </pic:pic>
              </a:graphicData>
            </a:graphic>
          </wp:inline>
        </w:drawing>
      </w:r>
    </w:p>
    <w:bookmarkEnd w:id="69"/>
    <w:p w:rsidR="00774B54" w:rsidRPr="00A64685" w:rsidRDefault="00774B54" w:rsidP="00E426A9">
      <w:pPr>
        <w:ind w:firstLine="567"/>
        <w:jc w:val="center"/>
        <w:rPr>
          <w:rFonts w:ascii="Times New Roman" w:hAnsi="Times New Roman"/>
          <w:color w:val="000000"/>
          <w:sz w:val="28"/>
          <w:szCs w:val="28"/>
          <w:lang w:val="ru-RU" w:eastAsia="ru-RU"/>
        </w:rPr>
      </w:pPr>
    </w:p>
    <w:p w:rsidR="00774B54" w:rsidRPr="00A64685" w:rsidRDefault="00774B54" w:rsidP="00E426A9">
      <w:pPr>
        <w:ind w:firstLine="0"/>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Рисунок </w:t>
      </w:r>
      <w:r w:rsidR="00626FB6" w:rsidRPr="00A64685">
        <w:rPr>
          <w:rFonts w:ascii="Times New Roman" w:hAnsi="Times New Roman"/>
          <w:color w:val="000000"/>
          <w:sz w:val="28"/>
          <w:szCs w:val="28"/>
          <w:lang w:val="ru-RU" w:eastAsia="ru-RU"/>
        </w:rPr>
        <w:t>5</w:t>
      </w:r>
      <w:r w:rsidR="007F7159" w:rsidRPr="00A64685">
        <w:rPr>
          <w:rFonts w:ascii="Times New Roman" w:hAnsi="Times New Roman"/>
          <w:color w:val="000000"/>
          <w:sz w:val="28"/>
          <w:szCs w:val="28"/>
          <w:lang w:val="ru-RU" w:eastAsia="ru-RU"/>
        </w:rPr>
        <w:t>5</w:t>
      </w:r>
      <w:r w:rsidRPr="00A64685">
        <w:rPr>
          <w:rFonts w:ascii="Times New Roman" w:hAnsi="Times New Roman"/>
          <w:color w:val="000000"/>
          <w:sz w:val="28"/>
          <w:szCs w:val="28"/>
          <w:lang w:val="ru-RU" w:eastAsia="ru-RU"/>
        </w:rPr>
        <w:t xml:space="preserve"> – График изменения концентрации ионов золота в растворе при различной скорости потока раствора (0, 5, 10 мл/мин), поляризационное напряжение 1000 мВ</w:t>
      </w:r>
    </w:p>
    <w:p w:rsidR="007F7159" w:rsidRPr="00A64685" w:rsidRDefault="007F7159" w:rsidP="00E426A9">
      <w:pPr>
        <w:ind w:firstLine="0"/>
        <w:jc w:val="center"/>
        <w:rPr>
          <w:rFonts w:ascii="Times New Roman" w:hAnsi="Times New Roman"/>
          <w:color w:val="000000"/>
          <w:sz w:val="28"/>
          <w:szCs w:val="28"/>
          <w:lang w:val="ru-RU" w:eastAsia="ru-RU"/>
        </w:rPr>
      </w:pPr>
    </w:p>
    <w:bookmarkEnd w:id="68"/>
    <w:p w:rsidR="00774B54" w:rsidRPr="00A64685" w:rsidRDefault="005B7FB2" w:rsidP="00E426A9">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Выявлен</w:t>
      </w:r>
      <w:r w:rsidR="0033233C" w:rsidRPr="00A64685">
        <w:rPr>
          <w:rFonts w:ascii="Times New Roman" w:hAnsi="Times New Roman"/>
          <w:color w:val="000000"/>
          <w:sz w:val="28"/>
          <w:szCs w:val="28"/>
          <w:lang w:val="ru-RU" w:eastAsia="ru-RU"/>
        </w:rPr>
        <w:t xml:space="preserve">о, что </w:t>
      </w:r>
      <w:r w:rsidRPr="00A64685">
        <w:rPr>
          <w:rFonts w:ascii="Times New Roman" w:hAnsi="Times New Roman"/>
          <w:color w:val="000000"/>
          <w:sz w:val="28"/>
          <w:szCs w:val="28"/>
          <w:lang w:val="ru-RU" w:eastAsia="ru-RU"/>
        </w:rPr>
        <w:t>через</w:t>
      </w:r>
      <w:r w:rsidR="0033233C" w:rsidRPr="00A64685">
        <w:rPr>
          <w:rFonts w:ascii="Times New Roman" w:hAnsi="Times New Roman"/>
          <w:color w:val="000000"/>
          <w:sz w:val="28"/>
          <w:szCs w:val="28"/>
          <w:lang w:val="ru-RU" w:eastAsia="ru-RU"/>
        </w:rPr>
        <w:t xml:space="preserve"> 180 мин с момента начала проведения </w:t>
      </w:r>
      <w:r w:rsidRPr="00A64685">
        <w:rPr>
          <w:rFonts w:ascii="Times New Roman" w:hAnsi="Times New Roman"/>
          <w:color w:val="000000"/>
          <w:sz w:val="28"/>
          <w:szCs w:val="28"/>
          <w:lang w:val="ru-RU" w:eastAsia="ru-RU"/>
        </w:rPr>
        <w:t>эксперимента</w:t>
      </w:r>
      <w:r w:rsidR="0033233C" w:rsidRPr="00A64685">
        <w:rPr>
          <w:rFonts w:ascii="Times New Roman" w:hAnsi="Times New Roman"/>
          <w:color w:val="000000"/>
          <w:sz w:val="28"/>
          <w:szCs w:val="28"/>
          <w:lang w:val="ru-RU" w:eastAsia="ru-RU"/>
        </w:rPr>
        <w:t xml:space="preserve">, с увеличением скорости потока увеличивается </w:t>
      </w:r>
      <w:r w:rsidRPr="00A64685">
        <w:rPr>
          <w:rFonts w:ascii="Times New Roman" w:hAnsi="Times New Roman"/>
          <w:color w:val="000000"/>
          <w:sz w:val="28"/>
          <w:szCs w:val="28"/>
          <w:lang w:val="ru-RU" w:eastAsia="ru-RU"/>
        </w:rPr>
        <w:t>показатель</w:t>
      </w:r>
      <w:r w:rsidR="0033233C"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осаждения</w:t>
      </w:r>
      <w:r w:rsidR="0033233C" w:rsidRPr="00A64685">
        <w:rPr>
          <w:rFonts w:ascii="Times New Roman" w:hAnsi="Times New Roman"/>
          <w:color w:val="000000"/>
          <w:sz w:val="28"/>
          <w:szCs w:val="28"/>
          <w:lang w:val="ru-RU" w:eastAsia="ru-RU"/>
        </w:rPr>
        <w:t xml:space="preserve"> ионов золота на поверхности электрода из </w:t>
      </w:r>
      <w:r w:rsidRPr="00A64685">
        <w:rPr>
          <w:rFonts w:ascii="Times New Roman" w:hAnsi="Times New Roman"/>
          <w:color w:val="000000"/>
          <w:sz w:val="28"/>
          <w:szCs w:val="28"/>
          <w:lang w:val="ru-RU" w:eastAsia="ru-RU"/>
        </w:rPr>
        <w:t>АУ</w:t>
      </w:r>
      <w:r w:rsidR="0033233C" w:rsidRPr="00A64685">
        <w:rPr>
          <w:rFonts w:ascii="Times New Roman" w:hAnsi="Times New Roman"/>
          <w:color w:val="000000"/>
          <w:sz w:val="28"/>
          <w:szCs w:val="28"/>
          <w:lang w:val="ru-RU" w:eastAsia="ru-RU"/>
        </w:rPr>
        <w:t xml:space="preserve">. </w:t>
      </w:r>
      <w:r w:rsidR="00167938" w:rsidRPr="00A64685">
        <w:rPr>
          <w:rFonts w:ascii="Times New Roman" w:hAnsi="Times New Roman"/>
          <w:color w:val="000000"/>
          <w:sz w:val="28"/>
          <w:szCs w:val="28"/>
          <w:lang w:val="ru-RU" w:eastAsia="ru-RU"/>
        </w:rPr>
        <w:t>Р</w:t>
      </w:r>
      <w:r w:rsidR="00774B54" w:rsidRPr="00A64685">
        <w:rPr>
          <w:rFonts w:ascii="Times New Roman" w:hAnsi="Times New Roman"/>
          <w:color w:val="000000"/>
          <w:sz w:val="28"/>
          <w:szCs w:val="28"/>
          <w:lang w:val="ru-RU" w:eastAsia="ru-RU"/>
        </w:rPr>
        <w:t>асчитанн</w:t>
      </w:r>
      <w:r w:rsidR="00167938" w:rsidRPr="00A64685">
        <w:rPr>
          <w:rFonts w:ascii="Times New Roman" w:hAnsi="Times New Roman"/>
          <w:color w:val="000000"/>
          <w:sz w:val="28"/>
          <w:szCs w:val="28"/>
          <w:lang w:val="ru-RU" w:eastAsia="ru-RU"/>
        </w:rPr>
        <w:t>ое</w:t>
      </w:r>
      <w:r w:rsidR="00774B54" w:rsidRPr="00A64685">
        <w:rPr>
          <w:rFonts w:ascii="Times New Roman" w:hAnsi="Times New Roman"/>
          <w:color w:val="000000"/>
          <w:sz w:val="28"/>
          <w:szCs w:val="28"/>
          <w:lang w:val="ru-RU" w:eastAsia="ru-RU"/>
        </w:rPr>
        <w:t xml:space="preserve"> количеств</w:t>
      </w:r>
      <w:r w:rsidR="00167938" w:rsidRPr="00A64685">
        <w:rPr>
          <w:rFonts w:ascii="Times New Roman" w:hAnsi="Times New Roman"/>
          <w:color w:val="000000"/>
          <w:sz w:val="28"/>
          <w:szCs w:val="28"/>
          <w:lang w:val="ru-RU" w:eastAsia="ru-RU"/>
        </w:rPr>
        <w:t>о</w:t>
      </w:r>
      <w:r w:rsidR="00774B54" w:rsidRPr="00A64685">
        <w:rPr>
          <w:rFonts w:ascii="Times New Roman" w:hAnsi="Times New Roman"/>
          <w:color w:val="000000"/>
          <w:sz w:val="28"/>
          <w:szCs w:val="28"/>
          <w:lang w:val="ru-RU" w:eastAsia="ru-RU"/>
        </w:rPr>
        <w:t xml:space="preserve"> электроосажденного золота приведен</w:t>
      </w:r>
      <w:r w:rsidR="00167938" w:rsidRPr="00A64685">
        <w:rPr>
          <w:rFonts w:ascii="Times New Roman" w:hAnsi="Times New Roman"/>
          <w:color w:val="000000"/>
          <w:sz w:val="28"/>
          <w:szCs w:val="28"/>
          <w:lang w:val="ru-RU" w:eastAsia="ru-RU"/>
        </w:rPr>
        <w:t>о</w:t>
      </w:r>
      <w:r w:rsidR="00774B54" w:rsidRPr="00A64685">
        <w:rPr>
          <w:rFonts w:ascii="Times New Roman" w:hAnsi="Times New Roman"/>
          <w:color w:val="000000"/>
          <w:sz w:val="28"/>
          <w:szCs w:val="28"/>
          <w:lang w:val="ru-RU" w:eastAsia="ru-RU"/>
        </w:rPr>
        <w:t xml:space="preserve"> в таблице 1</w:t>
      </w:r>
      <w:r w:rsidR="00751D2A" w:rsidRPr="00A64685">
        <w:rPr>
          <w:rFonts w:ascii="Times New Roman" w:hAnsi="Times New Roman"/>
          <w:color w:val="000000"/>
          <w:sz w:val="28"/>
          <w:szCs w:val="28"/>
          <w:lang w:val="ru-RU" w:eastAsia="ru-RU"/>
        </w:rPr>
        <w:t>3</w:t>
      </w:r>
      <w:r w:rsidR="00774B54" w:rsidRPr="00A64685">
        <w:rPr>
          <w:rFonts w:ascii="Times New Roman" w:hAnsi="Times New Roman"/>
          <w:color w:val="000000"/>
          <w:sz w:val="28"/>
          <w:szCs w:val="28"/>
          <w:lang w:val="ru-RU" w:eastAsia="ru-RU"/>
        </w:rPr>
        <w:t>.</w:t>
      </w:r>
    </w:p>
    <w:p w:rsidR="002E5573" w:rsidRPr="00A64685" w:rsidRDefault="002E5573" w:rsidP="00E426A9">
      <w:pPr>
        <w:ind w:firstLine="567"/>
        <w:jc w:val="both"/>
        <w:rPr>
          <w:rFonts w:ascii="Times New Roman" w:hAnsi="Times New Roman"/>
          <w:color w:val="000000"/>
          <w:sz w:val="28"/>
          <w:szCs w:val="28"/>
          <w:lang w:val="kk-KZ" w:eastAsia="ru-RU"/>
        </w:rPr>
      </w:pPr>
    </w:p>
    <w:p w:rsidR="00774B54" w:rsidRPr="00A64685" w:rsidRDefault="00774B54" w:rsidP="00E426A9">
      <w:pPr>
        <w:ind w:firstLine="0"/>
        <w:jc w:val="both"/>
        <w:rPr>
          <w:rFonts w:ascii="Times New Roman" w:hAnsi="Times New Roman"/>
          <w:color w:val="000000"/>
          <w:sz w:val="28"/>
          <w:szCs w:val="28"/>
          <w:lang w:val="ru-RU" w:eastAsia="ru-RU"/>
        </w:rPr>
      </w:pPr>
      <w:bookmarkStart w:id="70" w:name="_Hlk88815592"/>
      <w:r w:rsidRPr="00A64685">
        <w:rPr>
          <w:rFonts w:ascii="Times New Roman" w:hAnsi="Times New Roman"/>
          <w:color w:val="000000"/>
          <w:sz w:val="28"/>
          <w:szCs w:val="28"/>
          <w:lang w:val="ru-RU" w:eastAsia="ru-RU"/>
        </w:rPr>
        <w:t>Таблица 1</w:t>
      </w:r>
      <w:r w:rsidR="00751D2A" w:rsidRPr="00A64685">
        <w:rPr>
          <w:rFonts w:ascii="Times New Roman" w:hAnsi="Times New Roman"/>
          <w:color w:val="000000"/>
          <w:sz w:val="28"/>
          <w:szCs w:val="28"/>
          <w:lang w:val="ru-RU" w:eastAsia="ru-RU"/>
        </w:rPr>
        <w:t>3</w:t>
      </w:r>
      <w:r w:rsidRPr="00A64685">
        <w:rPr>
          <w:rFonts w:ascii="Times New Roman" w:hAnsi="Times New Roman"/>
          <w:color w:val="000000"/>
          <w:sz w:val="28"/>
          <w:szCs w:val="28"/>
          <w:lang w:val="ru-RU" w:eastAsia="ru-RU"/>
        </w:rPr>
        <w:t xml:space="preserve"> – Степень извлечения золота при различной скорости потока раствора </w:t>
      </w:r>
    </w:p>
    <w:p w:rsidR="002E5573" w:rsidRPr="00A64685" w:rsidRDefault="002E5573" w:rsidP="00E426A9">
      <w:pPr>
        <w:ind w:firstLine="0"/>
        <w:jc w:val="both"/>
        <w:rPr>
          <w:rFonts w:ascii="Times New Roman" w:hAnsi="Times New Roman"/>
          <w:color w:val="000000"/>
          <w:sz w:val="28"/>
          <w:szCs w:val="28"/>
          <w:lang w:val="ru-RU" w:eastAsia="ru-RU"/>
        </w:rPr>
      </w:pP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5"/>
        <w:gridCol w:w="1399"/>
        <w:gridCol w:w="1278"/>
        <w:gridCol w:w="974"/>
      </w:tblGrid>
      <w:tr w:rsidR="00817CE6" w:rsidRPr="00A64685" w:rsidTr="00F94457">
        <w:trPr>
          <w:jc w:val="center"/>
        </w:trPr>
        <w:tc>
          <w:tcPr>
            <w:tcW w:w="3100" w:type="pct"/>
            <w:shd w:val="clear" w:color="auto" w:fill="auto"/>
          </w:tcPr>
          <w:p w:rsidR="00774B54" w:rsidRPr="00A64685" w:rsidRDefault="00774B54" w:rsidP="00E426A9">
            <w:pPr>
              <w:ind w:firstLine="0"/>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Скорость потока раствора, мл/мин</w:t>
            </w:r>
          </w:p>
        </w:tc>
        <w:tc>
          <w:tcPr>
            <w:tcW w:w="728"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0</w:t>
            </w:r>
          </w:p>
        </w:tc>
        <w:tc>
          <w:tcPr>
            <w:tcW w:w="665"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5</w:t>
            </w:r>
          </w:p>
        </w:tc>
        <w:tc>
          <w:tcPr>
            <w:tcW w:w="507"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10</w:t>
            </w:r>
          </w:p>
        </w:tc>
      </w:tr>
      <w:tr w:rsidR="00774B54" w:rsidRPr="00A64685" w:rsidTr="00F94457">
        <w:trPr>
          <w:jc w:val="center"/>
        </w:trPr>
        <w:tc>
          <w:tcPr>
            <w:tcW w:w="3100" w:type="pct"/>
            <w:shd w:val="clear" w:color="auto" w:fill="auto"/>
          </w:tcPr>
          <w:p w:rsidR="00774B54" w:rsidRPr="00A64685" w:rsidRDefault="00774B54" w:rsidP="00E426A9">
            <w:pPr>
              <w:ind w:firstLine="0"/>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Степень извлечения ионов золота, %</w:t>
            </w:r>
            <w:r w:rsidRPr="00A64685">
              <w:rPr>
                <w:rFonts w:ascii="Times New Roman" w:hAnsi="Times New Roman"/>
                <w:color w:val="000000"/>
                <w:sz w:val="28"/>
                <w:szCs w:val="28"/>
                <w:lang w:val="ru-RU" w:eastAsia="ru-RU"/>
              </w:rPr>
              <w:fldChar w:fldCharType="begin"/>
            </w:r>
            <w:r w:rsidRPr="00A64685">
              <w:rPr>
                <w:rFonts w:ascii="Times New Roman" w:hAnsi="Times New Roman"/>
                <w:color w:val="000000"/>
                <w:sz w:val="28"/>
                <w:szCs w:val="28"/>
                <w:lang w:val="ru-RU" w:eastAsia="ru-RU"/>
              </w:rPr>
              <w:instrText xml:space="preserve"> QUOTE </w:instrText>
            </w:r>
            <m:oMath>
              <m:sSubSup>
                <m:sSubSupPr>
                  <m:ctrlPr>
                    <w:rPr>
                      <w:rFonts w:ascii="Cambria Math" w:eastAsia="Calibri" w:hAnsi="Cambria Math"/>
                      <w:i/>
                      <w:color w:val="000000"/>
                      <w:sz w:val="28"/>
                      <w:szCs w:val="28"/>
                      <w:lang w:val="en-GB"/>
                    </w:rPr>
                  </m:ctrlPr>
                </m:sSubSupPr>
                <m:e>
                  <m:r>
                    <w:rPr>
                      <w:rFonts w:ascii="Cambria Math" w:eastAsia="Calibri" w:hAnsi="Cambria Math"/>
                      <w:color w:val="000000"/>
                      <w:sz w:val="28"/>
                      <w:szCs w:val="28"/>
                      <w:lang w:val="en-GB"/>
                    </w:rPr>
                    <m:t>AuCl</m:t>
                  </m:r>
                </m:e>
                <m:sub>
                  <m:r>
                    <w:rPr>
                      <w:rFonts w:ascii="Cambria Math" w:eastAsia="Calibri" w:hAnsi="Cambria Math"/>
                      <w:color w:val="000000"/>
                      <w:sz w:val="28"/>
                      <w:szCs w:val="28"/>
                    </w:rPr>
                    <m:t>4</m:t>
                  </m:r>
                </m:sub>
                <m:sup>
                  <m:r>
                    <w:rPr>
                      <w:rFonts w:ascii="Cambria Math" w:eastAsia="Calibri" w:hAnsi="Cambria Math"/>
                      <w:color w:val="000000"/>
                      <w:sz w:val="28"/>
                      <w:szCs w:val="28"/>
                    </w:rPr>
                    <m:t>-</m:t>
                  </m:r>
                </m:sup>
              </m:sSubSup>
            </m:oMath>
            <w:r w:rsidRPr="00A64685">
              <w:rPr>
                <w:rFonts w:ascii="Times New Roman" w:hAnsi="Times New Roman"/>
                <w:color w:val="000000"/>
                <w:sz w:val="28"/>
                <w:szCs w:val="28"/>
                <w:lang w:val="ru-RU" w:eastAsia="ru-RU"/>
              </w:rPr>
              <w:instrText xml:space="preserve"> </w:instrText>
            </w:r>
            <w:r w:rsidRPr="00A64685">
              <w:rPr>
                <w:rFonts w:ascii="Times New Roman" w:hAnsi="Times New Roman"/>
                <w:color w:val="000000"/>
                <w:sz w:val="28"/>
                <w:szCs w:val="28"/>
                <w:lang w:val="ru-RU" w:eastAsia="ru-RU"/>
              </w:rPr>
              <w:fldChar w:fldCharType="separate"/>
            </w:r>
            <w:r w:rsidRPr="00A64685">
              <w:rPr>
                <w:rFonts w:ascii="Times New Roman" w:hAnsi="Times New Roman"/>
                <w:color w:val="000000"/>
                <w:sz w:val="28"/>
                <w:szCs w:val="28"/>
                <w:lang w:val="ru-RU" w:eastAsia="ru-RU"/>
              </w:rPr>
              <w:fldChar w:fldCharType="end"/>
            </w:r>
          </w:p>
        </w:tc>
        <w:tc>
          <w:tcPr>
            <w:tcW w:w="728"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29</w:t>
            </w:r>
          </w:p>
        </w:tc>
        <w:tc>
          <w:tcPr>
            <w:tcW w:w="665"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43</w:t>
            </w:r>
          </w:p>
        </w:tc>
        <w:tc>
          <w:tcPr>
            <w:tcW w:w="507"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79</w:t>
            </w:r>
          </w:p>
        </w:tc>
      </w:tr>
      <w:tr w:rsidR="00774B54" w:rsidRPr="00A64685" w:rsidTr="00F94457">
        <w:trPr>
          <w:jc w:val="center"/>
        </w:trPr>
        <w:tc>
          <w:tcPr>
            <w:tcW w:w="3100" w:type="pct"/>
            <w:shd w:val="clear" w:color="auto" w:fill="auto"/>
          </w:tcPr>
          <w:p w:rsidR="00774B54" w:rsidRPr="00A64685" w:rsidRDefault="00774B54" w:rsidP="00E426A9">
            <w:pPr>
              <w:ind w:firstLine="0"/>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Масса осажденного золота на массу активированного угля, мг/г</w:t>
            </w:r>
          </w:p>
        </w:tc>
        <w:tc>
          <w:tcPr>
            <w:tcW w:w="728"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39</w:t>
            </w:r>
          </w:p>
        </w:tc>
        <w:tc>
          <w:tcPr>
            <w:tcW w:w="665"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93</w:t>
            </w:r>
          </w:p>
        </w:tc>
        <w:tc>
          <w:tcPr>
            <w:tcW w:w="507" w:type="pct"/>
            <w:shd w:val="clear" w:color="auto" w:fill="auto"/>
          </w:tcPr>
          <w:p w:rsidR="00774B54" w:rsidRPr="00A64685" w:rsidRDefault="00774B54" w:rsidP="00E426A9">
            <w:pPr>
              <w:ind w:firstLine="0"/>
              <w:jc w:val="center"/>
              <w:rPr>
                <w:rFonts w:ascii="Times New Roman" w:eastAsia="MS Mincho" w:hAnsi="Times New Roman"/>
                <w:color w:val="000000"/>
                <w:sz w:val="28"/>
                <w:szCs w:val="28"/>
                <w:lang w:val="ru-RU" w:eastAsia="ru-RU"/>
              </w:rPr>
            </w:pPr>
            <w:r w:rsidRPr="00A64685">
              <w:rPr>
                <w:rFonts w:ascii="Times New Roman" w:eastAsia="MS Mincho" w:hAnsi="Times New Roman"/>
                <w:color w:val="000000"/>
                <w:sz w:val="28"/>
                <w:szCs w:val="28"/>
                <w:lang w:val="ru-RU" w:eastAsia="ru-RU"/>
              </w:rPr>
              <w:t>190</w:t>
            </w:r>
          </w:p>
        </w:tc>
      </w:tr>
    </w:tbl>
    <w:p w:rsidR="00774B54" w:rsidRPr="00A64685" w:rsidRDefault="00774B54" w:rsidP="00E426A9">
      <w:pPr>
        <w:ind w:firstLine="567"/>
        <w:jc w:val="both"/>
        <w:rPr>
          <w:rFonts w:ascii="Times New Roman" w:hAnsi="Times New Roman"/>
          <w:color w:val="000000"/>
          <w:sz w:val="28"/>
          <w:szCs w:val="28"/>
          <w:lang w:val="ru-RU" w:eastAsia="ru-RU"/>
        </w:rPr>
      </w:pPr>
    </w:p>
    <w:bookmarkEnd w:id="70"/>
    <w:p w:rsidR="00774B54" w:rsidRPr="00A64685" w:rsidRDefault="00774B54" w:rsidP="00E426A9">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Исследование процесс</w:t>
      </w:r>
      <w:r w:rsidR="00065ED5" w:rsidRPr="00A64685">
        <w:rPr>
          <w:rFonts w:ascii="Times New Roman" w:hAnsi="Times New Roman"/>
          <w:color w:val="000000"/>
          <w:sz w:val="28"/>
          <w:szCs w:val="28"/>
          <w:lang w:val="kk-KZ" w:eastAsia="ru-RU"/>
        </w:rPr>
        <w:t>а</w:t>
      </w:r>
      <w:r w:rsidRPr="00A64685">
        <w:rPr>
          <w:rFonts w:ascii="Times New Roman" w:hAnsi="Times New Roman"/>
          <w:color w:val="000000"/>
          <w:sz w:val="28"/>
          <w:szCs w:val="28"/>
          <w:lang w:val="ru-RU" w:eastAsia="ru-RU"/>
        </w:rPr>
        <w:t xml:space="preserve"> электроосаждения ионов золота показало, что </w:t>
      </w:r>
      <w:r w:rsidR="00065ED5" w:rsidRPr="00A64685">
        <w:rPr>
          <w:rFonts w:ascii="Times New Roman" w:hAnsi="Times New Roman"/>
          <w:color w:val="000000"/>
          <w:sz w:val="28"/>
          <w:szCs w:val="28"/>
          <w:lang w:val="ru-RU" w:eastAsia="ru-RU"/>
        </w:rPr>
        <w:t xml:space="preserve">нп него оказывает влияние скорость потока раствора и он </w:t>
      </w:r>
      <w:r w:rsidRPr="00A64685">
        <w:rPr>
          <w:rFonts w:ascii="Times New Roman" w:hAnsi="Times New Roman"/>
          <w:color w:val="000000"/>
          <w:sz w:val="28"/>
          <w:szCs w:val="28"/>
          <w:lang w:val="ru-RU" w:eastAsia="ru-RU"/>
        </w:rPr>
        <w:t xml:space="preserve">протекает интенсивнее при более высоких скоростях потока для систем рециркуляции из-за лучшего смешивания. </w:t>
      </w:r>
      <w:r w:rsidR="00065ED5" w:rsidRPr="00A64685">
        <w:rPr>
          <w:rFonts w:ascii="Times New Roman" w:hAnsi="Times New Roman"/>
          <w:color w:val="000000"/>
          <w:sz w:val="28"/>
          <w:szCs w:val="28"/>
          <w:lang w:val="ru-RU" w:eastAsia="ru-RU"/>
        </w:rPr>
        <w:t xml:space="preserve">При </w:t>
      </w:r>
      <w:r w:rsidRPr="00A64685">
        <w:rPr>
          <w:rFonts w:ascii="Times New Roman" w:hAnsi="Times New Roman"/>
          <w:color w:val="000000"/>
          <w:sz w:val="28"/>
          <w:szCs w:val="28"/>
          <w:lang w:val="ru-RU" w:eastAsia="ru-RU"/>
        </w:rPr>
        <w:t>скорости потока</w:t>
      </w:r>
      <w:r w:rsidR="00065ED5" w:rsidRPr="00A64685">
        <w:rPr>
          <w:rFonts w:ascii="Times New Roman" w:hAnsi="Times New Roman"/>
          <w:color w:val="000000"/>
          <w:sz w:val="28"/>
          <w:szCs w:val="28"/>
          <w:lang w:val="ru-RU" w:eastAsia="ru-RU"/>
        </w:rPr>
        <w:t xml:space="preserve"> 10 мл/мин </w:t>
      </w:r>
      <w:r w:rsidRPr="00A64685">
        <w:rPr>
          <w:rFonts w:ascii="Times New Roman" w:hAnsi="Times New Roman"/>
          <w:color w:val="000000"/>
          <w:sz w:val="28"/>
          <w:szCs w:val="28"/>
          <w:lang w:val="ru-RU" w:eastAsia="ru-RU"/>
        </w:rPr>
        <w:t xml:space="preserve">наблюдается максимальное электроосаждение золота. В статических условиях (без циркуляции) степень электроосаждения ионов золота составляет 29 %, </w:t>
      </w:r>
      <w:r w:rsidRPr="00A64685">
        <w:rPr>
          <w:rFonts w:ascii="Times New Roman" w:eastAsia="MS Mincho" w:hAnsi="Times New Roman"/>
          <w:color w:val="000000"/>
          <w:sz w:val="28"/>
          <w:szCs w:val="28"/>
          <w:lang w:val="ru-RU" w:eastAsia="ru-RU"/>
        </w:rPr>
        <w:t>масса осажденного золота на массу активированного угля</w:t>
      </w:r>
      <w:r w:rsidRPr="00A64685">
        <w:rPr>
          <w:rFonts w:ascii="Times New Roman" w:hAnsi="Times New Roman"/>
          <w:color w:val="000000"/>
          <w:sz w:val="28"/>
          <w:szCs w:val="28"/>
          <w:lang w:val="ru-RU" w:eastAsia="ru-RU"/>
        </w:rPr>
        <w:t xml:space="preserve"> 39 мг/г; при скорости 10 </w:t>
      </w:r>
      <w:r w:rsidRPr="00A64685">
        <w:rPr>
          <w:rFonts w:ascii="Times New Roman" w:eastAsia="MS Mincho" w:hAnsi="Times New Roman"/>
          <w:color w:val="000000"/>
          <w:sz w:val="28"/>
          <w:szCs w:val="28"/>
          <w:lang w:val="ru-RU" w:eastAsia="ru-RU"/>
        </w:rPr>
        <w:t>мл/мин</w:t>
      </w:r>
      <w:r w:rsidRPr="00A64685">
        <w:rPr>
          <w:rFonts w:ascii="Times New Roman" w:hAnsi="Times New Roman"/>
          <w:color w:val="000000"/>
          <w:sz w:val="28"/>
          <w:szCs w:val="28"/>
          <w:lang w:val="ru-RU" w:eastAsia="ru-RU"/>
        </w:rPr>
        <w:t xml:space="preserve"> степень электроосаждения – 79 %, </w:t>
      </w:r>
      <w:r w:rsidRPr="00A64685">
        <w:rPr>
          <w:rFonts w:ascii="Times New Roman" w:eastAsia="MS Mincho" w:hAnsi="Times New Roman"/>
          <w:color w:val="000000"/>
          <w:sz w:val="28"/>
          <w:szCs w:val="28"/>
          <w:lang w:val="ru-RU" w:eastAsia="ru-RU"/>
        </w:rPr>
        <w:t>масса осажденного золота на массу активированного угля</w:t>
      </w:r>
      <w:r w:rsidRPr="00A64685">
        <w:rPr>
          <w:rFonts w:ascii="Times New Roman" w:hAnsi="Times New Roman"/>
          <w:color w:val="000000"/>
          <w:sz w:val="28"/>
          <w:szCs w:val="28"/>
          <w:lang w:val="ru-RU" w:eastAsia="ru-RU"/>
        </w:rPr>
        <w:t xml:space="preserve"> – 190 мг/г.</w:t>
      </w:r>
    </w:p>
    <w:p w:rsidR="00774B54" w:rsidRPr="00A64685" w:rsidRDefault="00774B54" w:rsidP="00E426A9">
      <w:pPr>
        <w:ind w:firstLine="567"/>
        <w:jc w:val="both"/>
        <w:rPr>
          <w:rFonts w:ascii="Times New Roman" w:hAnsi="Times New Roman"/>
          <w:color w:val="000000"/>
          <w:sz w:val="28"/>
          <w:szCs w:val="28"/>
          <w:lang w:val="ru-RU" w:eastAsia="ru-RU"/>
        </w:rPr>
      </w:pPr>
      <w:bookmarkStart w:id="71" w:name="_Hlk85098151"/>
      <w:r w:rsidRPr="00A64685">
        <w:rPr>
          <w:rFonts w:ascii="Times New Roman" w:hAnsi="Times New Roman"/>
          <w:color w:val="000000"/>
          <w:sz w:val="28"/>
          <w:szCs w:val="28"/>
          <w:lang w:val="ru-RU" w:eastAsia="ru-RU"/>
        </w:rPr>
        <w:t xml:space="preserve">Таким образом, проведены работы по оптимизации характеристик электролизера с целью увеличения линейной скорости циркуляционного протока растворов. Установлено, что при повышении скорости потока раствора золота от 0 до 10 </w:t>
      </w:r>
      <w:r w:rsidRPr="00A64685">
        <w:rPr>
          <w:rFonts w:ascii="Times New Roman" w:eastAsia="MS Mincho" w:hAnsi="Times New Roman"/>
          <w:color w:val="000000"/>
          <w:sz w:val="28"/>
          <w:szCs w:val="28"/>
          <w:lang w:val="ru-RU" w:eastAsia="ru-RU"/>
        </w:rPr>
        <w:t>мл/мин,</w:t>
      </w:r>
      <w:r w:rsidRPr="00A64685">
        <w:rPr>
          <w:rFonts w:ascii="Times New Roman" w:hAnsi="Times New Roman"/>
          <w:color w:val="000000"/>
          <w:sz w:val="28"/>
          <w:szCs w:val="28"/>
          <w:lang w:val="ru-RU" w:eastAsia="ru-RU"/>
        </w:rPr>
        <w:t xml:space="preserve"> </w:t>
      </w:r>
      <w:r w:rsidR="00065ED5" w:rsidRPr="00A64685">
        <w:rPr>
          <w:rFonts w:ascii="Times New Roman" w:hAnsi="Times New Roman"/>
          <w:color w:val="000000"/>
          <w:sz w:val="28"/>
          <w:szCs w:val="28"/>
          <w:lang w:val="ru-RU" w:eastAsia="ru-RU"/>
        </w:rPr>
        <w:t>уровень выделения</w:t>
      </w:r>
      <w:r w:rsidRPr="00A64685">
        <w:rPr>
          <w:rFonts w:ascii="Times New Roman" w:hAnsi="Times New Roman"/>
          <w:color w:val="000000"/>
          <w:sz w:val="28"/>
          <w:szCs w:val="28"/>
          <w:lang w:val="ru-RU" w:eastAsia="ru-RU"/>
        </w:rPr>
        <w:t xml:space="preserve"> ионов золота из раствора </w:t>
      </w:r>
      <w:r w:rsidRPr="00A64685">
        <w:rPr>
          <w:rFonts w:ascii="Times New Roman" w:hAnsi="Times New Roman"/>
          <w:color w:val="000000"/>
          <w:sz w:val="28"/>
          <w:szCs w:val="28"/>
          <w:lang w:val="ru-RU" w:eastAsia="ru-RU"/>
        </w:rPr>
        <w:lastRenderedPageBreak/>
        <w:t xml:space="preserve">повышается от 29 % до 79 %, соответственно. </w:t>
      </w:r>
      <w:r w:rsidR="00EA28E0" w:rsidRPr="00A64685">
        <w:rPr>
          <w:rFonts w:ascii="Times New Roman" w:hAnsi="Times New Roman"/>
          <w:bCs/>
          <w:color w:val="000000"/>
          <w:sz w:val="28"/>
          <w:szCs w:val="28"/>
          <w:lang w:val="ru-RU" w:eastAsia="ru-RU"/>
        </w:rPr>
        <w:t>На углеродном электроде при 1000 мВ в течении 180 мин может быть достигнуто</w:t>
      </w:r>
      <w:r w:rsidR="00EA28E0" w:rsidRPr="00A64685">
        <w:rPr>
          <w:rFonts w:ascii="Times New Roman" w:hAnsi="Times New Roman"/>
          <w:color w:val="000000"/>
          <w:sz w:val="28"/>
          <w:szCs w:val="28"/>
          <w:lang w:val="ru-RU" w:eastAsia="ru-RU"/>
        </w:rPr>
        <w:t xml:space="preserve"> </w:t>
      </w:r>
      <w:r w:rsidR="00EA28E0" w:rsidRPr="00A64685">
        <w:rPr>
          <w:rFonts w:ascii="Times New Roman" w:hAnsi="Times New Roman"/>
          <w:bCs/>
          <w:color w:val="000000"/>
          <w:sz w:val="28"/>
          <w:szCs w:val="28"/>
          <w:lang w:val="ru-RU" w:eastAsia="ru-RU"/>
        </w:rPr>
        <w:t>~80 % извлечения</w:t>
      </w:r>
      <w:r w:rsidR="00EA28E0" w:rsidRPr="00A64685">
        <w:rPr>
          <w:rFonts w:ascii="Times New Roman" w:hAnsi="Times New Roman"/>
          <w:color w:val="000000"/>
          <w:sz w:val="28"/>
          <w:szCs w:val="28"/>
          <w:lang w:val="ru-RU" w:eastAsia="ru-RU"/>
        </w:rPr>
        <w:t xml:space="preserve"> ионов</w:t>
      </w:r>
      <w:r w:rsidRPr="00A64685">
        <w:rPr>
          <w:rFonts w:ascii="Times New Roman" w:hAnsi="Times New Roman"/>
          <w:color w:val="000000"/>
          <w:sz w:val="28"/>
          <w:szCs w:val="28"/>
          <w:lang w:val="ru-RU" w:eastAsia="ru-RU"/>
        </w:rPr>
        <w:t xml:space="preserve"> золота </w:t>
      </w:r>
      <w:r w:rsidR="00EA28E0" w:rsidRPr="00A64685">
        <w:rPr>
          <w:rFonts w:ascii="Times New Roman" w:hAnsi="Times New Roman"/>
          <w:color w:val="000000"/>
          <w:sz w:val="28"/>
          <w:szCs w:val="28"/>
          <w:lang w:val="ru-RU" w:eastAsia="ru-RU"/>
        </w:rPr>
        <w:t xml:space="preserve">с начальной концентрацией </w:t>
      </w:r>
      <w:r w:rsidRPr="00A64685">
        <w:rPr>
          <w:rFonts w:ascii="Times New Roman" w:hAnsi="Times New Roman"/>
          <w:bCs/>
          <w:color w:val="000000"/>
          <w:sz w:val="28"/>
          <w:szCs w:val="28"/>
          <w:lang w:val="ru-RU" w:eastAsia="ru-RU"/>
        </w:rPr>
        <w:t xml:space="preserve">33,21 мг/л. </w:t>
      </w:r>
    </w:p>
    <w:bookmarkEnd w:id="71"/>
    <w:p w:rsidR="00F66409" w:rsidRPr="00A64685" w:rsidRDefault="00420190" w:rsidP="00F66409">
      <w:pPr>
        <w:ind w:firstLine="567"/>
        <w:jc w:val="both"/>
        <w:rPr>
          <w:rFonts w:ascii="Times New Roman" w:hAnsi="Times New Roman"/>
          <w:color w:val="000000"/>
          <w:sz w:val="28"/>
          <w:szCs w:val="28"/>
          <w:lang w:val="ru-RU" w:eastAsia="ru-RU"/>
        </w:rPr>
      </w:pPr>
      <w:r w:rsidRPr="00A64685">
        <w:rPr>
          <w:rFonts w:ascii="Times New Roman" w:hAnsi="Times New Roman"/>
          <w:bCs/>
          <w:color w:val="000000"/>
          <w:sz w:val="28"/>
          <w:szCs w:val="28"/>
          <w:lang w:val="ru-RU" w:eastAsia="ru-RU"/>
        </w:rPr>
        <w:t xml:space="preserve">После электрохимического осаждения ионов золота (III) </w:t>
      </w:r>
      <w:r w:rsidR="00EA28E0" w:rsidRPr="00A64685">
        <w:rPr>
          <w:rFonts w:ascii="Times New Roman" w:hAnsi="Times New Roman"/>
          <w:bCs/>
          <w:color w:val="000000"/>
          <w:sz w:val="28"/>
          <w:szCs w:val="28"/>
          <w:lang w:val="ru-RU" w:eastAsia="ru-RU"/>
        </w:rPr>
        <w:t xml:space="preserve">появляется налет желтого цвета с характерным металлическим блеском </w:t>
      </w:r>
      <w:r w:rsidRPr="00A64685">
        <w:rPr>
          <w:rFonts w:ascii="Times New Roman" w:hAnsi="Times New Roman"/>
          <w:bCs/>
          <w:color w:val="000000"/>
          <w:sz w:val="28"/>
          <w:szCs w:val="28"/>
          <w:lang w:val="ru-RU" w:eastAsia="ru-RU"/>
        </w:rPr>
        <w:t xml:space="preserve">на поверхности углеродного электрода </w:t>
      </w:r>
      <w:r w:rsidR="00F66409" w:rsidRPr="00A64685">
        <w:rPr>
          <w:rFonts w:ascii="Times New Roman" w:hAnsi="Times New Roman"/>
          <w:bCs/>
          <w:color w:val="000000"/>
          <w:sz w:val="28"/>
          <w:szCs w:val="28"/>
          <w:lang w:val="ru-RU" w:eastAsia="ru-RU"/>
        </w:rPr>
        <w:t>(рисунок 5</w:t>
      </w:r>
      <w:r w:rsidR="007F7159" w:rsidRPr="00A64685">
        <w:rPr>
          <w:rFonts w:ascii="Times New Roman" w:hAnsi="Times New Roman"/>
          <w:bCs/>
          <w:color w:val="000000"/>
          <w:sz w:val="28"/>
          <w:szCs w:val="28"/>
          <w:lang w:val="ru-RU" w:eastAsia="ru-RU"/>
        </w:rPr>
        <w:t>6</w:t>
      </w:r>
      <w:r w:rsidR="00F66409" w:rsidRPr="00A64685">
        <w:rPr>
          <w:rFonts w:ascii="Times New Roman" w:hAnsi="Times New Roman"/>
          <w:bCs/>
          <w:color w:val="000000"/>
          <w:sz w:val="28"/>
          <w:szCs w:val="28"/>
          <w:lang w:val="ru-RU" w:eastAsia="ru-RU"/>
        </w:rPr>
        <w:t>)</w:t>
      </w:r>
      <w:r w:rsidRPr="00A64685">
        <w:rPr>
          <w:rFonts w:ascii="Times New Roman" w:hAnsi="Times New Roman"/>
          <w:bCs/>
          <w:color w:val="000000"/>
          <w:sz w:val="28"/>
          <w:szCs w:val="28"/>
          <w:lang w:val="ru-RU" w:eastAsia="ru-RU"/>
        </w:rPr>
        <w:t xml:space="preserve">. </w:t>
      </w:r>
    </w:p>
    <w:p w:rsidR="00B24B49" w:rsidRPr="00A64685" w:rsidRDefault="00EA28E0" w:rsidP="00B24B49">
      <w:pPr>
        <w:ind w:firstLine="567"/>
        <w:jc w:val="both"/>
        <w:rPr>
          <w:rFonts w:ascii="Times New Roman" w:hAnsi="Times New Roman"/>
          <w:color w:val="000000"/>
          <w:sz w:val="28"/>
          <w:szCs w:val="28"/>
          <w:lang w:val="ru-RU" w:eastAsia="ru-RU"/>
        </w:rPr>
      </w:pPr>
      <w:bookmarkStart w:id="72" w:name="_Hlk88815623"/>
      <w:r w:rsidRPr="00A64685">
        <w:rPr>
          <w:rFonts w:ascii="Times New Roman" w:hAnsi="Times New Roman"/>
          <w:bCs/>
          <w:color w:val="000000"/>
          <w:sz w:val="28"/>
          <w:szCs w:val="28"/>
          <w:lang w:val="ru-RU" w:eastAsia="ru-RU"/>
        </w:rPr>
        <w:t>Образование</w:t>
      </w:r>
      <w:r w:rsidR="00B24B49" w:rsidRPr="00A64685">
        <w:rPr>
          <w:rFonts w:ascii="Times New Roman" w:hAnsi="Times New Roman"/>
          <w:bCs/>
          <w:color w:val="000000"/>
          <w:sz w:val="28"/>
          <w:szCs w:val="28"/>
          <w:lang w:val="ru-RU" w:eastAsia="ru-RU"/>
        </w:rPr>
        <w:t xml:space="preserve"> кластеров золота </w:t>
      </w:r>
      <w:r w:rsidR="005811FF" w:rsidRPr="00A64685">
        <w:rPr>
          <w:rFonts w:ascii="Times New Roman" w:hAnsi="Times New Roman"/>
          <w:bCs/>
          <w:color w:val="000000"/>
          <w:sz w:val="28"/>
          <w:szCs w:val="28"/>
          <w:lang w:val="ru-RU" w:eastAsia="ru-RU"/>
        </w:rPr>
        <w:t>с размерами 293,74-610,92 нм (рисунки 5</w:t>
      </w:r>
      <w:r w:rsidR="007F7159" w:rsidRPr="00A64685">
        <w:rPr>
          <w:rFonts w:ascii="Times New Roman" w:hAnsi="Times New Roman"/>
          <w:bCs/>
          <w:color w:val="000000"/>
          <w:sz w:val="28"/>
          <w:szCs w:val="28"/>
          <w:lang w:val="ru-RU" w:eastAsia="ru-RU"/>
        </w:rPr>
        <w:t>6</w:t>
      </w:r>
      <w:r w:rsidR="005811FF" w:rsidRPr="00A64685">
        <w:rPr>
          <w:rFonts w:ascii="Times New Roman" w:hAnsi="Times New Roman"/>
          <w:bCs/>
          <w:color w:val="000000"/>
          <w:sz w:val="28"/>
          <w:szCs w:val="28"/>
          <w:lang w:val="ru-RU" w:eastAsia="ru-RU"/>
        </w:rPr>
        <w:t xml:space="preserve">) </w:t>
      </w:r>
      <w:r w:rsidRPr="00A64685">
        <w:rPr>
          <w:rFonts w:ascii="Times New Roman" w:hAnsi="Times New Roman"/>
          <w:bCs/>
          <w:color w:val="000000"/>
          <w:sz w:val="28"/>
          <w:szCs w:val="28"/>
          <w:lang w:val="ru-RU" w:eastAsia="ru-RU"/>
        </w:rPr>
        <w:t>доказывается</w:t>
      </w:r>
      <w:r w:rsidR="00B24B49" w:rsidRPr="00A64685">
        <w:rPr>
          <w:rFonts w:ascii="Times New Roman" w:hAnsi="Times New Roman"/>
          <w:bCs/>
          <w:color w:val="000000"/>
          <w:sz w:val="28"/>
          <w:szCs w:val="28"/>
          <w:lang w:val="ru-RU" w:eastAsia="ru-RU"/>
        </w:rPr>
        <w:t xml:space="preserve"> результатами энергодисперсионной рентгеновской спектроскопии (ЭДРС) и сканирующей электронной микроскопии. Энергодисперсионный рентгеновский анализ нанокластеров золота имеет полосу поглощения </w:t>
      </w:r>
      <w:r w:rsidR="005811FF" w:rsidRPr="00A64685">
        <w:rPr>
          <w:rFonts w:ascii="Times New Roman" w:hAnsi="Times New Roman"/>
          <w:bCs/>
          <w:color w:val="000000"/>
          <w:sz w:val="28"/>
          <w:szCs w:val="28"/>
          <w:lang w:val="ru-RU" w:eastAsia="ru-RU"/>
        </w:rPr>
        <w:t>примерно</w:t>
      </w:r>
      <w:r w:rsidR="00B24B49" w:rsidRPr="00A64685">
        <w:rPr>
          <w:rFonts w:ascii="Times New Roman" w:hAnsi="Times New Roman"/>
          <w:bCs/>
          <w:color w:val="000000"/>
          <w:sz w:val="28"/>
          <w:szCs w:val="28"/>
          <w:lang w:val="ru-RU" w:eastAsia="ru-RU"/>
        </w:rPr>
        <w:t xml:space="preserve"> при 2,1 кэВ, которая является </w:t>
      </w:r>
      <w:r w:rsidR="005811FF" w:rsidRPr="00A64685">
        <w:rPr>
          <w:rFonts w:ascii="Times New Roman" w:hAnsi="Times New Roman"/>
          <w:bCs/>
          <w:color w:val="000000"/>
          <w:sz w:val="28"/>
          <w:szCs w:val="28"/>
          <w:lang w:val="ru-RU" w:eastAsia="ru-RU"/>
        </w:rPr>
        <w:t>отличительной</w:t>
      </w:r>
      <w:r w:rsidR="00B24B49" w:rsidRPr="00A64685">
        <w:rPr>
          <w:rFonts w:ascii="Times New Roman" w:hAnsi="Times New Roman"/>
          <w:bCs/>
          <w:color w:val="000000"/>
          <w:sz w:val="28"/>
          <w:szCs w:val="28"/>
          <w:lang w:val="ru-RU" w:eastAsia="ru-RU"/>
        </w:rPr>
        <w:t xml:space="preserve"> полосой </w:t>
      </w:r>
      <w:r w:rsidR="005811FF" w:rsidRPr="00A64685">
        <w:rPr>
          <w:rFonts w:ascii="Times New Roman" w:hAnsi="Times New Roman"/>
          <w:bCs/>
          <w:color w:val="000000"/>
          <w:sz w:val="28"/>
          <w:szCs w:val="28"/>
          <w:lang w:val="ru-RU" w:eastAsia="ru-RU"/>
        </w:rPr>
        <w:t>адсорбции</w:t>
      </w:r>
      <w:r w:rsidR="00B24B49" w:rsidRPr="00A64685">
        <w:rPr>
          <w:rFonts w:ascii="Times New Roman" w:hAnsi="Times New Roman"/>
          <w:bCs/>
          <w:color w:val="000000"/>
          <w:sz w:val="28"/>
          <w:szCs w:val="28"/>
          <w:lang w:val="ru-RU" w:eastAsia="ru-RU"/>
        </w:rPr>
        <w:t xml:space="preserve"> нанокристаллитами металлического золота. </w:t>
      </w:r>
    </w:p>
    <w:bookmarkEnd w:id="72"/>
    <w:p w:rsidR="00420190" w:rsidRPr="00A64685" w:rsidRDefault="00420190" w:rsidP="00E426A9">
      <w:pPr>
        <w:ind w:firstLine="567"/>
        <w:jc w:val="both"/>
        <w:rPr>
          <w:rFonts w:ascii="Times New Roman" w:hAnsi="Times New Roman"/>
          <w:bCs/>
          <w:color w:val="000000"/>
          <w:sz w:val="28"/>
          <w:szCs w:val="28"/>
          <w:lang w:val="ru-RU" w:eastAsia="ru-RU"/>
        </w:rPr>
      </w:pPr>
    </w:p>
    <w:p w:rsidR="00404F7B" w:rsidRPr="00A64685" w:rsidRDefault="004F2758" w:rsidP="00DB694C">
      <w:pPr>
        <w:autoSpaceDE w:val="0"/>
        <w:autoSpaceDN w:val="0"/>
        <w:adjustRightInd w:val="0"/>
        <w:ind w:firstLine="0"/>
        <w:jc w:val="center"/>
        <w:rPr>
          <w:rFonts w:ascii="Times New Roman" w:hAnsi="Times New Roman"/>
          <w:color w:val="000000"/>
          <w:sz w:val="28"/>
          <w:szCs w:val="28"/>
        </w:rPr>
      </w:pPr>
      <w:r>
        <w:rPr>
          <w:rFonts w:ascii="Times New Roman" w:hAnsi="Times New Roman"/>
          <w:noProof/>
          <w:color w:val="000000"/>
          <w:sz w:val="28"/>
          <w:szCs w:val="28"/>
          <w:lang w:val="ru-RU" w:eastAsia="ru-RU"/>
        </w:rPr>
        <w:drawing>
          <wp:inline distT="0" distB="0" distL="0" distR="0">
            <wp:extent cx="5438140" cy="4090670"/>
            <wp:effectExtent l="0" t="0" r="0" b="5080"/>
            <wp:docPr id="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38140" cy="4090670"/>
                    </a:xfrm>
                    <a:prstGeom prst="rect">
                      <a:avLst/>
                    </a:prstGeom>
                    <a:noFill/>
                    <a:ln>
                      <a:noFill/>
                    </a:ln>
                  </pic:spPr>
                </pic:pic>
              </a:graphicData>
            </a:graphic>
          </wp:inline>
        </w:drawing>
      </w:r>
    </w:p>
    <w:p w:rsidR="002E5573" w:rsidRPr="00A64685" w:rsidRDefault="002E5573" w:rsidP="00AB7463">
      <w:pPr>
        <w:autoSpaceDE w:val="0"/>
        <w:autoSpaceDN w:val="0"/>
        <w:adjustRightInd w:val="0"/>
        <w:ind w:firstLine="0"/>
        <w:jc w:val="center"/>
        <w:rPr>
          <w:rFonts w:ascii="Times New Roman" w:eastAsia="Calibri" w:hAnsi="Times New Roman"/>
          <w:color w:val="000000"/>
          <w:sz w:val="28"/>
          <w:szCs w:val="28"/>
          <w:lang w:val="kk-KZ"/>
        </w:rPr>
      </w:pPr>
    </w:p>
    <w:p w:rsidR="002E5573" w:rsidRPr="00A64685" w:rsidRDefault="002E5573" w:rsidP="002E5573">
      <w:pPr>
        <w:autoSpaceDE w:val="0"/>
        <w:autoSpaceDN w:val="0"/>
        <w:adjustRightInd w:val="0"/>
        <w:ind w:firstLine="708"/>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а, б</w:t>
      </w:r>
      <w:r w:rsidR="00435F99" w:rsidRPr="00A64685">
        <w:rPr>
          <w:rFonts w:ascii="Times New Roman" w:eastAsia="Calibri" w:hAnsi="Times New Roman"/>
          <w:color w:val="000000"/>
          <w:sz w:val="28"/>
          <w:szCs w:val="28"/>
          <w:lang w:val="kk-KZ"/>
        </w:rPr>
        <w:t xml:space="preserve"> и в</w:t>
      </w:r>
      <w:r w:rsidRPr="00A64685">
        <w:rPr>
          <w:rFonts w:ascii="Times New Roman" w:eastAsia="Calibri" w:hAnsi="Times New Roman"/>
          <w:color w:val="000000"/>
          <w:sz w:val="28"/>
          <w:szCs w:val="28"/>
          <w:lang w:val="kk-KZ"/>
        </w:rPr>
        <w:t xml:space="preserve"> – электронно-микроскопические снимки при различных увеличениях; </w:t>
      </w:r>
      <w:r w:rsidR="00435F99" w:rsidRPr="00A64685">
        <w:rPr>
          <w:rFonts w:ascii="Times New Roman" w:eastAsia="Calibri" w:hAnsi="Times New Roman"/>
          <w:color w:val="000000"/>
          <w:sz w:val="28"/>
          <w:szCs w:val="28"/>
          <w:lang w:val="kk-KZ"/>
        </w:rPr>
        <w:t>г</w:t>
      </w:r>
      <w:r w:rsidRPr="00A64685">
        <w:rPr>
          <w:rFonts w:ascii="Times New Roman" w:eastAsia="Calibri" w:hAnsi="Times New Roman"/>
          <w:color w:val="000000"/>
          <w:sz w:val="28"/>
          <w:szCs w:val="28"/>
          <w:lang w:val="kk-KZ"/>
        </w:rPr>
        <w:t xml:space="preserve"> – энергодисперсионный анализ и массовая доля элементов </w:t>
      </w:r>
    </w:p>
    <w:p w:rsidR="002E5573" w:rsidRPr="00A64685" w:rsidRDefault="002E5573" w:rsidP="00AB7463">
      <w:pPr>
        <w:autoSpaceDE w:val="0"/>
        <w:autoSpaceDN w:val="0"/>
        <w:adjustRightInd w:val="0"/>
        <w:ind w:firstLine="0"/>
        <w:jc w:val="center"/>
        <w:rPr>
          <w:rFonts w:ascii="Times New Roman" w:eastAsia="Calibri" w:hAnsi="Times New Roman"/>
          <w:color w:val="000000"/>
          <w:sz w:val="28"/>
          <w:szCs w:val="28"/>
          <w:lang w:val="kk-KZ"/>
        </w:rPr>
      </w:pPr>
    </w:p>
    <w:p w:rsidR="00404F7B" w:rsidRPr="00A64685" w:rsidRDefault="00404F7B" w:rsidP="00AB7463">
      <w:pPr>
        <w:autoSpaceDE w:val="0"/>
        <w:autoSpaceDN w:val="0"/>
        <w:adjustRightInd w:val="0"/>
        <w:ind w:firstLine="0"/>
        <w:jc w:val="center"/>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kk-KZ"/>
        </w:rPr>
        <w:t>Рис</w:t>
      </w:r>
      <w:r w:rsidR="00AB7463" w:rsidRPr="00A64685">
        <w:rPr>
          <w:rFonts w:ascii="Times New Roman" w:eastAsia="Calibri" w:hAnsi="Times New Roman"/>
          <w:color w:val="000000"/>
          <w:sz w:val="28"/>
          <w:szCs w:val="28"/>
          <w:lang w:val="kk-KZ"/>
        </w:rPr>
        <w:t xml:space="preserve">унок </w:t>
      </w:r>
      <w:r w:rsidR="00626FB6" w:rsidRPr="00A64685">
        <w:rPr>
          <w:rFonts w:ascii="Times New Roman" w:eastAsia="Calibri" w:hAnsi="Times New Roman"/>
          <w:color w:val="000000"/>
          <w:sz w:val="28"/>
          <w:szCs w:val="28"/>
          <w:lang w:val="kk-KZ"/>
        </w:rPr>
        <w:t>5</w:t>
      </w:r>
      <w:r w:rsidR="007F7159" w:rsidRPr="00A64685">
        <w:rPr>
          <w:rFonts w:ascii="Times New Roman" w:eastAsia="Calibri" w:hAnsi="Times New Roman"/>
          <w:color w:val="000000"/>
          <w:sz w:val="28"/>
          <w:szCs w:val="28"/>
          <w:lang w:val="ru-RU"/>
        </w:rPr>
        <w:t>6</w:t>
      </w:r>
      <w:r w:rsidR="00AB7463" w:rsidRPr="00A64685">
        <w:rPr>
          <w:rFonts w:ascii="Times New Roman" w:eastAsia="Calibri" w:hAnsi="Times New Roman"/>
          <w:color w:val="000000"/>
          <w:sz w:val="28"/>
          <w:szCs w:val="28"/>
          <w:lang w:val="kk-KZ"/>
        </w:rPr>
        <w:t xml:space="preserve"> –</w:t>
      </w:r>
      <w:r w:rsidR="002E5573" w:rsidRPr="00A64685">
        <w:rPr>
          <w:rFonts w:ascii="Times New Roman" w:eastAsia="Calibri" w:hAnsi="Times New Roman"/>
          <w:color w:val="000000"/>
          <w:sz w:val="28"/>
          <w:szCs w:val="28"/>
          <w:lang w:val="kk-KZ"/>
        </w:rPr>
        <w:t xml:space="preserve"> Характеристики </w:t>
      </w:r>
      <w:r w:rsidRPr="00A64685">
        <w:rPr>
          <w:rFonts w:ascii="Times New Roman" w:eastAsia="Calibri" w:hAnsi="Times New Roman"/>
          <w:color w:val="000000"/>
          <w:sz w:val="28"/>
          <w:szCs w:val="28"/>
          <w:lang w:val="kk-KZ"/>
        </w:rPr>
        <w:t>поверхности углеродного электрода после осаждение золота</w:t>
      </w:r>
    </w:p>
    <w:p w:rsidR="00E5273A" w:rsidRPr="00A64685" w:rsidRDefault="00E5273A" w:rsidP="00AB7463">
      <w:pPr>
        <w:autoSpaceDE w:val="0"/>
        <w:autoSpaceDN w:val="0"/>
        <w:adjustRightInd w:val="0"/>
        <w:ind w:firstLine="0"/>
        <w:jc w:val="center"/>
        <w:rPr>
          <w:rFonts w:ascii="Times New Roman" w:eastAsia="Calibri" w:hAnsi="Times New Roman"/>
          <w:color w:val="000000"/>
          <w:sz w:val="28"/>
          <w:szCs w:val="28"/>
          <w:lang w:val="kk-KZ"/>
        </w:rPr>
      </w:pPr>
    </w:p>
    <w:p w:rsidR="00F66409" w:rsidRPr="00A64685" w:rsidRDefault="00F66409" w:rsidP="00F66409">
      <w:pPr>
        <w:ind w:firstLine="567"/>
        <w:jc w:val="both"/>
        <w:rPr>
          <w:rFonts w:ascii="Times New Roman" w:hAnsi="Times New Roman"/>
          <w:color w:val="000000"/>
          <w:sz w:val="28"/>
          <w:szCs w:val="28"/>
          <w:lang w:val="ru-RU" w:eastAsia="ru-RU"/>
        </w:rPr>
      </w:pPr>
      <w:bookmarkStart w:id="73" w:name="_Hlk85098211"/>
      <w:r w:rsidRPr="00A64685">
        <w:rPr>
          <w:rFonts w:ascii="Times New Roman" w:hAnsi="Times New Roman"/>
          <w:color w:val="000000"/>
          <w:sz w:val="28"/>
          <w:szCs w:val="28"/>
          <w:lang w:val="ru-RU" w:eastAsia="ru-RU"/>
        </w:rPr>
        <w:t>Таким образом, были получены модельные растворы, приближенные к производственным отходам, для которых удалось достичь максимальной степени извлечения золота (91-92 %) даже при низком содержании золота в исходной руде, что делает данный метод извлечения золота из руд в раствор перспективным для обогащения бедных руд.</w:t>
      </w:r>
    </w:p>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lastRenderedPageBreak/>
        <w:t xml:space="preserve">Таким образом, предложен гидрометаллургический метод </w:t>
      </w:r>
      <w:bookmarkStart w:id="74" w:name="_Hlk50143698"/>
      <w:r w:rsidRPr="00A64685">
        <w:rPr>
          <w:rFonts w:ascii="Times New Roman" w:hAnsi="Times New Roman"/>
          <w:color w:val="000000"/>
          <w:sz w:val="28"/>
          <w:szCs w:val="28"/>
          <w:lang w:val="ru-RU" w:eastAsia="ru-RU"/>
        </w:rPr>
        <w:t xml:space="preserve">для </w:t>
      </w:r>
      <w:bookmarkEnd w:id="74"/>
      <w:r w:rsidRPr="00A64685">
        <w:rPr>
          <w:rFonts w:ascii="Times New Roman" w:hAnsi="Times New Roman"/>
          <w:color w:val="000000"/>
          <w:sz w:val="28"/>
          <w:szCs w:val="28"/>
          <w:lang w:val="ru-RU" w:eastAsia="ru-RU"/>
        </w:rPr>
        <w:t xml:space="preserve">извлечения благородных  металлов из руд с низким содержанием, который включает в себя: дробление и измельчение руды до &lt;74 мкм; флотация (обогащение) руды; выщелачивание руды при температуре 298 К составом на основе </w:t>
      </w:r>
      <w:r w:rsidRPr="00A64685">
        <w:rPr>
          <w:rFonts w:ascii="Times New Roman" w:hAnsi="Times New Roman"/>
          <w:color w:val="000000"/>
          <w:kern w:val="24"/>
          <w:sz w:val="28"/>
          <w:szCs w:val="28"/>
          <w:lang w:val="ru-RU"/>
        </w:rPr>
        <w:t>Ca(ClO</w:t>
      </w:r>
      <w:r w:rsidRPr="00A64685">
        <w:rPr>
          <w:rFonts w:ascii="Times New Roman" w:hAnsi="Times New Roman"/>
          <w:color w:val="000000"/>
          <w:kern w:val="24"/>
          <w:position w:val="-6"/>
          <w:sz w:val="28"/>
          <w:szCs w:val="28"/>
          <w:vertAlign w:val="subscript"/>
          <w:lang w:val="ru-RU"/>
        </w:rPr>
        <w:t>2</w:t>
      </w:r>
      <w:r w:rsidRPr="00A64685">
        <w:rPr>
          <w:rFonts w:ascii="Times New Roman" w:hAnsi="Times New Roman"/>
          <w:color w:val="000000"/>
          <w:kern w:val="24"/>
          <w:sz w:val="28"/>
          <w:szCs w:val="28"/>
          <w:lang w:val="ru-RU"/>
        </w:rPr>
        <w:t>), NH</w:t>
      </w:r>
      <w:r w:rsidRPr="00A64685">
        <w:rPr>
          <w:rFonts w:ascii="Times New Roman" w:hAnsi="Times New Roman"/>
          <w:color w:val="000000"/>
          <w:kern w:val="24"/>
          <w:sz w:val="28"/>
          <w:szCs w:val="28"/>
          <w:vertAlign w:val="subscript"/>
          <w:lang w:val="ru-RU"/>
        </w:rPr>
        <w:t>4</w:t>
      </w:r>
      <w:r w:rsidRPr="00A64685">
        <w:rPr>
          <w:rFonts w:ascii="Times New Roman" w:hAnsi="Times New Roman"/>
          <w:color w:val="000000"/>
          <w:kern w:val="24"/>
          <w:sz w:val="28"/>
          <w:szCs w:val="28"/>
          <w:lang w:val="ru-RU"/>
        </w:rPr>
        <w:t>F и HCl</w:t>
      </w:r>
      <w:r w:rsidRPr="00A64685">
        <w:rPr>
          <w:rFonts w:ascii="Times New Roman" w:hAnsi="Times New Roman"/>
          <w:color w:val="000000"/>
          <w:sz w:val="28"/>
          <w:szCs w:val="28"/>
          <w:lang w:val="ru-RU" w:eastAsia="ru-RU"/>
        </w:rPr>
        <w:t xml:space="preserve"> при продолжительности растворения 240 мин, отношение Т:Ж – 1:20, скорость перемешивания 150 об/мин; фильтрация растворенной руды; осаждение ценных компонентов электрохимическим методом; возращение фильтрата в начало процесса; обеззараживание и нейтрализация фильтрата после извлечения золота; захоронение или использование кека в строительной промышленности. </w:t>
      </w:r>
    </w:p>
    <w:bookmarkEnd w:id="73"/>
    <w:p w:rsidR="0021591B" w:rsidRPr="00A64685" w:rsidRDefault="0021591B" w:rsidP="00504831">
      <w:pPr>
        <w:ind w:firstLine="567"/>
        <w:jc w:val="both"/>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Ниже представлена технологическая схема извлечения благородных металлов из руд с низким содержанием золота, а также из производственных отходов, содержащих благородные металлы (рисун</w:t>
      </w:r>
      <w:r w:rsidRPr="00A64685">
        <w:rPr>
          <w:rFonts w:ascii="Times New Roman" w:hAnsi="Times New Roman"/>
          <w:color w:val="000000"/>
          <w:sz w:val="28"/>
          <w:szCs w:val="28"/>
          <w:lang w:val="kk-KZ" w:eastAsia="ru-RU"/>
        </w:rPr>
        <w:t>ок</w:t>
      </w:r>
      <w:r w:rsidRPr="00A64685">
        <w:rPr>
          <w:rFonts w:ascii="Times New Roman" w:hAnsi="Times New Roman"/>
          <w:color w:val="000000"/>
          <w:sz w:val="28"/>
          <w:szCs w:val="28"/>
          <w:lang w:val="ru-RU" w:eastAsia="ru-RU"/>
        </w:rPr>
        <w:t xml:space="preserve"> </w:t>
      </w:r>
      <w:r w:rsidR="00626FB6" w:rsidRPr="00A64685">
        <w:rPr>
          <w:rFonts w:ascii="Times New Roman" w:hAnsi="Times New Roman"/>
          <w:color w:val="000000"/>
          <w:sz w:val="28"/>
          <w:szCs w:val="28"/>
          <w:lang w:val="kk-KZ" w:eastAsia="ru-RU"/>
        </w:rPr>
        <w:t>5</w:t>
      </w:r>
      <w:r w:rsidR="007F7159" w:rsidRPr="00A64685">
        <w:rPr>
          <w:rFonts w:ascii="Times New Roman" w:hAnsi="Times New Roman"/>
          <w:color w:val="000000"/>
          <w:sz w:val="28"/>
          <w:szCs w:val="28"/>
          <w:lang w:val="ru-RU" w:eastAsia="ru-RU"/>
        </w:rPr>
        <w:t>7</w:t>
      </w:r>
      <w:r w:rsidRPr="00A64685">
        <w:rPr>
          <w:rFonts w:ascii="Times New Roman" w:hAnsi="Times New Roman"/>
          <w:color w:val="000000"/>
          <w:sz w:val="28"/>
          <w:szCs w:val="28"/>
          <w:lang w:val="ru-RU" w:eastAsia="ru-RU"/>
        </w:rPr>
        <w:t>).</w:t>
      </w:r>
    </w:p>
    <w:p w:rsidR="00F66409" w:rsidRPr="00A64685" w:rsidRDefault="00F66409" w:rsidP="00F66409">
      <w:pPr>
        <w:ind w:firstLine="567"/>
        <w:jc w:val="both"/>
        <w:rPr>
          <w:rFonts w:ascii="Times New Roman" w:hAnsi="Times New Roman"/>
          <w:bCs/>
          <w:color w:val="000000"/>
          <w:sz w:val="28"/>
          <w:szCs w:val="28"/>
          <w:lang w:val="ru-RU" w:eastAsia="ru-RU"/>
        </w:rPr>
      </w:pPr>
      <w:bookmarkStart w:id="75" w:name="_Hlk85098173"/>
      <w:r w:rsidRPr="00A64685">
        <w:rPr>
          <w:rFonts w:ascii="Times New Roman" w:hAnsi="Times New Roman"/>
          <w:bCs/>
          <w:color w:val="000000"/>
          <w:sz w:val="28"/>
          <w:szCs w:val="28"/>
          <w:lang w:val="ru-RU" w:eastAsia="ru-RU"/>
        </w:rPr>
        <w:t>Таким образом, были проведены испытания разработанной установки электрохимического концентрирования с применением сырья месторождений Казахстана. Экспериментально выявлены оптимальные параметры электроосаждения на сконструированном электролизере. Установлено, что из раствора руды «Майкаин» степень электроосаждения золота составляет 82 %; из раствора руды «Шатырколь» – 55 %; из раствора руды «Соколов» – 76 %; из «МСО 1701:2010» – 74 % и из раствора образца «Пыль рукавных фильтров» – 55 %.  Следовательно, разработанная установка электрохимического концентрирования показала хороший результат по извлечению ионов золота из растворов руд казахстанских месторождений.</w:t>
      </w:r>
    </w:p>
    <w:bookmarkEnd w:id="75"/>
    <w:p w:rsidR="00F66409" w:rsidRPr="00A64685" w:rsidRDefault="00F66409" w:rsidP="00AB7463">
      <w:pPr>
        <w:ind w:firstLine="0"/>
        <w:jc w:val="center"/>
        <w:rPr>
          <w:rFonts w:ascii="Times New Roman" w:hAnsi="Times New Roman"/>
          <w:color w:val="000000"/>
          <w:sz w:val="28"/>
          <w:szCs w:val="28"/>
          <w:lang w:val="ru-RU" w:eastAsia="ru-RU"/>
        </w:rPr>
      </w:pPr>
    </w:p>
    <w:p w:rsidR="00652369" w:rsidRPr="00A64685" w:rsidRDefault="004F2758" w:rsidP="00DB694C">
      <w:pPr>
        <w:ind w:firstLine="0"/>
        <w:rPr>
          <w:rFonts w:ascii="Times New Roman" w:hAnsi="Times New Roman"/>
          <w:color w:val="000000"/>
          <w:sz w:val="28"/>
          <w:szCs w:val="28"/>
          <w:lang w:eastAsia="ru-RU"/>
        </w:rPr>
      </w:pPr>
      <w:r>
        <w:rPr>
          <w:rFonts w:ascii="Times New Roman" w:hAnsi="Times New Roman"/>
          <w:noProof/>
          <w:color w:val="000000"/>
          <w:sz w:val="28"/>
          <w:szCs w:val="28"/>
          <w:lang w:val="ru-RU" w:eastAsia="ru-RU"/>
        </w:rPr>
        <w:lastRenderedPageBreak/>
        <w:drawing>
          <wp:inline distT="0" distB="0" distL="0" distR="0">
            <wp:extent cx="6328410" cy="5823585"/>
            <wp:effectExtent l="0" t="0" r="0" b="5715"/>
            <wp:docPr id="167" name="Рисунок 167" descr="Безымянны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Безымянный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28410" cy="5823585"/>
                    </a:xfrm>
                    <a:prstGeom prst="rect">
                      <a:avLst/>
                    </a:prstGeom>
                    <a:noFill/>
                    <a:ln>
                      <a:noFill/>
                    </a:ln>
                  </pic:spPr>
                </pic:pic>
              </a:graphicData>
            </a:graphic>
          </wp:inline>
        </w:drawing>
      </w:r>
    </w:p>
    <w:p w:rsidR="0040045E" w:rsidRPr="00A64685" w:rsidRDefault="0040045E" w:rsidP="00AB7463">
      <w:pPr>
        <w:ind w:firstLine="0"/>
        <w:jc w:val="center"/>
        <w:rPr>
          <w:rFonts w:ascii="Times New Roman" w:hAnsi="Times New Roman"/>
          <w:color w:val="000000"/>
          <w:sz w:val="28"/>
          <w:szCs w:val="28"/>
          <w:lang w:val="ru-RU" w:eastAsia="ru-RU"/>
        </w:rPr>
      </w:pPr>
    </w:p>
    <w:p w:rsidR="0021591B" w:rsidRPr="00A64685" w:rsidRDefault="0021591B" w:rsidP="00AB7463">
      <w:pPr>
        <w:ind w:firstLine="0"/>
        <w:jc w:val="center"/>
        <w:rPr>
          <w:rFonts w:ascii="Times New Roman" w:hAnsi="Times New Roman"/>
          <w:color w:val="000000"/>
          <w:sz w:val="28"/>
          <w:szCs w:val="28"/>
          <w:lang w:val="ru-RU" w:eastAsia="ru-RU"/>
        </w:rPr>
      </w:pPr>
      <w:r w:rsidRPr="00A64685">
        <w:rPr>
          <w:rFonts w:ascii="Times New Roman" w:hAnsi="Times New Roman"/>
          <w:color w:val="000000"/>
          <w:sz w:val="28"/>
          <w:szCs w:val="28"/>
          <w:lang w:val="ru-RU" w:eastAsia="ru-RU"/>
        </w:rPr>
        <w:t xml:space="preserve">Рисунок </w:t>
      </w:r>
      <w:r w:rsidR="00626FB6" w:rsidRPr="00A64685">
        <w:rPr>
          <w:rFonts w:ascii="Times New Roman" w:hAnsi="Times New Roman"/>
          <w:color w:val="000000"/>
          <w:sz w:val="28"/>
          <w:szCs w:val="28"/>
          <w:lang w:val="ru-RU" w:eastAsia="ru-RU"/>
        </w:rPr>
        <w:t>5</w:t>
      </w:r>
      <w:r w:rsidR="007F7159" w:rsidRPr="00A64685">
        <w:rPr>
          <w:rFonts w:ascii="Times New Roman" w:hAnsi="Times New Roman"/>
          <w:color w:val="000000"/>
          <w:sz w:val="28"/>
          <w:szCs w:val="28"/>
          <w:lang w:val="ru-RU" w:eastAsia="ru-RU"/>
        </w:rPr>
        <w:t>7</w:t>
      </w:r>
      <w:r w:rsidR="00DC5346" w:rsidRPr="00A64685">
        <w:rPr>
          <w:rFonts w:ascii="Times New Roman" w:hAnsi="Times New Roman"/>
          <w:color w:val="000000"/>
          <w:sz w:val="28"/>
          <w:szCs w:val="28"/>
          <w:lang w:val="ru-RU" w:eastAsia="ru-RU"/>
        </w:rPr>
        <w:t xml:space="preserve"> </w:t>
      </w:r>
      <w:r w:rsidRPr="00A64685">
        <w:rPr>
          <w:rFonts w:ascii="Times New Roman" w:hAnsi="Times New Roman"/>
          <w:color w:val="000000"/>
          <w:sz w:val="28"/>
          <w:szCs w:val="28"/>
          <w:lang w:val="ru-RU" w:eastAsia="ru-RU"/>
        </w:rPr>
        <w:t>– Технологическая схема процесса извлечения благородных металлов из руд с низким содержанием золота, а также из производственных отходов, содержащих благородные металлы</w:t>
      </w:r>
    </w:p>
    <w:p w:rsidR="00183762" w:rsidRPr="00A64685" w:rsidRDefault="00183762"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7F7159" w:rsidRPr="00A64685" w:rsidRDefault="007F7159" w:rsidP="00AB7463">
      <w:pPr>
        <w:ind w:firstLine="0"/>
        <w:jc w:val="center"/>
        <w:rPr>
          <w:rFonts w:ascii="Times New Roman" w:hAnsi="Times New Roman"/>
          <w:color w:val="000000"/>
          <w:sz w:val="28"/>
          <w:szCs w:val="28"/>
          <w:lang w:val="ru-RU" w:eastAsia="ru-RU"/>
        </w:rPr>
      </w:pPr>
    </w:p>
    <w:p w:rsidR="008A4D09" w:rsidRPr="00A64685" w:rsidRDefault="008A4D09" w:rsidP="008A4D09">
      <w:pPr>
        <w:ind w:firstLine="567"/>
        <w:jc w:val="center"/>
        <w:outlineLvl w:val="0"/>
        <w:rPr>
          <w:rFonts w:ascii="Times New Roman" w:hAnsi="Times New Roman"/>
          <w:b/>
          <w:color w:val="000000"/>
          <w:sz w:val="28"/>
          <w:szCs w:val="28"/>
          <w:lang w:val="ru-RU"/>
        </w:rPr>
      </w:pPr>
      <w:bookmarkStart w:id="76" w:name="_Hlk85098238"/>
      <w:r w:rsidRPr="00A64685">
        <w:rPr>
          <w:rFonts w:ascii="Times New Roman" w:hAnsi="Times New Roman"/>
          <w:b/>
          <w:color w:val="000000"/>
          <w:sz w:val="28"/>
          <w:szCs w:val="28"/>
          <w:lang w:val="ru-RU"/>
        </w:rPr>
        <w:lastRenderedPageBreak/>
        <w:t>ЗАКЛЮЧЕНИЕ</w:t>
      </w:r>
    </w:p>
    <w:p w:rsidR="008A4D09" w:rsidRPr="00A64685" w:rsidRDefault="008A4D09" w:rsidP="008A4D09">
      <w:pPr>
        <w:ind w:firstLine="567"/>
        <w:jc w:val="center"/>
        <w:outlineLvl w:val="0"/>
        <w:rPr>
          <w:rFonts w:ascii="Times New Roman" w:hAnsi="Times New Roman"/>
          <w:b/>
          <w:color w:val="000000"/>
          <w:sz w:val="28"/>
          <w:szCs w:val="28"/>
          <w:lang w:val="ru-RU"/>
        </w:rPr>
      </w:pPr>
    </w:p>
    <w:p w:rsidR="00470736" w:rsidRPr="00A64685" w:rsidRDefault="00470736" w:rsidP="00470736">
      <w:pPr>
        <w:ind w:firstLine="567"/>
        <w:jc w:val="both"/>
        <w:rPr>
          <w:rFonts w:ascii="Times New Roman" w:eastAsia="Calibri" w:hAnsi="Times New Roman"/>
          <w:color w:val="000000"/>
          <w:sz w:val="28"/>
          <w:szCs w:val="28"/>
          <w:lang w:val="kk-KZ"/>
        </w:rPr>
      </w:pPr>
      <w:bookmarkStart w:id="77" w:name="_Hlk88816283"/>
      <w:r w:rsidRPr="00A64685">
        <w:rPr>
          <w:rFonts w:ascii="Times New Roman" w:hAnsi="Times New Roman"/>
          <w:color w:val="000000"/>
          <w:sz w:val="28"/>
          <w:szCs w:val="28"/>
          <w:lang w:val="kk-KZ"/>
        </w:rPr>
        <w:t>1. С</w:t>
      </w:r>
      <w:r w:rsidRPr="00A64685">
        <w:rPr>
          <w:rFonts w:ascii="Times New Roman" w:eastAsia="Calibri" w:hAnsi="Times New Roman"/>
          <w:color w:val="000000"/>
          <w:sz w:val="28"/>
          <w:szCs w:val="28"/>
          <w:lang w:val="ru-RU"/>
        </w:rPr>
        <w:t xml:space="preserve">интезированы </w:t>
      </w:r>
      <w:r w:rsidRPr="00A64685">
        <w:rPr>
          <w:rFonts w:ascii="Times New Roman" w:eastAsia="Calibri" w:hAnsi="Times New Roman"/>
          <w:color w:val="000000"/>
          <w:sz w:val="28"/>
          <w:szCs w:val="28"/>
        </w:rPr>
        <w:t>A</w:t>
      </w:r>
      <w:r w:rsidRPr="00A64685">
        <w:rPr>
          <w:rFonts w:ascii="Times New Roman" w:eastAsia="Calibri" w:hAnsi="Times New Roman"/>
          <w:color w:val="000000"/>
          <w:sz w:val="28"/>
          <w:szCs w:val="28"/>
          <w:lang w:val="kk-KZ"/>
        </w:rPr>
        <w:t>У</w:t>
      </w:r>
      <w:r w:rsidRPr="00A64685">
        <w:rPr>
          <w:rFonts w:ascii="Times New Roman" w:eastAsia="Calibri" w:hAnsi="Times New Roman"/>
          <w:color w:val="000000"/>
          <w:sz w:val="28"/>
          <w:szCs w:val="28"/>
          <w:lang w:val="ru-RU"/>
        </w:rPr>
        <w:t xml:space="preserve"> путем химической обработки прекурсора </w:t>
      </w:r>
      <w:r w:rsidRPr="00A64685">
        <w:rPr>
          <w:rFonts w:ascii="Times New Roman" w:eastAsia="Calibri" w:hAnsi="Times New Roman"/>
          <w:color w:val="000000"/>
          <w:sz w:val="28"/>
          <w:szCs w:val="28"/>
          <w:lang w:val="kk-KZ"/>
        </w:rPr>
        <w:t>СГО</w:t>
      </w:r>
      <w:r w:rsidRPr="00A64685">
        <w:rPr>
          <w:rFonts w:ascii="Times New Roman" w:eastAsia="Calibri" w:hAnsi="Times New Roman"/>
          <w:color w:val="000000"/>
          <w:sz w:val="28"/>
          <w:szCs w:val="28"/>
          <w:lang w:val="ru-RU"/>
        </w:rPr>
        <w:t xml:space="preserve"> в широком диапазоне температур с использованием в качестве активирующего агента фосфорную кислоту. Установлено, что их удельная поверхность достигает 2100 м</w:t>
      </w:r>
      <w:r w:rsidRPr="00A64685">
        <w:rPr>
          <w:rFonts w:ascii="Times New Roman" w:eastAsia="Calibri" w:hAnsi="Times New Roman"/>
          <w:color w:val="000000"/>
          <w:sz w:val="28"/>
          <w:szCs w:val="28"/>
          <w:vertAlign w:val="superscript"/>
          <w:lang w:val="ru-RU"/>
        </w:rPr>
        <w:t>2</w:t>
      </w:r>
      <w:r w:rsidRPr="00A64685">
        <w:rPr>
          <w:rFonts w:ascii="Times New Roman" w:eastAsia="Calibri" w:hAnsi="Times New Roman"/>
          <w:color w:val="000000"/>
          <w:sz w:val="28"/>
          <w:szCs w:val="28"/>
          <w:lang w:val="ru-RU"/>
        </w:rPr>
        <w:t>/г, общий объем пор до 1,3 см</w:t>
      </w:r>
      <w:r w:rsidRPr="00A64685">
        <w:rPr>
          <w:rFonts w:ascii="Times New Roman" w:eastAsia="Calibri" w:hAnsi="Times New Roman"/>
          <w:color w:val="000000"/>
          <w:sz w:val="28"/>
          <w:szCs w:val="28"/>
          <w:vertAlign w:val="superscript"/>
          <w:lang w:val="ru-RU"/>
        </w:rPr>
        <w:t>3</w:t>
      </w:r>
      <w:r w:rsidRPr="00A64685">
        <w:rPr>
          <w:rFonts w:ascii="Times New Roman" w:eastAsia="Calibri" w:hAnsi="Times New Roman"/>
          <w:color w:val="000000"/>
          <w:sz w:val="28"/>
          <w:szCs w:val="28"/>
          <w:lang w:val="ru-RU"/>
        </w:rPr>
        <w:t>/г. Углеродный материал на основе СГО был протестирован в составе электродов для 2-х электродных ячеек суперконденсаторов</w:t>
      </w:r>
      <w:r w:rsidRPr="00A64685">
        <w:rPr>
          <w:rFonts w:ascii="Times New Roman" w:eastAsia="Calibri" w:hAnsi="Times New Roman"/>
          <w:color w:val="000000"/>
          <w:sz w:val="28"/>
          <w:szCs w:val="28"/>
          <w:lang w:val="kk-KZ"/>
        </w:rPr>
        <w:t xml:space="preserve"> в 1 моль/л Li</w:t>
      </w:r>
      <w:r w:rsidRPr="00A64685">
        <w:rPr>
          <w:rFonts w:ascii="Times New Roman" w:eastAsia="Calibri" w:hAnsi="Times New Roman"/>
          <w:color w:val="000000"/>
          <w:sz w:val="28"/>
          <w:szCs w:val="28"/>
          <w:vertAlign w:val="subscript"/>
          <w:lang w:val="kk-KZ"/>
        </w:rPr>
        <w:t>2</w:t>
      </w:r>
      <w:r w:rsidRPr="00A64685">
        <w:rPr>
          <w:rFonts w:ascii="Times New Roman" w:eastAsia="Calibri" w:hAnsi="Times New Roman"/>
          <w:color w:val="000000"/>
          <w:sz w:val="28"/>
          <w:szCs w:val="28"/>
          <w:lang w:val="kk-KZ"/>
        </w:rPr>
        <w:t>SO</w:t>
      </w:r>
      <w:r w:rsidRPr="00A64685">
        <w:rPr>
          <w:rFonts w:ascii="Times New Roman" w:eastAsia="Calibri" w:hAnsi="Times New Roman"/>
          <w:color w:val="000000"/>
          <w:sz w:val="28"/>
          <w:szCs w:val="28"/>
          <w:vertAlign w:val="subscript"/>
          <w:lang w:val="kk-KZ"/>
        </w:rPr>
        <w:t>4</w:t>
      </w:r>
      <w:r w:rsidRPr="00A64685">
        <w:rPr>
          <w:rFonts w:ascii="Times New Roman" w:eastAsia="Calibri" w:hAnsi="Times New Roman"/>
          <w:color w:val="000000"/>
          <w:sz w:val="28"/>
          <w:szCs w:val="28"/>
          <w:lang w:val="ru-RU"/>
        </w:rPr>
        <w:t xml:space="preserve">. В результате было </w:t>
      </w:r>
      <w:r w:rsidRPr="00A64685">
        <w:rPr>
          <w:rFonts w:ascii="Times New Roman" w:eastAsia="Calibri" w:hAnsi="Times New Roman"/>
          <w:color w:val="000000"/>
          <w:sz w:val="28"/>
          <w:szCs w:val="28"/>
          <w:lang w:val="kk-KZ"/>
        </w:rPr>
        <w:t xml:space="preserve">получено ЦВА квадратной формы и симметричные кривые ГЗР. </w:t>
      </w:r>
      <w:r w:rsidRPr="00A64685">
        <w:rPr>
          <w:rFonts w:ascii="Times New Roman" w:eastAsia="Calibri" w:hAnsi="Times New Roman"/>
          <w:color w:val="000000"/>
          <w:sz w:val="28"/>
          <w:szCs w:val="28"/>
          <w:lang w:val="ru-RU"/>
        </w:rPr>
        <w:t xml:space="preserve">Показана высокая электрическая емкость 123 </w:t>
      </w:r>
      <w:r w:rsidRPr="00A64685">
        <w:rPr>
          <w:rFonts w:ascii="Times New Roman" w:eastAsia="Calibri" w:hAnsi="Times New Roman"/>
          <w:color w:val="000000"/>
          <w:sz w:val="28"/>
          <w:szCs w:val="28"/>
          <w:lang w:val="kk-KZ"/>
        </w:rPr>
        <w:t>Ф/г</w:t>
      </w:r>
      <w:r w:rsidRPr="00A64685">
        <w:rPr>
          <w:rFonts w:ascii="Times New Roman" w:eastAsia="Calibri" w:hAnsi="Times New Roman"/>
          <w:color w:val="000000"/>
          <w:sz w:val="28"/>
          <w:szCs w:val="28"/>
          <w:lang w:val="ru-RU"/>
        </w:rPr>
        <w:t xml:space="preserve"> на массу одного электрода, понижение внутреннего сопротивления ячейки, стабильная емкость при циклировании более 5000 циклов заряда/разряда.</w:t>
      </w:r>
      <w:r w:rsidRPr="00A64685">
        <w:rPr>
          <w:rFonts w:ascii="Times New Roman" w:eastAsia="Calibri" w:hAnsi="Times New Roman"/>
          <w:color w:val="000000"/>
          <w:sz w:val="28"/>
          <w:szCs w:val="28"/>
          <w:lang w:val="kk-KZ"/>
        </w:rPr>
        <w:t xml:space="preserve"> Такие превосходные электрохимические характеристики приводят к развитой пористой текстуре, подходящей для накопления заряда в суперконденсаторах. </w:t>
      </w:r>
    </w:p>
    <w:p w:rsidR="00470736" w:rsidRPr="00A64685" w:rsidRDefault="00470736" w:rsidP="00470736">
      <w:pPr>
        <w:jc w:val="both"/>
        <w:rPr>
          <w:rFonts w:ascii="Times New Roman" w:eastAsia="Calibri" w:hAnsi="Times New Roman"/>
          <w:color w:val="000000"/>
          <w:sz w:val="28"/>
          <w:szCs w:val="28"/>
          <w:lang w:val="ru-RU"/>
        </w:rPr>
      </w:pPr>
      <w:r w:rsidRPr="00A64685">
        <w:rPr>
          <w:rFonts w:ascii="Times New Roman" w:eastAsia="Calibri" w:hAnsi="Times New Roman"/>
          <w:color w:val="000000"/>
          <w:sz w:val="28"/>
          <w:szCs w:val="28"/>
          <w:lang w:val="ru-RU"/>
        </w:rPr>
        <w:t>2. Синтезирован углеродный материал на основе РШ, который имеет удельную поверхность до 3500 м</w:t>
      </w:r>
      <w:r w:rsidRPr="00A64685">
        <w:rPr>
          <w:rFonts w:ascii="Times New Roman" w:eastAsia="Calibri" w:hAnsi="Times New Roman"/>
          <w:color w:val="000000"/>
          <w:sz w:val="28"/>
          <w:szCs w:val="28"/>
          <w:vertAlign w:val="superscript"/>
          <w:lang w:val="ru-RU"/>
        </w:rPr>
        <w:t>2</w:t>
      </w:r>
      <w:r w:rsidRPr="00A64685">
        <w:rPr>
          <w:rFonts w:ascii="Times New Roman" w:eastAsia="Calibri" w:hAnsi="Times New Roman"/>
          <w:color w:val="000000"/>
          <w:sz w:val="28"/>
          <w:szCs w:val="28"/>
          <w:lang w:val="ru-RU"/>
        </w:rPr>
        <w:t>/г, получены значения емкости 266 Ф/г для 1 моль/л Li</w:t>
      </w:r>
      <w:r w:rsidRPr="00A64685">
        <w:rPr>
          <w:rFonts w:ascii="Times New Roman" w:eastAsia="Calibri" w:hAnsi="Times New Roman"/>
          <w:color w:val="000000"/>
          <w:sz w:val="28"/>
          <w:szCs w:val="28"/>
          <w:vertAlign w:val="subscript"/>
          <w:lang w:val="ru-RU"/>
        </w:rPr>
        <w:t>2</w:t>
      </w:r>
      <w:r w:rsidRPr="00A64685">
        <w:rPr>
          <w:rFonts w:ascii="Times New Roman" w:eastAsia="Calibri" w:hAnsi="Times New Roman"/>
          <w:color w:val="000000"/>
          <w:sz w:val="28"/>
          <w:szCs w:val="28"/>
          <w:lang w:val="ru-RU"/>
        </w:rPr>
        <w:t>SO</w:t>
      </w:r>
      <w:r w:rsidRPr="00A64685">
        <w:rPr>
          <w:rFonts w:ascii="Times New Roman" w:eastAsia="Calibri" w:hAnsi="Times New Roman"/>
          <w:color w:val="000000"/>
          <w:sz w:val="28"/>
          <w:szCs w:val="28"/>
          <w:vertAlign w:val="subscript"/>
          <w:lang w:val="ru-RU"/>
        </w:rPr>
        <w:t>4</w:t>
      </w:r>
      <w:r w:rsidRPr="00A64685">
        <w:rPr>
          <w:rFonts w:ascii="Times New Roman" w:eastAsia="Calibri" w:hAnsi="Times New Roman"/>
          <w:color w:val="000000"/>
          <w:sz w:val="28"/>
          <w:szCs w:val="28"/>
          <w:lang w:val="ru-RU"/>
        </w:rPr>
        <w:t xml:space="preserve"> и 273 Ф/г для 6 моль/л КОН соответственно. Выявлено, что измельчение и предварительное выщелачивание карбонизированной рисовой шелухи являются решающим фактором для снижения чрезмерного расхода активирующего агента. </w:t>
      </w:r>
      <w:r w:rsidRPr="00A64685">
        <w:rPr>
          <w:rFonts w:ascii="Times New Roman" w:hAnsi="Times New Roman"/>
          <w:bCs/>
          <w:color w:val="000000"/>
          <w:sz w:val="28"/>
          <w:szCs w:val="28"/>
          <w:lang w:val="ru-RU"/>
        </w:rPr>
        <w:t>Исследована возможность применения нового типа водного электролита с нейтральным pH на основе сульфата бериллия, использование которого позволяет расширить диапазон рабочего напряжения электрохимической ячейки более 1,2 В, что выше, чем в случае использовании растворов гидроксида калия. Также применение данного электролита позволяет избежать нежелательной коррозии стальных токосъемников, что наблюдается при использовании растворов серной кислоты.</w:t>
      </w:r>
    </w:p>
    <w:p w:rsidR="00470736" w:rsidRPr="00A64685" w:rsidRDefault="00470736" w:rsidP="00470736">
      <w:pPr>
        <w:jc w:val="both"/>
        <w:rPr>
          <w:rFonts w:ascii="Times New Roman" w:eastAsia="MS Mincho" w:hAnsi="Times New Roman"/>
          <w:iCs/>
          <w:snapToGrid w:val="0"/>
          <w:color w:val="000000"/>
          <w:sz w:val="28"/>
          <w:szCs w:val="28"/>
          <w:shd w:val="clear" w:color="auto" w:fill="FFFFFF"/>
          <w:lang w:val="ru-RU"/>
        </w:rPr>
      </w:pPr>
      <w:r w:rsidRPr="00A64685">
        <w:rPr>
          <w:rFonts w:ascii="Times New Roman" w:eastAsia="Calibri" w:hAnsi="Times New Roman"/>
          <w:color w:val="000000"/>
          <w:sz w:val="28"/>
          <w:szCs w:val="28"/>
          <w:lang w:val="ru-RU"/>
        </w:rPr>
        <w:t>3.</w:t>
      </w:r>
      <w:r w:rsidRPr="00A64685">
        <w:rPr>
          <w:rFonts w:ascii="Times New Roman" w:eastAsia="Calibri" w:hAnsi="Times New Roman"/>
          <w:color w:val="000000"/>
          <w:sz w:val="28"/>
          <w:szCs w:val="28"/>
          <w:lang w:val="kk-KZ"/>
        </w:rPr>
        <w:t xml:space="preserve"> </w:t>
      </w:r>
      <w:r w:rsidRPr="00A64685">
        <w:rPr>
          <w:rFonts w:ascii="Times New Roman" w:eastAsia="MS Mincho" w:hAnsi="Times New Roman"/>
          <w:iCs/>
          <w:snapToGrid w:val="0"/>
          <w:color w:val="000000"/>
          <w:sz w:val="28"/>
          <w:szCs w:val="28"/>
          <w:shd w:val="clear" w:color="auto" w:fill="FFFFFF"/>
          <w:lang w:val="ru-RU"/>
        </w:rPr>
        <w:t xml:space="preserve">Исследованы различные виды АУ в процессе емкостной деионизации водных растворов </w:t>
      </w:r>
      <w:r w:rsidRPr="00A64685">
        <w:rPr>
          <w:rFonts w:ascii="Times New Roman" w:eastAsia="MS Mincho" w:hAnsi="Times New Roman"/>
          <w:iCs/>
          <w:snapToGrid w:val="0"/>
          <w:color w:val="000000"/>
          <w:sz w:val="28"/>
          <w:szCs w:val="28"/>
          <w:shd w:val="clear" w:color="auto" w:fill="FFFFFF"/>
        </w:rPr>
        <w:t>NaCl</w:t>
      </w:r>
      <w:r w:rsidRPr="00A64685">
        <w:rPr>
          <w:rFonts w:ascii="Times New Roman" w:eastAsia="MS Mincho" w:hAnsi="Times New Roman"/>
          <w:iCs/>
          <w:snapToGrid w:val="0"/>
          <w:color w:val="000000"/>
          <w:sz w:val="28"/>
          <w:szCs w:val="28"/>
          <w:shd w:val="clear" w:color="auto" w:fill="FFFFFF"/>
          <w:lang w:val="ru-RU"/>
        </w:rPr>
        <w:t xml:space="preserve">. Было проведено сравнение нескольких коммерческих и синтезированного АУ на основе РШ, что позволило установить высокую электросорбционную емкость </w:t>
      </w:r>
      <w:r w:rsidRPr="00A64685">
        <w:rPr>
          <w:rFonts w:ascii="Times New Roman" w:eastAsia="Calibri" w:hAnsi="Times New Roman"/>
          <w:color w:val="000000"/>
          <w:sz w:val="28"/>
          <w:szCs w:val="28"/>
          <w:lang w:val="kk-KZ"/>
        </w:rPr>
        <w:t xml:space="preserve">20,02 мг/г при концентрации </w:t>
      </w:r>
      <w:r w:rsidRPr="00A64685">
        <w:rPr>
          <w:rFonts w:ascii="Times New Roman" w:eastAsia="MS Mincho" w:hAnsi="Times New Roman"/>
          <w:iCs/>
          <w:snapToGrid w:val="0"/>
          <w:color w:val="000000"/>
          <w:sz w:val="28"/>
          <w:szCs w:val="28"/>
          <w:shd w:val="clear" w:color="auto" w:fill="FFFFFF"/>
          <w:lang w:val="ru-RU"/>
        </w:rPr>
        <w:t>100 ммоль/л</w:t>
      </w:r>
      <w:r w:rsidRPr="00A64685">
        <w:rPr>
          <w:rFonts w:ascii="Times New Roman" w:eastAsia="Calibri" w:hAnsi="Times New Roman"/>
          <w:color w:val="000000"/>
          <w:sz w:val="28"/>
          <w:szCs w:val="28"/>
          <w:lang w:val="kk-KZ"/>
        </w:rPr>
        <w:t xml:space="preserve"> NaCl</w:t>
      </w:r>
      <w:r w:rsidRPr="00A64685">
        <w:rPr>
          <w:rFonts w:ascii="Times New Roman" w:eastAsia="MS Mincho" w:hAnsi="Times New Roman"/>
          <w:iCs/>
          <w:snapToGrid w:val="0"/>
          <w:color w:val="000000"/>
          <w:sz w:val="28"/>
          <w:szCs w:val="28"/>
          <w:shd w:val="clear" w:color="auto" w:fill="FFFFFF"/>
          <w:lang w:val="ru-RU"/>
        </w:rPr>
        <w:t xml:space="preserve">. Выявлено, что </w:t>
      </w:r>
      <w:r w:rsidRPr="00A64685">
        <w:rPr>
          <w:rFonts w:ascii="Times New Roman" w:eastAsia="MS Mincho" w:hAnsi="Times New Roman"/>
          <w:snapToGrid w:val="0"/>
          <w:color w:val="000000"/>
          <w:sz w:val="28"/>
          <w:szCs w:val="28"/>
          <w:lang w:val="ru-RU"/>
        </w:rPr>
        <w:t xml:space="preserve">в зависимости от продолжительности </w:t>
      </w:r>
      <w:r w:rsidRPr="00A64685">
        <w:rPr>
          <w:rFonts w:ascii="Times New Roman" w:eastAsia="MS Mincho" w:hAnsi="Times New Roman"/>
          <w:iCs/>
          <w:snapToGrid w:val="0"/>
          <w:color w:val="000000"/>
          <w:sz w:val="28"/>
          <w:szCs w:val="28"/>
          <w:shd w:val="clear" w:color="auto" w:fill="FFFFFF"/>
          <w:lang w:val="ru-RU"/>
        </w:rPr>
        <w:t xml:space="preserve">адсорбции и концентрации растворов, значение </w:t>
      </w:r>
      <w:r w:rsidRPr="00A64685">
        <w:rPr>
          <w:rFonts w:ascii="Times New Roman" w:eastAsia="MS Mincho" w:hAnsi="Times New Roman"/>
          <w:snapToGrid w:val="0"/>
          <w:color w:val="000000"/>
          <w:sz w:val="28"/>
          <w:szCs w:val="28"/>
          <w:lang w:val="ru-RU"/>
        </w:rPr>
        <w:t>pH элюатов менялось</w:t>
      </w:r>
      <w:r w:rsidRPr="00A64685">
        <w:rPr>
          <w:rFonts w:ascii="Times New Roman" w:eastAsia="MS Mincho" w:hAnsi="Times New Roman"/>
          <w:iCs/>
          <w:snapToGrid w:val="0"/>
          <w:color w:val="000000"/>
          <w:sz w:val="28"/>
          <w:szCs w:val="28"/>
          <w:shd w:val="clear" w:color="auto" w:fill="FFFFFF"/>
          <w:lang w:val="ru-RU"/>
        </w:rPr>
        <w:t xml:space="preserve"> в диапазоне от 6,5 до 4,5. Определено, что микропористые АУ предположительно обладают высокими потенциалами адсорбции, которые особенно эффективны для использования в процессах ЕДВ и определенное количество мезопор в углеродных электродах может быть привлекательным для улучшения кинетики диффузии.</w:t>
      </w:r>
    </w:p>
    <w:p w:rsidR="00470736" w:rsidRPr="00A64685" w:rsidRDefault="00470736" w:rsidP="00470736">
      <w:pPr>
        <w:jc w:val="both"/>
        <w:rPr>
          <w:rFonts w:ascii="Times New Roman" w:eastAsia="Calibri" w:hAnsi="Times New Roman"/>
          <w:color w:val="000000"/>
          <w:sz w:val="28"/>
          <w:szCs w:val="28"/>
          <w:lang w:val="kk-KZ"/>
        </w:rPr>
      </w:pPr>
      <w:r w:rsidRPr="00A64685">
        <w:rPr>
          <w:rFonts w:ascii="Times New Roman" w:eastAsia="Calibri" w:hAnsi="Times New Roman"/>
          <w:color w:val="000000"/>
          <w:sz w:val="28"/>
          <w:szCs w:val="28"/>
          <w:lang w:val="ru-RU"/>
        </w:rPr>
        <w:t>5. Изучена кинетика электровосстановления золота (</w:t>
      </w:r>
      <w:r w:rsidRPr="00A64685">
        <w:rPr>
          <w:rFonts w:ascii="Times New Roman" w:eastAsia="Calibri" w:hAnsi="Times New Roman"/>
          <w:color w:val="000000"/>
          <w:sz w:val="28"/>
          <w:szCs w:val="28"/>
        </w:rPr>
        <w:t>III</w:t>
      </w:r>
      <w:r w:rsidRPr="00A64685">
        <w:rPr>
          <w:rFonts w:ascii="Times New Roman" w:eastAsia="Calibri" w:hAnsi="Times New Roman"/>
          <w:color w:val="000000"/>
          <w:sz w:val="28"/>
          <w:szCs w:val="28"/>
          <w:lang w:val="ru-RU"/>
        </w:rPr>
        <w:t xml:space="preserve">) на платиновых, золотых и углеродных электродах на основе РШ из хлоридных электролитов методами циклической вольтамперометрии, хроноамперометрии и методом пьезоэлектрического микровзвешивания. </w:t>
      </w:r>
      <w:r w:rsidRPr="00A64685">
        <w:rPr>
          <w:rFonts w:ascii="Times New Roman" w:eastAsia="SimSun" w:hAnsi="Times New Roman"/>
          <w:color w:val="000000"/>
          <w:sz w:val="28"/>
          <w:szCs w:val="28"/>
          <w:lang w:val="kk-KZ"/>
        </w:rPr>
        <w:t xml:space="preserve">Выявлено, что электрохимическое восстановление ионов золота на поверхности углеродного нанопористого материала, ограничивается диффузией и доказывает наличие зависимости Рэндлса-Шевчика. </w:t>
      </w:r>
      <w:r w:rsidRPr="00A64685">
        <w:rPr>
          <w:rFonts w:ascii="Times New Roman" w:eastAsia="Calibri" w:hAnsi="Times New Roman"/>
          <w:color w:val="000000"/>
          <w:sz w:val="28"/>
          <w:szCs w:val="28"/>
          <w:lang w:val="kk-KZ"/>
        </w:rPr>
        <w:t xml:space="preserve">Определено количество электронов, участвующих в реакции электровосстановление ионов золота. Установлено, что электровосстановление золота происходит посредством разряда комплексов </w:t>
      </w:r>
      <w:r w:rsidRPr="00A64685">
        <w:rPr>
          <w:rFonts w:ascii="Times New Roman" w:eastAsia="Calibri" w:hAnsi="Times New Roman"/>
          <w:color w:val="000000"/>
          <w:sz w:val="28"/>
          <w:szCs w:val="28"/>
        </w:rPr>
        <w:t>AuCl</w:t>
      </w:r>
      <w:r w:rsidRPr="00A64685">
        <w:rPr>
          <w:rFonts w:ascii="Times New Roman" w:eastAsia="Calibri" w:hAnsi="Times New Roman"/>
          <w:color w:val="000000"/>
          <w:sz w:val="28"/>
          <w:szCs w:val="28"/>
          <w:vertAlign w:val="subscript"/>
          <w:lang w:val="ru-RU"/>
        </w:rPr>
        <w:t>4</w:t>
      </w:r>
      <w:r w:rsidRPr="00A64685">
        <w:rPr>
          <w:rFonts w:ascii="Times New Roman" w:eastAsia="Calibri" w:hAnsi="Times New Roman"/>
          <w:color w:val="000000"/>
          <w:sz w:val="28"/>
          <w:szCs w:val="28"/>
          <w:vertAlign w:val="superscript"/>
          <w:lang w:val="ru-RU"/>
        </w:rPr>
        <w:t>-</w:t>
      </w:r>
      <w:r w:rsidRPr="00A64685">
        <w:rPr>
          <w:rFonts w:ascii="Times New Roman" w:hAnsi="Times New Roman"/>
          <w:color w:val="000000"/>
          <w:sz w:val="28"/>
          <w:szCs w:val="28"/>
          <w:lang w:val="kk-KZ"/>
        </w:rPr>
        <w:t xml:space="preserve"> </w:t>
      </w:r>
      <w:r w:rsidRPr="00A64685">
        <w:rPr>
          <w:rFonts w:ascii="Times New Roman" w:eastAsia="Calibri" w:hAnsi="Times New Roman"/>
          <w:color w:val="000000"/>
          <w:sz w:val="28"/>
          <w:szCs w:val="28"/>
          <w:lang w:val="kk-KZ"/>
        </w:rPr>
        <w:t xml:space="preserve">с образованием </w:t>
      </w:r>
      <w:r w:rsidRPr="00A64685">
        <w:rPr>
          <w:rFonts w:ascii="Times New Roman" w:eastAsia="Calibri" w:hAnsi="Times New Roman"/>
          <w:color w:val="000000"/>
          <w:sz w:val="28"/>
          <w:szCs w:val="28"/>
          <w:lang w:val="kk-KZ"/>
        </w:rPr>
        <w:lastRenderedPageBreak/>
        <w:t xml:space="preserve">металлического золота и выходом по току 97-99%. Эта возможность подтверждается электронно-микроскопическими снимками, на которых видно, что образуется на поверхности углеродного электрода наночастицы золота с диаметром 100-250 нм. Обнаружено, что электровосстановление золота на активированном углеродном электроде происходит при высоком предельном катодном токе по сравнению с золотым электродом, что вызвано высокой удельной площадью поверхности материала. </w:t>
      </w:r>
    </w:p>
    <w:p w:rsidR="00470736" w:rsidRPr="00A64685" w:rsidRDefault="00470736" w:rsidP="00470736">
      <w:pPr>
        <w:ind w:firstLine="567"/>
        <w:jc w:val="both"/>
        <w:rPr>
          <w:rFonts w:ascii="Times New Roman" w:hAnsi="Times New Roman"/>
          <w:bCs/>
          <w:color w:val="000000"/>
          <w:sz w:val="28"/>
          <w:szCs w:val="28"/>
          <w:lang w:val="ru-RU" w:eastAsia="ru-RU"/>
        </w:rPr>
      </w:pPr>
      <w:r w:rsidRPr="00A64685">
        <w:rPr>
          <w:rFonts w:ascii="Times New Roman" w:hAnsi="Times New Roman"/>
          <w:bCs/>
          <w:color w:val="000000"/>
          <w:sz w:val="28"/>
          <w:szCs w:val="28"/>
          <w:lang w:val="ru-RU" w:eastAsia="ru-RU"/>
        </w:rPr>
        <w:t>6. Исследован процесс извлечения золота из растворов выщелачивания с использованием руды месторождений Казахстана на основе применения углеродных материалов. Разработана установка – лабораторный электролизер и проведены его испытания, в результате которых выявлены экспериментально оптимальные параметры</w:t>
      </w:r>
      <w:r w:rsidRPr="00A64685">
        <w:rPr>
          <w:rFonts w:ascii="Times New Roman" w:hAnsi="Times New Roman"/>
          <w:lang w:val="ru-RU"/>
        </w:rPr>
        <w:t xml:space="preserve"> </w:t>
      </w:r>
      <w:r w:rsidRPr="00A64685">
        <w:rPr>
          <w:rFonts w:ascii="Times New Roman" w:hAnsi="Times New Roman"/>
          <w:bCs/>
          <w:color w:val="000000"/>
          <w:sz w:val="28"/>
          <w:szCs w:val="28"/>
          <w:lang w:val="ru-RU" w:eastAsia="ru-RU"/>
        </w:rPr>
        <w:t xml:space="preserve">электрохимического концентрирования золота, установлена высокая эффективность применения углеродных материалов на основе РШ, </w:t>
      </w:r>
      <w:r w:rsidRPr="00A64685">
        <w:rPr>
          <w:rFonts w:ascii="Times New Roman" w:hAnsi="Times New Roman"/>
          <w:bCs/>
          <w:color w:val="000000"/>
          <w:sz w:val="28"/>
          <w:szCs w:val="28"/>
          <w:lang w:val="ru-RU"/>
        </w:rPr>
        <w:t xml:space="preserve">что </w:t>
      </w:r>
      <w:r w:rsidRPr="00A64685">
        <w:rPr>
          <w:rFonts w:ascii="Times New Roman" w:hAnsi="Times New Roman"/>
          <w:bCs/>
          <w:color w:val="000000"/>
          <w:sz w:val="28"/>
          <w:szCs w:val="28"/>
          <w:lang w:val="ru-RU" w:eastAsia="ru-RU"/>
        </w:rPr>
        <w:t>указывает на перспективу использования в практической технологии.</w:t>
      </w:r>
    </w:p>
    <w:bookmarkEnd w:id="77"/>
    <w:p w:rsidR="00470736" w:rsidRPr="00A64685" w:rsidRDefault="00470736" w:rsidP="00470736">
      <w:pPr>
        <w:tabs>
          <w:tab w:val="left" w:pos="851"/>
        </w:tabs>
        <w:ind w:firstLine="567"/>
        <w:jc w:val="both"/>
        <w:rPr>
          <w:rFonts w:ascii="Times New Roman" w:eastAsia="MS Mincho" w:hAnsi="Times New Roman"/>
          <w:color w:val="000000"/>
          <w:sz w:val="28"/>
          <w:szCs w:val="28"/>
          <w:shd w:val="clear" w:color="auto" w:fill="FFFFFF"/>
          <w:lang w:val="ru-RU" w:eastAsia="ru-RU"/>
        </w:rPr>
      </w:pPr>
      <w:r w:rsidRPr="00A64685">
        <w:rPr>
          <w:rFonts w:ascii="Times New Roman" w:eastAsia="MS Mincho" w:hAnsi="Times New Roman"/>
          <w:color w:val="000000"/>
          <w:sz w:val="28"/>
          <w:szCs w:val="28"/>
          <w:lang w:val="ru-RU" w:eastAsia="ru-RU"/>
        </w:rPr>
        <w:t>Поставленные в диссертационной работе задачи выполнены в полном объеме, а именно:</w:t>
      </w:r>
      <w:r w:rsidRPr="00A64685">
        <w:rPr>
          <w:rFonts w:ascii="Times New Roman" w:eastAsia="MS Mincho" w:hAnsi="Times New Roman"/>
          <w:color w:val="000000"/>
          <w:sz w:val="28"/>
          <w:szCs w:val="28"/>
          <w:shd w:val="clear" w:color="auto" w:fill="FFFFFF"/>
          <w:lang w:val="ru-RU" w:eastAsia="ru-RU"/>
        </w:rPr>
        <w:t xml:space="preserve"> синтезированы нанопористые углеродные материалы оптимизированными методами химической активации, а также определены морфологические особенности поверхности полученных углеродных материалов с помощью физико-химических методов исследования; выявлены емкостные характеристики электродов, полученных из активированных углей, в тестовых ячейках конденсаторов с двойным электрическим слоем с перспективными неорганическими электролитами; определена электросорбционная емкость полученных углеродных материалов в процессе емкостной деионизации водных растворов, имеющих различную концентрацию растворенных солей; установлена сорбционная емкость углеродных электродных материалов, используемых в процессе электрохимического осаждения ионов золота из хлоридных растворов.</w:t>
      </w:r>
    </w:p>
    <w:p w:rsidR="008A4D09" w:rsidRPr="00A64685" w:rsidRDefault="008A4D09" w:rsidP="008A4D09">
      <w:pPr>
        <w:suppressAutoHyphens/>
        <w:ind w:firstLine="567"/>
        <w:jc w:val="both"/>
        <w:rPr>
          <w:rFonts w:ascii="Times New Roman" w:eastAsia="MS Mincho" w:hAnsi="Times New Roman"/>
          <w:color w:val="000000"/>
          <w:sz w:val="28"/>
          <w:szCs w:val="24"/>
          <w:lang w:val="ru-RU" w:eastAsia="ar-SA"/>
        </w:rPr>
      </w:pPr>
    </w:p>
    <w:p w:rsidR="00470736" w:rsidRPr="00A64685" w:rsidRDefault="00470736" w:rsidP="008A4D09">
      <w:pPr>
        <w:suppressAutoHyphens/>
        <w:ind w:firstLine="567"/>
        <w:jc w:val="both"/>
        <w:rPr>
          <w:rFonts w:ascii="Times New Roman" w:eastAsia="MS Mincho" w:hAnsi="Times New Roman"/>
          <w:color w:val="000000"/>
          <w:sz w:val="28"/>
          <w:szCs w:val="24"/>
          <w:lang w:val="ru-RU" w:eastAsia="ar-SA"/>
        </w:rPr>
      </w:pPr>
    </w:p>
    <w:p w:rsidR="00470736" w:rsidRPr="00A64685" w:rsidRDefault="00470736" w:rsidP="008A4D09">
      <w:pPr>
        <w:suppressAutoHyphens/>
        <w:ind w:firstLine="567"/>
        <w:jc w:val="both"/>
        <w:rPr>
          <w:rFonts w:ascii="Times New Roman" w:eastAsia="MS Mincho" w:hAnsi="Times New Roman"/>
          <w:color w:val="000000"/>
          <w:sz w:val="28"/>
          <w:szCs w:val="24"/>
          <w:lang w:val="ru-RU" w:eastAsia="ar-SA"/>
        </w:rPr>
      </w:pPr>
    </w:p>
    <w:p w:rsidR="00470736" w:rsidRPr="00A64685" w:rsidRDefault="00470736" w:rsidP="008A4D09">
      <w:pPr>
        <w:suppressAutoHyphens/>
        <w:ind w:firstLine="567"/>
        <w:jc w:val="both"/>
        <w:rPr>
          <w:rFonts w:ascii="Times New Roman" w:eastAsia="MS Mincho" w:hAnsi="Times New Roman"/>
          <w:color w:val="000000"/>
          <w:sz w:val="28"/>
          <w:szCs w:val="24"/>
          <w:lang w:val="ru-RU" w:eastAsia="ar-SA"/>
        </w:rPr>
      </w:pPr>
    </w:p>
    <w:p w:rsidR="00470736" w:rsidRPr="00A64685" w:rsidRDefault="00470736" w:rsidP="008A4D09">
      <w:pPr>
        <w:suppressAutoHyphens/>
        <w:ind w:firstLine="567"/>
        <w:jc w:val="both"/>
        <w:rPr>
          <w:rFonts w:ascii="Times New Roman" w:eastAsia="MS Mincho" w:hAnsi="Times New Roman"/>
          <w:color w:val="000000"/>
          <w:sz w:val="28"/>
          <w:szCs w:val="24"/>
          <w:lang w:val="ru-RU" w:eastAsia="ar-SA"/>
        </w:rPr>
      </w:pPr>
    </w:p>
    <w:p w:rsidR="00470736" w:rsidRPr="00A64685" w:rsidRDefault="00470736" w:rsidP="008A4D09">
      <w:pPr>
        <w:suppressAutoHyphens/>
        <w:ind w:firstLine="567"/>
        <w:jc w:val="both"/>
        <w:rPr>
          <w:rFonts w:ascii="Times New Roman" w:eastAsia="MS Mincho" w:hAnsi="Times New Roman"/>
          <w:color w:val="000000"/>
          <w:sz w:val="28"/>
          <w:szCs w:val="24"/>
          <w:lang w:val="ru-RU" w:eastAsia="ar-SA"/>
        </w:rPr>
      </w:pPr>
    </w:p>
    <w:p w:rsidR="00061D4E" w:rsidRPr="00A64685" w:rsidRDefault="00061D4E" w:rsidP="00061D4E">
      <w:pPr>
        <w:suppressAutoHyphens/>
        <w:spacing w:line="0" w:lineRule="atLeast"/>
        <w:ind w:firstLine="567"/>
        <w:jc w:val="both"/>
        <w:rPr>
          <w:rFonts w:ascii="Times New Roman" w:eastAsia="MS Mincho" w:hAnsi="Times New Roman"/>
          <w:sz w:val="28"/>
          <w:szCs w:val="28"/>
          <w:lang w:val="ru-RU" w:eastAsia="ar-SA"/>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bookmarkEnd w:id="76"/>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A8594A" w:rsidRPr="00A64685" w:rsidRDefault="00A8594A" w:rsidP="00A01E3F">
      <w:pPr>
        <w:ind w:firstLine="0"/>
        <w:jc w:val="center"/>
        <w:outlineLvl w:val="0"/>
        <w:rPr>
          <w:rFonts w:ascii="Times New Roman" w:hAnsi="Times New Roman"/>
          <w:b/>
          <w:color w:val="000000"/>
          <w:sz w:val="28"/>
          <w:szCs w:val="28"/>
          <w:lang w:val="ru-RU"/>
        </w:rPr>
      </w:pPr>
    </w:p>
    <w:p w:rsidR="00B72EC5" w:rsidRPr="00A64685" w:rsidRDefault="002D4D09" w:rsidP="00A01E3F">
      <w:pPr>
        <w:ind w:firstLine="0"/>
        <w:jc w:val="center"/>
        <w:outlineLvl w:val="0"/>
        <w:rPr>
          <w:rFonts w:ascii="Times New Roman" w:hAnsi="Times New Roman"/>
          <w:b/>
          <w:color w:val="000000"/>
          <w:sz w:val="28"/>
          <w:szCs w:val="28"/>
          <w:lang w:val="ru-RU"/>
        </w:rPr>
      </w:pPr>
      <w:r w:rsidRPr="00A64685">
        <w:rPr>
          <w:rFonts w:ascii="Times New Roman" w:hAnsi="Times New Roman"/>
          <w:b/>
          <w:color w:val="000000"/>
          <w:sz w:val="28"/>
          <w:szCs w:val="28"/>
          <w:lang w:val="ru-RU"/>
        </w:rPr>
        <w:lastRenderedPageBreak/>
        <w:t xml:space="preserve">СПИСОК ИСПОЛЬЗОВАННЫХ ИСТОЧНИКОВ </w:t>
      </w:r>
    </w:p>
    <w:p w:rsidR="000A3316" w:rsidRPr="00A64685" w:rsidRDefault="000A3316" w:rsidP="000A3316">
      <w:pPr>
        <w:ind w:firstLine="0"/>
        <w:jc w:val="both"/>
        <w:rPr>
          <w:rFonts w:ascii="Times New Roman" w:hAnsi="Times New Roman"/>
          <w:color w:val="000000"/>
          <w:sz w:val="28"/>
          <w:szCs w:val="28"/>
          <w:shd w:val="clear" w:color="auto" w:fill="FFFFFF"/>
          <w:lang w:val="kk-KZ"/>
        </w:rPr>
      </w:pPr>
    </w:p>
    <w:p w:rsidR="000F1533" w:rsidRPr="00A64685" w:rsidRDefault="002E0461" w:rsidP="00F85B3F">
      <w:pPr>
        <w:pStyle w:val="a9"/>
        <w:ind w:firstLine="567"/>
        <w:jc w:val="both"/>
        <w:rPr>
          <w:color w:val="000000"/>
          <w:spacing w:val="4"/>
          <w:sz w:val="28"/>
          <w:szCs w:val="28"/>
        </w:rPr>
      </w:pPr>
      <w:r w:rsidRPr="00A64685">
        <w:rPr>
          <w:color w:val="000000"/>
          <w:spacing w:val="4"/>
          <w:sz w:val="28"/>
          <w:szCs w:val="28"/>
          <w:lang w:val="kk-KZ"/>
        </w:rPr>
        <w:t>1</w:t>
      </w:r>
      <w:r w:rsidR="000F1533" w:rsidRPr="00A64685">
        <w:rPr>
          <w:color w:val="000000"/>
          <w:spacing w:val="4"/>
          <w:sz w:val="28"/>
          <w:szCs w:val="28"/>
          <w:lang w:val="kk-KZ"/>
        </w:rPr>
        <w:t xml:space="preserve"> </w:t>
      </w:r>
      <w:r w:rsidR="000F1533" w:rsidRPr="00A64685">
        <w:rPr>
          <w:color w:val="000000"/>
          <w:spacing w:val="4"/>
          <w:sz w:val="28"/>
          <w:szCs w:val="28"/>
        </w:rPr>
        <w:t xml:space="preserve">Колышкин Д.А., Михайлова К.К. Активные угли. </w:t>
      </w:r>
      <w:r w:rsidR="001C1652" w:rsidRPr="00A64685">
        <w:rPr>
          <w:color w:val="000000"/>
          <w:spacing w:val="4"/>
          <w:sz w:val="28"/>
          <w:szCs w:val="28"/>
        </w:rPr>
        <w:t>–</w:t>
      </w:r>
      <w:r w:rsidR="000F1533" w:rsidRPr="00A64685">
        <w:rPr>
          <w:color w:val="000000"/>
          <w:spacing w:val="4"/>
          <w:sz w:val="28"/>
          <w:szCs w:val="28"/>
        </w:rPr>
        <w:t xml:space="preserve"> Л.: Химия, 1972. – 57 с.</w:t>
      </w:r>
    </w:p>
    <w:p w:rsidR="00770D5B" w:rsidRPr="00A64685" w:rsidRDefault="002E0461" w:rsidP="00F85B3F">
      <w:pPr>
        <w:pStyle w:val="a9"/>
        <w:ind w:firstLine="567"/>
        <w:jc w:val="both"/>
        <w:rPr>
          <w:color w:val="000000"/>
          <w:spacing w:val="4"/>
          <w:sz w:val="28"/>
          <w:szCs w:val="28"/>
        </w:rPr>
      </w:pPr>
      <w:r w:rsidRPr="00A64685">
        <w:rPr>
          <w:color w:val="000000"/>
          <w:spacing w:val="4"/>
          <w:sz w:val="28"/>
          <w:szCs w:val="28"/>
          <w:lang w:val="kk-KZ"/>
        </w:rPr>
        <w:t>2</w:t>
      </w:r>
      <w:r w:rsidR="00770D5B" w:rsidRPr="00A64685">
        <w:rPr>
          <w:color w:val="000000"/>
          <w:spacing w:val="4"/>
          <w:sz w:val="28"/>
          <w:szCs w:val="28"/>
          <w:lang w:val="kk-KZ"/>
        </w:rPr>
        <w:t xml:space="preserve"> </w:t>
      </w:r>
      <w:r w:rsidR="00770D5B" w:rsidRPr="00A64685">
        <w:rPr>
          <w:color w:val="000000"/>
          <w:spacing w:val="4"/>
          <w:sz w:val="28"/>
          <w:szCs w:val="28"/>
        </w:rPr>
        <w:t>Фенелонов В.Б. Введение в физическую химию формирования супрамолекулярной структуры адсорбентов и катализаторов. -2-е изд. -Новосибирск.: СО РАН, 2004. – 442 с.</w:t>
      </w:r>
    </w:p>
    <w:p w:rsidR="00770D5B" w:rsidRPr="00A64685" w:rsidRDefault="002E0461" w:rsidP="00F85B3F">
      <w:pPr>
        <w:pStyle w:val="a9"/>
        <w:ind w:firstLine="567"/>
        <w:jc w:val="both"/>
        <w:rPr>
          <w:color w:val="000000"/>
          <w:spacing w:val="4"/>
          <w:sz w:val="28"/>
          <w:szCs w:val="28"/>
          <w:lang w:val="kk-KZ"/>
        </w:rPr>
      </w:pPr>
      <w:r w:rsidRPr="00A64685">
        <w:rPr>
          <w:color w:val="000000"/>
          <w:spacing w:val="4"/>
          <w:sz w:val="28"/>
          <w:szCs w:val="28"/>
          <w:lang w:val="kk-KZ"/>
        </w:rPr>
        <w:t>3</w:t>
      </w:r>
      <w:r w:rsidR="00770D5B" w:rsidRPr="00A64685">
        <w:rPr>
          <w:color w:val="000000"/>
          <w:spacing w:val="4"/>
          <w:sz w:val="28"/>
          <w:szCs w:val="28"/>
          <w:lang w:val="kk-KZ"/>
        </w:rPr>
        <w:t xml:space="preserve"> </w:t>
      </w:r>
      <w:r w:rsidR="00770D5B" w:rsidRPr="00A64685">
        <w:rPr>
          <w:color w:val="000000"/>
          <w:spacing w:val="4"/>
          <w:sz w:val="28"/>
          <w:szCs w:val="28"/>
        </w:rPr>
        <w:t>Фенелонов В.Б. Пористый углерод. Новосибирск.: ИК СО РАН, 1995. – 514 с.</w:t>
      </w:r>
      <w:r w:rsidR="00770D5B" w:rsidRPr="00A64685">
        <w:rPr>
          <w:color w:val="000000"/>
          <w:spacing w:val="4"/>
          <w:sz w:val="28"/>
          <w:szCs w:val="28"/>
          <w:lang w:val="kk-KZ"/>
        </w:rPr>
        <w:t xml:space="preserve"> </w:t>
      </w:r>
    </w:p>
    <w:p w:rsidR="00770D5B" w:rsidRPr="00A64685" w:rsidRDefault="002E0461" w:rsidP="00F85B3F">
      <w:pPr>
        <w:pStyle w:val="a9"/>
        <w:ind w:firstLine="567"/>
        <w:jc w:val="both"/>
        <w:rPr>
          <w:color w:val="000000"/>
          <w:spacing w:val="4"/>
          <w:sz w:val="28"/>
          <w:szCs w:val="28"/>
        </w:rPr>
      </w:pPr>
      <w:r w:rsidRPr="00A64685">
        <w:rPr>
          <w:color w:val="000000"/>
          <w:spacing w:val="4"/>
          <w:sz w:val="28"/>
          <w:szCs w:val="28"/>
          <w:lang w:val="kk-KZ"/>
        </w:rPr>
        <w:t>4</w:t>
      </w:r>
      <w:r w:rsidR="00770D5B" w:rsidRPr="00A64685">
        <w:rPr>
          <w:color w:val="000000"/>
          <w:spacing w:val="4"/>
          <w:sz w:val="28"/>
          <w:szCs w:val="28"/>
          <w:lang w:val="kk-KZ"/>
        </w:rPr>
        <w:t xml:space="preserve"> </w:t>
      </w:r>
      <w:r w:rsidR="00770D5B" w:rsidRPr="00A64685">
        <w:rPr>
          <w:color w:val="000000"/>
          <w:spacing w:val="4"/>
          <w:sz w:val="28"/>
          <w:szCs w:val="28"/>
        </w:rPr>
        <w:t>Алехина М.Б. Промышленные адсорбенты. – М.: РХТУ им. Д.И. Менделеева, 2013. -112 с.</w:t>
      </w:r>
    </w:p>
    <w:p w:rsidR="00770D5B" w:rsidRPr="00A64685" w:rsidRDefault="002E0461" w:rsidP="00F85B3F">
      <w:pPr>
        <w:pStyle w:val="a9"/>
        <w:ind w:firstLine="567"/>
        <w:jc w:val="both"/>
        <w:rPr>
          <w:color w:val="000000"/>
          <w:spacing w:val="4"/>
          <w:sz w:val="28"/>
          <w:szCs w:val="28"/>
        </w:rPr>
      </w:pPr>
      <w:r w:rsidRPr="00A64685">
        <w:rPr>
          <w:color w:val="000000"/>
          <w:spacing w:val="4"/>
          <w:sz w:val="28"/>
          <w:szCs w:val="28"/>
          <w:lang w:val="kk-KZ"/>
        </w:rPr>
        <w:t>5</w:t>
      </w:r>
      <w:r w:rsidR="00770D5B" w:rsidRPr="00A64685">
        <w:rPr>
          <w:color w:val="000000"/>
          <w:spacing w:val="4"/>
          <w:sz w:val="28"/>
          <w:szCs w:val="28"/>
          <w:lang w:val="kk-KZ"/>
        </w:rPr>
        <w:t xml:space="preserve"> </w:t>
      </w:r>
      <w:r w:rsidR="00770D5B" w:rsidRPr="00A64685">
        <w:rPr>
          <w:color w:val="000000"/>
          <w:spacing w:val="4"/>
          <w:sz w:val="28"/>
          <w:szCs w:val="28"/>
        </w:rPr>
        <w:t>Плаченов Т.Г., Севрюгов Л.Б., Пулеревич М.Я. и др. Адсорбенты, их получение, свойства и применение. - Л.: Наука, 1971. - С.12-15.</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6</w:t>
      </w:r>
      <w:r w:rsidR="00770D5B" w:rsidRPr="00A64685">
        <w:rPr>
          <w:color w:val="000000"/>
          <w:spacing w:val="4"/>
          <w:sz w:val="28"/>
          <w:szCs w:val="28"/>
          <w:lang w:val="en-US"/>
        </w:rPr>
        <w:t xml:space="preserve"> Pandolfo</w:t>
      </w:r>
      <w:r w:rsidR="00F85B3F" w:rsidRPr="00A64685">
        <w:rPr>
          <w:color w:val="000000"/>
          <w:spacing w:val="4"/>
          <w:sz w:val="28"/>
          <w:szCs w:val="28"/>
          <w:lang w:val="en-US"/>
        </w:rPr>
        <w:t xml:space="preserve"> A.G.</w:t>
      </w:r>
      <w:r w:rsidR="00770D5B" w:rsidRPr="00A64685">
        <w:rPr>
          <w:color w:val="000000"/>
          <w:spacing w:val="4"/>
          <w:sz w:val="28"/>
          <w:szCs w:val="28"/>
          <w:lang w:val="en-US"/>
        </w:rPr>
        <w:t>, Hollenkamp</w:t>
      </w:r>
      <w:r w:rsidR="00F85B3F" w:rsidRPr="00A64685">
        <w:rPr>
          <w:color w:val="000000"/>
          <w:spacing w:val="4"/>
          <w:sz w:val="28"/>
          <w:szCs w:val="28"/>
          <w:lang w:val="en-US"/>
        </w:rPr>
        <w:t xml:space="preserve"> A.F.</w:t>
      </w:r>
      <w:r w:rsidR="001C1652" w:rsidRPr="00A64685">
        <w:rPr>
          <w:color w:val="000000"/>
          <w:spacing w:val="4"/>
          <w:sz w:val="28"/>
          <w:szCs w:val="28"/>
          <w:lang w:val="kk-KZ"/>
        </w:rPr>
        <w:t xml:space="preserve"> </w:t>
      </w:r>
      <w:r w:rsidR="00770D5B" w:rsidRPr="00A64685">
        <w:rPr>
          <w:color w:val="000000"/>
          <w:spacing w:val="4"/>
          <w:sz w:val="28"/>
          <w:szCs w:val="28"/>
          <w:lang w:val="en-US"/>
        </w:rPr>
        <w:t>Carbon properties and their role in supercapacitors</w:t>
      </w:r>
      <w:r w:rsidR="001C1652" w:rsidRPr="00A64685">
        <w:rPr>
          <w:color w:val="000000"/>
          <w:spacing w:val="4"/>
          <w:sz w:val="28"/>
          <w:szCs w:val="28"/>
          <w:lang w:val="kk-KZ"/>
        </w:rPr>
        <w:t>//</w:t>
      </w:r>
      <w:r w:rsidR="00770D5B" w:rsidRPr="00A64685">
        <w:rPr>
          <w:color w:val="000000"/>
          <w:spacing w:val="4"/>
          <w:sz w:val="28"/>
          <w:szCs w:val="28"/>
          <w:lang w:val="en-US"/>
        </w:rPr>
        <w:t xml:space="preserve"> J. Power Sources</w:t>
      </w:r>
      <w:bookmarkStart w:id="78" w:name="_Hlk60601718"/>
      <w:r w:rsidR="001C1652" w:rsidRPr="00A64685">
        <w:rPr>
          <w:color w:val="000000"/>
          <w:spacing w:val="4"/>
          <w:sz w:val="28"/>
          <w:szCs w:val="28"/>
          <w:lang w:val="kk-KZ"/>
        </w:rPr>
        <w:t>. –</w:t>
      </w:r>
      <w:r w:rsidR="00770D5B" w:rsidRPr="00A64685">
        <w:rPr>
          <w:color w:val="000000"/>
          <w:spacing w:val="4"/>
          <w:sz w:val="28"/>
          <w:szCs w:val="28"/>
          <w:lang w:val="en-US"/>
        </w:rPr>
        <w:t xml:space="preserve"> </w:t>
      </w:r>
      <w:r w:rsidR="001C1652" w:rsidRPr="00A64685">
        <w:rPr>
          <w:color w:val="000000"/>
          <w:spacing w:val="4"/>
          <w:sz w:val="28"/>
          <w:szCs w:val="28"/>
          <w:lang w:val="en-US"/>
        </w:rPr>
        <w:t>2006</w:t>
      </w:r>
      <w:r w:rsidR="001C1652" w:rsidRPr="00A64685">
        <w:rPr>
          <w:color w:val="000000"/>
          <w:spacing w:val="4"/>
          <w:sz w:val="28"/>
          <w:szCs w:val="28"/>
          <w:lang w:val="kk-KZ"/>
        </w:rPr>
        <w:t xml:space="preserve">. – </w:t>
      </w:r>
      <w:r w:rsidR="001C1652" w:rsidRPr="00A64685">
        <w:rPr>
          <w:color w:val="000000"/>
          <w:spacing w:val="4"/>
          <w:sz w:val="28"/>
          <w:szCs w:val="28"/>
          <w:lang w:val="en-US"/>
        </w:rPr>
        <w:t xml:space="preserve">Vol. </w:t>
      </w:r>
      <w:r w:rsidR="00770D5B" w:rsidRPr="00A64685">
        <w:rPr>
          <w:color w:val="000000"/>
          <w:spacing w:val="4"/>
          <w:sz w:val="28"/>
          <w:szCs w:val="28"/>
          <w:lang w:val="en-US"/>
        </w:rPr>
        <w:t>157</w:t>
      </w:r>
      <w:r w:rsidR="001C1652" w:rsidRPr="00A64685">
        <w:rPr>
          <w:color w:val="000000"/>
          <w:spacing w:val="4"/>
          <w:sz w:val="28"/>
          <w:szCs w:val="28"/>
          <w:lang w:val="en-US"/>
        </w:rPr>
        <w:t>.</w:t>
      </w:r>
      <w:r w:rsidR="00770D5B" w:rsidRPr="00A64685">
        <w:rPr>
          <w:color w:val="000000"/>
          <w:spacing w:val="4"/>
          <w:sz w:val="28"/>
          <w:szCs w:val="28"/>
          <w:lang w:val="en-US"/>
        </w:rPr>
        <w:t xml:space="preserve"> </w:t>
      </w:r>
      <w:r w:rsidR="001C1652" w:rsidRPr="00A64685">
        <w:rPr>
          <w:color w:val="000000"/>
          <w:spacing w:val="4"/>
          <w:sz w:val="28"/>
          <w:szCs w:val="28"/>
          <w:lang w:val="en-US"/>
        </w:rPr>
        <w:t xml:space="preserve">– P. </w:t>
      </w:r>
      <w:r w:rsidR="00770D5B" w:rsidRPr="00A64685">
        <w:rPr>
          <w:color w:val="000000"/>
          <w:spacing w:val="4"/>
          <w:sz w:val="28"/>
          <w:szCs w:val="28"/>
          <w:lang w:val="en-US"/>
        </w:rPr>
        <w:t>11-27.</w:t>
      </w:r>
      <w:bookmarkEnd w:id="78"/>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7</w:t>
      </w:r>
      <w:r w:rsidR="00770D5B" w:rsidRPr="00A64685">
        <w:rPr>
          <w:color w:val="000000"/>
          <w:spacing w:val="4"/>
          <w:sz w:val="28"/>
          <w:szCs w:val="28"/>
          <w:lang w:val="en-US"/>
        </w:rPr>
        <w:t xml:space="preserve"> Pereira</w:t>
      </w:r>
      <w:r w:rsidR="00F85B3F" w:rsidRPr="00A64685">
        <w:rPr>
          <w:color w:val="000000"/>
          <w:spacing w:val="4"/>
          <w:sz w:val="28"/>
          <w:szCs w:val="28"/>
          <w:lang w:val="en-US"/>
        </w:rPr>
        <w:t xml:space="preserve"> M.F.R.</w:t>
      </w:r>
      <w:r w:rsidR="00770D5B" w:rsidRPr="00A64685">
        <w:rPr>
          <w:color w:val="000000"/>
          <w:spacing w:val="4"/>
          <w:sz w:val="28"/>
          <w:szCs w:val="28"/>
          <w:lang w:val="en-US"/>
        </w:rPr>
        <w:t>, Orfao</w:t>
      </w:r>
      <w:r w:rsidR="00F85B3F" w:rsidRPr="00A64685">
        <w:rPr>
          <w:color w:val="000000"/>
          <w:spacing w:val="4"/>
          <w:sz w:val="28"/>
          <w:szCs w:val="28"/>
          <w:lang w:val="en-US"/>
        </w:rPr>
        <w:t xml:space="preserve"> J.J.M.</w:t>
      </w:r>
      <w:r w:rsidR="00770D5B" w:rsidRPr="00A64685">
        <w:rPr>
          <w:color w:val="000000"/>
          <w:spacing w:val="4"/>
          <w:sz w:val="28"/>
          <w:szCs w:val="28"/>
          <w:lang w:val="en-US"/>
        </w:rPr>
        <w:t>, Figueiredo</w:t>
      </w:r>
      <w:r w:rsidR="00F85B3F" w:rsidRPr="00A64685">
        <w:rPr>
          <w:color w:val="000000"/>
          <w:spacing w:val="4"/>
          <w:sz w:val="28"/>
          <w:szCs w:val="28"/>
          <w:lang w:val="en-US"/>
        </w:rPr>
        <w:t xml:space="preserve"> J.L.</w:t>
      </w:r>
      <w:r w:rsidR="00770D5B" w:rsidRPr="00A64685">
        <w:rPr>
          <w:color w:val="000000"/>
          <w:spacing w:val="4"/>
          <w:sz w:val="28"/>
          <w:szCs w:val="28"/>
          <w:lang w:val="en-US"/>
        </w:rPr>
        <w:t xml:space="preserve"> Oxidative dehydrogenation of ethylbenzene on activated carbon catalysts. I. Influence of surface chemical groups</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Appl. Catal. A</w:t>
      </w:r>
      <w:r w:rsidR="001C1652" w:rsidRPr="00A64685">
        <w:rPr>
          <w:color w:val="000000"/>
          <w:spacing w:val="4"/>
          <w:sz w:val="28"/>
          <w:szCs w:val="28"/>
          <w:lang w:val="en-US"/>
        </w:rPr>
        <w:t xml:space="preserve">. – 1999. – Vol. 184. – P. </w:t>
      </w:r>
      <w:r w:rsidR="00770D5B" w:rsidRPr="00A64685">
        <w:rPr>
          <w:color w:val="000000"/>
          <w:spacing w:val="4"/>
          <w:sz w:val="28"/>
          <w:szCs w:val="28"/>
          <w:lang w:val="en-US"/>
        </w:rPr>
        <w:t>153-160.</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8</w:t>
      </w:r>
      <w:r w:rsidR="00770D5B" w:rsidRPr="00A64685">
        <w:rPr>
          <w:color w:val="000000"/>
          <w:spacing w:val="4"/>
          <w:sz w:val="28"/>
          <w:szCs w:val="28"/>
          <w:lang w:val="en-US"/>
        </w:rPr>
        <w:t xml:space="preserve"> Anjos</w:t>
      </w:r>
      <w:r w:rsidR="00F85B3F" w:rsidRPr="00A64685">
        <w:rPr>
          <w:color w:val="000000"/>
          <w:spacing w:val="4"/>
          <w:sz w:val="28"/>
          <w:szCs w:val="28"/>
          <w:lang w:val="en-US"/>
        </w:rPr>
        <w:t xml:space="preserve"> D.M.</w:t>
      </w:r>
      <w:r w:rsidR="00770D5B" w:rsidRPr="00A64685">
        <w:rPr>
          <w:color w:val="000000"/>
          <w:spacing w:val="4"/>
          <w:sz w:val="28"/>
          <w:szCs w:val="28"/>
          <w:lang w:val="en-US"/>
        </w:rPr>
        <w:t>, McDonough</w:t>
      </w:r>
      <w:r w:rsidR="00F85B3F" w:rsidRPr="00A64685">
        <w:rPr>
          <w:color w:val="000000"/>
          <w:spacing w:val="4"/>
          <w:sz w:val="28"/>
          <w:szCs w:val="28"/>
          <w:lang w:val="en-US"/>
        </w:rPr>
        <w:t xml:space="preserve"> J.K.</w:t>
      </w:r>
      <w:r w:rsidR="00770D5B" w:rsidRPr="00A64685">
        <w:rPr>
          <w:color w:val="000000"/>
          <w:spacing w:val="4"/>
          <w:sz w:val="28"/>
          <w:szCs w:val="28"/>
          <w:lang w:val="en-US"/>
        </w:rPr>
        <w:t>, Perre</w:t>
      </w:r>
      <w:r w:rsidR="00F85B3F" w:rsidRPr="00A64685">
        <w:rPr>
          <w:color w:val="000000"/>
          <w:spacing w:val="4"/>
          <w:sz w:val="28"/>
          <w:szCs w:val="28"/>
          <w:lang w:val="en-US"/>
        </w:rPr>
        <w:t xml:space="preserve"> E.</w:t>
      </w:r>
      <w:r w:rsidR="00770D5B" w:rsidRPr="00A64685">
        <w:rPr>
          <w:color w:val="000000"/>
          <w:spacing w:val="4"/>
          <w:sz w:val="28"/>
          <w:szCs w:val="28"/>
          <w:lang w:val="en-US"/>
        </w:rPr>
        <w:t>, Brown</w:t>
      </w:r>
      <w:r w:rsidR="00F85B3F" w:rsidRPr="00A64685">
        <w:rPr>
          <w:color w:val="000000"/>
          <w:spacing w:val="4"/>
          <w:sz w:val="28"/>
          <w:szCs w:val="28"/>
          <w:lang w:val="en-US"/>
        </w:rPr>
        <w:t xml:space="preserve"> G.M.</w:t>
      </w:r>
      <w:r w:rsidR="00770D5B" w:rsidRPr="00A64685">
        <w:rPr>
          <w:color w:val="000000"/>
          <w:spacing w:val="4"/>
          <w:sz w:val="28"/>
          <w:szCs w:val="28"/>
          <w:lang w:val="en-US"/>
        </w:rPr>
        <w:t>, Overbury</w:t>
      </w:r>
      <w:r w:rsidR="00F85B3F" w:rsidRPr="00A64685">
        <w:rPr>
          <w:color w:val="000000"/>
          <w:spacing w:val="4"/>
          <w:sz w:val="28"/>
          <w:szCs w:val="28"/>
          <w:lang w:val="en-US"/>
        </w:rPr>
        <w:t xml:space="preserve"> S.H.</w:t>
      </w:r>
      <w:r w:rsidR="00770D5B" w:rsidRPr="00A64685">
        <w:rPr>
          <w:color w:val="000000"/>
          <w:spacing w:val="4"/>
          <w:sz w:val="28"/>
          <w:szCs w:val="28"/>
          <w:lang w:val="en-US"/>
        </w:rPr>
        <w:t>, Gogotsi</w:t>
      </w:r>
      <w:r w:rsidR="00F85B3F" w:rsidRPr="00A64685">
        <w:rPr>
          <w:color w:val="000000"/>
          <w:spacing w:val="4"/>
          <w:sz w:val="28"/>
          <w:szCs w:val="28"/>
          <w:lang w:val="en-US"/>
        </w:rPr>
        <w:t xml:space="preserve"> Y.</w:t>
      </w:r>
      <w:r w:rsidR="00770D5B" w:rsidRPr="00A64685">
        <w:rPr>
          <w:color w:val="000000"/>
          <w:spacing w:val="4"/>
          <w:sz w:val="28"/>
          <w:szCs w:val="28"/>
          <w:lang w:val="en-US"/>
        </w:rPr>
        <w:t>, Presser</w:t>
      </w:r>
      <w:r w:rsidR="00F85B3F" w:rsidRPr="00A64685">
        <w:rPr>
          <w:color w:val="000000"/>
          <w:spacing w:val="4"/>
          <w:sz w:val="28"/>
          <w:szCs w:val="28"/>
          <w:lang w:val="en-US"/>
        </w:rPr>
        <w:t xml:space="preserve"> V.</w:t>
      </w:r>
      <w:r w:rsidR="00770D5B" w:rsidRPr="00A64685">
        <w:rPr>
          <w:color w:val="000000"/>
          <w:spacing w:val="4"/>
          <w:sz w:val="28"/>
          <w:szCs w:val="28"/>
          <w:lang w:val="en-US"/>
        </w:rPr>
        <w:t xml:space="preserve"> Pseudocapacitance and performance stability of quinone-coated carbon onions</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Nano Energy</w:t>
      </w:r>
      <w:r w:rsidR="001C1652" w:rsidRPr="00A64685">
        <w:rPr>
          <w:color w:val="000000"/>
          <w:spacing w:val="4"/>
          <w:sz w:val="28"/>
          <w:szCs w:val="28"/>
          <w:lang w:val="kk-KZ"/>
        </w:rPr>
        <w:t>. –</w:t>
      </w:r>
      <w:r w:rsidR="001C1652" w:rsidRPr="00A64685">
        <w:rPr>
          <w:color w:val="000000"/>
          <w:spacing w:val="4"/>
          <w:sz w:val="28"/>
          <w:szCs w:val="28"/>
          <w:lang w:val="en-US"/>
        </w:rPr>
        <w:t xml:space="preserve"> 2013</w:t>
      </w:r>
      <w:r w:rsidR="001C1652" w:rsidRPr="00A64685">
        <w:rPr>
          <w:color w:val="000000"/>
          <w:spacing w:val="4"/>
          <w:sz w:val="28"/>
          <w:szCs w:val="28"/>
          <w:lang w:val="kk-KZ"/>
        </w:rPr>
        <w:t xml:space="preserve">. – </w:t>
      </w:r>
      <w:r w:rsidR="001C1652" w:rsidRPr="00A64685">
        <w:rPr>
          <w:color w:val="000000"/>
          <w:spacing w:val="4"/>
          <w:sz w:val="28"/>
          <w:szCs w:val="28"/>
          <w:lang w:val="en-US"/>
        </w:rPr>
        <w:t xml:space="preserve">No. 2. – P. </w:t>
      </w:r>
      <w:r w:rsidR="00770D5B" w:rsidRPr="00A64685">
        <w:rPr>
          <w:color w:val="000000"/>
          <w:spacing w:val="4"/>
          <w:sz w:val="28"/>
          <w:szCs w:val="28"/>
          <w:lang w:val="en-US"/>
        </w:rPr>
        <w:t>702-712.</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9</w:t>
      </w:r>
      <w:r w:rsidR="00770D5B" w:rsidRPr="00A64685">
        <w:rPr>
          <w:color w:val="000000"/>
          <w:spacing w:val="4"/>
          <w:sz w:val="28"/>
          <w:szCs w:val="28"/>
          <w:lang w:val="en-US"/>
        </w:rPr>
        <w:t xml:space="preserve"> Clippel</w:t>
      </w:r>
      <w:r w:rsidR="00F85B3F" w:rsidRPr="00A64685">
        <w:rPr>
          <w:color w:val="000000"/>
          <w:spacing w:val="4"/>
          <w:sz w:val="28"/>
          <w:szCs w:val="28"/>
          <w:lang w:val="en-US"/>
        </w:rPr>
        <w:t xml:space="preserve"> F. de</w:t>
      </w:r>
      <w:r w:rsidR="00770D5B" w:rsidRPr="00A64685">
        <w:rPr>
          <w:color w:val="000000"/>
          <w:spacing w:val="4"/>
          <w:sz w:val="28"/>
          <w:szCs w:val="28"/>
          <w:lang w:val="en-US"/>
        </w:rPr>
        <w:t>, Dusselier</w:t>
      </w:r>
      <w:r w:rsidR="00F85B3F" w:rsidRPr="00A64685">
        <w:rPr>
          <w:color w:val="000000"/>
          <w:spacing w:val="4"/>
          <w:sz w:val="28"/>
          <w:szCs w:val="28"/>
          <w:lang w:val="en-US"/>
        </w:rPr>
        <w:t xml:space="preserve"> M.</w:t>
      </w:r>
      <w:r w:rsidR="00770D5B" w:rsidRPr="00A64685">
        <w:rPr>
          <w:color w:val="000000"/>
          <w:spacing w:val="4"/>
          <w:sz w:val="28"/>
          <w:szCs w:val="28"/>
          <w:lang w:val="en-US"/>
        </w:rPr>
        <w:t>, Van de Vyver</w:t>
      </w:r>
      <w:r w:rsidR="00F85B3F" w:rsidRPr="00A64685">
        <w:rPr>
          <w:color w:val="000000"/>
          <w:spacing w:val="4"/>
          <w:sz w:val="28"/>
          <w:szCs w:val="28"/>
          <w:lang w:val="en-US"/>
        </w:rPr>
        <w:t xml:space="preserve"> S.</w:t>
      </w:r>
      <w:r w:rsidR="00770D5B" w:rsidRPr="00A64685">
        <w:rPr>
          <w:color w:val="000000"/>
          <w:spacing w:val="4"/>
          <w:sz w:val="28"/>
          <w:szCs w:val="28"/>
          <w:lang w:val="en-US"/>
        </w:rPr>
        <w:t>, Peng</w:t>
      </w:r>
      <w:r w:rsidR="00F85B3F" w:rsidRPr="00A64685">
        <w:rPr>
          <w:color w:val="000000"/>
          <w:spacing w:val="4"/>
          <w:sz w:val="28"/>
          <w:szCs w:val="28"/>
          <w:lang w:val="en-US"/>
        </w:rPr>
        <w:t xml:space="preserve"> L.</w:t>
      </w:r>
      <w:r w:rsidR="00770D5B" w:rsidRPr="00A64685">
        <w:rPr>
          <w:color w:val="000000"/>
          <w:spacing w:val="4"/>
          <w:sz w:val="28"/>
          <w:szCs w:val="28"/>
          <w:lang w:val="en-US"/>
        </w:rPr>
        <w:t>, Jacobs</w:t>
      </w:r>
      <w:r w:rsidR="00F85B3F" w:rsidRPr="00A64685">
        <w:rPr>
          <w:color w:val="000000"/>
          <w:spacing w:val="4"/>
          <w:sz w:val="28"/>
          <w:szCs w:val="28"/>
          <w:lang w:val="en-US"/>
        </w:rPr>
        <w:t xml:space="preserve"> P.A.</w:t>
      </w:r>
      <w:r w:rsidR="001C1652" w:rsidRPr="00A64685">
        <w:rPr>
          <w:color w:val="000000"/>
          <w:spacing w:val="4"/>
          <w:sz w:val="28"/>
          <w:szCs w:val="28"/>
          <w:lang w:val="en-US"/>
        </w:rPr>
        <w:t>,</w:t>
      </w:r>
      <w:r w:rsidR="00770D5B" w:rsidRPr="00A64685">
        <w:rPr>
          <w:color w:val="000000"/>
          <w:spacing w:val="4"/>
          <w:sz w:val="28"/>
          <w:szCs w:val="28"/>
          <w:lang w:val="en-US"/>
        </w:rPr>
        <w:t xml:space="preserve"> Sels</w:t>
      </w:r>
      <w:r w:rsidR="00F85B3F" w:rsidRPr="00A64685">
        <w:rPr>
          <w:color w:val="000000"/>
          <w:spacing w:val="4"/>
          <w:sz w:val="28"/>
          <w:szCs w:val="28"/>
          <w:lang w:val="en-US"/>
        </w:rPr>
        <w:t xml:space="preserve"> B.F.</w:t>
      </w:r>
      <w:r w:rsidR="00770D5B" w:rsidRPr="00A64685">
        <w:rPr>
          <w:color w:val="000000"/>
          <w:spacing w:val="4"/>
          <w:sz w:val="28"/>
          <w:szCs w:val="28"/>
          <w:lang w:val="en-US"/>
        </w:rPr>
        <w:t xml:space="preserve"> Tailoring nanohybrids and nanocomposites for catalytic applications</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Green Chem.</w:t>
      </w:r>
      <w:r w:rsidR="001C1652" w:rsidRPr="00A64685">
        <w:rPr>
          <w:color w:val="000000"/>
          <w:sz w:val="28"/>
          <w:szCs w:val="28"/>
          <w:lang w:val="en-US"/>
        </w:rPr>
        <w:t xml:space="preserve"> </w:t>
      </w:r>
      <w:r w:rsidR="001C1652" w:rsidRPr="00A64685">
        <w:rPr>
          <w:color w:val="000000"/>
          <w:spacing w:val="4"/>
          <w:sz w:val="28"/>
          <w:szCs w:val="28"/>
          <w:lang w:val="en-US"/>
        </w:rPr>
        <w:t xml:space="preserve">– 2013. – Vol. 15. – P. </w:t>
      </w:r>
      <w:r w:rsidR="00770D5B" w:rsidRPr="00A64685">
        <w:rPr>
          <w:color w:val="000000"/>
          <w:spacing w:val="4"/>
          <w:sz w:val="28"/>
          <w:szCs w:val="28"/>
          <w:lang w:val="en-US"/>
        </w:rPr>
        <w:t>1398–1430.</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10</w:t>
      </w:r>
      <w:r w:rsidR="00770D5B" w:rsidRPr="00A64685">
        <w:rPr>
          <w:color w:val="000000"/>
          <w:spacing w:val="4"/>
          <w:sz w:val="28"/>
          <w:szCs w:val="28"/>
          <w:lang w:val="en-US"/>
        </w:rPr>
        <w:t xml:space="preserve"> Leon y Leon</w:t>
      </w:r>
      <w:r w:rsidR="00F85B3F" w:rsidRPr="00A64685">
        <w:rPr>
          <w:color w:val="000000"/>
          <w:spacing w:val="4"/>
          <w:sz w:val="28"/>
          <w:szCs w:val="28"/>
          <w:lang w:val="en-US"/>
        </w:rPr>
        <w:t xml:space="preserve"> C.</w:t>
      </w:r>
      <w:r w:rsidR="00770D5B" w:rsidRPr="00A64685">
        <w:rPr>
          <w:color w:val="000000"/>
          <w:spacing w:val="4"/>
          <w:sz w:val="28"/>
          <w:szCs w:val="28"/>
          <w:lang w:val="en-US"/>
        </w:rPr>
        <w:t>, Radovic</w:t>
      </w:r>
      <w:r w:rsidR="00F85B3F" w:rsidRPr="00A64685">
        <w:rPr>
          <w:color w:val="000000"/>
          <w:spacing w:val="4"/>
          <w:sz w:val="28"/>
          <w:szCs w:val="28"/>
          <w:lang w:val="en-US"/>
        </w:rPr>
        <w:t xml:space="preserve"> L.R.</w:t>
      </w:r>
      <w:r w:rsidR="00770D5B" w:rsidRPr="00A64685">
        <w:rPr>
          <w:color w:val="000000"/>
          <w:spacing w:val="4"/>
          <w:sz w:val="28"/>
          <w:szCs w:val="28"/>
          <w:lang w:val="en-US"/>
        </w:rPr>
        <w:t xml:space="preserve"> Chemistry and Physics of Carbon: Interfacial chemistry and electrochemistry of carbon surfaces</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Marcel Dekker, New York, 1994.</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11</w:t>
      </w:r>
      <w:r w:rsidR="00770D5B" w:rsidRPr="00A64685">
        <w:rPr>
          <w:color w:val="000000"/>
          <w:spacing w:val="4"/>
          <w:sz w:val="28"/>
          <w:szCs w:val="28"/>
          <w:lang w:val="en-US"/>
        </w:rPr>
        <w:t xml:space="preserve"> Figueiredo</w:t>
      </w:r>
      <w:r w:rsidR="00F85B3F" w:rsidRPr="00A64685">
        <w:rPr>
          <w:color w:val="000000"/>
          <w:spacing w:val="4"/>
          <w:sz w:val="28"/>
          <w:szCs w:val="28"/>
          <w:lang w:val="en-US"/>
        </w:rPr>
        <w:t xml:space="preserve"> J.L.</w:t>
      </w:r>
      <w:r w:rsidR="00770D5B" w:rsidRPr="00A64685">
        <w:rPr>
          <w:color w:val="000000"/>
          <w:spacing w:val="4"/>
          <w:sz w:val="28"/>
          <w:szCs w:val="28"/>
          <w:lang w:val="en-US"/>
        </w:rPr>
        <w:t>, Pereira</w:t>
      </w:r>
      <w:r w:rsidR="00F85B3F" w:rsidRPr="00A64685">
        <w:rPr>
          <w:color w:val="000000"/>
          <w:spacing w:val="4"/>
          <w:sz w:val="28"/>
          <w:szCs w:val="28"/>
          <w:lang w:val="en-US"/>
        </w:rPr>
        <w:t xml:space="preserve"> M.F.R.</w:t>
      </w:r>
      <w:r w:rsidR="00770D5B" w:rsidRPr="00A64685">
        <w:rPr>
          <w:color w:val="000000"/>
          <w:spacing w:val="4"/>
          <w:sz w:val="28"/>
          <w:szCs w:val="28"/>
          <w:lang w:val="en-US"/>
        </w:rPr>
        <w:t>, Freitas</w:t>
      </w:r>
      <w:r w:rsidR="00F85B3F" w:rsidRPr="00A64685">
        <w:rPr>
          <w:color w:val="000000"/>
          <w:spacing w:val="4"/>
          <w:sz w:val="28"/>
          <w:szCs w:val="28"/>
          <w:lang w:val="en-US"/>
        </w:rPr>
        <w:t xml:space="preserve"> M.M.A.</w:t>
      </w:r>
      <w:r w:rsidR="00770D5B" w:rsidRPr="00A64685">
        <w:rPr>
          <w:color w:val="000000"/>
          <w:spacing w:val="4"/>
          <w:sz w:val="28"/>
          <w:szCs w:val="28"/>
          <w:lang w:val="en-US"/>
        </w:rPr>
        <w:t>, Orfao</w:t>
      </w:r>
      <w:r w:rsidR="00F85B3F" w:rsidRPr="00A64685">
        <w:rPr>
          <w:color w:val="000000"/>
          <w:spacing w:val="4"/>
          <w:sz w:val="28"/>
          <w:szCs w:val="28"/>
          <w:lang w:val="en-US"/>
        </w:rPr>
        <w:t xml:space="preserve"> J.J.M.</w:t>
      </w:r>
      <w:r w:rsidR="00770D5B" w:rsidRPr="00A64685">
        <w:rPr>
          <w:color w:val="000000"/>
          <w:spacing w:val="4"/>
          <w:sz w:val="28"/>
          <w:szCs w:val="28"/>
          <w:lang w:val="en-US"/>
        </w:rPr>
        <w:t xml:space="preserve"> Characterization of Active Sites on Carbon Catalysts</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Ind. Eng. Chem. Res.</w:t>
      </w:r>
      <w:r w:rsidR="001C1652" w:rsidRPr="00A64685">
        <w:rPr>
          <w:color w:val="000000"/>
          <w:spacing w:val="4"/>
          <w:sz w:val="28"/>
          <w:szCs w:val="28"/>
          <w:lang w:val="en-US"/>
        </w:rPr>
        <w:t xml:space="preserve"> – 2007. – Vol. 46. – P. </w:t>
      </w:r>
      <w:r w:rsidR="00770D5B" w:rsidRPr="00A64685">
        <w:rPr>
          <w:color w:val="000000"/>
          <w:spacing w:val="4"/>
          <w:sz w:val="28"/>
          <w:szCs w:val="28"/>
          <w:lang w:val="en-US"/>
        </w:rPr>
        <w:t>4110-4115.</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12</w:t>
      </w:r>
      <w:r w:rsidR="00770D5B" w:rsidRPr="00A64685">
        <w:rPr>
          <w:color w:val="000000"/>
          <w:spacing w:val="4"/>
          <w:sz w:val="28"/>
          <w:szCs w:val="28"/>
          <w:lang w:val="en-US"/>
        </w:rPr>
        <w:t xml:space="preserve"> Figueiredo</w:t>
      </w:r>
      <w:r w:rsidR="00F85B3F" w:rsidRPr="00A64685">
        <w:rPr>
          <w:color w:val="000000"/>
          <w:spacing w:val="4"/>
          <w:sz w:val="28"/>
          <w:szCs w:val="28"/>
          <w:lang w:val="en-US"/>
        </w:rPr>
        <w:t xml:space="preserve"> J.L.</w:t>
      </w:r>
      <w:r w:rsidR="00770D5B" w:rsidRPr="00A64685">
        <w:rPr>
          <w:color w:val="000000"/>
          <w:spacing w:val="4"/>
          <w:sz w:val="28"/>
          <w:szCs w:val="28"/>
          <w:lang w:val="en-US"/>
        </w:rPr>
        <w:t>, Pereira</w:t>
      </w:r>
      <w:r w:rsidR="00F85B3F" w:rsidRPr="00A64685">
        <w:rPr>
          <w:color w:val="000000"/>
          <w:spacing w:val="4"/>
          <w:sz w:val="28"/>
          <w:szCs w:val="28"/>
          <w:lang w:val="en-US"/>
        </w:rPr>
        <w:t xml:space="preserve"> M.F.R.</w:t>
      </w:r>
      <w:r w:rsidR="00770D5B" w:rsidRPr="00A64685">
        <w:rPr>
          <w:color w:val="000000"/>
          <w:spacing w:val="4"/>
          <w:sz w:val="28"/>
          <w:szCs w:val="28"/>
          <w:lang w:val="en-US"/>
        </w:rPr>
        <w:t>, Freitas</w:t>
      </w:r>
      <w:r w:rsidR="00F85B3F" w:rsidRPr="00A64685">
        <w:rPr>
          <w:color w:val="000000"/>
          <w:spacing w:val="4"/>
          <w:sz w:val="28"/>
          <w:szCs w:val="28"/>
          <w:lang w:val="en-US"/>
        </w:rPr>
        <w:t xml:space="preserve"> M.M.A.</w:t>
      </w:r>
      <w:r w:rsidR="00770D5B" w:rsidRPr="00A64685">
        <w:rPr>
          <w:color w:val="000000"/>
          <w:spacing w:val="4"/>
          <w:sz w:val="28"/>
          <w:szCs w:val="28"/>
          <w:lang w:val="en-US"/>
        </w:rPr>
        <w:t>, Orfao</w:t>
      </w:r>
      <w:r w:rsidR="00F85B3F" w:rsidRPr="00A64685">
        <w:rPr>
          <w:color w:val="000000"/>
          <w:spacing w:val="4"/>
          <w:sz w:val="28"/>
          <w:szCs w:val="28"/>
          <w:lang w:val="en-US"/>
        </w:rPr>
        <w:t xml:space="preserve"> J.J.M.</w:t>
      </w:r>
      <w:r w:rsidR="00770D5B" w:rsidRPr="00A64685">
        <w:rPr>
          <w:color w:val="000000"/>
          <w:spacing w:val="4"/>
          <w:sz w:val="28"/>
          <w:szCs w:val="28"/>
          <w:lang w:val="en-US"/>
        </w:rPr>
        <w:t xml:space="preserve"> Modification of the surface chemistry of activated carbons</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Carbon</w:t>
      </w:r>
      <w:r w:rsidR="001C1652" w:rsidRPr="00A64685">
        <w:rPr>
          <w:color w:val="000000"/>
          <w:spacing w:val="4"/>
          <w:sz w:val="28"/>
          <w:szCs w:val="28"/>
          <w:lang w:val="kk-KZ"/>
        </w:rPr>
        <w:t>. –</w:t>
      </w:r>
      <w:r w:rsidR="001C1652" w:rsidRPr="00A64685">
        <w:rPr>
          <w:color w:val="000000"/>
          <w:spacing w:val="4"/>
          <w:sz w:val="28"/>
          <w:szCs w:val="28"/>
          <w:lang w:val="en-US"/>
        </w:rPr>
        <w:t xml:space="preserve"> 1999</w:t>
      </w:r>
      <w:r w:rsidR="001C1652" w:rsidRPr="00A64685">
        <w:rPr>
          <w:color w:val="000000"/>
          <w:spacing w:val="4"/>
          <w:sz w:val="28"/>
          <w:szCs w:val="28"/>
          <w:lang w:val="kk-KZ"/>
        </w:rPr>
        <w:t xml:space="preserve">. – </w:t>
      </w:r>
      <w:r w:rsidR="001C1652" w:rsidRPr="00A64685">
        <w:rPr>
          <w:color w:val="000000"/>
          <w:spacing w:val="4"/>
          <w:sz w:val="28"/>
          <w:szCs w:val="28"/>
          <w:lang w:val="en-US"/>
        </w:rPr>
        <w:t xml:space="preserve">Vol. 37. – P. </w:t>
      </w:r>
      <w:r w:rsidR="00770D5B" w:rsidRPr="00A64685">
        <w:rPr>
          <w:color w:val="000000"/>
          <w:spacing w:val="4"/>
          <w:sz w:val="28"/>
          <w:szCs w:val="28"/>
          <w:lang w:val="en-US"/>
        </w:rPr>
        <w:t>1379-1389.</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13</w:t>
      </w:r>
      <w:r w:rsidR="00770D5B" w:rsidRPr="00A64685">
        <w:rPr>
          <w:color w:val="000000"/>
          <w:spacing w:val="4"/>
          <w:sz w:val="28"/>
          <w:szCs w:val="28"/>
          <w:lang w:val="en-US"/>
        </w:rPr>
        <w:t xml:space="preserve"> Sing</w:t>
      </w:r>
      <w:r w:rsidR="00F85B3F" w:rsidRPr="00A64685">
        <w:rPr>
          <w:color w:val="000000"/>
          <w:spacing w:val="4"/>
          <w:sz w:val="28"/>
          <w:szCs w:val="28"/>
          <w:lang w:val="en-US"/>
        </w:rPr>
        <w:t xml:space="preserve"> K.S.W.</w:t>
      </w:r>
      <w:r w:rsidR="00770D5B" w:rsidRPr="00A64685">
        <w:rPr>
          <w:color w:val="000000"/>
          <w:spacing w:val="4"/>
          <w:sz w:val="28"/>
          <w:szCs w:val="28"/>
          <w:lang w:val="en-US"/>
        </w:rPr>
        <w:t>, Everett</w:t>
      </w:r>
      <w:r w:rsidR="00F85B3F" w:rsidRPr="00A64685">
        <w:rPr>
          <w:color w:val="000000"/>
          <w:spacing w:val="4"/>
          <w:sz w:val="28"/>
          <w:szCs w:val="28"/>
          <w:lang w:val="en-US"/>
        </w:rPr>
        <w:t xml:space="preserve"> D.H.</w:t>
      </w:r>
      <w:r w:rsidR="00770D5B" w:rsidRPr="00A64685">
        <w:rPr>
          <w:color w:val="000000"/>
          <w:spacing w:val="4"/>
          <w:sz w:val="28"/>
          <w:szCs w:val="28"/>
          <w:lang w:val="en-US"/>
        </w:rPr>
        <w:t>, Haul</w:t>
      </w:r>
      <w:r w:rsidR="00F85B3F" w:rsidRPr="00A64685">
        <w:rPr>
          <w:color w:val="000000"/>
          <w:spacing w:val="4"/>
          <w:sz w:val="28"/>
          <w:szCs w:val="28"/>
          <w:lang w:val="en-US"/>
        </w:rPr>
        <w:t xml:space="preserve"> R.A.W.</w:t>
      </w:r>
      <w:r w:rsidR="00770D5B" w:rsidRPr="00A64685">
        <w:rPr>
          <w:color w:val="000000"/>
          <w:spacing w:val="4"/>
          <w:sz w:val="28"/>
          <w:szCs w:val="28"/>
          <w:lang w:val="en-US"/>
        </w:rPr>
        <w:t>, Moscou</w:t>
      </w:r>
      <w:r w:rsidR="00F85B3F" w:rsidRPr="00A64685">
        <w:rPr>
          <w:color w:val="000000"/>
          <w:spacing w:val="4"/>
          <w:sz w:val="28"/>
          <w:szCs w:val="28"/>
          <w:lang w:val="en-US"/>
        </w:rPr>
        <w:t xml:space="preserve"> L.</w:t>
      </w:r>
      <w:r w:rsidR="00770D5B" w:rsidRPr="00A64685">
        <w:rPr>
          <w:color w:val="000000"/>
          <w:spacing w:val="4"/>
          <w:sz w:val="28"/>
          <w:szCs w:val="28"/>
          <w:lang w:val="en-US"/>
        </w:rPr>
        <w:t>, Pierotti</w:t>
      </w:r>
      <w:r w:rsidR="00F85B3F" w:rsidRPr="00A64685">
        <w:rPr>
          <w:color w:val="000000"/>
          <w:spacing w:val="4"/>
          <w:sz w:val="28"/>
          <w:szCs w:val="28"/>
          <w:lang w:val="en-US"/>
        </w:rPr>
        <w:t xml:space="preserve"> R.A.</w:t>
      </w:r>
      <w:r w:rsidR="00770D5B" w:rsidRPr="00A64685">
        <w:rPr>
          <w:color w:val="000000"/>
          <w:spacing w:val="4"/>
          <w:sz w:val="28"/>
          <w:szCs w:val="28"/>
          <w:lang w:val="en-US"/>
        </w:rPr>
        <w:t>, Rouquerol</w:t>
      </w:r>
      <w:r w:rsidR="00F85B3F" w:rsidRPr="00A64685">
        <w:rPr>
          <w:color w:val="000000"/>
          <w:spacing w:val="4"/>
          <w:sz w:val="28"/>
          <w:szCs w:val="28"/>
          <w:lang w:val="en-US"/>
        </w:rPr>
        <w:t xml:space="preserve"> J.</w:t>
      </w:r>
      <w:r w:rsidR="00770D5B" w:rsidRPr="00A64685">
        <w:rPr>
          <w:color w:val="000000"/>
          <w:spacing w:val="4"/>
          <w:sz w:val="28"/>
          <w:szCs w:val="28"/>
          <w:lang w:val="en-US"/>
        </w:rPr>
        <w:t>, Siemieniewska</w:t>
      </w:r>
      <w:r w:rsidR="00F85B3F" w:rsidRPr="00A64685">
        <w:rPr>
          <w:color w:val="000000"/>
          <w:spacing w:val="4"/>
          <w:sz w:val="28"/>
          <w:szCs w:val="28"/>
          <w:lang w:val="en-US"/>
        </w:rPr>
        <w:t xml:space="preserve"> T.</w:t>
      </w:r>
      <w:r w:rsidR="00770D5B" w:rsidRPr="00A64685">
        <w:rPr>
          <w:color w:val="000000"/>
          <w:spacing w:val="4"/>
          <w:sz w:val="28"/>
          <w:szCs w:val="28"/>
          <w:lang w:val="en-US"/>
        </w:rPr>
        <w:t xml:space="preserve"> Reporting physisorption data for gas/solid systems with special reference to the determination of surface area and porosity</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Pure Appl. Chem.</w:t>
      </w:r>
      <w:r w:rsidR="001C1652" w:rsidRPr="00A64685">
        <w:rPr>
          <w:color w:val="000000"/>
          <w:spacing w:val="4"/>
          <w:sz w:val="28"/>
          <w:szCs w:val="28"/>
          <w:lang w:val="en-US"/>
        </w:rPr>
        <w:t xml:space="preserve"> </w:t>
      </w:r>
      <w:r w:rsidR="001C1652" w:rsidRPr="00A64685">
        <w:rPr>
          <w:color w:val="000000"/>
          <w:spacing w:val="4"/>
          <w:sz w:val="28"/>
          <w:szCs w:val="28"/>
          <w:lang w:val="kk-KZ"/>
        </w:rPr>
        <w:t>–</w:t>
      </w:r>
      <w:r w:rsidR="001C1652" w:rsidRPr="00A64685">
        <w:rPr>
          <w:color w:val="000000"/>
          <w:spacing w:val="4"/>
          <w:sz w:val="28"/>
          <w:szCs w:val="28"/>
          <w:lang w:val="en-US"/>
        </w:rPr>
        <w:t xml:space="preserve"> 1985</w:t>
      </w:r>
      <w:r w:rsidR="001C1652" w:rsidRPr="00A64685">
        <w:rPr>
          <w:color w:val="000000"/>
          <w:spacing w:val="4"/>
          <w:sz w:val="28"/>
          <w:szCs w:val="28"/>
          <w:lang w:val="kk-KZ"/>
        </w:rPr>
        <w:t xml:space="preserve">. – </w:t>
      </w:r>
      <w:r w:rsidR="001C1652" w:rsidRPr="00A64685">
        <w:rPr>
          <w:color w:val="000000"/>
          <w:spacing w:val="4"/>
          <w:sz w:val="28"/>
          <w:szCs w:val="28"/>
          <w:lang w:val="en-US"/>
        </w:rPr>
        <w:t xml:space="preserve">Vol. 57. – P. </w:t>
      </w:r>
      <w:r w:rsidR="00770D5B" w:rsidRPr="00A64685">
        <w:rPr>
          <w:color w:val="000000"/>
          <w:spacing w:val="4"/>
          <w:sz w:val="28"/>
          <w:szCs w:val="28"/>
          <w:lang w:val="en-US"/>
        </w:rPr>
        <w:t>603-619.</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14</w:t>
      </w:r>
      <w:r w:rsidR="00770D5B" w:rsidRPr="00A64685">
        <w:rPr>
          <w:color w:val="000000"/>
          <w:spacing w:val="4"/>
          <w:sz w:val="28"/>
          <w:szCs w:val="28"/>
          <w:lang w:val="en-US"/>
        </w:rPr>
        <w:t xml:space="preserve"> Xia</w:t>
      </w:r>
      <w:r w:rsidR="00F85B3F" w:rsidRPr="00A64685">
        <w:rPr>
          <w:color w:val="000000"/>
          <w:spacing w:val="4"/>
          <w:sz w:val="28"/>
          <w:szCs w:val="28"/>
          <w:lang w:val="en-US"/>
        </w:rPr>
        <w:t xml:space="preserve"> K.</w:t>
      </w:r>
      <w:r w:rsidR="00770D5B" w:rsidRPr="00A64685">
        <w:rPr>
          <w:color w:val="000000"/>
          <w:spacing w:val="4"/>
          <w:sz w:val="28"/>
          <w:szCs w:val="28"/>
          <w:lang w:val="en-US"/>
        </w:rPr>
        <w:t>, Gao</w:t>
      </w:r>
      <w:r w:rsidR="00F85B3F" w:rsidRPr="00A64685">
        <w:rPr>
          <w:color w:val="000000"/>
          <w:spacing w:val="4"/>
          <w:sz w:val="28"/>
          <w:szCs w:val="28"/>
          <w:lang w:val="en-US"/>
        </w:rPr>
        <w:t xml:space="preserve"> Q.</w:t>
      </w:r>
      <w:r w:rsidR="00770D5B" w:rsidRPr="00A64685">
        <w:rPr>
          <w:color w:val="000000"/>
          <w:spacing w:val="4"/>
          <w:sz w:val="28"/>
          <w:szCs w:val="28"/>
          <w:lang w:val="en-US"/>
        </w:rPr>
        <w:t>, Jiang</w:t>
      </w:r>
      <w:r w:rsidR="00F85B3F" w:rsidRPr="00A64685">
        <w:rPr>
          <w:color w:val="000000"/>
          <w:spacing w:val="4"/>
          <w:sz w:val="28"/>
          <w:szCs w:val="28"/>
          <w:lang w:val="en-US"/>
        </w:rPr>
        <w:t xml:space="preserve"> J.</w:t>
      </w:r>
      <w:r w:rsidR="00770D5B" w:rsidRPr="00A64685">
        <w:rPr>
          <w:color w:val="000000"/>
          <w:spacing w:val="4"/>
          <w:sz w:val="28"/>
          <w:szCs w:val="28"/>
          <w:lang w:val="en-US"/>
        </w:rPr>
        <w:t>, Hu</w:t>
      </w:r>
      <w:r w:rsidR="00F85B3F" w:rsidRPr="00A64685">
        <w:rPr>
          <w:color w:val="000000"/>
          <w:spacing w:val="4"/>
          <w:sz w:val="28"/>
          <w:szCs w:val="28"/>
          <w:lang w:val="en-US"/>
        </w:rPr>
        <w:t xml:space="preserve"> J.</w:t>
      </w:r>
      <w:r w:rsidR="00770D5B" w:rsidRPr="00A64685">
        <w:rPr>
          <w:color w:val="000000"/>
          <w:spacing w:val="4"/>
          <w:sz w:val="28"/>
          <w:szCs w:val="28"/>
          <w:lang w:val="en-US"/>
        </w:rPr>
        <w:t xml:space="preserve"> Hierarchical porous carbons with controlled micropores and mesopores for supercapacitor electrode materials</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Carbon</w:t>
      </w:r>
      <w:r w:rsidR="001C1652" w:rsidRPr="00A64685">
        <w:rPr>
          <w:color w:val="000000"/>
          <w:spacing w:val="4"/>
          <w:sz w:val="28"/>
          <w:szCs w:val="28"/>
          <w:lang w:val="kk-KZ"/>
        </w:rPr>
        <w:t>. –</w:t>
      </w:r>
      <w:r w:rsidR="001C1652" w:rsidRPr="00A64685">
        <w:rPr>
          <w:color w:val="000000"/>
          <w:spacing w:val="4"/>
          <w:sz w:val="28"/>
          <w:szCs w:val="28"/>
          <w:lang w:val="en-US"/>
        </w:rPr>
        <w:t xml:space="preserve"> 2008</w:t>
      </w:r>
      <w:r w:rsidR="001C1652" w:rsidRPr="00A64685">
        <w:rPr>
          <w:color w:val="000000"/>
          <w:spacing w:val="4"/>
          <w:sz w:val="28"/>
          <w:szCs w:val="28"/>
          <w:lang w:val="kk-KZ"/>
        </w:rPr>
        <w:t xml:space="preserve">. – </w:t>
      </w:r>
      <w:r w:rsidR="001C1652" w:rsidRPr="00A64685">
        <w:rPr>
          <w:color w:val="000000"/>
          <w:spacing w:val="4"/>
          <w:sz w:val="28"/>
          <w:szCs w:val="28"/>
          <w:lang w:val="en-US"/>
        </w:rPr>
        <w:t xml:space="preserve">Vol. 46. – P. </w:t>
      </w:r>
      <w:r w:rsidR="00770D5B" w:rsidRPr="00A64685">
        <w:rPr>
          <w:color w:val="000000"/>
          <w:spacing w:val="4"/>
          <w:sz w:val="28"/>
          <w:szCs w:val="28"/>
          <w:lang w:val="en-US"/>
        </w:rPr>
        <w:t>1718-1726.</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15</w:t>
      </w:r>
      <w:r w:rsidR="00770D5B" w:rsidRPr="00A64685">
        <w:rPr>
          <w:color w:val="000000"/>
          <w:spacing w:val="4"/>
          <w:sz w:val="28"/>
          <w:szCs w:val="28"/>
          <w:lang w:val="en-US"/>
        </w:rPr>
        <w:t xml:space="preserve"> Mi, X.-R. Wang</w:t>
      </w:r>
      <w:r w:rsidR="00F85B3F" w:rsidRPr="00A64685">
        <w:rPr>
          <w:color w:val="000000"/>
          <w:spacing w:val="4"/>
          <w:sz w:val="28"/>
          <w:szCs w:val="28"/>
          <w:lang w:val="en-US"/>
        </w:rPr>
        <w:t xml:space="preserve"> J.</w:t>
      </w:r>
      <w:r w:rsidR="00770D5B" w:rsidRPr="00A64685">
        <w:rPr>
          <w:color w:val="000000"/>
          <w:spacing w:val="4"/>
          <w:sz w:val="28"/>
          <w:szCs w:val="28"/>
          <w:lang w:val="en-US"/>
        </w:rPr>
        <w:t>, Fan</w:t>
      </w:r>
      <w:r w:rsidR="004A3254" w:rsidRPr="00A64685">
        <w:rPr>
          <w:color w:val="000000"/>
          <w:spacing w:val="4"/>
          <w:sz w:val="28"/>
          <w:szCs w:val="28"/>
          <w:lang w:val="en-US"/>
        </w:rPr>
        <w:t xml:space="preserve"> R.-J.</w:t>
      </w:r>
      <w:r w:rsidR="00770D5B" w:rsidRPr="00A64685">
        <w:rPr>
          <w:color w:val="000000"/>
          <w:spacing w:val="4"/>
          <w:sz w:val="28"/>
          <w:szCs w:val="28"/>
          <w:lang w:val="en-US"/>
        </w:rPr>
        <w:t>, Qu</w:t>
      </w:r>
      <w:r w:rsidR="004A3254" w:rsidRPr="00A64685">
        <w:rPr>
          <w:color w:val="000000"/>
          <w:spacing w:val="4"/>
          <w:sz w:val="28"/>
          <w:szCs w:val="28"/>
          <w:lang w:val="en-US"/>
        </w:rPr>
        <w:t xml:space="preserve"> W.-H.</w:t>
      </w:r>
      <w:r w:rsidR="00770D5B" w:rsidRPr="00A64685">
        <w:rPr>
          <w:color w:val="000000"/>
          <w:spacing w:val="4"/>
          <w:sz w:val="28"/>
          <w:szCs w:val="28"/>
          <w:lang w:val="en-US"/>
        </w:rPr>
        <w:t>, Li</w:t>
      </w:r>
      <w:r w:rsidR="004A3254" w:rsidRPr="00A64685">
        <w:rPr>
          <w:color w:val="000000"/>
          <w:spacing w:val="4"/>
          <w:sz w:val="28"/>
          <w:szCs w:val="28"/>
          <w:lang w:val="en-US"/>
        </w:rPr>
        <w:t xml:space="preserve"> W.-C.</w:t>
      </w:r>
      <w:r w:rsidR="00770D5B" w:rsidRPr="00A64685">
        <w:rPr>
          <w:color w:val="000000"/>
          <w:spacing w:val="4"/>
          <w:sz w:val="28"/>
          <w:szCs w:val="28"/>
          <w:lang w:val="en-US"/>
        </w:rPr>
        <w:t xml:space="preserve"> Coconut-Shell-Based Porous Carbons with a Tunable Micro/Mesopore Ratio for High-Performance Supercapacitors</w:t>
      </w:r>
      <w:r w:rsidR="001C1652" w:rsidRPr="00A64685">
        <w:rPr>
          <w:color w:val="000000"/>
          <w:spacing w:val="4"/>
          <w:sz w:val="28"/>
          <w:szCs w:val="28"/>
          <w:lang w:val="en-US"/>
        </w:rPr>
        <w:t xml:space="preserve"> // </w:t>
      </w:r>
      <w:r w:rsidR="00770D5B" w:rsidRPr="00A64685">
        <w:rPr>
          <w:color w:val="000000"/>
          <w:spacing w:val="4"/>
          <w:sz w:val="28"/>
          <w:szCs w:val="28"/>
          <w:lang w:val="en-US"/>
        </w:rPr>
        <w:t>Energy Fuels</w:t>
      </w:r>
      <w:r w:rsidR="001C1652" w:rsidRPr="00A64685">
        <w:rPr>
          <w:color w:val="000000"/>
          <w:spacing w:val="4"/>
          <w:sz w:val="28"/>
          <w:szCs w:val="28"/>
          <w:lang w:val="kk-KZ"/>
        </w:rPr>
        <w:t>. –</w:t>
      </w:r>
      <w:r w:rsidR="001C1652" w:rsidRPr="00A64685">
        <w:rPr>
          <w:color w:val="000000"/>
          <w:spacing w:val="4"/>
          <w:sz w:val="28"/>
          <w:szCs w:val="28"/>
          <w:lang w:val="en-US"/>
        </w:rPr>
        <w:t xml:space="preserve"> 2012</w:t>
      </w:r>
      <w:r w:rsidR="001C1652" w:rsidRPr="00A64685">
        <w:rPr>
          <w:color w:val="000000"/>
          <w:spacing w:val="4"/>
          <w:sz w:val="28"/>
          <w:szCs w:val="28"/>
          <w:lang w:val="kk-KZ"/>
        </w:rPr>
        <w:t xml:space="preserve">. – </w:t>
      </w:r>
      <w:r w:rsidR="001C1652" w:rsidRPr="00A64685">
        <w:rPr>
          <w:color w:val="000000"/>
          <w:spacing w:val="4"/>
          <w:sz w:val="28"/>
          <w:szCs w:val="28"/>
          <w:lang w:val="en-US"/>
        </w:rPr>
        <w:t xml:space="preserve">Vol. 26. – P. </w:t>
      </w:r>
      <w:r w:rsidR="00770D5B" w:rsidRPr="00A64685">
        <w:rPr>
          <w:color w:val="000000"/>
          <w:spacing w:val="4"/>
          <w:sz w:val="28"/>
          <w:szCs w:val="28"/>
          <w:lang w:val="en-US"/>
        </w:rPr>
        <w:t>5321−5329.</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lastRenderedPageBreak/>
        <w:t>16</w:t>
      </w:r>
      <w:r w:rsidR="00770D5B" w:rsidRPr="00A64685">
        <w:rPr>
          <w:color w:val="000000"/>
          <w:spacing w:val="4"/>
          <w:sz w:val="28"/>
          <w:szCs w:val="28"/>
          <w:lang w:val="en-US"/>
        </w:rPr>
        <w:t xml:space="preserve"> Gryglewicz</w:t>
      </w:r>
      <w:r w:rsidR="004A3254" w:rsidRPr="00A64685">
        <w:rPr>
          <w:color w:val="000000"/>
          <w:spacing w:val="4"/>
          <w:sz w:val="28"/>
          <w:szCs w:val="28"/>
          <w:lang w:val="en-US"/>
        </w:rPr>
        <w:t xml:space="preserve"> G.</w:t>
      </w:r>
      <w:r w:rsidR="00770D5B" w:rsidRPr="00A64685">
        <w:rPr>
          <w:color w:val="000000"/>
          <w:spacing w:val="4"/>
          <w:sz w:val="28"/>
          <w:szCs w:val="28"/>
          <w:lang w:val="en-US"/>
        </w:rPr>
        <w:t>, Machnikowski</w:t>
      </w:r>
      <w:r w:rsidR="004A3254" w:rsidRPr="00A64685">
        <w:rPr>
          <w:color w:val="000000"/>
          <w:spacing w:val="4"/>
          <w:sz w:val="28"/>
          <w:szCs w:val="28"/>
          <w:lang w:val="en-US"/>
        </w:rPr>
        <w:t xml:space="preserve"> J.</w:t>
      </w:r>
      <w:r w:rsidR="00770D5B" w:rsidRPr="00A64685">
        <w:rPr>
          <w:color w:val="000000"/>
          <w:spacing w:val="4"/>
          <w:sz w:val="28"/>
          <w:szCs w:val="28"/>
          <w:lang w:val="en-US"/>
        </w:rPr>
        <w:t>, Lorenc-Grabowska</w:t>
      </w:r>
      <w:r w:rsidR="004A3254" w:rsidRPr="00A64685">
        <w:rPr>
          <w:color w:val="000000"/>
          <w:spacing w:val="4"/>
          <w:sz w:val="28"/>
          <w:szCs w:val="28"/>
          <w:lang w:val="en-US"/>
        </w:rPr>
        <w:t xml:space="preserve"> E.</w:t>
      </w:r>
      <w:r w:rsidR="00770D5B" w:rsidRPr="00A64685">
        <w:rPr>
          <w:color w:val="000000"/>
          <w:spacing w:val="4"/>
          <w:sz w:val="28"/>
          <w:szCs w:val="28"/>
          <w:lang w:val="en-US"/>
        </w:rPr>
        <w:t>, Lota</w:t>
      </w:r>
      <w:r w:rsidR="004A3254" w:rsidRPr="00A64685">
        <w:rPr>
          <w:color w:val="000000"/>
          <w:spacing w:val="4"/>
          <w:sz w:val="28"/>
          <w:szCs w:val="28"/>
          <w:lang w:val="en-US"/>
        </w:rPr>
        <w:t xml:space="preserve"> G.</w:t>
      </w:r>
      <w:r w:rsidR="00770D5B" w:rsidRPr="00A64685">
        <w:rPr>
          <w:color w:val="000000"/>
          <w:spacing w:val="4"/>
          <w:sz w:val="28"/>
          <w:szCs w:val="28"/>
          <w:lang w:val="en-US"/>
        </w:rPr>
        <w:t>, Frąckowiak</w:t>
      </w:r>
      <w:r w:rsidR="004A3254" w:rsidRPr="00A64685">
        <w:rPr>
          <w:color w:val="000000"/>
          <w:spacing w:val="4"/>
          <w:sz w:val="28"/>
          <w:szCs w:val="28"/>
          <w:lang w:val="en-US"/>
        </w:rPr>
        <w:t xml:space="preserve"> E.</w:t>
      </w:r>
      <w:r w:rsidR="00770D5B" w:rsidRPr="00A64685">
        <w:rPr>
          <w:color w:val="000000"/>
          <w:spacing w:val="4"/>
          <w:sz w:val="28"/>
          <w:szCs w:val="28"/>
          <w:lang w:val="en-US"/>
        </w:rPr>
        <w:t xml:space="preserve"> Effect of pore size distribution of coal-based activated carbons on double layer capacitance</w:t>
      </w:r>
      <w:r w:rsidR="001C1652" w:rsidRPr="00A64685">
        <w:rPr>
          <w:color w:val="000000"/>
          <w:spacing w:val="4"/>
          <w:sz w:val="28"/>
          <w:szCs w:val="28"/>
          <w:lang w:val="en-US"/>
        </w:rPr>
        <w:t xml:space="preserve"> //</w:t>
      </w:r>
      <w:r w:rsidR="00770D5B" w:rsidRPr="00A64685">
        <w:rPr>
          <w:color w:val="000000"/>
          <w:spacing w:val="4"/>
          <w:sz w:val="28"/>
          <w:szCs w:val="28"/>
          <w:lang w:val="en-US"/>
        </w:rPr>
        <w:t xml:space="preserve"> Electrochim. Acta</w:t>
      </w:r>
      <w:r w:rsidR="001C1652" w:rsidRPr="00A64685">
        <w:rPr>
          <w:color w:val="000000"/>
          <w:spacing w:val="4"/>
          <w:sz w:val="28"/>
          <w:szCs w:val="28"/>
          <w:lang w:val="kk-KZ"/>
        </w:rPr>
        <w:t>. –</w:t>
      </w:r>
      <w:r w:rsidR="001C1652" w:rsidRPr="00A64685">
        <w:rPr>
          <w:color w:val="000000"/>
          <w:spacing w:val="4"/>
          <w:sz w:val="28"/>
          <w:szCs w:val="28"/>
          <w:lang w:val="en-US"/>
        </w:rPr>
        <w:t xml:space="preserve"> 200</w:t>
      </w:r>
      <w:r w:rsidR="00FB5DE5" w:rsidRPr="00A64685">
        <w:rPr>
          <w:color w:val="000000"/>
          <w:spacing w:val="4"/>
          <w:sz w:val="28"/>
          <w:szCs w:val="28"/>
          <w:lang w:val="en-US"/>
        </w:rPr>
        <w:t>5</w:t>
      </w:r>
      <w:r w:rsidR="001C1652" w:rsidRPr="00A64685">
        <w:rPr>
          <w:color w:val="000000"/>
          <w:spacing w:val="4"/>
          <w:sz w:val="28"/>
          <w:szCs w:val="28"/>
          <w:lang w:val="kk-KZ"/>
        </w:rPr>
        <w:t xml:space="preserve">. – </w:t>
      </w:r>
      <w:r w:rsidR="001C1652" w:rsidRPr="00A64685">
        <w:rPr>
          <w:color w:val="000000"/>
          <w:spacing w:val="4"/>
          <w:sz w:val="28"/>
          <w:szCs w:val="28"/>
          <w:lang w:val="en-US"/>
        </w:rPr>
        <w:t xml:space="preserve">Vol. </w:t>
      </w:r>
      <w:r w:rsidR="00FB5DE5" w:rsidRPr="00A64685">
        <w:rPr>
          <w:color w:val="000000"/>
          <w:spacing w:val="4"/>
          <w:sz w:val="28"/>
          <w:szCs w:val="28"/>
          <w:lang w:val="en-US"/>
        </w:rPr>
        <w:t>50</w:t>
      </w:r>
      <w:r w:rsidR="001C1652" w:rsidRPr="00A64685">
        <w:rPr>
          <w:color w:val="000000"/>
          <w:spacing w:val="4"/>
          <w:sz w:val="28"/>
          <w:szCs w:val="28"/>
          <w:lang w:val="en-US"/>
        </w:rPr>
        <w:t xml:space="preserve">. – P. </w:t>
      </w:r>
      <w:r w:rsidR="00770D5B" w:rsidRPr="00A64685">
        <w:rPr>
          <w:color w:val="000000"/>
          <w:spacing w:val="4"/>
          <w:sz w:val="28"/>
          <w:szCs w:val="28"/>
          <w:lang w:val="en-US"/>
        </w:rPr>
        <w:t>1197–1206.</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17</w:t>
      </w:r>
      <w:r w:rsidR="00770D5B" w:rsidRPr="00A64685">
        <w:rPr>
          <w:color w:val="000000"/>
          <w:spacing w:val="4"/>
          <w:sz w:val="28"/>
          <w:szCs w:val="28"/>
          <w:lang w:val="en-US"/>
        </w:rPr>
        <w:t xml:space="preserve"> Machnikowski</w:t>
      </w:r>
      <w:r w:rsidR="004A3254" w:rsidRPr="00A64685">
        <w:rPr>
          <w:color w:val="000000"/>
          <w:spacing w:val="4"/>
          <w:sz w:val="28"/>
          <w:szCs w:val="28"/>
          <w:lang w:val="en-US"/>
        </w:rPr>
        <w:t xml:space="preserve"> J.</w:t>
      </w:r>
      <w:r w:rsidR="00770D5B" w:rsidRPr="00A64685">
        <w:rPr>
          <w:color w:val="000000"/>
          <w:spacing w:val="4"/>
          <w:sz w:val="28"/>
          <w:szCs w:val="28"/>
          <w:lang w:val="en-US"/>
        </w:rPr>
        <w:t>, Kierzek</w:t>
      </w:r>
      <w:r w:rsidR="004A3254" w:rsidRPr="00A64685">
        <w:rPr>
          <w:color w:val="000000"/>
          <w:spacing w:val="4"/>
          <w:sz w:val="28"/>
          <w:szCs w:val="28"/>
          <w:lang w:val="en-US"/>
        </w:rPr>
        <w:t xml:space="preserve"> K.</w:t>
      </w:r>
      <w:r w:rsidR="00770D5B" w:rsidRPr="00A64685">
        <w:rPr>
          <w:color w:val="000000"/>
          <w:spacing w:val="4"/>
          <w:sz w:val="28"/>
          <w:szCs w:val="28"/>
          <w:lang w:val="en-US"/>
        </w:rPr>
        <w:t>, Lis</w:t>
      </w:r>
      <w:r w:rsidR="004A3254" w:rsidRPr="00A64685">
        <w:rPr>
          <w:color w:val="000000"/>
          <w:spacing w:val="4"/>
          <w:sz w:val="28"/>
          <w:szCs w:val="28"/>
          <w:lang w:val="en-US"/>
        </w:rPr>
        <w:t xml:space="preserve"> K.</w:t>
      </w:r>
      <w:r w:rsidR="00770D5B" w:rsidRPr="00A64685">
        <w:rPr>
          <w:color w:val="000000"/>
          <w:spacing w:val="4"/>
          <w:sz w:val="28"/>
          <w:szCs w:val="28"/>
          <w:lang w:val="en-US"/>
        </w:rPr>
        <w:t>, Machnikowska</w:t>
      </w:r>
      <w:r w:rsidR="004A3254" w:rsidRPr="00A64685">
        <w:rPr>
          <w:color w:val="000000"/>
          <w:spacing w:val="4"/>
          <w:sz w:val="28"/>
          <w:szCs w:val="28"/>
          <w:lang w:val="en-US"/>
        </w:rPr>
        <w:t xml:space="preserve"> H.</w:t>
      </w:r>
      <w:r w:rsidR="00770D5B" w:rsidRPr="00A64685">
        <w:rPr>
          <w:color w:val="000000"/>
          <w:spacing w:val="4"/>
          <w:sz w:val="28"/>
          <w:szCs w:val="28"/>
          <w:lang w:val="en-US"/>
        </w:rPr>
        <w:t>, Czepirski</w:t>
      </w:r>
      <w:r w:rsidR="004A3254" w:rsidRPr="00A64685">
        <w:rPr>
          <w:color w:val="000000"/>
          <w:spacing w:val="4"/>
          <w:sz w:val="28"/>
          <w:szCs w:val="28"/>
          <w:lang w:val="en-US"/>
        </w:rPr>
        <w:t xml:space="preserve"> L.</w:t>
      </w:r>
      <w:r w:rsidR="00770D5B" w:rsidRPr="00A64685">
        <w:rPr>
          <w:color w:val="000000"/>
          <w:spacing w:val="4"/>
          <w:sz w:val="28"/>
          <w:szCs w:val="28"/>
          <w:lang w:val="en-US"/>
        </w:rPr>
        <w:t xml:space="preserve"> Tailoring porosity development in monolithic adsorbents made of KOH-activated pitch coke and furfuryl alcohol binder for methane storage</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Energy Fuels</w:t>
      </w:r>
      <w:r w:rsidR="00FB5DE5" w:rsidRPr="00A64685">
        <w:rPr>
          <w:color w:val="000000"/>
          <w:spacing w:val="4"/>
          <w:sz w:val="28"/>
          <w:szCs w:val="28"/>
          <w:lang w:val="kk-KZ"/>
        </w:rPr>
        <w:t>. –</w:t>
      </w:r>
      <w:r w:rsidR="00FB5DE5" w:rsidRPr="00A64685">
        <w:rPr>
          <w:color w:val="000000"/>
          <w:spacing w:val="4"/>
          <w:sz w:val="28"/>
          <w:szCs w:val="28"/>
          <w:lang w:val="en-US"/>
        </w:rPr>
        <w:t xml:space="preserve"> 2010</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24. – P. </w:t>
      </w:r>
      <w:r w:rsidR="00770D5B" w:rsidRPr="00A64685">
        <w:rPr>
          <w:color w:val="000000"/>
          <w:spacing w:val="4"/>
          <w:sz w:val="28"/>
          <w:szCs w:val="28"/>
          <w:lang w:val="en-US"/>
        </w:rPr>
        <w:t>3410-3414.</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18</w:t>
      </w:r>
      <w:r w:rsidR="00770D5B" w:rsidRPr="00A64685">
        <w:rPr>
          <w:color w:val="000000"/>
          <w:spacing w:val="4"/>
          <w:sz w:val="28"/>
          <w:szCs w:val="28"/>
          <w:lang w:val="en-US"/>
        </w:rPr>
        <w:t xml:space="preserve"> Rouquerol</w:t>
      </w:r>
      <w:r w:rsidR="004A3254" w:rsidRPr="00A64685">
        <w:rPr>
          <w:color w:val="000000"/>
          <w:spacing w:val="4"/>
          <w:sz w:val="28"/>
          <w:szCs w:val="28"/>
          <w:lang w:val="en-US"/>
        </w:rPr>
        <w:t xml:space="preserve"> F.</w:t>
      </w:r>
      <w:r w:rsidR="00770D5B" w:rsidRPr="00A64685">
        <w:rPr>
          <w:color w:val="000000"/>
          <w:spacing w:val="4"/>
          <w:sz w:val="28"/>
          <w:szCs w:val="28"/>
          <w:lang w:val="en-US"/>
        </w:rPr>
        <w:t>, Rouquerol</w:t>
      </w:r>
      <w:r w:rsidR="004A3254" w:rsidRPr="00A64685">
        <w:rPr>
          <w:color w:val="000000"/>
          <w:spacing w:val="4"/>
          <w:sz w:val="28"/>
          <w:szCs w:val="28"/>
          <w:lang w:val="en-US"/>
        </w:rPr>
        <w:t xml:space="preserve"> J.</w:t>
      </w:r>
      <w:r w:rsidR="00770D5B" w:rsidRPr="00A64685">
        <w:rPr>
          <w:color w:val="000000"/>
          <w:spacing w:val="4"/>
          <w:sz w:val="28"/>
          <w:szCs w:val="28"/>
          <w:lang w:val="en-US"/>
        </w:rPr>
        <w:t>, Sing</w:t>
      </w:r>
      <w:r w:rsidR="004A3254" w:rsidRPr="00A64685">
        <w:rPr>
          <w:color w:val="000000"/>
          <w:spacing w:val="4"/>
          <w:sz w:val="28"/>
          <w:szCs w:val="28"/>
          <w:lang w:val="en-US"/>
        </w:rPr>
        <w:t xml:space="preserve"> K.</w:t>
      </w:r>
      <w:r w:rsidR="00770D5B" w:rsidRPr="00A64685">
        <w:rPr>
          <w:color w:val="000000"/>
          <w:spacing w:val="4"/>
          <w:sz w:val="28"/>
          <w:szCs w:val="28"/>
          <w:lang w:val="en-US"/>
        </w:rPr>
        <w:t xml:space="preserve"> Adsorption by Powders and Porous Solids</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Academic Press, London, 1999.</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19</w:t>
      </w:r>
      <w:r w:rsidR="00770D5B" w:rsidRPr="00A64685">
        <w:rPr>
          <w:color w:val="000000"/>
          <w:spacing w:val="4"/>
          <w:sz w:val="28"/>
          <w:szCs w:val="28"/>
          <w:lang w:val="en-US"/>
        </w:rPr>
        <w:t xml:space="preserve"> Puziy</w:t>
      </w:r>
      <w:r w:rsidR="004A3254" w:rsidRPr="00A64685">
        <w:rPr>
          <w:color w:val="000000"/>
          <w:spacing w:val="4"/>
          <w:sz w:val="28"/>
          <w:szCs w:val="28"/>
          <w:lang w:val="en-US"/>
        </w:rPr>
        <w:t xml:space="preserve"> A.M.</w:t>
      </w:r>
      <w:r w:rsidR="00770D5B" w:rsidRPr="00A64685">
        <w:rPr>
          <w:color w:val="000000"/>
          <w:spacing w:val="4"/>
          <w:sz w:val="28"/>
          <w:szCs w:val="28"/>
          <w:lang w:val="en-US"/>
        </w:rPr>
        <w:t>, Poddubnaya</w:t>
      </w:r>
      <w:r w:rsidR="004A3254" w:rsidRPr="00A64685">
        <w:rPr>
          <w:color w:val="000000"/>
          <w:spacing w:val="4"/>
          <w:sz w:val="28"/>
          <w:szCs w:val="28"/>
          <w:lang w:val="en-US"/>
        </w:rPr>
        <w:t xml:space="preserve"> O.I.</w:t>
      </w:r>
      <w:r w:rsidR="00770D5B" w:rsidRPr="00A64685">
        <w:rPr>
          <w:color w:val="000000"/>
          <w:spacing w:val="4"/>
          <w:sz w:val="28"/>
          <w:szCs w:val="28"/>
          <w:lang w:val="en-US"/>
        </w:rPr>
        <w:t>, Martınez-Alonso</w:t>
      </w:r>
      <w:r w:rsidR="004A3254" w:rsidRPr="00A64685">
        <w:rPr>
          <w:color w:val="000000"/>
          <w:spacing w:val="4"/>
          <w:sz w:val="28"/>
          <w:szCs w:val="28"/>
          <w:lang w:val="en-US"/>
        </w:rPr>
        <w:t xml:space="preserve"> A.</w:t>
      </w:r>
      <w:r w:rsidR="00770D5B" w:rsidRPr="00A64685">
        <w:rPr>
          <w:color w:val="000000"/>
          <w:spacing w:val="4"/>
          <w:sz w:val="28"/>
          <w:szCs w:val="28"/>
          <w:lang w:val="en-US"/>
        </w:rPr>
        <w:t>, Suarez-Garcıa</w:t>
      </w:r>
      <w:r w:rsidR="004A3254" w:rsidRPr="00A64685">
        <w:rPr>
          <w:color w:val="000000"/>
          <w:spacing w:val="4"/>
          <w:sz w:val="28"/>
          <w:szCs w:val="28"/>
          <w:lang w:val="en-US"/>
        </w:rPr>
        <w:t xml:space="preserve"> F.</w:t>
      </w:r>
      <w:r w:rsidR="00770D5B" w:rsidRPr="00A64685">
        <w:rPr>
          <w:color w:val="000000"/>
          <w:spacing w:val="4"/>
          <w:sz w:val="28"/>
          <w:szCs w:val="28"/>
          <w:lang w:val="en-US"/>
        </w:rPr>
        <w:t>, Tascon</w:t>
      </w:r>
      <w:r w:rsidR="004A3254" w:rsidRPr="00A64685">
        <w:rPr>
          <w:color w:val="000000"/>
          <w:spacing w:val="4"/>
          <w:sz w:val="28"/>
          <w:szCs w:val="28"/>
          <w:lang w:val="en-US"/>
        </w:rPr>
        <w:t xml:space="preserve"> J.M.D.</w:t>
      </w:r>
      <w:r w:rsidR="00770D5B" w:rsidRPr="00A64685">
        <w:rPr>
          <w:color w:val="000000"/>
          <w:spacing w:val="4"/>
          <w:sz w:val="28"/>
          <w:szCs w:val="28"/>
          <w:lang w:val="en-US"/>
        </w:rPr>
        <w:t xml:space="preserve"> Characterization of synthetic carbons activated with phosphoric acid</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Appl. Surf. Sci</w:t>
      </w:r>
      <w:r w:rsidR="00FB5DE5" w:rsidRPr="00A64685">
        <w:rPr>
          <w:color w:val="000000"/>
          <w:spacing w:val="4"/>
          <w:sz w:val="28"/>
          <w:szCs w:val="28"/>
          <w:lang w:val="kk-KZ"/>
        </w:rPr>
        <w:t>. –</w:t>
      </w:r>
      <w:r w:rsidR="00FB5DE5" w:rsidRPr="00A64685">
        <w:rPr>
          <w:color w:val="000000"/>
          <w:spacing w:val="4"/>
          <w:sz w:val="28"/>
          <w:szCs w:val="28"/>
          <w:lang w:val="en-US"/>
        </w:rPr>
        <w:t xml:space="preserve"> 2002</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200. – P. </w:t>
      </w:r>
      <w:r w:rsidR="00770D5B" w:rsidRPr="00A64685">
        <w:rPr>
          <w:color w:val="000000"/>
          <w:spacing w:val="4"/>
          <w:sz w:val="28"/>
          <w:szCs w:val="28"/>
          <w:lang w:val="en-US"/>
        </w:rPr>
        <w:t>196–202.</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20</w:t>
      </w:r>
      <w:r w:rsidR="00770D5B" w:rsidRPr="00A64685">
        <w:rPr>
          <w:color w:val="000000"/>
          <w:spacing w:val="4"/>
          <w:sz w:val="28"/>
          <w:szCs w:val="28"/>
          <w:lang w:val="en-US"/>
        </w:rPr>
        <w:t xml:space="preserve"> Jagiello</w:t>
      </w:r>
      <w:r w:rsidR="004A3254" w:rsidRPr="00A64685">
        <w:rPr>
          <w:color w:val="000000"/>
          <w:spacing w:val="4"/>
          <w:sz w:val="28"/>
          <w:szCs w:val="28"/>
          <w:lang w:val="en-US"/>
        </w:rPr>
        <w:t xml:space="preserve"> J.</w:t>
      </w:r>
      <w:r w:rsidR="00770D5B" w:rsidRPr="00A64685">
        <w:rPr>
          <w:color w:val="000000"/>
          <w:spacing w:val="4"/>
          <w:sz w:val="28"/>
          <w:szCs w:val="28"/>
          <w:lang w:val="en-US"/>
        </w:rPr>
        <w:t>, Olivier</w:t>
      </w:r>
      <w:r w:rsidR="004A3254" w:rsidRPr="00A64685">
        <w:rPr>
          <w:color w:val="000000"/>
          <w:spacing w:val="4"/>
          <w:sz w:val="28"/>
          <w:szCs w:val="28"/>
          <w:lang w:val="en-US"/>
        </w:rPr>
        <w:t xml:space="preserve"> J.P.</w:t>
      </w:r>
      <w:r w:rsidR="00770D5B" w:rsidRPr="00A64685">
        <w:rPr>
          <w:color w:val="000000"/>
          <w:spacing w:val="4"/>
          <w:sz w:val="28"/>
          <w:szCs w:val="28"/>
          <w:lang w:val="en-US"/>
        </w:rPr>
        <w:t xml:space="preserve"> 2D-NLDFT adsorption models for carbon slit-shaped pores with surface energetical heterogeneity and geometrical corrugation</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Carbon</w:t>
      </w:r>
      <w:r w:rsidR="00FB5DE5" w:rsidRPr="00A64685">
        <w:rPr>
          <w:color w:val="000000"/>
          <w:spacing w:val="4"/>
          <w:sz w:val="28"/>
          <w:szCs w:val="28"/>
          <w:lang w:val="kk-KZ"/>
        </w:rPr>
        <w:t>. –</w:t>
      </w:r>
      <w:r w:rsidR="00FB5DE5" w:rsidRPr="00A64685">
        <w:rPr>
          <w:color w:val="000000"/>
          <w:spacing w:val="4"/>
          <w:sz w:val="28"/>
          <w:szCs w:val="28"/>
          <w:lang w:val="en-US"/>
        </w:rPr>
        <w:t xml:space="preserve"> 2013</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55. – P. </w:t>
      </w:r>
      <w:r w:rsidR="00770D5B" w:rsidRPr="00A64685">
        <w:rPr>
          <w:color w:val="000000"/>
          <w:spacing w:val="4"/>
          <w:sz w:val="28"/>
          <w:szCs w:val="28"/>
          <w:lang w:val="en-US"/>
        </w:rPr>
        <w:t>70–80.</w:t>
      </w:r>
    </w:p>
    <w:p w:rsidR="00770D5B" w:rsidRPr="00A64685" w:rsidRDefault="002E0461" w:rsidP="004A3254">
      <w:pPr>
        <w:pStyle w:val="Default"/>
        <w:ind w:firstLine="567"/>
        <w:jc w:val="both"/>
        <w:rPr>
          <w:sz w:val="28"/>
          <w:szCs w:val="28"/>
        </w:rPr>
      </w:pPr>
      <w:r w:rsidRPr="00A64685">
        <w:rPr>
          <w:sz w:val="28"/>
          <w:szCs w:val="28"/>
          <w:lang w:val="kk-KZ"/>
        </w:rPr>
        <w:t>21</w:t>
      </w:r>
      <w:r w:rsidR="00770D5B" w:rsidRPr="00A64685">
        <w:rPr>
          <w:sz w:val="28"/>
          <w:szCs w:val="28"/>
        </w:rPr>
        <w:t xml:space="preserve"> Seymour L., Joan E. Shields M. A.</w:t>
      </w:r>
      <w:r w:rsidR="004A3254" w:rsidRPr="00A64685">
        <w:rPr>
          <w:sz w:val="28"/>
          <w:szCs w:val="28"/>
          <w:lang w:val="kk-KZ"/>
        </w:rPr>
        <w:t>,</w:t>
      </w:r>
      <w:r w:rsidR="00770D5B" w:rsidRPr="00A64685">
        <w:rPr>
          <w:sz w:val="28"/>
          <w:szCs w:val="28"/>
        </w:rPr>
        <w:t xml:space="preserve"> Thomas M.T., Characterization of</w:t>
      </w:r>
      <w:r w:rsidR="004A3254" w:rsidRPr="00A64685">
        <w:rPr>
          <w:i/>
          <w:iCs/>
          <w:sz w:val="28"/>
          <w:szCs w:val="28"/>
          <w:lang w:val="kk-KZ"/>
        </w:rPr>
        <w:t xml:space="preserve"> </w:t>
      </w:r>
      <w:r w:rsidR="00770D5B" w:rsidRPr="00A64685">
        <w:rPr>
          <w:sz w:val="28"/>
          <w:szCs w:val="28"/>
        </w:rPr>
        <w:t xml:space="preserve">Porous Solids and Powders: Surface Area, Pore Size and Density, Dordrecht (2010). </w:t>
      </w:r>
    </w:p>
    <w:p w:rsidR="000F1533" w:rsidRPr="00A64685" w:rsidRDefault="002E0461" w:rsidP="00F85B3F">
      <w:pPr>
        <w:ind w:firstLine="567"/>
        <w:jc w:val="both"/>
        <w:rPr>
          <w:rFonts w:ascii="Times New Roman" w:hAnsi="Times New Roman"/>
          <w:color w:val="000000"/>
          <w:sz w:val="28"/>
          <w:szCs w:val="28"/>
          <w:shd w:val="clear" w:color="auto" w:fill="FFFFFF"/>
        </w:rPr>
      </w:pPr>
      <w:r w:rsidRPr="00A64685">
        <w:rPr>
          <w:rFonts w:ascii="Times New Roman" w:hAnsi="Times New Roman"/>
          <w:color w:val="000000"/>
          <w:sz w:val="28"/>
          <w:szCs w:val="28"/>
          <w:lang w:val="kk-KZ"/>
        </w:rPr>
        <w:t>22</w:t>
      </w:r>
      <w:r w:rsidR="00770D5B" w:rsidRPr="00A64685">
        <w:rPr>
          <w:rFonts w:ascii="Times New Roman" w:hAnsi="Times New Roman"/>
          <w:color w:val="000000"/>
          <w:sz w:val="28"/>
          <w:szCs w:val="28"/>
        </w:rPr>
        <w:t xml:space="preserve"> Kierzek K. Produkty Chemiczne, Część węglowa, Analiza struktury porowatej węgli aktywnych metodą adsorpcji N2 w 77K, Politechnika Wrocławska, Wrocław (2011).</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23</w:t>
      </w:r>
      <w:r w:rsidR="00770D5B"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Gogotsi</w:t>
      </w:r>
      <w:r w:rsidR="004A3254" w:rsidRPr="00A64685">
        <w:rPr>
          <w:rFonts w:ascii="Times New Roman" w:hAnsi="Times New Roman"/>
          <w:bCs/>
          <w:color w:val="000000"/>
          <w:sz w:val="28"/>
          <w:szCs w:val="28"/>
          <w:lang w:val="kk-KZ"/>
        </w:rPr>
        <w:t xml:space="preserve"> Y.</w:t>
      </w:r>
      <w:r w:rsidR="00770D5B" w:rsidRPr="00A64685">
        <w:rPr>
          <w:rFonts w:ascii="Times New Roman" w:hAnsi="Times New Roman"/>
          <w:bCs/>
          <w:color w:val="000000"/>
          <w:sz w:val="28"/>
          <w:szCs w:val="28"/>
          <w:lang w:val="kk-KZ"/>
        </w:rPr>
        <w:t>, Dimovski</w:t>
      </w:r>
      <w:r w:rsidR="004A3254" w:rsidRPr="00A64685">
        <w:rPr>
          <w:rFonts w:ascii="Times New Roman" w:hAnsi="Times New Roman"/>
          <w:bCs/>
          <w:color w:val="000000"/>
          <w:sz w:val="28"/>
          <w:szCs w:val="28"/>
          <w:lang w:val="kk-KZ"/>
        </w:rPr>
        <w:t xml:space="preserve"> S.</w:t>
      </w:r>
      <w:r w:rsidR="00770D5B" w:rsidRPr="00A64685">
        <w:rPr>
          <w:rFonts w:ascii="Times New Roman" w:hAnsi="Times New Roman"/>
          <w:bCs/>
          <w:color w:val="000000"/>
          <w:sz w:val="28"/>
          <w:szCs w:val="28"/>
          <w:lang w:val="kk-KZ"/>
        </w:rPr>
        <w:t>, Libera</w:t>
      </w:r>
      <w:r w:rsidR="004A3254" w:rsidRPr="00A64685">
        <w:rPr>
          <w:rFonts w:ascii="Times New Roman" w:hAnsi="Times New Roman"/>
          <w:bCs/>
          <w:color w:val="000000"/>
          <w:sz w:val="28"/>
          <w:szCs w:val="28"/>
          <w:lang w:val="kk-KZ"/>
        </w:rPr>
        <w:t xml:space="preserve"> J.A.</w:t>
      </w:r>
      <w:r w:rsidR="00770D5B" w:rsidRPr="00A64685">
        <w:rPr>
          <w:rFonts w:ascii="Times New Roman" w:hAnsi="Times New Roman"/>
          <w:bCs/>
          <w:color w:val="000000"/>
          <w:sz w:val="28"/>
          <w:szCs w:val="28"/>
          <w:lang w:val="kk-KZ"/>
        </w:rPr>
        <w:t xml:space="preserve"> Conical crystals of graphite</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Carbon</w:t>
      </w:r>
      <w:r w:rsidR="00FB5DE5" w:rsidRPr="00A64685">
        <w:rPr>
          <w:rFonts w:ascii="Times New Roman" w:hAnsi="Times New Roman"/>
          <w:color w:val="000000"/>
          <w:spacing w:val="4"/>
          <w:sz w:val="28"/>
          <w:szCs w:val="28"/>
          <w:lang w:val="kk-KZ"/>
        </w:rPr>
        <w:t>. –</w:t>
      </w:r>
      <w:r w:rsidR="00FB5DE5" w:rsidRPr="00A64685">
        <w:rPr>
          <w:rFonts w:ascii="Times New Roman" w:hAnsi="Times New Roman"/>
          <w:color w:val="000000"/>
          <w:spacing w:val="4"/>
          <w:sz w:val="28"/>
          <w:szCs w:val="28"/>
        </w:rPr>
        <w:t xml:space="preserve"> 2002</w:t>
      </w:r>
      <w:r w:rsidR="00FB5DE5" w:rsidRPr="00A64685">
        <w:rPr>
          <w:rFonts w:ascii="Times New Roman" w:hAnsi="Times New Roman"/>
          <w:color w:val="000000"/>
          <w:spacing w:val="4"/>
          <w:sz w:val="28"/>
          <w:szCs w:val="28"/>
          <w:lang w:val="kk-KZ"/>
        </w:rPr>
        <w:t xml:space="preserve">. – </w:t>
      </w:r>
      <w:r w:rsidR="00FB5DE5" w:rsidRPr="00A64685">
        <w:rPr>
          <w:rFonts w:ascii="Times New Roman" w:hAnsi="Times New Roman"/>
          <w:color w:val="000000"/>
          <w:spacing w:val="4"/>
          <w:sz w:val="28"/>
          <w:szCs w:val="28"/>
        </w:rPr>
        <w:t xml:space="preserve">Vol. 40. – P. </w:t>
      </w:r>
      <w:r w:rsidR="00770D5B" w:rsidRPr="00A64685">
        <w:rPr>
          <w:rFonts w:ascii="Times New Roman" w:hAnsi="Times New Roman"/>
          <w:bCs/>
          <w:color w:val="000000"/>
          <w:sz w:val="28"/>
          <w:szCs w:val="28"/>
          <w:lang w:val="kk-KZ"/>
        </w:rPr>
        <w:t>2263–2267.</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24</w:t>
      </w:r>
      <w:r w:rsidR="00770D5B"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Juntao Zhang</w:t>
      </w:r>
      <w:r w:rsidR="004A3254" w:rsidRPr="00A64685">
        <w:rPr>
          <w:rFonts w:ascii="Times New Roman" w:hAnsi="Times New Roman"/>
          <w:bCs/>
          <w:color w:val="000000"/>
          <w:sz w:val="28"/>
          <w:szCs w:val="28"/>
          <w:lang w:val="kk-KZ"/>
        </w:rPr>
        <w:t xml:space="preserve"> L.G.</w:t>
      </w:r>
      <w:r w:rsidR="00770D5B" w:rsidRPr="00A64685">
        <w:rPr>
          <w:rFonts w:ascii="Times New Roman" w:hAnsi="Times New Roman"/>
          <w:bCs/>
          <w:color w:val="000000"/>
          <w:sz w:val="28"/>
          <w:szCs w:val="28"/>
          <w:lang w:val="kk-KZ"/>
        </w:rPr>
        <w:t>, Kang</w:t>
      </w:r>
      <w:r w:rsidR="004A3254" w:rsidRPr="00A64685">
        <w:rPr>
          <w:rFonts w:ascii="Times New Roman" w:hAnsi="Times New Roman"/>
          <w:bCs/>
          <w:color w:val="000000"/>
          <w:sz w:val="28"/>
          <w:szCs w:val="28"/>
          <w:lang w:val="kk-KZ"/>
        </w:rPr>
        <w:t xml:space="preserve"> S.</w:t>
      </w:r>
      <w:r w:rsidR="00770D5B" w:rsidRPr="00A64685">
        <w:rPr>
          <w:rFonts w:ascii="Times New Roman" w:hAnsi="Times New Roman"/>
          <w:bCs/>
          <w:color w:val="000000"/>
          <w:sz w:val="28"/>
          <w:szCs w:val="28"/>
          <w:lang w:val="kk-KZ"/>
        </w:rPr>
        <w:t>, Jianchun</w:t>
      </w:r>
      <w:r w:rsidR="004A3254" w:rsidRPr="00A64685">
        <w:rPr>
          <w:rFonts w:ascii="Times New Roman" w:hAnsi="Times New Roman"/>
          <w:bCs/>
          <w:color w:val="000000"/>
          <w:sz w:val="28"/>
          <w:szCs w:val="28"/>
          <w:lang w:val="kk-KZ"/>
        </w:rPr>
        <w:t xml:space="preserve"> J.</w:t>
      </w:r>
      <w:r w:rsidR="00770D5B" w:rsidRPr="00A64685">
        <w:rPr>
          <w:rFonts w:ascii="Times New Roman" w:hAnsi="Times New Roman"/>
          <w:bCs/>
          <w:color w:val="000000"/>
          <w:sz w:val="28"/>
          <w:szCs w:val="28"/>
          <w:lang w:val="kk-KZ"/>
        </w:rPr>
        <w:t>, Xiaogang</w:t>
      </w:r>
      <w:r w:rsidR="004A3254" w:rsidRPr="00A64685">
        <w:rPr>
          <w:rFonts w:ascii="Times New Roman" w:hAnsi="Times New Roman"/>
          <w:bCs/>
          <w:color w:val="000000"/>
          <w:sz w:val="28"/>
          <w:szCs w:val="28"/>
          <w:lang w:val="kk-KZ"/>
        </w:rPr>
        <w:t xml:space="preserve"> Z.</w:t>
      </w:r>
      <w:r w:rsidR="00770D5B" w:rsidRPr="00A64685">
        <w:rPr>
          <w:rFonts w:ascii="Times New Roman" w:hAnsi="Times New Roman"/>
          <w:bCs/>
          <w:color w:val="000000"/>
          <w:sz w:val="28"/>
          <w:szCs w:val="28"/>
          <w:lang w:val="kk-KZ"/>
        </w:rPr>
        <w:t xml:space="preserve"> Preparation of activated carbon from waste Camellia oleifera shell for supercapacitor application</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J Solid State Electrochem</w:t>
      </w:r>
      <w:r w:rsidR="00FB5DE5" w:rsidRPr="00A64685">
        <w:rPr>
          <w:rFonts w:ascii="Times New Roman" w:hAnsi="Times New Roman"/>
          <w:color w:val="000000"/>
          <w:spacing w:val="4"/>
          <w:sz w:val="28"/>
          <w:szCs w:val="28"/>
          <w:lang w:val="kk-KZ"/>
        </w:rPr>
        <w:t>. –</w:t>
      </w:r>
      <w:r w:rsidR="00FB5DE5" w:rsidRPr="00A64685">
        <w:rPr>
          <w:rFonts w:ascii="Times New Roman" w:hAnsi="Times New Roman"/>
          <w:color w:val="000000"/>
          <w:spacing w:val="4"/>
          <w:sz w:val="28"/>
          <w:szCs w:val="28"/>
        </w:rPr>
        <w:t xml:space="preserve"> 2012</w:t>
      </w:r>
      <w:r w:rsidR="00FB5DE5" w:rsidRPr="00A64685">
        <w:rPr>
          <w:rFonts w:ascii="Times New Roman" w:hAnsi="Times New Roman"/>
          <w:color w:val="000000"/>
          <w:spacing w:val="4"/>
          <w:sz w:val="28"/>
          <w:szCs w:val="28"/>
          <w:lang w:val="kk-KZ"/>
        </w:rPr>
        <w:t xml:space="preserve">. – </w:t>
      </w:r>
      <w:r w:rsidR="00FB5DE5" w:rsidRPr="00A64685">
        <w:rPr>
          <w:rFonts w:ascii="Times New Roman" w:hAnsi="Times New Roman"/>
          <w:color w:val="000000"/>
          <w:spacing w:val="4"/>
          <w:sz w:val="28"/>
          <w:szCs w:val="28"/>
        </w:rPr>
        <w:t xml:space="preserve">Vol. 16. – P. </w:t>
      </w:r>
      <w:r w:rsidR="00770D5B" w:rsidRPr="00A64685">
        <w:rPr>
          <w:rFonts w:ascii="Times New Roman" w:hAnsi="Times New Roman"/>
          <w:bCs/>
          <w:color w:val="000000"/>
          <w:sz w:val="28"/>
          <w:szCs w:val="28"/>
          <w:lang w:val="kk-KZ"/>
        </w:rPr>
        <w:t>2179-2186.</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25</w:t>
      </w:r>
      <w:r w:rsidR="00770D5B" w:rsidRPr="00A64685">
        <w:rPr>
          <w:color w:val="000000"/>
          <w:spacing w:val="4"/>
          <w:sz w:val="28"/>
          <w:szCs w:val="28"/>
          <w:lang w:val="en-US"/>
        </w:rPr>
        <w:t xml:space="preserve"> Bansal</w:t>
      </w:r>
      <w:r w:rsidR="004A3254" w:rsidRPr="00A64685">
        <w:rPr>
          <w:color w:val="000000"/>
          <w:spacing w:val="4"/>
          <w:sz w:val="28"/>
          <w:szCs w:val="28"/>
          <w:lang w:val="en-US"/>
        </w:rPr>
        <w:t xml:space="preserve"> R.C.</w:t>
      </w:r>
      <w:r w:rsidR="00770D5B" w:rsidRPr="00A64685">
        <w:rPr>
          <w:color w:val="000000"/>
          <w:spacing w:val="4"/>
          <w:sz w:val="28"/>
          <w:szCs w:val="28"/>
          <w:lang w:val="en-US"/>
        </w:rPr>
        <w:t>, Donnet</w:t>
      </w:r>
      <w:r w:rsidR="004A3254" w:rsidRPr="00A64685">
        <w:rPr>
          <w:color w:val="000000"/>
          <w:spacing w:val="4"/>
          <w:sz w:val="28"/>
          <w:szCs w:val="28"/>
          <w:lang w:val="en-US"/>
        </w:rPr>
        <w:t xml:space="preserve"> J.B.</w:t>
      </w:r>
      <w:r w:rsidR="00770D5B" w:rsidRPr="00A64685">
        <w:rPr>
          <w:color w:val="000000"/>
          <w:spacing w:val="4"/>
          <w:sz w:val="28"/>
          <w:szCs w:val="28"/>
          <w:lang w:val="en-US"/>
        </w:rPr>
        <w:t>, Stoeckli</w:t>
      </w:r>
      <w:r w:rsidR="004A3254" w:rsidRPr="00A64685">
        <w:rPr>
          <w:color w:val="000000"/>
          <w:spacing w:val="4"/>
          <w:sz w:val="28"/>
          <w:szCs w:val="28"/>
          <w:lang w:val="en-US"/>
        </w:rPr>
        <w:t xml:space="preserve"> F.</w:t>
      </w:r>
      <w:r w:rsidR="00770D5B" w:rsidRPr="00A64685">
        <w:rPr>
          <w:color w:val="000000"/>
          <w:spacing w:val="4"/>
          <w:sz w:val="28"/>
          <w:szCs w:val="28"/>
          <w:lang w:val="en-US"/>
        </w:rPr>
        <w:t xml:space="preserve"> Active Carbon</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Marcel Dekker, New York, 1988.</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26</w:t>
      </w:r>
      <w:r w:rsidR="00770D5B" w:rsidRPr="00A64685">
        <w:rPr>
          <w:color w:val="000000"/>
          <w:spacing w:val="4"/>
          <w:sz w:val="28"/>
          <w:szCs w:val="28"/>
          <w:lang w:val="en-US"/>
        </w:rPr>
        <w:t xml:space="preserve"> Cardoso</w:t>
      </w:r>
      <w:r w:rsidR="004A3254" w:rsidRPr="00A64685">
        <w:rPr>
          <w:color w:val="000000"/>
          <w:spacing w:val="4"/>
          <w:sz w:val="28"/>
          <w:szCs w:val="28"/>
          <w:lang w:val="en-US"/>
        </w:rPr>
        <w:t xml:space="preserve"> B.</w:t>
      </w:r>
      <w:r w:rsidR="00770D5B" w:rsidRPr="00A64685">
        <w:rPr>
          <w:color w:val="000000"/>
          <w:spacing w:val="4"/>
          <w:sz w:val="28"/>
          <w:szCs w:val="28"/>
          <w:lang w:val="en-US"/>
        </w:rPr>
        <w:t>, Mestre</w:t>
      </w:r>
      <w:r w:rsidR="004A3254" w:rsidRPr="00A64685">
        <w:rPr>
          <w:color w:val="000000"/>
          <w:spacing w:val="4"/>
          <w:sz w:val="28"/>
          <w:szCs w:val="28"/>
          <w:lang w:val="en-US"/>
        </w:rPr>
        <w:t xml:space="preserve"> A.S.</w:t>
      </w:r>
      <w:r w:rsidR="00770D5B" w:rsidRPr="00A64685">
        <w:rPr>
          <w:color w:val="000000"/>
          <w:spacing w:val="4"/>
          <w:sz w:val="28"/>
          <w:szCs w:val="28"/>
          <w:lang w:val="en-US"/>
        </w:rPr>
        <w:t>, Carvalho</w:t>
      </w:r>
      <w:r w:rsidR="004A3254" w:rsidRPr="00A64685">
        <w:rPr>
          <w:color w:val="000000"/>
          <w:spacing w:val="4"/>
          <w:sz w:val="28"/>
          <w:szCs w:val="28"/>
          <w:lang w:val="en-US"/>
        </w:rPr>
        <w:t xml:space="preserve"> A.P.</w:t>
      </w:r>
      <w:r w:rsidR="00770D5B" w:rsidRPr="00A64685">
        <w:rPr>
          <w:color w:val="000000"/>
          <w:spacing w:val="4"/>
          <w:sz w:val="28"/>
          <w:szCs w:val="28"/>
          <w:lang w:val="en-US"/>
        </w:rPr>
        <w:t>, Pires</w:t>
      </w:r>
      <w:r w:rsidR="004A3254" w:rsidRPr="00A64685">
        <w:rPr>
          <w:color w:val="000000"/>
          <w:spacing w:val="4"/>
          <w:sz w:val="28"/>
          <w:szCs w:val="28"/>
          <w:lang w:val="en-US"/>
        </w:rPr>
        <w:t xml:space="preserve"> J.</w:t>
      </w:r>
      <w:r w:rsidR="00770D5B" w:rsidRPr="00A64685">
        <w:rPr>
          <w:color w:val="000000"/>
          <w:spacing w:val="4"/>
          <w:sz w:val="28"/>
          <w:szCs w:val="28"/>
          <w:lang w:val="en-US"/>
        </w:rPr>
        <w:t xml:space="preserve"> Activated carbon derived from cork powder waste by KOH activation: preparation, characterization, and VOCs adsorption</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Ind. Eng. Chem. Res</w:t>
      </w:r>
      <w:r w:rsidR="00FB5DE5" w:rsidRPr="00A64685">
        <w:rPr>
          <w:color w:val="000000"/>
          <w:spacing w:val="4"/>
          <w:sz w:val="28"/>
          <w:szCs w:val="28"/>
          <w:lang w:val="kk-KZ"/>
        </w:rPr>
        <w:t>. –</w:t>
      </w:r>
      <w:r w:rsidR="00FB5DE5" w:rsidRPr="00A64685">
        <w:rPr>
          <w:color w:val="000000"/>
          <w:spacing w:val="4"/>
          <w:sz w:val="28"/>
          <w:szCs w:val="28"/>
          <w:lang w:val="en-US"/>
        </w:rPr>
        <w:t xml:space="preserve"> 2008</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47. – P. </w:t>
      </w:r>
      <w:r w:rsidR="00770D5B" w:rsidRPr="00A64685">
        <w:rPr>
          <w:color w:val="000000"/>
          <w:spacing w:val="4"/>
          <w:sz w:val="28"/>
          <w:szCs w:val="28"/>
          <w:lang w:val="en-US"/>
        </w:rPr>
        <w:t>5841–5846.</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27</w:t>
      </w:r>
      <w:r w:rsidR="00770D5B" w:rsidRPr="00A64685">
        <w:rPr>
          <w:color w:val="000000"/>
          <w:spacing w:val="4"/>
          <w:sz w:val="28"/>
          <w:szCs w:val="28"/>
          <w:lang w:val="en-US"/>
        </w:rPr>
        <w:t xml:space="preserve"> Hu</w:t>
      </w:r>
      <w:r w:rsidR="004A3254" w:rsidRPr="00A64685">
        <w:rPr>
          <w:color w:val="000000"/>
          <w:spacing w:val="4"/>
          <w:sz w:val="28"/>
          <w:szCs w:val="28"/>
          <w:lang w:val="en-US"/>
        </w:rPr>
        <w:t xml:space="preserve"> Z.</w:t>
      </w:r>
      <w:r w:rsidR="00770D5B" w:rsidRPr="00A64685">
        <w:rPr>
          <w:color w:val="000000"/>
          <w:spacing w:val="4"/>
          <w:sz w:val="28"/>
          <w:szCs w:val="28"/>
          <w:lang w:val="en-US"/>
        </w:rPr>
        <w:t>, Srinivasan</w:t>
      </w:r>
      <w:r w:rsidR="004A3254" w:rsidRPr="00A64685">
        <w:rPr>
          <w:color w:val="000000"/>
          <w:spacing w:val="4"/>
          <w:sz w:val="28"/>
          <w:szCs w:val="28"/>
          <w:lang w:val="en-US"/>
        </w:rPr>
        <w:t xml:space="preserve"> M.P.</w:t>
      </w:r>
      <w:r w:rsidR="00770D5B" w:rsidRPr="00A64685">
        <w:rPr>
          <w:color w:val="000000"/>
          <w:spacing w:val="4"/>
          <w:sz w:val="28"/>
          <w:szCs w:val="28"/>
          <w:lang w:val="en-US"/>
        </w:rPr>
        <w:t>, Ni</w:t>
      </w:r>
      <w:r w:rsidR="004A3254" w:rsidRPr="00A64685">
        <w:rPr>
          <w:color w:val="000000"/>
          <w:spacing w:val="4"/>
          <w:sz w:val="28"/>
          <w:szCs w:val="28"/>
          <w:lang w:val="en-US"/>
        </w:rPr>
        <w:t xml:space="preserve"> Y.</w:t>
      </w:r>
      <w:r w:rsidR="00770D5B" w:rsidRPr="00A64685">
        <w:rPr>
          <w:color w:val="000000"/>
          <w:spacing w:val="4"/>
          <w:sz w:val="28"/>
          <w:szCs w:val="28"/>
          <w:lang w:val="en-US"/>
        </w:rPr>
        <w:t xml:space="preserve"> Novel activation process for preparing highly microporous and mesoporous activated carbons</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Carbon</w:t>
      </w:r>
      <w:r w:rsidR="00FB5DE5" w:rsidRPr="00A64685">
        <w:rPr>
          <w:color w:val="000000"/>
          <w:spacing w:val="4"/>
          <w:sz w:val="28"/>
          <w:szCs w:val="28"/>
          <w:lang w:val="kk-KZ"/>
        </w:rPr>
        <w:t>. –</w:t>
      </w:r>
      <w:r w:rsidR="00FB5DE5" w:rsidRPr="00A64685">
        <w:rPr>
          <w:color w:val="000000"/>
          <w:spacing w:val="4"/>
          <w:sz w:val="28"/>
          <w:szCs w:val="28"/>
          <w:lang w:val="en-US"/>
        </w:rPr>
        <w:t xml:space="preserve"> 2001</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39. – P. </w:t>
      </w:r>
      <w:r w:rsidR="00770D5B" w:rsidRPr="00A64685">
        <w:rPr>
          <w:color w:val="000000"/>
          <w:spacing w:val="4"/>
          <w:sz w:val="28"/>
          <w:szCs w:val="28"/>
          <w:lang w:val="en-US"/>
        </w:rPr>
        <w:t>877–886.</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28</w:t>
      </w:r>
      <w:r w:rsidR="00770D5B" w:rsidRPr="00A64685">
        <w:rPr>
          <w:color w:val="000000"/>
          <w:spacing w:val="4"/>
          <w:sz w:val="28"/>
          <w:szCs w:val="28"/>
          <w:lang w:val="en-US"/>
        </w:rPr>
        <w:t xml:space="preserve"> Benaddi</w:t>
      </w:r>
      <w:r w:rsidR="004A3254" w:rsidRPr="00A64685">
        <w:rPr>
          <w:color w:val="000000"/>
          <w:spacing w:val="4"/>
          <w:sz w:val="28"/>
          <w:szCs w:val="28"/>
          <w:lang w:val="en-US"/>
        </w:rPr>
        <w:t xml:space="preserve"> H.</w:t>
      </w:r>
      <w:r w:rsidR="00770D5B" w:rsidRPr="00A64685">
        <w:rPr>
          <w:color w:val="000000"/>
          <w:spacing w:val="4"/>
          <w:sz w:val="28"/>
          <w:szCs w:val="28"/>
          <w:lang w:val="en-US"/>
        </w:rPr>
        <w:t>, Legras</w:t>
      </w:r>
      <w:r w:rsidR="004A3254" w:rsidRPr="00A64685">
        <w:rPr>
          <w:color w:val="000000"/>
          <w:spacing w:val="4"/>
          <w:sz w:val="28"/>
          <w:szCs w:val="28"/>
          <w:lang w:val="en-US"/>
        </w:rPr>
        <w:t xml:space="preserve"> D.</w:t>
      </w:r>
      <w:r w:rsidR="00770D5B" w:rsidRPr="00A64685">
        <w:rPr>
          <w:color w:val="000000"/>
          <w:spacing w:val="4"/>
          <w:sz w:val="28"/>
          <w:szCs w:val="28"/>
          <w:lang w:val="en-US"/>
        </w:rPr>
        <w:t>, Rouzaud</w:t>
      </w:r>
      <w:r w:rsidR="004A3254" w:rsidRPr="00A64685">
        <w:rPr>
          <w:color w:val="000000"/>
          <w:spacing w:val="4"/>
          <w:sz w:val="28"/>
          <w:szCs w:val="28"/>
          <w:lang w:val="en-US"/>
        </w:rPr>
        <w:t xml:space="preserve"> J.N.</w:t>
      </w:r>
      <w:r w:rsidR="00770D5B" w:rsidRPr="00A64685">
        <w:rPr>
          <w:color w:val="000000"/>
          <w:spacing w:val="4"/>
          <w:sz w:val="28"/>
          <w:szCs w:val="28"/>
          <w:lang w:val="en-US"/>
        </w:rPr>
        <w:t>, Beguin</w:t>
      </w:r>
      <w:r w:rsidR="004A3254" w:rsidRPr="00A64685">
        <w:rPr>
          <w:color w:val="000000"/>
          <w:spacing w:val="4"/>
          <w:sz w:val="28"/>
          <w:szCs w:val="28"/>
          <w:lang w:val="en-US"/>
        </w:rPr>
        <w:t xml:space="preserve"> F.</w:t>
      </w:r>
      <w:r w:rsidR="00770D5B" w:rsidRPr="00A64685">
        <w:rPr>
          <w:color w:val="000000"/>
          <w:spacing w:val="4"/>
          <w:sz w:val="28"/>
          <w:szCs w:val="28"/>
          <w:lang w:val="en-US"/>
        </w:rPr>
        <w:t xml:space="preserve"> Influence of the atmosphere in the chemical activation of wood by phosphoric acid</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Carbon</w:t>
      </w:r>
      <w:r w:rsidR="00FB5DE5" w:rsidRPr="00A64685">
        <w:rPr>
          <w:color w:val="000000"/>
          <w:spacing w:val="4"/>
          <w:sz w:val="28"/>
          <w:szCs w:val="28"/>
          <w:lang w:val="kk-KZ"/>
        </w:rPr>
        <w:t>. –</w:t>
      </w:r>
      <w:r w:rsidR="00FB5DE5" w:rsidRPr="00A64685">
        <w:rPr>
          <w:color w:val="000000"/>
          <w:spacing w:val="4"/>
          <w:sz w:val="28"/>
          <w:szCs w:val="28"/>
          <w:lang w:val="en-US"/>
        </w:rPr>
        <w:t xml:space="preserve"> 1988</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36. – P. </w:t>
      </w:r>
      <w:r w:rsidR="00770D5B" w:rsidRPr="00A64685">
        <w:rPr>
          <w:color w:val="000000"/>
          <w:spacing w:val="4"/>
          <w:sz w:val="28"/>
          <w:szCs w:val="28"/>
          <w:lang w:val="en-US"/>
        </w:rPr>
        <w:t>306–309.</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29</w:t>
      </w:r>
      <w:r w:rsidR="00770D5B" w:rsidRPr="00A64685">
        <w:rPr>
          <w:color w:val="000000"/>
          <w:spacing w:val="4"/>
          <w:sz w:val="28"/>
          <w:szCs w:val="28"/>
          <w:lang w:val="en-US"/>
        </w:rPr>
        <w:t xml:space="preserve"> Lozano-Castelló</w:t>
      </w:r>
      <w:r w:rsidR="004A3254" w:rsidRPr="00A64685">
        <w:rPr>
          <w:color w:val="000000"/>
          <w:spacing w:val="4"/>
          <w:sz w:val="28"/>
          <w:szCs w:val="28"/>
          <w:lang w:val="en-US"/>
        </w:rPr>
        <w:t xml:space="preserve"> D.</w:t>
      </w:r>
      <w:r w:rsidR="00770D5B" w:rsidRPr="00A64685">
        <w:rPr>
          <w:color w:val="000000"/>
          <w:spacing w:val="4"/>
          <w:sz w:val="28"/>
          <w:szCs w:val="28"/>
          <w:lang w:val="en-US"/>
        </w:rPr>
        <w:t>, Cazorla-Amorós</w:t>
      </w:r>
      <w:r w:rsidR="004A3254" w:rsidRPr="00A64685">
        <w:rPr>
          <w:color w:val="000000"/>
          <w:spacing w:val="4"/>
          <w:sz w:val="28"/>
          <w:szCs w:val="28"/>
          <w:lang w:val="en-US"/>
        </w:rPr>
        <w:t xml:space="preserve"> D.</w:t>
      </w:r>
      <w:r w:rsidR="00770D5B" w:rsidRPr="00A64685">
        <w:rPr>
          <w:color w:val="000000"/>
          <w:spacing w:val="4"/>
          <w:sz w:val="28"/>
          <w:szCs w:val="28"/>
          <w:lang w:val="en-US"/>
        </w:rPr>
        <w:t>, Linares-Solano</w:t>
      </w:r>
      <w:r w:rsidR="004A3254" w:rsidRPr="00A64685">
        <w:rPr>
          <w:color w:val="000000"/>
          <w:spacing w:val="4"/>
          <w:sz w:val="28"/>
          <w:szCs w:val="28"/>
          <w:lang w:val="en-US"/>
        </w:rPr>
        <w:t xml:space="preserve"> A.</w:t>
      </w:r>
      <w:r w:rsidR="00770D5B" w:rsidRPr="00A64685">
        <w:rPr>
          <w:color w:val="000000"/>
          <w:spacing w:val="4"/>
          <w:sz w:val="28"/>
          <w:szCs w:val="28"/>
          <w:lang w:val="en-US"/>
        </w:rPr>
        <w:t>, Shiraishi</w:t>
      </w:r>
      <w:r w:rsidR="004A3254" w:rsidRPr="00A64685">
        <w:rPr>
          <w:color w:val="000000"/>
          <w:spacing w:val="4"/>
          <w:sz w:val="28"/>
          <w:szCs w:val="28"/>
          <w:lang w:val="en-US"/>
        </w:rPr>
        <w:t xml:space="preserve"> S.</w:t>
      </w:r>
      <w:r w:rsidR="00770D5B" w:rsidRPr="00A64685">
        <w:rPr>
          <w:color w:val="000000"/>
          <w:spacing w:val="4"/>
          <w:sz w:val="28"/>
          <w:szCs w:val="28"/>
          <w:lang w:val="en-US"/>
        </w:rPr>
        <w:t>, Kurihara</w:t>
      </w:r>
      <w:r w:rsidR="004A3254" w:rsidRPr="00A64685">
        <w:rPr>
          <w:color w:val="000000"/>
          <w:spacing w:val="4"/>
          <w:sz w:val="28"/>
          <w:szCs w:val="28"/>
          <w:lang w:val="en-US"/>
        </w:rPr>
        <w:t xml:space="preserve"> H.</w:t>
      </w:r>
      <w:r w:rsidR="00770D5B" w:rsidRPr="00A64685">
        <w:rPr>
          <w:color w:val="000000"/>
          <w:spacing w:val="4"/>
          <w:sz w:val="28"/>
          <w:szCs w:val="28"/>
          <w:lang w:val="en-US"/>
        </w:rPr>
        <w:t>, Oya</w:t>
      </w:r>
      <w:r w:rsidR="004A3254" w:rsidRPr="00A64685">
        <w:rPr>
          <w:color w:val="000000"/>
          <w:spacing w:val="4"/>
          <w:sz w:val="28"/>
          <w:szCs w:val="28"/>
          <w:lang w:val="en-US"/>
        </w:rPr>
        <w:t xml:space="preserve"> A.</w:t>
      </w:r>
      <w:r w:rsidR="00770D5B" w:rsidRPr="00A64685">
        <w:rPr>
          <w:color w:val="000000"/>
          <w:spacing w:val="4"/>
          <w:sz w:val="28"/>
          <w:szCs w:val="28"/>
          <w:lang w:val="en-US"/>
        </w:rPr>
        <w:t xml:space="preserve"> Influence of pore structure and surface chemistry on electric double layer capacitance in non-aqueous electrolyte</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Carbon</w:t>
      </w:r>
      <w:r w:rsidR="00FB5DE5" w:rsidRPr="00A64685">
        <w:rPr>
          <w:color w:val="000000"/>
          <w:spacing w:val="4"/>
          <w:sz w:val="28"/>
          <w:szCs w:val="28"/>
          <w:lang w:val="kk-KZ"/>
        </w:rPr>
        <w:t>. –</w:t>
      </w:r>
      <w:r w:rsidR="00FB5DE5" w:rsidRPr="00A64685">
        <w:rPr>
          <w:color w:val="000000"/>
          <w:spacing w:val="4"/>
          <w:sz w:val="28"/>
          <w:szCs w:val="28"/>
          <w:lang w:val="en-US"/>
        </w:rPr>
        <w:t xml:space="preserve"> 2003</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41. – P. </w:t>
      </w:r>
      <w:r w:rsidR="00770D5B" w:rsidRPr="00A64685">
        <w:rPr>
          <w:color w:val="000000"/>
          <w:spacing w:val="4"/>
          <w:sz w:val="28"/>
          <w:szCs w:val="28"/>
          <w:lang w:val="en-US"/>
        </w:rPr>
        <w:t>1765–1775.</w:t>
      </w:r>
    </w:p>
    <w:p w:rsidR="003D68A8" w:rsidRPr="00A64685" w:rsidRDefault="00D53ED1" w:rsidP="00F85B3F">
      <w:pPr>
        <w:pStyle w:val="a9"/>
        <w:ind w:firstLine="567"/>
        <w:jc w:val="both"/>
        <w:rPr>
          <w:color w:val="000000"/>
          <w:spacing w:val="4"/>
          <w:sz w:val="28"/>
          <w:szCs w:val="28"/>
          <w:lang w:val="en-US"/>
        </w:rPr>
      </w:pPr>
      <w:r w:rsidRPr="00A64685">
        <w:rPr>
          <w:color w:val="000000"/>
          <w:spacing w:val="4"/>
          <w:sz w:val="28"/>
          <w:szCs w:val="28"/>
          <w:lang w:val="kk-KZ"/>
        </w:rPr>
        <w:t xml:space="preserve">30 </w:t>
      </w:r>
      <w:r w:rsidR="003D68A8" w:rsidRPr="00A64685">
        <w:rPr>
          <w:color w:val="000000"/>
          <w:spacing w:val="4"/>
          <w:sz w:val="28"/>
          <w:szCs w:val="28"/>
          <w:lang w:val="en-US"/>
        </w:rPr>
        <w:t>Portet</w:t>
      </w:r>
      <w:r w:rsidR="00B02143" w:rsidRPr="00A64685">
        <w:rPr>
          <w:color w:val="000000"/>
          <w:spacing w:val="4"/>
          <w:sz w:val="28"/>
          <w:szCs w:val="28"/>
          <w:lang w:val="en-US"/>
        </w:rPr>
        <w:t xml:space="preserve"> C.</w:t>
      </w:r>
      <w:r w:rsidR="003D68A8" w:rsidRPr="00A64685">
        <w:rPr>
          <w:color w:val="000000"/>
          <w:spacing w:val="4"/>
          <w:sz w:val="28"/>
          <w:szCs w:val="28"/>
          <w:lang w:val="en-US"/>
        </w:rPr>
        <w:t>, Taberna</w:t>
      </w:r>
      <w:r w:rsidR="00B02143" w:rsidRPr="00A64685">
        <w:rPr>
          <w:color w:val="000000"/>
          <w:spacing w:val="4"/>
          <w:sz w:val="28"/>
          <w:szCs w:val="28"/>
          <w:lang w:val="en-US"/>
        </w:rPr>
        <w:t xml:space="preserve"> P. L.</w:t>
      </w:r>
      <w:r w:rsidR="003D68A8" w:rsidRPr="00A64685">
        <w:rPr>
          <w:color w:val="000000"/>
          <w:spacing w:val="4"/>
          <w:sz w:val="28"/>
          <w:szCs w:val="28"/>
          <w:lang w:val="en-US"/>
        </w:rPr>
        <w:t>, Simon</w:t>
      </w:r>
      <w:r w:rsidR="00B02143" w:rsidRPr="00A64685">
        <w:rPr>
          <w:color w:val="000000"/>
          <w:spacing w:val="4"/>
          <w:sz w:val="28"/>
          <w:szCs w:val="28"/>
          <w:lang w:val="en-US"/>
        </w:rPr>
        <w:t xml:space="preserve"> P.</w:t>
      </w:r>
      <w:r w:rsidR="003D68A8" w:rsidRPr="00A64685">
        <w:rPr>
          <w:color w:val="000000"/>
          <w:spacing w:val="4"/>
          <w:sz w:val="28"/>
          <w:szCs w:val="28"/>
          <w:lang w:val="en-US"/>
        </w:rPr>
        <w:t>, Flahaut</w:t>
      </w:r>
      <w:r w:rsidR="00B02143" w:rsidRPr="00A64685">
        <w:rPr>
          <w:color w:val="000000"/>
          <w:spacing w:val="4"/>
          <w:sz w:val="28"/>
          <w:szCs w:val="28"/>
          <w:lang w:val="en-US"/>
        </w:rPr>
        <w:t xml:space="preserve"> E.</w:t>
      </w:r>
      <w:r w:rsidR="003D68A8" w:rsidRPr="00A64685">
        <w:rPr>
          <w:color w:val="000000"/>
          <w:spacing w:val="4"/>
          <w:sz w:val="28"/>
          <w:szCs w:val="28"/>
          <w:lang w:val="en-US"/>
        </w:rPr>
        <w:t>, Laberty-Robert</w:t>
      </w:r>
      <w:r w:rsidR="00B02143" w:rsidRPr="00A64685">
        <w:rPr>
          <w:color w:val="000000"/>
          <w:spacing w:val="4"/>
          <w:sz w:val="28"/>
          <w:szCs w:val="28"/>
          <w:lang w:val="en-US"/>
        </w:rPr>
        <w:t xml:space="preserve"> C.</w:t>
      </w:r>
      <w:r w:rsidR="003D68A8" w:rsidRPr="00A64685">
        <w:rPr>
          <w:color w:val="000000"/>
          <w:spacing w:val="4"/>
          <w:sz w:val="28"/>
          <w:szCs w:val="28"/>
          <w:lang w:val="en-US"/>
        </w:rPr>
        <w:t xml:space="preserve"> High power density electrodes for carbon supercapacitor applications </w:t>
      </w:r>
      <w:r w:rsidR="00B02143" w:rsidRPr="00A64685">
        <w:rPr>
          <w:color w:val="000000"/>
          <w:spacing w:val="4"/>
          <w:sz w:val="28"/>
          <w:szCs w:val="28"/>
          <w:lang w:val="kk-KZ"/>
        </w:rPr>
        <w:t xml:space="preserve">// </w:t>
      </w:r>
      <w:r w:rsidR="003D68A8" w:rsidRPr="00A64685">
        <w:rPr>
          <w:color w:val="000000"/>
          <w:spacing w:val="4"/>
          <w:sz w:val="28"/>
          <w:szCs w:val="28"/>
          <w:lang w:val="en-US"/>
        </w:rPr>
        <w:t>Electrochim. Acta</w:t>
      </w:r>
      <w:r w:rsidR="00B02143" w:rsidRPr="00A64685">
        <w:rPr>
          <w:color w:val="000000"/>
          <w:spacing w:val="4"/>
          <w:sz w:val="28"/>
          <w:szCs w:val="28"/>
          <w:lang w:val="kk-KZ"/>
        </w:rPr>
        <w:t>. –</w:t>
      </w:r>
      <w:r w:rsidR="003D68A8" w:rsidRPr="00A64685">
        <w:rPr>
          <w:color w:val="000000"/>
          <w:spacing w:val="4"/>
          <w:sz w:val="28"/>
          <w:szCs w:val="28"/>
          <w:lang w:val="en-US"/>
        </w:rPr>
        <w:t xml:space="preserve"> </w:t>
      </w:r>
      <w:r w:rsidR="00B02143" w:rsidRPr="00A64685">
        <w:rPr>
          <w:color w:val="000000"/>
          <w:spacing w:val="4"/>
          <w:sz w:val="28"/>
          <w:szCs w:val="28"/>
          <w:lang w:val="en-US"/>
        </w:rPr>
        <w:t>2005</w:t>
      </w:r>
      <w:r w:rsidR="00B02143" w:rsidRPr="00A64685">
        <w:rPr>
          <w:color w:val="000000"/>
          <w:spacing w:val="4"/>
          <w:sz w:val="28"/>
          <w:szCs w:val="28"/>
          <w:lang w:val="kk-KZ"/>
        </w:rPr>
        <w:t>.</w:t>
      </w:r>
      <w:r w:rsidR="00B02143" w:rsidRPr="00A64685">
        <w:rPr>
          <w:color w:val="000000"/>
          <w:spacing w:val="4"/>
          <w:sz w:val="28"/>
          <w:szCs w:val="28"/>
          <w:lang w:val="en-US"/>
        </w:rPr>
        <w:t xml:space="preserve"> – Vol. </w:t>
      </w:r>
      <w:r w:rsidR="003D68A8" w:rsidRPr="00A64685">
        <w:rPr>
          <w:color w:val="000000"/>
          <w:spacing w:val="4"/>
          <w:sz w:val="28"/>
          <w:szCs w:val="28"/>
          <w:lang w:val="en-US"/>
        </w:rPr>
        <w:t>50</w:t>
      </w:r>
      <w:r w:rsidR="00B02143" w:rsidRPr="00A64685">
        <w:rPr>
          <w:color w:val="000000"/>
          <w:spacing w:val="4"/>
          <w:sz w:val="28"/>
          <w:szCs w:val="28"/>
          <w:lang w:val="kk-KZ"/>
        </w:rPr>
        <w:t xml:space="preserve">. </w:t>
      </w:r>
      <w:r w:rsidR="00B02143" w:rsidRPr="00A64685">
        <w:rPr>
          <w:color w:val="000000"/>
          <w:spacing w:val="4"/>
          <w:sz w:val="28"/>
          <w:szCs w:val="28"/>
          <w:lang w:val="en-US"/>
        </w:rPr>
        <w:t>– P.</w:t>
      </w:r>
      <w:r w:rsidR="00B02143" w:rsidRPr="00A64685">
        <w:rPr>
          <w:color w:val="000000"/>
          <w:spacing w:val="4"/>
          <w:sz w:val="28"/>
          <w:szCs w:val="28"/>
          <w:lang w:val="kk-KZ"/>
        </w:rPr>
        <w:t xml:space="preserve"> </w:t>
      </w:r>
      <w:r w:rsidR="003D68A8" w:rsidRPr="00A64685">
        <w:rPr>
          <w:color w:val="000000"/>
          <w:spacing w:val="4"/>
          <w:sz w:val="28"/>
          <w:szCs w:val="28"/>
          <w:lang w:val="en-US"/>
        </w:rPr>
        <w:t>4174-4181.</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t>3</w:t>
      </w:r>
      <w:r w:rsidR="00D53ED1" w:rsidRPr="00A64685">
        <w:rPr>
          <w:color w:val="000000"/>
          <w:spacing w:val="4"/>
          <w:sz w:val="28"/>
          <w:szCs w:val="28"/>
          <w:lang w:val="kk-KZ"/>
        </w:rPr>
        <w:t>1</w:t>
      </w:r>
      <w:r w:rsidR="00770D5B" w:rsidRPr="00A64685">
        <w:rPr>
          <w:color w:val="000000"/>
          <w:spacing w:val="4"/>
          <w:sz w:val="28"/>
          <w:szCs w:val="28"/>
          <w:lang w:val="en-US"/>
        </w:rPr>
        <w:t xml:space="preserve"> Zhang</w:t>
      </w:r>
      <w:r w:rsidR="004A3254" w:rsidRPr="00A64685">
        <w:rPr>
          <w:color w:val="000000"/>
          <w:spacing w:val="4"/>
          <w:sz w:val="28"/>
          <w:szCs w:val="28"/>
          <w:lang w:val="en-US"/>
        </w:rPr>
        <w:t xml:space="preserve"> X.</w:t>
      </w:r>
      <w:r w:rsidR="00770D5B" w:rsidRPr="00A64685">
        <w:rPr>
          <w:color w:val="000000"/>
          <w:spacing w:val="4"/>
          <w:sz w:val="28"/>
          <w:szCs w:val="28"/>
          <w:lang w:val="en-US"/>
        </w:rPr>
        <w:t>, Manohar</w:t>
      </w:r>
      <w:r w:rsidR="004A3254" w:rsidRPr="00A64685">
        <w:rPr>
          <w:color w:val="000000"/>
          <w:spacing w:val="4"/>
          <w:sz w:val="28"/>
          <w:szCs w:val="28"/>
          <w:lang w:val="en-US"/>
        </w:rPr>
        <w:t xml:space="preserve"> S.K.</w:t>
      </w:r>
      <w:r w:rsidR="00FB5DE5" w:rsidRPr="00A64685">
        <w:rPr>
          <w:color w:val="000000"/>
          <w:spacing w:val="4"/>
          <w:sz w:val="28"/>
          <w:szCs w:val="28"/>
          <w:lang w:val="en-US"/>
        </w:rPr>
        <w:t xml:space="preserve"> </w:t>
      </w:r>
      <w:r w:rsidR="00770D5B" w:rsidRPr="00A64685">
        <w:rPr>
          <w:color w:val="000000"/>
          <w:spacing w:val="4"/>
          <w:sz w:val="28"/>
          <w:szCs w:val="28"/>
          <w:lang w:val="en-US"/>
        </w:rPr>
        <w:t>Microwave synthesis of nanocarbons from conducting polymers</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Chem. Commun</w:t>
      </w:r>
      <w:r w:rsidR="00FB5DE5" w:rsidRPr="00A64685">
        <w:rPr>
          <w:color w:val="000000"/>
          <w:spacing w:val="4"/>
          <w:sz w:val="28"/>
          <w:szCs w:val="28"/>
          <w:lang w:val="kk-KZ"/>
        </w:rPr>
        <w:t>. –</w:t>
      </w:r>
      <w:r w:rsidR="00FB5DE5" w:rsidRPr="00A64685">
        <w:rPr>
          <w:color w:val="000000"/>
          <w:spacing w:val="4"/>
          <w:sz w:val="28"/>
          <w:szCs w:val="28"/>
          <w:lang w:val="en-US"/>
        </w:rPr>
        <w:t xml:space="preserve"> 2006</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No. 1. – P. </w:t>
      </w:r>
      <w:r w:rsidR="00770D5B" w:rsidRPr="00A64685">
        <w:rPr>
          <w:color w:val="000000"/>
          <w:spacing w:val="4"/>
          <w:sz w:val="28"/>
          <w:szCs w:val="28"/>
          <w:lang w:val="en-US"/>
        </w:rPr>
        <w:t>2477–2479.</w:t>
      </w:r>
    </w:p>
    <w:p w:rsidR="00770D5B" w:rsidRPr="00A64685" w:rsidRDefault="002E0461" w:rsidP="00F85B3F">
      <w:pPr>
        <w:pStyle w:val="a9"/>
        <w:ind w:firstLine="567"/>
        <w:jc w:val="both"/>
        <w:rPr>
          <w:color w:val="000000"/>
          <w:spacing w:val="4"/>
          <w:sz w:val="28"/>
          <w:szCs w:val="28"/>
          <w:lang w:val="en-US"/>
        </w:rPr>
      </w:pPr>
      <w:r w:rsidRPr="00A64685">
        <w:rPr>
          <w:color w:val="000000"/>
          <w:spacing w:val="4"/>
          <w:sz w:val="28"/>
          <w:szCs w:val="28"/>
          <w:lang w:val="kk-KZ"/>
        </w:rPr>
        <w:lastRenderedPageBreak/>
        <w:t>3</w:t>
      </w:r>
      <w:r w:rsidR="00D53ED1" w:rsidRPr="00A64685">
        <w:rPr>
          <w:color w:val="000000"/>
          <w:spacing w:val="4"/>
          <w:sz w:val="28"/>
          <w:szCs w:val="28"/>
          <w:lang w:val="kk-KZ"/>
        </w:rPr>
        <w:t>2</w:t>
      </w:r>
      <w:r w:rsidR="00770D5B" w:rsidRPr="00A64685">
        <w:rPr>
          <w:color w:val="000000"/>
          <w:spacing w:val="4"/>
          <w:sz w:val="28"/>
          <w:szCs w:val="28"/>
          <w:lang w:val="en-US"/>
        </w:rPr>
        <w:t xml:space="preserve"> Frackowiak</w:t>
      </w:r>
      <w:r w:rsidR="004A3254" w:rsidRPr="00A64685">
        <w:rPr>
          <w:color w:val="000000"/>
          <w:spacing w:val="4"/>
          <w:sz w:val="28"/>
          <w:szCs w:val="28"/>
          <w:lang w:val="en-US"/>
        </w:rPr>
        <w:t xml:space="preserve"> E.</w:t>
      </w:r>
      <w:r w:rsidR="00770D5B" w:rsidRPr="00A64685">
        <w:rPr>
          <w:color w:val="000000"/>
          <w:spacing w:val="4"/>
          <w:sz w:val="28"/>
          <w:szCs w:val="28"/>
          <w:lang w:val="en-US"/>
        </w:rPr>
        <w:t>, Abbas</w:t>
      </w:r>
      <w:r w:rsidR="004A3254" w:rsidRPr="00A64685">
        <w:rPr>
          <w:color w:val="000000"/>
          <w:spacing w:val="4"/>
          <w:sz w:val="28"/>
          <w:szCs w:val="28"/>
          <w:lang w:val="en-US"/>
        </w:rPr>
        <w:t xml:space="preserve"> Q.</w:t>
      </w:r>
      <w:r w:rsidR="00770D5B" w:rsidRPr="00A64685">
        <w:rPr>
          <w:color w:val="000000"/>
          <w:spacing w:val="4"/>
          <w:sz w:val="28"/>
          <w:szCs w:val="28"/>
          <w:lang w:val="en-US"/>
        </w:rPr>
        <w:t>, Béguin</w:t>
      </w:r>
      <w:r w:rsidR="004A3254" w:rsidRPr="00A64685">
        <w:rPr>
          <w:color w:val="000000"/>
          <w:spacing w:val="4"/>
          <w:sz w:val="28"/>
          <w:szCs w:val="28"/>
          <w:lang w:val="en-US"/>
        </w:rPr>
        <w:t xml:space="preserve"> F.</w:t>
      </w:r>
      <w:r w:rsidR="00770D5B" w:rsidRPr="00A64685">
        <w:rPr>
          <w:color w:val="000000"/>
          <w:spacing w:val="4"/>
          <w:sz w:val="28"/>
          <w:szCs w:val="28"/>
          <w:lang w:val="en-US"/>
        </w:rPr>
        <w:t xml:space="preserve"> Carbon/carbon supercapacitors</w:t>
      </w:r>
      <w:r w:rsidR="00FB5DE5" w:rsidRPr="00A64685">
        <w:rPr>
          <w:color w:val="000000"/>
          <w:spacing w:val="4"/>
          <w:sz w:val="28"/>
          <w:szCs w:val="28"/>
          <w:lang w:val="en-US"/>
        </w:rPr>
        <w:t xml:space="preserve"> //</w:t>
      </w:r>
      <w:r w:rsidR="00770D5B" w:rsidRPr="00A64685">
        <w:rPr>
          <w:color w:val="000000"/>
          <w:spacing w:val="4"/>
          <w:sz w:val="28"/>
          <w:szCs w:val="28"/>
          <w:lang w:val="en-US"/>
        </w:rPr>
        <w:t xml:space="preserve"> Journal of Energy Chemistry</w:t>
      </w:r>
      <w:r w:rsidR="00FB5DE5" w:rsidRPr="00A64685">
        <w:rPr>
          <w:color w:val="000000"/>
          <w:spacing w:val="4"/>
          <w:sz w:val="28"/>
          <w:szCs w:val="28"/>
          <w:lang w:val="kk-KZ"/>
        </w:rPr>
        <w:t>. –</w:t>
      </w:r>
      <w:r w:rsidR="00FB5DE5" w:rsidRPr="00A64685">
        <w:rPr>
          <w:color w:val="000000"/>
          <w:spacing w:val="4"/>
          <w:sz w:val="28"/>
          <w:szCs w:val="28"/>
          <w:lang w:val="en-US"/>
        </w:rPr>
        <w:t xml:space="preserve"> 2013</w:t>
      </w:r>
      <w:r w:rsidR="00FB5DE5" w:rsidRPr="00A64685">
        <w:rPr>
          <w:color w:val="000000"/>
          <w:spacing w:val="4"/>
          <w:sz w:val="28"/>
          <w:szCs w:val="28"/>
          <w:lang w:val="kk-KZ"/>
        </w:rPr>
        <w:t xml:space="preserve">. – </w:t>
      </w:r>
      <w:r w:rsidR="00FB5DE5" w:rsidRPr="00A64685">
        <w:rPr>
          <w:color w:val="000000"/>
          <w:spacing w:val="4"/>
          <w:sz w:val="28"/>
          <w:szCs w:val="28"/>
          <w:lang w:val="en-US"/>
        </w:rPr>
        <w:t xml:space="preserve">Vol. 22. – P. </w:t>
      </w:r>
      <w:r w:rsidR="00770D5B" w:rsidRPr="00A64685">
        <w:rPr>
          <w:color w:val="000000"/>
          <w:spacing w:val="4"/>
          <w:sz w:val="28"/>
          <w:szCs w:val="28"/>
          <w:lang w:val="en-US"/>
        </w:rPr>
        <w:t>226-240.</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r w:rsidR="00D53ED1" w:rsidRPr="00A64685">
        <w:rPr>
          <w:rFonts w:ascii="Times New Roman" w:hAnsi="Times New Roman"/>
          <w:bCs/>
          <w:color w:val="000000"/>
          <w:sz w:val="28"/>
          <w:szCs w:val="28"/>
          <w:lang w:val="kk-KZ"/>
        </w:rPr>
        <w:t>3</w:t>
      </w:r>
      <w:r w:rsidR="00770D5B" w:rsidRPr="00A64685">
        <w:rPr>
          <w:rFonts w:ascii="Times New Roman" w:hAnsi="Times New Roman"/>
          <w:bCs/>
          <w:color w:val="000000"/>
          <w:sz w:val="28"/>
          <w:szCs w:val="28"/>
          <w:lang w:val="kk-KZ"/>
        </w:rPr>
        <w:t xml:space="preserve"> von Helmholtz</w:t>
      </w:r>
      <w:r w:rsidR="004A3254" w:rsidRPr="00A64685">
        <w:rPr>
          <w:rFonts w:ascii="Times New Roman" w:hAnsi="Times New Roman"/>
          <w:bCs/>
          <w:color w:val="000000"/>
          <w:sz w:val="28"/>
          <w:szCs w:val="28"/>
          <w:lang w:val="kk-KZ"/>
        </w:rPr>
        <w:t xml:space="preserve"> H.</w:t>
      </w:r>
      <w:r w:rsidR="00770D5B" w:rsidRPr="00A64685">
        <w:rPr>
          <w:rFonts w:ascii="Times New Roman" w:hAnsi="Times New Roman"/>
          <w:bCs/>
          <w:color w:val="000000"/>
          <w:sz w:val="28"/>
          <w:szCs w:val="28"/>
          <w:lang w:val="kk-KZ"/>
        </w:rPr>
        <w:t xml:space="preserve"> Über einige Gesetze der Verteilung elektrischer Ströme in körperlichen Leitern, mit Anwendung auf die thierisch-elektrischen Versuche</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Ann. Phys.Chem.</w:t>
      </w:r>
      <w:r w:rsidR="00FB5DE5" w:rsidRPr="00A64685">
        <w:rPr>
          <w:rFonts w:ascii="Times New Roman" w:hAnsi="Times New Roman"/>
          <w:color w:val="000000"/>
          <w:spacing w:val="4"/>
          <w:sz w:val="28"/>
          <w:szCs w:val="28"/>
          <w:lang w:val="kk-KZ"/>
        </w:rPr>
        <w:t xml:space="preserve"> –</w:t>
      </w:r>
      <w:r w:rsidR="00FB5DE5" w:rsidRPr="00A64685">
        <w:rPr>
          <w:rFonts w:ascii="Times New Roman" w:hAnsi="Times New Roman"/>
          <w:color w:val="000000"/>
          <w:spacing w:val="4"/>
          <w:sz w:val="28"/>
          <w:szCs w:val="28"/>
        </w:rPr>
        <w:t xml:space="preserve"> 1853</w:t>
      </w:r>
      <w:r w:rsidR="00FB5DE5" w:rsidRPr="00A64685">
        <w:rPr>
          <w:rFonts w:ascii="Times New Roman" w:hAnsi="Times New Roman"/>
          <w:color w:val="000000"/>
          <w:spacing w:val="4"/>
          <w:sz w:val="28"/>
          <w:szCs w:val="28"/>
          <w:lang w:val="kk-KZ"/>
        </w:rPr>
        <w:t xml:space="preserve">. – </w:t>
      </w:r>
      <w:r w:rsidR="00FB5DE5" w:rsidRPr="00A64685">
        <w:rPr>
          <w:rFonts w:ascii="Times New Roman" w:hAnsi="Times New Roman"/>
          <w:color w:val="000000"/>
          <w:spacing w:val="4"/>
          <w:sz w:val="28"/>
          <w:szCs w:val="28"/>
        </w:rPr>
        <w:t xml:space="preserve">Vol. 89. – P. </w:t>
      </w:r>
      <w:r w:rsidR="00770D5B" w:rsidRPr="00A64685">
        <w:rPr>
          <w:rFonts w:ascii="Times New Roman" w:hAnsi="Times New Roman"/>
          <w:bCs/>
          <w:color w:val="000000"/>
          <w:sz w:val="28"/>
          <w:szCs w:val="28"/>
          <w:lang w:val="kk-KZ"/>
        </w:rPr>
        <w:t>211-233.</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r w:rsidR="00D53ED1" w:rsidRPr="00A64685">
        <w:rPr>
          <w:rFonts w:ascii="Times New Roman" w:hAnsi="Times New Roman"/>
          <w:bCs/>
          <w:color w:val="000000"/>
          <w:sz w:val="28"/>
          <w:szCs w:val="28"/>
          <w:lang w:val="kk-KZ"/>
        </w:rPr>
        <w:t>4</w:t>
      </w:r>
      <w:r w:rsidR="00770D5B" w:rsidRPr="00A64685">
        <w:rPr>
          <w:rFonts w:ascii="Times New Roman" w:hAnsi="Times New Roman"/>
          <w:bCs/>
          <w:color w:val="000000"/>
          <w:sz w:val="28"/>
          <w:szCs w:val="28"/>
          <w:lang w:val="kk-KZ"/>
        </w:rPr>
        <w:t xml:space="preserve"> Chapman</w:t>
      </w:r>
      <w:r w:rsidR="004A3254" w:rsidRPr="00A64685">
        <w:rPr>
          <w:rFonts w:ascii="Times New Roman" w:hAnsi="Times New Roman"/>
          <w:bCs/>
          <w:color w:val="000000"/>
          <w:sz w:val="28"/>
          <w:szCs w:val="28"/>
          <w:lang w:val="kk-KZ"/>
        </w:rPr>
        <w:t xml:space="preserve"> D.L.</w:t>
      </w:r>
      <w:r w:rsidR="00770D5B" w:rsidRPr="00A64685">
        <w:rPr>
          <w:rFonts w:ascii="Times New Roman" w:hAnsi="Times New Roman"/>
          <w:bCs/>
          <w:color w:val="000000"/>
          <w:sz w:val="28"/>
          <w:szCs w:val="28"/>
          <w:lang w:val="kk-KZ"/>
        </w:rPr>
        <w:t xml:space="preserve"> A contribution to the theory of electrocapillarity</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Phil. Mag</w:t>
      </w:r>
      <w:r w:rsidR="00FB5DE5" w:rsidRPr="00A64685">
        <w:rPr>
          <w:rFonts w:ascii="Times New Roman" w:hAnsi="Times New Roman"/>
          <w:color w:val="000000"/>
          <w:spacing w:val="4"/>
          <w:sz w:val="28"/>
          <w:szCs w:val="28"/>
          <w:lang w:val="kk-KZ"/>
        </w:rPr>
        <w:t>. –</w:t>
      </w:r>
      <w:r w:rsidR="00FB5DE5" w:rsidRPr="00A64685">
        <w:rPr>
          <w:rFonts w:ascii="Times New Roman" w:hAnsi="Times New Roman"/>
          <w:color w:val="000000"/>
          <w:spacing w:val="4"/>
          <w:sz w:val="28"/>
          <w:szCs w:val="28"/>
        </w:rPr>
        <w:t xml:space="preserve"> 1913</w:t>
      </w:r>
      <w:r w:rsidR="00FB5DE5" w:rsidRPr="00A64685">
        <w:rPr>
          <w:rFonts w:ascii="Times New Roman" w:hAnsi="Times New Roman"/>
          <w:color w:val="000000"/>
          <w:spacing w:val="4"/>
          <w:sz w:val="28"/>
          <w:szCs w:val="28"/>
          <w:lang w:val="kk-KZ"/>
        </w:rPr>
        <w:t xml:space="preserve">. – </w:t>
      </w:r>
      <w:r w:rsidR="00FB5DE5" w:rsidRPr="00A64685">
        <w:rPr>
          <w:rFonts w:ascii="Times New Roman" w:hAnsi="Times New Roman"/>
          <w:color w:val="000000"/>
          <w:spacing w:val="4"/>
          <w:sz w:val="28"/>
          <w:szCs w:val="28"/>
        </w:rPr>
        <w:t xml:space="preserve">Vol. 25. – P. </w:t>
      </w:r>
      <w:r w:rsidR="00770D5B" w:rsidRPr="00A64685">
        <w:rPr>
          <w:rFonts w:ascii="Times New Roman" w:hAnsi="Times New Roman"/>
          <w:bCs/>
          <w:color w:val="000000"/>
          <w:sz w:val="28"/>
          <w:szCs w:val="28"/>
          <w:lang w:val="kk-KZ"/>
        </w:rPr>
        <w:t>475-481.</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r w:rsidR="00D53ED1" w:rsidRPr="00A64685">
        <w:rPr>
          <w:rFonts w:ascii="Times New Roman" w:hAnsi="Times New Roman"/>
          <w:bCs/>
          <w:color w:val="000000"/>
          <w:sz w:val="28"/>
          <w:szCs w:val="28"/>
          <w:lang w:val="kk-KZ"/>
        </w:rPr>
        <w:t>5</w:t>
      </w:r>
      <w:r w:rsidR="00770D5B" w:rsidRPr="00A64685">
        <w:rPr>
          <w:rFonts w:ascii="Times New Roman" w:hAnsi="Times New Roman"/>
          <w:bCs/>
          <w:color w:val="000000"/>
          <w:sz w:val="28"/>
          <w:szCs w:val="28"/>
          <w:lang w:val="kk-KZ"/>
        </w:rPr>
        <w:t xml:space="preserve"> Stern</w:t>
      </w:r>
      <w:r w:rsidR="004A3254" w:rsidRPr="00A64685">
        <w:rPr>
          <w:rFonts w:ascii="Times New Roman" w:hAnsi="Times New Roman"/>
          <w:bCs/>
          <w:color w:val="000000"/>
          <w:sz w:val="28"/>
          <w:szCs w:val="28"/>
          <w:lang w:val="kk-KZ"/>
        </w:rPr>
        <w:t xml:space="preserve"> O.</w:t>
      </w:r>
      <w:r w:rsidR="00770D5B" w:rsidRPr="00A64685">
        <w:rPr>
          <w:rFonts w:ascii="Times New Roman" w:hAnsi="Times New Roman"/>
          <w:bCs/>
          <w:color w:val="000000"/>
          <w:sz w:val="28"/>
          <w:szCs w:val="28"/>
          <w:lang w:val="kk-KZ"/>
        </w:rPr>
        <w:t xml:space="preserve"> The Theory of the Electrolytic Double-Laye</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Zeit. Elektrochem</w:t>
      </w:r>
      <w:r w:rsidR="00FB5DE5" w:rsidRPr="00A64685">
        <w:rPr>
          <w:rFonts w:ascii="Times New Roman" w:hAnsi="Times New Roman"/>
          <w:color w:val="000000"/>
          <w:spacing w:val="4"/>
          <w:sz w:val="28"/>
          <w:szCs w:val="28"/>
          <w:lang w:val="kk-KZ"/>
        </w:rPr>
        <w:t>. –</w:t>
      </w:r>
      <w:r w:rsidR="00FB5DE5" w:rsidRPr="00A64685">
        <w:rPr>
          <w:rFonts w:ascii="Times New Roman" w:hAnsi="Times New Roman"/>
          <w:color w:val="000000"/>
          <w:spacing w:val="4"/>
          <w:sz w:val="28"/>
          <w:szCs w:val="28"/>
        </w:rPr>
        <w:t xml:space="preserve"> 1924</w:t>
      </w:r>
      <w:r w:rsidR="00FB5DE5" w:rsidRPr="00A64685">
        <w:rPr>
          <w:rFonts w:ascii="Times New Roman" w:hAnsi="Times New Roman"/>
          <w:color w:val="000000"/>
          <w:spacing w:val="4"/>
          <w:sz w:val="28"/>
          <w:szCs w:val="28"/>
          <w:lang w:val="kk-KZ"/>
        </w:rPr>
        <w:t xml:space="preserve">. – </w:t>
      </w:r>
      <w:r w:rsidR="00FB5DE5" w:rsidRPr="00A64685">
        <w:rPr>
          <w:rFonts w:ascii="Times New Roman" w:hAnsi="Times New Roman"/>
          <w:color w:val="000000"/>
          <w:spacing w:val="4"/>
          <w:sz w:val="28"/>
          <w:szCs w:val="28"/>
        </w:rPr>
        <w:t xml:space="preserve">Vol. 30. – P. </w:t>
      </w:r>
      <w:r w:rsidR="00770D5B" w:rsidRPr="00A64685">
        <w:rPr>
          <w:rFonts w:ascii="Times New Roman" w:hAnsi="Times New Roman"/>
          <w:bCs/>
          <w:color w:val="000000"/>
          <w:sz w:val="28"/>
          <w:szCs w:val="28"/>
          <w:lang w:val="kk-KZ"/>
        </w:rPr>
        <w:t>508-516.</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r w:rsidR="00D53ED1" w:rsidRPr="00A64685">
        <w:rPr>
          <w:rFonts w:ascii="Times New Roman" w:hAnsi="Times New Roman"/>
          <w:bCs/>
          <w:color w:val="000000"/>
          <w:sz w:val="28"/>
          <w:szCs w:val="28"/>
          <w:lang w:val="kk-KZ"/>
        </w:rPr>
        <w:t>6</w:t>
      </w:r>
      <w:r w:rsidR="00770D5B" w:rsidRPr="00A64685">
        <w:rPr>
          <w:rFonts w:ascii="Times New Roman" w:hAnsi="Times New Roman"/>
          <w:bCs/>
          <w:color w:val="000000"/>
          <w:sz w:val="28"/>
          <w:szCs w:val="28"/>
          <w:lang w:val="kk-KZ"/>
        </w:rPr>
        <w:t xml:space="preserve"> Grahame</w:t>
      </w:r>
      <w:r w:rsidR="004A3254" w:rsidRPr="00A64685">
        <w:rPr>
          <w:rFonts w:ascii="Times New Roman" w:hAnsi="Times New Roman"/>
          <w:bCs/>
          <w:color w:val="000000"/>
          <w:sz w:val="28"/>
          <w:szCs w:val="28"/>
          <w:lang w:val="kk-KZ"/>
        </w:rPr>
        <w:t xml:space="preserve"> D.C.</w:t>
      </w:r>
      <w:r w:rsidR="00770D5B" w:rsidRPr="00A64685">
        <w:rPr>
          <w:rFonts w:ascii="Times New Roman" w:hAnsi="Times New Roman"/>
          <w:bCs/>
          <w:color w:val="000000"/>
          <w:sz w:val="28"/>
          <w:szCs w:val="28"/>
          <w:lang w:val="kk-KZ"/>
        </w:rPr>
        <w:t xml:space="preserve"> The Electrical Double Layer and the Theory of Electrocapillarit</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Chem. Rev</w:t>
      </w:r>
      <w:r w:rsidR="00FB5DE5" w:rsidRPr="00A64685">
        <w:rPr>
          <w:rFonts w:ascii="Times New Roman" w:hAnsi="Times New Roman"/>
          <w:color w:val="000000"/>
          <w:spacing w:val="4"/>
          <w:sz w:val="28"/>
          <w:szCs w:val="28"/>
          <w:lang w:val="kk-KZ"/>
        </w:rPr>
        <w:t>. –</w:t>
      </w:r>
      <w:r w:rsidR="00FB5DE5" w:rsidRPr="00A64685">
        <w:rPr>
          <w:rFonts w:ascii="Times New Roman" w:hAnsi="Times New Roman"/>
          <w:color w:val="000000"/>
          <w:spacing w:val="4"/>
          <w:sz w:val="28"/>
          <w:szCs w:val="28"/>
        </w:rPr>
        <w:t>1947</w:t>
      </w:r>
      <w:r w:rsidR="00FB5DE5" w:rsidRPr="00A64685">
        <w:rPr>
          <w:rFonts w:ascii="Times New Roman" w:hAnsi="Times New Roman"/>
          <w:color w:val="000000"/>
          <w:spacing w:val="4"/>
          <w:sz w:val="28"/>
          <w:szCs w:val="28"/>
          <w:lang w:val="kk-KZ"/>
        </w:rPr>
        <w:t xml:space="preserve">. – </w:t>
      </w:r>
      <w:r w:rsidR="00FB5DE5" w:rsidRPr="00A64685">
        <w:rPr>
          <w:rFonts w:ascii="Times New Roman" w:hAnsi="Times New Roman"/>
          <w:color w:val="000000"/>
          <w:spacing w:val="4"/>
          <w:sz w:val="28"/>
          <w:szCs w:val="28"/>
        </w:rPr>
        <w:t xml:space="preserve">Vol. 41. – P. </w:t>
      </w:r>
      <w:r w:rsidR="00770D5B" w:rsidRPr="00A64685">
        <w:rPr>
          <w:rFonts w:ascii="Times New Roman" w:hAnsi="Times New Roman"/>
          <w:bCs/>
          <w:color w:val="000000"/>
          <w:sz w:val="28"/>
          <w:szCs w:val="28"/>
          <w:lang w:val="kk-KZ"/>
        </w:rPr>
        <w:t>441-501.</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r w:rsidR="00D53ED1" w:rsidRPr="00A64685">
        <w:rPr>
          <w:rFonts w:ascii="Times New Roman" w:hAnsi="Times New Roman"/>
          <w:bCs/>
          <w:color w:val="000000"/>
          <w:sz w:val="28"/>
          <w:szCs w:val="28"/>
          <w:lang w:val="kk-KZ"/>
        </w:rPr>
        <w:t>7</w:t>
      </w:r>
      <w:r w:rsidR="00770D5B" w:rsidRPr="00A64685">
        <w:rPr>
          <w:rFonts w:ascii="Times New Roman" w:hAnsi="Times New Roman"/>
          <w:bCs/>
          <w:color w:val="000000"/>
          <w:sz w:val="28"/>
          <w:szCs w:val="28"/>
          <w:lang w:val="kk-KZ"/>
        </w:rPr>
        <w:t xml:space="preserve"> Bockris</w:t>
      </w:r>
      <w:r w:rsidR="004A3254" w:rsidRPr="00A64685">
        <w:rPr>
          <w:rFonts w:ascii="Times New Roman" w:hAnsi="Times New Roman"/>
          <w:bCs/>
          <w:color w:val="000000"/>
          <w:sz w:val="28"/>
          <w:szCs w:val="28"/>
          <w:lang w:val="kk-KZ"/>
        </w:rPr>
        <w:t xml:space="preserve"> J.O'M.</w:t>
      </w:r>
      <w:r w:rsidR="00770D5B" w:rsidRPr="00A64685">
        <w:rPr>
          <w:rFonts w:ascii="Times New Roman" w:hAnsi="Times New Roman"/>
          <w:bCs/>
          <w:color w:val="000000"/>
          <w:sz w:val="28"/>
          <w:szCs w:val="28"/>
          <w:lang w:val="kk-KZ"/>
        </w:rPr>
        <w:t>, Devanathan</w:t>
      </w:r>
      <w:r w:rsidR="004A3254" w:rsidRPr="00A64685">
        <w:rPr>
          <w:rFonts w:ascii="Times New Roman" w:hAnsi="Times New Roman"/>
          <w:bCs/>
          <w:color w:val="000000"/>
          <w:sz w:val="28"/>
          <w:szCs w:val="28"/>
          <w:lang w:val="kk-KZ"/>
        </w:rPr>
        <w:t xml:space="preserve"> M.A.V.</w:t>
      </w:r>
      <w:r w:rsidR="00770D5B" w:rsidRPr="00A64685">
        <w:rPr>
          <w:rFonts w:ascii="Times New Roman" w:hAnsi="Times New Roman"/>
          <w:bCs/>
          <w:color w:val="000000"/>
          <w:sz w:val="28"/>
          <w:szCs w:val="28"/>
          <w:lang w:val="kk-KZ"/>
        </w:rPr>
        <w:t>, Muller</w:t>
      </w:r>
      <w:r w:rsidR="004A3254" w:rsidRPr="00A64685">
        <w:rPr>
          <w:rFonts w:ascii="Times New Roman" w:hAnsi="Times New Roman"/>
          <w:bCs/>
          <w:color w:val="000000"/>
          <w:sz w:val="28"/>
          <w:szCs w:val="28"/>
          <w:lang w:val="kk-KZ"/>
        </w:rPr>
        <w:t xml:space="preserve"> K.</w:t>
      </w:r>
      <w:r w:rsidR="00770D5B" w:rsidRPr="00A64685">
        <w:rPr>
          <w:rFonts w:ascii="Times New Roman" w:hAnsi="Times New Roman"/>
          <w:bCs/>
          <w:color w:val="000000"/>
          <w:sz w:val="28"/>
          <w:szCs w:val="28"/>
          <w:lang w:val="kk-KZ"/>
        </w:rPr>
        <w:t xml:space="preserve"> The structure of charged interfaces</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Proc. R. Soc. London, Ser. A</w:t>
      </w:r>
      <w:r w:rsidR="00FB5DE5" w:rsidRPr="00A64685">
        <w:rPr>
          <w:rFonts w:ascii="Times New Roman" w:hAnsi="Times New Roman"/>
          <w:color w:val="000000"/>
          <w:spacing w:val="4"/>
          <w:sz w:val="28"/>
          <w:szCs w:val="28"/>
          <w:lang w:val="kk-KZ"/>
        </w:rPr>
        <w:t>. –</w:t>
      </w:r>
      <w:r w:rsidR="00FB5DE5" w:rsidRPr="00A64685">
        <w:rPr>
          <w:rFonts w:ascii="Times New Roman" w:hAnsi="Times New Roman"/>
          <w:color w:val="000000"/>
          <w:spacing w:val="4"/>
          <w:sz w:val="28"/>
          <w:szCs w:val="28"/>
        </w:rPr>
        <w:t xml:space="preserve"> 1963</w:t>
      </w:r>
      <w:r w:rsidR="00FB5DE5" w:rsidRPr="00A64685">
        <w:rPr>
          <w:rFonts w:ascii="Times New Roman" w:hAnsi="Times New Roman"/>
          <w:color w:val="000000"/>
          <w:spacing w:val="4"/>
          <w:sz w:val="28"/>
          <w:szCs w:val="28"/>
          <w:lang w:val="kk-KZ"/>
        </w:rPr>
        <w:t xml:space="preserve">. – </w:t>
      </w:r>
      <w:r w:rsidR="00FB5DE5" w:rsidRPr="00A64685">
        <w:rPr>
          <w:rFonts w:ascii="Times New Roman" w:hAnsi="Times New Roman"/>
          <w:color w:val="000000"/>
          <w:spacing w:val="4"/>
          <w:sz w:val="28"/>
          <w:szCs w:val="28"/>
        </w:rPr>
        <w:t xml:space="preserve">Vol. 274. – P. </w:t>
      </w:r>
      <w:r w:rsidR="00770D5B" w:rsidRPr="00A64685">
        <w:rPr>
          <w:rFonts w:ascii="Times New Roman" w:hAnsi="Times New Roman"/>
          <w:bCs/>
          <w:color w:val="000000"/>
          <w:sz w:val="28"/>
          <w:szCs w:val="28"/>
          <w:lang w:val="kk-KZ"/>
        </w:rPr>
        <w:t>55–79.</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r w:rsidR="00D53ED1" w:rsidRPr="00A64685">
        <w:rPr>
          <w:rFonts w:ascii="Times New Roman" w:hAnsi="Times New Roman"/>
          <w:bCs/>
          <w:color w:val="000000"/>
          <w:sz w:val="28"/>
          <w:szCs w:val="28"/>
          <w:lang w:val="kk-KZ"/>
        </w:rPr>
        <w:t>8</w:t>
      </w:r>
      <w:r w:rsidR="00770D5B" w:rsidRPr="00A64685">
        <w:rPr>
          <w:rFonts w:ascii="Times New Roman" w:hAnsi="Times New Roman"/>
          <w:bCs/>
          <w:color w:val="000000"/>
          <w:sz w:val="28"/>
          <w:szCs w:val="28"/>
          <w:lang w:val="kk-KZ"/>
        </w:rPr>
        <w:t xml:space="preserve"> Conway</w:t>
      </w:r>
      <w:r w:rsidR="004A3254" w:rsidRPr="00A64685">
        <w:rPr>
          <w:rFonts w:ascii="Times New Roman" w:hAnsi="Times New Roman"/>
          <w:bCs/>
          <w:color w:val="000000"/>
          <w:sz w:val="28"/>
          <w:szCs w:val="28"/>
          <w:lang w:val="kk-KZ"/>
        </w:rPr>
        <w:t xml:space="preserve"> B.E.</w:t>
      </w:r>
      <w:r w:rsidR="00770D5B" w:rsidRPr="00A64685">
        <w:rPr>
          <w:rFonts w:ascii="Times New Roman" w:hAnsi="Times New Roman"/>
          <w:bCs/>
          <w:color w:val="000000"/>
          <w:sz w:val="28"/>
          <w:szCs w:val="28"/>
          <w:lang w:val="kk-KZ"/>
        </w:rPr>
        <w:t xml:space="preserve"> Electrochemical Supercapacitors: Scientific Fundamentals and Technological Applications</w:t>
      </w:r>
      <w:r w:rsidR="00FB5DE5"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Kluwer- Plenum, New York, 1999.</w:t>
      </w:r>
    </w:p>
    <w:p w:rsidR="00770D5B" w:rsidRPr="00A64685" w:rsidRDefault="002E0461" w:rsidP="00F85B3F">
      <w:pPr>
        <w:ind w:firstLine="567"/>
        <w:jc w:val="both"/>
        <w:rPr>
          <w:rFonts w:ascii="Times New Roman" w:hAnsi="Times New Roman"/>
          <w:bCs/>
          <w:color w:val="000000"/>
          <w:sz w:val="28"/>
          <w:szCs w:val="28"/>
          <w:lang w:val="kk-KZ"/>
        </w:rPr>
      </w:pPr>
      <w:r w:rsidRPr="00A64685">
        <w:rPr>
          <w:rFonts w:ascii="Times New Roman" w:hAnsi="Times New Roman"/>
          <w:bCs/>
          <w:color w:val="000000"/>
          <w:sz w:val="28"/>
          <w:szCs w:val="28"/>
          <w:lang w:val="kk-KZ"/>
        </w:rPr>
        <w:t>3</w:t>
      </w:r>
      <w:r w:rsidR="00D53ED1" w:rsidRPr="00A64685">
        <w:rPr>
          <w:rFonts w:ascii="Times New Roman" w:hAnsi="Times New Roman"/>
          <w:bCs/>
          <w:color w:val="000000"/>
          <w:sz w:val="28"/>
          <w:szCs w:val="28"/>
          <w:lang w:val="kk-KZ"/>
        </w:rPr>
        <w:t>9</w:t>
      </w:r>
      <w:r w:rsidR="00770D5B" w:rsidRPr="00A64685">
        <w:rPr>
          <w:rFonts w:ascii="Times New Roman" w:hAnsi="Times New Roman"/>
          <w:bCs/>
          <w:color w:val="000000"/>
          <w:sz w:val="28"/>
          <w:szCs w:val="28"/>
          <w:lang w:val="kk-KZ"/>
        </w:rPr>
        <w:t xml:space="preserve"> Béguin</w:t>
      </w:r>
      <w:r w:rsidR="004A3254" w:rsidRPr="00A64685">
        <w:rPr>
          <w:rFonts w:ascii="Times New Roman" w:hAnsi="Times New Roman"/>
          <w:bCs/>
          <w:color w:val="000000"/>
          <w:sz w:val="28"/>
          <w:szCs w:val="28"/>
          <w:lang w:val="kk-KZ"/>
        </w:rPr>
        <w:t xml:space="preserve"> F.</w:t>
      </w:r>
      <w:r w:rsidR="00770D5B" w:rsidRPr="00A64685">
        <w:rPr>
          <w:rFonts w:ascii="Times New Roman" w:hAnsi="Times New Roman"/>
          <w:bCs/>
          <w:color w:val="000000"/>
          <w:sz w:val="28"/>
          <w:szCs w:val="28"/>
          <w:lang w:val="kk-KZ"/>
        </w:rPr>
        <w:t>, Presser</w:t>
      </w:r>
      <w:r w:rsidR="004A3254" w:rsidRPr="00A64685">
        <w:rPr>
          <w:rFonts w:ascii="Times New Roman" w:hAnsi="Times New Roman"/>
          <w:bCs/>
          <w:color w:val="000000"/>
          <w:sz w:val="28"/>
          <w:szCs w:val="28"/>
          <w:lang w:val="kk-KZ"/>
        </w:rPr>
        <w:t xml:space="preserve"> V.</w:t>
      </w:r>
      <w:r w:rsidR="00770D5B" w:rsidRPr="00A64685">
        <w:rPr>
          <w:rFonts w:ascii="Times New Roman" w:hAnsi="Times New Roman"/>
          <w:bCs/>
          <w:color w:val="000000"/>
          <w:sz w:val="28"/>
          <w:szCs w:val="28"/>
          <w:lang w:val="kk-KZ"/>
        </w:rPr>
        <w:t>, Balducci</w:t>
      </w:r>
      <w:r w:rsidR="004A3254" w:rsidRPr="00A64685">
        <w:rPr>
          <w:rFonts w:ascii="Times New Roman" w:hAnsi="Times New Roman"/>
          <w:bCs/>
          <w:color w:val="000000"/>
          <w:sz w:val="28"/>
          <w:szCs w:val="28"/>
          <w:lang w:val="kk-KZ"/>
        </w:rPr>
        <w:t xml:space="preserve"> A.</w:t>
      </w:r>
      <w:r w:rsidR="00770D5B" w:rsidRPr="00A64685">
        <w:rPr>
          <w:rFonts w:ascii="Times New Roman" w:hAnsi="Times New Roman"/>
          <w:bCs/>
          <w:color w:val="000000"/>
          <w:sz w:val="28"/>
          <w:szCs w:val="28"/>
          <w:lang w:val="kk-KZ"/>
        </w:rPr>
        <w:t>, Frąckowiak</w:t>
      </w:r>
      <w:r w:rsidR="004A3254" w:rsidRPr="00A64685">
        <w:rPr>
          <w:rFonts w:ascii="Times New Roman" w:hAnsi="Times New Roman"/>
          <w:bCs/>
          <w:color w:val="000000"/>
          <w:sz w:val="28"/>
          <w:szCs w:val="28"/>
          <w:lang w:val="kk-KZ"/>
        </w:rPr>
        <w:t xml:space="preserve"> E.</w:t>
      </w:r>
      <w:r w:rsidR="00770D5B" w:rsidRPr="00A64685">
        <w:rPr>
          <w:rFonts w:ascii="Times New Roman" w:hAnsi="Times New Roman"/>
          <w:bCs/>
          <w:color w:val="000000"/>
          <w:sz w:val="28"/>
          <w:szCs w:val="28"/>
          <w:lang w:val="kk-KZ"/>
        </w:rPr>
        <w:t xml:space="preserve"> Carbons and Electrolytes for Advanced Supercapacitors</w:t>
      </w:r>
      <w:r w:rsidR="009A08FA" w:rsidRPr="00A64685">
        <w:rPr>
          <w:rFonts w:ascii="Times New Roman" w:hAnsi="Times New Roman"/>
          <w:bCs/>
          <w:color w:val="000000"/>
          <w:sz w:val="28"/>
          <w:szCs w:val="28"/>
        </w:rPr>
        <w:t xml:space="preserve"> //</w:t>
      </w:r>
      <w:r w:rsidR="00770D5B" w:rsidRPr="00A64685">
        <w:rPr>
          <w:rFonts w:ascii="Times New Roman" w:hAnsi="Times New Roman"/>
          <w:bCs/>
          <w:color w:val="000000"/>
          <w:sz w:val="28"/>
          <w:szCs w:val="28"/>
          <w:lang w:val="kk-KZ"/>
        </w:rPr>
        <w:t xml:space="preserve"> Adv. Mater</w:t>
      </w:r>
      <w:r w:rsidR="009A08FA" w:rsidRPr="00A64685">
        <w:rPr>
          <w:rFonts w:ascii="Times New Roman" w:hAnsi="Times New Roman"/>
          <w:color w:val="000000"/>
          <w:spacing w:val="4"/>
          <w:sz w:val="28"/>
          <w:szCs w:val="28"/>
          <w:lang w:val="kk-KZ"/>
        </w:rPr>
        <w:t>. –</w:t>
      </w:r>
      <w:r w:rsidR="009A08FA" w:rsidRPr="00A64685">
        <w:rPr>
          <w:rFonts w:ascii="Times New Roman" w:hAnsi="Times New Roman"/>
          <w:color w:val="000000"/>
          <w:spacing w:val="4"/>
          <w:sz w:val="28"/>
          <w:szCs w:val="28"/>
        </w:rPr>
        <w:t xml:space="preserve"> 2014</w:t>
      </w:r>
      <w:r w:rsidR="009A08FA" w:rsidRPr="00A64685">
        <w:rPr>
          <w:rFonts w:ascii="Times New Roman" w:hAnsi="Times New Roman"/>
          <w:color w:val="000000"/>
          <w:spacing w:val="4"/>
          <w:sz w:val="28"/>
          <w:szCs w:val="28"/>
          <w:lang w:val="kk-KZ"/>
        </w:rPr>
        <w:t xml:space="preserve">. – </w:t>
      </w:r>
      <w:r w:rsidR="009A08FA" w:rsidRPr="00A64685">
        <w:rPr>
          <w:rFonts w:ascii="Times New Roman" w:hAnsi="Times New Roman"/>
          <w:color w:val="000000"/>
          <w:spacing w:val="4"/>
          <w:sz w:val="28"/>
          <w:szCs w:val="28"/>
        </w:rPr>
        <w:t xml:space="preserve">Vol. 26. – P. </w:t>
      </w:r>
      <w:r w:rsidR="00770D5B" w:rsidRPr="00A64685">
        <w:rPr>
          <w:rFonts w:ascii="Times New Roman" w:hAnsi="Times New Roman"/>
          <w:bCs/>
          <w:color w:val="000000"/>
          <w:sz w:val="28"/>
          <w:szCs w:val="28"/>
          <w:lang w:val="kk-KZ"/>
        </w:rPr>
        <w:t>2219–2251.</w:t>
      </w:r>
    </w:p>
    <w:p w:rsidR="00770D5B" w:rsidRPr="00A64685" w:rsidRDefault="00D53ED1" w:rsidP="00F85B3F">
      <w:pPr>
        <w:pStyle w:val="a9"/>
        <w:ind w:firstLine="567"/>
        <w:jc w:val="both"/>
        <w:rPr>
          <w:color w:val="000000"/>
          <w:spacing w:val="4"/>
          <w:sz w:val="28"/>
          <w:szCs w:val="28"/>
          <w:lang w:val="en-US"/>
        </w:rPr>
      </w:pPr>
      <w:r w:rsidRPr="00A64685">
        <w:rPr>
          <w:color w:val="000000"/>
          <w:spacing w:val="4"/>
          <w:sz w:val="28"/>
          <w:szCs w:val="28"/>
          <w:lang w:val="kk-KZ"/>
        </w:rPr>
        <w:t>40</w:t>
      </w:r>
      <w:r w:rsidR="00770D5B" w:rsidRPr="00A64685">
        <w:rPr>
          <w:color w:val="000000"/>
          <w:spacing w:val="4"/>
          <w:sz w:val="28"/>
          <w:szCs w:val="28"/>
          <w:lang w:val="en-US"/>
        </w:rPr>
        <w:t xml:space="preserve"> Béguin</w:t>
      </w:r>
      <w:r w:rsidR="004A3254" w:rsidRPr="00A64685">
        <w:rPr>
          <w:color w:val="000000"/>
          <w:spacing w:val="4"/>
          <w:sz w:val="28"/>
          <w:szCs w:val="28"/>
          <w:lang w:val="en-US"/>
        </w:rPr>
        <w:t xml:space="preserve"> F.</w:t>
      </w:r>
      <w:r w:rsidR="00770D5B" w:rsidRPr="00A64685">
        <w:rPr>
          <w:color w:val="000000"/>
          <w:spacing w:val="4"/>
          <w:sz w:val="28"/>
          <w:szCs w:val="28"/>
          <w:lang w:val="en-US"/>
        </w:rPr>
        <w:t>, Frackowiak</w:t>
      </w:r>
      <w:r w:rsidR="004A3254" w:rsidRPr="00A64685">
        <w:rPr>
          <w:color w:val="000000"/>
          <w:spacing w:val="4"/>
          <w:sz w:val="28"/>
          <w:szCs w:val="28"/>
          <w:lang w:val="en-US"/>
        </w:rPr>
        <w:t xml:space="preserve"> E.</w:t>
      </w:r>
      <w:r w:rsidR="00770D5B" w:rsidRPr="00A64685">
        <w:rPr>
          <w:color w:val="000000"/>
          <w:spacing w:val="4"/>
          <w:sz w:val="28"/>
          <w:szCs w:val="28"/>
          <w:lang w:val="en-US"/>
        </w:rPr>
        <w:t xml:space="preserve"> Carbons for Electrochemical Energy Storage and Conversion System</w:t>
      </w:r>
      <w:r w:rsidR="009A08FA" w:rsidRPr="00A64685">
        <w:rPr>
          <w:color w:val="000000"/>
          <w:spacing w:val="4"/>
          <w:sz w:val="28"/>
          <w:szCs w:val="28"/>
          <w:lang w:val="en-US"/>
        </w:rPr>
        <w:t xml:space="preserve"> // </w:t>
      </w:r>
      <w:r w:rsidR="00770D5B" w:rsidRPr="00A64685">
        <w:rPr>
          <w:color w:val="000000"/>
          <w:spacing w:val="4"/>
          <w:sz w:val="28"/>
          <w:szCs w:val="28"/>
          <w:lang w:val="en-US"/>
        </w:rPr>
        <w:t>CRC Press Taylor &amp; Francis Group, Boca Raton, 2010.</w:t>
      </w:r>
    </w:p>
    <w:p w:rsidR="00770D5B" w:rsidRPr="00A64685" w:rsidRDefault="00770D5B" w:rsidP="00F85B3F">
      <w:pPr>
        <w:pStyle w:val="a9"/>
        <w:ind w:firstLine="567"/>
        <w:jc w:val="both"/>
        <w:rPr>
          <w:color w:val="000000"/>
          <w:spacing w:val="4"/>
          <w:sz w:val="28"/>
          <w:szCs w:val="28"/>
          <w:lang w:val="en-US"/>
        </w:rPr>
      </w:pPr>
      <w:r w:rsidRPr="00A64685">
        <w:rPr>
          <w:color w:val="000000"/>
          <w:spacing w:val="4"/>
          <w:sz w:val="28"/>
          <w:szCs w:val="28"/>
          <w:lang w:val="kk-KZ"/>
        </w:rPr>
        <w:t>4</w:t>
      </w:r>
      <w:r w:rsidR="00D53ED1" w:rsidRPr="00A64685">
        <w:rPr>
          <w:color w:val="000000"/>
          <w:spacing w:val="4"/>
          <w:sz w:val="28"/>
          <w:szCs w:val="28"/>
          <w:lang w:val="kk-KZ"/>
        </w:rPr>
        <w:t>1</w:t>
      </w:r>
      <w:r w:rsidRPr="00A64685">
        <w:rPr>
          <w:color w:val="000000"/>
          <w:spacing w:val="4"/>
          <w:sz w:val="28"/>
          <w:szCs w:val="28"/>
          <w:lang w:val="en-US"/>
        </w:rPr>
        <w:t xml:space="preserve"> Frackowiak</w:t>
      </w:r>
      <w:r w:rsidR="004A3254" w:rsidRPr="00A64685">
        <w:rPr>
          <w:color w:val="000000"/>
          <w:spacing w:val="4"/>
          <w:sz w:val="28"/>
          <w:szCs w:val="28"/>
          <w:lang w:val="en-US"/>
        </w:rPr>
        <w:t xml:space="preserve"> E.</w:t>
      </w:r>
      <w:r w:rsidRPr="00A64685">
        <w:rPr>
          <w:color w:val="000000"/>
          <w:spacing w:val="4"/>
          <w:sz w:val="28"/>
          <w:szCs w:val="28"/>
          <w:lang w:val="en-US"/>
        </w:rPr>
        <w:t>, Béguin</w:t>
      </w:r>
      <w:r w:rsidR="004A3254" w:rsidRPr="00A64685">
        <w:rPr>
          <w:color w:val="000000"/>
          <w:spacing w:val="4"/>
          <w:sz w:val="28"/>
          <w:szCs w:val="28"/>
          <w:lang w:val="en-US"/>
        </w:rPr>
        <w:t xml:space="preserve"> F.</w:t>
      </w:r>
      <w:r w:rsidR="009A08FA" w:rsidRPr="00A64685">
        <w:rPr>
          <w:color w:val="000000"/>
          <w:spacing w:val="4"/>
          <w:sz w:val="28"/>
          <w:szCs w:val="28"/>
          <w:lang w:val="en-US"/>
        </w:rPr>
        <w:t xml:space="preserve"> </w:t>
      </w:r>
      <w:r w:rsidRPr="00A64685">
        <w:rPr>
          <w:color w:val="000000"/>
          <w:spacing w:val="4"/>
          <w:sz w:val="28"/>
          <w:szCs w:val="28"/>
          <w:lang w:val="en-US"/>
        </w:rPr>
        <w:t>Electrochemical storage of energy in carbon nanotubes and nanostructured carbons</w:t>
      </w:r>
      <w:r w:rsidR="009A08FA" w:rsidRPr="00A64685">
        <w:rPr>
          <w:color w:val="000000"/>
          <w:spacing w:val="4"/>
          <w:sz w:val="28"/>
          <w:szCs w:val="28"/>
          <w:lang w:val="en-US"/>
        </w:rPr>
        <w:t xml:space="preserve"> //</w:t>
      </w:r>
      <w:r w:rsidRPr="00A64685">
        <w:rPr>
          <w:color w:val="000000"/>
          <w:spacing w:val="4"/>
          <w:sz w:val="28"/>
          <w:szCs w:val="28"/>
          <w:lang w:val="en-US"/>
        </w:rPr>
        <w:t xml:space="preserve"> Carbon</w:t>
      </w:r>
      <w:r w:rsidR="009A08FA" w:rsidRPr="00A64685">
        <w:rPr>
          <w:color w:val="000000"/>
          <w:spacing w:val="4"/>
          <w:sz w:val="28"/>
          <w:szCs w:val="28"/>
          <w:lang w:val="kk-KZ"/>
        </w:rPr>
        <w:t>. –</w:t>
      </w:r>
      <w:r w:rsidR="009A08FA" w:rsidRPr="00A64685">
        <w:rPr>
          <w:color w:val="000000"/>
          <w:spacing w:val="4"/>
          <w:sz w:val="28"/>
          <w:szCs w:val="28"/>
          <w:lang w:val="en-US"/>
        </w:rPr>
        <w:t xml:space="preserve"> 2002</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40. – P. </w:t>
      </w:r>
      <w:r w:rsidRPr="00A64685">
        <w:rPr>
          <w:color w:val="000000"/>
          <w:spacing w:val="4"/>
          <w:sz w:val="28"/>
          <w:szCs w:val="28"/>
          <w:lang w:val="en-US"/>
        </w:rPr>
        <w:t>1775-1787.</w:t>
      </w:r>
    </w:p>
    <w:p w:rsidR="00501717" w:rsidRPr="00A64685" w:rsidRDefault="00E04C53" w:rsidP="00BE5AC7">
      <w:pPr>
        <w:tabs>
          <w:tab w:val="left" w:pos="567"/>
          <w:tab w:val="left" w:pos="851"/>
          <w:tab w:val="left" w:pos="993"/>
        </w:tabs>
        <w:ind w:right="-99" w:firstLine="567"/>
        <w:jc w:val="both"/>
        <w:rPr>
          <w:rFonts w:ascii="Times New Roman" w:eastAsia="+mn-ea" w:hAnsi="Times New Roman"/>
          <w:color w:val="000000"/>
          <w:kern w:val="24"/>
          <w:sz w:val="28"/>
          <w:szCs w:val="28"/>
          <w:lang w:val="ru-RU"/>
        </w:rPr>
      </w:pPr>
      <w:r w:rsidRPr="00A64685">
        <w:rPr>
          <w:rFonts w:ascii="Times New Roman" w:eastAsia="+mn-ea" w:hAnsi="Times New Roman"/>
          <w:color w:val="000000"/>
          <w:kern w:val="24"/>
          <w:sz w:val="28"/>
          <w:szCs w:val="28"/>
          <w:lang w:val="kk-KZ"/>
        </w:rPr>
        <w:t xml:space="preserve">42 </w:t>
      </w:r>
      <w:r w:rsidR="00501717" w:rsidRPr="00A64685">
        <w:rPr>
          <w:rFonts w:ascii="Times New Roman" w:eastAsia="+mn-ea" w:hAnsi="Times New Roman"/>
          <w:color w:val="000000"/>
          <w:kern w:val="24"/>
          <w:sz w:val="28"/>
          <w:szCs w:val="28"/>
          <w:lang w:val="kk-KZ"/>
        </w:rPr>
        <w:t>Смагулова Г.Т., Васильева Н., Кайдар Б.Б., Есболов Н., Приходько Н.Г.,</w:t>
      </w:r>
      <w:r w:rsidR="00BE5AC7" w:rsidRPr="00A64685">
        <w:rPr>
          <w:rFonts w:ascii="Times New Roman" w:eastAsia="+mn-ea" w:hAnsi="Times New Roman"/>
          <w:color w:val="000000"/>
          <w:kern w:val="24"/>
          <w:sz w:val="28"/>
          <w:szCs w:val="28"/>
          <w:lang w:val="kk-KZ"/>
        </w:rPr>
        <w:t xml:space="preserve"> </w:t>
      </w:r>
      <w:r w:rsidR="00501717" w:rsidRPr="00A64685">
        <w:rPr>
          <w:rFonts w:ascii="Times New Roman" w:eastAsia="+mn-ea" w:hAnsi="Times New Roman"/>
          <w:color w:val="000000"/>
          <w:kern w:val="24"/>
          <w:sz w:val="28"/>
          <w:szCs w:val="28"/>
          <w:lang w:val="kk-KZ"/>
        </w:rPr>
        <w:t>Артыкбаева М.Т., Супиева Ж., Мансуров З.А. Переработка отходов полиэтилена низкой плотности для синтеза углеродных нанотрубок // Инженерно-физический журнал</w:t>
      </w:r>
      <w:r w:rsidR="00BE5AC7" w:rsidRPr="00A64685">
        <w:rPr>
          <w:rFonts w:ascii="Times New Roman" w:eastAsia="+mn-ea" w:hAnsi="Times New Roman"/>
          <w:color w:val="000000"/>
          <w:kern w:val="24"/>
          <w:sz w:val="28"/>
          <w:szCs w:val="28"/>
          <w:lang w:val="kk-KZ"/>
        </w:rPr>
        <w:t>.</w:t>
      </w:r>
      <w:r w:rsidR="00501717" w:rsidRPr="00A64685">
        <w:rPr>
          <w:rFonts w:ascii="Times New Roman" w:eastAsia="+mn-ea" w:hAnsi="Times New Roman"/>
          <w:color w:val="000000"/>
          <w:kern w:val="24"/>
          <w:sz w:val="28"/>
          <w:szCs w:val="28"/>
          <w:lang w:val="kk-KZ"/>
        </w:rPr>
        <w:t xml:space="preserve"> – 2021. </w:t>
      </w:r>
      <w:r w:rsidR="00BE5AC7" w:rsidRPr="00A64685">
        <w:rPr>
          <w:rFonts w:ascii="Times New Roman" w:eastAsia="+mn-ea" w:hAnsi="Times New Roman"/>
          <w:color w:val="000000"/>
          <w:kern w:val="24"/>
          <w:sz w:val="28"/>
          <w:szCs w:val="28"/>
          <w:lang w:val="kk-KZ"/>
        </w:rPr>
        <w:t xml:space="preserve">– </w:t>
      </w:r>
      <w:r w:rsidR="00501717" w:rsidRPr="00A64685">
        <w:rPr>
          <w:rFonts w:ascii="Times New Roman" w:eastAsia="+mn-ea" w:hAnsi="Times New Roman"/>
          <w:color w:val="000000"/>
          <w:kern w:val="24"/>
          <w:sz w:val="28"/>
          <w:szCs w:val="28"/>
          <w:lang w:val="kk-KZ"/>
        </w:rPr>
        <w:t xml:space="preserve">Том 94 </w:t>
      </w:r>
      <w:r w:rsidR="00BE5AC7" w:rsidRPr="00A64685">
        <w:rPr>
          <w:rFonts w:ascii="Times New Roman" w:eastAsia="+mn-ea" w:hAnsi="Times New Roman"/>
          <w:color w:val="000000"/>
          <w:kern w:val="24"/>
          <w:sz w:val="28"/>
          <w:szCs w:val="28"/>
          <w:lang w:val="kk-KZ"/>
        </w:rPr>
        <w:t>(</w:t>
      </w:r>
      <w:r w:rsidR="00501717" w:rsidRPr="00A64685">
        <w:rPr>
          <w:rFonts w:ascii="Times New Roman" w:eastAsia="+mn-ea" w:hAnsi="Times New Roman"/>
          <w:color w:val="000000"/>
          <w:kern w:val="24"/>
          <w:sz w:val="28"/>
          <w:szCs w:val="28"/>
          <w:lang w:val="kk-KZ"/>
        </w:rPr>
        <w:t>2</w:t>
      </w:r>
      <w:r w:rsidR="00BE5AC7" w:rsidRPr="00A64685">
        <w:rPr>
          <w:rFonts w:ascii="Times New Roman" w:eastAsia="+mn-ea" w:hAnsi="Times New Roman"/>
          <w:color w:val="000000"/>
          <w:kern w:val="24"/>
          <w:sz w:val="28"/>
          <w:szCs w:val="28"/>
          <w:lang w:val="kk-KZ"/>
        </w:rPr>
        <w:t>)</w:t>
      </w:r>
      <w:r w:rsidR="00501717" w:rsidRPr="00A64685">
        <w:rPr>
          <w:rFonts w:ascii="Times New Roman" w:eastAsia="+mn-ea" w:hAnsi="Times New Roman"/>
          <w:color w:val="000000"/>
          <w:kern w:val="24"/>
          <w:sz w:val="28"/>
          <w:szCs w:val="28"/>
          <w:lang w:val="kk-KZ"/>
        </w:rPr>
        <w:t xml:space="preserve">. </w:t>
      </w:r>
      <w:r w:rsidR="00BE5AC7" w:rsidRPr="00A64685">
        <w:rPr>
          <w:rFonts w:ascii="Times New Roman" w:eastAsia="+mn-ea" w:hAnsi="Times New Roman"/>
          <w:color w:val="000000"/>
          <w:kern w:val="24"/>
          <w:sz w:val="28"/>
          <w:szCs w:val="28"/>
          <w:lang w:val="kk-KZ"/>
        </w:rPr>
        <w:t>–</w:t>
      </w:r>
      <w:r w:rsidR="00501717" w:rsidRPr="00A64685">
        <w:rPr>
          <w:rFonts w:ascii="Times New Roman" w:eastAsia="+mn-ea" w:hAnsi="Times New Roman"/>
          <w:color w:val="000000"/>
          <w:kern w:val="24"/>
          <w:sz w:val="28"/>
          <w:szCs w:val="28"/>
          <w:lang w:val="kk-KZ"/>
        </w:rPr>
        <w:t xml:space="preserve"> С. 447-452.</w:t>
      </w:r>
    </w:p>
    <w:p w:rsidR="00770D5B" w:rsidRPr="00A64685" w:rsidRDefault="00770D5B" w:rsidP="00F85B3F">
      <w:pPr>
        <w:pStyle w:val="a9"/>
        <w:ind w:firstLine="567"/>
        <w:jc w:val="both"/>
        <w:rPr>
          <w:color w:val="000000"/>
          <w:spacing w:val="4"/>
          <w:sz w:val="28"/>
          <w:szCs w:val="28"/>
          <w:lang w:val="en-US"/>
        </w:rPr>
      </w:pPr>
      <w:r w:rsidRPr="00A64685">
        <w:rPr>
          <w:color w:val="000000"/>
          <w:spacing w:val="4"/>
          <w:sz w:val="28"/>
          <w:szCs w:val="28"/>
          <w:lang w:val="kk-KZ"/>
        </w:rPr>
        <w:t>4</w:t>
      </w:r>
      <w:r w:rsidR="00E04C53" w:rsidRPr="00A64685">
        <w:rPr>
          <w:color w:val="000000"/>
          <w:spacing w:val="4"/>
          <w:sz w:val="28"/>
          <w:szCs w:val="28"/>
          <w:lang w:val="kk-KZ"/>
        </w:rPr>
        <w:t>3</w:t>
      </w:r>
      <w:r w:rsidRPr="00A64685">
        <w:rPr>
          <w:color w:val="000000"/>
          <w:spacing w:val="4"/>
          <w:sz w:val="28"/>
          <w:szCs w:val="28"/>
          <w:lang w:val="kk-KZ"/>
        </w:rPr>
        <w:t xml:space="preserve"> </w:t>
      </w:r>
      <w:r w:rsidRPr="00A64685">
        <w:rPr>
          <w:color w:val="000000"/>
          <w:spacing w:val="4"/>
          <w:sz w:val="28"/>
          <w:szCs w:val="28"/>
          <w:lang w:val="en-US"/>
        </w:rPr>
        <w:t>McDonough</w:t>
      </w:r>
      <w:r w:rsidR="004A3254" w:rsidRPr="00A64685">
        <w:rPr>
          <w:color w:val="000000"/>
          <w:spacing w:val="4"/>
          <w:sz w:val="28"/>
          <w:szCs w:val="28"/>
          <w:lang w:val="en-US"/>
        </w:rPr>
        <w:t xml:space="preserve"> J.K.</w:t>
      </w:r>
      <w:r w:rsidRPr="00A64685">
        <w:rPr>
          <w:color w:val="000000"/>
          <w:spacing w:val="4"/>
          <w:sz w:val="28"/>
          <w:szCs w:val="28"/>
          <w:lang w:val="en-US"/>
        </w:rPr>
        <w:t>, Frolov</w:t>
      </w:r>
      <w:r w:rsidR="004A3254" w:rsidRPr="00A64685">
        <w:rPr>
          <w:color w:val="000000"/>
          <w:spacing w:val="4"/>
          <w:sz w:val="28"/>
          <w:szCs w:val="28"/>
          <w:lang w:val="en-US"/>
        </w:rPr>
        <w:t xml:space="preserve"> A.I.</w:t>
      </w:r>
      <w:r w:rsidRPr="00A64685">
        <w:rPr>
          <w:color w:val="000000"/>
          <w:spacing w:val="4"/>
          <w:sz w:val="28"/>
          <w:szCs w:val="28"/>
          <w:lang w:val="en-US"/>
        </w:rPr>
        <w:t>, Presser</w:t>
      </w:r>
      <w:r w:rsidR="004A3254" w:rsidRPr="00A64685">
        <w:rPr>
          <w:color w:val="000000"/>
          <w:spacing w:val="4"/>
          <w:sz w:val="28"/>
          <w:szCs w:val="28"/>
          <w:lang w:val="en-US"/>
        </w:rPr>
        <w:t xml:space="preserve"> V.</w:t>
      </w:r>
      <w:r w:rsidRPr="00A64685">
        <w:rPr>
          <w:color w:val="000000"/>
          <w:spacing w:val="4"/>
          <w:sz w:val="28"/>
          <w:szCs w:val="28"/>
          <w:lang w:val="en-US"/>
        </w:rPr>
        <w:t>, Niu</w:t>
      </w:r>
      <w:r w:rsidR="004A3254" w:rsidRPr="00A64685">
        <w:rPr>
          <w:color w:val="000000"/>
          <w:spacing w:val="4"/>
          <w:sz w:val="28"/>
          <w:szCs w:val="28"/>
          <w:lang w:val="en-US"/>
        </w:rPr>
        <w:t xml:space="preserve"> J.</w:t>
      </w:r>
      <w:r w:rsidRPr="00A64685">
        <w:rPr>
          <w:color w:val="000000"/>
          <w:spacing w:val="4"/>
          <w:sz w:val="28"/>
          <w:szCs w:val="28"/>
          <w:lang w:val="en-US"/>
        </w:rPr>
        <w:t>, Miller</w:t>
      </w:r>
      <w:r w:rsidR="004A3254" w:rsidRPr="00A64685">
        <w:rPr>
          <w:color w:val="000000"/>
          <w:spacing w:val="4"/>
          <w:sz w:val="28"/>
          <w:szCs w:val="28"/>
          <w:lang w:val="en-US"/>
        </w:rPr>
        <w:t xml:space="preserve"> C.H.</w:t>
      </w:r>
      <w:r w:rsidRPr="00A64685">
        <w:rPr>
          <w:color w:val="000000"/>
          <w:spacing w:val="4"/>
          <w:sz w:val="28"/>
          <w:szCs w:val="28"/>
          <w:lang w:val="en-US"/>
        </w:rPr>
        <w:t>, Ubieto</w:t>
      </w:r>
      <w:r w:rsidR="004A3254" w:rsidRPr="00A64685">
        <w:rPr>
          <w:color w:val="000000"/>
          <w:spacing w:val="4"/>
          <w:sz w:val="28"/>
          <w:szCs w:val="28"/>
          <w:lang w:val="en-US"/>
        </w:rPr>
        <w:t xml:space="preserve"> T.</w:t>
      </w:r>
      <w:r w:rsidRPr="00A64685">
        <w:rPr>
          <w:color w:val="000000"/>
          <w:spacing w:val="4"/>
          <w:sz w:val="28"/>
          <w:szCs w:val="28"/>
          <w:lang w:val="en-US"/>
        </w:rPr>
        <w:t>, Fedorov</w:t>
      </w:r>
      <w:r w:rsidR="004A3254" w:rsidRPr="00A64685">
        <w:rPr>
          <w:color w:val="000000"/>
          <w:spacing w:val="4"/>
          <w:sz w:val="28"/>
          <w:szCs w:val="28"/>
          <w:lang w:val="en-US"/>
        </w:rPr>
        <w:t xml:space="preserve"> M.V.</w:t>
      </w:r>
      <w:r w:rsidRPr="00A64685">
        <w:rPr>
          <w:color w:val="000000"/>
          <w:spacing w:val="4"/>
          <w:sz w:val="28"/>
          <w:szCs w:val="28"/>
          <w:lang w:val="en-US"/>
        </w:rPr>
        <w:t>, Gogotsi</w:t>
      </w:r>
      <w:r w:rsidR="004A3254" w:rsidRPr="00A64685">
        <w:rPr>
          <w:color w:val="000000"/>
          <w:spacing w:val="4"/>
          <w:sz w:val="28"/>
          <w:szCs w:val="28"/>
          <w:lang w:val="en-US"/>
        </w:rPr>
        <w:t xml:space="preserve"> Y.</w:t>
      </w:r>
      <w:r w:rsidRPr="00A64685">
        <w:rPr>
          <w:color w:val="000000"/>
          <w:spacing w:val="4"/>
          <w:sz w:val="28"/>
          <w:szCs w:val="28"/>
          <w:lang w:val="en-US"/>
        </w:rPr>
        <w:t xml:space="preserve"> Influence of the structure of carbon onions on their electrochemical performance in supercapacitor electrodes</w:t>
      </w:r>
      <w:r w:rsidR="009A08FA" w:rsidRPr="00A64685">
        <w:rPr>
          <w:color w:val="000000"/>
          <w:spacing w:val="4"/>
          <w:sz w:val="28"/>
          <w:szCs w:val="28"/>
          <w:lang w:val="en-US"/>
        </w:rPr>
        <w:t xml:space="preserve"> //</w:t>
      </w:r>
      <w:r w:rsidRPr="00A64685">
        <w:rPr>
          <w:color w:val="000000"/>
          <w:spacing w:val="4"/>
          <w:sz w:val="28"/>
          <w:szCs w:val="28"/>
          <w:lang w:val="en-US"/>
        </w:rPr>
        <w:t xml:space="preserve"> Carbon</w:t>
      </w:r>
      <w:r w:rsidR="009A08FA" w:rsidRPr="00A64685">
        <w:rPr>
          <w:color w:val="000000"/>
          <w:spacing w:val="4"/>
          <w:sz w:val="28"/>
          <w:szCs w:val="28"/>
          <w:lang w:val="kk-KZ"/>
        </w:rPr>
        <w:t>. –</w:t>
      </w:r>
      <w:r w:rsidR="009A08FA" w:rsidRPr="00A64685">
        <w:rPr>
          <w:color w:val="000000"/>
          <w:spacing w:val="4"/>
          <w:sz w:val="28"/>
          <w:szCs w:val="28"/>
          <w:lang w:val="en-US"/>
        </w:rPr>
        <w:t xml:space="preserve"> 2012</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50. – P. </w:t>
      </w:r>
      <w:r w:rsidRPr="00A64685">
        <w:rPr>
          <w:color w:val="000000"/>
          <w:spacing w:val="4"/>
          <w:sz w:val="28"/>
          <w:szCs w:val="28"/>
          <w:lang w:val="en-US"/>
        </w:rPr>
        <w:t>3298-3309.</w:t>
      </w:r>
    </w:p>
    <w:p w:rsidR="00770D5B" w:rsidRPr="00A64685" w:rsidRDefault="00770D5B" w:rsidP="00F85B3F">
      <w:pPr>
        <w:pStyle w:val="a9"/>
        <w:ind w:firstLine="567"/>
        <w:jc w:val="both"/>
        <w:rPr>
          <w:color w:val="000000"/>
          <w:spacing w:val="4"/>
          <w:sz w:val="28"/>
          <w:szCs w:val="28"/>
          <w:lang w:val="en-US"/>
        </w:rPr>
      </w:pPr>
      <w:r w:rsidRPr="00A64685">
        <w:rPr>
          <w:color w:val="000000"/>
          <w:spacing w:val="4"/>
          <w:sz w:val="28"/>
          <w:szCs w:val="28"/>
          <w:lang w:val="kk-KZ"/>
        </w:rPr>
        <w:t>4</w:t>
      </w:r>
      <w:r w:rsidR="00E04C53" w:rsidRPr="00A64685">
        <w:rPr>
          <w:color w:val="000000"/>
          <w:spacing w:val="4"/>
          <w:sz w:val="28"/>
          <w:szCs w:val="28"/>
          <w:lang w:val="kk-KZ"/>
        </w:rPr>
        <w:t>4</w:t>
      </w:r>
      <w:r w:rsidRPr="00A64685">
        <w:rPr>
          <w:color w:val="000000"/>
          <w:spacing w:val="4"/>
          <w:sz w:val="28"/>
          <w:szCs w:val="28"/>
          <w:lang w:val="en-US"/>
        </w:rPr>
        <w:t xml:space="preserve"> Huang</w:t>
      </w:r>
      <w:r w:rsidR="004A3254" w:rsidRPr="00A64685">
        <w:rPr>
          <w:color w:val="000000"/>
          <w:spacing w:val="4"/>
          <w:sz w:val="28"/>
          <w:szCs w:val="28"/>
          <w:lang w:val="en-US"/>
        </w:rPr>
        <w:t xml:space="preserve"> Y.</w:t>
      </w:r>
      <w:r w:rsidRPr="00A64685">
        <w:rPr>
          <w:color w:val="000000"/>
          <w:spacing w:val="4"/>
          <w:sz w:val="28"/>
          <w:szCs w:val="28"/>
          <w:lang w:val="en-US"/>
        </w:rPr>
        <w:t>, Liang</w:t>
      </w:r>
      <w:r w:rsidR="004A3254" w:rsidRPr="00A64685">
        <w:rPr>
          <w:color w:val="000000"/>
          <w:spacing w:val="4"/>
          <w:sz w:val="28"/>
          <w:szCs w:val="28"/>
          <w:lang w:val="en-US"/>
        </w:rPr>
        <w:t xml:space="preserve"> J.</w:t>
      </w:r>
      <w:r w:rsidRPr="00A64685">
        <w:rPr>
          <w:color w:val="000000"/>
          <w:spacing w:val="4"/>
          <w:sz w:val="28"/>
          <w:szCs w:val="28"/>
          <w:lang w:val="en-US"/>
        </w:rPr>
        <w:t>, Chen</w:t>
      </w:r>
      <w:r w:rsidR="004A3254" w:rsidRPr="00A64685">
        <w:rPr>
          <w:color w:val="000000"/>
          <w:spacing w:val="4"/>
          <w:sz w:val="28"/>
          <w:szCs w:val="28"/>
          <w:lang w:val="en-US"/>
        </w:rPr>
        <w:t xml:space="preserve"> Y.</w:t>
      </w:r>
      <w:r w:rsidRPr="00A64685">
        <w:rPr>
          <w:color w:val="000000"/>
          <w:spacing w:val="4"/>
          <w:sz w:val="28"/>
          <w:szCs w:val="28"/>
          <w:lang w:val="en-US"/>
        </w:rPr>
        <w:t xml:space="preserve"> An Overview of the Applications of Graphene-Based Materials in Supercapacitors</w:t>
      </w:r>
      <w:r w:rsidR="009A08FA" w:rsidRPr="00A64685">
        <w:rPr>
          <w:color w:val="000000"/>
          <w:spacing w:val="4"/>
          <w:sz w:val="28"/>
          <w:szCs w:val="28"/>
          <w:lang w:val="en-US"/>
        </w:rPr>
        <w:t xml:space="preserve"> //</w:t>
      </w:r>
      <w:r w:rsidRPr="00A64685">
        <w:rPr>
          <w:color w:val="000000"/>
          <w:spacing w:val="4"/>
          <w:sz w:val="28"/>
          <w:szCs w:val="28"/>
          <w:lang w:val="en-US"/>
        </w:rPr>
        <w:t xml:space="preserve"> Small</w:t>
      </w:r>
      <w:r w:rsidR="009A08FA" w:rsidRPr="00A64685">
        <w:rPr>
          <w:color w:val="000000"/>
          <w:spacing w:val="4"/>
          <w:sz w:val="28"/>
          <w:szCs w:val="28"/>
          <w:lang w:val="kk-KZ"/>
        </w:rPr>
        <w:t>. –</w:t>
      </w:r>
      <w:r w:rsidR="009A08FA" w:rsidRPr="00A64685">
        <w:rPr>
          <w:color w:val="000000"/>
          <w:spacing w:val="4"/>
          <w:sz w:val="28"/>
          <w:szCs w:val="28"/>
          <w:lang w:val="en-US"/>
        </w:rPr>
        <w:t xml:space="preserve"> 2012</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8. – P. </w:t>
      </w:r>
      <w:r w:rsidRPr="00A64685">
        <w:rPr>
          <w:color w:val="000000"/>
          <w:spacing w:val="4"/>
          <w:sz w:val="28"/>
          <w:szCs w:val="28"/>
          <w:lang w:val="en-US"/>
        </w:rPr>
        <w:t>1805-1834.</w:t>
      </w:r>
    </w:p>
    <w:p w:rsidR="00770D5B" w:rsidRPr="00A64685" w:rsidRDefault="00770D5B" w:rsidP="00F85B3F">
      <w:pPr>
        <w:pStyle w:val="a9"/>
        <w:ind w:firstLine="567"/>
        <w:jc w:val="both"/>
        <w:rPr>
          <w:color w:val="000000"/>
          <w:spacing w:val="4"/>
          <w:sz w:val="28"/>
          <w:szCs w:val="28"/>
          <w:lang w:val="en-US"/>
        </w:rPr>
      </w:pPr>
      <w:r w:rsidRPr="00A64685">
        <w:rPr>
          <w:color w:val="000000"/>
          <w:spacing w:val="4"/>
          <w:sz w:val="28"/>
          <w:szCs w:val="28"/>
          <w:lang w:val="kk-KZ"/>
        </w:rPr>
        <w:t>4</w:t>
      </w:r>
      <w:r w:rsidR="00E04C53" w:rsidRPr="00A64685">
        <w:rPr>
          <w:color w:val="000000"/>
          <w:spacing w:val="4"/>
          <w:sz w:val="28"/>
          <w:szCs w:val="28"/>
          <w:lang w:val="kk-KZ"/>
        </w:rPr>
        <w:t>5</w:t>
      </w:r>
      <w:r w:rsidRPr="00A64685">
        <w:rPr>
          <w:color w:val="000000"/>
          <w:spacing w:val="4"/>
          <w:sz w:val="28"/>
          <w:szCs w:val="28"/>
          <w:lang w:val="en-US"/>
        </w:rPr>
        <w:t xml:space="preserve"> Presser</w:t>
      </w:r>
      <w:r w:rsidR="004A3254" w:rsidRPr="00A64685">
        <w:rPr>
          <w:color w:val="000000"/>
          <w:spacing w:val="4"/>
          <w:sz w:val="28"/>
          <w:szCs w:val="28"/>
          <w:lang w:val="en-US"/>
        </w:rPr>
        <w:t xml:space="preserve"> V.</w:t>
      </w:r>
      <w:r w:rsidRPr="00A64685">
        <w:rPr>
          <w:color w:val="000000"/>
          <w:spacing w:val="4"/>
          <w:sz w:val="28"/>
          <w:szCs w:val="28"/>
          <w:lang w:val="en-US"/>
        </w:rPr>
        <w:t>, Heon</w:t>
      </w:r>
      <w:r w:rsidR="004A3254" w:rsidRPr="00A64685">
        <w:rPr>
          <w:color w:val="000000"/>
          <w:spacing w:val="4"/>
          <w:sz w:val="28"/>
          <w:szCs w:val="28"/>
          <w:lang w:val="en-US"/>
        </w:rPr>
        <w:t xml:space="preserve"> M.</w:t>
      </w:r>
      <w:r w:rsidRPr="00A64685">
        <w:rPr>
          <w:color w:val="000000"/>
          <w:spacing w:val="4"/>
          <w:sz w:val="28"/>
          <w:szCs w:val="28"/>
          <w:lang w:val="en-US"/>
        </w:rPr>
        <w:t>, Gogotsi</w:t>
      </w:r>
      <w:r w:rsidR="004A3254" w:rsidRPr="00A64685">
        <w:rPr>
          <w:color w:val="000000"/>
          <w:spacing w:val="4"/>
          <w:sz w:val="28"/>
          <w:szCs w:val="28"/>
          <w:lang w:val="en-US"/>
        </w:rPr>
        <w:t xml:space="preserve"> Y.</w:t>
      </w:r>
      <w:r w:rsidRPr="00A64685">
        <w:rPr>
          <w:color w:val="000000"/>
          <w:spacing w:val="4"/>
          <w:sz w:val="28"/>
          <w:szCs w:val="28"/>
          <w:lang w:val="en-US"/>
        </w:rPr>
        <w:t xml:space="preserve"> Carbide-Derived Carbons – From Porous Networks to Nanotubes and Graphene</w:t>
      </w:r>
      <w:r w:rsidR="009A08FA" w:rsidRPr="00A64685">
        <w:rPr>
          <w:color w:val="000000"/>
          <w:spacing w:val="4"/>
          <w:sz w:val="28"/>
          <w:szCs w:val="28"/>
          <w:lang w:val="en-US"/>
        </w:rPr>
        <w:t xml:space="preserve"> //</w:t>
      </w:r>
      <w:r w:rsidRPr="00A64685">
        <w:rPr>
          <w:color w:val="000000"/>
          <w:spacing w:val="4"/>
          <w:sz w:val="28"/>
          <w:szCs w:val="28"/>
          <w:lang w:val="en-US"/>
        </w:rPr>
        <w:t xml:space="preserve"> Adv. Funct. Mater</w:t>
      </w:r>
      <w:r w:rsidR="009A08FA" w:rsidRPr="00A64685">
        <w:rPr>
          <w:color w:val="000000"/>
          <w:spacing w:val="4"/>
          <w:sz w:val="28"/>
          <w:szCs w:val="28"/>
          <w:lang w:val="kk-KZ"/>
        </w:rPr>
        <w:t>. –</w:t>
      </w:r>
      <w:r w:rsidR="009A08FA" w:rsidRPr="00A64685">
        <w:rPr>
          <w:color w:val="000000"/>
          <w:spacing w:val="4"/>
          <w:sz w:val="28"/>
          <w:szCs w:val="28"/>
          <w:lang w:val="en-US"/>
        </w:rPr>
        <w:t xml:space="preserve"> 2011</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21. – P. </w:t>
      </w:r>
      <w:r w:rsidRPr="00A64685">
        <w:rPr>
          <w:color w:val="000000"/>
          <w:spacing w:val="4"/>
          <w:sz w:val="28"/>
          <w:szCs w:val="28"/>
          <w:lang w:val="en-US"/>
        </w:rPr>
        <w:t>810-833.</w:t>
      </w:r>
    </w:p>
    <w:p w:rsidR="00DC1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4</w:t>
      </w:r>
      <w:r w:rsidR="00E04C53" w:rsidRPr="00A64685">
        <w:rPr>
          <w:color w:val="000000"/>
          <w:spacing w:val="4"/>
          <w:sz w:val="28"/>
          <w:szCs w:val="28"/>
          <w:lang w:val="kk-KZ"/>
        </w:rPr>
        <w:t>6</w:t>
      </w:r>
      <w:r w:rsidRPr="00A64685">
        <w:rPr>
          <w:color w:val="000000"/>
          <w:spacing w:val="4"/>
          <w:sz w:val="28"/>
          <w:szCs w:val="28"/>
          <w:lang w:val="kk-KZ"/>
        </w:rPr>
        <w:t xml:space="preserve"> </w:t>
      </w:r>
      <w:r w:rsidR="00D404BE" w:rsidRPr="00A64685">
        <w:rPr>
          <w:color w:val="000000"/>
          <w:spacing w:val="4"/>
          <w:sz w:val="28"/>
          <w:szCs w:val="28"/>
          <w:lang w:val="en-US"/>
        </w:rPr>
        <w:t>Zhang</w:t>
      </w:r>
      <w:r w:rsidR="00B02143" w:rsidRPr="00A64685">
        <w:rPr>
          <w:color w:val="000000"/>
          <w:spacing w:val="4"/>
          <w:sz w:val="28"/>
          <w:szCs w:val="28"/>
          <w:lang w:val="en-US"/>
        </w:rPr>
        <w:t xml:space="preserve"> X.</w:t>
      </w:r>
      <w:r w:rsidR="00D404BE" w:rsidRPr="00A64685">
        <w:rPr>
          <w:color w:val="000000"/>
          <w:spacing w:val="4"/>
          <w:sz w:val="28"/>
          <w:szCs w:val="28"/>
          <w:lang w:val="en-US"/>
        </w:rPr>
        <w:t>, Wang</w:t>
      </w:r>
      <w:r w:rsidR="00B02143" w:rsidRPr="00A64685">
        <w:rPr>
          <w:color w:val="000000"/>
          <w:spacing w:val="4"/>
          <w:sz w:val="28"/>
          <w:szCs w:val="28"/>
          <w:lang w:val="en-US"/>
        </w:rPr>
        <w:t xml:space="preserve"> X.</w:t>
      </w:r>
      <w:r w:rsidR="00D404BE" w:rsidRPr="00A64685">
        <w:rPr>
          <w:color w:val="000000"/>
          <w:spacing w:val="4"/>
          <w:sz w:val="28"/>
          <w:szCs w:val="28"/>
          <w:lang w:val="en-US"/>
        </w:rPr>
        <w:t>, Jiang</w:t>
      </w:r>
      <w:r w:rsidR="00B02143" w:rsidRPr="00A64685">
        <w:rPr>
          <w:color w:val="000000"/>
          <w:spacing w:val="4"/>
          <w:sz w:val="28"/>
          <w:szCs w:val="28"/>
          <w:lang w:val="en-US"/>
        </w:rPr>
        <w:t xml:space="preserve"> L.</w:t>
      </w:r>
      <w:r w:rsidR="00D404BE" w:rsidRPr="00A64685">
        <w:rPr>
          <w:color w:val="000000"/>
          <w:spacing w:val="4"/>
          <w:sz w:val="28"/>
          <w:szCs w:val="28"/>
          <w:lang w:val="en-US"/>
        </w:rPr>
        <w:t>, Wu</w:t>
      </w:r>
      <w:r w:rsidR="00B02143" w:rsidRPr="00A64685">
        <w:rPr>
          <w:color w:val="000000"/>
          <w:spacing w:val="4"/>
          <w:sz w:val="28"/>
          <w:szCs w:val="28"/>
          <w:lang w:val="en-US"/>
        </w:rPr>
        <w:t xml:space="preserve"> H.</w:t>
      </w:r>
      <w:r w:rsidR="00D404BE" w:rsidRPr="00A64685">
        <w:rPr>
          <w:color w:val="000000"/>
          <w:spacing w:val="4"/>
          <w:sz w:val="28"/>
          <w:szCs w:val="28"/>
          <w:lang w:val="en-US"/>
        </w:rPr>
        <w:t>, Wu</w:t>
      </w:r>
      <w:r w:rsidR="00B02143" w:rsidRPr="00A64685">
        <w:rPr>
          <w:color w:val="000000"/>
          <w:spacing w:val="4"/>
          <w:sz w:val="28"/>
          <w:szCs w:val="28"/>
          <w:lang w:val="en-US"/>
        </w:rPr>
        <w:t xml:space="preserve"> C.</w:t>
      </w:r>
      <w:r w:rsidR="00D404BE" w:rsidRPr="00A64685">
        <w:rPr>
          <w:color w:val="000000"/>
          <w:spacing w:val="4"/>
          <w:sz w:val="28"/>
          <w:szCs w:val="28"/>
          <w:lang w:val="en-US"/>
        </w:rPr>
        <w:t>, Su</w:t>
      </w:r>
      <w:r w:rsidR="00B02143" w:rsidRPr="00A64685">
        <w:rPr>
          <w:color w:val="000000"/>
          <w:spacing w:val="4"/>
          <w:sz w:val="28"/>
          <w:szCs w:val="28"/>
          <w:lang w:val="en-US"/>
        </w:rPr>
        <w:t xml:space="preserve"> J.</w:t>
      </w:r>
      <w:r w:rsidR="00D404BE" w:rsidRPr="00A64685">
        <w:rPr>
          <w:color w:val="000000"/>
          <w:spacing w:val="4"/>
          <w:sz w:val="28"/>
          <w:szCs w:val="28"/>
          <w:lang w:val="en-US"/>
        </w:rPr>
        <w:t xml:space="preserve"> Effect of aqueous electrolytes on the electrochemical behaviors of supercapacitors based on hierarchically porous carbons</w:t>
      </w:r>
      <w:r w:rsidR="00B02143" w:rsidRPr="00A64685">
        <w:rPr>
          <w:color w:val="000000"/>
          <w:spacing w:val="4"/>
          <w:sz w:val="28"/>
          <w:szCs w:val="28"/>
          <w:lang w:val="kk-KZ"/>
        </w:rPr>
        <w:t xml:space="preserve"> //</w:t>
      </w:r>
      <w:r w:rsidR="00D404BE" w:rsidRPr="00A64685">
        <w:rPr>
          <w:color w:val="000000"/>
          <w:spacing w:val="4"/>
          <w:sz w:val="28"/>
          <w:szCs w:val="28"/>
          <w:lang w:val="en-US"/>
        </w:rPr>
        <w:t xml:space="preserve"> J. Power Sources</w:t>
      </w:r>
      <w:r w:rsidR="00B02143" w:rsidRPr="00A64685">
        <w:rPr>
          <w:color w:val="000000"/>
          <w:spacing w:val="4"/>
          <w:sz w:val="28"/>
          <w:szCs w:val="28"/>
          <w:lang w:val="kk-KZ"/>
        </w:rPr>
        <w:t>. –</w:t>
      </w:r>
      <w:r w:rsidR="00B02143" w:rsidRPr="00A64685">
        <w:rPr>
          <w:color w:val="000000"/>
          <w:spacing w:val="4"/>
          <w:sz w:val="28"/>
          <w:szCs w:val="28"/>
          <w:lang w:val="en-US"/>
        </w:rPr>
        <w:t xml:space="preserve"> 20</w:t>
      </w:r>
      <w:r w:rsidR="00B02143" w:rsidRPr="00A64685">
        <w:rPr>
          <w:color w:val="000000"/>
          <w:spacing w:val="4"/>
          <w:sz w:val="28"/>
          <w:szCs w:val="28"/>
          <w:lang w:val="kk-KZ"/>
        </w:rPr>
        <w:t xml:space="preserve">12. – </w:t>
      </w:r>
      <w:r w:rsidR="00B02143" w:rsidRPr="00A64685">
        <w:rPr>
          <w:color w:val="000000"/>
          <w:spacing w:val="4"/>
          <w:sz w:val="28"/>
          <w:szCs w:val="28"/>
          <w:lang w:val="en-US"/>
        </w:rPr>
        <w:t xml:space="preserve">Vol. </w:t>
      </w:r>
      <w:r w:rsidR="0058136A" w:rsidRPr="00A64685">
        <w:rPr>
          <w:color w:val="000000"/>
          <w:spacing w:val="4"/>
          <w:sz w:val="28"/>
          <w:szCs w:val="28"/>
          <w:lang w:val="kk-KZ"/>
        </w:rPr>
        <w:t>212</w:t>
      </w:r>
      <w:r w:rsidR="00B02143" w:rsidRPr="00A64685">
        <w:rPr>
          <w:color w:val="000000"/>
          <w:spacing w:val="4"/>
          <w:sz w:val="28"/>
          <w:szCs w:val="28"/>
          <w:lang w:val="en-US"/>
        </w:rPr>
        <w:t>. – P.</w:t>
      </w:r>
      <w:r w:rsidR="0058136A" w:rsidRPr="00A64685">
        <w:rPr>
          <w:color w:val="000000"/>
          <w:spacing w:val="4"/>
          <w:sz w:val="28"/>
          <w:szCs w:val="28"/>
          <w:lang w:val="kk-KZ"/>
        </w:rPr>
        <w:t xml:space="preserve"> </w:t>
      </w:r>
      <w:r w:rsidR="00D404BE" w:rsidRPr="00A64685">
        <w:rPr>
          <w:color w:val="000000"/>
          <w:spacing w:val="4"/>
          <w:sz w:val="28"/>
          <w:szCs w:val="28"/>
          <w:lang w:val="en-US"/>
        </w:rPr>
        <w:t>290-296.</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4</w:t>
      </w:r>
      <w:r w:rsidR="00E04C53" w:rsidRPr="00A64685">
        <w:rPr>
          <w:color w:val="000000"/>
          <w:spacing w:val="4"/>
          <w:sz w:val="28"/>
          <w:szCs w:val="28"/>
          <w:lang w:val="kk-KZ"/>
        </w:rPr>
        <w:t>7</w:t>
      </w:r>
      <w:r w:rsidRPr="00A64685">
        <w:rPr>
          <w:color w:val="000000"/>
          <w:spacing w:val="4"/>
          <w:sz w:val="28"/>
          <w:szCs w:val="28"/>
          <w:lang w:val="kk-KZ"/>
        </w:rPr>
        <w:t xml:space="preserve"> </w:t>
      </w:r>
      <w:r w:rsidR="00D404BE" w:rsidRPr="00A64685">
        <w:rPr>
          <w:color w:val="000000"/>
          <w:spacing w:val="4"/>
          <w:sz w:val="28"/>
          <w:szCs w:val="28"/>
          <w:lang w:val="en-US"/>
        </w:rPr>
        <w:t>Calvo</w:t>
      </w:r>
      <w:r w:rsidR="0058136A" w:rsidRPr="00A64685">
        <w:rPr>
          <w:color w:val="000000"/>
          <w:spacing w:val="4"/>
          <w:sz w:val="28"/>
          <w:szCs w:val="28"/>
          <w:lang w:val="en-US"/>
        </w:rPr>
        <w:t xml:space="preserve"> E.G.</w:t>
      </w:r>
      <w:r w:rsidR="00D404BE" w:rsidRPr="00A64685">
        <w:rPr>
          <w:color w:val="000000"/>
          <w:spacing w:val="4"/>
          <w:sz w:val="28"/>
          <w:szCs w:val="28"/>
          <w:lang w:val="en-US"/>
        </w:rPr>
        <w:t>, Lufrano</w:t>
      </w:r>
      <w:r w:rsidR="0058136A" w:rsidRPr="00A64685">
        <w:rPr>
          <w:color w:val="000000"/>
          <w:spacing w:val="4"/>
          <w:sz w:val="28"/>
          <w:szCs w:val="28"/>
          <w:lang w:val="en-US"/>
        </w:rPr>
        <w:t xml:space="preserve"> F.</w:t>
      </w:r>
      <w:r w:rsidR="00D404BE" w:rsidRPr="00A64685">
        <w:rPr>
          <w:color w:val="000000"/>
          <w:spacing w:val="4"/>
          <w:sz w:val="28"/>
          <w:szCs w:val="28"/>
          <w:lang w:val="en-US"/>
        </w:rPr>
        <w:t>, Staiti</w:t>
      </w:r>
      <w:r w:rsidR="0058136A" w:rsidRPr="00A64685">
        <w:rPr>
          <w:color w:val="000000"/>
          <w:spacing w:val="4"/>
          <w:sz w:val="28"/>
          <w:szCs w:val="28"/>
          <w:lang w:val="en-US"/>
        </w:rPr>
        <w:t xml:space="preserve"> P.</w:t>
      </w:r>
      <w:r w:rsidR="00D404BE" w:rsidRPr="00A64685">
        <w:rPr>
          <w:color w:val="000000"/>
          <w:spacing w:val="4"/>
          <w:sz w:val="28"/>
          <w:szCs w:val="28"/>
          <w:lang w:val="en-US"/>
        </w:rPr>
        <w:t>, Brigandì</w:t>
      </w:r>
      <w:r w:rsidR="0058136A" w:rsidRPr="00A64685">
        <w:rPr>
          <w:color w:val="000000"/>
          <w:spacing w:val="4"/>
          <w:sz w:val="28"/>
          <w:szCs w:val="28"/>
          <w:lang w:val="en-US"/>
        </w:rPr>
        <w:t xml:space="preserve"> A.</w:t>
      </w:r>
      <w:r w:rsidR="00D404BE" w:rsidRPr="00A64685">
        <w:rPr>
          <w:color w:val="000000"/>
          <w:spacing w:val="4"/>
          <w:sz w:val="28"/>
          <w:szCs w:val="28"/>
          <w:lang w:val="en-US"/>
        </w:rPr>
        <w:t>, Arenillas</w:t>
      </w:r>
      <w:r w:rsidR="0058136A" w:rsidRPr="00A64685">
        <w:rPr>
          <w:color w:val="000000"/>
          <w:spacing w:val="4"/>
          <w:sz w:val="28"/>
          <w:szCs w:val="28"/>
          <w:lang w:val="en-US"/>
        </w:rPr>
        <w:t xml:space="preserve"> A.</w:t>
      </w:r>
      <w:r w:rsidR="00D404BE" w:rsidRPr="00A64685">
        <w:rPr>
          <w:color w:val="000000"/>
          <w:spacing w:val="4"/>
          <w:sz w:val="28"/>
          <w:szCs w:val="28"/>
          <w:lang w:val="en-US"/>
        </w:rPr>
        <w:t>, Menéndez</w:t>
      </w:r>
      <w:r w:rsidR="0058136A" w:rsidRPr="00A64685">
        <w:rPr>
          <w:color w:val="000000"/>
          <w:spacing w:val="4"/>
          <w:sz w:val="28"/>
          <w:szCs w:val="28"/>
          <w:lang w:val="en-US"/>
        </w:rPr>
        <w:t xml:space="preserve"> J.A.</w:t>
      </w:r>
      <w:r w:rsidR="00D404BE" w:rsidRPr="00A64685">
        <w:rPr>
          <w:color w:val="000000"/>
          <w:spacing w:val="4"/>
          <w:sz w:val="28"/>
          <w:szCs w:val="28"/>
          <w:lang w:val="en-US"/>
        </w:rPr>
        <w:t xml:space="preserve"> Optimizing the electrochemical performance of aqueous symmetric supercapacitors based on an activated carbon xerogel</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J. Power Sources</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1</w:t>
      </w:r>
      <w:r w:rsidR="0058136A" w:rsidRPr="00A64685">
        <w:rPr>
          <w:color w:val="000000"/>
          <w:spacing w:val="4"/>
          <w:sz w:val="28"/>
          <w:szCs w:val="28"/>
          <w:lang w:val="en-US"/>
        </w:rPr>
        <w:t>3</w:t>
      </w:r>
      <w:r w:rsidR="0058136A" w:rsidRPr="00A64685">
        <w:rPr>
          <w:color w:val="000000"/>
          <w:spacing w:val="4"/>
          <w:sz w:val="28"/>
          <w:szCs w:val="28"/>
          <w:lang w:val="kk-KZ"/>
        </w:rPr>
        <w:t xml:space="preserve">. – </w:t>
      </w:r>
      <w:r w:rsidR="0058136A" w:rsidRPr="00A64685">
        <w:rPr>
          <w:color w:val="000000"/>
          <w:spacing w:val="4"/>
          <w:sz w:val="28"/>
          <w:szCs w:val="28"/>
          <w:lang w:val="en-US"/>
        </w:rPr>
        <w:t xml:space="preserve">Vol. </w:t>
      </w:r>
      <w:r w:rsidR="0058136A" w:rsidRPr="00A64685">
        <w:rPr>
          <w:color w:val="000000"/>
          <w:spacing w:val="4"/>
          <w:sz w:val="28"/>
          <w:szCs w:val="28"/>
          <w:lang w:val="kk-KZ"/>
        </w:rPr>
        <w:t>2</w:t>
      </w:r>
      <w:r w:rsidR="0058136A" w:rsidRPr="00A64685">
        <w:rPr>
          <w:color w:val="000000"/>
          <w:spacing w:val="4"/>
          <w:sz w:val="28"/>
          <w:szCs w:val="28"/>
          <w:lang w:val="en-US"/>
        </w:rPr>
        <w:t xml:space="preserve">41. – P. </w:t>
      </w:r>
      <w:r w:rsidR="00D404BE" w:rsidRPr="00A64685">
        <w:rPr>
          <w:color w:val="000000"/>
          <w:spacing w:val="4"/>
          <w:sz w:val="28"/>
          <w:szCs w:val="28"/>
          <w:lang w:val="en-US"/>
        </w:rPr>
        <w:t>776-782.</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lastRenderedPageBreak/>
        <w:t>4</w:t>
      </w:r>
      <w:r w:rsidR="00E04C53" w:rsidRPr="00A64685">
        <w:rPr>
          <w:color w:val="000000"/>
          <w:spacing w:val="4"/>
          <w:sz w:val="28"/>
          <w:szCs w:val="28"/>
          <w:lang w:val="kk-KZ"/>
        </w:rPr>
        <w:t>8</w:t>
      </w:r>
      <w:r w:rsidRPr="00A64685">
        <w:rPr>
          <w:color w:val="000000"/>
          <w:spacing w:val="4"/>
          <w:sz w:val="28"/>
          <w:szCs w:val="28"/>
          <w:lang w:val="kk-KZ"/>
        </w:rPr>
        <w:t xml:space="preserve"> </w:t>
      </w:r>
      <w:r w:rsidR="00D404BE" w:rsidRPr="00A64685">
        <w:rPr>
          <w:color w:val="000000"/>
          <w:spacing w:val="4"/>
          <w:sz w:val="28"/>
          <w:szCs w:val="28"/>
          <w:lang w:val="en-US"/>
        </w:rPr>
        <w:t>Wang</w:t>
      </w:r>
      <w:r w:rsidR="0058136A" w:rsidRPr="00A64685">
        <w:rPr>
          <w:color w:val="000000"/>
          <w:spacing w:val="4"/>
          <w:sz w:val="28"/>
          <w:szCs w:val="28"/>
          <w:lang w:val="en-US"/>
        </w:rPr>
        <w:t xml:space="preserve"> G.P.</w:t>
      </w:r>
      <w:r w:rsidR="00D404BE" w:rsidRPr="00A64685">
        <w:rPr>
          <w:color w:val="000000"/>
          <w:spacing w:val="4"/>
          <w:sz w:val="28"/>
          <w:szCs w:val="28"/>
          <w:lang w:val="en-US"/>
        </w:rPr>
        <w:t>, Zhang</w:t>
      </w:r>
      <w:r w:rsidR="0058136A" w:rsidRPr="00A64685">
        <w:rPr>
          <w:color w:val="000000"/>
          <w:spacing w:val="4"/>
          <w:sz w:val="28"/>
          <w:szCs w:val="28"/>
          <w:lang w:val="en-US"/>
        </w:rPr>
        <w:t xml:space="preserve"> L.</w:t>
      </w:r>
      <w:r w:rsidR="00D404BE" w:rsidRPr="00A64685">
        <w:rPr>
          <w:color w:val="000000"/>
          <w:spacing w:val="4"/>
          <w:sz w:val="28"/>
          <w:szCs w:val="28"/>
          <w:lang w:val="en-US"/>
        </w:rPr>
        <w:t>, Zhang</w:t>
      </w:r>
      <w:r w:rsidR="0058136A" w:rsidRPr="00A64685">
        <w:rPr>
          <w:color w:val="000000"/>
          <w:spacing w:val="4"/>
          <w:sz w:val="28"/>
          <w:szCs w:val="28"/>
          <w:lang w:val="en-US"/>
        </w:rPr>
        <w:t xml:space="preserve"> J.J.</w:t>
      </w:r>
      <w:r w:rsidR="00D404BE" w:rsidRPr="00A64685">
        <w:rPr>
          <w:color w:val="000000"/>
          <w:spacing w:val="4"/>
          <w:sz w:val="28"/>
          <w:szCs w:val="28"/>
          <w:lang w:val="en-US"/>
        </w:rPr>
        <w:t xml:space="preserve"> A review of electrode materials for electrochemical supercapacitors</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Chem. Soc. Rev</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12. – </w:t>
      </w:r>
      <w:r w:rsidR="0058136A" w:rsidRPr="00A64685">
        <w:rPr>
          <w:color w:val="000000"/>
          <w:spacing w:val="4"/>
          <w:sz w:val="28"/>
          <w:szCs w:val="28"/>
          <w:lang w:val="en-US"/>
        </w:rPr>
        <w:t>Vol. 41. –</w:t>
      </w:r>
      <w:r w:rsidR="0058136A" w:rsidRPr="00A64685">
        <w:rPr>
          <w:color w:val="000000"/>
          <w:spacing w:val="4"/>
          <w:sz w:val="28"/>
          <w:szCs w:val="28"/>
          <w:lang w:val="kk-KZ"/>
        </w:rPr>
        <w:t xml:space="preserve"> </w:t>
      </w:r>
      <w:r w:rsidR="00D404BE" w:rsidRPr="00A64685">
        <w:rPr>
          <w:color w:val="000000"/>
          <w:spacing w:val="4"/>
          <w:sz w:val="28"/>
          <w:szCs w:val="28"/>
          <w:lang w:val="en-US"/>
        </w:rPr>
        <w:t>797-828.</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4</w:t>
      </w:r>
      <w:r w:rsidR="00E04C53" w:rsidRPr="00A64685">
        <w:rPr>
          <w:color w:val="000000"/>
          <w:spacing w:val="4"/>
          <w:sz w:val="28"/>
          <w:szCs w:val="28"/>
          <w:lang w:val="kk-KZ"/>
        </w:rPr>
        <w:t>9</w:t>
      </w:r>
      <w:r w:rsidRPr="00A64685">
        <w:rPr>
          <w:color w:val="000000"/>
          <w:spacing w:val="4"/>
          <w:sz w:val="28"/>
          <w:szCs w:val="28"/>
          <w:lang w:val="kk-KZ"/>
        </w:rPr>
        <w:t xml:space="preserve"> </w:t>
      </w:r>
      <w:r w:rsidR="00D404BE" w:rsidRPr="00A64685">
        <w:rPr>
          <w:color w:val="000000"/>
          <w:spacing w:val="4"/>
          <w:sz w:val="28"/>
          <w:szCs w:val="28"/>
          <w:lang w:val="en-US"/>
        </w:rPr>
        <w:t>Sun</w:t>
      </w:r>
      <w:r w:rsidR="0058136A" w:rsidRPr="00A64685">
        <w:rPr>
          <w:color w:val="000000"/>
          <w:spacing w:val="4"/>
          <w:sz w:val="28"/>
          <w:szCs w:val="28"/>
          <w:lang w:val="en-US"/>
        </w:rPr>
        <w:t xml:space="preserve"> X.</w:t>
      </w:r>
      <w:r w:rsidR="00D404BE" w:rsidRPr="00A64685">
        <w:rPr>
          <w:color w:val="000000"/>
          <w:spacing w:val="4"/>
          <w:sz w:val="28"/>
          <w:szCs w:val="28"/>
          <w:lang w:val="en-US"/>
        </w:rPr>
        <w:t>, Zhang</w:t>
      </w:r>
      <w:r w:rsidR="0058136A" w:rsidRPr="00A64685">
        <w:rPr>
          <w:color w:val="000000"/>
          <w:spacing w:val="4"/>
          <w:sz w:val="28"/>
          <w:szCs w:val="28"/>
          <w:lang w:val="en-US"/>
        </w:rPr>
        <w:t xml:space="preserve"> X.</w:t>
      </w:r>
      <w:r w:rsidR="00D404BE" w:rsidRPr="00A64685">
        <w:rPr>
          <w:color w:val="000000"/>
          <w:spacing w:val="4"/>
          <w:sz w:val="28"/>
          <w:szCs w:val="28"/>
          <w:lang w:val="en-US"/>
        </w:rPr>
        <w:t>, Zhang</w:t>
      </w:r>
      <w:r w:rsidR="0058136A" w:rsidRPr="00A64685">
        <w:rPr>
          <w:color w:val="000000"/>
          <w:spacing w:val="4"/>
          <w:sz w:val="28"/>
          <w:szCs w:val="28"/>
          <w:lang w:val="en-US"/>
        </w:rPr>
        <w:t xml:space="preserve"> H.</w:t>
      </w:r>
      <w:r w:rsidR="00D404BE" w:rsidRPr="00A64685">
        <w:rPr>
          <w:color w:val="000000"/>
          <w:spacing w:val="4"/>
          <w:sz w:val="28"/>
          <w:szCs w:val="28"/>
          <w:lang w:val="en-US"/>
        </w:rPr>
        <w:t>, Zhang</w:t>
      </w:r>
      <w:r w:rsidR="0058136A" w:rsidRPr="00A64685">
        <w:rPr>
          <w:color w:val="000000"/>
          <w:spacing w:val="4"/>
          <w:sz w:val="28"/>
          <w:szCs w:val="28"/>
          <w:lang w:val="en-US"/>
        </w:rPr>
        <w:t xml:space="preserve"> D.</w:t>
      </w:r>
      <w:r w:rsidR="00D404BE" w:rsidRPr="00A64685">
        <w:rPr>
          <w:color w:val="000000"/>
          <w:spacing w:val="4"/>
          <w:sz w:val="28"/>
          <w:szCs w:val="28"/>
          <w:lang w:val="en-US"/>
        </w:rPr>
        <w:t>, Ma</w:t>
      </w:r>
      <w:r w:rsidR="0058136A" w:rsidRPr="00A64685">
        <w:rPr>
          <w:color w:val="000000"/>
          <w:spacing w:val="4"/>
          <w:sz w:val="28"/>
          <w:szCs w:val="28"/>
          <w:lang w:val="en-US"/>
        </w:rPr>
        <w:t xml:space="preserve"> Y.</w:t>
      </w:r>
      <w:r w:rsidR="00D404BE" w:rsidRPr="00A64685">
        <w:rPr>
          <w:color w:val="000000"/>
          <w:spacing w:val="4"/>
          <w:sz w:val="28"/>
          <w:szCs w:val="28"/>
          <w:lang w:val="en-US"/>
        </w:rPr>
        <w:t xml:space="preserve"> A comparative study of activated carbon‐based symmetric supercapacitors in Li</w:t>
      </w:r>
      <w:r w:rsidR="00D404BE" w:rsidRPr="00A64685">
        <w:rPr>
          <w:color w:val="000000"/>
          <w:spacing w:val="4"/>
          <w:sz w:val="28"/>
          <w:szCs w:val="28"/>
          <w:vertAlign w:val="subscript"/>
          <w:lang w:val="en-US"/>
        </w:rPr>
        <w:t>2</w:t>
      </w:r>
      <w:r w:rsidR="00D404BE" w:rsidRPr="00A64685">
        <w:rPr>
          <w:color w:val="000000"/>
          <w:spacing w:val="4"/>
          <w:sz w:val="28"/>
          <w:szCs w:val="28"/>
          <w:lang w:val="en-US"/>
        </w:rPr>
        <w:t>SO</w:t>
      </w:r>
      <w:r w:rsidR="00D404BE" w:rsidRPr="00A64685">
        <w:rPr>
          <w:color w:val="000000"/>
          <w:spacing w:val="4"/>
          <w:sz w:val="28"/>
          <w:szCs w:val="28"/>
          <w:vertAlign w:val="subscript"/>
          <w:lang w:val="en-US"/>
        </w:rPr>
        <w:t>4</w:t>
      </w:r>
      <w:r w:rsidR="00D404BE" w:rsidRPr="00A64685">
        <w:rPr>
          <w:color w:val="000000"/>
          <w:spacing w:val="4"/>
          <w:sz w:val="28"/>
          <w:szCs w:val="28"/>
          <w:lang w:val="en-US"/>
        </w:rPr>
        <w:t xml:space="preserve"> and KOH aqueous electrolytes</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J. Solid State Electrochem</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12. – </w:t>
      </w:r>
      <w:r w:rsidR="0058136A" w:rsidRPr="00A64685">
        <w:rPr>
          <w:color w:val="000000"/>
          <w:spacing w:val="4"/>
          <w:sz w:val="28"/>
          <w:szCs w:val="28"/>
          <w:lang w:val="en-US"/>
        </w:rPr>
        <w:t xml:space="preserve">Vol. </w:t>
      </w:r>
      <w:r w:rsidR="0058136A" w:rsidRPr="00A64685">
        <w:rPr>
          <w:color w:val="000000"/>
          <w:spacing w:val="4"/>
          <w:sz w:val="28"/>
          <w:szCs w:val="28"/>
          <w:lang w:val="kk-KZ"/>
        </w:rPr>
        <w:t>16</w:t>
      </w:r>
      <w:r w:rsidR="0058136A" w:rsidRPr="00A64685">
        <w:rPr>
          <w:color w:val="000000"/>
          <w:spacing w:val="4"/>
          <w:sz w:val="28"/>
          <w:szCs w:val="28"/>
          <w:lang w:val="en-US"/>
        </w:rPr>
        <w:t xml:space="preserve">. – P. </w:t>
      </w:r>
      <w:r w:rsidR="00D404BE" w:rsidRPr="00A64685">
        <w:rPr>
          <w:color w:val="000000"/>
          <w:spacing w:val="4"/>
          <w:sz w:val="28"/>
          <w:szCs w:val="28"/>
          <w:lang w:val="en-US"/>
        </w:rPr>
        <w:t>2597–2603.</w:t>
      </w:r>
    </w:p>
    <w:p w:rsidR="00D404BE" w:rsidRPr="00A64685" w:rsidRDefault="00E04C53" w:rsidP="00D404BE">
      <w:pPr>
        <w:pStyle w:val="a9"/>
        <w:ind w:firstLine="567"/>
        <w:jc w:val="both"/>
        <w:rPr>
          <w:color w:val="000000"/>
          <w:spacing w:val="4"/>
          <w:sz w:val="28"/>
          <w:szCs w:val="28"/>
          <w:lang w:val="en-US"/>
        </w:rPr>
      </w:pPr>
      <w:r w:rsidRPr="00A64685">
        <w:rPr>
          <w:color w:val="000000"/>
          <w:spacing w:val="4"/>
          <w:sz w:val="28"/>
          <w:szCs w:val="28"/>
          <w:lang w:val="kk-KZ"/>
        </w:rPr>
        <w:t>50</w:t>
      </w:r>
      <w:r w:rsidR="00D53ED1" w:rsidRPr="00A64685">
        <w:rPr>
          <w:color w:val="000000"/>
          <w:spacing w:val="4"/>
          <w:sz w:val="28"/>
          <w:szCs w:val="28"/>
          <w:lang w:val="kk-KZ"/>
        </w:rPr>
        <w:t xml:space="preserve"> </w:t>
      </w:r>
      <w:r w:rsidR="00D404BE" w:rsidRPr="00A64685">
        <w:rPr>
          <w:color w:val="000000"/>
          <w:spacing w:val="4"/>
          <w:sz w:val="28"/>
          <w:szCs w:val="28"/>
          <w:lang w:val="en-US"/>
        </w:rPr>
        <w:t>Demarconnay</w:t>
      </w:r>
      <w:r w:rsidR="0058136A" w:rsidRPr="00A64685">
        <w:rPr>
          <w:color w:val="000000"/>
          <w:spacing w:val="4"/>
          <w:sz w:val="28"/>
          <w:szCs w:val="28"/>
          <w:lang w:val="en-US"/>
        </w:rPr>
        <w:t xml:space="preserve"> L.</w:t>
      </w:r>
      <w:r w:rsidR="00D404BE" w:rsidRPr="00A64685">
        <w:rPr>
          <w:color w:val="000000"/>
          <w:spacing w:val="4"/>
          <w:sz w:val="28"/>
          <w:szCs w:val="28"/>
          <w:lang w:val="en-US"/>
        </w:rPr>
        <w:t>, Raymundo-Piñero</w:t>
      </w:r>
      <w:r w:rsidR="0058136A" w:rsidRPr="00A64685">
        <w:rPr>
          <w:color w:val="000000"/>
          <w:spacing w:val="4"/>
          <w:sz w:val="28"/>
          <w:szCs w:val="28"/>
          <w:lang w:val="en-US"/>
        </w:rPr>
        <w:t xml:space="preserve"> E.</w:t>
      </w:r>
      <w:r w:rsidR="00D404BE" w:rsidRPr="00A64685">
        <w:rPr>
          <w:color w:val="000000"/>
          <w:spacing w:val="4"/>
          <w:sz w:val="28"/>
          <w:szCs w:val="28"/>
          <w:lang w:val="en-US"/>
        </w:rPr>
        <w:t>, Béguin</w:t>
      </w:r>
      <w:r w:rsidR="0058136A" w:rsidRPr="00A64685">
        <w:rPr>
          <w:color w:val="000000"/>
          <w:spacing w:val="4"/>
          <w:sz w:val="28"/>
          <w:szCs w:val="28"/>
          <w:lang w:val="en-US"/>
        </w:rPr>
        <w:t xml:space="preserve"> F.</w:t>
      </w:r>
      <w:r w:rsidR="0058136A" w:rsidRPr="00A64685">
        <w:rPr>
          <w:color w:val="000000"/>
          <w:spacing w:val="4"/>
          <w:sz w:val="28"/>
          <w:szCs w:val="28"/>
          <w:lang w:val="kk-KZ"/>
        </w:rPr>
        <w:t xml:space="preserve"> </w:t>
      </w:r>
      <w:r w:rsidR="00D404BE" w:rsidRPr="00A64685">
        <w:rPr>
          <w:color w:val="000000"/>
          <w:spacing w:val="4"/>
          <w:sz w:val="28"/>
          <w:szCs w:val="28"/>
          <w:lang w:val="en-US"/>
        </w:rPr>
        <w:t>A symmetric carbon/carbon supercapacitor operating at 1.6 V by using a neutral aqueous solution</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Electrochem. Commun</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10. – </w:t>
      </w:r>
      <w:r w:rsidR="0058136A" w:rsidRPr="00A64685">
        <w:rPr>
          <w:color w:val="000000"/>
          <w:spacing w:val="4"/>
          <w:sz w:val="28"/>
          <w:szCs w:val="28"/>
          <w:lang w:val="en-US"/>
        </w:rPr>
        <w:t xml:space="preserve">Vol. </w:t>
      </w:r>
      <w:r w:rsidR="0058136A" w:rsidRPr="00A64685">
        <w:rPr>
          <w:color w:val="000000"/>
          <w:spacing w:val="4"/>
          <w:sz w:val="28"/>
          <w:szCs w:val="28"/>
          <w:lang w:val="kk-KZ"/>
        </w:rPr>
        <w:t>12</w:t>
      </w:r>
      <w:r w:rsidR="0058136A" w:rsidRPr="00A64685">
        <w:rPr>
          <w:color w:val="000000"/>
          <w:spacing w:val="4"/>
          <w:sz w:val="28"/>
          <w:szCs w:val="28"/>
          <w:lang w:val="en-US"/>
        </w:rPr>
        <w:t xml:space="preserve">. – P. </w:t>
      </w:r>
      <w:r w:rsidR="00D404BE" w:rsidRPr="00A64685">
        <w:rPr>
          <w:color w:val="000000"/>
          <w:spacing w:val="4"/>
          <w:sz w:val="28"/>
          <w:szCs w:val="28"/>
          <w:lang w:val="en-US"/>
        </w:rPr>
        <w:t>1275-1278.</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5</w:t>
      </w:r>
      <w:r w:rsidR="00E04C53" w:rsidRPr="00A64685">
        <w:rPr>
          <w:color w:val="000000"/>
          <w:spacing w:val="4"/>
          <w:sz w:val="28"/>
          <w:szCs w:val="28"/>
          <w:lang w:val="kk-KZ"/>
        </w:rPr>
        <w:t>1</w:t>
      </w:r>
      <w:r w:rsidRPr="00A64685">
        <w:rPr>
          <w:color w:val="000000"/>
          <w:spacing w:val="4"/>
          <w:sz w:val="28"/>
          <w:szCs w:val="28"/>
          <w:lang w:val="kk-KZ"/>
        </w:rPr>
        <w:t xml:space="preserve"> </w:t>
      </w:r>
      <w:r w:rsidR="00D404BE" w:rsidRPr="00A64685">
        <w:rPr>
          <w:color w:val="000000"/>
          <w:spacing w:val="4"/>
          <w:sz w:val="28"/>
          <w:szCs w:val="28"/>
          <w:lang w:val="en-US"/>
        </w:rPr>
        <w:t>Yu</w:t>
      </w:r>
      <w:r w:rsidR="0058136A" w:rsidRPr="00A64685">
        <w:rPr>
          <w:color w:val="000000"/>
          <w:spacing w:val="4"/>
          <w:sz w:val="28"/>
          <w:szCs w:val="28"/>
          <w:lang w:val="en-US"/>
        </w:rPr>
        <w:t xml:space="preserve"> A.</w:t>
      </w:r>
      <w:r w:rsidR="00D404BE" w:rsidRPr="00A64685">
        <w:rPr>
          <w:color w:val="000000"/>
          <w:spacing w:val="4"/>
          <w:sz w:val="28"/>
          <w:szCs w:val="28"/>
          <w:lang w:val="en-US"/>
        </w:rPr>
        <w:t>, Chabot</w:t>
      </w:r>
      <w:r w:rsidR="0058136A" w:rsidRPr="00A64685">
        <w:rPr>
          <w:color w:val="000000"/>
          <w:spacing w:val="4"/>
          <w:sz w:val="28"/>
          <w:szCs w:val="28"/>
          <w:lang w:val="en-US"/>
        </w:rPr>
        <w:t xml:space="preserve"> V.</w:t>
      </w:r>
      <w:r w:rsidR="00D404BE" w:rsidRPr="00A64685">
        <w:rPr>
          <w:color w:val="000000"/>
          <w:spacing w:val="4"/>
          <w:sz w:val="28"/>
          <w:szCs w:val="28"/>
          <w:lang w:val="en-US"/>
        </w:rPr>
        <w:t>, Zhang</w:t>
      </w:r>
      <w:r w:rsidR="0058136A" w:rsidRPr="00A64685">
        <w:rPr>
          <w:color w:val="000000"/>
          <w:spacing w:val="4"/>
          <w:sz w:val="28"/>
          <w:szCs w:val="28"/>
          <w:lang w:val="en-US"/>
        </w:rPr>
        <w:t xml:space="preserve"> J.</w:t>
      </w:r>
      <w:r w:rsidR="00D404BE" w:rsidRPr="00A64685">
        <w:rPr>
          <w:color w:val="000000"/>
          <w:spacing w:val="4"/>
          <w:sz w:val="28"/>
          <w:szCs w:val="28"/>
          <w:lang w:val="en-US"/>
        </w:rPr>
        <w:t xml:space="preserve"> Electrochemical Supercapacitors for Energy Storage and Delivery: Fundamentals and Applications</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CRC Press, Boca Raton</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1</w:t>
      </w:r>
      <w:r w:rsidR="0058136A" w:rsidRPr="00A64685">
        <w:rPr>
          <w:color w:val="000000"/>
          <w:spacing w:val="4"/>
          <w:sz w:val="28"/>
          <w:szCs w:val="28"/>
          <w:lang w:val="en-US"/>
        </w:rPr>
        <w:t>3</w:t>
      </w:r>
      <w:r w:rsidR="0058136A" w:rsidRPr="00A64685">
        <w:rPr>
          <w:color w:val="000000"/>
          <w:spacing w:val="4"/>
          <w:sz w:val="28"/>
          <w:szCs w:val="28"/>
          <w:lang w:val="kk-KZ"/>
        </w:rPr>
        <w:t>.</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5</w:t>
      </w:r>
      <w:r w:rsidR="00E04C53" w:rsidRPr="00A64685">
        <w:rPr>
          <w:color w:val="000000"/>
          <w:spacing w:val="4"/>
          <w:sz w:val="28"/>
          <w:szCs w:val="28"/>
          <w:lang w:val="kk-KZ"/>
        </w:rPr>
        <w:t>2</w:t>
      </w:r>
      <w:r w:rsidRPr="00A64685">
        <w:rPr>
          <w:color w:val="000000"/>
          <w:spacing w:val="4"/>
          <w:sz w:val="28"/>
          <w:szCs w:val="28"/>
          <w:lang w:val="kk-KZ"/>
        </w:rPr>
        <w:t xml:space="preserve"> </w:t>
      </w:r>
      <w:r w:rsidR="00D404BE" w:rsidRPr="00A64685">
        <w:rPr>
          <w:color w:val="000000"/>
          <w:spacing w:val="4"/>
          <w:sz w:val="28"/>
          <w:szCs w:val="28"/>
          <w:lang w:val="en-US"/>
        </w:rPr>
        <w:t>Fic</w:t>
      </w:r>
      <w:r w:rsidR="0058136A" w:rsidRPr="00A64685">
        <w:rPr>
          <w:color w:val="000000"/>
          <w:spacing w:val="4"/>
          <w:sz w:val="28"/>
          <w:szCs w:val="28"/>
          <w:lang w:val="en-US"/>
        </w:rPr>
        <w:t xml:space="preserve"> K.</w:t>
      </w:r>
      <w:r w:rsidR="00D404BE" w:rsidRPr="00A64685">
        <w:rPr>
          <w:color w:val="000000"/>
          <w:spacing w:val="4"/>
          <w:sz w:val="28"/>
          <w:szCs w:val="28"/>
          <w:lang w:val="en-US"/>
        </w:rPr>
        <w:t>, Lota</w:t>
      </w:r>
      <w:r w:rsidR="0058136A" w:rsidRPr="00A64685">
        <w:rPr>
          <w:color w:val="000000"/>
          <w:spacing w:val="4"/>
          <w:sz w:val="28"/>
          <w:szCs w:val="28"/>
          <w:lang w:val="en-US"/>
        </w:rPr>
        <w:t xml:space="preserve"> G.</w:t>
      </w:r>
      <w:r w:rsidR="00D404BE" w:rsidRPr="00A64685">
        <w:rPr>
          <w:color w:val="000000"/>
          <w:spacing w:val="4"/>
          <w:sz w:val="28"/>
          <w:szCs w:val="28"/>
          <w:lang w:val="en-US"/>
        </w:rPr>
        <w:t>, Meller</w:t>
      </w:r>
      <w:r w:rsidR="0058136A" w:rsidRPr="00A64685">
        <w:rPr>
          <w:color w:val="000000"/>
          <w:spacing w:val="4"/>
          <w:sz w:val="28"/>
          <w:szCs w:val="28"/>
          <w:lang w:val="en-US"/>
        </w:rPr>
        <w:t xml:space="preserve"> M.</w:t>
      </w:r>
      <w:r w:rsidR="00D404BE" w:rsidRPr="00A64685">
        <w:rPr>
          <w:color w:val="000000"/>
          <w:spacing w:val="4"/>
          <w:sz w:val="28"/>
          <w:szCs w:val="28"/>
          <w:lang w:val="en-US"/>
        </w:rPr>
        <w:t>, Frąckowiak</w:t>
      </w:r>
      <w:r w:rsidR="0058136A" w:rsidRPr="00A64685">
        <w:rPr>
          <w:color w:val="000000"/>
          <w:spacing w:val="4"/>
          <w:sz w:val="28"/>
          <w:szCs w:val="28"/>
          <w:lang w:val="en-US"/>
        </w:rPr>
        <w:t xml:space="preserve"> E.</w:t>
      </w:r>
      <w:r w:rsidR="00D404BE" w:rsidRPr="00A64685">
        <w:rPr>
          <w:color w:val="000000"/>
          <w:spacing w:val="4"/>
          <w:sz w:val="28"/>
          <w:szCs w:val="28"/>
          <w:lang w:val="en-US"/>
        </w:rPr>
        <w:t xml:space="preserve"> Novel insight into neutral medium as electrolyte for high-voltage supercapacitors</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Energy Environ. Sci</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12. – </w:t>
      </w:r>
      <w:r w:rsidR="0058136A" w:rsidRPr="00A64685">
        <w:rPr>
          <w:color w:val="000000"/>
          <w:spacing w:val="4"/>
          <w:sz w:val="28"/>
          <w:szCs w:val="28"/>
          <w:lang w:val="en-US"/>
        </w:rPr>
        <w:t xml:space="preserve">Vol. </w:t>
      </w:r>
      <w:r w:rsidR="0058136A" w:rsidRPr="00A64685">
        <w:rPr>
          <w:color w:val="000000"/>
          <w:spacing w:val="4"/>
          <w:sz w:val="28"/>
          <w:szCs w:val="28"/>
          <w:lang w:val="kk-KZ"/>
        </w:rPr>
        <w:t>5</w:t>
      </w:r>
      <w:r w:rsidR="0058136A" w:rsidRPr="00A64685">
        <w:rPr>
          <w:color w:val="000000"/>
          <w:spacing w:val="4"/>
          <w:sz w:val="28"/>
          <w:szCs w:val="28"/>
          <w:lang w:val="en-US"/>
        </w:rPr>
        <w:t xml:space="preserve">. – P. </w:t>
      </w:r>
      <w:r w:rsidR="00D404BE" w:rsidRPr="00A64685">
        <w:rPr>
          <w:color w:val="000000"/>
          <w:spacing w:val="4"/>
          <w:sz w:val="28"/>
          <w:szCs w:val="28"/>
          <w:lang w:val="en-US"/>
        </w:rPr>
        <w:t>5842-50.</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5</w:t>
      </w:r>
      <w:r w:rsidR="00E04C53" w:rsidRPr="00A64685">
        <w:rPr>
          <w:color w:val="000000"/>
          <w:spacing w:val="4"/>
          <w:sz w:val="28"/>
          <w:szCs w:val="28"/>
          <w:lang w:val="kk-KZ"/>
        </w:rPr>
        <w:t>3</w:t>
      </w:r>
      <w:r w:rsidRPr="00A64685">
        <w:rPr>
          <w:color w:val="000000"/>
          <w:spacing w:val="4"/>
          <w:sz w:val="28"/>
          <w:szCs w:val="28"/>
          <w:lang w:val="kk-KZ"/>
        </w:rPr>
        <w:t xml:space="preserve"> </w:t>
      </w:r>
      <w:r w:rsidR="00D404BE" w:rsidRPr="00A64685">
        <w:rPr>
          <w:color w:val="000000"/>
          <w:spacing w:val="4"/>
          <w:sz w:val="28"/>
          <w:szCs w:val="28"/>
          <w:lang w:val="en-US"/>
        </w:rPr>
        <w:t>Babeł</w:t>
      </w:r>
      <w:r w:rsidR="0058136A" w:rsidRPr="00A64685">
        <w:rPr>
          <w:color w:val="000000"/>
          <w:spacing w:val="4"/>
          <w:sz w:val="28"/>
          <w:szCs w:val="28"/>
          <w:lang w:val="en-US"/>
        </w:rPr>
        <w:t xml:space="preserve"> K.</w:t>
      </w:r>
      <w:r w:rsidR="00D404BE" w:rsidRPr="00A64685">
        <w:rPr>
          <w:color w:val="000000"/>
          <w:spacing w:val="4"/>
          <w:sz w:val="28"/>
          <w:szCs w:val="28"/>
          <w:lang w:val="en-US"/>
        </w:rPr>
        <w:t>, Jurewicz</w:t>
      </w:r>
      <w:r w:rsidR="0058136A" w:rsidRPr="00A64685">
        <w:rPr>
          <w:color w:val="000000"/>
          <w:spacing w:val="4"/>
          <w:sz w:val="28"/>
          <w:szCs w:val="28"/>
          <w:lang w:val="en-US"/>
        </w:rPr>
        <w:t xml:space="preserve"> K.</w:t>
      </w:r>
      <w:r w:rsidR="00D404BE" w:rsidRPr="00A64685">
        <w:rPr>
          <w:color w:val="000000"/>
          <w:spacing w:val="4"/>
          <w:sz w:val="28"/>
          <w:szCs w:val="28"/>
          <w:lang w:val="en-US"/>
        </w:rPr>
        <w:t xml:space="preserve"> KOH activated lignin based nanostructured carbon exhibiting high hydrogen electrosorption</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Carbon</w:t>
      </w:r>
      <w:r w:rsidR="0058136A" w:rsidRPr="00A64685">
        <w:rPr>
          <w:color w:val="000000"/>
          <w:spacing w:val="4"/>
          <w:sz w:val="28"/>
          <w:szCs w:val="28"/>
          <w:lang w:val="kk-KZ"/>
        </w:rPr>
        <w:t>. –</w:t>
      </w:r>
      <w:r w:rsidR="0058136A" w:rsidRPr="00A64685">
        <w:rPr>
          <w:color w:val="000000"/>
          <w:spacing w:val="4"/>
          <w:sz w:val="28"/>
          <w:szCs w:val="28"/>
          <w:lang w:val="en-US"/>
        </w:rPr>
        <w:t xml:space="preserve"> 200</w:t>
      </w:r>
      <w:r w:rsidR="0058136A" w:rsidRPr="00A64685">
        <w:rPr>
          <w:color w:val="000000"/>
          <w:spacing w:val="4"/>
          <w:sz w:val="28"/>
          <w:szCs w:val="28"/>
          <w:lang w:val="kk-KZ"/>
        </w:rPr>
        <w:t xml:space="preserve">8. – </w:t>
      </w:r>
      <w:r w:rsidR="0058136A" w:rsidRPr="00A64685">
        <w:rPr>
          <w:color w:val="000000"/>
          <w:spacing w:val="4"/>
          <w:sz w:val="28"/>
          <w:szCs w:val="28"/>
          <w:lang w:val="en-US"/>
        </w:rPr>
        <w:t>Vol. 4</w:t>
      </w:r>
      <w:r w:rsidR="0058136A" w:rsidRPr="00A64685">
        <w:rPr>
          <w:color w:val="000000"/>
          <w:spacing w:val="4"/>
          <w:sz w:val="28"/>
          <w:szCs w:val="28"/>
          <w:lang w:val="kk-KZ"/>
        </w:rPr>
        <w:t>6</w:t>
      </w:r>
      <w:r w:rsidR="0058136A" w:rsidRPr="00A64685">
        <w:rPr>
          <w:color w:val="000000"/>
          <w:spacing w:val="4"/>
          <w:sz w:val="28"/>
          <w:szCs w:val="28"/>
          <w:lang w:val="en-US"/>
        </w:rPr>
        <w:t xml:space="preserve">. – P. </w:t>
      </w:r>
      <w:r w:rsidR="00D404BE" w:rsidRPr="00A64685">
        <w:rPr>
          <w:color w:val="000000"/>
          <w:spacing w:val="4"/>
          <w:sz w:val="28"/>
          <w:szCs w:val="28"/>
          <w:lang w:val="en-US"/>
        </w:rPr>
        <w:t>1948–1956.</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5</w:t>
      </w:r>
      <w:r w:rsidR="00E04C53" w:rsidRPr="00A64685">
        <w:rPr>
          <w:color w:val="000000"/>
          <w:spacing w:val="4"/>
          <w:sz w:val="28"/>
          <w:szCs w:val="28"/>
          <w:lang w:val="kk-KZ"/>
        </w:rPr>
        <w:t>4</w:t>
      </w:r>
      <w:r w:rsidRPr="00A64685">
        <w:rPr>
          <w:color w:val="000000"/>
          <w:spacing w:val="4"/>
          <w:sz w:val="28"/>
          <w:szCs w:val="28"/>
          <w:lang w:val="kk-KZ"/>
        </w:rPr>
        <w:t xml:space="preserve"> </w:t>
      </w:r>
      <w:r w:rsidR="00D404BE" w:rsidRPr="00A64685">
        <w:rPr>
          <w:color w:val="000000"/>
          <w:spacing w:val="4"/>
          <w:sz w:val="28"/>
          <w:szCs w:val="28"/>
          <w:lang w:val="en-US"/>
        </w:rPr>
        <w:t>Jurewicz</w:t>
      </w:r>
      <w:r w:rsidR="0058136A" w:rsidRPr="00A64685">
        <w:rPr>
          <w:color w:val="000000"/>
          <w:spacing w:val="4"/>
          <w:sz w:val="28"/>
          <w:szCs w:val="28"/>
          <w:lang w:val="en-US"/>
        </w:rPr>
        <w:t xml:space="preserve"> K.</w:t>
      </w:r>
      <w:r w:rsidR="00D404BE" w:rsidRPr="00A64685">
        <w:rPr>
          <w:color w:val="000000"/>
          <w:spacing w:val="4"/>
          <w:sz w:val="28"/>
          <w:szCs w:val="28"/>
          <w:lang w:val="en-US"/>
        </w:rPr>
        <w:t>, Frąckowiak</w:t>
      </w:r>
      <w:r w:rsidR="0058136A" w:rsidRPr="00A64685">
        <w:rPr>
          <w:color w:val="000000"/>
          <w:spacing w:val="4"/>
          <w:sz w:val="28"/>
          <w:szCs w:val="28"/>
          <w:lang w:val="en-US"/>
        </w:rPr>
        <w:t xml:space="preserve"> E.</w:t>
      </w:r>
      <w:r w:rsidR="00D404BE" w:rsidRPr="00A64685">
        <w:rPr>
          <w:color w:val="000000"/>
          <w:spacing w:val="4"/>
          <w:sz w:val="28"/>
          <w:szCs w:val="28"/>
          <w:lang w:val="en-US"/>
        </w:rPr>
        <w:t>, Béguin</w:t>
      </w:r>
      <w:r w:rsidR="0058136A" w:rsidRPr="00A64685">
        <w:rPr>
          <w:color w:val="000000"/>
          <w:spacing w:val="4"/>
          <w:sz w:val="28"/>
          <w:szCs w:val="28"/>
          <w:lang w:val="en-US"/>
        </w:rPr>
        <w:t xml:space="preserve"> F.</w:t>
      </w:r>
      <w:r w:rsidR="00D404BE" w:rsidRPr="00A64685">
        <w:rPr>
          <w:color w:val="000000"/>
          <w:spacing w:val="4"/>
          <w:sz w:val="28"/>
          <w:szCs w:val="28"/>
          <w:lang w:val="en-US"/>
        </w:rPr>
        <w:t xml:space="preserve"> Towards the mechanism of electrochemical hydrogen storage in nanostructured carbon materials</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Appl. Phys. A-Mater</w:t>
      </w:r>
      <w:r w:rsidR="0058136A" w:rsidRPr="00A64685">
        <w:rPr>
          <w:color w:val="000000"/>
          <w:spacing w:val="4"/>
          <w:sz w:val="28"/>
          <w:szCs w:val="28"/>
          <w:lang w:val="kk-KZ"/>
        </w:rPr>
        <w:t>. –</w:t>
      </w:r>
      <w:r w:rsidR="0058136A" w:rsidRPr="00A64685">
        <w:rPr>
          <w:color w:val="000000"/>
          <w:spacing w:val="4"/>
          <w:sz w:val="28"/>
          <w:szCs w:val="28"/>
          <w:lang w:val="en-US"/>
        </w:rPr>
        <w:t xml:space="preserve"> 200</w:t>
      </w:r>
      <w:r w:rsidR="0058136A" w:rsidRPr="00A64685">
        <w:rPr>
          <w:color w:val="000000"/>
          <w:spacing w:val="4"/>
          <w:sz w:val="28"/>
          <w:szCs w:val="28"/>
          <w:lang w:val="kk-KZ"/>
        </w:rPr>
        <w:t xml:space="preserve">4. – </w:t>
      </w:r>
      <w:r w:rsidR="0058136A" w:rsidRPr="00A64685">
        <w:rPr>
          <w:color w:val="000000"/>
          <w:spacing w:val="4"/>
          <w:sz w:val="28"/>
          <w:szCs w:val="28"/>
          <w:lang w:val="en-US"/>
        </w:rPr>
        <w:t xml:space="preserve">Vol. </w:t>
      </w:r>
      <w:r w:rsidR="0058136A" w:rsidRPr="00A64685">
        <w:rPr>
          <w:color w:val="000000"/>
          <w:spacing w:val="4"/>
          <w:sz w:val="28"/>
          <w:szCs w:val="28"/>
          <w:lang w:val="kk-KZ"/>
        </w:rPr>
        <w:t>78</w:t>
      </w:r>
      <w:r w:rsidR="0058136A" w:rsidRPr="00A64685">
        <w:rPr>
          <w:color w:val="000000"/>
          <w:spacing w:val="4"/>
          <w:sz w:val="28"/>
          <w:szCs w:val="28"/>
          <w:lang w:val="en-US"/>
        </w:rPr>
        <w:t xml:space="preserve">. – P. </w:t>
      </w:r>
      <w:r w:rsidR="00D404BE" w:rsidRPr="00A64685">
        <w:rPr>
          <w:color w:val="000000"/>
          <w:spacing w:val="4"/>
          <w:sz w:val="28"/>
          <w:szCs w:val="28"/>
          <w:lang w:val="en-US"/>
        </w:rPr>
        <w:t>981-987.</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5</w:t>
      </w:r>
      <w:r w:rsidR="00E04C53" w:rsidRPr="00A64685">
        <w:rPr>
          <w:color w:val="000000"/>
          <w:spacing w:val="4"/>
          <w:sz w:val="28"/>
          <w:szCs w:val="28"/>
          <w:lang w:val="kk-KZ"/>
        </w:rPr>
        <w:t>5</w:t>
      </w:r>
      <w:r w:rsidRPr="00A64685">
        <w:rPr>
          <w:color w:val="000000"/>
          <w:spacing w:val="4"/>
          <w:sz w:val="28"/>
          <w:szCs w:val="28"/>
          <w:lang w:val="kk-KZ"/>
        </w:rPr>
        <w:t xml:space="preserve"> </w:t>
      </w:r>
      <w:r w:rsidR="00D404BE" w:rsidRPr="00A64685">
        <w:rPr>
          <w:color w:val="000000"/>
          <w:spacing w:val="4"/>
          <w:sz w:val="28"/>
          <w:szCs w:val="28"/>
          <w:lang w:val="en-US"/>
        </w:rPr>
        <w:t>Gao</w:t>
      </w:r>
      <w:r w:rsidR="0058136A" w:rsidRPr="00A64685">
        <w:rPr>
          <w:color w:val="000000"/>
          <w:spacing w:val="4"/>
          <w:sz w:val="28"/>
          <w:szCs w:val="28"/>
          <w:lang w:val="en-US"/>
        </w:rPr>
        <w:t xml:space="preserve"> Q.</w:t>
      </w:r>
      <w:r w:rsidR="00D404BE" w:rsidRPr="00A64685">
        <w:rPr>
          <w:color w:val="000000"/>
          <w:spacing w:val="4"/>
          <w:sz w:val="28"/>
          <w:szCs w:val="28"/>
          <w:lang w:val="en-US"/>
        </w:rPr>
        <w:t>, Demarconnay</w:t>
      </w:r>
      <w:r w:rsidR="0058136A" w:rsidRPr="00A64685">
        <w:rPr>
          <w:color w:val="000000"/>
          <w:spacing w:val="4"/>
          <w:sz w:val="28"/>
          <w:szCs w:val="28"/>
          <w:lang w:val="en-US"/>
        </w:rPr>
        <w:t xml:space="preserve"> L.</w:t>
      </w:r>
      <w:r w:rsidR="00D404BE" w:rsidRPr="00A64685">
        <w:rPr>
          <w:color w:val="000000"/>
          <w:spacing w:val="4"/>
          <w:sz w:val="28"/>
          <w:szCs w:val="28"/>
          <w:lang w:val="en-US"/>
        </w:rPr>
        <w:t>, Raymundo-Piñero</w:t>
      </w:r>
      <w:r w:rsidR="0058136A" w:rsidRPr="00A64685">
        <w:rPr>
          <w:color w:val="000000"/>
          <w:spacing w:val="4"/>
          <w:sz w:val="28"/>
          <w:szCs w:val="28"/>
          <w:lang w:val="en-US"/>
        </w:rPr>
        <w:t xml:space="preserve"> E.</w:t>
      </w:r>
      <w:r w:rsidR="00D404BE" w:rsidRPr="00A64685">
        <w:rPr>
          <w:color w:val="000000"/>
          <w:spacing w:val="4"/>
          <w:sz w:val="28"/>
          <w:szCs w:val="28"/>
          <w:lang w:val="en-US"/>
        </w:rPr>
        <w:t>, Béguin</w:t>
      </w:r>
      <w:r w:rsidR="0058136A" w:rsidRPr="00A64685">
        <w:rPr>
          <w:color w:val="000000"/>
          <w:spacing w:val="4"/>
          <w:sz w:val="28"/>
          <w:szCs w:val="28"/>
          <w:lang w:val="en-US"/>
        </w:rPr>
        <w:t xml:space="preserve"> F.</w:t>
      </w:r>
      <w:r w:rsidR="00D404BE" w:rsidRPr="00A64685">
        <w:rPr>
          <w:color w:val="000000"/>
          <w:spacing w:val="4"/>
          <w:sz w:val="28"/>
          <w:szCs w:val="28"/>
          <w:lang w:val="en-US"/>
        </w:rPr>
        <w:t xml:space="preserve"> Exploring the large voltage range of carbon/carbon supercapacitors in aqueous lithium sulfate electrolyte</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Energy Environ. Sci</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12. – </w:t>
      </w:r>
      <w:r w:rsidR="0058136A" w:rsidRPr="00A64685">
        <w:rPr>
          <w:color w:val="000000"/>
          <w:spacing w:val="4"/>
          <w:sz w:val="28"/>
          <w:szCs w:val="28"/>
          <w:lang w:val="en-US"/>
        </w:rPr>
        <w:t xml:space="preserve">Vol. </w:t>
      </w:r>
      <w:r w:rsidR="0058136A" w:rsidRPr="00A64685">
        <w:rPr>
          <w:color w:val="000000"/>
          <w:spacing w:val="4"/>
          <w:sz w:val="28"/>
          <w:szCs w:val="28"/>
          <w:lang w:val="kk-KZ"/>
        </w:rPr>
        <w:t>5</w:t>
      </w:r>
      <w:r w:rsidR="0058136A" w:rsidRPr="00A64685">
        <w:rPr>
          <w:color w:val="000000"/>
          <w:spacing w:val="4"/>
          <w:sz w:val="28"/>
          <w:szCs w:val="28"/>
          <w:lang w:val="en-US"/>
        </w:rPr>
        <w:t>. – P.</w:t>
      </w:r>
      <w:r w:rsidR="0058136A" w:rsidRPr="00A64685">
        <w:rPr>
          <w:color w:val="000000"/>
          <w:spacing w:val="4"/>
          <w:sz w:val="28"/>
          <w:szCs w:val="28"/>
          <w:lang w:val="kk-KZ"/>
        </w:rPr>
        <w:t xml:space="preserve"> </w:t>
      </w:r>
      <w:r w:rsidR="00D404BE" w:rsidRPr="00A64685">
        <w:rPr>
          <w:color w:val="000000"/>
          <w:spacing w:val="4"/>
          <w:sz w:val="28"/>
          <w:szCs w:val="28"/>
          <w:lang w:val="en-US"/>
        </w:rPr>
        <w:t>9611-9617.</w:t>
      </w:r>
    </w:p>
    <w:p w:rsidR="00D404BE" w:rsidRPr="00A64685" w:rsidRDefault="00D53ED1" w:rsidP="00D404BE">
      <w:pPr>
        <w:pStyle w:val="a9"/>
        <w:ind w:firstLine="567"/>
        <w:jc w:val="both"/>
        <w:rPr>
          <w:color w:val="000000"/>
          <w:spacing w:val="4"/>
          <w:sz w:val="28"/>
          <w:szCs w:val="28"/>
          <w:lang w:val="en-US"/>
        </w:rPr>
      </w:pPr>
      <w:r w:rsidRPr="00A64685">
        <w:rPr>
          <w:color w:val="000000"/>
          <w:spacing w:val="4"/>
          <w:sz w:val="28"/>
          <w:szCs w:val="28"/>
          <w:lang w:val="kk-KZ"/>
        </w:rPr>
        <w:t>5</w:t>
      </w:r>
      <w:r w:rsidR="00E04C53" w:rsidRPr="00A64685">
        <w:rPr>
          <w:color w:val="000000"/>
          <w:spacing w:val="4"/>
          <w:sz w:val="28"/>
          <w:szCs w:val="28"/>
          <w:lang w:val="kk-KZ"/>
        </w:rPr>
        <w:t>6</w:t>
      </w:r>
      <w:r w:rsidRPr="00A64685">
        <w:rPr>
          <w:color w:val="000000"/>
          <w:spacing w:val="4"/>
          <w:sz w:val="28"/>
          <w:szCs w:val="28"/>
          <w:lang w:val="kk-KZ"/>
        </w:rPr>
        <w:t xml:space="preserve"> </w:t>
      </w:r>
      <w:r w:rsidR="00D404BE" w:rsidRPr="00A64685">
        <w:rPr>
          <w:color w:val="000000"/>
          <w:spacing w:val="4"/>
          <w:sz w:val="28"/>
          <w:szCs w:val="28"/>
          <w:lang w:val="en-US"/>
        </w:rPr>
        <w:t>Chun</w:t>
      </w:r>
      <w:r w:rsidR="0058136A" w:rsidRPr="00A64685">
        <w:rPr>
          <w:color w:val="000000"/>
          <w:spacing w:val="4"/>
          <w:sz w:val="28"/>
          <w:szCs w:val="28"/>
          <w:lang w:val="en-US"/>
        </w:rPr>
        <w:t xml:space="preserve"> S.-E.</w:t>
      </w:r>
      <w:r w:rsidR="00D404BE" w:rsidRPr="00A64685">
        <w:rPr>
          <w:color w:val="000000"/>
          <w:spacing w:val="4"/>
          <w:sz w:val="28"/>
          <w:szCs w:val="28"/>
          <w:lang w:val="en-US"/>
        </w:rPr>
        <w:t>, Whitacre</w:t>
      </w:r>
      <w:r w:rsidR="0058136A" w:rsidRPr="00A64685">
        <w:rPr>
          <w:color w:val="000000"/>
          <w:spacing w:val="4"/>
          <w:sz w:val="28"/>
          <w:szCs w:val="28"/>
          <w:lang w:val="en-US"/>
        </w:rPr>
        <w:t xml:space="preserve"> J.F.</w:t>
      </w:r>
      <w:r w:rsidR="00D404BE" w:rsidRPr="00A64685">
        <w:rPr>
          <w:color w:val="000000"/>
          <w:spacing w:val="4"/>
          <w:sz w:val="28"/>
          <w:szCs w:val="28"/>
          <w:lang w:val="en-US"/>
        </w:rPr>
        <w:t xml:space="preserve"> The evolution of electrochemical functionality of carbons derived from glucose during pyrolysis and activation</w:t>
      </w:r>
      <w:r w:rsidR="0058136A" w:rsidRPr="00A64685">
        <w:rPr>
          <w:color w:val="000000"/>
          <w:spacing w:val="4"/>
          <w:sz w:val="28"/>
          <w:szCs w:val="28"/>
          <w:lang w:val="kk-KZ"/>
        </w:rPr>
        <w:t xml:space="preserve"> //</w:t>
      </w:r>
      <w:r w:rsidR="00D404BE" w:rsidRPr="00A64685">
        <w:rPr>
          <w:color w:val="000000"/>
          <w:spacing w:val="4"/>
          <w:sz w:val="28"/>
          <w:szCs w:val="28"/>
          <w:lang w:val="en-US"/>
        </w:rPr>
        <w:t xml:space="preserve"> Electrochim. Acta</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12. – </w:t>
      </w:r>
      <w:r w:rsidR="0058136A" w:rsidRPr="00A64685">
        <w:rPr>
          <w:color w:val="000000"/>
          <w:spacing w:val="4"/>
          <w:sz w:val="28"/>
          <w:szCs w:val="28"/>
          <w:lang w:val="en-US"/>
        </w:rPr>
        <w:t xml:space="preserve">Vol. </w:t>
      </w:r>
      <w:r w:rsidR="0058136A" w:rsidRPr="00A64685">
        <w:rPr>
          <w:color w:val="000000"/>
          <w:spacing w:val="4"/>
          <w:sz w:val="28"/>
          <w:szCs w:val="28"/>
          <w:lang w:val="kk-KZ"/>
        </w:rPr>
        <w:t>60</w:t>
      </w:r>
      <w:r w:rsidR="0058136A" w:rsidRPr="00A64685">
        <w:rPr>
          <w:color w:val="000000"/>
          <w:spacing w:val="4"/>
          <w:sz w:val="28"/>
          <w:szCs w:val="28"/>
          <w:lang w:val="en-US"/>
        </w:rPr>
        <w:t xml:space="preserve">. – P. </w:t>
      </w:r>
      <w:r w:rsidR="00D404BE" w:rsidRPr="00A64685">
        <w:rPr>
          <w:color w:val="000000"/>
          <w:spacing w:val="4"/>
          <w:sz w:val="28"/>
          <w:szCs w:val="28"/>
          <w:lang w:val="en-US"/>
        </w:rPr>
        <w:t>392–400.</w:t>
      </w:r>
    </w:p>
    <w:p w:rsidR="005F3646" w:rsidRPr="00A64685" w:rsidRDefault="00D53ED1" w:rsidP="0058136A">
      <w:pPr>
        <w:pStyle w:val="a9"/>
        <w:ind w:firstLine="567"/>
        <w:jc w:val="both"/>
        <w:rPr>
          <w:color w:val="000000"/>
          <w:spacing w:val="4"/>
          <w:sz w:val="28"/>
          <w:szCs w:val="28"/>
          <w:lang w:val="kk-KZ"/>
        </w:rPr>
      </w:pPr>
      <w:r w:rsidRPr="00A64685">
        <w:rPr>
          <w:color w:val="000000"/>
          <w:spacing w:val="4"/>
          <w:sz w:val="28"/>
          <w:szCs w:val="28"/>
          <w:lang w:val="kk-KZ"/>
        </w:rPr>
        <w:t>5</w:t>
      </w:r>
      <w:r w:rsidR="00E04C53" w:rsidRPr="00A64685">
        <w:rPr>
          <w:color w:val="000000"/>
          <w:spacing w:val="4"/>
          <w:sz w:val="28"/>
          <w:szCs w:val="28"/>
          <w:lang w:val="kk-KZ"/>
        </w:rPr>
        <w:t>7</w:t>
      </w:r>
      <w:r w:rsidRPr="00A64685">
        <w:rPr>
          <w:color w:val="000000"/>
          <w:spacing w:val="4"/>
          <w:sz w:val="28"/>
          <w:szCs w:val="28"/>
          <w:lang w:val="kk-KZ"/>
        </w:rPr>
        <w:t xml:space="preserve"> </w:t>
      </w:r>
      <w:r w:rsidR="005F3646" w:rsidRPr="00A64685">
        <w:rPr>
          <w:color w:val="000000"/>
          <w:spacing w:val="4"/>
          <w:sz w:val="28"/>
          <w:szCs w:val="28"/>
          <w:lang w:val="en-US"/>
        </w:rPr>
        <w:t>Brandt</w:t>
      </w:r>
      <w:r w:rsidR="0058136A" w:rsidRPr="00A64685">
        <w:rPr>
          <w:color w:val="000000"/>
          <w:spacing w:val="4"/>
          <w:sz w:val="28"/>
          <w:szCs w:val="28"/>
          <w:lang w:val="en-US"/>
        </w:rPr>
        <w:t xml:space="preserve"> A.</w:t>
      </w:r>
      <w:r w:rsidR="005F3646" w:rsidRPr="00A64685">
        <w:rPr>
          <w:color w:val="000000"/>
          <w:spacing w:val="4"/>
          <w:sz w:val="28"/>
          <w:szCs w:val="28"/>
          <w:lang w:val="en-US"/>
        </w:rPr>
        <w:t>, Isken</w:t>
      </w:r>
      <w:r w:rsidR="0058136A" w:rsidRPr="00A64685">
        <w:rPr>
          <w:color w:val="000000"/>
          <w:spacing w:val="4"/>
          <w:sz w:val="28"/>
          <w:szCs w:val="28"/>
          <w:lang w:val="en-US"/>
        </w:rPr>
        <w:t xml:space="preserve"> P.</w:t>
      </w:r>
      <w:r w:rsidR="005F3646" w:rsidRPr="00A64685">
        <w:rPr>
          <w:color w:val="000000"/>
          <w:spacing w:val="4"/>
          <w:sz w:val="28"/>
          <w:szCs w:val="28"/>
          <w:lang w:val="en-US"/>
        </w:rPr>
        <w:t>, Lex-Balducci</w:t>
      </w:r>
      <w:r w:rsidR="0058136A" w:rsidRPr="00A64685">
        <w:rPr>
          <w:color w:val="000000"/>
          <w:spacing w:val="4"/>
          <w:sz w:val="28"/>
          <w:szCs w:val="28"/>
          <w:lang w:val="en-US"/>
        </w:rPr>
        <w:t xml:space="preserve"> A.</w:t>
      </w:r>
      <w:r w:rsidR="005F3646" w:rsidRPr="00A64685">
        <w:rPr>
          <w:color w:val="000000"/>
          <w:spacing w:val="4"/>
          <w:sz w:val="28"/>
          <w:szCs w:val="28"/>
          <w:lang w:val="en-US"/>
        </w:rPr>
        <w:t>, Balducci</w:t>
      </w:r>
      <w:r w:rsidR="0058136A" w:rsidRPr="00A64685">
        <w:rPr>
          <w:color w:val="000000"/>
          <w:spacing w:val="4"/>
          <w:sz w:val="28"/>
          <w:szCs w:val="28"/>
          <w:lang w:val="en-US"/>
        </w:rPr>
        <w:t xml:space="preserve"> A.</w:t>
      </w:r>
      <w:r w:rsidR="005F3646" w:rsidRPr="00A64685">
        <w:rPr>
          <w:color w:val="000000"/>
          <w:spacing w:val="4"/>
          <w:sz w:val="28"/>
          <w:szCs w:val="28"/>
          <w:lang w:val="en-US"/>
        </w:rPr>
        <w:t xml:space="preserve"> Adiponitrile-Based Electrochemical Double Layer Capacitor</w:t>
      </w:r>
      <w:r w:rsidR="0058136A" w:rsidRPr="00A64685">
        <w:rPr>
          <w:color w:val="000000"/>
          <w:spacing w:val="4"/>
          <w:sz w:val="28"/>
          <w:szCs w:val="28"/>
          <w:lang w:val="kk-KZ"/>
        </w:rPr>
        <w:t xml:space="preserve"> //</w:t>
      </w:r>
      <w:r w:rsidR="005F3646" w:rsidRPr="00A64685">
        <w:rPr>
          <w:color w:val="000000"/>
          <w:spacing w:val="4"/>
          <w:sz w:val="28"/>
          <w:szCs w:val="28"/>
          <w:lang w:val="en-US"/>
        </w:rPr>
        <w:t xml:space="preserve"> J. Power Sources</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12. – </w:t>
      </w:r>
      <w:r w:rsidR="0058136A" w:rsidRPr="00A64685">
        <w:rPr>
          <w:color w:val="000000"/>
          <w:spacing w:val="4"/>
          <w:sz w:val="28"/>
          <w:szCs w:val="28"/>
          <w:lang w:val="en-US"/>
        </w:rPr>
        <w:t xml:space="preserve">Vol. </w:t>
      </w:r>
      <w:r w:rsidR="0058136A" w:rsidRPr="00A64685">
        <w:rPr>
          <w:color w:val="000000"/>
          <w:spacing w:val="4"/>
          <w:sz w:val="28"/>
          <w:szCs w:val="28"/>
          <w:lang w:val="kk-KZ"/>
        </w:rPr>
        <w:t>204</w:t>
      </w:r>
      <w:r w:rsidR="0058136A" w:rsidRPr="00A64685">
        <w:rPr>
          <w:color w:val="000000"/>
          <w:spacing w:val="4"/>
          <w:sz w:val="28"/>
          <w:szCs w:val="28"/>
          <w:lang w:val="en-US"/>
        </w:rPr>
        <w:t xml:space="preserve">. – P. </w:t>
      </w:r>
      <w:r w:rsidR="005F3646" w:rsidRPr="00A64685">
        <w:rPr>
          <w:color w:val="000000"/>
          <w:spacing w:val="4"/>
          <w:sz w:val="28"/>
          <w:szCs w:val="28"/>
          <w:lang w:val="en-US"/>
        </w:rPr>
        <w:t>213−219</w:t>
      </w:r>
      <w:r w:rsidR="005F3646" w:rsidRPr="00A64685">
        <w:rPr>
          <w:color w:val="000000"/>
          <w:spacing w:val="4"/>
          <w:sz w:val="28"/>
          <w:szCs w:val="28"/>
          <w:lang w:val="kk-KZ"/>
        </w:rPr>
        <w:t>.</w:t>
      </w:r>
    </w:p>
    <w:p w:rsidR="005F3646" w:rsidRPr="00A64685" w:rsidRDefault="00D53ED1" w:rsidP="005F3646">
      <w:pPr>
        <w:pStyle w:val="a9"/>
        <w:ind w:firstLine="567"/>
        <w:jc w:val="both"/>
        <w:rPr>
          <w:color w:val="000000"/>
          <w:spacing w:val="4"/>
          <w:sz w:val="28"/>
          <w:szCs w:val="28"/>
          <w:lang w:val="kk-KZ"/>
        </w:rPr>
      </w:pPr>
      <w:r w:rsidRPr="00A64685">
        <w:rPr>
          <w:color w:val="000000"/>
          <w:spacing w:val="4"/>
          <w:sz w:val="28"/>
          <w:szCs w:val="28"/>
          <w:lang w:val="kk-KZ"/>
        </w:rPr>
        <w:t>5</w:t>
      </w:r>
      <w:r w:rsidR="00E04C53" w:rsidRPr="00A64685">
        <w:rPr>
          <w:color w:val="000000"/>
          <w:spacing w:val="4"/>
          <w:sz w:val="28"/>
          <w:szCs w:val="28"/>
          <w:lang w:val="kk-KZ"/>
        </w:rPr>
        <w:t>8</w:t>
      </w:r>
      <w:r w:rsidRPr="00A64685">
        <w:rPr>
          <w:color w:val="000000"/>
          <w:spacing w:val="4"/>
          <w:sz w:val="28"/>
          <w:szCs w:val="28"/>
          <w:lang w:val="kk-KZ"/>
        </w:rPr>
        <w:t xml:space="preserve"> </w:t>
      </w:r>
      <w:r w:rsidR="005F3646" w:rsidRPr="00A64685">
        <w:rPr>
          <w:color w:val="000000"/>
          <w:spacing w:val="4"/>
          <w:sz w:val="28"/>
          <w:szCs w:val="28"/>
          <w:lang w:val="kk-KZ"/>
        </w:rPr>
        <w:t>Pohlmann</w:t>
      </w:r>
      <w:r w:rsidR="0058136A" w:rsidRPr="00A64685">
        <w:rPr>
          <w:color w:val="000000"/>
          <w:spacing w:val="4"/>
          <w:sz w:val="28"/>
          <w:szCs w:val="28"/>
          <w:lang w:val="kk-KZ"/>
        </w:rPr>
        <w:t xml:space="preserve"> S.</w:t>
      </w:r>
      <w:r w:rsidR="005F3646" w:rsidRPr="00A64685">
        <w:rPr>
          <w:color w:val="000000"/>
          <w:spacing w:val="4"/>
          <w:sz w:val="28"/>
          <w:szCs w:val="28"/>
          <w:lang w:val="kk-KZ"/>
        </w:rPr>
        <w:t>, Olyschlager</w:t>
      </w:r>
      <w:r w:rsidR="0058136A" w:rsidRPr="00A64685">
        <w:rPr>
          <w:color w:val="000000"/>
          <w:spacing w:val="4"/>
          <w:sz w:val="28"/>
          <w:szCs w:val="28"/>
          <w:lang w:val="kk-KZ"/>
        </w:rPr>
        <w:t xml:space="preserve"> T.</w:t>
      </w:r>
      <w:r w:rsidR="005F3646" w:rsidRPr="00A64685">
        <w:rPr>
          <w:color w:val="000000"/>
          <w:spacing w:val="4"/>
          <w:sz w:val="28"/>
          <w:szCs w:val="28"/>
          <w:lang w:val="kk-KZ"/>
        </w:rPr>
        <w:t>, Goodrich</w:t>
      </w:r>
      <w:r w:rsidR="0058136A" w:rsidRPr="00A64685">
        <w:rPr>
          <w:color w:val="000000"/>
          <w:spacing w:val="4"/>
          <w:sz w:val="28"/>
          <w:szCs w:val="28"/>
          <w:lang w:val="kk-KZ"/>
        </w:rPr>
        <w:t xml:space="preserve"> P.</w:t>
      </w:r>
      <w:r w:rsidR="005F3646" w:rsidRPr="00A64685">
        <w:rPr>
          <w:color w:val="000000"/>
          <w:spacing w:val="4"/>
          <w:sz w:val="28"/>
          <w:szCs w:val="28"/>
          <w:lang w:val="kk-KZ"/>
        </w:rPr>
        <w:t>, Alvarez Vicente</w:t>
      </w:r>
      <w:r w:rsidR="0058136A" w:rsidRPr="00A64685">
        <w:rPr>
          <w:color w:val="000000"/>
          <w:spacing w:val="4"/>
          <w:sz w:val="28"/>
          <w:szCs w:val="28"/>
          <w:lang w:val="kk-KZ"/>
        </w:rPr>
        <w:t xml:space="preserve"> J.</w:t>
      </w:r>
      <w:r w:rsidR="005F3646" w:rsidRPr="00A64685">
        <w:rPr>
          <w:color w:val="000000"/>
          <w:spacing w:val="4"/>
          <w:sz w:val="28"/>
          <w:szCs w:val="28"/>
          <w:lang w:val="kk-KZ"/>
        </w:rPr>
        <w:t>, Jacquemin</w:t>
      </w:r>
      <w:r w:rsidR="0058136A" w:rsidRPr="00A64685">
        <w:rPr>
          <w:color w:val="000000"/>
          <w:spacing w:val="4"/>
          <w:sz w:val="28"/>
          <w:szCs w:val="28"/>
          <w:lang w:val="kk-KZ"/>
        </w:rPr>
        <w:t xml:space="preserve"> J.</w:t>
      </w:r>
      <w:r w:rsidR="005F3646" w:rsidRPr="00A64685">
        <w:rPr>
          <w:color w:val="000000"/>
          <w:spacing w:val="4"/>
          <w:sz w:val="28"/>
          <w:szCs w:val="28"/>
          <w:lang w:val="kk-KZ"/>
        </w:rPr>
        <w:t>, Balducci</w:t>
      </w:r>
      <w:r w:rsidR="0058136A" w:rsidRPr="00A64685">
        <w:rPr>
          <w:color w:val="000000"/>
          <w:spacing w:val="4"/>
          <w:sz w:val="28"/>
          <w:szCs w:val="28"/>
          <w:lang w:val="kk-KZ"/>
        </w:rPr>
        <w:t xml:space="preserve"> A.</w:t>
      </w:r>
      <w:r w:rsidR="005F3646" w:rsidRPr="00A64685">
        <w:rPr>
          <w:color w:val="000000"/>
          <w:spacing w:val="4"/>
          <w:sz w:val="28"/>
          <w:szCs w:val="28"/>
          <w:lang w:val="kk-KZ"/>
        </w:rPr>
        <w:t xml:space="preserve"> Azepanium-based ionic liquids as green electrolytes for high voltage supercapacitors</w:t>
      </w:r>
      <w:r w:rsidR="0058136A" w:rsidRPr="00A64685">
        <w:rPr>
          <w:color w:val="000000"/>
          <w:spacing w:val="4"/>
          <w:sz w:val="28"/>
          <w:szCs w:val="28"/>
          <w:lang w:val="kk-KZ"/>
        </w:rPr>
        <w:t xml:space="preserve"> // </w:t>
      </w:r>
      <w:r w:rsidR="005F3646" w:rsidRPr="00A64685">
        <w:rPr>
          <w:color w:val="000000"/>
          <w:spacing w:val="4"/>
          <w:sz w:val="28"/>
          <w:szCs w:val="28"/>
          <w:lang w:val="kk-KZ"/>
        </w:rPr>
        <w:t>J. Power Sources</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15. – </w:t>
      </w:r>
      <w:r w:rsidR="0058136A" w:rsidRPr="00A64685">
        <w:rPr>
          <w:color w:val="000000"/>
          <w:spacing w:val="4"/>
          <w:sz w:val="28"/>
          <w:szCs w:val="28"/>
          <w:lang w:val="en-US"/>
        </w:rPr>
        <w:t xml:space="preserve">Vol. </w:t>
      </w:r>
      <w:r w:rsidR="0058136A" w:rsidRPr="00A64685">
        <w:rPr>
          <w:color w:val="000000"/>
          <w:spacing w:val="4"/>
          <w:sz w:val="28"/>
          <w:szCs w:val="28"/>
          <w:lang w:val="kk-KZ"/>
        </w:rPr>
        <w:t>273</w:t>
      </w:r>
      <w:r w:rsidR="0058136A" w:rsidRPr="00A64685">
        <w:rPr>
          <w:color w:val="000000"/>
          <w:spacing w:val="4"/>
          <w:sz w:val="28"/>
          <w:szCs w:val="28"/>
          <w:lang w:val="en-US"/>
        </w:rPr>
        <w:t xml:space="preserve">. – P. </w:t>
      </w:r>
      <w:r w:rsidR="005F3646" w:rsidRPr="00A64685">
        <w:rPr>
          <w:color w:val="000000"/>
          <w:spacing w:val="4"/>
          <w:sz w:val="28"/>
          <w:szCs w:val="28"/>
          <w:lang w:val="kk-KZ"/>
        </w:rPr>
        <w:t>931-936.</w:t>
      </w:r>
    </w:p>
    <w:p w:rsidR="00770D5B"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5</w:t>
      </w:r>
      <w:r w:rsidR="00E04C53" w:rsidRPr="00A64685">
        <w:rPr>
          <w:color w:val="000000"/>
          <w:spacing w:val="4"/>
          <w:sz w:val="28"/>
          <w:szCs w:val="28"/>
          <w:lang w:val="kk-KZ"/>
        </w:rPr>
        <w:t>9</w:t>
      </w:r>
      <w:r w:rsidRPr="00A64685">
        <w:rPr>
          <w:color w:val="000000"/>
          <w:spacing w:val="4"/>
          <w:sz w:val="28"/>
          <w:szCs w:val="28"/>
          <w:lang w:val="kk-KZ"/>
        </w:rPr>
        <w:t xml:space="preserve"> </w:t>
      </w:r>
      <w:r w:rsidR="00770D5B" w:rsidRPr="00A64685">
        <w:rPr>
          <w:color w:val="000000"/>
          <w:spacing w:val="4"/>
          <w:sz w:val="28"/>
          <w:szCs w:val="28"/>
          <w:lang w:val="en-US"/>
        </w:rPr>
        <w:t xml:space="preserve">Weinstein </w:t>
      </w:r>
      <w:r w:rsidR="004A3254" w:rsidRPr="00A64685">
        <w:rPr>
          <w:color w:val="000000"/>
          <w:spacing w:val="4"/>
          <w:sz w:val="28"/>
          <w:szCs w:val="28"/>
          <w:lang w:val="en-US"/>
        </w:rPr>
        <w:t>L.</w:t>
      </w:r>
      <w:r w:rsidR="004A3254" w:rsidRPr="00A64685">
        <w:rPr>
          <w:color w:val="000000"/>
          <w:spacing w:val="4"/>
          <w:sz w:val="28"/>
          <w:szCs w:val="28"/>
          <w:lang w:val="kk-KZ"/>
        </w:rPr>
        <w:t xml:space="preserve">, </w:t>
      </w:r>
      <w:r w:rsidR="00770D5B" w:rsidRPr="00A64685">
        <w:rPr>
          <w:color w:val="000000"/>
          <w:spacing w:val="4"/>
          <w:sz w:val="28"/>
          <w:szCs w:val="28"/>
          <w:lang w:val="en-US"/>
        </w:rPr>
        <w:t>Dash</w:t>
      </w:r>
      <w:r w:rsidR="004A3254" w:rsidRPr="00A64685">
        <w:rPr>
          <w:color w:val="000000"/>
          <w:spacing w:val="4"/>
          <w:sz w:val="28"/>
          <w:szCs w:val="28"/>
          <w:lang w:val="en-US"/>
        </w:rPr>
        <w:t xml:space="preserve"> R.</w:t>
      </w:r>
      <w:r w:rsidR="00770D5B" w:rsidRPr="00A64685">
        <w:rPr>
          <w:color w:val="000000"/>
          <w:spacing w:val="4"/>
          <w:sz w:val="28"/>
          <w:szCs w:val="28"/>
          <w:lang w:val="en-US"/>
        </w:rPr>
        <w:t xml:space="preserve"> Capacitive Deionization: Challenges and Opportunities</w:t>
      </w:r>
      <w:r w:rsidR="009A08FA" w:rsidRPr="00A64685">
        <w:rPr>
          <w:color w:val="000000"/>
          <w:spacing w:val="4"/>
          <w:sz w:val="28"/>
          <w:szCs w:val="28"/>
          <w:lang w:val="en-US"/>
        </w:rPr>
        <w:t xml:space="preserve"> //</w:t>
      </w:r>
      <w:r w:rsidR="00770D5B" w:rsidRPr="00A64685">
        <w:rPr>
          <w:color w:val="000000"/>
          <w:spacing w:val="4"/>
          <w:sz w:val="28"/>
          <w:szCs w:val="28"/>
          <w:lang w:val="en-US"/>
        </w:rPr>
        <w:t xml:space="preserve"> Desalin. Water Reuse, no. December</w:t>
      </w:r>
      <w:r w:rsidR="009A08FA" w:rsidRPr="00A64685">
        <w:rPr>
          <w:color w:val="000000"/>
          <w:spacing w:val="4"/>
          <w:sz w:val="28"/>
          <w:szCs w:val="28"/>
          <w:lang w:val="kk-KZ"/>
        </w:rPr>
        <w:t>. –</w:t>
      </w:r>
      <w:r w:rsidR="009A08FA" w:rsidRPr="00A64685">
        <w:rPr>
          <w:color w:val="000000"/>
          <w:spacing w:val="4"/>
          <w:sz w:val="28"/>
          <w:szCs w:val="28"/>
          <w:lang w:val="en-US"/>
        </w:rPr>
        <w:t xml:space="preserve"> 2013</w:t>
      </w:r>
      <w:r w:rsidR="009A08FA" w:rsidRPr="00A64685">
        <w:rPr>
          <w:color w:val="000000"/>
          <w:spacing w:val="4"/>
          <w:sz w:val="28"/>
          <w:szCs w:val="28"/>
          <w:lang w:val="kk-KZ"/>
        </w:rPr>
        <w:t>.</w:t>
      </w:r>
      <w:r w:rsidR="009A08FA" w:rsidRPr="00A64685">
        <w:rPr>
          <w:color w:val="000000"/>
          <w:spacing w:val="4"/>
          <w:sz w:val="28"/>
          <w:szCs w:val="28"/>
          <w:lang w:val="en-US"/>
        </w:rPr>
        <w:t>– P</w:t>
      </w:r>
      <w:r w:rsidR="00770D5B" w:rsidRPr="00A64685">
        <w:rPr>
          <w:color w:val="000000"/>
          <w:spacing w:val="4"/>
          <w:sz w:val="28"/>
          <w:szCs w:val="28"/>
          <w:lang w:val="en-US"/>
        </w:rPr>
        <w:t>. 34–37.</w:t>
      </w:r>
    </w:p>
    <w:p w:rsidR="00770D5B" w:rsidRPr="00A64685" w:rsidRDefault="00E04C53" w:rsidP="00F85B3F">
      <w:pPr>
        <w:pStyle w:val="a9"/>
        <w:ind w:firstLine="567"/>
        <w:jc w:val="both"/>
        <w:rPr>
          <w:color w:val="000000"/>
          <w:spacing w:val="4"/>
          <w:sz w:val="28"/>
          <w:szCs w:val="28"/>
          <w:lang w:val="en-US"/>
        </w:rPr>
      </w:pPr>
      <w:r w:rsidRPr="00A64685">
        <w:rPr>
          <w:color w:val="000000"/>
          <w:spacing w:val="4"/>
          <w:sz w:val="28"/>
          <w:szCs w:val="28"/>
          <w:lang w:val="kk-KZ"/>
        </w:rPr>
        <w:t>60</w:t>
      </w:r>
      <w:r w:rsidR="00DE1235" w:rsidRPr="00A64685">
        <w:rPr>
          <w:color w:val="000000"/>
          <w:spacing w:val="4"/>
          <w:sz w:val="28"/>
          <w:szCs w:val="28"/>
          <w:lang w:val="kk-KZ"/>
        </w:rPr>
        <w:t xml:space="preserve"> </w:t>
      </w:r>
      <w:r w:rsidR="00F85B3F" w:rsidRPr="00A64685">
        <w:rPr>
          <w:color w:val="000000"/>
          <w:spacing w:val="4"/>
          <w:sz w:val="28"/>
          <w:szCs w:val="28"/>
          <w:lang w:val="kk-KZ"/>
        </w:rPr>
        <w:t xml:space="preserve">Janicka P.M. Development of a capacitive deionisation system: </w:t>
      </w:r>
      <w:r w:rsidR="009A08FA" w:rsidRPr="00A64685">
        <w:rPr>
          <w:color w:val="000000"/>
          <w:spacing w:val="4"/>
          <w:sz w:val="28"/>
          <w:szCs w:val="28"/>
          <w:lang w:val="en-US"/>
        </w:rPr>
        <w:t>M</w:t>
      </w:r>
      <w:r w:rsidR="009A08FA" w:rsidRPr="00A64685">
        <w:rPr>
          <w:color w:val="000000"/>
          <w:spacing w:val="4"/>
          <w:sz w:val="28"/>
          <w:szCs w:val="28"/>
          <w:lang w:val="kk-KZ"/>
        </w:rPr>
        <w:t>aster thesis</w:t>
      </w:r>
      <w:r w:rsidR="00F85B3F" w:rsidRPr="00A64685">
        <w:rPr>
          <w:color w:val="000000"/>
          <w:spacing w:val="4"/>
          <w:sz w:val="28"/>
          <w:szCs w:val="28"/>
          <w:lang w:val="kk-KZ"/>
        </w:rPr>
        <w:t>: 100765</w:t>
      </w:r>
      <w:r w:rsidR="00F85B3F" w:rsidRPr="00A64685">
        <w:rPr>
          <w:color w:val="000000"/>
          <w:spacing w:val="4"/>
          <w:sz w:val="28"/>
          <w:szCs w:val="28"/>
          <w:lang w:val="en-US"/>
        </w:rPr>
        <w:t>. – Poznan, 2015. – 83 p.</w:t>
      </w:r>
    </w:p>
    <w:p w:rsidR="00770D5B"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6</w:t>
      </w:r>
      <w:r w:rsidR="00E04C53" w:rsidRPr="00A64685">
        <w:rPr>
          <w:color w:val="000000"/>
          <w:spacing w:val="4"/>
          <w:sz w:val="28"/>
          <w:szCs w:val="28"/>
          <w:lang w:val="kk-KZ"/>
        </w:rPr>
        <w:t>1</w:t>
      </w:r>
      <w:r w:rsidRPr="00A64685">
        <w:rPr>
          <w:color w:val="000000"/>
          <w:spacing w:val="4"/>
          <w:sz w:val="28"/>
          <w:szCs w:val="28"/>
          <w:lang w:val="kk-KZ"/>
        </w:rPr>
        <w:t xml:space="preserve"> </w:t>
      </w:r>
      <w:r w:rsidR="00770D5B" w:rsidRPr="00A64685">
        <w:rPr>
          <w:color w:val="000000"/>
          <w:spacing w:val="4"/>
          <w:sz w:val="28"/>
          <w:szCs w:val="28"/>
          <w:lang w:val="en-US"/>
        </w:rPr>
        <w:t>Porada</w:t>
      </w:r>
      <w:r w:rsidR="004A3254" w:rsidRPr="00A64685">
        <w:rPr>
          <w:color w:val="000000"/>
          <w:spacing w:val="4"/>
          <w:sz w:val="28"/>
          <w:szCs w:val="28"/>
          <w:lang w:val="en-US"/>
        </w:rPr>
        <w:t xml:space="preserve"> S.</w:t>
      </w:r>
      <w:r w:rsidR="00770D5B" w:rsidRPr="00A64685">
        <w:rPr>
          <w:color w:val="000000"/>
          <w:spacing w:val="4"/>
          <w:sz w:val="28"/>
          <w:szCs w:val="28"/>
          <w:lang w:val="en-US"/>
        </w:rPr>
        <w:t>, Zhao</w:t>
      </w:r>
      <w:r w:rsidR="004A3254" w:rsidRPr="00A64685">
        <w:rPr>
          <w:color w:val="000000"/>
          <w:spacing w:val="4"/>
          <w:sz w:val="28"/>
          <w:szCs w:val="28"/>
          <w:lang w:val="en-US"/>
        </w:rPr>
        <w:t xml:space="preserve"> R.</w:t>
      </w:r>
      <w:r w:rsidR="00770D5B" w:rsidRPr="00A64685">
        <w:rPr>
          <w:color w:val="000000"/>
          <w:spacing w:val="4"/>
          <w:sz w:val="28"/>
          <w:szCs w:val="28"/>
          <w:lang w:val="en-US"/>
        </w:rPr>
        <w:t>, Van Der Wal, Presser</w:t>
      </w:r>
      <w:r w:rsidR="004A3254" w:rsidRPr="00A64685">
        <w:rPr>
          <w:color w:val="000000"/>
          <w:spacing w:val="4"/>
          <w:sz w:val="28"/>
          <w:szCs w:val="28"/>
          <w:lang w:val="en-US"/>
        </w:rPr>
        <w:t xml:space="preserve"> V.</w:t>
      </w:r>
      <w:r w:rsidR="00770D5B" w:rsidRPr="00A64685">
        <w:rPr>
          <w:color w:val="000000"/>
          <w:spacing w:val="4"/>
          <w:sz w:val="28"/>
          <w:szCs w:val="28"/>
          <w:lang w:val="en-US"/>
        </w:rPr>
        <w:t>, Biesheuvel</w:t>
      </w:r>
      <w:r w:rsidR="004A3254" w:rsidRPr="00A64685">
        <w:rPr>
          <w:color w:val="000000"/>
          <w:spacing w:val="4"/>
          <w:sz w:val="28"/>
          <w:szCs w:val="28"/>
          <w:lang w:val="en-US"/>
        </w:rPr>
        <w:t xml:space="preserve"> P. M.</w:t>
      </w:r>
      <w:r w:rsidR="00770D5B" w:rsidRPr="00A64685">
        <w:rPr>
          <w:color w:val="000000"/>
          <w:spacing w:val="4"/>
          <w:sz w:val="28"/>
          <w:szCs w:val="28"/>
          <w:lang w:val="en-US"/>
        </w:rPr>
        <w:t xml:space="preserve"> Review on the science and technology of water desalination by capacitive deionization</w:t>
      </w:r>
      <w:r w:rsidR="009A08FA" w:rsidRPr="00A64685">
        <w:rPr>
          <w:color w:val="000000"/>
          <w:spacing w:val="4"/>
          <w:sz w:val="28"/>
          <w:szCs w:val="28"/>
          <w:lang w:val="en-US"/>
        </w:rPr>
        <w:t xml:space="preserve"> //</w:t>
      </w:r>
      <w:r w:rsidR="00770D5B" w:rsidRPr="00A64685">
        <w:rPr>
          <w:color w:val="000000"/>
          <w:spacing w:val="4"/>
          <w:sz w:val="28"/>
          <w:szCs w:val="28"/>
          <w:lang w:val="en-US"/>
        </w:rPr>
        <w:t xml:space="preserve"> Prog. Mater. Sci</w:t>
      </w:r>
      <w:r w:rsidR="009A08FA" w:rsidRPr="00A64685">
        <w:rPr>
          <w:color w:val="000000"/>
          <w:spacing w:val="4"/>
          <w:sz w:val="28"/>
          <w:szCs w:val="28"/>
          <w:lang w:val="kk-KZ"/>
        </w:rPr>
        <w:t>. –</w:t>
      </w:r>
      <w:r w:rsidR="009A08FA" w:rsidRPr="00A64685">
        <w:rPr>
          <w:color w:val="000000"/>
          <w:spacing w:val="4"/>
          <w:sz w:val="28"/>
          <w:szCs w:val="28"/>
          <w:lang w:val="en-US"/>
        </w:rPr>
        <w:t xml:space="preserve"> 2013</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58. – P. </w:t>
      </w:r>
      <w:r w:rsidR="00770D5B" w:rsidRPr="00A64685">
        <w:rPr>
          <w:color w:val="000000"/>
          <w:spacing w:val="4"/>
          <w:sz w:val="28"/>
          <w:szCs w:val="28"/>
          <w:lang w:val="en-US"/>
        </w:rPr>
        <w:t>1388–1442.</w:t>
      </w:r>
    </w:p>
    <w:p w:rsidR="00770D5B"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6</w:t>
      </w:r>
      <w:r w:rsidR="00E04C53" w:rsidRPr="00A64685">
        <w:rPr>
          <w:color w:val="000000"/>
          <w:spacing w:val="4"/>
          <w:sz w:val="28"/>
          <w:szCs w:val="28"/>
          <w:lang w:val="kk-KZ"/>
        </w:rPr>
        <w:t>2</w:t>
      </w:r>
      <w:r w:rsidRPr="00A64685">
        <w:rPr>
          <w:color w:val="000000"/>
          <w:spacing w:val="4"/>
          <w:sz w:val="28"/>
          <w:szCs w:val="28"/>
          <w:lang w:val="kk-KZ"/>
        </w:rPr>
        <w:t xml:space="preserve"> </w:t>
      </w:r>
      <w:r w:rsidR="00770D5B" w:rsidRPr="00A64685">
        <w:rPr>
          <w:color w:val="000000"/>
          <w:spacing w:val="4"/>
          <w:sz w:val="28"/>
          <w:szCs w:val="28"/>
          <w:lang w:val="en-US"/>
        </w:rPr>
        <w:t>Zornitta</w:t>
      </w:r>
      <w:r w:rsidR="004A3254" w:rsidRPr="00A64685">
        <w:rPr>
          <w:color w:val="000000"/>
          <w:spacing w:val="4"/>
          <w:sz w:val="28"/>
          <w:szCs w:val="28"/>
          <w:lang w:val="en-US"/>
        </w:rPr>
        <w:t xml:space="preserve"> R. L.</w:t>
      </w:r>
      <w:r w:rsidR="00770D5B" w:rsidRPr="00A64685">
        <w:rPr>
          <w:color w:val="000000"/>
          <w:spacing w:val="4"/>
          <w:sz w:val="28"/>
          <w:szCs w:val="28"/>
          <w:lang w:val="en-US"/>
        </w:rPr>
        <w:t>, Lado</w:t>
      </w:r>
      <w:r w:rsidR="004A3254" w:rsidRPr="00A64685">
        <w:rPr>
          <w:color w:val="000000"/>
          <w:spacing w:val="4"/>
          <w:sz w:val="28"/>
          <w:szCs w:val="28"/>
          <w:lang w:val="en-US"/>
        </w:rPr>
        <w:t xml:space="preserve"> J. J.</w:t>
      </w:r>
      <w:r w:rsidR="00770D5B" w:rsidRPr="00A64685">
        <w:rPr>
          <w:color w:val="000000"/>
          <w:spacing w:val="4"/>
          <w:sz w:val="28"/>
          <w:szCs w:val="28"/>
          <w:lang w:val="en-US"/>
        </w:rPr>
        <w:t>, Anderson</w:t>
      </w:r>
      <w:r w:rsidR="004A3254" w:rsidRPr="00A64685">
        <w:rPr>
          <w:color w:val="000000"/>
          <w:spacing w:val="4"/>
          <w:sz w:val="28"/>
          <w:szCs w:val="28"/>
          <w:lang w:val="en-US"/>
        </w:rPr>
        <w:t xml:space="preserve"> M. A.</w:t>
      </w:r>
      <w:r w:rsidR="00770D5B" w:rsidRPr="00A64685">
        <w:rPr>
          <w:color w:val="000000"/>
          <w:spacing w:val="4"/>
          <w:sz w:val="28"/>
          <w:szCs w:val="28"/>
          <w:lang w:val="en-US"/>
        </w:rPr>
        <w:t>, Ruotolo</w:t>
      </w:r>
      <w:r w:rsidR="004A3254" w:rsidRPr="00A64685">
        <w:rPr>
          <w:color w:val="000000"/>
          <w:spacing w:val="4"/>
          <w:sz w:val="28"/>
          <w:szCs w:val="28"/>
          <w:lang w:val="en-US"/>
        </w:rPr>
        <w:t xml:space="preserve"> L. A. M.</w:t>
      </w:r>
      <w:r w:rsidR="00770D5B" w:rsidRPr="00A64685">
        <w:rPr>
          <w:color w:val="000000"/>
          <w:spacing w:val="4"/>
          <w:sz w:val="28"/>
          <w:szCs w:val="28"/>
          <w:lang w:val="en-US"/>
        </w:rPr>
        <w:t xml:space="preserve"> Effect of electrode properties and operational parameters on capacitive deionization using low-cost commercial carbons</w:t>
      </w:r>
      <w:r w:rsidR="009A08FA" w:rsidRPr="00A64685">
        <w:rPr>
          <w:color w:val="000000"/>
          <w:spacing w:val="4"/>
          <w:sz w:val="28"/>
          <w:szCs w:val="28"/>
          <w:lang w:val="en-US"/>
        </w:rPr>
        <w:t xml:space="preserve"> //</w:t>
      </w:r>
      <w:r w:rsidR="00770D5B" w:rsidRPr="00A64685">
        <w:rPr>
          <w:color w:val="000000"/>
          <w:spacing w:val="4"/>
          <w:sz w:val="28"/>
          <w:szCs w:val="28"/>
          <w:lang w:val="en-US"/>
        </w:rPr>
        <w:t xml:space="preserve"> Sep. Purif. Technol</w:t>
      </w:r>
      <w:r w:rsidR="009A08FA" w:rsidRPr="00A64685">
        <w:rPr>
          <w:color w:val="000000"/>
          <w:spacing w:val="4"/>
          <w:sz w:val="28"/>
          <w:szCs w:val="28"/>
          <w:lang w:val="kk-KZ"/>
        </w:rPr>
        <w:t>. –</w:t>
      </w:r>
      <w:r w:rsidR="009A08FA" w:rsidRPr="00A64685">
        <w:rPr>
          <w:color w:val="000000"/>
          <w:spacing w:val="4"/>
          <w:sz w:val="28"/>
          <w:szCs w:val="28"/>
          <w:lang w:val="en-US"/>
        </w:rPr>
        <w:t xml:space="preserve"> 2016</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158. – P. </w:t>
      </w:r>
      <w:r w:rsidR="00770D5B" w:rsidRPr="00A64685">
        <w:rPr>
          <w:color w:val="000000"/>
          <w:spacing w:val="4"/>
          <w:sz w:val="28"/>
          <w:szCs w:val="28"/>
          <w:lang w:val="en-US"/>
        </w:rPr>
        <w:t>39–52.</w:t>
      </w:r>
    </w:p>
    <w:p w:rsidR="00770D5B"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6</w:t>
      </w:r>
      <w:r w:rsidR="00E04C53" w:rsidRPr="00A64685">
        <w:rPr>
          <w:color w:val="000000"/>
          <w:spacing w:val="4"/>
          <w:sz w:val="28"/>
          <w:szCs w:val="28"/>
          <w:lang w:val="kk-KZ"/>
        </w:rPr>
        <w:t>3</w:t>
      </w:r>
      <w:r w:rsidRPr="00A64685">
        <w:rPr>
          <w:color w:val="000000"/>
          <w:spacing w:val="4"/>
          <w:sz w:val="28"/>
          <w:szCs w:val="28"/>
          <w:lang w:val="kk-KZ"/>
        </w:rPr>
        <w:t xml:space="preserve"> </w:t>
      </w:r>
      <w:r w:rsidR="00770D5B" w:rsidRPr="00A64685">
        <w:rPr>
          <w:color w:val="000000"/>
          <w:spacing w:val="4"/>
          <w:sz w:val="28"/>
          <w:szCs w:val="28"/>
          <w:lang w:val="en-US"/>
        </w:rPr>
        <w:t>Porada</w:t>
      </w:r>
      <w:r w:rsidR="004A3254" w:rsidRPr="00A64685">
        <w:rPr>
          <w:color w:val="000000"/>
          <w:spacing w:val="4"/>
          <w:sz w:val="28"/>
          <w:szCs w:val="28"/>
          <w:lang w:val="en-US"/>
        </w:rPr>
        <w:t xml:space="preserve"> S.</w:t>
      </w:r>
      <w:r w:rsidR="00770D5B" w:rsidRPr="00A64685">
        <w:rPr>
          <w:color w:val="000000"/>
          <w:spacing w:val="4"/>
          <w:sz w:val="28"/>
          <w:szCs w:val="28"/>
          <w:lang w:val="en-US"/>
        </w:rPr>
        <w:t>, Borchardt</w:t>
      </w:r>
      <w:r w:rsidR="004A3254" w:rsidRPr="00A64685">
        <w:rPr>
          <w:color w:val="000000"/>
          <w:spacing w:val="4"/>
          <w:sz w:val="28"/>
          <w:szCs w:val="28"/>
          <w:lang w:val="en-US"/>
        </w:rPr>
        <w:t xml:space="preserve"> L.</w:t>
      </w:r>
      <w:r w:rsidR="00770D5B" w:rsidRPr="00A64685">
        <w:rPr>
          <w:color w:val="000000"/>
          <w:spacing w:val="4"/>
          <w:sz w:val="28"/>
          <w:szCs w:val="28"/>
          <w:lang w:val="en-US"/>
        </w:rPr>
        <w:t>, Oschatz</w:t>
      </w:r>
      <w:r w:rsidR="004A3254" w:rsidRPr="00A64685">
        <w:rPr>
          <w:color w:val="000000"/>
          <w:spacing w:val="4"/>
          <w:sz w:val="28"/>
          <w:szCs w:val="28"/>
          <w:lang w:val="en-US"/>
        </w:rPr>
        <w:t xml:space="preserve"> M.</w:t>
      </w:r>
      <w:r w:rsidR="00770D5B" w:rsidRPr="00A64685">
        <w:rPr>
          <w:color w:val="000000"/>
          <w:spacing w:val="4"/>
          <w:sz w:val="28"/>
          <w:szCs w:val="28"/>
          <w:lang w:val="en-US"/>
        </w:rPr>
        <w:t>, Bryjak</w:t>
      </w:r>
      <w:r w:rsidR="004A3254" w:rsidRPr="00A64685">
        <w:rPr>
          <w:color w:val="000000"/>
          <w:spacing w:val="4"/>
          <w:sz w:val="28"/>
          <w:szCs w:val="28"/>
          <w:lang w:val="en-US"/>
        </w:rPr>
        <w:t xml:space="preserve"> M.</w:t>
      </w:r>
      <w:r w:rsidR="00770D5B" w:rsidRPr="00A64685">
        <w:rPr>
          <w:color w:val="000000"/>
          <w:spacing w:val="4"/>
          <w:sz w:val="28"/>
          <w:szCs w:val="28"/>
          <w:lang w:val="en-US"/>
        </w:rPr>
        <w:t>, Atchison</w:t>
      </w:r>
      <w:r w:rsidR="004A3254" w:rsidRPr="00A64685">
        <w:rPr>
          <w:color w:val="000000"/>
          <w:spacing w:val="4"/>
          <w:sz w:val="28"/>
          <w:szCs w:val="28"/>
          <w:lang w:val="en-US"/>
        </w:rPr>
        <w:t xml:space="preserve"> J. S.</w:t>
      </w:r>
      <w:r w:rsidR="00770D5B" w:rsidRPr="00A64685">
        <w:rPr>
          <w:color w:val="000000"/>
          <w:spacing w:val="4"/>
          <w:sz w:val="28"/>
          <w:szCs w:val="28"/>
          <w:lang w:val="en-US"/>
        </w:rPr>
        <w:t>, Keesman</w:t>
      </w:r>
      <w:r w:rsidR="004A3254" w:rsidRPr="00A64685">
        <w:rPr>
          <w:color w:val="000000"/>
          <w:spacing w:val="4"/>
          <w:sz w:val="28"/>
          <w:szCs w:val="28"/>
          <w:lang w:val="en-US"/>
        </w:rPr>
        <w:t xml:space="preserve"> K.J.</w:t>
      </w:r>
      <w:r w:rsidR="00770D5B" w:rsidRPr="00A64685">
        <w:rPr>
          <w:color w:val="000000"/>
          <w:spacing w:val="4"/>
          <w:sz w:val="28"/>
          <w:szCs w:val="28"/>
          <w:lang w:val="en-US"/>
        </w:rPr>
        <w:t>, Kaskel</w:t>
      </w:r>
      <w:r w:rsidR="004A3254" w:rsidRPr="00A64685">
        <w:rPr>
          <w:color w:val="000000"/>
          <w:spacing w:val="4"/>
          <w:sz w:val="28"/>
          <w:szCs w:val="28"/>
          <w:lang w:val="en-US"/>
        </w:rPr>
        <w:t xml:space="preserve"> S.</w:t>
      </w:r>
      <w:r w:rsidR="00770D5B" w:rsidRPr="00A64685">
        <w:rPr>
          <w:color w:val="000000"/>
          <w:spacing w:val="4"/>
          <w:sz w:val="28"/>
          <w:szCs w:val="28"/>
          <w:lang w:val="en-US"/>
        </w:rPr>
        <w:t>, Biesheuvel</w:t>
      </w:r>
      <w:r w:rsidR="004A3254" w:rsidRPr="00A64685">
        <w:rPr>
          <w:color w:val="000000"/>
          <w:spacing w:val="4"/>
          <w:sz w:val="28"/>
          <w:szCs w:val="28"/>
          <w:lang w:val="en-US"/>
        </w:rPr>
        <w:t xml:space="preserve"> P.M.</w:t>
      </w:r>
      <w:r w:rsidR="00770D5B" w:rsidRPr="00A64685">
        <w:rPr>
          <w:color w:val="000000"/>
          <w:spacing w:val="4"/>
          <w:sz w:val="28"/>
          <w:szCs w:val="28"/>
          <w:lang w:val="en-US"/>
        </w:rPr>
        <w:t>, Presser</w:t>
      </w:r>
      <w:r w:rsidR="004A3254" w:rsidRPr="00A64685">
        <w:rPr>
          <w:color w:val="000000"/>
          <w:spacing w:val="4"/>
          <w:sz w:val="28"/>
          <w:szCs w:val="28"/>
          <w:lang w:val="en-US"/>
        </w:rPr>
        <w:t xml:space="preserve"> V.</w:t>
      </w:r>
      <w:r w:rsidR="00770D5B" w:rsidRPr="00A64685">
        <w:rPr>
          <w:color w:val="000000"/>
          <w:spacing w:val="4"/>
          <w:sz w:val="28"/>
          <w:szCs w:val="28"/>
          <w:lang w:val="en-US"/>
        </w:rPr>
        <w:t xml:space="preserve"> Direct prediction of the desalination </w:t>
      </w:r>
      <w:r w:rsidR="00770D5B" w:rsidRPr="00A64685">
        <w:rPr>
          <w:color w:val="000000"/>
          <w:spacing w:val="4"/>
          <w:sz w:val="28"/>
          <w:szCs w:val="28"/>
          <w:lang w:val="en-US"/>
        </w:rPr>
        <w:lastRenderedPageBreak/>
        <w:t>performance of porous carbon electrodes for capacitive deionization</w:t>
      </w:r>
      <w:r w:rsidR="009A08FA" w:rsidRPr="00A64685">
        <w:rPr>
          <w:color w:val="000000"/>
          <w:spacing w:val="4"/>
          <w:sz w:val="28"/>
          <w:szCs w:val="28"/>
          <w:lang w:val="en-US"/>
        </w:rPr>
        <w:t xml:space="preserve"> //</w:t>
      </w:r>
      <w:r w:rsidR="00770D5B" w:rsidRPr="00A64685">
        <w:rPr>
          <w:color w:val="000000"/>
          <w:spacing w:val="4"/>
          <w:sz w:val="28"/>
          <w:szCs w:val="28"/>
          <w:lang w:val="en-US"/>
        </w:rPr>
        <w:t xml:space="preserve"> Energy Environ. Sci</w:t>
      </w:r>
      <w:r w:rsidR="009A08FA" w:rsidRPr="00A64685">
        <w:rPr>
          <w:color w:val="000000"/>
          <w:spacing w:val="4"/>
          <w:sz w:val="28"/>
          <w:szCs w:val="28"/>
          <w:lang w:val="kk-KZ"/>
        </w:rPr>
        <w:t>. –</w:t>
      </w:r>
      <w:r w:rsidR="009A08FA" w:rsidRPr="00A64685">
        <w:rPr>
          <w:color w:val="000000"/>
          <w:spacing w:val="4"/>
          <w:sz w:val="28"/>
          <w:szCs w:val="28"/>
          <w:lang w:val="en-US"/>
        </w:rPr>
        <w:t xml:space="preserve"> 2013</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6. – P. </w:t>
      </w:r>
      <w:r w:rsidR="00770D5B" w:rsidRPr="00A64685">
        <w:rPr>
          <w:color w:val="000000"/>
          <w:spacing w:val="4"/>
          <w:sz w:val="28"/>
          <w:szCs w:val="28"/>
          <w:lang w:val="en-US"/>
        </w:rPr>
        <w:t>3700.</w:t>
      </w:r>
    </w:p>
    <w:p w:rsidR="005F3646"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6</w:t>
      </w:r>
      <w:r w:rsidR="00E04C53" w:rsidRPr="00A64685">
        <w:rPr>
          <w:color w:val="000000"/>
          <w:spacing w:val="4"/>
          <w:sz w:val="28"/>
          <w:szCs w:val="28"/>
          <w:lang w:val="kk-KZ"/>
        </w:rPr>
        <w:t>4</w:t>
      </w:r>
      <w:r w:rsidRPr="00A64685">
        <w:rPr>
          <w:color w:val="000000"/>
          <w:spacing w:val="4"/>
          <w:sz w:val="28"/>
          <w:szCs w:val="28"/>
          <w:lang w:val="kk-KZ"/>
        </w:rPr>
        <w:t xml:space="preserve"> </w:t>
      </w:r>
      <w:r w:rsidR="005F3646" w:rsidRPr="00A64685">
        <w:rPr>
          <w:color w:val="000000"/>
          <w:spacing w:val="4"/>
          <w:sz w:val="28"/>
          <w:szCs w:val="28"/>
          <w:lang w:val="en-US"/>
        </w:rPr>
        <w:t>Park</w:t>
      </w:r>
      <w:r w:rsidR="0058136A" w:rsidRPr="00A64685">
        <w:rPr>
          <w:color w:val="000000"/>
          <w:spacing w:val="4"/>
          <w:sz w:val="28"/>
          <w:szCs w:val="28"/>
          <w:lang w:val="en-US"/>
        </w:rPr>
        <w:t xml:space="preserve"> K. K.</w:t>
      </w:r>
      <w:r w:rsidR="005F3646" w:rsidRPr="00A64685">
        <w:rPr>
          <w:color w:val="000000"/>
          <w:spacing w:val="4"/>
          <w:sz w:val="28"/>
          <w:szCs w:val="28"/>
          <w:lang w:val="en-US"/>
        </w:rPr>
        <w:t>, Lee</w:t>
      </w:r>
      <w:r w:rsidR="0058136A" w:rsidRPr="00A64685">
        <w:rPr>
          <w:color w:val="000000"/>
          <w:spacing w:val="4"/>
          <w:sz w:val="28"/>
          <w:szCs w:val="28"/>
          <w:lang w:val="en-US"/>
        </w:rPr>
        <w:t xml:space="preserve"> J. B.</w:t>
      </w:r>
      <w:r w:rsidR="005F3646" w:rsidRPr="00A64685">
        <w:rPr>
          <w:color w:val="000000"/>
          <w:spacing w:val="4"/>
          <w:sz w:val="28"/>
          <w:szCs w:val="28"/>
          <w:lang w:val="en-US"/>
        </w:rPr>
        <w:t>, Park</w:t>
      </w:r>
      <w:r w:rsidR="0058136A" w:rsidRPr="00A64685">
        <w:rPr>
          <w:color w:val="000000"/>
          <w:spacing w:val="4"/>
          <w:sz w:val="28"/>
          <w:szCs w:val="28"/>
          <w:lang w:val="en-US"/>
        </w:rPr>
        <w:t xml:space="preserve"> P. Y.</w:t>
      </w:r>
      <w:r w:rsidR="005F3646" w:rsidRPr="00A64685">
        <w:rPr>
          <w:color w:val="000000"/>
          <w:spacing w:val="4"/>
          <w:sz w:val="28"/>
          <w:szCs w:val="28"/>
          <w:lang w:val="en-US"/>
        </w:rPr>
        <w:t>, W. Yoon</w:t>
      </w:r>
      <w:r w:rsidR="0058136A" w:rsidRPr="00A64685">
        <w:rPr>
          <w:color w:val="000000"/>
          <w:spacing w:val="4"/>
          <w:sz w:val="28"/>
          <w:szCs w:val="28"/>
          <w:lang w:val="en-US"/>
        </w:rPr>
        <w:t xml:space="preserve"> S.</w:t>
      </w:r>
      <w:r w:rsidR="005F3646" w:rsidRPr="00A64685">
        <w:rPr>
          <w:color w:val="000000"/>
          <w:spacing w:val="4"/>
          <w:sz w:val="28"/>
          <w:szCs w:val="28"/>
          <w:lang w:val="en-US"/>
        </w:rPr>
        <w:t>, Moon</w:t>
      </w:r>
      <w:r w:rsidR="0058136A" w:rsidRPr="00A64685">
        <w:rPr>
          <w:color w:val="000000"/>
          <w:spacing w:val="4"/>
          <w:sz w:val="28"/>
          <w:szCs w:val="28"/>
          <w:lang w:val="en-US"/>
        </w:rPr>
        <w:t xml:space="preserve"> J. S.</w:t>
      </w:r>
      <w:r w:rsidR="005F3646" w:rsidRPr="00A64685">
        <w:rPr>
          <w:color w:val="000000"/>
          <w:spacing w:val="4"/>
          <w:sz w:val="28"/>
          <w:szCs w:val="28"/>
          <w:lang w:val="en-US"/>
        </w:rPr>
        <w:t>, Eum</w:t>
      </w:r>
      <w:r w:rsidR="0058136A" w:rsidRPr="00A64685">
        <w:rPr>
          <w:color w:val="000000"/>
          <w:spacing w:val="4"/>
          <w:sz w:val="28"/>
          <w:szCs w:val="28"/>
          <w:lang w:val="en-US"/>
        </w:rPr>
        <w:t xml:space="preserve"> H. M.</w:t>
      </w:r>
      <w:r w:rsidR="005F3646" w:rsidRPr="00A64685">
        <w:rPr>
          <w:color w:val="000000"/>
          <w:spacing w:val="4"/>
          <w:sz w:val="28"/>
          <w:szCs w:val="28"/>
          <w:lang w:val="en-US"/>
        </w:rPr>
        <w:t>, C. Lee</w:t>
      </w:r>
      <w:r w:rsidR="0058136A" w:rsidRPr="00A64685">
        <w:rPr>
          <w:color w:val="000000"/>
          <w:spacing w:val="4"/>
          <w:sz w:val="28"/>
          <w:szCs w:val="28"/>
          <w:lang w:val="en-US"/>
        </w:rPr>
        <w:t xml:space="preserve"> W.</w:t>
      </w:r>
      <w:r w:rsidR="005F3646" w:rsidRPr="00A64685">
        <w:rPr>
          <w:color w:val="000000"/>
          <w:spacing w:val="4"/>
          <w:sz w:val="28"/>
          <w:szCs w:val="28"/>
          <w:lang w:val="en-US"/>
        </w:rPr>
        <w:t xml:space="preserve"> Development of a carbon sheet electrode for electrosorption desalination</w:t>
      </w:r>
      <w:r w:rsidR="0058136A" w:rsidRPr="00A64685">
        <w:rPr>
          <w:color w:val="000000"/>
          <w:spacing w:val="4"/>
          <w:sz w:val="28"/>
          <w:szCs w:val="28"/>
          <w:lang w:val="kk-KZ"/>
        </w:rPr>
        <w:t xml:space="preserve"> //</w:t>
      </w:r>
      <w:r w:rsidR="005F3646" w:rsidRPr="00A64685">
        <w:rPr>
          <w:color w:val="000000"/>
          <w:spacing w:val="4"/>
          <w:sz w:val="28"/>
          <w:szCs w:val="28"/>
          <w:lang w:val="en-US"/>
        </w:rPr>
        <w:t xml:space="preserve"> Desalination</w:t>
      </w:r>
      <w:r w:rsidR="0058136A" w:rsidRPr="00A64685">
        <w:rPr>
          <w:color w:val="000000"/>
          <w:spacing w:val="4"/>
          <w:sz w:val="28"/>
          <w:szCs w:val="28"/>
          <w:lang w:val="kk-KZ"/>
        </w:rPr>
        <w:t>. –</w:t>
      </w:r>
      <w:r w:rsidR="0058136A" w:rsidRPr="00A64685">
        <w:rPr>
          <w:color w:val="000000"/>
          <w:spacing w:val="4"/>
          <w:sz w:val="28"/>
          <w:szCs w:val="28"/>
          <w:lang w:val="en-US"/>
        </w:rPr>
        <w:t xml:space="preserve"> 200</w:t>
      </w:r>
      <w:r w:rsidR="0058136A" w:rsidRPr="00A64685">
        <w:rPr>
          <w:color w:val="000000"/>
          <w:spacing w:val="4"/>
          <w:sz w:val="28"/>
          <w:szCs w:val="28"/>
          <w:lang w:val="kk-KZ"/>
        </w:rPr>
        <w:t xml:space="preserve">7. – </w:t>
      </w:r>
      <w:r w:rsidR="0058136A" w:rsidRPr="00A64685">
        <w:rPr>
          <w:color w:val="000000"/>
          <w:spacing w:val="4"/>
          <w:sz w:val="28"/>
          <w:szCs w:val="28"/>
          <w:lang w:val="en-US"/>
        </w:rPr>
        <w:t>Vol.</w:t>
      </w:r>
      <w:r w:rsidR="0058136A" w:rsidRPr="00A64685">
        <w:rPr>
          <w:color w:val="000000"/>
          <w:spacing w:val="4"/>
          <w:sz w:val="28"/>
          <w:szCs w:val="28"/>
          <w:lang w:val="kk-KZ"/>
        </w:rPr>
        <w:t xml:space="preserve"> 206</w:t>
      </w:r>
      <w:r w:rsidR="0058136A" w:rsidRPr="00A64685">
        <w:rPr>
          <w:color w:val="000000"/>
          <w:spacing w:val="4"/>
          <w:sz w:val="28"/>
          <w:szCs w:val="28"/>
          <w:lang w:val="en-US"/>
        </w:rPr>
        <w:t xml:space="preserve">. – P. </w:t>
      </w:r>
      <w:r w:rsidR="005F3646" w:rsidRPr="00A64685">
        <w:rPr>
          <w:color w:val="000000"/>
          <w:spacing w:val="4"/>
          <w:sz w:val="28"/>
          <w:szCs w:val="28"/>
          <w:lang w:val="en-US"/>
        </w:rPr>
        <w:t>86–91.</w:t>
      </w:r>
    </w:p>
    <w:p w:rsidR="005F3646"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6</w:t>
      </w:r>
      <w:r w:rsidR="00E04C53" w:rsidRPr="00A64685">
        <w:rPr>
          <w:color w:val="000000"/>
          <w:spacing w:val="4"/>
          <w:sz w:val="28"/>
          <w:szCs w:val="28"/>
          <w:lang w:val="kk-KZ"/>
        </w:rPr>
        <w:t>5</w:t>
      </w:r>
      <w:r w:rsidRPr="00A64685">
        <w:rPr>
          <w:color w:val="000000"/>
          <w:spacing w:val="4"/>
          <w:sz w:val="28"/>
          <w:szCs w:val="28"/>
          <w:lang w:val="kk-KZ"/>
        </w:rPr>
        <w:t xml:space="preserve"> </w:t>
      </w:r>
      <w:r w:rsidR="005F3646" w:rsidRPr="00A64685">
        <w:rPr>
          <w:color w:val="000000"/>
          <w:spacing w:val="4"/>
          <w:sz w:val="28"/>
          <w:szCs w:val="28"/>
          <w:lang w:val="en-US"/>
        </w:rPr>
        <w:t>Asquith</w:t>
      </w:r>
      <w:r w:rsidR="0058136A" w:rsidRPr="00A64685">
        <w:rPr>
          <w:color w:val="000000"/>
          <w:spacing w:val="4"/>
          <w:sz w:val="28"/>
          <w:szCs w:val="28"/>
          <w:lang w:val="en-US"/>
        </w:rPr>
        <w:t xml:space="preserve"> B. M.</w:t>
      </w:r>
      <w:r w:rsidR="005F3646" w:rsidRPr="00A64685">
        <w:rPr>
          <w:color w:val="000000"/>
          <w:spacing w:val="4"/>
          <w:sz w:val="28"/>
          <w:szCs w:val="28"/>
          <w:lang w:val="en-US"/>
        </w:rPr>
        <w:t>, Meier-Haack</w:t>
      </w:r>
      <w:r w:rsidR="0058136A" w:rsidRPr="00A64685">
        <w:rPr>
          <w:color w:val="000000"/>
          <w:spacing w:val="4"/>
          <w:sz w:val="28"/>
          <w:szCs w:val="28"/>
          <w:lang w:val="en-US"/>
        </w:rPr>
        <w:t xml:space="preserve"> J.</w:t>
      </w:r>
      <w:r w:rsidR="005F3646" w:rsidRPr="00A64685">
        <w:rPr>
          <w:color w:val="000000"/>
          <w:spacing w:val="4"/>
          <w:sz w:val="28"/>
          <w:szCs w:val="28"/>
          <w:lang w:val="en-US"/>
        </w:rPr>
        <w:t>, Ladewig</w:t>
      </w:r>
      <w:r w:rsidR="0058136A" w:rsidRPr="00A64685">
        <w:rPr>
          <w:color w:val="000000"/>
          <w:spacing w:val="4"/>
          <w:sz w:val="28"/>
          <w:szCs w:val="28"/>
          <w:lang w:val="en-US"/>
        </w:rPr>
        <w:t xml:space="preserve"> B. P.</w:t>
      </w:r>
      <w:r w:rsidR="005F3646" w:rsidRPr="00A64685">
        <w:rPr>
          <w:color w:val="000000"/>
          <w:spacing w:val="4"/>
          <w:sz w:val="28"/>
          <w:szCs w:val="28"/>
          <w:lang w:val="en-US"/>
        </w:rPr>
        <w:t xml:space="preserve"> Poly(arylene ether sulfone) copolymers as binders for capacitive deionization activated carbon electrodes</w:t>
      </w:r>
      <w:r w:rsidR="0058136A" w:rsidRPr="00A64685">
        <w:rPr>
          <w:color w:val="000000"/>
          <w:spacing w:val="4"/>
          <w:sz w:val="28"/>
          <w:szCs w:val="28"/>
          <w:lang w:val="kk-KZ"/>
        </w:rPr>
        <w:t xml:space="preserve"> // </w:t>
      </w:r>
      <w:r w:rsidR="005F3646" w:rsidRPr="00A64685">
        <w:rPr>
          <w:color w:val="000000"/>
          <w:spacing w:val="4"/>
          <w:sz w:val="28"/>
          <w:szCs w:val="28"/>
          <w:lang w:val="en-US"/>
        </w:rPr>
        <w:t>Chem. Eng. Res. Des</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15. – </w:t>
      </w:r>
      <w:r w:rsidR="0058136A" w:rsidRPr="00A64685">
        <w:rPr>
          <w:color w:val="000000"/>
          <w:spacing w:val="4"/>
          <w:sz w:val="28"/>
          <w:szCs w:val="28"/>
          <w:lang w:val="en-US"/>
        </w:rPr>
        <w:t xml:space="preserve">Vol. </w:t>
      </w:r>
      <w:r w:rsidR="0058136A" w:rsidRPr="00A64685">
        <w:rPr>
          <w:color w:val="000000"/>
          <w:spacing w:val="4"/>
          <w:sz w:val="28"/>
          <w:szCs w:val="28"/>
          <w:lang w:val="kk-KZ"/>
        </w:rPr>
        <w:t>104</w:t>
      </w:r>
      <w:r w:rsidR="0058136A" w:rsidRPr="00A64685">
        <w:rPr>
          <w:color w:val="000000"/>
          <w:spacing w:val="4"/>
          <w:sz w:val="28"/>
          <w:szCs w:val="28"/>
          <w:lang w:val="en-US"/>
        </w:rPr>
        <w:t xml:space="preserve">. – P. </w:t>
      </w:r>
      <w:r w:rsidR="005F3646" w:rsidRPr="00A64685">
        <w:rPr>
          <w:color w:val="000000"/>
          <w:spacing w:val="4"/>
          <w:sz w:val="28"/>
          <w:szCs w:val="28"/>
          <w:lang w:val="en-US"/>
        </w:rPr>
        <w:t>81–91.</w:t>
      </w:r>
    </w:p>
    <w:p w:rsidR="005F3646"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6</w:t>
      </w:r>
      <w:r w:rsidR="00E04C53" w:rsidRPr="00A64685">
        <w:rPr>
          <w:color w:val="000000"/>
          <w:spacing w:val="4"/>
          <w:sz w:val="28"/>
          <w:szCs w:val="28"/>
          <w:lang w:val="kk-KZ"/>
        </w:rPr>
        <w:t>6</w:t>
      </w:r>
      <w:r w:rsidRPr="00A64685">
        <w:rPr>
          <w:color w:val="000000"/>
          <w:spacing w:val="4"/>
          <w:sz w:val="28"/>
          <w:szCs w:val="28"/>
          <w:lang w:val="kk-KZ"/>
        </w:rPr>
        <w:t xml:space="preserve"> </w:t>
      </w:r>
      <w:r w:rsidR="005F3646" w:rsidRPr="00A64685">
        <w:rPr>
          <w:color w:val="000000"/>
          <w:spacing w:val="4"/>
          <w:sz w:val="28"/>
          <w:szCs w:val="28"/>
          <w:lang w:val="en-US"/>
        </w:rPr>
        <w:t>Nadakatti</w:t>
      </w:r>
      <w:r w:rsidR="0058136A" w:rsidRPr="00A64685">
        <w:rPr>
          <w:color w:val="000000"/>
          <w:spacing w:val="4"/>
          <w:sz w:val="28"/>
          <w:szCs w:val="28"/>
          <w:lang w:val="en-US"/>
        </w:rPr>
        <w:t xml:space="preserve"> S.</w:t>
      </w:r>
      <w:r w:rsidR="005F3646" w:rsidRPr="00A64685">
        <w:rPr>
          <w:color w:val="000000"/>
          <w:spacing w:val="4"/>
          <w:sz w:val="28"/>
          <w:szCs w:val="28"/>
          <w:lang w:val="en-US"/>
        </w:rPr>
        <w:t>, Tendulkar</w:t>
      </w:r>
      <w:r w:rsidR="0058136A" w:rsidRPr="00A64685">
        <w:rPr>
          <w:color w:val="000000"/>
          <w:spacing w:val="4"/>
          <w:sz w:val="28"/>
          <w:szCs w:val="28"/>
          <w:lang w:val="en-US"/>
        </w:rPr>
        <w:t xml:space="preserve"> M.</w:t>
      </w:r>
      <w:r w:rsidR="005F3646" w:rsidRPr="00A64685">
        <w:rPr>
          <w:color w:val="000000"/>
          <w:spacing w:val="4"/>
          <w:sz w:val="28"/>
          <w:szCs w:val="28"/>
          <w:lang w:val="en-US"/>
        </w:rPr>
        <w:t>, Kadam</w:t>
      </w:r>
      <w:r w:rsidR="0058136A" w:rsidRPr="00A64685">
        <w:rPr>
          <w:color w:val="000000"/>
          <w:spacing w:val="4"/>
          <w:sz w:val="28"/>
          <w:szCs w:val="28"/>
          <w:lang w:val="en-US"/>
        </w:rPr>
        <w:t xml:space="preserve"> M.</w:t>
      </w:r>
      <w:r w:rsidR="005F3646" w:rsidRPr="00A64685">
        <w:rPr>
          <w:color w:val="000000"/>
          <w:spacing w:val="4"/>
          <w:sz w:val="28"/>
          <w:szCs w:val="28"/>
          <w:lang w:val="en-US"/>
        </w:rPr>
        <w:t xml:space="preserve"> Use of mesoporous conductive carbon black to enhance performance of activated carbon electrodes in capacitive deionization technology</w:t>
      </w:r>
      <w:r w:rsidR="0058136A" w:rsidRPr="00A64685">
        <w:rPr>
          <w:color w:val="000000"/>
          <w:spacing w:val="4"/>
          <w:sz w:val="28"/>
          <w:szCs w:val="28"/>
          <w:lang w:val="kk-KZ"/>
        </w:rPr>
        <w:t>. –</w:t>
      </w:r>
      <w:r w:rsidR="0058136A" w:rsidRPr="00A64685">
        <w:rPr>
          <w:color w:val="000000"/>
          <w:spacing w:val="4"/>
          <w:sz w:val="28"/>
          <w:szCs w:val="28"/>
          <w:lang w:val="en-US"/>
        </w:rPr>
        <w:t xml:space="preserve"> 20</w:t>
      </w:r>
      <w:r w:rsidR="0058136A" w:rsidRPr="00A64685">
        <w:rPr>
          <w:color w:val="000000"/>
          <w:spacing w:val="4"/>
          <w:sz w:val="28"/>
          <w:szCs w:val="28"/>
          <w:lang w:val="kk-KZ"/>
        </w:rPr>
        <w:t xml:space="preserve">11. – </w:t>
      </w:r>
      <w:r w:rsidR="0058136A" w:rsidRPr="00A64685">
        <w:rPr>
          <w:color w:val="000000"/>
          <w:spacing w:val="4"/>
          <w:sz w:val="28"/>
          <w:szCs w:val="28"/>
          <w:lang w:val="en-US"/>
        </w:rPr>
        <w:t xml:space="preserve">Vol. </w:t>
      </w:r>
      <w:r w:rsidR="0058136A" w:rsidRPr="00A64685">
        <w:rPr>
          <w:color w:val="000000"/>
          <w:spacing w:val="4"/>
          <w:sz w:val="28"/>
          <w:szCs w:val="28"/>
          <w:lang w:val="kk-KZ"/>
        </w:rPr>
        <w:t>268</w:t>
      </w:r>
      <w:r w:rsidR="0058136A" w:rsidRPr="00A64685">
        <w:rPr>
          <w:color w:val="000000"/>
          <w:spacing w:val="4"/>
          <w:sz w:val="28"/>
          <w:szCs w:val="28"/>
          <w:lang w:val="en-US"/>
        </w:rPr>
        <w:t xml:space="preserve">. – P. </w:t>
      </w:r>
      <w:r w:rsidR="005F3646" w:rsidRPr="00A64685">
        <w:rPr>
          <w:color w:val="000000"/>
          <w:spacing w:val="4"/>
          <w:sz w:val="28"/>
          <w:szCs w:val="28"/>
          <w:lang w:val="en-US"/>
        </w:rPr>
        <w:t>182–188.</w:t>
      </w:r>
    </w:p>
    <w:p w:rsidR="002A60E8" w:rsidRPr="00A64685" w:rsidRDefault="00DE1235" w:rsidP="00F85B3F">
      <w:pPr>
        <w:pStyle w:val="a9"/>
        <w:ind w:firstLine="567"/>
        <w:jc w:val="both"/>
        <w:rPr>
          <w:color w:val="000000"/>
          <w:spacing w:val="4"/>
          <w:sz w:val="28"/>
          <w:szCs w:val="28"/>
          <w:lang w:val="kk-KZ"/>
        </w:rPr>
      </w:pPr>
      <w:r w:rsidRPr="00A64685">
        <w:rPr>
          <w:color w:val="000000"/>
          <w:spacing w:val="4"/>
          <w:sz w:val="28"/>
          <w:szCs w:val="28"/>
          <w:lang w:val="kk-KZ"/>
        </w:rPr>
        <w:t>6</w:t>
      </w:r>
      <w:r w:rsidR="00E04C53" w:rsidRPr="00A64685">
        <w:rPr>
          <w:color w:val="000000"/>
          <w:spacing w:val="4"/>
          <w:sz w:val="28"/>
          <w:szCs w:val="28"/>
          <w:lang w:val="kk-KZ"/>
        </w:rPr>
        <w:t>7</w:t>
      </w:r>
      <w:r w:rsidRPr="00A64685">
        <w:rPr>
          <w:color w:val="000000"/>
          <w:spacing w:val="4"/>
          <w:sz w:val="28"/>
          <w:szCs w:val="28"/>
          <w:lang w:val="kk-KZ"/>
        </w:rPr>
        <w:t xml:space="preserve"> </w:t>
      </w:r>
      <w:r w:rsidR="002A60E8" w:rsidRPr="00A64685">
        <w:rPr>
          <w:color w:val="000000"/>
          <w:spacing w:val="4"/>
          <w:sz w:val="28"/>
          <w:szCs w:val="28"/>
          <w:lang w:val="kk-KZ"/>
        </w:rPr>
        <w:t>Anderson</w:t>
      </w:r>
      <w:r w:rsidR="004A3254" w:rsidRPr="00A64685">
        <w:rPr>
          <w:color w:val="000000"/>
          <w:spacing w:val="4"/>
          <w:sz w:val="28"/>
          <w:szCs w:val="28"/>
          <w:lang w:val="kk-KZ"/>
        </w:rPr>
        <w:t xml:space="preserve"> M. A.</w:t>
      </w:r>
      <w:r w:rsidR="002A60E8" w:rsidRPr="00A64685">
        <w:rPr>
          <w:color w:val="000000"/>
          <w:spacing w:val="4"/>
          <w:sz w:val="28"/>
          <w:szCs w:val="28"/>
          <w:lang w:val="kk-KZ"/>
        </w:rPr>
        <w:t>, Cudero</w:t>
      </w:r>
      <w:r w:rsidR="004A3254" w:rsidRPr="00A64685">
        <w:rPr>
          <w:color w:val="000000"/>
          <w:spacing w:val="4"/>
          <w:sz w:val="28"/>
          <w:szCs w:val="28"/>
          <w:lang w:val="kk-KZ"/>
        </w:rPr>
        <w:t xml:space="preserve"> A. L.</w:t>
      </w:r>
      <w:r w:rsidR="002A60E8" w:rsidRPr="00A64685">
        <w:rPr>
          <w:color w:val="000000"/>
          <w:spacing w:val="4"/>
          <w:sz w:val="28"/>
          <w:szCs w:val="28"/>
          <w:lang w:val="kk-KZ"/>
        </w:rPr>
        <w:t>, Palma</w:t>
      </w:r>
      <w:r w:rsidR="004A3254" w:rsidRPr="00A64685">
        <w:rPr>
          <w:color w:val="000000"/>
          <w:spacing w:val="4"/>
          <w:sz w:val="28"/>
          <w:szCs w:val="28"/>
          <w:lang w:val="kk-KZ"/>
        </w:rPr>
        <w:t xml:space="preserve"> J.</w:t>
      </w:r>
      <w:r w:rsidR="002A60E8" w:rsidRPr="00A64685">
        <w:rPr>
          <w:color w:val="000000"/>
          <w:spacing w:val="4"/>
          <w:sz w:val="28"/>
          <w:szCs w:val="28"/>
          <w:lang w:val="kk-KZ"/>
        </w:rPr>
        <w:t xml:space="preserve"> Capacitive deionization as an electrochemical means of saving energy and delivering clean water. Comparison to present desalination practices: Will it compete?</w:t>
      </w:r>
      <w:r w:rsidR="009A08FA" w:rsidRPr="00A64685">
        <w:rPr>
          <w:color w:val="000000"/>
          <w:spacing w:val="4"/>
          <w:sz w:val="28"/>
          <w:szCs w:val="28"/>
          <w:lang w:val="en-US"/>
        </w:rPr>
        <w:t xml:space="preserve"> //</w:t>
      </w:r>
      <w:r w:rsidR="002A60E8" w:rsidRPr="00A64685">
        <w:rPr>
          <w:color w:val="000000"/>
          <w:spacing w:val="4"/>
          <w:sz w:val="28"/>
          <w:szCs w:val="28"/>
          <w:lang w:val="kk-KZ"/>
        </w:rPr>
        <w:t xml:space="preserve"> Electrochim. Acta</w:t>
      </w:r>
      <w:r w:rsidR="009A08FA" w:rsidRPr="00A64685">
        <w:rPr>
          <w:color w:val="000000"/>
          <w:spacing w:val="4"/>
          <w:sz w:val="28"/>
          <w:szCs w:val="28"/>
          <w:lang w:val="kk-KZ"/>
        </w:rPr>
        <w:t>. –</w:t>
      </w:r>
      <w:r w:rsidR="009A08FA" w:rsidRPr="00A64685">
        <w:rPr>
          <w:color w:val="000000"/>
          <w:spacing w:val="4"/>
          <w:sz w:val="28"/>
          <w:szCs w:val="28"/>
          <w:lang w:val="en-US"/>
        </w:rPr>
        <w:t xml:space="preserve"> 2010</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55. – P. </w:t>
      </w:r>
      <w:r w:rsidR="002A60E8" w:rsidRPr="00A64685">
        <w:rPr>
          <w:color w:val="000000"/>
          <w:spacing w:val="4"/>
          <w:sz w:val="28"/>
          <w:szCs w:val="28"/>
          <w:lang w:val="kk-KZ"/>
        </w:rPr>
        <w:t>3845–3856.</w:t>
      </w:r>
    </w:p>
    <w:p w:rsidR="002A60E8" w:rsidRPr="00A64685" w:rsidRDefault="00DE1235" w:rsidP="00F85B3F">
      <w:pPr>
        <w:pStyle w:val="a9"/>
        <w:ind w:firstLine="567"/>
        <w:jc w:val="both"/>
        <w:rPr>
          <w:color w:val="000000"/>
          <w:spacing w:val="4"/>
          <w:sz w:val="28"/>
          <w:szCs w:val="28"/>
          <w:lang w:val="kk-KZ"/>
        </w:rPr>
      </w:pPr>
      <w:r w:rsidRPr="00A64685">
        <w:rPr>
          <w:color w:val="000000"/>
          <w:spacing w:val="4"/>
          <w:sz w:val="28"/>
          <w:szCs w:val="28"/>
          <w:lang w:val="kk-KZ"/>
        </w:rPr>
        <w:t>6</w:t>
      </w:r>
      <w:r w:rsidR="00E04C53" w:rsidRPr="00A64685">
        <w:rPr>
          <w:color w:val="000000"/>
          <w:spacing w:val="4"/>
          <w:sz w:val="28"/>
          <w:szCs w:val="28"/>
          <w:lang w:val="kk-KZ"/>
        </w:rPr>
        <w:t>8</w:t>
      </w:r>
      <w:r w:rsidRPr="00A64685">
        <w:rPr>
          <w:color w:val="000000"/>
          <w:spacing w:val="4"/>
          <w:sz w:val="28"/>
          <w:szCs w:val="28"/>
          <w:lang w:val="kk-KZ"/>
        </w:rPr>
        <w:t xml:space="preserve"> </w:t>
      </w:r>
      <w:r w:rsidR="002A60E8" w:rsidRPr="00A64685">
        <w:rPr>
          <w:color w:val="000000"/>
          <w:spacing w:val="4"/>
          <w:sz w:val="28"/>
          <w:szCs w:val="28"/>
          <w:lang w:val="kk-KZ"/>
        </w:rPr>
        <w:t>Zhao</w:t>
      </w:r>
      <w:r w:rsidR="004A3254" w:rsidRPr="00A64685">
        <w:rPr>
          <w:color w:val="000000"/>
          <w:spacing w:val="4"/>
          <w:sz w:val="28"/>
          <w:szCs w:val="28"/>
          <w:lang w:val="kk-KZ"/>
        </w:rPr>
        <w:t xml:space="preserve"> R.</w:t>
      </w:r>
      <w:r w:rsidR="002A60E8" w:rsidRPr="00A64685">
        <w:rPr>
          <w:color w:val="000000"/>
          <w:spacing w:val="4"/>
          <w:sz w:val="28"/>
          <w:szCs w:val="28"/>
          <w:lang w:val="kk-KZ"/>
        </w:rPr>
        <w:t>, Porada</w:t>
      </w:r>
      <w:r w:rsidR="004A3254" w:rsidRPr="00A64685">
        <w:rPr>
          <w:color w:val="000000"/>
          <w:spacing w:val="4"/>
          <w:sz w:val="28"/>
          <w:szCs w:val="28"/>
          <w:lang w:val="kk-KZ"/>
        </w:rPr>
        <w:t xml:space="preserve"> S.</w:t>
      </w:r>
      <w:r w:rsidR="002A60E8" w:rsidRPr="00A64685">
        <w:rPr>
          <w:color w:val="000000"/>
          <w:spacing w:val="4"/>
          <w:sz w:val="28"/>
          <w:szCs w:val="28"/>
          <w:lang w:val="kk-KZ"/>
        </w:rPr>
        <w:t>, Biesheuvel</w:t>
      </w:r>
      <w:r w:rsidR="004A3254" w:rsidRPr="00A64685">
        <w:rPr>
          <w:color w:val="000000"/>
          <w:spacing w:val="4"/>
          <w:sz w:val="28"/>
          <w:szCs w:val="28"/>
          <w:lang w:val="kk-KZ"/>
        </w:rPr>
        <w:t xml:space="preserve"> P. M.</w:t>
      </w:r>
      <w:r w:rsidR="002A60E8" w:rsidRPr="00A64685">
        <w:rPr>
          <w:color w:val="000000"/>
          <w:spacing w:val="4"/>
          <w:sz w:val="28"/>
          <w:szCs w:val="28"/>
          <w:lang w:val="kk-KZ"/>
        </w:rPr>
        <w:t>, Van der Wal</w:t>
      </w:r>
      <w:r w:rsidR="004A3254" w:rsidRPr="00A64685">
        <w:rPr>
          <w:color w:val="000000"/>
          <w:spacing w:val="4"/>
          <w:sz w:val="28"/>
          <w:szCs w:val="28"/>
          <w:lang w:val="kk-KZ"/>
        </w:rPr>
        <w:t xml:space="preserve"> A.</w:t>
      </w:r>
      <w:r w:rsidR="002A60E8" w:rsidRPr="00A64685">
        <w:rPr>
          <w:color w:val="000000"/>
          <w:spacing w:val="4"/>
          <w:sz w:val="28"/>
          <w:szCs w:val="28"/>
          <w:lang w:val="kk-KZ"/>
        </w:rPr>
        <w:t xml:space="preserve"> Energy consumption in membrane capacitive deionization for different water recoveries and flow rates, and comparison with reverse osmosis</w:t>
      </w:r>
      <w:r w:rsidR="009A08FA" w:rsidRPr="00A64685">
        <w:rPr>
          <w:color w:val="000000"/>
          <w:spacing w:val="4"/>
          <w:sz w:val="28"/>
          <w:szCs w:val="28"/>
          <w:lang w:val="en-US"/>
        </w:rPr>
        <w:t xml:space="preserve"> //</w:t>
      </w:r>
      <w:r w:rsidR="002A60E8" w:rsidRPr="00A64685">
        <w:rPr>
          <w:color w:val="000000"/>
          <w:spacing w:val="4"/>
          <w:sz w:val="28"/>
          <w:szCs w:val="28"/>
          <w:lang w:val="kk-KZ"/>
        </w:rPr>
        <w:t xml:space="preserve"> Desalination</w:t>
      </w:r>
      <w:r w:rsidR="009A08FA" w:rsidRPr="00A64685">
        <w:rPr>
          <w:color w:val="000000"/>
          <w:spacing w:val="4"/>
          <w:sz w:val="28"/>
          <w:szCs w:val="28"/>
          <w:lang w:val="kk-KZ"/>
        </w:rPr>
        <w:t>. –</w:t>
      </w:r>
      <w:r w:rsidR="009A08FA" w:rsidRPr="00A64685">
        <w:rPr>
          <w:color w:val="000000"/>
          <w:spacing w:val="4"/>
          <w:sz w:val="28"/>
          <w:szCs w:val="28"/>
          <w:lang w:val="en-US"/>
        </w:rPr>
        <w:t xml:space="preserve"> 2013</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330. – P. </w:t>
      </w:r>
      <w:r w:rsidR="002A60E8" w:rsidRPr="00A64685">
        <w:rPr>
          <w:color w:val="000000"/>
          <w:spacing w:val="4"/>
          <w:sz w:val="28"/>
          <w:szCs w:val="28"/>
          <w:lang w:val="kk-KZ"/>
        </w:rPr>
        <w:t>35–41.</w:t>
      </w:r>
    </w:p>
    <w:p w:rsidR="002A60E8" w:rsidRPr="00A64685" w:rsidRDefault="00DE1235" w:rsidP="00F85B3F">
      <w:pPr>
        <w:pStyle w:val="a9"/>
        <w:ind w:firstLine="567"/>
        <w:jc w:val="both"/>
        <w:rPr>
          <w:color w:val="000000"/>
          <w:spacing w:val="4"/>
          <w:sz w:val="28"/>
          <w:szCs w:val="28"/>
          <w:lang w:val="kk-KZ"/>
        </w:rPr>
      </w:pPr>
      <w:r w:rsidRPr="00A64685">
        <w:rPr>
          <w:color w:val="000000"/>
          <w:spacing w:val="4"/>
          <w:sz w:val="28"/>
          <w:szCs w:val="28"/>
          <w:lang w:val="kk-KZ"/>
        </w:rPr>
        <w:t>6</w:t>
      </w:r>
      <w:r w:rsidR="00E04C53" w:rsidRPr="00A64685">
        <w:rPr>
          <w:color w:val="000000"/>
          <w:spacing w:val="4"/>
          <w:sz w:val="28"/>
          <w:szCs w:val="28"/>
          <w:lang w:val="kk-KZ"/>
        </w:rPr>
        <w:t>9</w:t>
      </w:r>
      <w:r w:rsidRPr="00A64685">
        <w:rPr>
          <w:color w:val="000000"/>
          <w:spacing w:val="4"/>
          <w:sz w:val="28"/>
          <w:szCs w:val="28"/>
          <w:lang w:val="kk-KZ"/>
        </w:rPr>
        <w:t xml:space="preserve"> </w:t>
      </w:r>
      <w:r w:rsidR="002A60E8" w:rsidRPr="00A64685">
        <w:rPr>
          <w:color w:val="000000"/>
          <w:spacing w:val="4"/>
          <w:sz w:val="28"/>
          <w:szCs w:val="28"/>
          <w:lang w:val="kk-KZ"/>
        </w:rPr>
        <w:t xml:space="preserve">Weinstein </w:t>
      </w:r>
      <w:r w:rsidR="004A3254" w:rsidRPr="00A64685">
        <w:rPr>
          <w:color w:val="000000"/>
          <w:spacing w:val="4"/>
          <w:sz w:val="28"/>
          <w:szCs w:val="28"/>
          <w:lang w:val="kk-KZ"/>
        </w:rPr>
        <w:t>L.,</w:t>
      </w:r>
      <w:r w:rsidR="002A60E8" w:rsidRPr="00A64685">
        <w:rPr>
          <w:color w:val="000000"/>
          <w:spacing w:val="4"/>
          <w:sz w:val="28"/>
          <w:szCs w:val="28"/>
          <w:lang w:val="kk-KZ"/>
        </w:rPr>
        <w:t xml:space="preserve"> Dash</w:t>
      </w:r>
      <w:r w:rsidR="004A3254" w:rsidRPr="00A64685">
        <w:rPr>
          <w:color w:val="000000"/>
          <w:spacing w:val="4"/>
          <w:sz w:val="28"/>
          <w:szCs w:val="28"/>
          <w:lang w:val="kk-KZ"/>
        </w:rPr>
        <w:t xml:space="preserve"> R.</w:t>
      </w:r>
      <w:r w:rsidR="002A60E8" w:rsidRPr="00A64685">
        <w:rPr>
          <w:color w:val="000000"/>
          <w:spacing w:val="4"/>
          <w:sz w:val="28"/>
          <w:szCs w:val="28"/>
          <w:lang w:val="kk-KZ"/>
        </w:rPr>
        <w:t xml:space="preserve"> Capacitive Deionization: Challenges and Opportunities</w:t>
      </w:r>
      <w:r w:rsidR="009A08FA" w:rsidRPr="00A64685">
        <w:rPr>
          <w:color w:val="000000"/>
          <w:spacing w:val="4"/>
          <w:sz w:val="28"/>
          <w:szCs w:val="28"/>
          <w:lang w:val="en-US"/>
        </w:rPr>
        <w:t xml:space="preserve"> //</w:t>
      </w:r>
      <w:r w:rsidR="002A60E8" w:rsidRPr="00A64685">
        <w:rPr>
          <w:color w:val="000000"/>
          <w:spacing w:val="4"/>
          <w:sz w:val="28"/>
          <w:szCs w:val="28"/>
          <w:lang w:val="kk-KZ"/>
        </w:rPr>
        <w:t xml:space="preserve"> Desalin. Water Reuse, no. December</w:t>
      </w:r>
      <w:r w:rsidR="009A08FA" w:rsidRPr="00A64685">
        <w:rPr>
          <w:color w:val="000000"/>
          <w:spacing w:val="4"/>
          <w:sz w:val="28"/>
          <w:szCs w:val="28"/>
          <w:lang w:val="kk-KZ"/>
        </w:rPr>
        <w:t>. –</w:t>
      </w:r>
      <w:r w:rsidR="009A08FA" w:rsidRPr="00A64685">
        <w:rPr>
          <w:color w:val="000000"/>
          <w:spacing w:val="4"/>
          <w:sz w:val="28"/>
          <w:szCs w:val="28"/>
          <w:lang w:val="en-US"/>
        </w:rPr>
        <w:t xml:space="preserve"> 2013</w:t>
      </w:r>
      <w:r w:rsidR="009A08FA" w:rsidRPr="00A64685">
        <w:rPr>
          <w:color w:val="000000"/>
          <w:spacing w:val="4"/>
          <w:sz w:val="28"/>
          <w:szCs w:val="28"/>
          <w:lang w:val="kk-KZ"/>
        </w:rPr>
        <w:t>.</w:t>
      </w:r>
      <w:r w:rsidR="009A08FA" w:rsidRPr="00A64685">
        <w:rPr>
          <w:color w:val="000000"/>
          <w:spacing w:val="4"/>
          <w:sz w:val="28"/>
          <w:szCs w:val="28"/>
          <w:lang w:val="en-US"/>
        </w:rPr>
        <w:t xml:space="preserve">– P. </w:t>
      </w:r>
      <w:r w:rsidR="002A60E8" w:rsidRPr="00A64685">
        <w:rPr>
          <w:color w:val="000000"/>
          <w:spacing w:val="4"/>
          <w:sz w:val="28"/>
          <w:szCs w:val="28"/>
          <w:lang w:val="kk-KZ"/>
        </w:rPr>
        <w:t>34–37.</w:t>
      </w:r>
    </w:p>
    <w:p w:rsidR="002A60E8" w:rsidRPr="00A64685" w:rsidRDefault="00E04C53" w:rsidP="00F85B3F">
      <w:pPr>
        <w:pStyle w:val="a9"/>
        <w:ind w:firstLine="567"/>
        <w:jc w:val="both"/>
        <w:rPr>
          <w:color w:val="000000"/>
          <w:spacing w:val="4"/>
          <w:sz w:val="28"/>
          <w:szCs w:val="28"/>
          <w:lang w:val="en-US"/>
        </w:rPr>
      </w:pPr>
      <w:r w:rsidRPr="00A64685">
        <w:rPr>
          <w:color w:val="000000"/>
          <w:spacing w:val="4"/>
          <w:sz w:val="28"/>
          <w:szCs w:val="28"/>
          <w:lang w:val="kk-KZ"/>
        </w:rPr>
        <w:t>70</w:t>
      </w:r>
      <w:r w:rsidR="00DE1235" w:rsidRPr="00A64685">
        <w:rPr>
          <w:color w:val="000000"/>
          <w:spacing w:val="4"/>
          <w:sz w:val="28"/>
          <w:szCs w:val="28"/>
          <w:lang w:val="kk-KZ"/>
        </w:rPr>
        <w:t xml:space="preserve"> </w:t>
      </w:r>
      <w:r w:rsidR="002A60E8" w:rsidRPr="00A64685">
        <w:rPr>
          <w:color w:val="000000"/>
          <w:spacing w:val="4"/>
          <w:sz w:val="28"/>
          <w:szCs w:val="28"/>
          <w:lang w:val="en-US"/>
        </w:rPr>
        <w:t>Strathmann</w:t>
      </w:r>
      <w:r w:rsidR="004A3254" w:rsidRPr="00A64685">
        <w:rPr>
          <w:color w:val="000000"/>
          <w:spacing w:val="4"/>
          <w:sz w:val="28"/>
          <w:szCs w:val="28"/>
          <w:lang w:val="en-US"/>
        </w:rPr>
        <w:t xml:space="preserve"> H.</w:t>
      </w:r>
      <w:r w:rsidR="002A60E8" w:rsidRPr="00A64685">
        <w:rPr>
          <w:color w:val="000000"/>
          <w:spacing w:val="4"/>
          <w:sz w:val="28"/>
          <w:szCs w:val="28"/>
          <w:lang w:val="en-US"/>
        </w:rPr>
        <w:t xml:space="preserve"> Electrodialysis, a mature technology with a multitude of new applications</w:t>
      </w:r>
      <w:r w:rsidR="009A08FA" w:rsidRPr="00A64685">
        <w:rPr>
          <w:color w:val="000000"/>
          <w:spacing w:val="4"/>
          <w:sz w:val="28"/>
          <w:szCs w:val="28"/>
          <w:lang w:val="en-US"/>
        </w:rPr>
        <w:t xml:space="preserve"> //</w:t>
      </w:r>
      <w:r w:rsidR="002A60E8" w:rsidRPr="00A64685">
        <w:rPr>
          <w:color w:val="000000"/>
          <w:spacing w:val="4"/>
          <w:sz w:val="28"/>
          <w:szCs w:val="28"/>
          <w:lang w:val="en-US"/>
        </w:rPr>
        <w:t xml:space="preserve"> Desalination</w:t>
      </w:r>
      <w:r w:rsidR="009A08FA" w:rsidRPr="00A64685">
        <w:rPr>
          <w:color w:val="000000"/>
          <w:spacing w:val="4"/>
          <w:sz w:val="28"/>
          <w:szCs w:val="28"/>
          <w:lang w:val="kk-KZ"/>
        </w:rPr>
        <w:t>. –</w:t>
      </w:r>
      <w:r w:rsidR="009A08FA" w:rsidRPr="00A64685">
        <w:rPr>
          <w:color w:val="000000"/>
          <w:spacing w:val="4"/>
          <w:sz w:val="28"/>
          <w:szCs w:val="28"/>
          <w:lang w:val="en-US"/>
        </w:rPr>
        <w:t xml:space="preserve"> 2010</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264. – P. </w:t>
      </w:r>
      <w:r w:rsidR="002A60E8" w:rsidRPr="00A64685">
        <w:rPr>
          <w:color w:val="000000"/>
          <w:spacing w:val="4"/>
          <w:sz w:val="28"/>
          <w:szCs w:val="28"/>
          <w:lang w:val="en-US"/>
        </w:rPr>
        <w:t>268–288.</w:t>
      </w:r>
    </w:p>
    <w:p w:rsidR="002A60E8"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7</w:t>
      </w:r>
      <w:r w:rsidR="00E04C53" w:rsidRPr="00A64685">
        <w:rPr>
          <w:color w:val="000000"/>
          <w:spacing w:val="4"/>
          <w:sz w:val="28"/>
          <w:szCs w:val="28"/>
          <w:lang w:val="kk-KZ"/>
        </w:rPr>
        <w:t>1</w:t>
      </w:r>
      <w:r w:rsidRPr="00A64685">
        <w:rPr>
          <w:color w:val="000000"/>
          <w:spacing w:val="4"/>
          <w:sz w:val="28"/>
          <w:szCs w:val="28"/>
          <w:lang w:val="kk-KZ"/>
        </w:rPr>
        <w:t xml:space="preserve"> </w:t>
      </w:r>
      <w:r w:rsidR="002A60E8" w:rsidRPr="00A64685">
        <w:rPr>
          <w:color w:val="000000"/>
          <w:spacing w:val="4"/>
          <w:sz w:val="28"/>
          <w:szCs w:val="28"/>
          <w:lang w:val="en-US"/>
        </w:rPr>
        <w:t>Huang</w:t>
      </w:r>
      <w:r w:rsidR="004A3254" w:rsidRPr="00A64685">
        <w:rPr>
          <w:color w:val="000000"/>
          <w:spacing w:val="4"/>
          <w:sz w:val="28"/>
          <w:szCs w:val="28"/>
          <w:lang w:val="en-US"/>
        </w:rPr>
        <w:t xml:space="preserve"> Z.-H.</w:t>
      </w:r>
      <w:r w:rsidR="002A60E8" w:rsidRPr="00A64685">
        <w:rPr>
          <w:color w:val="000000"/>
          <w:spacing w:val="4"/>
          <w:sz w:val="28"/>
          <w:szCs w:val="28"/>
          <w:lang w:val="en-US"/>
        </w:rPr>
        <w:t>, Yang</w:t>
      </w:r>
      <w:r w:rsidR="004A3254" w:rsidRPr="00A64685">
        <w:rPr>
          <w:color w:val="000000"/>
          <w:spacing w:val="4"/>
          <w:sz w:val="28"/>
          <w:szCs w:val="28"/>
          <w:lang w:val="en-US"/>
        </w:rPr>
        <w:t xml:space="preserve"> Z.</w:t>
      </w:r>
      <w:r w:rsidR="002A60E8" w:rsidRPr="00A64685">
        <w:rPr>
          <w:color w:val="000000"/>
          <w:spacing w:val="4"/>
          <w:sz w:val="28"/>
          <w:szCs w:val="28"/>
          <w:lang w:val="en-US"/>
        </w:rPr>
        <w:t>, Kang</w:t>
      </w:r>
      <w:r w:rsidR="004A3254" w:rsidRPr="00A64685">
        <w:rPr>
          <w:color w:val="000000"/>
          <w:spacing w:val="4"/>
          <w:sz w:val="28"/>
          <w:szCs w:val="28"/>
          <w:lang w:val="en-US"/>
        </w:rPr>
        <w:t xml:space="preserve"> F.</w:t>
      </w:r>
      <w:r w:rsidR="002A60E8" w:rsidRPr="00A64685">
        <w:rPr>
          <w:color w:val="000000"/>
          <w:spacing w:val="4"/>
          <w:sz w:val="28"/>
          <w:szCs w:val="28"/>
          <w:lang w:val="en-US"/>
        </w:rPr>
        <w:t>, Inagaki</w:t>
      </w:r>
      <w:r w:rsidR="004A3254" w:rsidRPr="00A64685">
        <w:rPr>
          <w:color w:val="000000"/>
          <w:spacing w:val="4"/>
          <w:sz w:val="28"/>
          <w:szCs w:val="28"/>
          <w:lang w:val="en-US"/>
        </w:rPr>
        <w:t xml:space="preserve"> M.</w:t>
      </w:r>
      <w:r w:rsidR="002A60E8" w:rsidRPr="00A64685">
        <w:rPr>
          <w:color w:val="000000"/>
          <w:spacing w:val="4"/>
          <w:sz w:val="28"/>
          <w:szCs w:val="28"/>
          <w:lang w:val="en-US"/>
        </w:rPr>
        <w:t xml:space="preserve"> Carbon electrodes for capacitive deionization</w:t>
      </w:r>
      <w:r w:rsidR="009A08FA" w:rsidRPr="00A64685">
        <w:rPr>
          <w:color w:val="000000"/>
          <w:spacing w:val="4"/>
          <w:sz w:val="28"/>
          <w:szCs w:val="28"/>
          <w:lang w:val="en-US"/>
        </w:rPr>
        <w:t xml:space="preserve"> //</w:t>
      </w:r>
      <w:r w:rsidR="002A60E8" w:rsidRPr="00A64685">
        <w:rPr>
          <w:color w:val="000000"/>
          <w:spacing w:val="4"/>
          <w:sz w:val="28"/>
          <w:szCs w:val="28"/>
          <w:lang w:val="en-US"/>
        </w:rPr>
        <w:t xml:space="preserve"> J. Mater. Chem. A</w:t>
      </w:r>
      <w:r w:rsidR="009A08FA" w:rsidRPr="00A64685">
        <w:rPr>
          <w:color w:val="000000"/>
          <w:spacing w:val="4"/>
          <w:sz w:val="28"/>
          <w:szCs w:val="28"/>
          <w:lang w:val="kk-KZ"/>
        </w:rPr>
        <w:t>. –</w:t>
      </w:r>
      <w:r w:rsidR="009A08FA" w:rsidRPr="00A64685">
        <w:rPr>
          <w:color w:val="000000"/>
          <w:spacing w:val="4"/>
          <w:sz w:val="28"/>
          <w:szCs w:val="28"/>
          <w:lang w:val="en-US"/>
        </w:rPr>
        <w:t xml:space="preserve"> 2017</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5. – P. </w:t>
      </w:r>
      <w:r w:rsidR="002A60E8" w:rsidRPr="00A64685">
        <w:rPr>
          <w:color w:val="000000"/>
          <w:spacing w:val="4"/>
          <w:sz w:val="28"/>
          <w:szCs w:val="28"/>
          <w:lang w:val="en-US"/>
        </w:rPr>
        <w:t>470–496.</w:t>
      </w:r>
    </w:p>
    <w:p w:rsidR="002A60E8"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7</w:t>
      </w:r>
      <w:r w:rsidR="00E04C53" w:rsidRPr="00A64685">
        <w:rPr>
          <w:color w:val="000000"/>
          <w:spacing w:val="4"/>
          <w:sz w:val="28"/>
          <w:szCs w:val="28"/>
          <w:lang w:val="kk-KZ"/>
        </w:rPr>
        <w:t>2</w:t>
      </w:r>
      <w:r w:rsidRPr="00A64685">
        <w:rPr>
          <w:color w:val="000000"/>
          <w:spacing w:val="4"/>
          <w:sz w:val="28"/>
          <w:szCs w:val="28"/>
          <w:lang w:val="kk-KZ"/>
        </w:rPr>
        <w:t xml:space="preserve"> </w:t>
      </w:r>
      <w:r w:rsidR="002A60E8" w:rsidRPr="00A64685">
        <w:rPr>
          <w:color w:val="000000"/>
          <w:spacing w:val="4"/>
          <w:sz w:val="28"/>
          <w:szCs w:val="28"/>
          <w:lang w:val="en-US"/>
        </w:rPr>
        <w:t>Niu</w:t>
      </w:r>
      <w:r w:rsidR="004A3254" w:rsidRPr="00A64685">
        <w:rPr>
          <w:color w:val="000000"/>
          <w:spacing w:val="4"/>
          <w:sz w:val="28"/>
          <w:szCs w:val="28"/>
          <w:lang w:val="en-US"/>
        </w:rPr>
        <w:t xml:space="preserve"> R.</w:t>
      </w:r>
      <w:r w:rsidR="002A60E8" w:rsidRPr="00A64685">
        <w:rPr>
          <w:color w:val="000000"/>
          <w:spacing w:val="4"/>
          <w:sz w:val="28"/>
          <w:szCs w:val="28"/>
          <w:lang w:val="en-US"/>
        </w:rPr>
        <w:t>, Li</w:t>
      </w:r>
      <w:r w:rsidR="004A3254" w:rsidRPr="00A64685">
        <w:rPr>
          <w:color w:val="000000"/>
          <w:spacing w:val="4"/>
          <w:sz w:val="28"/>
          <w:szCs w:val="28"/>
          <w:lang w:val="en-US"/>
        </w:rPr>
        <w:t xml:space="preserve"> H.</w:t>
      </w:r>
      <w:r w:rsidR="002A60E8" w:rsidRPr="00A64685">
        <w:rPr>
          <w:color w:val="000000"/>
          <w:spacing w:val="4"/>
          <w:sz w:val="28"/>
          <w:szCs w:val="28"/>
          <w:lang w:val="en-US"/>
        </w:rPr>
        <w:t>, Ma</w:t>
      </w:r>
      <w:r w:rsidR="004A3254" w:rsidRPr="00A64685">
        <w:rPr>
          <w:color w:val="000000"/>
          <w:spacing w:val="4"/>
          <w:sz w:val="28"/>
          <w:szCs w:val="28"/>
          <w:lang w:val="en-US"/>
        </w:rPr>
        <w:t xml:space="preserve"> Y.</w:t>
      </w:r>
      <w:r w:rsidR="002A60E8" w:rsidRPr="00A64685">
        <w:rPr>
          <w:color w:val="000000"/>
          <w:spacing w:val="4"/>
          <w:sz w:val="28"/>
          <w:szCs w:val="28"/>
          <w:lang w:val="en-US"/>
        </w:rPr>
        <w:t>, He</w:t>
      </w:r>
      <w:r w:rsidR="004A3254" w:rsidRPr="00A64685">
        <w:rPr>
          <w:color w:val="000000"/>
          <w:spacing w:val="4"/>
          <w:sz w:val="28"/>
          <w:szCs w:val="28"/>
          <w:lang w:val="en-US"/>
        </w:rPr>
        <w:t xml:space="preserve"> L.</w:t>
      </w:r>
      <w:r w:rsidR="002A60E8" w:rsidRPr="00A64685">
        <w:rPr>
          <w:color w:val="000000"/>
          <w:spacing w:val="4"/>
          <w:sz w:val="28"/>
          <w:szCs w:val="28"/>
          <w:lang w:val="en-US"/>
        </w:rPr>
        <w:t>, Li</w:t>
      </w:r>
      <w:r w:rsidR="004A3254" w:rsidRPr="00A64685">
        <w:rPr>
          <w:color w:val="000000"/>
          <w:spacing w:val="4"/>
          <w:sz w:val="28"/>
          <w:szCs w:val="28"/>
          <w:lang w:val="en-US"/>
        </w:rPr>
        <w:t xml:space="preserve"> J.</w:t>
      </w:r>
      <w:r w:rsidR="002A60E8" w:rsidRPr="00A64685">
        <w:rPr>
          <w:color w:val="000000"/>
          <w:spacing w:val="4"/>
          <w:sz w:val="28"/>
          <w:szCs w:val="28"/>
          <w:lang w:val="en-US"/>
        </w:rPr>
        <w:t xml:space="preserve"> </w:t>
      </w:r>
      <w:r w:rsidR="009A08FA" w:rsidRPr="00A64685">
        <w:rPr>
          <w:color w:val="000000"/>
          <w:spacing w:val="4"/>
          <w:sz w:val="28"/>
          <w:szCs w:val="28"/>
          <w:lang w:val="en-US"/>
        </w:rPr>
        <w:t>A</w:t>
      </w:r>
      <w:r w:rsidR="002A60E8" w:rsidRPr="00A64685">
        <w:rPr>
          <w:color w:val="000000"/>
          <w:spacing w:val="4"/>
          <w:sz w:val="28"/>
          <w:szCs w:val="28"/>
          <w:lang w:val="en-US"/>
        </w:rPr>
        <w:t>n insight into the improved capacitive deionization performance of activated carbon treated by sulfuric acid</w:t>
      </w:r>
      <w:r w:rsidR="009A08FA" w:rsidRPr="00A64685">
        <w:rPr>
          <w:color w:val="000000"/>
          <w:spacing w:val="4"/>
          <w:sz w:val="28"/>
          <w:szCs w:val="28"/>
          <w:lang w:val="en-US"/>
        </w:rPr>
        <w:t xml:space="preserve"> //</w:t>
      </w:r>
      <w:r w:rsidR="002A60E8" w:rsidRPr="00A64685">
        <w:rPr>
          <w:color w:val="000000"/>
          <w:spacing w:val="4"/>
          <w:sz w:val="28"/>
          <w:szCs w:val="28"/>
          <w:lang w:val="en-US"/>
        </w:rPr>
        <w:t xml:space="preserve"> Electrochim. Acta</w:t>
      </w:r>
      <w:r w:rsidR="009A08FA" w:rsidRPr="00A64685">
        <w:rPr>
          <w:color w:val="000000"/>
          <w:spacing w:val="4"/>
          <w:sz w:val="28"/>
          <w:szCs w:val="28"/>
          <w:lang w:val="kk-KZ"/>
        </w:rPr>
        <w:t>. –</w:t>
      </w:r>
      <w:r w:rsidR="009A08FA" w:rsidRPr="00A64685">
        <w:rPr>
          <w:color w:val="000000"/>
          <w:spacing w:val="4"/>
          <w:sz w:val="28"/>
          <w:szCs w:val="28"/>
          <w:lang w:val="en-US"/>
        </w:rPr>
        <w:t xml:space="preserve"> 2015</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176. – P. </w:t>
      </w:r>
      <w:r w:rsidR="002A60E8" w:rsidRPr="00A64685">
        <w:rPr>
          <w:color w:val="000000"/>
          <w:spacing w:val="4"/>
          <w:sz w:val="28"/>
          <w:szCs w:val="28"/>
          <w:lang w:val="en-US"/>
        </w:rPr>
        <w:t>755-762.</w:t>
      </w:r>
    </w:p>
    <w:p w:rsidR="002A60E8"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t>7</w:t>
      </w:r>
      <w:r w:rsidR="00E04C53" w:rsidRPr="00A64685">
        <w:rPr>
          <w:color w:val="000000"/>
          <w:spacing w:val="4"/>
          <w:sz w:val="28"/>
          <w:szCs w:val="28"/>
          <w:lang w:val="kk-KZ"/>
        </w:rPr>
        <w:t>3</w:t>
      </w:r>
      <w:r w:rsidRPr="00A64685">
        <w:rPr>
          <w:color w:val="000000"/>
          <w:spacing w:val="4"/>
          <w:sz w:val="28"/>
          <w:szCs w:val="28"/>
          <w:lang w:val="kk-KZ"/>
        </w:rPr>
        <w:t xml:space="preserve"> </w:t>
      </w:r>
      <w:r w:rsidR="002A60E8" w:rsidRPr="00A64685">
        <w:rPr>
          <w:color w:val="000000"/>
          <w:spacing w:val="4"/>
          <w:sz w:val="28"/>
          <w:szCs w:val="28"/>
          <w:lang w:val="en-US"/>
        </w:rPr>
        <w:t>Yan</w:t>
      </w:r>
      <w:r w:rsidR="004A3254" w:rsidRPr="00A64685">
        <w:rPr>
          <w:color w:val="000000"/>
          <w:spacing w:val="4"/>
          <w:sz w:val="28"/>
          <w:szCs w:val="28"/>
          <w:lang w:val="en-US"/>
        </w:rPr>
        <w:t xml:space="preserve"> T.</w:t>
      </w:r>
      <w:r w:rsidR="002A60E8" w:rsidRPr="00A64685">
        <w:rPr>
          <w:color w:val="000000"/>
          <w:spacing w:val="4"/>
          <w:sz w:val="28"/>
          <w:szCs w:val="28"/>
          <w:lang w:val="en-US"/>
        </w:rPr>
        <w:t>, Liu</w:t>
      </w:r>
      <w:r w:rsidR="004A3254" w:rsidRPr="00A64685">
        <w:rPr>
          <w:color w:val="000000"/>
          <w:spacing w:val="4"/>
          <w:sz w:val="28"/>
          <w:szCs w:val="28"/>
          <w:lang w:val="en-US"/>
        </w:rPr>
        <w:t xml:space="preserve"> J.</w:t>
      </w:r>
      <w:r w:rsidR="002A60E8" w:rsidRPr="00A64685">
        <w:rPr>
          <w:color w:val="000000"/>
          <w:spacing w:val="4"/>
          <w:sz w:val="28"/>
          <w:szCs w:val="28"/>
          <w:lang w:val="en-US"/>
        </w:rPr>
        <w:t>, Lei</w:t>
      </w:r>
      <w:r w:rsidR="004A3254" w:rsidRPr="00A64685">
        <w:rPr>
          <w:color w:val="000000"/>
          <w:spacing w:val="4"/>
          <w:sz w:val="28"/>
          <w:szCs w:val="28"/>
          <w:lang w:val="en-US"/>
        </w:rPr>
        <w:t xml:space="preserve"> H.</w:t>
      </w:r>
      <w:r w:rsidR="002A60E8" w:rsidRPr="00A64685">
        <w:rPr>
          <w:color w:val="000000"/>
          <w:spacing w:val="4"/>
          <w:sz w:val="28"/>
          <w:szCs w:val="28"/>
          <w:lang w:val="en-US"/>
        </w:rPr>
        <w:t>, Shi</w:t>
      </w:r>
      <w:r w:rsidR="004A3254" w:rsidRPr="00A64685">
        <w:rPr>
          <w:color w:val="000000"/>
          <w:spacing w:val="4"/>
          <w:sz w:val="28"/>
          <w:szCs w:val="28"/>
          <w:lang w:val="en-US"/>
        </w:rPr>
        <w:t xml:space="preserve"> L.</w:t>
      </w:r>
      <w:r w:rsidR="002A60E8" w:rsidRPr="00A64685">
        <w:rPr>
          <w:color w:val="000000"/>
          <w:spacing w:val="4"/>
          <w:sz w:val="28"/>
          <w:szCs w:val="28"/>
          <w:lang w:val="en-US"/>
        </w:rPr>
        <w:t>, An</w:t>
      </w:r>
      <w:r w:rsidR="004A3254" w:rsidRPr="00A64685">
        <w:rPr>
          <w:color w:val="000000"/>
          <w:spacing w:val="4"/>
          <w:sz w:val="28"/>
          <w:szCs w:val="28"/>
          <w:lang w:val="en-US"/>
        </w:rPr>
        <w:t xml:space="preserve"> Z.</w:t>
      </w:r>
      <w:r w:rsidR="002A60E8" w:rsidRPr="00A64685">
        <w:rPr>
          <w:color w:val="000000"/>
          <w:spacing w:val="4"/>
          <w:sz w:val="28"/>
          <w:szCs w:val="28"/>
          <w:lang w:val="en-US"/>
        </w:rPr>
        <w:t>, Park</w:t>
      </w:r>
      <w:r w:rsidR="004A3254" w:rsidRPr="00A64685">
        <w:rPr>
          <w:color w:val="000000"/>
          <w:spacing w:val="4"/>
          <w:sz w:val="28"/>
          <w:szCs w:val="28"/>
          <w:lang w:val="en-US"/>
        </w:rPr>
        <w:t xml:space="preserve"> H. S.</w:t>
      </w:r>
      <w:r w:rsidR="002A60E8" w:rsidRPr="00A64685">
        <w:rPr>
          <w:color w:val="000000"/>
          <w:spacing w:val="4"/>
          <w:sz w:val="28"/>
          <w:szCs w:val="28"/>
          <w:lang w:val="en-US"/>
        </w:rPr>
        <w:t>, Zhang</w:t>
      </w:r>
      <w:r w:rsidR="004A3254" w:rsidRPr="00A64685">
        <w:rPr>
          <w:color w:val="000000"/>
          <w:spacing w:val="4"/>
          <w:sz w:val="28"/>
          <w:szCs w:val="28"/>
          <w:lang w:val="en-US"/>
        </w:rPr>
        <w:t xml:space="preserve"> D.</w:t>
      </w:r>
      <w:r w:rsidR="002A60E8" w:rsidRPr="00A64685">
        <w:rPr>
          <w:color w:val="000000"/>
          <w:spacing w:val="4"/>
          <w:sz w:val="28"/>
          <w:szCs w:val="28"/>
          <w:lang w:val="en-US"/>
        </w:rPr>
        <w:t xml:space="preserve"> Capacitive deionization of saline water using sandwich-like nitrogen-doped graphene composites via a self-assembling strategy</w:t>
      </w:r>
      <w:r w:rsidR="009A08FA" w:rsidRPr="00A64685">
        <w:rPr>
          <w:color w:val="000000"/>
          <w:spacing w:val="4"/>
          <w:sz w:val="28"/>
          <w:szCs w:val="28"/>
          <w:lang w:val="en-US"/>
        </w:rPr>
        <w:t xml:space="preserve"> // </w:t>
      </w:r>
      <w:r w:rsidR="002A60E8" w:rsidRPr="00A64685">
        <w:rPr>
          <w:color w:val="000000"/>
          <w:spacing w:val="4"/>
          <w:sz w:val="28"/>
          <w:szCs w:val="28"/>
          <w:lang w:val="en-US"/>
        </w:rPr>
        <w:t>Environ. Sci.: Nano</w:t>
      </w:r>
      <w:r w:rsidR="009A08FA" w:rsidRPr="00A64685">
        <w:rPr>
          <w:color w:val="000000"/>
          <w:spacing w:val="4"/>
          <w:sz w:val="28"/>
          <w:szCs w:val="28"/>
          <w:lang w:val="kk-KZ"/>
        </w:rPr>
        <w:t>. –</w:t>
      </w:r>
      <w:r w:rsidR="009A08FA" w:rsidRPr="00A64685">
        <w:rPr>
          <w:color w:val="000000"/>
          <w:spacing w:val="4"/>
          <w:sz w:val="28"/>
          <w:szCs w:val="28"/>
          <w:lang w:val="en-US"/>
        </w:rPr>
        <w:t xml:space="preserve"> 2018</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5. – P. </w:t>
      </w:r>
      <w:r w:rsidR="002A60E8" w:rsidRPr="00A64685">
        <w:rPr>
          <w:color w:val="000000"/>
          <w:spacing w:val="4"/>
          <w:sz w:val="28"/>
          <w:szCs w:val="28"/>
          <w:lang w:val="en-US"/>
        </w:rPr>
        <w:t>2722-2730.</w:t>
      </w:r>
    </w:p>
    <w:p w:rsidR="002A60E8" w:rsidRPr="00A64685" w:rsidRDefault="00DE1235" w:rsidP="00F85B3F">
      <w:pPr>
        <w:pStyle w:val="a9"/>
        <w:ind w:firstLine="567"/>
        <w:jc w:val="both"/>
        <w:rPr>
          <w:color w:val="000000"/>
          <w:spacing w:val="4"/>
          <w:sz w:val="28"/>
          <w:szCs w:val="28"/>
          <w:lang w:val="kk-KZ"/>
        </w:rPr>
      </w:pPr>
      <w:r w:rsidRPr="00A64685">
        <w:rPr>
          <w:color w:val="000000"/>
          <w:spacing w:val="4"/>
          <w:sz w:val="28"/>
          <w:szCs w:val="28"/>
          <w:lang w:val="kk-KZ"/>
        </w:rPr>
        <w:t>7</w:t>
      </w:r>
      <w:r w:rsidR="00E04C53" w:rsidRPr="00A64685">
        <w:rPr>
          <w:color w:val="000000"/>
          <w:spacing w:val="4"/>
          <w:sz w:val="28"/>
          <w:szCs w:val="28"/>
          <w:lang w:val="kk-KZ"/>
        </w:rPr>
        <w:t>4</w:t>
      </w:r>
      <w:r w:rsidRPr="00A64685">
        <w:rPr>
          <w:color w:val="000000"/>
          <w:spacing w:val="4"/>
          <w:sz w:val="28"/>
          <w:szCs w:val="28"/>
          <w:lang w:val="kk-KZ"/>
        </w:rPr>
        <w:t xml:space="preserve"> </w:t>
      </w:r>
      <w:r w:rsidR="002A60E8" w:rsidRPr="00A64685">
        <w:rPr>
          <w:color w:val="000000"/>
          <w:spacing w:val="4"/>
          <w:sz w:val="28"/>
          <w:szCs w:val="28"/>
          <w:lang w:val="kk-KZ"/>
        </w:rPr>
        <w:t>Oren</w:t>
      </w:r>
      <w:r w:rsidR="004A3254" w:rsidRPr="00A64685">
        <w:rPr>
          <w:color w:val="000000"/>
          <w:spacing w:val="4"/>
          <w:sz w:val="28"/>
          <w:szCs w:val="28"/>
          <w:lang w:val="kk-KZ"/>
        </w:rPr>
        <w:t xml:space="preserve"> Y.</w:t>
      </w:r>
      <w:r w:rsidR="002A60E8" w:rsidRPr="00A64685">
        <w:rPr>
          <w:color w:val="000000"/>
          <w:spacing w:val="4"/>
          <w:sz w:val="28"/>
          <w:szCs w:val="28"/>
          <w:lang w:val="kk-KZ"/>
        </w:rPr>
        <w:t xml:space="preserve"> Capacitive deionization (CDI) for desalination and water treatment – past, present and future (a review)</w:t>
      </w:r>
      <w:r w:rsidR="009A08FA" w:rsidRPr="00A64685">
        <w:rPr>
          <w:color w:val="000000"/>
          <w:spacing w:val="4"/>
          <w:sz w:val="28"/>
          <w:szCs w:val="28"/>
          <w:lang w:val="en-US"/>
        </w:rPr>
        <w:t xml:space="preserve"> //</w:t>
      </w:r>
      <w:r w:rsidR="002A60E8" w:rsidRPr="00A64685">
        <w:rPr>
          <w:color w:val="000000"/>
          <w:spacing w:val="4"/>
          <w:sz w:val="28"/>
          <w:szCs w:val="28"/>
          <w:lang w:val="kk-KZ"/>
        </w:rPr>
        <w:t xml:space="preserve"> Desalination</w:t>
      </w:r>
      <w:r w:rsidR="009A08FA" w:rsidRPr="00A64685">
        <w:rPr>
          <w:color w:val="000000"/>
          <w:spacing w:val="4"/>
          <w:sz w:val="28"/>
          <w:szCs w:val="28"/>
          <w:lang w:val="kk-KZ"/>
        </w:rPr>
        <w:t>. –</w:t>
      </w:r>
      <w:r w:rsidR="009A08FA" w:rsidRPr="00A64685">
        <w:rPr>
          <w:color w:val="000000"/>
          <w:spacing w:val="4"/>
          <w:sz w:val="28"/>
          <w:szCs w:val="28"/>
          <w:lang w:val="en-US"/>
        </w:rPr>
        <w:t xml:space="preserve"> 2008</w:t>
      </w:r>
      <w:r w:rsidR="009A08FA" w:rsidRPr="00A64685">
        <w:rPr>
          <w:color w:val="000000"/>
          <w:spacing w:val="4"/>
          <w:sz w:val="28"/>
          <w:szCs w:val="28"/>
          <w:lang w:val="kk-KZ"/>
        </w:rPr>
        <w:t xml:space="preserve">. – </w:t>
      </w:r>
      <w:r w:rsidR="009A08FA" w:rsidRPr="00A64685">
        <w:rPr>
          <w:color w:val="000000"/>
          <w:spacing w:val="4"/>
          <w:sz w:val="28"/>
          <w:szCs w:val="28"/>
          <w:lang w:val="en-US"/>
        </w:rPr>
        <w:t xml:space="preserve">Vol. 228. – P. </w:t>
      </w:r>
      <w:r w:rsidR="002A60E8" w:rsidRPr="00A64685">
        <w:rPr>
          <w:color w:val="000000"/>
          <w:spacing w:val="4"/>
          <w:sz w:val="28"/>
          <w:szCs w:val="28"/>
          <w:lang w:val="kk-KZ"/>
        </w:rPr>
        <w:t>10-29</w:t>
      </w:r>
    </w:p>
    <w:p w:rsidR="002A60E8" w:rsidRPr="00A64685" w:rsidRDefault="00DE1235" w:rsidP="00F85B3F">
      <w:pPr>
        <w:pStyle w:val="a9"/>
        <w:ind w:firstLine="567"/>
        <w:jc w:val="both"/>
        <w:rPr>
          <w:color w:val="000000"/>
          <w:spacing w:val="4"/>
          <w:sz w:val="28"/>
          <w:szCs w:val="28"/>
        </w:rPr>
      </w:pPr>
      <w:r w:rsidRPr="00A64685">
        <w:rPr>
          <w:color w:val="000000"/>
          <w:spacing w:val="4"/>
          <w:sz w:val="28"/>
          <w:szCs w:val="28"/>
          <w:lang w:val="kk-KZ"/>
        </w:rPr>
        <w:t>7</w:t>
      </w:r>
      <w:r w:rsidR="00E04C53" w:rsidRPr="00A64685">
        <w:rPr>
          <w:color w:val="000000"/>
          <w:spacing w:val="4"/>
          <w:sz w:val="28"/>
          <w:szCs w:val="28"/>
          <w:lang w:val="kk-KZ"/>
        </w:rPr>
        <w:t>5</w:t>
      </w:r>
      <w:r w:rsidR="00B02143" w:rsidRPr="00A64685">
        <w:rPr>
          <w:color w:val="000000"/>
          <w:spacing w:val="4"/>
          <w:sz w:val="28"/>
          <w:szCs w:val="28"/>
          <w:lang w:val="kk-KZ"/>
        </w:rPr>
        <w:t xml:space="preserve"> </w:t>
      </w:r>
      <w:r w:rsidR="002A60E8" w:rsidRPr="00A64685">
        <w:rPr>
          <w:color w:val="000000"/>
          <w:spacing w:val="4"/>
          <w:sz w:val="28"/>
          <w:szCs w:val="28"/>
        </w:rPr>
        <w:t xml:space="preserve">Добыча золота в мире, 2015 - 2017 год // </w:t>
      </w:r>
      <w:r w:rsidR="002A60E8" w:rsidRPr="00A64685">
        <w:rPr>
          <w:color w:val="000000"/>
          <w:spacing w:val="4"/>
          <w:sz w:val="28"/>
          <w:szCs w:val="28"/>
          <w:lang w:val="en-US"/>
        </w:rPr>
        <w:t>GFMS</w:t>
      </w:r>
      <w:r w:rsidR="002A60E8" w:rsidRPr="00A64685">
        <w:rPr>
          <w:color w:val="000000"/>
          <w:spacing w:val="4"/>
          <w:sz w:val="28"/>
          <w:szCs w:val="28"/>
        </w:rPr>
        <w:t xml:space="preserve"> </w:t>
      </w:r>
      <w:r w:rsidR="002A60E8" w:rsidRPr="00A64685">
        <w:rPr>
          <w:color w:val="000000"/>
          <w:spacing w:val="4"/>
          <w:sz w:val="28"/>
          <w:szCs w:val="28"/>
          <w:lang w:val="en-US"/>
        </w:rPr>
        <w:t>Gold</w:t>
      </w:r>
      <w:r w:rsidR="002A60E8" w:rsidRPr="00A64685">
        <w:rPr>
          <w:color w:val="000000"/>
          <w:spacing w:val="4"/>
          <w:sz w:val="28"/>
          <w:szCs w:val="28"/>
        </w:rPr>
        <w:t xml:space="preserve"> </w:t>
      </w:r>
      <w:r w:rsidR="002A60E8" w:rsidRPr="00A64685">
        <w:rPr>
          <w:color w:val="000000"/>
          <w:spacing w:val="4"/>
          <w:sz w:val="28"/>
          <w:szCs w:val="28"/>
          <w:lang w:val="en-US"/>
        </w:rPr>
        <w:t>Survey</w:t>
      </w:r>
      <w:r w:rsidR="002A60E8" w:rsidRPr="00A64685">
        <w:rPr>
          <w:color w:val="000000"/>
          <w:spacing w:val="4"/>
          <w:sz w:val="28"/>
          <w:szCs w:val="28"/>
        </w:rPr>
        <w:t xml:space="preserve"> 2018, </w:t>
      </w:r>
      <w:r w:rsidR="002A60E8" w:rsidRPr="00A64685">
        <w:rPr>
          <w:color w:val="000000"/>
          <w:spacing w:val="4"/>
          <w:sz w:val="28"/>
          <w:szCs w:val="28"/>
          <w:lang w:val="en-US"/>
        </w:rPr>
        <w:t>Thomson</w:t>
      </w:r>
      <w:r w:rsidR="002A60E8" w:rsidRPr="00A64685">
        <w:rPr>
          <w:color w:val="000000"/>
          <w:spacing w:val="4"/>
          <w:sz w:val="28"/>
          <w:szCs w:val="28"/>
        </w:rPr>
        <w:t xml:space="preserve"> </w:t>
      </w:r>
      <w:r w:rsidR="002A60E8" w:rsidRPr="00A64685">
        <w:rPr>
          <w:color w:val="000000"/>
          <w:spacing w:val="4"/>
          <w:sz w:val="28"/>
          <w:szCs w:val="28"/>
          <w:lang w:val="en-US"/>
        </w:rPr>
        <w:t>Reuters</w:t>
      </w:r>
      <w:r w:rsidR="002A60E8" w:rsidRPr="00A64685">
        <w:rPr>
          <w:color w:val="000000"/>
          <w:spacing w:val="4"/>
          <w:sz w:val="28"/>
          <w:szCs w:val="28"/>
        </w:rPr>
        <w:t xml:space="preserve">. </w:t>
      </w:r>
      <w:r w:rsidR="002A60E8" w:rsidRPr="00A64685">
        <w:rPr>
          <w:color w:val="000000"/>
          <w:spacing w:val="4"/>
          <w:sz w:val="28"/>
          <w:szCs w:val="28"/>
          <w:lang w:val="en-US"/>
        </w:rPr>
        <w:t>https</w:t>
      </w:r>
      <w:r w:rsidR="002A60E8" w:rsidRPr="00A64685">
        <w:rPr>
          <w:color w:val="000000"/>
          <w:spacing w:val="4"/>
          <w:sz w:val="28"/>
          <w:szCs w:val="28"/>
        </w:rPr>
        <w:t>://</w:t>
      </w:r>
      <w:r w:rsidR="002A60E8" w:rsidRPr="00A64685">
        <w:rPr>
          <w:color w:val="000000"/>
          <w:spacing w:val="4"/>
          <w:sz w:val="28"/>
          <w:szCs w:val="28"/>
          <w:lang w:val="en-US"/>
        </w:rPr>
        <w:t>zolotodb</w:t>
      </w:r>
      <w:r w:rsidR="002A60E8" w:rsidRPr="00A64685">
        <w:rPr>
          <w:color w:val="000000"/>
          <w:spacing w:val="4"/>
          <w:sz w:val="28"/>
          <w:szCs w:val="28"/>
        </w:rPr>
        <w:t>.</w:t>
      </w:r>
      <w:r w:rsidR="002A60E8" w:rsidRPr="00A64685">
        <w:rPr>
          <w:color w:val="000000"/>
          <w:spacing w:val="4"/>
          <w:sz w:val="28"/>
          <w:szCs w:val="28"/>
          <w:lang w:val="en-US"/>
        </w:rPr>
        <w:t>ru</w:t>
      </w:r>
      <w:r w:rsidR="002A60E8" w:rsidRPr="00A64685">
        <w:rPr>
          <w:color w:val="000000"/>
          <w:spacing w:val="4"/>
          <w:sz w:val="28"/>
          <w:szCs w:val="28"/>
        </w:rPr>
        <w:t>/</w:t>
      </w:r>
      <w:r w:rsidR="002A60E8" w:rsidRPr="00A64685">
        <w:rPr>
          <w:color w:val="000000"/>
          <w:spacing w:val="4"/>
          <w:sz w:val="28"/>
          <w:szCs w:val="28"/>
          <w:lang w:val="en-US"/>
        </w:rPr>
        <w:t>article</w:t>
      </w:r>
      <w:r w:rsidR="002A60E8" w:rsidRPr="00A64685">
        <w:rPr>
          <w:color w:val="000000"/>
          <w:spacing w:val="4"/>
          <w:sz w:val="28"/>
          <w:szCs w:val="28"/>
        </w:rPr>
        <w:t>/11634 22.10.2018.</w:t>
      </w:r>
    </w:p>
    <w:p w:rsidR="002A60E8" w:rsidRPr="00A64685" w:rsidRDefault="00DE1235" w:rsidP="00F85B3F">
      <w:pPr>
        <w:pStyle w:val="a9"/>
        <w:ind w:firstLine="567"/>
        <w:jc w:val="both"/>
        <w:rPr>
          <w:color w:val="000000"/>
          <w:spacing w:val="4"/>
          <w:sz w:val="28"/>
          <w:szCs w:val="28"/>
        </w:rPr>
      </w:pPr>
      <w:r w:rsidRPr="00A64685">
        <w:rPr>
          <w:color w:val="000000"/>
          <w:spacing w:val="4"/>
          <w:sz w:val="28"/>
          <w:szCs w:val="28"/>
          <w:lang w:val="kk-KZ"/>
        </w:rPr>
        <w:t>7</w:t>
      </w:r>
      <w:r w:rsidR="00E04C53" w:rsidRPr="00A64685">
        <w:rPr>
          <w:color w:val="000000"/>
          <w:spacing w:val="4"/>
          <w:sz w:val="28"/>
          <w:szCs w:val="28"/>
          <w:lang w:val="kk-KZ"/>
        </w:rPr>
        <w:t>6</w:t>
      </w:r>
      <w:r w:rsidRPr="00A64685">
        <w:rPr>
          <w:color w:val="000000"/>
          <w:spacing w:val="4"/>
          <w:sz w:val="28"/>
          <w:szCs w:val="28"/>
          <w:lang w:val="kk-KZ"/>
        </w:rPr>
        <w:t xml:space="preserve"> </w:t>
      </w:r>
      <w:r w:rsidR="002A60E8" w:rsidRPr="00A64685">
        <w:rPr>
          <w:color w:val="000000"/>
          <w:spacing w:val="4"/>
          <w:sz w:val="28"/>
          <w:szCs w:val="28"/>
        </w:rPr>
        <w:t xml:space="preserve">Котляр Ю.А., Меретуков М.А. Металлургия благородных металлов. - М.: АСМИ, 2002. - </w:t>
      </w:r>
      <w:r w:rsidR="002A60E8" w:rsidRPr="00A64685">
        <w:rPr>
          <w:color w:val="000000"/>
          <w:spacing w:val="4"/>
          <w:sz w:val="28"/>
          <w:szCs w:val="28"/>
          <w:lang w:val="en-US"/>
        </w:rPr>
        <w:t>C</w:t>
      </w:r>
      <w:r w:rsidR="002A60E8" w:rsidRPr="00A64685">
        <w:rPr>
          <w:color w:val="000000"/>
          <w:spacing w:val="4"/>
          <w:sz w:val="28"/>
          <w:szCs w:val="28"/>
        </w:rPr>
        <w:t>. 465.</w:t>
      </w:r>
    </w:p>
    <w:p w:rsidR="002A60E8" w:rsidRPr="00A64685" w:rsidRDefault="00DE1235" w:rsidP="00F85B3F">
      <w:pPr>
        <w:pStyle w:val="a9"/>
        <w:ind w:firstLine="567"/>
        <w:jc w:val="both"/>
        <w:rPr>
          <w:color w:val="000000"/>
          <w:spacing w:val="4"/>
          <w:sz w:val="28"/>
          <w:szCs w:val="28"/>
        </w:rPr>
      </w:pPr>
      <w:r w:rsidRPr="00A64685">
        <w:rPr>
          <w:color w:val="000000"/>
          <w:spacing w:val="4"/>
          <w:sz w:val="28"/>
          <w:szCs w:val="28"/>
          <w:lang w:val="kk-KZ"/>
        </w:rPr>
        <w:t>7</w:t>
      </w:r>
      <w:r w:rsidR="00E04C53" w:rsidRPr="00A64685">
        <w:rPr>
          <w:color w:val="000000"/>
          <w:spacing w:val="4"/>
          <w:sz w:val="28"/>
          <w:szCs w:val="28"/>
          <w:lang w:val="kk-KZ"/>
        </w:rPr>
        <w:t>7</w:t>
      </w:r>
      <w:r w:rsidRPr="00A64685">
        <w:rPr>
          <w:color w:val="000000"/>
          <w:spacing w:val="4"/>
          <w:sz w:val="28"/>
          <w:szCs w:val="28"/>
          <w:lang w:val="kk-KZ"/>
        </w:rPr>
        <w:t xml:space="preserve"> </w:t>
      </w:r>
      <w:r w:rsidR="002A60E8" w:rsidRPr="00A64685">
        <w:rPr>
          <w:color w:val="000000"/>
          <w:spacing w:val="4"/>
          <w:sz w:val="28"/>
          <w:szCs w:val="28"/>
        </w:rPr>
        <w:t xml:space="preserve">Лодейщиков В. М. Исследование процесса и разработка аммиачно-цианистой технологии переработки медистых золотых руд: </w:t>
      </w:r>
      <w:r w:rsidR="00E10BEE" w:rsidRPr="00A64685">
        <w:rPr>
          <w:color w:val="000000"/>
          <w:spacing w:val="4"/>
          <w:sz w:val="28"/>
          <w:szCs w:val="28"/>
          <w:lang w:val="kk-KZ"/>
        </w:rPr>
        <w:t>д</w:t>
      </w:r>
      <w:r w:rsidR="002A60E8" w:rsidRPr="00A64685">
        <w:rPr>
          <w:color w:val="000000"/>
          <w:spacing w:val="4"/>
          <w:sz w:val="28"/>
          <w:szCs w:val="28"/>
        </w:rPr>
        <w:t>ис. ... канд. техн. наук –</w:t>
      </w:r>
      <w:r w:rsidR="00244DD3" w:rsidRPr="00A64685">
        <w:rPr>
          <w:color w:val="000000"/>
          <w:spacing w:val="4"/>
          <w:sz w:val="28"/>
          <w:szCs w:val="28"/>
          <w:lang w:val="kk-KZ"/>
        </w:rPr>
        <w:t xml:space="preserve"> </w:t>
      </w:r>
      <w:r w:rsidR="002A60E8" w:rsidRPr="00A64685">
        <w:rPr>
          <w:color w:val="000000"/>
          <w:spacing w:val="4"/>
          <w:sz w:val="28"/>
          <w:szCs w:val="28"/>
        </w:rPr>
        <w:t xml:space="preserve">Иркутск, </w:t>
      </w:r>
      <w:r w:rsidR="00244DD3" w:rsidRPr="00A64685">
        <w:rPr>
          <w:color w:val="000000"/>
          <w:spacing w:val="4"/>
          <w:sz w:val="28"/>
          <w:szCs w:val="28"/>
        </w:rPr>
        <w:t>Металлургия черных, цветных и редких металлов</w:t>
      </w:r>
      <w:r w:rsidR="00244DD3" w:rsidRPr="00A64685">
        <w:rPr>
          <w:color w:val="000000"/>
          <w:spacing w:val="4"/>
          <w:sz w:val="28"/>
          <w:szCs w:val="28"/>
          <w:lang w:val="kk-KZ"/>
        </w:rPr>
        <w:t>,</w:t>
      </w:r>
      <w:r w:rsidR="00244DD3" w:rsidRPr="00A64685">
        <w:rPr>
          <w:color w:val="000000"/>
          <w:spacing w:val="4"/>
          <w:sz w:val="28"/>
          <w:szCs w:val="28"/>
        </w:rPr>
        <w:t xml:space="preserve"> </w:t>
      </w:r>
      <w:r w:rsidR="002A60E8" w:rsidRPr="00A64685">
        <w:rPr>
          <w:color w:val="000000"/>
          <w:spacing w:val="4"/>
          <w:sz w:val="28"/>
          <w:szCs w:val="28"/>
        </w:rPr>
        <w:t>2011. – 155 с.</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7</w:t>
      </w:r>
      <w:r w:rsidR="00E04C53" w:rsidRPr="00A64685">
        <w:rPr>
          <w:rFonts w:ascii="Times New Roman" w:eastAsia="TimesNewRomanPSMT" w:hAnsi="Times New Roman"/>
          <w:color w:val="000000"/>
          <w:sz w:val="28"/>
          <w:szCs w:val="28"/>
          <w:lang w:val="ru-RU"/>
        </w:rPr>
        <w:t>8</w:t>
      </w:r>
      <w:r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Кинле Х., Бадер Э. Активные угли и их промышленное применение. – Л.: Химия, 1984, – 216 с.</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lastRenderedPageBreak/>
        <w:t>7</w:t>
      </w:r>
      <w:r w:rsidR="00E04C53" w:rsidRPr="00A64685">
        <w:rPr>
          <w:rFonts w:ascii="Times New Roman" w:eastAsia="TimesNewRomanPSMT" w:hAnsi="Times New Roman"/>
          <w:color w:val="000000"/>
          <w:sz w:val="28"/>
          <w:szCs w:val="28"/>
          <w:lang w:val="ru-RU"/>
        </w:rPr>
        <w:t>9</w:t>
      </w:r>
      <w:r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Тарковская И.А. Окисленный уголь. – К.: Наук. думка, 1981. – 200 с.</w:t>
      </w:r>
    </w:p>
    <w:p w:rsidR="002A60E8" w:rsidRPr="00A64685" w:rsidRDefault="00E04C53"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rPr>
        <w:t>80</w:t>
      </w:r>
      <w:r w:rsidR="00DE1235" w:rsidRPr="00A64685">
        <w:rPr>
          <w:rFonts w:ascii="Times New Roman" w:eastAsia="TimesNewRomanPSMT" w:hAnsi="Times New Roman"/>
          <w:color w:val="000000"/>
          <w:sz w:val="28"/>
          <w:szCs w:val="28"/>
          <w:lang w:val="kk-KZ"/>
        </w:rPr>
        <w:t xml:space="preserve"> </w:t>
      </w:r>
      <w:r w:rsidR="002A60E8" w:rsidRPr="00A64685">
        <w:rPr>
          <w:rFonts w:ascii="Times New Roman" w:eastAsia="TimesNewRomanPSMT" w:hAnsi="Times New Roman"/>
          <w:color w:val="000000"/>
          <w:sz w:val="28"/>
          <w:szCs w:val="28"/>
        </w:rPr>
        <w:t>Reductive sorption methods for noble metals extraction from solutions. Tarasenko</w:t>
      </w:r>
      <w:r w:rsidR="00C7756F" w:rsidRPr="00A64685">
        <w:rPr>
          <w:rFonts w:ascii="Times New Roman" w:eastAsia="TimesNewRomanPSMT" w:hAnsi="Times New Roman"/>
          <w:color w:val="000000"/>
          <w:sz w:val="28"/>
          <w:szCs w:val="28"/>
        </w:rPr>
        <w:t xml:space="preserve"> Yu.A.</w:t>
      </w:r>
      <w:r w:rsidR="002A60E8" w:rsidRPr="00A64685">
        <w:rPr>
          <w:rFonts w:ascii="Times New Roman" w:eastAsia="TimesNewRomanPSMT" w:hAnsi="Times New Roman"/>
          <w:color w:val="000000"/>
          <w:sz w:val="28"/>
          <w:szCs w:val="28"/>
        </w:rPr>
        <w:t>,</w:t>
      </w:r>
      <w:r w:rsidR="002A60E8" w:rsidRPr="00A64685">
        <w:rPr>
          <w:rFonts w:ascii="Times New Roman" w:eastAsia="TimesNewRomanPSMT" w:hAnsi="Times New Roman"/>
          <w:color w:val="000000"/>
          <w:sz w:val="28"/>
          <w:szCs w:val="28"/>
          <w:lang w:val="kk-KZ"/>
        </w:rPr>
        <w:t xml:space="preserve"> </w:t>
      </w:r>
      <w:r w:rsidR="002A60E8" w:rsidRPr="00A64685">
        <w:rPr>
          <w:rFonts w:ascii="Times New Roman" w:eastAsia="TimesNewRomanPSMT" w:hAnsi="Times New Roman"/>
          <w:color w:val="000000"/>
          <w:sz w:val="28"/>
          <w:szCs w:val="28"/>
        </w:rPr>
        <w:t>Bagreev</w:t>
      </w:r>
      <w:r w:rsidR="00C7756F" w:rsidRPr="00A64685">
        <w:rPr>
          <w:rFonts w:ascii="Times New Roman" w:eastAsia="TimesNewRomanPSMT" w:hAnsi="Times New Roman"/>
          <w:color w:val="000000"/>
          <w:sz w:val="28"/>
          <w:szCs w:val="28"/>
        </w:rPr>
        <w:t xml:space="preserve"> A.A.</w:t>
      </w:r>
      <w:r w:rsidR="002A60E8" w:rsidRPr="00A64685">
        <w:rPr>
          <w:rFonts w:ascii="Times New Roman" w:eastAsia="TimesNewRomanPSMT" w:hAnsi="Times New Roman"/>
          <w:color w:val="000000"/>
          <w:sz w:val="28"/>
          <w:szCs w:val="28"/>
        </w:rPr>
        <w:t>, Reznik</w:t>
      </w:r>
      <w:r w:rsidR="00C7756F" w:rsidRPr="00A64685">
        <w:rPr>
          <w:rFonts w:ascii="Times New Roman" w:eastAsia="TimesNewRomanPSMT" w:hAnsi="Times New Roman"/>
          <w:color w:val="000000"/>
          <w:sz w:val="28"/>
          <w:szCs w:val="28"/>
        </w:rPr>
        <w:t xml:space="preserve"> G.V.</w:t>
      </w:r>
      <w:r w:rsidR="002A60E8" w:rsidRPr="00A64685">
        <w:rPr>
          <w:rFonts w:ascii="Times New Roman" w:eastAsia="TimesNewRomanPSMT" w:hAnsi="Times New Roman"/>
          <w:color w:val="000000"/>
          <w:sz w:val="28"/>
          <w:szCs w:val="28"/>
        </w:rPr>
        <w:t xml:space="preserve">, Strelko </w:t>
      </w:r>
      <w:r w:rsidR="00C7756F" w:rsidRPr="00A64685">
        <w:rPr>
          <w:rFonts w:ascii="Times New Roman" w:eastAsia="TimesNewRomanPSMT" w:hAnsi="Times New Roman"/>
          <w:color w:val="000000"/>
          <w:sz w:val="28"/>
          <w:szCs w:val="28"/>
        </w:rPr>
        <w:t xml:space="preserve">V.V. </w:t>
      </w:r>
      <w:r w:rsidR="002A60E8" w:rsidRPr="00A64685">
        <w:rPr>
          <w:rFonts w:ascii="Times New Roman" w:eastAsia="TimesNewRomanPSMT" w:hAnsi="Times New Roman"/>
          <w:color w:val="000000"/>
          <w:sz w:val="28"/>
          <w:szCs w:val="28"/>
        </w:rPr>
        <w:t xml:space="preserve">/ Intern. symp. </w:t>
      </w:r>
      <w:r w:rsidR="002A60E8"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rPr>
        <w:t>conference</w:t>
      </w:r>
      <w:r w:rsidR="002A60E8"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kk-KZ"/>
        </w:rPr>
        <w:t xml:space="preserve"> </w:t>
      </w:r>
      <w:r w:rsidR="002A60E8" w:rsidRPr="00A64685">
        <w:rPr>
          <w:rFonts w:ascii="Times New Roman" w:eastAsia="TimesNewRomanPSMT" w:hAnsi="Times New Roman"/>
          <w:color w:val="000000"/>
          <w:sz w:val="28"/>
          <w:szCs w:val="28"/>
        </w:rPr>
        <w:t>Hydrometallurgy</w:t>
      </w:r>
      <w:r w:rsidR="00244DD3"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 xml:space="preserve">94. – </w:t>
      </w:r>
      <w:r w:rsidR="002A60E8" w:rsidRPr="00A64685">
        <w:rPr>
          <w:rFonts w:ascii="Times New Roman" w:eastAsia="TimesNewRomanPSMT" w:hAnsi="Times New Roman"/>
          <w:color w:val="000000"/>
          <w:sz w:val="28"/>
          <w:szCs w:val="28"/>
        </w:rPr>
        <w:t>Cambrige</w:t>
      </w:r>
      <w:r w:rsidR="002A60E8" w:rsidRPr="00A64685">
        <w:rPr>
          <w:rFonts w:ascii="Times New Roman" w:eastAsia="TimesNewRomanPSMT" w:hAnsi="Times New Roman"/>
          <w:color w:val="000000"/>
          <w:sz w:val="28"/>
          <w:szCs w:val="28"/>
          <w:lang w:val="ru-RU"/>
        </w:rPr>
        <w:t xml:space="preserve">. – 1994. – </w:t>
      </w:r>
      <w:r w:rsidR="002A60E8" w:rsidRPr="00A64685">
        <w:rPr>
          <w:rFonts w:ascii="Times New Roman" w:eastAsia="TimesNewRomanPSMT" w:hAnsi="Times New Roman"/>
          <w:color w:val="000000"/>
          <w:sz w:val="28"/>
          <w:szCs w:val="28"/>
        </w:rPr>
        <w:t>P</w:t>
      </w:r>
      <w:r w:rsidR="002A60E8" w:rsidRPr="00A64685">
        <w:rPr>
          <w:rFonts w:ascii="Times New Roman" w:eastAsia="TimesNewRomanPSMT" w:hAnsi="Times New Roman"/>
          <w:color w:val="000000"/>
          <w:sz w:val="28"/>
          <w:szCs w:val="28"/>
          <w:lang w:val="ru-RU"/>
        </w:rPr>
        <w:t>. 517</w:t>
      </w:r>
      <w:r w:rsidR="00244DD3"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ru-RU"/>
        </w:rPr>
        <w:t xml:space="preserve"> 526.</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8</w:t>
      </w:r>
      <w:r w:rsidR="00E04C53" w:rsidRPr="00A64685">
        <w:rPr>
          <w:rFonts w:ascii="Times New Roman" w:eastAsia="TimesNewRomanPSMT" w:hAnsi="Times New Roman"/>
          <w:color w:val="000000"/>
          <w:sz w:val="28"/>
          <w:szCs w:val="28"/>
          <w:lang w:val="ru-RU"/>
        </w:rPr>
        <w:t>1</w:t>
      </w:r>
      <w:r w:rsidRPr="00A64685">
        <w:rPr>
          <w:rFonts w:ascii="Times New Roman" w:eastAsia="TimesNewRomanPSMT" w:hAnsi="Times New Roman"/>
          <w:color w:val="000000"/>
          <w:sz w:val="28"/>
          <w:szCs w:val="28"/>
          <w:lang w:val="ru-RU"/>
        </w:rPr>
        <w:t xml:space="preserve"> </w:t>
      </w:r>
      <w:r w:rsidR="00244DD3" w:rsidRPr="00A64685">
        <w:rPr>
          <w:rFonts w:ascii="Times New Roman" w:eastAsia="TimesNewRomanPSMT" w:hAnsi="Times New Roman"/>
          <w:color w:val="000000"/>
          <w:sz w:val="28"/>
          <w:szCs w:val="28"/>
          <w:lang w:val="ru-RU"/>
        </w:rPr>
        <w:t xml:space="preserve">Тарасенко Ю.А., Болдырева Н.А., Герасимюк И.П., Яцимирский В.К. </w:t>
      </w:r>
      <w:r w:rsidR="002A60E8" w:rsidRPr="00A64685">
        <w:rPr>
          <w:rFonts w:ascii="Times New Roman" w:eastAsia="TimesNewRomanPSMT" w:hAnsi="Times New Roman"/>
          <w:color w:val="000000"/>
          <w:sz w:val="28"/>
          <w:szCs w:val="28"/>
          <w:lang w:val="ru-RU"/>
        </w:rPr>
        <w:t xml:space="preserve">Синтез и исследование нанесенных на активные угли </w:t>
      </w:r>
      <w:r w:rsidR="002A60E8" w:rsidRPr="00A64685">
        <w:rPr>
          <w:rFonts w:ascii="Times New Roman" w:eastAsia="TimesNewRomanPSMT" w:hAnsi="Times New Roman"/>
          <w:color w:val="000000"/>
          <w:sz w:val="28"/>
          <w:szCs w:val="28"/>
        </w:rPr>
        <w:t>Pd</w:t>
      </w:r>
      <w:r w:rsidR="002A60E8"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rPr>
        <w:t>C</w:t>
      </w:r>
      <w:r w:rsidR="002A60E8" w:rsidRPr="00A64685">
        <w:rPr>
          <w:rFonts w:ascii="Times New Roman" w:eastAsia="TimesNewRomanPSMT" w:hAnsi="Times New Roman"/>
          <w:color w:val="000000"/>
          <w:sz w:val="28"/>
          <w:szCs w:val="28"/>
          <w:lang w:val="ru-RU"/>
        </w:rPr>
        <w:t>-катализаторов в модельной реакции окисления водорода. /</w:t>
      </w:r>
      <w:r w:rsidR="00244DD3"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ru-RU"/>
        </w:rPr>
        <w:t xml:space="preserve"> Катализ и нефтехимия. – 2003. – № 11. – С. 51</w:t>
      </w:r>
      <w:r w:rsidR="00244DD3"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ru-RU"/>
        </w:rPr>
        <w:t xml:space="preserve"> 55.</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8</w:t>
      </w:r>
      <w:r w:rsidR="00E04C53" w:rsidRPr="00A64685">
        <w:rPr>
          <w:rFonts w:ascii="Times New Roman" w:eastAsia="TimesNewRomanPSMT" w:hAnsi="Times New Roman"/>
          <w:color w:val="000000"/>
          <w:sz w:val="28"/>
          <w:szCs w:val="28"/>
          <w:lang w:val="ru-RU"/>
        </w:rPr>
        <w:t>2</w:t>
      </w:r>
      <w:r w:rsidRPr="00A64685">
        <w:rPr>
          <w:rFonts w:ascii="Times New Roman" w:eastAsia="TimesNewRomanPSMT" w:hAnsi="Times New Roman"/>
          <w:color w:val="000000"/>
          <w:sz w:val="28"/>
          <w:szCs w:val="28"/>
          <w:lang w:val="ru-RU"/>
        </w:rPr>
        <w:t xml:space="preserve"> </w:t>
      </w:r>
      <w:r w:rsidR="00244DD3" w:rsidRPr="00A64685">
        <w:rPr>
          <w:rFonts w:ascii="Times New Roman" w:eastAsia="TimesNewRomanPSMT" w:hAnsi="Times New Roman"/>
          <w:color w:val="000000"/>
          <w:sz w:val="28"/>
          <w:szCs w:val="28"/>
          <w:lang w:val="ru-RU"/>
        </w:rPr>
        <w:t xml:space="preserve">Тарасенко Ю.А., Герасимюк И.П., Евтушенко Н.Е., Каленюк А.А., Клименко В.Е., Куць В.С., Лапко В.Ф., Лысенко А.А. </w:t>
      </w:r>
      <w:r w:rsidR="006A4735" w:rsidRPr="00A64685">
        <w:rPr>
          <w:rFonts w:ascii="Times New Roman" w:eastAsia="TimesNewRomanPSMT" w:hAnsi="Times New Roman"/>
          <w:color w:val="000000"/>
          <w:sz w:val="28"/>
          <w:szCs w:val="28"/>
          <w:lang w:val="ru-RU"/>
        </w:rPr>
        <w:t>Адсорбционно-электрохимическое формирование пространственных структур в системе «активный уголь-благородный металл» /</w:t>
      </w:r>
      <w:r w:rsidR="00244DD3" w:rsidRPr="00A64685">
        <w:rPr>
          <w:rFonts w:ascii="Times New Roman" w:eastAsia="TimesNewRomanPSMT" w:hAnsi="Times New Roman"/>
          <w:color w:val="000000"/>
          <w:sz w:val="28"/>
          <w:szCs w:val="28"/>
          <w:lang w:val="ru-RU"/>
        </w:rPr>
        <w:t>/</w:t>
      </w:r>
      <w:r w:rsidR="006A4735" w:rsidRPr="00A64685">
        <w:rPr>
          <w:rFonts w:ascii="Times New Roman" w:eastAsia="TimesNewRomanPSMT" w:hAnsi="Times New Roman"/>
          <w:color w:val="000000"/>
          <w:sz w:val="28"/>
          <w:szCs w:val="28"/>
          <w:lang w:val="ru-RU"/>
        </w:rPr>
        <w:t xml:space="preserve"> Вестн. Харьковского нац. универ. </w:t>
      </w:r>
      <w:r w:rsidR="00244DD3" w:rsidRPr="00A64685">
        <w:rPr>
          <w:rFonts w:ascii="Times New Roman" w:eastAsia="TimesNewRomanPSMT" w:hAnsi="Times New Roman"/>
          <w:color w:val="000000"/>
          <w:sz w:val="28"/>
          <w:szCs w:val="28"/>
          <w:lang w:val="ru-RU"/>
        </w:rPr>
        <w:t xml:space="preserve">Химия </w:t>
      </w:r>
      <w:r w:rsidR="006A4735" w:rsidRPr="00A64685">
        <w:rPr>
          <w:rFonts w:ascii="Times New Roman" w:eastAsia="TimesNewRomanPSMT" w:hAnsi="Times New Roman"/>
          <w:color w:val="000000"/>
          <w:sz w:val="28"/>
          <w:szCs w:val="28"/>
          <w:lang w:val="ru-RU"/>
        </w:rPr>
        <w:t>– 2009. – № 870. – С. 226</w:t>
      </w:r>
      <w:r w:rsidR="00244DD3" w:rsidRPr="00A64685">
        <w:rPr>
          <w:rFonts w:ascii="Times New Roman" w:eastAsia="TimesNewRomanPSMT" w:hAnsi="Times New Roman"/>
          <w:color w:val="000000"/>
          <w:sz w:val="28"/>
          <w:szCs w:val="28"/>
          <w:lang w:val="ru-RU"/>
        </w:rPr>
        <w:t>-</w:t>
      </w:r>
      <w:r w:rsidR="006A4735" w:rsidRPr="00A64685">
        <w:rPr>
          <w:rFonts w:ascii="Times New Roman" w:eastAsia="TimesNewRomanPSMT" w:hAnsi="Times New Roman"/>
          <w:color w:val="000000"/>
          <w:sz w:val="28"/>
          <w:szCs w:val="28"/>
          <w:lang w:val="ru-RU"/>
        </w:rPr>
        <w:t>239.</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rPr>
      </w:pPr>
      <w:r w:rsidRPr="00A64685">
        <w:rPr>
          <w:rFonts w:ascii="Times New Roman" w:eastAsia="TimesNewRomanPSMT" w:hAnsi="Times New Roman"/>
          <w:color w:val="000000"/>
          <w:sz w:val="28"/>
          <w:szCs w:val="28"/>
          <w:lang w:val="ru-RU"/>
        </w:rPr>
        <w:t>8</w:t>
      </w:r>
      <w:r w:rsidR="00E04C53" w:rsidRPr="00A64685">
        <w:rPr>
          <w:rFonts w:ascii="Times New Roman" w:eastAsia="TimesNewRomanPSMT" w:hAnsi="Times New Roman"/>
          <w:color w:val="000000"/>
          <w:sz w:val="28"/>
          <w:szCs w:val="28"/>
          <w:lang w:val="ru-RU"/>
        </w:rPr>
        <w:t>3</w:t>
      </w:r>
      <w:r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 xml:space="preserve">Тарасенко Ю.А., Резник Г.В., Багреев А.А. Электрохимический механизм восстановительной сорбции // Тез. докл. всесоюзн. конф. по электрохимии. </w:t>
      </w:r>
      <w:r w:rsidR="002A60E8" w:rsidRPr="00A64685">
        <w:rPr>
          <w:rFonts w:ascii="Times New Roman" w:eastAsia="TimesNewRomanPSMT" w:hAnsi="Times New Roman"/>
          <w:color w:val="000000"/>
          <w:sz w:val="28"/>
          <w:szCs w:val="28"/>
        </w:rPr>
        <w:t>Ч.III. – Черновцы, – 1988. –– С. 148</w:t>
      </w:r>
      <w:r w:rsidR="00244DD3" w:rsidRPr="00A64685">
        <w:rPr>
          <w:rFonts w:ascii="Times New Roman" w:eastAsia="TimesNewRomanPSMT" w:hAnsi="Times New Roman"/>
          <w:color w:val="000000"/>
          <w:sz w:val="28"/>
          <w:szCs w:val="28"/>
          <w:lang w:val="kk-KZ"/>
        </w:rPr>
        <w:t>-</w:t>
      </w:r>
      <w:r w:rsidR="002A60E8" w:rsidRPr="00A64685">
        <w:rPr>
          <w:rFonts w:ascii="Times New Roman" w:eastAsia="TimesNewRomanPSMT" w:hAnsi="Times New Roman"/>
          <w:color w:val="000000"/>
          <w:sz w:val="28"/>
          <w:szCs w:val="28"/>
        </w:rPr>
        <w:t>149.</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kk-KZ"/>
        </w:rPr>
        <w:t>8</w:t>
      </w:r>
      <w:r w:rsidR="00E04C53" w:rsidRPr="00A64685">
        <w:rPr>
          <w:rFonts w:ascii="Times New Roman" w:eastAsia="TimesNewRomanPSMT" w:hAnsi="Times New Roman"/>
          <w:color w:val="000000"/>
          <w:sz w:val="28"/>
          <w:szCs w:val="28"/>
          <w:lang w:val="kk-KZ"/>
        </w:rPr>
        <w:t>4</w:t>
      </w:r>
      <w:r w:rsidRPr="00A64685">
        <w:rPr>
          <w:rFonts w:ascii="Times New Roman" w:eastAsia="TimesNewRomanPSMT" w:hAnsi="Times New Roman"/>
          <w:color w:val="000000"/>
          <w:sz w:val="28"/>
          <w:szCs w:val="28"/>
          <w:lang w:val="kk-KZ"/>
        </w:rPr>
        <w:t xml:space="preserve"> </w:t>
      </w:r>
      <w:r w:rsidR="00244DD3" w:rsidRPr="00A64685">
        <w:rPr>
          <w:rFonts w:ascii="Times New Roman" w:eastAsia="TimesNewRomanPSMT" w:hAnsi="Times New Roman"/>
          <w:color w:val="000000"/>
          <w:sz w:val="28"/>
          <w:szCs w:val="28"/>
        </w:rPr>
        <w:t xml:space="preserve">Koryl S., Lapko V., Tarasenko Yu., Tomizuka I. </w:t>
      </w:r>
      <w:r w:rsidR="002A60E8" w:rsidRPr="00A64685">
        <w:rPr>
          <w:rFonts w:ascii="Times New Roman" w:eastAsia="TimesNewRomanPSMT" w:hAnsi="Times New Roman"/>
          <w:color w:val="000000"/>
          <w:sz w:val="28"/>
          <w:szCs w:val="28"/>
        </w:rPr>
        <w:t>The role ion exchange and sorptive-reduction for interaction of active carbons with noble</w:t>
      </w:r>
      <w:r w:rsidR="002A60E8" w:rsidRPr="00A64685">
        <w:rPr>
          <w:rFonts w:ascii="Times New Roman" w:eastAsia="TimesNewRomanPSMT" w:hAnsi="Times New Roman"/>
          <w:color w:val="000000"/>
          <w:sz w:val="28"/>
          <w:szCs w:val="28"/>
          <w:lang w:val="kk-KZ"/>
        </w:rPr>
        <w:t xml:space="preserve"> </w:t>
      </w:r>
      <w:r w:rsidR="002A60E8" w:rsidRPr="00A64685">
        <w:rPr>
          <w:rFonts w:ascii="Times New Roman" w:eastAsia="TimesNewRomanPSMT" w:hAnsi="Times New Roman"/>
          <w:color w:val="000000"/>
          <w:sz w:val="28"/>
          <w:szCs w:val="28"/>
        </w:rPr>
        <w:t>metals</w:t>
      </w:r>
      <w:r w:rsidR="00244DD3" w:rsidRPr="00A64685">
        <w:rPr>
          <w:rFonts w:ascii="Times New Roman" w:eastAsia="TimesNewRomanPSMT" w:hAnsi="Times New Roman"/>
          <w:color w:val="000000"/>
          <w:sz w:val="28"/>
          <w:szCs w:val="28"/>
        </w:rPr>
        <w:t xml:space="preserve"> </w:t>
      </w:r>
      <w:r w:rsidR="002A60E8" w:rsidRPr="00A64685">
        <w:rPr>
          <w:rFonts w:ascii="Times New Roman" w:eastAsia="TimesNewRomanPSMT" w:hAnsi="Times New Roman"/>
          <w:color w:val="000000"/>
          <w:sz w:val="28"/>
          <w:szCs w:val="28"/>
        </w:rPr>
        <w:t>/</w:t>
      </w:r>
      <w:r w:rsidR="00244DD3" w:rsidRPr="00A64685">
        <w:rPr>
          <w:rFonts w:ascii="Times New Roman" w:eastAsia="TimesNewRomanPSMT" w:hAnsi="Times New Roman"/>
          <w:color w:val="000000"/>
          <w:sz w:val="28"/>
          <w:szCs w:val="28"/>
        </w:rPr>
        <w:t>/</w:t>
      </w:r>
      <w:r w:rsidR="002A60E8" w:rsidRPr="00A64685">
        <w:rPr>
          <w:rFonts w:ascii="Times New Roman" w:eastAsia="TimesNewRomanPSMT" w:hAnsi="Times New Roman"/>
          <w:color w:val="000000"/>
          <w:sz w:val="28"/>
          <w:szCs w:val="28"/>
        </w:rPr>
        <w:t xml:space="preserve"> J. Ion Exchange. </w:t>
      </w:r>
      <w:r w:rsidR="002A60E8"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rPr>
        <w:t>Japan</w:t>
      </w:r>
      <w:r w:rsidR="002A60E8" w:rsidRPr="00A64685">
        <w:rPr>
          <w:rFonts w:ascii="Times New Roman" w:eastAsia="TimesNewRomanPSMT" w:hAnsi="Times New Roman"/>
          <w:color w:val="000000"/>
          <w:sz w:val="28"/>
          <w:szCs w:val="28"/>
          <w:lang w:val="ru-RU"/>
        </w:rPr>
        <w:t>). –</w:t>
      </w:r>
      <w:r w:rsidR="002A60E8" w:rsidRPr="00A64685">
        <w:rPr>
          <w:rFonts w:ascii="Times New Roman" w:eastAsia="TimesNewRomanPSMT" w:hAnsi="Times New Roman"/>
          <w:color w:val="000000"/>
          <w:sz w:val="28"/>
          <w:szCs w:val="28"/>
          <w:lang w:val="kk-KZ"/>
        </w:rPr>
        <w:t xml:space="preserve"> </w:t>
      </w:r>
      <w:r w:rsidR="002A60E8" w:rsidRPr="00A64685">
        <w:rPr>
          <w:rFonts w:ascii="Times New Roman" w:eastAsia="TimesNewRomanPSMT" w:hAnsi="Times New Roman"/>
          <w:color w:val="000000"/>
          <w:sz w:val="28"/>
          <w:szCs w:val="28"/>
          <w:lang w:val="ru-RU"/>
        </w:rPr>
        <w:t xml:space="preserve">2003. – </w:t>
      </w:r>
      <w:r w:rsidR="002A60E8" w:rsidRPr="00A64685">
        <w:rPr>
          <w:rFonts w:ascii="Times New Roman" w:eastAsia="TimesNewRomanPSMT" w:hAnsi="Times New Roman"/>
          <w:color w:val="000000"/>
          <w:sz w:val="28"/>
          <w:szCs w:val="28"/>
        </w:rPr>
        <w:t>V</w:t>
      </w:r>
      <w:r w:rsidR="00244DD3" w:rsidRPr="00A64685">
        <w:rPr>
          <w:rFonts w:ascii="Times New Roman" w:eastAsia="TimesNewRomanPSMT" w:hAnsi="Times New Roman"/>
          <w:color w:val="000000"/>
          <w:sz w:val="28"/>
          <w:szCs w:val="28"/>
        </w:rPr>
        <w:t>ol</w:t>
      </w:r>
      <w:r w:rsidR="002A60E8" w:rsidRPr="00A64685">
        <w:rPr>
          <w:rFonts w:ascii="Times New Roman" w:eastAsia="TimesNewRomanPSMT" w:hAnsi="Times New Roman"/>
          <w:color w:val="000000"/>
          <w:sz w:val="28"/>
          <w:szCs w:val="28"/>
          <w:lang w:val="ru-RU"/>
        </w:rPr>
        <w:t xml:space="preserve">. 14. – </w:t>
      </w:r>
      <w:r w:rsidR="002A60E8" w:rsidRPr="00A64685">
        <w:rPr>
          <w:rFonts w:ascii="Times New Roman" w:eastAsia="TimesNewRomanPSMT" w:hAnsi="Times New Roman"/>
          <w:color w:val="000000"/>
          <w:sz w:val="28"/>
          <w:szCs w:val="28"/>
        </w:rPr>
        <w:t>P</w:t>
      </w:r>
      <w:r w:rsidR="002A60E8" w:rsidRPr="00A64685">
        <w:rPr>
          <w:rFonts w:ascii="Times New Roman" w:eastAsia="TimesNewRomanPSMT" w:hAnsi="Times New Roman"/>
          <w:color w:val="000000"/>
          <w:sz w:val="28"/>
          <w:szCs w:val="28"/>
          <w:lang w:val="ru-RU"/>
        </w:rPr>
        <w:t>. 157</w:t>
      </w:r>
      <w:r w:rsidR="00244DD3"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ru-RU"/>
        </w:rPr>
        <w:t xml:space="preserve"> 160.</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8</w:t>
      </w:r>
      <w:r w:rsidR="00E04C53" w:rsidRPr="00A64685">
        <w:rPr>
          <w:rFonts w:ascii="Times New Roman" w:eastAsia="TimesNewRomanPSMT" w:hAnsi="Times New Roman"/>
          <w:color w:val="000000"/>
          <w:sz w:val="28"/>
          <w:szCs w:val="28"/>
          <w:lang w:val="ru-RU"/>
        </w:rPr>
        <w:t>5</w:t>
      </w:r>
      <w:r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Николис Г., Пригожин И. Самоорганизация в неравновесных системах. – М.: Мир, 1979. – 512 с.</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rPr>
      </w:pPr>
      <w:r w:rsidRPr="00A64685">
        <w:rPr>
          <w:rFonts w:ascii="Times New Roman" w:eastAsia="TimesNewRomanPSMT" w:hAnsi="Times New Roman"/>
          <w:color w:val="000000"/>
          <w:sz w:val="28"/>
          <w:szCs w:val="28"/>
          <w:lang w:val="kk-KZ"/>
        </w:rPr>
        <w:t>8</w:t>
      </w:r>
      <w:r w:rsidR="00E04C53" w:rsidRPr="00A64685">
        <w:rPr>
          <w:rFonts w:ascii="Times New Roman" w:eastAsia="TimesNewRomanPSMT" w:hAnsi="Times New Roman"/>
          <w:color w:val="000000"/>
          <w:sz w:val="28"/>
          <w:szCs w:val="28"/>
          <w:lang w:val="kk-KZ"/>
        </w:rPr>
        <w:t>6</w:t>
      </w:r>
      <w:r w:rsidRPr="00A64685">
        <w:rPr>
          <w:rFonts w:ascii="Times New Roman" w:eastAsia="TimesNewRomanPSMT" w:hAnsi="Times New Roman"/>
          <w:color w:val="000000"/>
          <w:sz w:val="28"/>
          <w:szCs w:val="28"/>
          <w:lang w:val="kk-KZ"/>
        </w:rPr>
        <w:t xml:space="preserve"> </w:t>
      </w:r>
      <w:r w:rsidR="002A60E8" w:rsidRPr="00A64685">
        <w:rPr>
          <w:rFonts w:ascii="Times New Roman" w:eastAsia="TimesNewRomanPSMT" w:hAnsi="Times New Roman"/>
          <w:color w:val="000000"/>
          <w:sz w:val="28"/>
          <w:szCs w:val="28"/>
        </w:rPr>
        <w:t>Kinoshita K. Carbon. Electrochemical and Physicochemical Properties. – N.-Y. Wiley –</w:t>
      </w:r>
      <w:r w:rsidR="002A60E8" w:rsidRPr="00A64685">
        <w:rPr>
          <w:rFonts w:ascii="Times New Roman" w:eastAsia="TimesNewRomanPSMT" w:hAnsi="Times New Roman"/>
          <w:color w:val="000000"/>
          <w:sz w:val="28"/>
          <w:szCs w:val="28"/>
          <w:lang w:val="kk-KZ"/>
        </w:rPr>
        <w:t xml:space="preserve"> </w:t>
      </w:r>
      <w:r w:rsidR="002A60E8" w:rsidRPr="00A64685">
        <w:rPr>
          <w:rFonts w:ascii="Times New Roman" w:eastAsia="TimesNewRomanPSMT" w:hAnsi="Times New Roman"/>
          <w:color w:val="000000"/>
          <w:sz w:val="28"/>
          <w:szCs w:val="28"/>
        </w:rPr>
        <w:t xml:space="preserve">Intersci. </w:t>
      </w:r>
      <w:r w:rsidR="002A60E8" w:rsidRPr="00A64685">
        <w:rPr>
          <w:rFonts w:ascii="Times New Roman" w:eastAsia="TimesNewRomanPSMT" w:hAnsi="Times New Roman"/>
          <w:color w:val="000000"/>
          <w:sz w:val="28"/>
          <w:szCs w:val="28"/>
          <w:lang w:val="ru-RU"/>
        </w:rPr>
        <w:t>р</w:t>
      </w:r>
      <w:r w:rsidR="002A60E8" w:rsidRPr="00A64685">
        <w:rPr>
          <w:rFonts w:ascii="Times New Roman" w:eastAsia="TimesNewRomanPSMT" w:hAnsi="Times New Roman"/>
          <w:color w:val="000000"/>
          <w:sz w:val="28"/>
          <w:szCs w:val="28"/>
        </w:rPr>
        <w:t>ub.: 1988. – 534 p.</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8</w:t>
      </w:r>
      <w:r w:rsidR="00E04C53" w:rsidRPr="00A64685">
        <w:rPr>
          <w:rFonts w:ascii="Times New Roman" w:eastAsia="TimesNewRomanPSMT" w:hAnsi="Times New Roman"/>
          <w:color w:val="000000"/>
          <w:sz w:val="28"/>
          <w:szCs w:val="28"/>
          <w:lang w:val="ru-RU"/>
        </w:rPr>
        <w:t>7</w:t>
      </w:r>
      <w:r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Куць В.С., Клименко В.Е., Стрелко В.В. Кластерные модели активного угля // В кн.: Селективная сорбция и катализ на активных углях и неорганических ионитах. – К.: Наук. думка, 2008. – С. 45</w:t>
      </w:r>
      <w:r w:rsidR="00244DD3"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ru-RU"/>
        </w:rPr>
        <w:t>64.</w:t>
      </w:r>
    </w:p>
    <w:p w:rsidR="006A4735" w:rsidRPr="00A64685" w:rsidRDefault="00DE1235" w:rsidP="00C7756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8</w:t>
      </w:r>
      <w:r w:rsidR="00E04C53" w:rsidRPr="00A64685">
        <w:rPr>
          <w:rFonts w:ascii="Times New Roman" w:eastAsia="TimesNewRomanPSMT" w:hAnsi="Times New Roman"/>
          <w:color w:val="000000"/>
          <w:sz w:val="28"/>
          <w:szCs w:val="28"/>
          <w:lang w:val="ru-RU"/>
        </w:rPr>
        <w:t>8</w:t>
      </w:r>
      <w:r w:rsidRPr="00A64685">
        <w:rPr>
          <w:rFonts w:ascii="Times New Roman" w:eastAsia="TimesNewRomanPSMT" w:hAnsi="Times New Roman"/>
          <w:color w:val="000000"/>
          <w:sz w:val="28"/>
          <w:szCs w:val="28"/>
          <w:lang w:val="ru-RU"/>
        </w:rPr>
        <w:t xml:space="preserve"> </w:t>
      </w:r>
      <w:r w:rsidR="00244DD3" w:rsidRPr="00A64685">
        <w:rPr>
          <w:rFonts w:ascii="Times New Roman" w:eastAsia="TimesNewRomanPSMT" w:hAnsi="Times New Roman"/>
          <w:color w:val="000000"/>
          <w:sz w:val="28"/>
          <w:szCs w:val="28"/>
          <w:lang w:val="ru-RU"/>
        </w:rPr>
        <w:t xml:space="preserve">Тарасенко Ю.А., Резник Г.В., Багреев А.А., Лысенко А.А. </w:t>
      </w:r>
      <w:r w:rsidR="006A4735" w:rsidRPr="00A64685">
        <w:rPr>
          <w:rFonts w:ascii="Times New Roman" w:eastAsia="TimesNewRomanPSMT" w:hAnsi="Times New Roman"/>
          <w:color w:val="000000"/>
          <w:sz w:val="28"/>
          <w:szCs w:val="28"/>
          <w:lang w:val="ru-RU"/>
        </w:rPr>
        <w:t xml:space="preserve">Восстановительная сорбция как метод раздельного выделения металлов из растворов </w:t>
      </w:r>
      <w:r w:rsidR="00244DD3" w:rsidRPr="00A64685">
        <w:rPr>
          <w:rFonts w:ascii="Times New Roman" w:eastAsia="TimesNewRomanPSMT" w:hAnsi="Times New Roman"/>
          <w:color w:val="000000"/>
          <w:sz w:val="28"/>
          <w:szCs w:val="28"/>
          <w:lang w:val="ru-RU"/>
        </w:rPr>
        <w:t>/</w:t>
      </w:r>
      <w:r w:rsidR="006A4735" w:rsidRPr="00A64685">
        <w:rPr>
          <w:rFonts w:ascii="Times New Roman" w:eastAsia="TimesNewRomanPSMT" w:hAnsi="Times New Roman"/>
          <w:color w:val="000000"/>
          <w:sz w:val="28"/>
          <w:szCs w:val="28"/>
          <w:lang w:val="ru-RU"/>
        </w:rPr>
        <w:t>/ Журн. физ.</w:t>
      </w:r>
      <w:r w:rsidR="00C7756F" w:rsidRPr="00A64685">
        <w:rPr>
          <w:rFonts w:ascii="Times New Roman" w:eastAsia="TimesNewRomanPSMT" w:hAnsi="Times New Roman"/>
          <w:color w:val="000000"/>
          <w:sz w:val="28"/>
          <w:szCs w:val="28"/>
          <w:lang w:val="ru-RU"/>
        </w:rPr>
        <w:t xml:space="preserve"> </w:t>
      </w:r>
      <w:r w:rsidR="006A4735" w:rsidRPr="00A64685">
        <w:rPr>
          <w:rFonts w:ascii="Times New Roman" w:eastAsia="TimesNewRomanPSMT" w:hAnsi="Times New Roman"/>
          <w:color w:val="000000"/>
          <w:sz w:val="28"/>
          <w:szCs w:val="28"/>
          <w:lang w:val="ru-RU"/>
        </w:rPr>
        <w:t>химии. – 1993. – Т. 67, № 11 – С. 2333</w:t>
      </w:r>
      <w:r w:rsidR="00244DD3" w:rsidRPr="00A64685">
        <w:rPr>
          <w:rFonts w:ascii="Times New Roman" w:eastAsia="TimesNewRomanPSMT" w:hAnsi="Times New Roman"/>
          <w:color w:val="000000"/>
          <w:sz w:val="28"/>
          <w:szCs w:val="28"/>
          <w:lang w:val="ru-RU"/>
        </w:rPr>
        <w:t>-</w:t>
      </w:r>
      <w:r w:rsidR="006A4735" w:rsidRPr="00A64685">
        <w:rPr>
          <w:rFonts w:ascii="Times New Roman" w:eastAsia="TimesNewRomanPSMT" w:hAnsi="Times New Roman"/>
          <w:color w:val="000000"/>
          <w:sz w:val="28"/>
          <w:szCs w:val="28"/>
          <w:lang w:val="ru-RU"/>
        </w:rPr>
        <w:t xml:space="preserve"> 2335.</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8</w:t>
      </w:r>
      <w:r w:rsidR="00E04C53" w:rsidRPr="00A64685">
        <w:rPr>
          <w:rFonts w:ascii="Times New Roman" w:eastAsia="TimesNewRomanPSMT" w:hAnsi="Times New Roman"/>
          <w:color w:val="000000"/>
          <w:sz w:val="28"/>
          <w:szCs w:val="28"/>
          <w:lang w:val="ru-RU"/>
        </w:rPr>
        <w:t>9</w:t>
      </w:r>
      <w:r w:rsidR="00B02143"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Тарасевич М.Р. Электрохимия углеродных материалов. – М.: Наука, 1984. – 253 с.</w:t>
      </w:r>
    </w:p>
    <w:p w:rsidR="002A60E8" w:rsidRPr="00A64685" w:rsidRDefault="00E04C53"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90</w:t>
      </w:r>
      <w:r w:rsidR="00DE1235"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Фрумкин А.Н. Потенциалы нулевого заряда. – М.: Наука, 1979. – 260 с.</w:t>
      </w:r>
    </w:p>
    <w:p w:rsidR="003A14FF"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9</w:t>
      </w:r>
      <w:r w:rsidR="00E04C53" w:rsidRPr="00A64685">
        <w:rPr>
          <w:rFonts w:ascii="Times New Roman" w:eastAsia="TimesNewRomanPSMT" w:hAnsi="Times New Roman"/>
          <w:color w:val="000000"/>
          <w:sz w:val="28"/>
          <w:szCs w:val="28"/>
          <w:lang w:val="ru-RU"/>
        </w:rPr>
        <w:t>1</w:t>
      </w:r>
      <w:r w:rsidRPr="00A64685">
        <w:rPr>
          <w:rFonts w:ascii="Times New Roman" w:eastAsia="TimesNewRomanPSMT" w:hAnsi="Times New Roman"/>
          <w:color w:val="000000"/>
          <w:sz w:val="28"/>
          <w:szCs w:val="28"/>
          <w:lang w:val="ru-RU"/>
        </w:rPr>
        <w:t xml:space="preserve"> </w:t>
      </w:r>
      <w:r w:rsidR="003A14FF" w:rsidRPr="00A64685">
        <w:rPr>
          <w:rFonts w:ascii="Times New Roman" w:eastAsia="TimesNewRomanPSMT" w:hAnsi="Times New Roman"/>
          <w:color w:val="000000"/>
          <w:sz w:val="28"/>
          <w:szCs w:val="28"/>
          <w:lang w:val="ru-RU"/>
        </w:rPr>
        <w:t>Стрелко В.В. Механизм влияния гетероатомов на химию активных углей // В кн.: Селективная сорбция и катализ на активных углях и неорганических ионитах. – К.: Наук. думка, 2008. – С. 5</w:t>
      </w:r>
      <w:r w:rsidR="00244DD3" w:rsidRPr="00A64685">
        <w:rPr>
          <w:rFonts w:ascii="Times New Roman" w:eastAsia="TimesNewRomanPSMT" w:hAnsi="Times New Roman"/>
          <w:color w:val="000000"/>
          <w:sz w:val="28"/>
          <w:szCs w:val="28"/>
          <w:lang w:val="ru-RU"/>
        </w:rPr>
        <w:t>-</w:t>
      </w:r>
      <w:r w:rsidR="003A14FF" w:rsidRPr="00A64685">
        <w:rPr>
          <w:rFonts w:ascii="Times New Roman" w:eastAsia="TimesNewRomanPSMT" w:hAnsi="Times New Roman"/>
          <w:color w:val="000000"/>
          <w:sz w:val="28"/>
          <w:szCs w:val="28"/>
          <w:lang w:val="ru-RU"/>
        </w:rPr>
        <w:t>44.</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9</w:t>
      </w:r>
      <w:r w:rsidR="00E04C53" w:rsidRPr="00A64685">
        <w:rPr>
          <w:rFonts w:ascii="Times New Roman" w:eastAsia="TimesNewRomanPSMT" w:hAnsi="Times New Roman"/>
          <w:color w:val="000000"/>
          <w:sz w:val="28"/>
          <w:szCs w:val="28"/>
          <w:lang w:val="ru-RU"/>
        </w:rPr>
        <w:t>2</w:t>
      </w:r>
      <w:r w:rsidRPr="00A64685">
        <w:rPr>
          <w:rFonts w:ascii="Times New Roman" w:eastAsia="TimesNewRomanPSMT" w:hAnsi="Times New Roman"/>
          <w:color w:val="000000"/>
          <w:sz w:val="28"/>
          <w:szCs w:val="28"/>
          <w:lang w:val="ru-RU"/>
        </w:rPr>
        <w:t xml:space="preserve"> </w:t>
      </w:r>
      <w:r w:rsidR="00244DD3" w:rsidRPr="00A64685">
        <w:rPr>
          <w:rFonts w:ascii="Times New Roman" w:eastAsia="TimesNewRomanPSMT" w:hAnsi="Times New Roman"/>
          <w:color w:val="000000"/>
          <w:sz w:val="28"/>
          <w:szCs w:val="28"/>
          <w:lang w:val="ru-RU"/>
        </w:rPr>
        <w:t>Копыл С.А.,</w:t>
      </w:r>
      <w:r w:rsidR="00244DD3" w:rsidRPr="00A64685">
        <w:rPr>
          <w:rFonts w:ascii="Times New Roman" w:eastAsia="TimesNewRomanPSMT" w:hAnsi="Times New Roman"/>
          <w:color w:val="000000"/>
          <w:sz w:val="28"/>
          <w:szCs w:val="28"/>
          <w:lang w:val="kk-KZ"/>
        </w:rPr>
        <w:t xml:space="preserve"> </w:t>
      </w:r>
      <w:r w:rsidR="00244DD3" w:rsidRPr="00A64685">
        <w:rPr>
          <w:rFonts w:ascii="Times New Roman" w:eastAsia="TimesNewRomanPSMT" w:hAnsi="Times New Roman"/>
          <w:color w:val="000000"/>
          <w:sz w:val="28"/>
          <w:szCs w:val="28"/>
          <w:lang w:val="ru-RU"/>
        </w:rPr>
        <w:t xml:space="preserve">Евтушенко Н.Е., Куць В.С., Тарасенко Ю.А. </w:t>
      </w:r>
      <w:r w:rsidR="002A60E8" w:rsidRPr="00A64685">
        <w:rPr>
          <w:rFonts w:ascii="Times New Roman" w:eastAsia="TimesNewRomanPSMT" w:hAnsi="Times New Roman"/>
          <w:color w:val="000000"/>
          <w:sz w:val="28"/>
          <w:szCs w:val="28"/>
          <w:lang w:val="ru-RU"/>
        </w:rPr>
        <w:t xml:space="preserve">Импедансная спектроскопия угольно-кислородной системы </w:t>
      </w:r>
      <w:r w:rsidR="00244DD3"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ru-RU"/>
        </w:rPr>
        <w:t>/ Укр. хим. журн. – 2004. – Т. 70, № 3. – С. 47</w:t>
      </w:r>
      <w:r w:rsidR="00244DD3" w:rsidRPr="00A64685">
        <w:rPr>
          <w:rFonts w:ascii="Times New Roman" w:eastAsia="TimesNewRomanPSMT" w:hAnsi="Times New Roman"/>
          <w:color w:val="000000"/>
          <w:sz w:val="28"/>
          <w:szCs w:val="28"/>
          <w:lang w:val="ru-RU"/>
        </w:rPr>
        <w:t>-</w:t>
      </w:r>
      <w:r w:rsidR="002A60E8" w:rsidRPr="00A64685">
        <w:rPr>
          <w:rFonts w:ascii="Times New Roman" w:eastAsia="TimesNewRomanPSMT" w:hAnsi="Times New Roman"/>
          <w:color w:val="000000"/>
          <w:sz w:val="28"/>
          <w:szCs w:val="28"/>
          <w:lang w:val="ru-RU"/>
        </w:rPr>
        <w:t>51.</w:t>
      </w:r>
    </w:p>
    <w:p w:rsidR="002A60E8" w:rsidRPr="00A64685" w:rsidRDefault="00DE1235" w:rsidP="00F85B3F">
      <w:pPr>
        <w:autoSpaceDE w:val="0"/>
        <w:autoSpaceDN w:val="0"/>
        <w:adjustRightInd w:val="0"/>
        <w:ind w:firstLine="567"/>
        <w:jc w:val="both"/>
        <w:rPr>
          <w:rFonts w:ascii="Times New Roman" w:eastAsia="TimesNewRomanPSMT" w:hAnsi="Times New Roman"/>
          <w:color w:val="000000"/>
          <w:sz w:val="28"/>
          <w:szCs w:val="28"/>
          <w:lang w:val="ru-RU"/>
        </w:rPr>
      </w:pPr>
      <w:r w:rsidRPr="00A64685">
        <w:rPr>
          <w:rFonts w:ascii="Times New Roman" w:eastAsia="TimesNewRomanPSMT" w:hAnsi="Times New Roman"/>
          <w:color w:val="000000"/>
          <w:sz w:val="28"/>
          <w:szCs w:val="28"/>
          <w:lang w:val="ru-RU"/>
        </w:rPr>
        <w:t>9</w:t>
      </w:r>
      <w:r w:rsidR="00E04C53" w:rsidRPr="00A64685">
        <w:rPr>
          <w:rFonts w:ascii="Times New Roman" w:eastAsia="TimesNewRomanPSMT" w:hAnsi="Times New Roman"/>
          <w:color w:val="000000"/>
          <w:sz w:val="28"/>
          <w:szCs w:val="28"/>
          <w:lang w:val="ru-RU"/>
        </w:rPr>
        <w:t>3</w:t>
      </w:r>
      <w:r w:rsidRPr="00A64685">
        <w:rPr>
          <w:rFonts w:ascii="Times New Roman" w:eastAsia="TimesNewRomanPSMT" w:hAnsi="Times New Roman"/>
          <w:color w:val="000000"/>
          <w:sz w:val="28"/>
          <w:szCs w:val="28"/>
          <w:lang w:val="ru-RU"/>
        </w:rPr>
        <w:t xml:space="preserve"> </w:t>
      </w:r>
      <w:r w:rsidR="002A60E8" w:rsidRPr="00A64685">
        <w:rPr>
          <w:rFonts w:ascii="Times New Roman" w:eastAsia="TimesNewRomanPSMT" w:hAnsi="Times New Roman"/>
          <w:color w:val="000000"/>
          <w:sz w:val="28"/>
          <w:szCs w:val="28"/>
          <w:lang w:val="ru-RU"/>
        </w:rPr>
        <w:t>Ксенжек О.С., Шембель Е.М., Калиновский Е.А., Шустов В.А. Электрохимические процессы в системах с пористыми матрицами. – К.: Вищ. школа, 1983. – 240 с.</w:t>
      </w:r>
    </w:p>
    <w:p w:rsidR="002A60E8" w:rsidRPr="00A64685" w:rsidRDefault="00DE1235" w:rsidP="00F85B3F">
      <w:pPr>
        <w:pStyle w:val="a9"/>
        <w:ind w:firstLine="567"/>
        <w:jc w:val="both"/>
        <w:rPr>
          <w:color w:val="000000"/>
          <w:spacing w:val="4"/>
          <w:sz w:val="28"/>
          <w:szCs w:val="28"/>
        </w:rPr>
      </w:pPr>
      <w:r w:rsidRPr="00A64685">
        <w:rPr>
          <w:color w:val="000000"/>
          <w:spacing w:val="4"/>
          <w:sz w:val="28"/>
          <w:szCs w:val="28"/>
          <w:lang w:val="kk-KZ"/>
        </w:rPr>
        <w:t>9</w:t>
      </w:r>
      <w:r w:rsidR="00E04C53" w:rsidRPr="00A64685">
        <w:rPr>
          <w:color w:val="000000"/>
          <w:spacing w:val="4"/>
          <w:sz w:val="28"/>
          <w:szCs w:val="28"/>
          <w:lang w:val="kk-KZ"/>
        </w:rPr>
        <w:t>4</w:t>
      </w:r>
      <w:r w:rsidRPr="00A64685">
        <w:rPr>
          <w:color w:val="000000"/>
          <w:spacing w:val="4"/>
          <w:sz w:val="28"/>
          <w:szCs w:val="28"/>
          <w:lang w:val="kk-KZ"/>
        </w:rPr>
        <w:t xml:space="preserve"> </w:t>
      </w:r>
      <w:r w:rsidR="002A60E8" w:rsidRPr="00A64685">
        <w:rPr>
          <w:color w:val="000000"/>
          <w:spacing w:val="4"/>
          <w:sz w:val="28"/>
          <w:szCs w:val="28"/>
        </w:rPr>
        <w:t>Войлошников Г.Г., Чернов В.К. Опыт и перспективы промышленного использования активных углей в схемах извлечения золота</w:t>
      </w:r>
      <w:r w:rsidR="00244DD3" w:rsidRPr="00A64685">
        <w:rPr>
          <w:color w:val="000000"/>
          <w:spacing w:val="4"/>
          <w:sz w:val="28"/>
          <w:szCs w:val="28"/>
        </w:rPr>
        <w:t xml:space="preserve"> //</w:t>
      </w:r>
      <w:r w:rsidR="002A60E8" w:rsidRPr="00A64685">
        <w:rPr>
          <w:color w:val="000000"/>
          <w:spacing w:val="4"/>
          <w:sz w:val="28"/>
          <w:szCs w:val="28"/>
        </w:rPr>
        <w:t xml:space="preserve"> Журнал цветные металлы. </w:t>
      </w:r>
      <w:r w:rsidR="00244DD3" w:rsidRPr="00A64685">
        <w:rPr>
          <w:color w:val="000000"/>
          <w:spacing w:val="4"/>
          <w:sz w:val="28"/>
          <w:szCs w:val="28"/>
        </w:rPr>
        <w:t xml:space="preserve">– </w:t>
      </w:r>
      <w:r w:rsidR="002A60E8" w:rsidRPr="00A64685">
        <w:rPr>
          <w:color w:val="000000"/>
          <w:spacing w:val="4"/>
          <w:sz w:val="28"/>
          <w:szCs w:val="28"/>
        </w:rPr>
        <w:t xml:space="preserve">2001. </w:t>
      </w:r>
      <w:r w:rsidR="00244DD3" w:rsidRPr="00A64685">
        <w:rPr>
          <w:color w:val="000000"/>
          <w:spacing w:val="4"/>
          <w:sz w:val="28"/>
          <w:szCs w:val="28"/>
        </w:rPr>
        <w:t xml:space="preserve">– </w:t>
      </w:r>
      <w:r w:rsidR="002A60E8" w:rsidRPr="00A64685">
        <w:rPr>
          <w:color w:val="000000"/>
          <w:spacing w:val="4"/>
          <w:sz w:val="28"/>
          <w:szCs w:val="28"/>
          <w:lang w:val="en-US"/>
        </w:rPr>
        <w:t>No</w:t>
      </w:r>
      <w:r w:rsidR="002A60E8" w:rsidRPr="00A64685">
        <w:rPr>
          <w:color w:val="000000"/>
          <w:spacing w:val="4"/>
          <w:sz w:val="28"/>
          <w:szCs w:val="28"/>
        </w:rPr>
        <w:t xml:space="preserve"> 5.</w:t>
      </w:r>
      <w:r w:rsidR="00244DD3" w:rsidRPr="00A64685">
        <w:rPr>
          <w:color w:val="000000"/>
          <w:spacing w:val="4"/>
          <w:sz w:val="28"/>
          <w:szCs w:val="28"/>
        </w:rPr>
        <w:t xml:space="preserve"> –</w:t>
      </w:r>
      <w:r w:rsidR="002A60E8" w:rsidRPr="00A64685">
        <w:rPr>
          <w:color w:val="000000"/>
          <w:spacing w:val="4"/>
          <w:sz w:val="28"/>
          <w:szCs w:val="28"/>
        </w:rPr>
        <w:t xml:space="preserve"> С. 15-17.</w:t>
      </w:r>
    </w:p>
    <w:p w:rsidR="002A60E8" w:rsidRPr="00A64685" w:rsidRDefault="00DE1235" w:rsidP="00F85B3F">
      <w:pPr>
        <w:pStyle w:val="a9"/>
        <w:ind w:firstLine="567"/>
        <w:jc w:val="both"/>
        <w:rPr>
          <w:color w:val="000000"/>
          <w:spacing w:val="4"/>
          <w:sz w:val="28"/>
          <w:szCs w:val="28"/>
          <w:lang w:val="en-US"/>
        </w:rPr>
      </w:pPr>
      <w:r w:rsidRPr="00A64685">
        <w:rPr>
          <w:color w:val="000000"/>
          <w:spacing w:val="4"/>
          <w:sz w:val="28"/>
          <w:szCs w:val="28"/>
          <w:lang w:val="kk-KZ"/>
        </w:rPr>
        <w:lastRenderedPageBreak/>
        <w:t>9</w:t>
      </w:r>
      <w:r w:rsidR="00E04C53" w:rsidRPr="00A64685">
        <w:rPr>
          <w:color w:val="000000"/>
          <w:spacing w:val="4"/>
          <w:sz w:val="28"/>
          <w:szCs w:val="28"/>
          <w:lang w:val="kk-KZ"/>
        </w:rPr>
        <w:t>5</w:t>
      </w:r>
      <w:r w:rsidRPr="00A64685">
        <w:rPr>
          <w:color w:val="000000"/>
          <w:spacing w:val="4"/>
          <w:sz w:val="28"/>
          <w:szCs w:val="28"/>
          <w:lang w:val="kk-KZ"/>
        </w:rPr>
        <w:t xml:space="preserve"> </w:t>
      </w:r>
      <w:r w:rsidR="002A60E8" w:rsidRPr="00A64685">
        <w:rPr>
          <w:color w:val="000000"/>
          <w:spacing w:val="4"/>
          <w:sz w:val="28"/>
          <w:szCs w:val="28"/>
          <w:lang w:val="en-US"/>
        </w:rPr>
        <w:t xml:space="preserve">Senanayake G. Gold leaching by </w:t>
      </w:r>
      <w:r w:rsidR="00244DD3" w:rsidRPr="00A64685">
        <w:rPr>
          <w:color w:val="000000"/>
          <w:spacing w:val="4"/>
          <w:sz w:val="28"/>
          <w:szCs w:val="28"/>
          <w:lang w:val="en-US"/>
        </w:rPr>
        <w:t>copper (</w:t>
      </w:r>
      <w:r w:rsidR="002A60E8" w:rsidRPr="00A64685">
        <w:rPr>
          <w:color w:val="000000"/>
          <w:spacing w:val="4"/>
          <w:sz w:val="28"/>
          <w:szCs w:val="28"/>
          <w:lang w:val="en-US"/>
        </w:rPr>
        <w:t>II) in ammoniacal thiosulphate solutions in the presence of additives. Part I: A review of the effect of hard–soft and Lewis acid-base properties and interactions of ions</w:t>
      </w:r>
      <w:r w:rsidR="00244DD3" w:rsidRPr="00A64685">
        <w:rPr>
          <w:color w:val="000000"/>
          <w:spacing w:val="4"/>
          <w:sz w:val="28"/>
          <w:szCs w:val="28"/>
          <w:lang w:val="en-US"/>
        </w:rPr>
        <w:t xml:space="preserve"> //</w:t>
      </w:r>
      <w:r w:rsidR="002A60E8" w:rsidRPr="00A64685">
        <w:rPr>
          <w:color w:val="000000"/>
          <w:spacing w:val="4"/>
          <w:sz w:val="28"/>
          <w:szCs w:val="28"/>
          <w:lang w:val="en-US"/>
        </w:rPr>
        <w:t xml:space="preserve"> Hydrometallurgy</w:t>
      </w:r>
      <w:r w:rsidR="00244DD3" w:rsidRPr="00A64685">
        <w:rPr>
          <w:color w:val="000000"/>
          <w:spacing w:val="4"/>
          <w:sz w:val="28"/>
          <w:szCs w:val="28"/>
          <w:lang w:val="kk-KZ"/>
        </w:rPr>
        <w:t>. –</w:t>
      </w:r>
      <w:r w:rsidR="00244DD3" w:rsidRPr="00A64685">
        <w:rPr>
          <w:color w:val="000000"/>
          <w:spacing w:val="4"/>
          <w:sz w:val="28"/>
          <w:szCs w:val="28"/>
          <w:lang w:val="en-US"/>
        </w:rPr>
        <w:t xml:space="preserve"> 2012</w:t>
      </w:r>
      <w:r w:rsidR="00244DD3" w:rsidRPr="00A64685">
        <w:rPr>
          <w:color w:val="000000"/>
          <w:spacing w:val="4"/>
          <w:sz w:val="28"/>
          <w:szCs w:val="28"/>
          <w:lang w:val="kk-KZ"/>
        </w:rPr>
        <w:t xml:space="preserve">. – </w:t>
      </w:r>
      <w:r w:rsidR="00244DD3" w:rsidRPr="00A64685">
        <w:rPr>
          <w:color w:val="000000"/>
          <w:spacing w:val="4"/>
          <w:sz w:val="28"/>
          <w:szCs w:val="28"/>
          <w:lang w:val="en-US"/>
        </w:rPr>
        <w:t xml:space="preserve">Vol. 115-116. – P. </w:t>
      </w:r>
      <w:r w:rsidR="002A60E8" w:rsidRPr="00A64685">
        <w:rPr>
          <w:color w:val="000000"/>
          <w:spacing w:val="4"/>
          <w:sz w:val="28"/>
          <w:szCs w:val="28"/>
          <w:lang w:val="en-US"/>
        </w:rPr>
        <w:t xml:space="preserve">1-20. </w:t>
      </w:r>
    </w:p>
    <w:p w:rsidR="005F3646" w:rsidRPr="00A64685" w:rsidRDefault="00DE1235" w:rsidP="005F3646">
      <w:pPr>
        <w:pStyle w:val="a9"/>
        <w:ind w:firstLine="567"/>
        <w:jc w:val="both"/>
        <w:rPr>
          <w:color w:val="000000"/>
          <w:spacing w:val="4"/>
          <w:sz w:val="28"/>
          <w:szCs w:val="28"/>
        </w:rPr>
      </w:pPr>
      <w:r w:rsidRPr="00A64685">
        <w:rPr>
          <w:color w:val="000000"/>
          <w:spacing w:val="4"/>
          <w:sz w:val="28"/>
          <w:szCs w:val="28"/>
          <w:lang w:val="kk-KZ"/>
        </w:rPr>
        <w:t>9</w:t>
      </w:r>
      <w:r w:rsidR="00E04C53" w:rsidRPr="00A64685">
        <w:rPr>
          <w:color w:val="000000"/>
          <w:spacing w:val="4"/>
          <w:sz w:val="28"/>
          <w:szCs w:val="28"/>
          <w:lang w:val="kk-KZ"/>
        </w:rPr>
        <w:t>6</w:t>
      </w:r>
      <w:r w:rsidRPr="00A64685">
        <w:rPr>
          <w:color w:val="000000"/>
          <w:spacing w:val="4"/>
          <w:sz w:val="28"/>
          <w:szCs w:val="28"/>
          <w:lang w:val="kk-KZ"/>
        </w:rPr>
        <w:t xml:space="preserve"> </w:t>
      </w:r>
      <w:r w:rsidR="005F3646" w:rsidRPr="00A64685">
        <w:rPr>
          <w:color w:val="000000"/>
          <w:spacing w:val="4"/>
          <w:sz w:val="28"/>
          <w:szCs w:val="28"/>
        </w:rPr>
        <w:t>Поконова Ю.А., Грабовский А.И. Углеродные адсорбенты из растворов</w:t>
      </w:r>
      <w:r w:rsidR="005F3646" w:rsidRPr="00A64685">
        <w:rPr>
          <w:color w:val="000000"/>
          <w:spacing w:val="4"/>
          <w:sz w:val="28"/>
          <w:szCs w:val="28"/>
          <w:lang w:val="kk-KZ"/>
        </w:rPr>
        <w:t xml:space="preserve"> </w:t>
      </w:r>
      <w:r w:rsidR="005F3646" w:rsidRPr="00A64685">
        <w:rPr>
          <w:color w:val="000000"/>
          <w:spacing w:val="4"/>
          <w:sz w:val="28"/>
          <w:szCs w:val="28"/>
        </w:rPr>
        <w:t>серебра и других металлов // Журнал цветные металлы. – 2003. - №12. -</w:t>
      </w:r>
      <w:r w:rsidR="005F3646" w:rsidRPr="00A64685">
        <w:rPr>
          <w:color w:val="000000"/>
          <w:spacing w:val="4"/>
          <w:sz w:val="28"/>
          <w:szCs w:val="28"/>
          <w:lang w:val="kk-KZ"/>
        </w:rPr>
        <w:t xml:space="preserve"> </w:t>
      </w:r>
      <w:r w:rsidR="005F3646" w:rsidRPr="00A64685">
        <w:rPr>
          <w:color w:val="000000"/>
          <w:spacing w:val="4"/>
          <w:sz w:val="28"/>
          <w:szCs w:val="28"/>
        </w:rPr>
        <w:t>С. 40-42.</w:t>
      </w:r>
    </w:p>
    <w:p w:rsidR="005F3646" w:rsidRPr="00A64685" w:rsidRDefault="00DE1235" w:rsidP="005F3646">
      <w:pPr>
        <w:pStyle w:val="a9"/>
        <w:ind w:firstLine="567"/>
        <w:jc w:val="both"/>
        <w:rPr>
          <w:color w:val="000000"/>
          <w:spacing w:val="4"/>
          <w:sz w:val="28"/>
          <w:szCs w:val="28"/>
        </w:rPr>
      </w:pPr>
      <w:r w:rsidRPr="00A64685">
        <w:rPr>
          <w:color w:val="000000"/>
          <w:spacing w:val="4"/>
          <w:sz w:val="28"/>
          <w:szCs w:val="28"/>
          <w:lang w:val="kk-KZ"/>
        </w:rPr>
        <w:t>9</w:t>
      </w:r>
      <w:r w:rsidR="00E04C53" w:rsidRPr="00A64685">
        <w:rPr>
          <w:color w:val="000000"/>
          <w:spacing w:val="4"/>
          <w:sz w:val="28"/>
          <w:szCs w:val="28"/>
          <w:lang w:val="kk-KZ"/>
        </w:rPr>
        <w:t>7</w:t>
      </w:r>
      <w:r w:rsidRPr="00A64685">
        <w:rPr>
          <w:color w:val="000000"/>
          <w:spacing w:val="4"/>
          <w:sz w:val="28"/>
          <w:szCs w:val="28"/>
          <w:lang w:val="kk-KZ"/>
        </w:rPr>
        <w:t xml:space="preserve"> </w:t>
      </w:r>
      <w:r w:rsidR="005F3646" w:rsidRPr="00A64685">
        <w:rPr>
          <w:color w:val="000000"/>
          <w:spacing w:val="4"/>
          <w:sz w:val="28"/>
          <w:szCs w:val="28"/>
        </w:rPr>
        <w:t>Симанова С.А., Лысенко А.А., Бурмистрова М.М., Щукарев А.В.,</w:t>
      </w:r>
      <w:r w:rsidR="005F3646" w:rsidRPr="00A64685">
        <w:rPr>
          <w:color w:val="000000"/>
          <w:spacing w:val="4"/>
          <w:sz w:val="28"/>
          <w:szCs w:val="28"/>
          <w:lang w:val="kk-KZ"/>
        </w:rPr>
        <w:t xml:space="preserve"> </w:t>
      </w:r>
      <w:r w:rsidR="005F3646" w:rsidRPr="00A64685">
        <w:rPr>
          <w:color w:val="000000"/>
          <w:spacing w:val="4"/>
          <w:sz w:val="28"/>
          <w:szCs w:val="28"/>
        </w:rPr>
        <w:t>Осташкина О.Р. Сорбционное извлечение золота из растворов</w:t>
      </w:r>
      <w:r w:rsidR="005F3646" w:rsidRPr="00A64685">
        <w:rPr>
          <w:color w:val="000000"/>
          <w:spacing w:val="4"/>
          <w:sz w:val="28"/>
          <w:szCs w:val="28"/>
          <w:lang w:val="kk-KZ"/>
        </w:rPr>
        <w:t xml:space="preserve"> </w:t>
      </w:r>
      <w:r w:rsidR="005F3646" w:rsidRPr="00A64685">
        <w:rPr>
          <w:color w:val="000000"/>
          <w:spacing w:val="4"/>
          <w:sz w:val="28"/>
          <w:szCs w:val="28"/>
        </w:rPr>
        <w:t>хлоркомплексов новым углеродным сорбентом // Журнал прикладной химии.</w:t>
      </w:r>
      <w:r w:rsidR="005F3646" w:rsidRPr="00A64685">
        <w:rPr>
          <w:color w:val="000000"/>
          <w:spacing w:val="4"/>
          <w:sz w:val="28"/>
          <w:szCs w:val="28"/>
          <w:lang w:val="kk-KZ"/>
        </w:rPr>
        <w:t xml:space="preserve"> </w:t>
      </w:r>
      <w:r w:rsidR="005F3646" w:rsidRPr="00A64685">
        <w:rPr>
          <w:color w:val="000000"/>
          <w:spacing w:val="4"/>
          <w:sz w:val="28"/>
          <w:szCs w:val="28"/>
        </w:rPr>
        <w:t>– 1998. – Т.71, №1. - С. 50.</w:t>
      </w:r>
    </w:p>
    <w:p w:rsidR="005F3646" w:rsidRPr="00A64685" w:rsidRDefault="00DE1235" w:rsidP="005F3646">
      <w:pPr>
        <w:pStyle w:val="a9"/>
        <w:ind w:firstLine="567"/>
        <w:jc w:val="both"/>
        <w:rPr>
          <w:color w:val="000000"/>
          <w:spacing w:val="4"/>
          <w:sz w:val="28"/>
          <w:szCs w:val="28"/>
        </w:rPr>
      </w:pPr>
      <w:r w:rsidRPr="00A64685">
        <w:rPr>
          <w:color w:val="000000"/>
          <w:spacing w:val="4"/>
          <w:sz w:val="28"/>
          <w:szCs w:val="28"/>
          <w:lang w:val="kk-KZ"/>
        </w:rPr>
        <w:t>9</w:t>
      </w:r>
      <w:r w:rsidR="00E04C53" w:rsidRPr="00A64685">
        <w:rPr>
          <w:color w:val="000000"/>
          <w:spacing w:val="4"/>
          <w:sz w:val="28"/>
          <w:szCs w:val="28"/>
          <w:lang w:val="kk-KZ"/>
        </w:rPr>
        <w:t>8</w:t>
      </w:r>
      <w:r w:rsidRPr="00A64685">
        <w:rPr>
          <w:color w:val="000000"/>
          <w:spacing w:val="4"/>
          <w:sz w:val="28"/>
          <w:szCs w:val="28"/>
          <w:lang w:val="kk-KZ"/>
        </w:rPr>
        <w:t xml:space="preserve"> </w:t>
      </w:r>
      <w:r w:rsidR="005F3646" w:rsidRPr="00A64685">
        <w:rPr>
          <w:color w:val="000000"/>
          <w:spacing w:val="4"/>
          <w:sz w:val="28"/>
          <w:szCs w:val="28"/>
        </w:rPr>
        <w:t>Воробьёв – Десятовский Н.Б., Ибрагимова Р.И., Лысенко А.А</w:t>
      </w:r>
      <w:r w:rsidR="005F3646" w:rsidRPr="00A64685">
        <w:rPr>
          <w:color w:val="000000"/>
          <w:spacing w:val="4"/>
          <w:sz w:val="28"/>
          <w:szCs w:val="28"/>
          <w:lang w:val="kk-KZ"/>
        </w:rPr>
        <w:t>.</w:t>
      </w:r>
      <w:r w:rsidR="005F3646" w:rsidRPr="00A64685">
        <w:rPr>
          <w:color w:val="000000"/>
          <w:spacing w:val="4"/>
          <w:sz w:val="28"/>
          <w:szCs w:val="28"/>
        </w:rPr>
        <w:t xml:space="preserve"> Теория и</w:t>
      </w:r>
      <w:r w:rsidR="005F3646" w:rsidRPr="00A64685">
        <w:rPr>
          <w:color w:val="000000"/>
          <w:spacing w:val="4"/>
          <w:sz w:val="28"/>
          <w:szCs w:val="28"/>
          <w:lang w:val="kk-KZ"/>
        </w:rPr>
        <w:t xml:space="preserve"> </w:t>
      </w:r>
      <w:r w:rsidR="005F3646" w:rsidRPr="00A64685">
        <w:rPr>
          <w:color w:val="000000"/>
          <w:spacing w:val="4"/>
          <w:sz w:val="28"/>
          <w:szCs w:val="28"/>
        </w:rPr>
        <w:t>практика сорбционных процессов // 1988. - №23. - С. 138.</w:t>
      </w:r>
    </w:p>
    <w:p w:rsidR="005F3646" w:rsidRPr="00A64685" w:rsidRDefault="00DE1235" w:rsidP="005F3646">
      <w:pPr>
        <w:pStyle w:val="a9"/>
        <w:ind w:firstLine="567"/>
        <w:jc w:val="both"/>
        <w:rPr>
          <w:color w:val="000000"/>
          <w:spacing w:val="4"/>
          <w:sz w:val="28"/>
          <w:szCs w:val="28"/>
          <w:lang w:val="kk-KZ"/>
        </w:rPr>
      </w:pPr>
      <w:r w:rsidRPr="00A64685">
        <w:rPr>
          <w:color w:val="000000"/>
          <w:spacing w:val="4"/>
          <w:sz w:val="28"/>
          <w:szCs w:val="28"/>
          <w:lang w:val="kk-KZ"/>
        </w:rPr>
        <w:t>9</w:t>
      </w:r>
      <w:r w:rsidR="00E04C53" w:rsidRPr="00A64685">
        <w:rPr>
          <w:color w:val="000000"/>
          <w:spacing w:val="4"/>
          <w:sz w:val="28"/>
          <w:szCs w:val="28"/>
          <w:lang w:val="kk-KZ"/>
        </w:rPr>
        <w:t>9</w:t>
      </w:r>
      <w:r w:rsidRPr="00A64685">
        <w:rPr>
          <w:color w:val="000000"/>
          <w:spacing w:val="4"/>
          <w:sz w:val="28"/>
          <w:szCs w:val="28"/>
          <w:lang w:val="kk-KZ"/>
        </w:rPr>
        <w:t xml:space="preserve"> </w:t>
      </w:r>
      <w:r w:rsidR="005F3646" w:rsidRPr="00A64685">
        <w:rPr>
          <w:color w:val="000000"/>
          <w:spacing w:val="4"/>
          <w:sz w:val="28"/>
          <w:szCs w:val="28"/>
        </w:rPr>
        <w:t>Ибрагимова Р.И, Воробьёв-Десятовский К.П., Тихомолова К.П.,</w:t>
      </w:r>
      <w:r w:rsidR="005F3646" w:rsidRPr="00A64685">
        <w:rPr>
          <w:color w:val="000000"/>
          <w:spacing w:val="4"/>
          <w:sz w:val="28"/>
          <w:szCs w:val="28"/>
          <w:lang w:val="kk-KZ"/>
        </w:rPr>
        <w:t xml:space="preserve"> </w:t>
      </w:r>
      <w:r w:rsidR="005F3646" w:rsidRPr="00A64685">
        <w:rPr>
          <w:color w:val="000000"/>
          <w:spacing w:val="4"/>
          <w:sz w:val="28"/>
          <w:szCs w:val="28"/>
        </w:rPr>
        <w:t>Ермилова О.А. Сорбция иона [Au(CN)</w:t>
      </w:r>
      <w:r w:rsidR="005F3646" w:rsidRPr="00A64685">
        <w:rPr>
          <w:color w:val="000000"/>
          <w:spacing w:val="4"/>
          <w:sz w:val="28"/>
          <w:szCs w:val="28"/>
          <w:vertAlign w:val="subscript"/>
        </w:rPr>
        <w:t>2</w:t>
      </w:r>
      <w:r w:rsidR="005F3646" w:rsidRPr="00A64685">
        <w:rPr>
          <w:color w:val="000000"/>
          <w:spacing w:val="4"/>
          <w:sz w:val="28"/>
          <w:szCs w:val="28"/>
        </w:rPr>
        <w:t>]</w:t>
      </w:r>
      <w:r w:rsidR="005F3646" w:rsidRPr="00A64685">
        <w:rPr>
          <w:color w:val="000000"/>
          <w:spacing w:val="4"/>
          <w:sz w:val="28"/>
          <w:szCs w:val="28"/>
          <w:vertAlign w:val="superscript"/>
        </w:rPr>
        <w:t>-</w:t>
      </w:r>
      <w:r w:rsidR="005F3646" w:rsidRPr="00A64685">
        <w:rPr>
          <w:color w:val="000000"/>
          <w:spacing w:val="4"/>
          <w:sz w:val="28"/>
          <w:szCs w:val="28"/>
        </w:rPr>
        <w:t xml:space="preserve"> из цианидных растворов на</w:t>
      </w:r>
      <w:r w:rsidR="005F3646" w:rsidRPr="00A64685">
        <w:rPr>
          <w:color w:val="000000"/>
          <w:spacing w:val="4"/>
          <w:sz w:val="28"/>
          <w:szCs w:val="28"/>
          <w:lang w:val="kk-KZ"/>
        </w:rPr>
        <w:t xml:space="preserve"> </w:t>
      </w:r>
      <w:r w:rsidR="005F3646" w:rsidRPr="00A64685">
        <w:rPr>
          <w:color w:val="000000"/>
          <w:spacing w:val="4"/>
          <w:sz w:val="28"/>
          <w:szCs w:val="28"/>
        </w:rPr>
        <w:t>активированных углеродных волокнах // Журнал прикладной химии. – 2002.</w:t>
      </w:r>
      <w:r w:rsidR="005F3646" w:rsidRPr="00A64685">
        <w:rPr>
          <w:color w:val="000000"/>
          <w:spacing w:val="4"/>
          <w:sz w:val="28"/>
          <w:szCs w:val="28"/>
          <w:lang w:val="kk-KZ"/>
        </w:rPr>
        <w:t xml:space="preserve"> </w:t>
      </w:r>
      <w:r w:rsidR="005F3646" w:rsidRPr="00A64685">
        <w:rPr>
          <w:color w:val="000000"/>
          <w:spacing w:val="4"/>
          <w:sz w:val="28"/>
          <w:szCs w:val="28"/>
        </w:rPr>
        <w:t>– Т.75. - С. 739</w:t>
      </w:r>
      <w:r w:rsidR="005F3646" w:rsidRPr="00A64685">
        <w:rPr>
          <w:color w:val="000000"/>
          <w:spacing w:val="4"/>
          <w:sz w:val="28"/>
          <w:szCs w:val="28"/>
          <w:lang w:val="kk-KZ"/>
        </w:rPr>
        <w:t>.</w:t>
      </w:r>
    </w:p>
    <w:p w:rsidR="005F3646" w:rsidRPr="00A64685" w:rsidRDefault="00E04C53" w:rsidP="005F3646">
      <w:pPr>
        <w:pStyle w:val="a9"/>
        <w:ind w:firstLine="567"/>
        <w:jc w:val="both"/>
        <w:rPr>
          <w:color w:val="000000"/>
          <w:spacing w:val="4"/>
          <w:sz w:val="28"/>
          <w:szCs w:val="28"/>
          <w:lang w:val="kk-KZ"/>
        </w:rPr>
      </w:pPr>
      <w:r w:rsidRPr="00A64685">
        <w:rPr>
          <w:color w:val="000000"/>
          <w:spacing w:val="4"/>
          <w:sz w:val="28"/>
          <w:szCs w:val="28"/>
          <w:lang w:val="kk-KZ"/>
        </w:rPr>
        <w:t>100</w:t>
      </w:r>
      <w:r w:rsidR="00DE1235" w:rsidRPr="00A64685">
        <w:rPr>
          <w:color w:val="000000"/>
          <w:spacing w:val="4"/>
          <w:sz w:val="28"/>
          <w:szCs w:val="28"/>
          <w:lang w:val="kk-KZ"/>
        </w:rPr>
        <w:t xml:space="preserve"> </w:t>
      </w:r>
      <w:r w:rsidR="005F3646" w:rsidRPr="00A64685">
        <w:rPr>
          <w:color w:val="000000"/>
          <w:spacing w:val="4"/>
          <w:sz w:val="28"/>
          <w:szCs w:val="28"/>
          <w:lang w:val="kk-KZ"/>
        </w:rPr>
        <w:t>Поконова Ю.В., Грабовский А.И. Углеродный адсорбент для извлечения и концентрирования золота из растворов // Журнал цветные металлы. – 2001. - №11. - С. 36.</w:t>
      </w:r>
    </w:p>
    <w:p w:rsidR="005F3646" w:rsidRPr="00A64685" w:rsidRDefault="00DE1235" w:rsidP="005F3646">
      <w:pPr>
        <w:pStyle w:val="a9"/>
        <w:ind w:firstLine="567"/>
        <w:jc w:val="both"/>
        <w:rPr>
          <w:color w:val="000000"/>
          <w:spacing w:val="4"/>
          <w:sz w:val="28"/>
          <w:szCs w:val="28"/>
          <w:lang w:val="kk-KZ"/>
        </w:rPr>
      </w:pPr>
      <w:r w:rsidRPr="00A64685">
        <w:rPr>
          <w:color w:val="000000"/>
          <w:spacing w:val="4"/>
          <w:sz w:val="28"/>
          <w:szCs w:val="28"/>
          <w:lang w:val="kk-KZ"/>
        </w:rPr>
        <w:t>10</w:t>
      </w:r>
      <w:r w:rsidR="00E04C53" w:rsidRPr="00A64685">
        <w:rPr>
          <w:color w:val="000000"/>
          <w:spacing w:val="4"/>
          <w:sz w:val="28"/>
          <w:szCs w:val="28"/>
          <w:lang w:val="kk-KZ"/>
        </w:rPr>
        <w:t>1</w:t>
      </w:r>
      <w:r w:rsidRPr="00A64685">
        <w:rPr>
          <w:color w:val="000000"/>
          <w:spacing w:val="4"/>
          <w:sz w:val="28"/>
          <w:szCs w:val="28"/>
          <w:lang w:val="kk-KZ"/>
        </w:rPr>
        <w:t xml:space="preserve"> </w:t>
      </w:r>
      <w:r w:rsidR="005F3646" w:rsidRPr="00A64685">
        <w:rPr>
          <w:color w:val="000000"/>
          <w:spacing w:val="4"/>
          <w:sz w:val="28"/>
          <w:szCs w:val="28"/>
          <w:lang w:val="kk-KZ"/>
        </w:rPr>
        <w:t>Колпакова И.Н., Агеева Л.Д., Ковыркина Т.В., Поцепун Н.Т. Интенсификация процесса сорбции благородных металлов на активированном угле. – 2000. - №8. - С. 37-39.</w:t>
      </w:r>
    </w:p>
    <w:p w:rsidR="005F3646" w:rsidRPr="00A64685" w:rsidRDefault="00DE1235" w:rsidP="005F3646">
      <w:pPr>
        <w:pStyle w:val="a9"/>
        <w:ind w:firstLine="567"/>
        <w:jc w:val="both"/>
        <w:rPr>
          <w:color w:val="000000"/>
          <w:spacing w:val="4"/>
          <w:sz w:val="28"/>
          <w:szCs w:val="28"/>
          <w:lang w:val="kk-KZ"/>
        </w:rPr>
      </w:pPr>
      <w:r w:rsidRPr="00A64685">
        <w:rPr>
          <w:color w:val="000000"/>
          <w:spacing w:val="4"/>
          <w:sz w:val="28"/>
          <w:szCs w:val="28"/>
          <w:lang w:val="kk-KZ"/>
        </w:rPr>
        <w:t>10</w:t>
      </w:r>
      <w:r w:rsidR="00E04C53" w:rsidRPr="00A64685">
        <w:rPr>
          <w:color w:val="000000"/>
          <w:spacing w:val="4"/>
          <w:sz w:val="28"/>
          <w:szCs w:val="28"/>
          <w:lang w:val="kk-KZ"/>
        </w:rPr>
        <w:t>2</w:t>
      </w:r>
      <w:r w:rsidRPr="00A64685">
        <w:rPr>
          <w:color w:val="000000"/>
          <w:spacing w:val="4"/>
          <w:sz w:val="28"/>
          <w:szCs w:val="28"/>
          <w:lang w:val="kk-KZ"/>
        </w:rPr>
        <w:t xml:space="preserve"> </w:t>
      </w:r>
      <w:r w:rsidR="005F3646" w:rsidRPr="00A64685">
        <w:rPr>
          <w:color w:val="000000"/>
          <w:spacing w:val="4"/>
          <w:sz w:val="28"/>
          <w:szCs w:val="28"/>
          <w:lang w:val="kk-KZ"/>
        </w:rPr>
        <w:t>Голдков Ю.Э., Еминин В.В., Дударев В.И., Ознобихин Л.М. Исследования сорбции благородных металлов на углеродных сорбентах // Журнал прикладной химии. – 2001. – Т.74, №1. - С. 22-24.</w:t>
      </w:r>
    </w:p>
    <w:p w:rsidR="002A60E8" w:rsidRPr="00A64685" w:rsidRDefault="00DE1235" w:rsidP="00F85B3F">
      <w:pPr>
        <w:pStyle w:val="a9"/>
        <w:ind w:firstLine="567"/>
        <w:jc w:val="both"/>
        <w:rPr>
          <w:color w:val="000000"/>
          <w:spacing w:val="4"/>
          <w:sz w:val="28"/>
          <w:szCs w:val="28"/>
        </w:rPr>
      </w:pPr>
      <w:r w:rsidRPr="00A64685">
        <w:rPr>
          <w:color w:val="000000"/>
          <w:spacing w:val="4"/>
          <w:sz w:val="28"/>
          <w:szCs w:val="28"/>
          <w:lang w:val="kk-KZ"/>
        </w:rPr>
        <w:t>10</w:t>
      </w:r>
      <w:r w:rsidR="00E04C53" w:rsidRPr="00A64685">
        <w:rPr>
          <w:color w:val="000000"/>
          <w:spacing w:val="4"/>
          <w:sz w:val="28"/>
          <w:szCs w:val="28"/>
          <w:lang w:val="kk-KZ"/>
        </w:rPr>
        <w:t>3</w:t>
      </w:r>
      <w:r w:rsidR="00FE205C" w:rsidRPr="00A64685">
        <w:rPr>
          <w:color w:val="000000"/>
          <w:spacing w:val="4"/>
          <w:sz w:val="28"/>
          <w:szCs w:val="28"/>
          <w:lang w:val="kk-KZ"/>
        </w:rPr>
        <w:t xml:space="preserve"> </w:t>
      </w:r>
      <w:r w:rsidR="002A60E8" w:rsidRPr="00A64685">
        <w:rPr>
          <w:color w:val="000000"/>
          <w:spacing w:val="4"/>
          <w:sz w:val="28"/>
          <w:szCs w:val="28"/>
        </w:rPr>
        <w:t>Углеродные наноструктурированные материалы на основе растительного сырья: коллектив. моногр. [под ред. проф. Мансурова</w:t>
      </w:r>
      <w:r w:rsidR="00C7756F" w:rsidRPr="00A64685">
        <w:rPr>
          <w:color w:val="000000"/>
          <w:spacing w:val="4"/>
          <w:sz w:val="28"/>
          <w:szCs w:val="28"/>
        </w:rPr>
        <w:t xml:space="preserve"> З.А.</w:t>
      </w:r>
      <w:r w:rsidR="002A60E8" w:rsidRPr="00A64685">
        <w:rPr>
          <w:color w:val="000000"/>
          <w:spacing w:val="4"/>
          <w:sz w:val="28"/>
          <w:szCs w:val="28"/>
        </w:rPr>
        <w:t>]; КазНУ им. аль-Фараби. – Алматы: Қазақ ун-ті 2010. – 310 с.</w:t>
      </w:r>
    </w:p>
    <w:p w:rsidR="002A60E8" w:rsidRPr="00A64685" w:rsidRDefault="00FE205C" w:rsidP="00F85B3F">
      <w:pPr>
        <w:pStyle w:val="a9"/>
        <w:ind w:firstLine="567"/>
        <w:jc w:val="both"/>
        <w:rPr>
          <w:color w:val="000000"/>
          <w:spacing w:val="4"/>
          <w:sz w:val="28"/>
          <w:szCs w:val="28"/>
        </w:rPr>
      </w:pPr>
      <w:r w:rsidRPr="00A64685">
        <w:rPr>
          <w:color w:val="000000"/>
          <w:spacing w:val="4"/>
          <w:sz w:val="28"/>
          <w:szCs w:val="28"/>
          <w:lang w:val="kk-KZ"/>
        </w:rPr>
        <w:t>10</w:t>
      </w:r>
      <w:r w:rsidR="00E04C53" w:rsidRPr="00A64685">
        <w:rPr>
          <w:color w:val="000000"/>
          <w:spacing w:val="4"/>
          <w:sz w:val="28"/>
          <w:szCs w:val="28"/>
          <w:lang w:val="kk-KZ"/>
        </w:rPr>
        <w:t>4</w:t>
      </w:r>
      <w:r w:rsidRPr="00A64685">
        <w:rPr>
          <w:color w:val="000000"/>
          <w:spacing w:val="4"/>
          <w:sz w:val="28"/>
          <w:szCs w:val="28"/>
          <w:lang w:val="kk-KZ"/>
        </w:rPr>
        <w:t xml:space="preserve"> </w:t>
      </w:r>
      <w:r w:rsidR="002A60E8" w:rsidRPr="00A64685">
        <w:rPr>
          <w:color w:val="000000"/>
          <w:spacing w:val="4"/>
          <w:sz w:val="28"/>
          <w:szCs w:val="28"/>
        </w:rPr>
        <w:t>Сонгина О.А., Захаров В.А. Амперометрическое титрование. - М.: Химия, 1979 - 303 с.</w:t>
      </w:r>
    </w:p>
    <w:p w:rsidR="002A60E8" w:rsidRPr="00A64685" w:rsidRDefault="00FE205C" w:rsidP="00F85B3F">
      <w:pPr>
        <w:pStyle w:val="a9"/>
        <w:ind w:firstLine="567"/>
        <w:jc w:val="both"/>
        <w:rPr>
          <w:color w:val="000000"/>
          <w:spacing w:val="4"/>
          <w:sz w:val="28"/>
          <w:szCs w:val="28"/>
        </w:rPr>
      </w:pPr>
      <w:r w:rsidRPr="00A64685">
        <w:rPr>
          <w:color w:val="000000"/>
          <w:spacing w:val="4"/>
          <w:sz w:val="28"/>
          <w:szCs w:val="28"/>
          <w:lang w:val="kk-KZ"/>
        </w:rPr>
        <w:t>10</w:t>
      </w:r>
      <w:r w:rsidR="00E04C53" w:rsidRPr="00A64685">
        <w:rPr>
          <w:color w:val="000000"/>
          <w:spacing w:val="4"/>
          <w:sz w:val="28"/>
          <w:szCs w:val="28"/>
          <w:lang w:val="kk-KZ"/>
        </w:rPr>
        <w:t>5</w:t>
      </w:r>
      <w:r w:rsidRPr="00A64685">
        <w:rPr>
          <w:color w:val="000000"/>
          <w:spacing w:val="4"/>
          <w:sz w:val="28"/>
          <w:szCs w:val="28"/>
          <w:lang w:val="kk-KZ"/>
        </w:rPr>
        <w:t xml:space="preserve"> </w:t>
      </w:r>
      <w:r w:rsidR="002A60E8" w:rsidRPr="00A64685">
        <w:rPr>
          <w:color w:val="000000"/>
          <w:spacing w:val="4"/>
          <w:sz w:val="28"/>
          <w:szCs w:val="28"/>
        </w:rPr>
        <w:t xml:space="preserve">Мансуров З.А., Жылыбаева Н.К., Уалиева П.С., Мансурова Р.М. Получение и свойства сорбентов из растительного сырья // Химия в интересах устойчивого развития. – 2002. – Т 10. </w:t>
      </w:r>
      <w:r w:rsidR="00244DD3" w:rsidRPr="00A64685">
        <w:rPr>
          <w:color w:val="000000"/>
          <w:spacing w:val="4"/>
          <w:sz w:val="28"/>
          <w:szCs w:val="28"/>
        </w:rPr>
        <w:t>–</w:t>
      </w:r>
      <w:r w:rsidR="002A60E8" w:rsidRPr="00A64685">
        <w:rPr>
          <w:color w:val="000000"/>
          <w:spacing w:val="4"/>
          <w:sz w:val="28"/>
          <w:szCs w:val="28"/>
        </w:rPr>
        <w:t xml:space="preserve"> С. 339-346. </w:t>
      </w:r>
    </w:p>
    <w:p w:rsidR="00F94457" w:rsidRPr="00A64685" w:rsidRDefault="00FE205C" w:rsidP="00783364">
      <w:pPr>
        <w:pStyle w:val="a9"/>
        <w:ind w:firstLine="567"/>
        <w:jc w:val="both"/>
        <w:rPr>
          <w:color w:val="000000"/>
          <w:spacing w:val="4"/>
          <w:sz w:val="28"/>
          <w:szCs w:val="28"/>
          <w:lang w:val="en-US"/>
        </w:rPr>
      </w:pPr>
      <w:r w:rsidRPr="00A64685">
        <w:rPr>
          <w:color w:val="000000"/>
          <w:spacing w:val="4"/>
          <w:sz w:val="28"/>
          <w:szCs w:val="28"/>
          <w:lang w:val="kk-KZ"/>
        </w:rPr>
        <w:t>10</w:t>
      </w:r>
      <w:r w:rsidR="00E04C53" w:rsidRPr="00A64685">
        <w:rPr>
          <w:color w:val="000000"/>
          <w:spacing w:val="4"/>
          <w:sz w:val="28"/>
          <w:szCs w:val="28"/>
          <w:lang w:val="kk-KZ"/>
        </w:rPr>
        <w:t>6</w:t>
      </w:r>
      <w:r w:rsidR="00B02143" w:rsidRPr="00A64685">
        <w:rPr>
          <w:color w:val="000000"/>
          <w:spacing w:val="4"/>
          <w:sz w:val="28"/>
          <w:szCs w:val="28"/>
          <w:lang w:val="kk-KZ"/>
        </w:rPr>
        <w:t xml:space="preserve"> </w:t>
      </w:r>
      <w:r w:rsidR="002A60E8" w:rsidRPr="00A64685">
        <w:rPr>
          <w:color w:val="000000"/>
          <w:spacing w:val="4"/>
          <w:sz w:val="28"/>
          <w:szCs w:val="28"/>
          <w:lang w:val="en-US"/>
        </w:rPr>
        <w:t>Pacławski K., Wojnicki M. Kinetics of the adsorption of gold (III) chloride complex ions onto activated carbon</w:t>
      </w:r>
      <w:r w:rsidR="00244DD3" w:rsidRPr="00A64685">
        <w:rPr>
          <w:color w:val="000000"/>
          <w:spacing w:val="4"/>
          <w:sz w:val="28"/>
          <w:szCs w:val="28"/>
          <w:lang w:val="en-US"/>
        </w:rPr>
        <w:t xml:space="preserve"> //</w:t>
      </w:r>
      <w:r w:rsidR="002A60E8" w:rsidRPr="00A64685">
        <w:rPr>
          <w:color w:val="000000"/>
          <w:spacing w:val="4"/>
          <w:sz w:val="28"/>
          <w:szCs w:val="28"/>
          <w:lang w:val="en-US"/>
        </w:rPr>
        <w:t xml:space="preserve"> Archives of Metallurgy and Materials</w:t>
      </w:r>
      <w:bookmarkStart w:id="79" w:name="_Hlk60604675"/>
      <w:r w:rsidR="00244DD3" w:rsidRPr="00A64685">
        <w:rPr>
          <w:color w:val="000000"/>
          <w:spacing w:val="4"/>
          <w:sz w:val="28"/>
          <w:szCs w:val="28"/>
          <w:lang w:val="kk-KZ"/>
        </w:rPr>
        <w:t>. –</w:t>
      </w:r>
      <w:r w:rsidR="00244DD3" w:rsidRPr="00A64685">
        <w:rPr>
          <w:color w:val="000000"/>
          <w:spacing w:val="4"/>
          <w:sz w:val="28"/>
          <w:szCs w:val="28"/>
          <w:lang w:val="en-US"/>
        </w:rPr>
        <w:t xml:space="preserve"> 2009</w:t>
      </w:r>
      <w:r w:rsidR="00244DD3" w:rsidRPr="00A64685">
        <w:rPr>
          <w:color w:val="000000"/>
          <w:spacing w:val="4"/>
          <w:sz w:val="28"/>
          <w:szCs w:val="28"/>
          <w:lang w:val="kk-KZ"/>
        </w:rPr>
        <w:t xml:space="preserve">. – </w:t>
      </w:r>
      <w:r w:rsidR="00244DD3" w:rsidRPr="00A64685">
        <w:rPr>
          <w:color w:val="000000"/>
          <w:spacing w:val="4"/>
          <w:sz w:val="28"/>
          <w:szCs w:val="28"/>
          <w:lang w:val="en-US"/>
        </w:rPr>
        <w:t xml:space="preserve">Vol. 54(3). – P. </w:t>
      </w:r>
      <w:r w:rsidR="002A60E8" w:rsidRPr="00A64685">
        <w:rPr>
          <w:color w:val="000000"/>
          <w:spacing w:val="4"/>
          <w:sz w:val="28"/>
          <w:szCs w:val="28"/>
          <w:lang w:val="en-US"/>
        </w:rPr>
        <w:t>853-860.</w:t>
      </w:r>
      <w:bookmarkEnd w:id="79"/>
    </w:p>
    <w:p w:rsidR="003A2952" w:rsidRPr="00A64685" w:rsidRDefault="00FE205C" w:rsidP="003D1F92">
      <w:pPr>
        <w:ind w:firstLine="567"/>
        <w:jc w:val="both"/>
        <w:rPr>
          <w:rFonts w:ascii="Times New Roman" w:hAnsi="Times New Roman"/>
          <w:color w:val="000000"/>
          <w:sz w:val="28"/>
          <w:szCs w:val="28"/>
          <w:shd w:val="clear" w:color="auto" w:fill="FFFFFF"/>
          <w:lang w:val="kk-KZ"/>
        </w:rPr>
      </w:pPr>
      <w:r w:rsidRPr="00A64685">
        <w:rPr>
          <w:rFonts w:ascii="Times New Roman" w:hAnsi="Times New Roman"/>
          <w:color w:val="000000"/>
          <w:sz w:val="28"/>
          <w:szCs w:val="28"/>
          <w:shd w:val="clear" w:color="auto" w:fill="FFFFFF"/>
          <w:lang w:val="ru-RU"/>
        </w:rPr>
        <w:t>10</w:t>
      </w:r>
      <w:r w:rsidR="00E04C53" w:rsidRPr="00A64685">
        <w:rPr>
          <w:rFonts w:ascii="Times New Roman" w:hAnsi="Times New Roman"/>
          <w:color w:val="000000"/>
          <w:sz w:val="28"/>
          <w:szCs w:val="28"/>
          <w:shd w:val="clear" w:color="auto" w:fill="FFFFFF"/>
          <w:lang w:val="ru-RU"/>
        </w:rPr>
        <w:t>7</w:t>
      </w:r>
      <w:r w:rsidRPr="00A64685">
        <w:rPr>
          <w:rFonts w:ascii="Times New Roman" w:hAnsi="Times New Roman"/>
          <w:color w:val="000000"/>
          <w:sz w:val="28"/>
          <w:szCs w:val="28"/>
          <w:shd w:val="clear" w:color="auto" w:fill="FFFFFF"/>
          <w:lang w:val="ru-RU"/>
        </w:rPr>
        <w:t xml:space="preserve"> </w:t>
      </w:r>
      <w:r w:rsidR="003A2952" w:rsidRPr="00A64685">
        <w:rPr>
          <w:rFonts w:ascii="Times New Roman" w:hAnsi="Times New Roman"/>
          <w:color w:val="000000"/>
          <w:sz w:val="28"/>
          <w:szCs w:val="28"/>
          <w:shd w:val="clear" w:color="auto" w:fill="FFFFFF"/>
          <w:lang w:val="kk-KZ"/>
        </w:rPr>
        <w:t>Рафаилович М.С., Мизерная М.А., Дьячков Б.А. Крупные месторождения золота в черносланцевых толщах: условия формирования, признаки сходства. Алматы, ВКГУ. – 2011. – 272 с.</w:t>
      </w:r>
    </w:p>
    <w:p w:rsidR="00770D5B" w:rsidRPr="00A64685" w:rsidRDefault="00FE205C" w:rsidP="003D1F92">
      <w:pPr>
        <w:ind w:firstLine="567"/>
        <w:jc w:val="both"/>
        <w:rPr>
          <w:rFonts w:ascii="Times New Roman" w:hAnsi="Times New Roman"/>
          <w:color w:val="000000"/>
          <w:sz w:val="28"/>
          <w:szCs w:val="28"/>
          <w:shd w:val="clear" w:color="auto" w:fill="FFFFFF"/>
          <w:lang w:val="kk-KZ"/>
        </w:rPr>
      </w:pPr>
      <w:r w:rsidRPr="00A64685">
        <w:rPr>
          <w:rFonts w:ascii="Times New Roman" w:hAnsi="Times New Roman"/>
          <w:color w:val="000000"/>
          <w:sz w:val="28"/>
          <w:szCs w:val="28"/>
          <w:shd w:val="clear" w:color="auto" w:fill="FFFFFF"/>
          <w:lang w:val="ru-RU"/>
        </w:rPr>
        <w:t>10</w:t>
      </w:r>
      <w:r w:rsidR="00E04C53" w:rsidRPr="00A64685">
        <w:rPr>
          <w:rFonts w:ascii="Times New Roman" w:hAnsi="Times New Roman"/>
          <w:color w:val="000000"/>
          <w:sz w:val="28"/>
          <w:szCs w:val="28"/>
          <w:shd w:val="clear" w:color="auto" w:fill="FFFFFF"/>
          <w:lang w:val="ru-RU"/>
        </w:rPr>
        <w:t>8</w:t>
      </w:r>
      <w:r w:rsidRPr="00A64685">
        <w:rPr>
          <w:rFonts w:ascii="Times New Roman" w:hAnsi="Times New Roman"/>
          <w:color w:val="000000"/>
          <w:sz w:val="28"/>
          <w:szCs w:val="28"/>
          <w:shd w:val="clear" w:color="auto" w:fill="FFFFFF"/>
          <w:lang w:val="ru-RU"/>
        </w:rPr>
        <w:t xml:space="preserve"> </w:t>
      </w:r>
      <w:r w:rsidR="00F94457" w:rsidRPr="00A64685">
        <w:rPr>
          <w:rFonts w:ascii="Times New Roman" w:hAnsi="Times New Roman"/>
          <w:color w:val="000000"/>
          <w:sz w:val="28"/>
          <w:szCs w:val="28"/>
          <w:shd w:val="clear" w:color="auto" w:fill="FFFFFF"/>
          <w:lang w:val="kk-KZ"/>
        </w:rPr>
        <w:t>Токпаев Р.Р. Углерод-металлические катализаторы на основе минерального и растительного сырья: дисс. ... док.филос. (</w:t>
      </w:r>
      <w:r w:rsidR="00F94457" w:rsidRPr="00A64685">
        <w:rPr>
          <w:rFonts w:ascii="Times New Roman" w:hAnsi="Times New Roman"/>
          <w:color w:val="000000"/>
          <w:sz w:val="28"/>
          <w:szCs w:val="28"/>
          <w:shd w:val="clear" w:color="auto" w:fill="FFFFFF"/>
        </w:rPr>
        <w:t>PhD</w:t>
      </w:r>
      <w:r w:rsidR="00F94457" w:rsidRPr="00A64685">
        <w:rPr>
          <w:rFonts w:ascii="Times New Roman" w:hAnsi="Times New Roman"/>
          <w:color w:val="000000"/>
          <w:sz w:val="28"/>
          <w:szCs w:val="28"/>
          <w:shd w:val="clear" w:color="auto" w:fill="FFFFFF"/>
          <w:lang w:val="kk-KZ"/>
        </w:rPr>
        <w:t>): 6</w:t>
      </w:r>
      <w:r w:rsidR="00F94457" w:rsidRPr="00A64685">
        <w:rPr>
          <w:rFonts w:ascii="Times New Roman" w:hAnsi="Times New Roman"/>
          <w:color w:val="000000"/>
          <w:sz w:val="28"/>
          <w:szCs w:val="28"/>
          <w:shd w:val="clear" w:color="auto" w:fill="FFFFFF"/>
        </w:rPr>
        <w:t>D</w:t>
      </w:r>
      <w:r w:rsidR="00F94457" w:rsidRPr="00A64685">
        <w:rPr>
          <w:rFonts w:ascii="Times New Roman" w:hAnsi="Times New Roman"/>
          <w:color w:val="000000"/>
          <w:sz w:val="28"/>
          <w:szCs w:val="28"/>
          <w:shd w:val="clear" w:color="auto" w:fill="FFFFFF"/>
          <w:lang w:val="kk-KZ"/>
        </w:rPr>
        <w:t>072000. – Алматы: КазНУ им. Аль-Фараби, 2015. – 106 с.</w:t>
      </w:r>
    </w:p>
    <w:p w:rsidR="003545FB" w:rsidRPr="00A64685" w:rsidRDefault="00FE205C" w:rsidP="003D1F92">
      <w:pPr>
        <w:widowControl w:val="0"/>
        <w:autoSpaceDE w:val="0"/>
        <w:autoSpaceDN w:val="0"/>
        <w:adjustRightInd w:val="0"/>
        <w:ind w:firstLine="567"/>
        <w:jc w:val="both"/>
        <w:rPr>
          <w:rFonts w:ascii="Times New Roman" w:eastAsia="Calibri" w:hAnsi="Times New Roman"/>
          <w:noProof/>
          <w:color w:val="000000"/>
          <w:sz w:val="28"/>
          <w:szCs w:val="28"/>
          <w:lang w:val="kk-KZ"/>
        </w:rPr>
      </w:pPr>
      <w:r w:rsidRPr="00A64685">
        <w:rPr>
          <w:rFonts w:ascii="Times New Roman" w:hAnsi="Times New Roman"/>
          <w:color w:val="000000"/>
          <w:sz w:val="28"/>
          <w:szCs w:val="28"/>
          <w:shd w:val="clear" w:color="auto" w:fill="FFFFFF"/>
          <w:lang w:val="ru-RU"/>
        </w:rPr>
        <w:t>10</w:t>
      </w:r>
      <w:r w:rsidR="00E04C53" w:rsidRPr="00A64685">
        <w:rPr>
          <w:rFonts w:ascii="Times New Roman" w:hAnsi="Times New Roman"/>
          <w:color w:val="000000"/>
          <w:sz w:val="28"/>
          <w:szCs w:val="28"/>
          <w:shd w:val="clear" w:color="auto" w:fill="FFFFFF"/>
          <w:lang w:val="ru-RU"/>
        </w:rPr>
        <w:t>9</w:t>
      </w:r>
      <w:r w:rsidRPr="00A64685">
        <w:rPr>
          <w:rFonts w:ascii="Times New Roman" w:hAnsi="Times New Roman"/>
          <w:color w:val="000000"/>
          <w:sz w:val="28"/>
          <w:szCs w:val="28"/>
          <w:shd w:val="clear" w:color="auto" w:fill="FFFFFF"/>
          <w:lang w:val="ru-RU"/>
        </w:rPr>
        <w:t xml:space="preserve"> </w:t>
      </w:r>
      <w:r w:rsidR="00683B26" w:rsidRPr="00A64685">
        <w:rPr>
          <w:rFonts w:ascii="Times New Roman" w:hAnsi="Times New Roman"/>
          <w:color w:val="000000"/>
          <w:sz w:val="28"/>
          <w:szCs w:val="28"/>
          <w:shd w:val="clear" w:color="auto" w:fill="FFFFFF"/>
          <w:lang w:val="kk-KZ"/>
        </w:rPr>
        <w:t>Атчабарова А</w:t>
      </w:r>
      <w:r w:rsidR="003545FB" w:rsidRPr="00A64685">
        <w:rPr>
          <w:rFonts w:ascii="Times New Roman" w:hAnsi="Times New Roman"/>
          <w:color w:val="000000"/>
          <w:sz w:val="28"/>
          <w:szCs w:val="28"/>
          <w:shd w:val="clear" w:color="auto" w:fill="FFFFFF"/>
          <w:lang w:val="kk-KZ"/>
        </w:rPr>
        <w:t>.</w:t>
      </w:r>
      <w:r w:rsidR="00683B26" w:rsidRPr="00A64685">
        <w:rPr>
          <w:rFonts w:ascii="Times New Roman" w:hAnsi="Times New Roman"/>
          <w:color w:val="000000"/>
          <w:sz w:val="28"/>
          <w:szCs w:val="28"/>
          <w:shd w:val="clear" w:color="auto" w:fill="FFFFFF"/>
          <w:lang w:val="kk-KZ"/>
        </w:rPr>
        <w:t>А.</w:t>
      </w:r>
      <w:r w:rsidR="003545FB" w:rsidRPr="00A64685">
        <w:rPr>
          <w:rFonts w:ascii="Times New Roman" w:hAnsi="Times New Roman"/>
          <w:color w:val="000000"/>
          <w:sz w:val="28"/>
          <w:szCs w:val="28"/>
          <w:shd w:val="clear" w:color="auto" w:fill="FFFFFF"/>
          <w:lang w:val="kk-KZ"/>
        </w:rPr>
        <w:t xml:space="preserve"> </w:t>
      </w:r>
      <w:r w:rsidR="00683B26" w:rsidRPr="00A64685">
        <w:rPr>
          <w:rFonts w:ascii="Times New Roman" w:hAnsi="Times New Roman"/>
          <w:color w:val="000000"/>
          <w:sz w:val="28"/>
          <w:szCs w:val="28"/>
          <w:shd w:val="clear" w:color="auto" w:fill="FFFFFF"/>
          <w:lang w:val="kk-KZ"/>
        </w:rPr>
        <w:t>Разработка модифицированных углеродсодержащих электродов для электрохимических и каталитических процессов</w:t>
      </w:r>
      <w:r w:rsidR="003545FB" w:rsidRPr="00A64685">
        <w:rPr>
          <w:rFonts w:ascii="Times New Roman" w:hAnsi="Times New Roman"/>
          <w:color w:val="000000"/>
          <w:sz w:val="28"/>
          <w:szCs w:val="28"/>
          <w:shd w:val="clear" w:color="auto" w:fill="FFFFFF"/>
          <w:lang w:val="kk-KZ"/>
        </w:rPr>
        <w:t xml:space="preserve">: </w:t>
      </w:r>
      <w:r w:rsidR="00683B26" w:rsidRPr="00A64685">
        <w:rPr>
          <w:rFonts w:ascii="Times New Roman" w:hAnsi="Times New Roman"/>
          <w:color w:val="000000"/>
          <w:sz w:val="28"/>
          <w:szCs w:val="28"/>
          <w:shd w:val="clear" w:color="auto" w:fill="FFFFFF"/>
          <w:lang w:val="kk-KZ"/>
        </w:rPr>
        <w:t xml:space="preserve">дисс. ... </w:t>
      </w:r>
      <w:r w:rsidR="00683B26" w:rsidRPr="00A64685">
        <w:rPr>
          <w:rFonts w:ascii="Times New Roman" w:hAnsi="Times New Roman"/>
          <w:color w:val="000000"/>
          <w:sz w:val="28"/>
          <w:szCs w:val="28"/>
          <w:shd w:val="clear" w:color="auto" w:fill="FFFFFF"/>
          <w:lang w:val="kk-KZ"/>
        </w:rPr>
        <w:lastRenderedPageBreak/>
        <w:t>док.филос. (PhD): 6D072000. – Алматы: КазНУ им. Аль-Фараби,</w:t>
      </w:r>
      <w:r w:rsidR="003545FB" w:rsidRPr="00A64685">
        <w:rPr>
          <w:rFonts w:ascii="Times New Roman" w:hAnsi="Times New Roman"/>
          <w:color w:val="000000"/>
          <w:sz w:val="28"/>
          <w:szCs w:val="28"/>
          <w:shd w:val="clear" w:color="auto" w:fill="FFFFFF"/>
          <w:lang w:val="kk-KZ"/>
        </w:rPr>
        <w:t xml:space="preserve"> 201</w:t>
      </w:r>
      <w:r w:rsidR="00683B26" w:rsidRPr="00A64685">
        <w:rPr>
          <w:rFonts w:ascii="Times New Roman" w:hAnsi="Times New Roman"/>
          <w:color w:val="000000"/>
          <w:sz w:val="28"/>
          <w:szCs w:val="28"/>
          <w:shd w:val="clear" w:color="auto" w:fill="FFFFFF"/>
          <w:lang w:val="kk-KZ"/>
        </w:rPr>
        <w:t>6</w:t>
      </w:r>
      <w:r w:rsidR="003545FB" w:rsidRPr="00A64685">
        <w:rPr>
          <w:rFonts w:ascii="Times New Roman" w:hAnsi="Times New Roman"/>
          <w:color w:val="000000"/>
          <w:sz w:val="28"/>
          <w:szCs w:val="28"/>
          <w:shd w:val="clear" w:color="auto" w:fill="FFFFFF"/>
          <w:lang w:val="kk-KZ"/>
        </w:rPr>
        <w:t xml:space="preserve">. – </w:t>
      </w:r>
      <w:r w:rsidR="00683B26" w:rsidRPr="00A64685">
        <w:rPr>
          <w:rFonts w:ascii="Times New Roman" w:hAnsi="Times New Roman"/>
          <w:color w:val="000000"/>
          <w:sz w:val="28"/>
          <w:szCs w:val="28"/>
          <w:shd w:val="clear" w:color="auto" w:fill="FFFFFF"/>
          <w:lang w:val="kk-KZ"/>
        </w:rPr>
        <w:t>10</w:t>
      </w:r>
      <w:r w:rsidR="003545FB" w:rsidRPr="00A64685">
        <w:rPr>
          <w:rFonts w:ascii="Times New Roman" w:hAnsi="Times New Roman"/>
          <w:color w:val="000000"/>
          <w:sz w:val="28"/>
          <w:szCs w:val="28"/>
          <w:shd w:val="clear" w:color="auto" w:fill="FFFFFF"/>
          <w:lang w:val="kk-KZ"/>
        </w:rPr>
        <w:t>0 с.</w:t>
      </w:r>
      <w:r w:rsidR="003545FB" w:rsidRPr="00A64685">
        <w:rPr>
          <w:rFonts w:ascii="Times New Roman" w:eastAsia="Calibri" w:hAnsi="Times New Roman"/>
          <w:noProof/>
          <w:color w:val="000000"/>
          <w:sz w:val="28"/>
          <w:szCs w:val="28"/>
          <w:lang w:val="kk-KZ"/>
        </w:rPr>
        <w:t xml:space="preserve"> </w:t>
      </w:r>
    </w:p>
    <w:p w:rsidR="003545FB" w:rsidRPr="00A64685" w:rsidRDefault="00FE205C" w:rsidP="003D1F92">
      <w:pPr>
        <w:widowControl w:val="0"/>
        <w:autoSpaceDE w:val="0"/>
        <w:autoSpaceDN w:val="0"/>
        <w:adjustRightInd w:val="0"/>
        <w:ind w:firstLine="567"/>
        <w:jc w:val="both"/>
        <w:rPr>
          <w:rFonts w:ascii="Times New Roman" w:eastAsia="Calibri" w:hAnsi="Times New Roman"/>
          <w:noProof/>
          <w:color w:val="000000"/>
          <w:sz w:val="28"/>
          <w:szCs w:val="28"/>
        </w:rPr>
      </w:pPr>
      <w:r w:rsidRPr="00A64685">
        <w:rPr>
          <w:rFonts w:ascii="Times New Roman" w:eastAsia="Calibri" w:hAnsi="Times New Roman"/>
          <w:noProof/>
          <w:color w:val="000000"/>
          <w:sz w:val="28"/>
          <w:szCs w:val="28"/>
          <w:lang w:val="kk-KZ"/>
        </w:rPr>
        <w:t>1</w:t>
      </w:r>
      <w:r w:rsidR="00E04C53" w:rsidRPr="00A64685">
        <w:rPr>
          <w:rFonts w:ascii="Times New Roman" w:eastAsia="Calibri" w:hAnsi="Times New Roman"/>
          <w:noProof/>
          <w:color w:val="000000"/>
          <w:sz w:val="28"/>
          <w:szCs w:val="28"/>
          <w:lang w:val="kk-KZ"/>
        </w:rPr>
        <w:t>10</w:t>
      </w:r>
      <w:r w:rsidR="00B02143" w:rsidRPr="00A64685">
        <w:rPr>
          <w:rFonts w:ascii="Times New Roman" w:eastAsia="Calibri" w:hAnsi="Times New Roman"/>
          <w:noProof/>
          <w:color w:val="000000"/>
          <w:sz w:val="28"/>
          <w:szCs w:val="28"/>
          <w:lang w:val="kk-KZ"/>
        </w:rPr>
        <w:t xml:space="preserve"> </w:t>
      </w:r>
      <w:r w:rsidR="003545FB" w:rsidRPr="00A64685">
        <w:rPr>
          <w:rFonts w:ascii="Times New Roman" w:eastAsia="Calibri" w:hAnsi="Times New Roman"/>
          <w:noProof/>
          <w:color w:val="000000"/>
          <w:sz w:val="28"/>
          <w:szCs w:val="28"/>
          <w:lang w:val="kk-KZ"/>
        </w:rPr>
        <w:t>Wang</w:t>
      </w:r>
      <w:r w:rsidR="00783364" w:rsidRPr="00A64685">
        <w:rPr>
          <w:rFonts w:ascii="Times New Roman" w:eastAsia="Calibri" w:hAnsi="Times New Roman"/>
          <w:noProof/>
          <w:color w:val="000000"/>
          <w:sz w:val="28"/>
          <w:szCs w:val="28"/>
          <w:lang w:val="kk-KZ"/>
        </w:rPr>
        <w:t xml:space="preserve"> J.</w:t>
      </w:r>
      <w:r w:rsidR="003545FB" w:rsidRPr="00A64685">
        <w:rPr>
          <w:rFonts w:ascii="Times New Roman" w:eastAsia="Calibri" w:hAnsi="Times New Roman"/>
          <w:noProof/>
          <w:color w:val="000000"/>
          <w:sz w:val="28"/>
          <w:szCs w:val="28"/>
          <w:lang w:val="kk-KZ"/>
        </w:rPr>
        <w:t>, Mcenaney</w:t>
      </w:r>
      <w:r w:rsidR="00783364" w:rsidRPr="00A64685">
        <w:rPr>
          <w:rFonts w:ascii="Times New Roman" w:eastAsia="Calibri" w:hAnsi="Times New Roman"/>
          <w:noProof/>
          <w:color w:val="000000"/>
          <w:sz w:val="28"/>
          <w:szCs w:val="28"/>
          <w:lang w:val="kk-KZ"/>
        </w:rPr>
        <w:t xml:space="preserve"> B.</w:t>
      </w:r>
      <w:r w:rsidR="003545FB" w:rsidRPr="00A64685">
        <w:rPr>
          <w:rFonts w:ascii="Times New Roman" w:eastAsia="Calibri" w:hAnsi="Times New Roman"/>
          <w:noProof/>
          <w:color w:val="000000"/>
          <w:sz w:val="28"/>
          <w:szCs w:val="28"/>
          <w:lang w:val="kk-KZ"/>
        </w:rPr>
        <w:t xml:space="preserve"> Quantitative calibration of a TPD-MS system for CO and CO</w:t>
      </w:r>
      <w:r w:rsidR="003545FB" w:rsidRPr="00A64685">
        <w:rPr>
          <w:rFonts w:ascii="Times New Roman" w:eastAsia="Calibri" w:hAnsi="Times New Roman"/>
          <w:noProof/>
          <w:color w:val="000000"/>
          <w:sz w:val="28"/>
          <w:szCs w:val="28"/>
          <w:vertAlign w:val="subscript"/>
          <w:lang w:val="kk-KZ"/>
        </w:rPr>
        <w:t>2</w:t>
      </w:r>
      <w:r w:rsidR="003545FB" w:rsidRPr="00A64685">
        <w:rPr>
          <w:rFonts w:ascii="Times New Roman" w:eastAsia="Calibri" w:hAnsi="Times New Roman"/>
          <w:noProof/>
          <w:color w:val="000000"/>
          <w:sz w:val="28"/>
          <w:szCs w:val="28"/>
          <w:lang w:val="kk-KZ"/>
        </w:rPr>
        <w:t xml:space="preserve"> using calcium carbonate and calcium oxalate, Thermochim. </w:t>
      </w:r>
      <w:r w:rsidR="003545FB" w:rsidRPr="00A64685">
        <w:rPr>
          <w:rFonts w:ascii="Times New Roman" w:eastAsia="Calibri" w:hAnsi="Times New Roman"/>
          <w:noProof/>
          <w:color w:val="000000"/>
          <w:sz w:val="28"/>
          <w:szCs w:val="28"/>
        </w:rPr>
        <w:t>Acta</w:t>
      </w:r>
      <w:r w:rsidR="0078701D" w:rsidRPr="00A64685">
        <w:rPr>
          <w:rFonts w:ascii="Times New Roman" w:eastAsia="Calibri" w:hAnsi="Times New Roman"/>
          <w:noProof/>
          <w:color w:val="000000"/>
          <w:sz w:val="28"/>
          <w:szCs w:val="28"/>
        </w:rPr>
        <w:t xml:space="preserve">. </w:t>
      </w:r>
      <w:r w:rsidR="0078701D" w:rsidRPr="00A64685">
        <w:rPr>
          <w:rFonts w:ascii="Times New Roman" w:hAnsi="Times New Roman"/>
          <w:color w:val="000000"/>
          <w:spacing w:val="4"/>
          <w:sz w:val="28"/>
          <w:szCs w:val="28"/>
          <w:lang w:val="kk-KZ"/>
        </w:rPr>
        <w:t>–</w:t>
      </w:r>
      <w:r w:rsidR="0078701D" w:rsidRPr="00A64685">
        <w:rPr>
          <w:rFonts w:ascii="Times New Roman" w:hAnsi="Times New Roman"/>
          <w:color w:val="000000"/>
          <w:spacing w:val="4"/>
          <w:sz w:val="28"/>
          <w:szCs w:val="28"/>
        </w:rPr>
        <w:t xml:space="preserve"> 1991</w:t>
      </w:r>
      <w:r w:rsidR="0078701D" w:rsidRPr="00A64685">
        <w:rPr>
          <w:rFonts w:ascii="Times New Roman" w:hAnsi="Times New Roman"/>
          <w:color w:val="000000"/>
          <w:spacing w:val="4"/>
          <w:sz w:val="28"/>
          <w:szCs w:val="28"/>
          <w:lang w:val="kk-KZ"/>
        </w:rPr>
        <w:t xml:space="preserve">. – </w:t>
      </w:r>
      <w:r w:rsidR="0078701D" w:rsidRPr="00A64685">
        <w:rPr>
          <w:rFonts w:ascii="Times New Roman" w:hAnsi="Times New Roman"/>
          <w:color w:val="000000"/>
          <w:spacing w:val="4"/>
          <w:sz w:val="28"/>
          <w:szCs w:val="28"/>
        </w:rPr>
        <w:t>Vol. 190. – P</w:t>
      </w:r>
      <w:r w:rsidR="003545FB" w:rsidRPr="00A64685">
        <w:rPr>
          <w:rFonts w:ascii="Times New Roman" w:eastAsia="Calibri" w:hAnsi="Times New Roman"/>
          <w:noProof/>
          <w:color w:val="000000"/>
          <w:sz w:val="28"/>
          <w:szCs w:val="28"/>
        </w:rPr>
        <w:t>. 143–153.</w:t>
      </w:r>
    </w:p>
    <w:p w:rsidR="003545FB" w:rsidRPr="00A64685" w:rsidRDefault="00FE205C" w:rsidP="00786A0A">
      <w:pPr>
        <w:pStyle w:val="a9"/>
        <w:ind w:firstLine="567"/>
        <w:jc w:val="both"/>
        <w:rPr>
          <w:rFonts w:eastAsia="Calibri"/>
          <w:noProof/>
          <w:color w:val="000000"/>
          <w:sz w:val="28"/>
          <w:szCs w:val="28"/>
          <w:lang w:val="en-US"/>
        </w:rPr>
      </w:pPr>
      <w:r w:rsidRPr="00A64685">
        <w:rPr>
          <w:rFonts w:eastAsia="Calibri"/>
          <w:noProof/>
          <w:color w:val="000000"/>
          <w:sz w:val="28"/>
          <w:szCs w:val="28"/>
          <w:lang w:val="kk-KZ"/>
        </w:rPr>
        <w:t>11</w:t>
      </w:r>
      <w:r w:rsidR="00E04C53" w:rsidRPr="00A64685">
        <w:rPr>
          <w:rFonts w:eastAsia="Calibri"/>
          <w:noProof/>
          <w:color w:val="000000"/>
          <w:sz w:val="28"/>
          <w:szCs w:val="28"/>
          <w:lang w:val="kk-KZ"/>
        </w:rPr>
        <w:t>1</w:t>
      </w:r>
      <w:r w:rsidRPr="00A64685">
        <w:rPr>
          <w:rFonts w:eastAsia="Calibri"/>
          <w:noProof/>
          <w:color w:val="000000"/>
          <w:sz w:val="28"/>
          <w:szCs w:val="28"/>
          <w:lang w:val="kk-KZ"/>
        </w:rPr>
        <w:t xml:space="preserve"> </w:t>
      </w:r>
      <w:r w:rsidR="003545FB" w:rsidRPr="00A64685">
        <w:rPr>
          <w:rFonts w:eastAsia="Calibri"/>
          <w:noProof/>
          <w:color w:val="000000"/>
          <w:sz w:val="28"/>
          <w:szCs w:val="28"/>
          <w:lang w:val="en-US"/>
        </w:rPr>
        <w:t>Jagiello</w:t>
      </w:r>
      <w:r w:rsidR="00783364" w:rsidRPr="00A64685">
        <w:rPr>
          <w:rFonts w:eastAsia="Calibri"/>
          <w:noProof/>
          <w:color w:val="000000"/>
          <w:sz w:val="28"/>
          <w:szCs w:val="28"/>
          <w:lang w:val="en-US"/>
        </w:rPr>
        <w:t xml:space="preserve"> J.</w:t>
      </w:r>
      <w:r w:rsidR="003545FB" w:rsidRPr="00A64685">
        <w:rPr>
          <w:rFonts w:eastAsia="Calibri"/>
          <w:noProof/>
          <w:color w:val="000000"/>
          <w:sz w:val="28"/>
          <w:szCs w:val="28"/>
          <w:lang w:val="en-US"/>
        </w:rPr>
        <w:t>, Olivier</w:t>
      </w:r>
      <w:r w:rsidR="00783364" w:rsidRPr="00A64685">
        <w:rPr>
          <w:rFonts w:eastAsia="Calibri"/>
          <w:noProof/>
          <w:color w:val="000000"/>
          <w:sz w:val="28"/>
          <w:szCs w:val="28"/>
          <w:lang w:val="en-US"/>
        </w:rPr>
        <w:t xml:space="preserve"> J.P.</w:t>
      </w:r>
      <w:r w:rsidR="003545FB" w:rsidRPr="00A64685">
        <w:rPr>
          <w:rFonts w:eastAsia="Calibri"/>
          <w:noProof/>
          <w:color w:val="000000"/>
          <w:sz w:val="28"/>
          <w:szCs w:val="28"/>
          <w:lang w:val="en-US"/>
        </w:rPr>
        <w:t xml:space="preserve"> 2D-NLDFT adsorption models for carbon slit-shaped pores with surface energetical heterogeneity and geometrical corrugation</w:t>
      </w:r>
      <w:r w:rsidR="00786A0A" w:rsidRPr="00A64685">
        <w:rPr>
          <w:rFonts w:eastAsia="Calibri"/>
          <w:noProof/>
          <w:color w:val="000000"/>
          <w:sz w:val="28"/>
          <w:szCs w:val="28"/>
          <w:lang w:val="en-US"/>
        </w:rPr>
        <w:t xml:space="preserve"> //</w:t>
      </w:r>
      <w:r w:rsidR="003545FB" w:rsidRPr="00A64685">
        <w:rPr>
          <w:rFonts w:eastAsia="Calibri"/>
          <w:noProof/>
          <w:color w:val="000000"/>
          <w:sz w:val="28"/>
          <w:szCs w:val="28"/>
          <w:lang w:val="en-US"/>
        </w:rPr>
        <w:t xml:space="preserve"> Carbon N. Y. </w:t>
      </w:r>
      <w:r w:rsidR="00786A0A" w:rsidRPr="00A64685">
        <w:rPr>
          <w:color w:val="000000"/>
          <w:spacing w:val="4"/>
          <w:sz w:val="28"/>
          <w:szCs w:val="28"/>
          <w:lang w:val="kk-KZ"/>
        </w:rPr>
        <w:t>–</w:t>
      </w:r>
      <w:r w:rsidR="00786A0A" w:rsidRPr="00A64685">
        <w:rPr>
          <w:color w:val="000000"/>
          <w:spacing w:val="4"/>
          <w:sz w:val="28"/>
          <w:szCs w:val="28"/>
          <w:lang w:val="en-US"/>
        </w:rPr>
        <w:t xml:space="preserve"> 2013</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55. – P. </w:t>
      </w:r>
      <w:r w:rsidR="003545FB" w:rsidRPr="00A64685">
        <w:rPr>
          <w:rFonts w:eastAsia="Calibri"/>
          <w:noProof/>
          <w:color w:val="000000"/>
          <w:sz w:val="28"/>
          <w:szCs w:val="28"/>
          <w:lang w:val="en-US"/>
        </w:rPr>
        <w:t>70–80. doi:10.1016/j.carbon.2012.12.011.</w:t>
      </w:r>
    </w:p>
    <w:p w:rsidR="003545FB" w:rsidRPr="00A64685" w:rsidRDefault="00FE205C" w:rsidP="00786A0A">
      <w:pPr>
        <w:pStyle w:val="a9"/>
        <w:ind w:firstLine="567"/>
        <w:jc w:val="both"/>
        <w:rPr>
          <w:rFonts w:eastAsia="Calibri"/>
          <w:noProof/>
          <w:color w:val="000000"/>
          <w:sz w:val="28"/>
          <w:szCs w:val="28"/>
          <w:lang w:val="en-US"/>
        </w:rPr>
      </w:pPr>
      <w:r w:rsidRPr="00A64685">
        <w:rPr>
          <w:rFonts w:eastAsia="Calibri"/>
          <w:noProof/>
          <w:color w:val="000000"/>
          <w:sz w:val="28"/>
          <w:szCs w:val="28"/>
          <w:lang w:val="kk-KZ"/>
        </w:rPr>
        <w:t>11</w:t>
      </w:r>
      <w:r w:rsidR="00E04C53" w:rsidRPr="00A64685">
        <w:rPr>
          <w:rFonts w:eastAsia="Calibri"/>
          <w:noProof/>
          <w:color w:val="000000"/>
          <w:sz w:val="28"/>
          <w:szCs w:val="28"/>
          <w:lang w:val="kk-KZ"/>
        </w:rPr>
        <w:t>2</w:t>
      </w:r>
      <w:r w:rsidRPr="00A64685">
        <w:rPr>
          <w:rFonts w:eastAsia="Calibri"/>
          <w:noProof/>
          <w:color w:val="000000"/>
          <w:sz w:val="28"/>
          <w:szCs w:val="28"/>
          <w:lang w:val="kk-KZ"/>
        </w:rPr>
        <w:t xml:space="preserve"> </w:t>
      </w:r>
      <w:r w:rsidR="003545FB" w:rsidRPr="00A64685">
        <w:rPr>
          <w:rFonts w:eastAsia="Calibri"/>
          <w:noProof/>
          <w:color w:val="000000"/>
          <w:sz w:val="28"/>
          <w:szCs w:val="28"/>
          <w:lang w:val="en-US"/>
        </w:rPr>
        <w:t>Stoeckli</w:t>
      </w:r>
      <w:r w:rsidR="00783364" w:rsidRPr="00A64685">
        <w:rPr>
          <w:rFonts w:eastAsia="Calibri"/>
          <w:noProof/>
          <w:color w:val="000000"/>
          <w:sz w:val="28"/>
          <w:szCs w:val="28"/>
          <w:lang w:val="en-US"/>
        </w:rPr>
        <w:t xml:space="preserve"> F.</w:t>
      </w:r>
      <w:r w:rsidR="003545FB" w:rsidRPr="00A64685">
        <w:rPr>
          <w:rFonts w:eastAsia="Calibri"/>
          <w:noProof/>
          <w:color w:val="000000"/>
          <w:sz w:val="28"/>
          <w:szCs w:val="28"/>
          <w:lang w:val="en-US"/>
        </w:rPr>
        <w:t>, López-Ramón</w:t>
      </w:r>
      <w:r w:rsidR="00783364" w:rsidRPr="00A64685">
        <w:rPr>
          <w:rFonts w:eastAsia="Calibri"/>
          <w:noProof/>
          <w:color w:val="000000"/>
          <w:sz w:val="28"/>
          <w:szCs w:val="28"/>
          <w:lang w:val="en-US"/>
        </w:rPr>
        <w:t xml:space="preserve"> M. V.</w:t>
      </w:r>
      <w:r w:rsidR="003545FB" w:rsidRPr="00A64685">
        <w:rPr>
          <w:rFonts w:eastAsia="Calibri"/>
          <w:noProof/>
          <w:color w:val="000000"/>
          <w:sz w:val="28"/>
          <w:szCs w:val="28"/>
          <w:lang w:val="en-US"/>
        </w:rPr>
        <w:t>, Hugi-Cleary</w:t>
      </w:r>
      <w:r w:rsidR="00783364" w:rsidRPr="00A64685">
        <w:rPr>
          <w:rFonts w:eastAsia="Calibri"/>
          <w:noProof/>
          <w:color w:val="000000"/>
          <w:sz w:val="28"/>
          <w:szCs w:val="28"/>
          <w:lang w:val="en-US"/>
        </w:rPr>
        <w:t xml:space="preserve"> D.</w:t>
      </w:r>
      <w:r w:rsidR="003545FB" w:rsidRPr="00A64685">
        <w:rPr>
          <w:rFonts w:eastAsia="Calibri"/>
          <w:noProof/>
          <w:color w:val="000000"/>
          <w:sz w:val="28"/>
          <w:szCs w:val="28"/>
          <w:lang w:val="en-US"/>
        </w:rPr>
        <w:t>, Guillot</w:t>
      </w:r>
      <w:r w:rsidR="00783364" w:rsidRPr="00A64685">
        <w:rPr>
          <w:rFonts w:eastAsia="Calibri"/>
          <w:noProof/>
          <w:color w:val="000000"/>
          <w:sz w:val="28"/>
          <w:szCs w:val="28"/>
          <w:lang w:val="en-US"/>
        </w:rPr>
        <w:t xml:space="preserve"> A.</w:t>
      </w:r>
      <w:r w:rsidR="003545FB" w:rsidRPr="00A64685">
        <w:rPr>
          <w:rFonts w:eastAsia="Calibri"/>
          <w:noProof/>
          <w:color w:val="000000"/>
          <w:sz w:val="28"/>
          <w:szCs w:val="28"/>
          <w:lang w:val="en-US"/>
        </w:rPr>
        <w:t xml:space="preserve"> Micropore sizes in activated carbons determined from the Dubinin-Radushkevich equation</w:t>
      </w:r>
      <w:r w:rsidR="00786A0A" w:rsidRPr="00A64685">
        <w:rPr>
          <w:rFonts w:eastAsia="Calibri"/>
          <w:noProof/>
          <w:color w:val="000000"/>
          <w:sz w:val="28"/>
          <w:szCs w:val="28"/>
          <w:lang w:val="en-US"/>
        </w:rPr>
        <w:t xml:space="preserve"> //</w:t>
      </w:r>
      <w:r w:rsidR="003545FB" w:rsidRPr="00A64685">
        <w:rPr>
          <w:rFonts w:eastAsia="Calibri"/>
          <w:noProof/>
          <w:color w:val="000000"/>
          <w:sz w:val="28"/>
          <w:szCs w:val="28"/>
          <w:lang w:val="en-US"/>
        </w:rPr>
        <w:t xml:space="preserve"> Carbon N. Y.</w:t>
      </w:r>
      <w:r w:rsidR="00786A0A" w:rsidRPr="00A64685">
        <w:rPr>
          <w:rFonts w:eastAsia="Calibri"/>
          <w:noProof/>
          <w:color w:val="000000"/>
          <w:sz w:val="28"/>
          <w:szCs w:val="28"/>
          <w:lang w:val="en-US"/>
        </w:rPr>
        <w:t xml:space="preserve"> </w:t>
      </w:r>
      <w:r w:rsidR="00786A0A" w:rsidRPr="00A64685">
        <w:rPr>
          <w:color w:val="000000"/>
          <w:spacing w:val="4"/>
          <w:sz w:val="28"/>
          <w:szCs w:val="28"/>
          <w:lang w:val="kk-KZ"/>
        </w:rPr>
        <w:t>–</w:t>
      </w:r>
      <w:r w:rsidR="00786A0A" w:rsidRPr="00A64685">
        <w:rPr>
          <w:color w:val="000000"/>
          <w:spacing w:val="4"/>
          <w:sz w:val="28"/>
          <w:szCs w:val="28"/>
          <w:lang w:val="en-US"/>
        </w:rPr>
        <w:t xml:space="preserve"> 2001</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39. – P. </w:t>
      </w:r>
      <w:r w:rsidR="003545FB" w:rsidRPr="00A64685">
        <w:rPr>
          <w:rFonts w:eastAsia="Calibri"/>
          <w:noProof/>
          <w:color w:val="000000"/>
          <w:sz w:val="28"/>
          <w:szCs w:val="28"/>
          <w:lang w:val="en-US"/>
        </w:rPr>
        <w:t>1115–1116. doi:10.1016/S0008-6223(01)00054-9.</w:t>
      </w:r>
    </w:p>
    <w:p w:rsidR="003545FB" w:rsidRPr="00A64685" w:rsidRDefault="00FE205C" w:rsidP="003D1F92">
      <w:pPr>
        <w:ind w:firstLine="567"/>
        <w:jc w:val="both"/>
        <w:rPr>
          <w:rFonts w:ascii="Times New Roman" w:hAnsi="Times New Roman"/>
          <w:color w:val="000000"/>
          <w:sz w:val="28"/>
          <w:szCs w:val="28"/>
          <w:shd w:val="clear" w:color="auto" w:fill="FFFFFF"/>
          <w:lang w:val="kk-KZ"/>
        </w:rPr>
      </w:pPr>
      <w:r w:rsidRPr="00A64685">
        <w:rPr>
          <w:rFonts w:ascii="Times New Roman" w:hAnsi="Times New Roman"/>
          <w:color w:val="000000"/>
          <w:sz w:val="28"/>
          <w:szCs w:val="28"/>
          <w:shd w:val="clear" w:color="auto" w:fill="FFFFFF"/>
          <w:lang w:val="kk-KZ"/>
        </w:rPr>
        <w:t>11</w:t>
      </w:r>
      <w:r w:rsidR="00E04C53" w:rsidRPr="00A64685">
        <w:rPr>
          <w:rFonts w:ascii="Times New Roman" w:hAnsi="Times New Roman"/>
          <w:color w:val="000000"/>
          <w:sz w:val="28"/>
          <w:szCs w:val="28"/>
          <w:shd w:val="clear" w:color="auto" w:fill="FFFFFF"/>
          <w:lang w:val="kk-KZ"/>
        </w:rPr>
        <w:t>3</w:t>
      </w:r>
      <w:r w:rsidRPr="00A64685">
        <w:rPr>
          <w:rFonts w:ascii="Times New Roman" w:hAnsi="Times New Roman"/>
          <w:color w:val="000000"/>
          <w:sz w:val="28"/>
          <w:szCs w:val="28"/>
          <w:shd w:val="clear" w:color="auto" w:fill="FFFFFF"/>
          <w:lang w:val="kk-KZ"/>
        </w:rPr>
        <w:t xml:space="preserve"> </w:t>
      </w:r>
      <w:r w:rsidR="003545FB" w:rsidRPr="00A64685">
        <w:rPr>
          <w:rFonts w:ascii="Times New Roman" w:hAnsi="Times New Roman"/>
          <w:color w:val="000000"/>
          <w:sz w:val="28"/>
          <w:szCs w:val="28"/>
          <w:shd w:val="clear" w:color="auto" w:fill="FFFFFF"/>
          <w:lang w:val="kk-KZ"/>
        </w:rPr>
        <w:t>Вячеславов А.С., Померанцева Е.А. Измерение площади поверхности и пористости методом капиллярной конденсации азота. Методическая разработка М.: МГУ, 2006. – 30 с.</w:t>
      </w:r>
    </w:p>
    <w:p w:rsidR="003545FB" w:rsidRPr="00A64685" w:rsidRDefault="00FE205C" w:rsidP="003D1F92">
      <w:pPr>
        <w:ind w:firstLine="567"/>
        <w:jc w:val="both"/>
        <w:rPr>
          <w:rFonts w:ascii="Times New Roman" w:hAnsi="Times New Roman"/>
          <w:color w:val="000000"/>
          <w:sz w:val="28"/>
          <w:szCs w:val="28"/>
          <w:shd w:val="clear" w:color="auto" w:fill="FFFFFF"/>
          <w:lang w:val="kk-KZ"/>
        </w:rPr>
      </w:pPr>
      <w:r w:rsidRPr="00A64685">
        <w:rPr>
          <w:rFonts w:ascii="Times New Roman" w:hAnsi="Times New Roman"/>
          <w:color w:val="000000"/>
          <w:sz w:val="28"/>
          <w:szCs w:val="28"/>
          <w:shd w:val="clear" w:color="auto" w:fill="FFFFFF"/>
          <w:lang w:val="ru-RU"/>
        </w:rPr>
        <w:t>11</w:t>
      </w:r>
      <w:r w:rsidR="00E04C53" w:rsidRPr="00A64685">
        <w:rPr>
          <w:rFonts w:ascii="Times New Roman" w:hAnsi="Times New Roman"/>
          <w:color w:val="000000"/>
          <w:sz w:val="28"/>
          <w:szCs w:val="28"/>
          <w:shd w:val="clear" w:color="auto" w:fill="FFFFFF"/>
          <w:lang w:val="ru-RU"/>
        </w:rPr>
        <w:t>4</w:t>
      </w:r>
      <w:r w:rsidRPr="00A64685">
        <w:rPr>
          <w:rFonts w:ascii="Times New Roman" w:hAnsi="Times New Roman"/>
          <w:color w:val="000000"/>
          <w:sz w:val="28"/>
          <w:szCs w:val="28"/>
          <w:shd w:val="clear" w:color="auto" w:fill="FFFFFF"/>
          <w:lang w:val="ru-RU"/>
        </w:rPr>
        <w:t xml:space="preserve"> </w:t>
      </w:r>
      <w:r w:rsidR="003545FB" w:rsidRPr="00A64685">
        <w:rPr>
          <w:rFonts w:ascii="Times New Roman" w:hAnsi="Times New Roman"/>
          <w:color w:val="000000"/>
          <w:sz w:val="28"/>
          <w:szCs w:val="28"/>
          <w:shd w:val="clear" w:color="auto" w:fill="FFFFFF"/>
          <w:lang w:val="kk-KZ"/>
        </w:rPr>
        <w:t>Щиголев Б.М. Математическая обработка наблюдений. – М.: Наука, 1969. – 344 с.</w:t>
      </w:r>
    </w:p>
    <w:p w:rsidR="009222FF" w:rsidRPr="00A64685" w:rsidRDefault="00FE205C" w:rsidP="003D1F92">
      <w:pPr>
        <w:pStyle w:val="a9"/>
        <w:ind w:firstLine="567"/>
        <w:jc w:val="both"/>
        <w:rPr>
          <w:color w:val="000000"/>
          <w:sz w:val="28"/>
          <w:szCs w:val="28"/>
          <w:shd w:val="clear" w:color="auto" w:fill="FFFFFF"/>
          <w:lang w:val="en-US"/>
        </w:rPr>
      </w:pPr>
      <w:r w:rsidRPr="00A64685">
        <w:rPr>
          <w:color w:val="000000"/>
          <w:sz w:val="28"/>
          <w:szCs w:val="28"/>
          <w:shd w:val="clear" w:color="auto" w:fill="FFFFFF"/>
          <w:lang w:val="kk-KZ"/>
        </w:rPr>
        <w:t>11</w:t>
      </w:r>
      <w:r w:rsidR="00E04C53" w:rsidRPr="00A64685">
        <w:rPr>
          <w:color w:val="000000"/>
          <w:sz w:val="28"/>
          <w:szCs w:val="28"/>
          <w:shd w:val="clear" w:color="auto" w:fill="FFFFFF"/>
          <w:lang w:val="kk-KZ"/>
        </w:rPr>
        <w:t>5</w:t>
      </w:r>
      <w:r w:rsidRPr="00A64685">
        <w:rPr>
          <w:color w:val="000000"/>
          <w:sz w:val="28"/>
          <w:szCs w:val="28"/>
          <w:shd w:val="clear" w:color="auto" w:fill="FFFFFF"/>
          <w:lang w:val="kk-KZ"/>
        </w:rPr>
        <w:t xml:space="preserve"> </w:t>
      </w:r>
      <w:r w:rsidR="009222FF" w:rsidRPr="00A64685">
        <w:rPr>
          <w:color w:val="000000"/>
          <w:sz w:val="28"/>
          <w:szCs w:val="28"/>
          <w:shd w:val="clear" w:color="auto" w:fill="FFFFFF"/>
          <w:lang w:val="kk-KZ"/>
        </w:rPr>
        <w:t xml:space="preserve">Pavlenko V.V., Abbas Q., Kon’kova T., Abeykoon N., Supiyeva Zh., et al. </w:t>
      </w:r>
      <w:r w:rsidR="009222FF" w:rsidRPr="00A64685">
        <w:rPr>
          <w:color w:val="000000"/>
          <w:sz w:val="28"/>
          <w:szCs w:val="28"/>
          <w:shd w:val="clear" w:color="auto" w:fill="FFFFFF"/>
          <w:lang w:val="en-US"/>
        </w:rPr>
        <w:t>Temperature dependent characteristics of activated carbons from walnut shells for improved supercapacitor performance // Eurasian Chemico-Technological Journal</w:t>
      </w:r>
      <w:r w:rsidR="009222FF" w:rsidRPr="00A64685">
        <w:rPr>
          <w:color w:val="000000"/>
          <w:spacing w:val="4"/>
          <w:sz w:val="28"/>
          <w:szCs w:val="28"/>
          <w:lang w:val="kk-KZ"/>
        </w:rPr>
        <w:t>. –</w:t>
      </w:r>
      <w:r w:rsidR="009222FF" w:rsidRPr="00A64685">
        <w:rPr>
          <w:color w:val="000000"/>
          <w:spacing w:val="4"/>
          <w:sz w:val="28"/>
          <w:szCs w:val="28"/>
          <w:lang w:val="en-US"/>
        </w:rPr>
        <w:t xml:space="preserve"> 2018</w:t>
      </w:r>
      <w:r w:rsidR="009222FF" w:rsidRPr="00A64685">
        <w:rPr>
          <w:color w:val="000000"/>
          <w:spacing w:val="4"/>
          <w:sz w:val="28"/>
          <w:szCs w:val="28"/>
          <w:lang w:val="kk-KZ"/>
        </w:rPr>
        <w:t xml:space="preserve">. – </w:t>
      </w:r>
      <w:r w:rsidR="009222FF" w:rsidRPr="00A64685">
        <w:rPr>
          <w:color w:val="000000"/>
          <w:spacing w:val="4"/>
          <w:sz w:val="28"/>
          <w:szCs w:val="28"/>
          <w:lang w:val="en-US"/>
        </w:rPr>
        <w:t xml:space="preserve">Vol. 20(2). – P. </w:t>
      </w:r>
      <w:r w:rsidR="009222FF" w:rsidRPr="00A64685">
        <w:rPr>
          <w:color w:val="000000"/>
          <w:sz w:val="28"/>
          <w:szCs w:val="28"/>
          <w:shd w:val="clear" w:color="auto" w:fill="FFFFFF"/>
          <w:lang w:val="en-US"/>
        </w:rPr>
        <w:t xml:space="preserve">99-105. </w:t>
      </w:r>
    </w:p>
    <w:p w:rsidR="009222FF" w:rsidRPr="00A64685" w:rsidRDefault="00FE205C" w:rsidP="003D1F92">
      <w:pPr>
        <w:ind w:firstLine="567"/>
        <w:jc w:val="both"/>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shd w:val="clear" w:color="auto" w:fill="FFFFFF"/>
          <w:lang w:val="ru-RU"/>
        </w:rPr>
        <w:t>11</w:t>
      </w:r>
      <w:r w:rsidR="00E04C53" w:rsidRPr="00A64685">
        <w:rPr>
          <w:rFonts w:ascii="Times New Roman" w:hAnsi="Times New Roman"/>
          <w:color w:val="000000"/>
          <w:sz w:val="28"/>
          <w:szCs w:val="28"/>
          <w:shd w:val="clear" w:color="auto" w:fill="FFFFFF"/>
          <w:lang w:val="ru-RU"/>
        </w:rPr>
        <w:t>6</w:t>
      </w:r>
      <w:r w:rsidRPr="00A64685">
        <w:rPr>
          <w:rFonts w:ascii="Times New Roman" w:hAnsi="Times New Roman"/>
          <w:color w:val="000000"/>
          <w:sz w:val="28"/>
          <w:szCs w:val="28"/>
          <w:shd w:val="clear" w:color="auto" w:fill="FFFFFF"/>
          <w:lang w:val="ru-RU"/>
        </w:rPr>
        <w:t xml:space="preserve"> </w:t>
      </w:r>
      <w:r w:rsidR="009222FF" w:rsidRPr="00A64685">
        <w:rPr>
          <w:rFonts w:ascii="Times New Roman" w:hAnsi="Times New Roman"/>
          <w:color w:val="000000"/>
          <w:sz w:val="28"/>
          <w:szCs w:val="28"/>
          <w:shd w:val="clear" w:color="auto" w:fill="FFFFFF"/>
          <w:lang w:val="ru-RU"/>
        </w:rPr>
        <w:t>Патент на полезную модель 4007 Республики Казахстан, МПК H01G 9/058, H01G 9/155 Способ изготовления электродного материала для конденсатора электрического / Павленко В.В., Супиева Ж.А., Лесбаев Б.Т., Приходько Н.Г., Бийсенбаев М.А., Мансуров З.А. – Опубл. 31.05.2019; Бюлл. №22.</w:t>
      </w:r>
    </w:p>
    <w:p w:rsidR="00501717" w:rsidRPr="00A64685" w:rsidRDefault="00E04C53" w:rsidP="003D1F92">
      <w:pPr>
        <w:ind w:firstLine="567"/>
        <w:jc w:val="both"/>
        <w:rPr>
          <w:rFonts w:ascii="Times New Roman" w:hAnsi="Times New Roman"/>
          <w:color w:val="000000"/>
          <w:sz w:val="28"/>
          <w:szCs w:val="28"/>
          <w:shd w:val="clear" w:color="auto" w:fill="FFFFFF"/>
          <w:lang w:val="ru-RU"/>
        </w:rPr>
      </w:pPr>
      <w:r w:rsidRPr="00A64685">
        <w:rPr>
          <w:rFonts w:ascii="Times New Roman" w:hAnsi="Times New Roman"/>
          <w:color w:val="000000"/>
          <w:sz w:val="28"/>
          <w:szCs w:val="28"/>
          <w:shd w:val="clear" w:color="auto" w:fill="FFFFFF"/>
          <w:lang w:val="ru-RU"/>
        </w:rPr>
        <w:t xml:space="preserve">117 </w:t>
      </w:r>
      <w:r w:rsidR="00501717" w:rsidRPr="00A64685">
        <w:rPr>
          <w:rFonts w:ascii="Times New Roman" w:hAnsi="Times New Roman"/>
          <w:color w:val="000000"/>
          <w:sz w:val="28"/>
          <w:szCs w:val="28"/>
          <w:shd w:val="clear" w:color="auto" w:fill="FFFFFF"/>
          <w:lang w:val="ru-RU"/>
        </w:rPr>
        <w:t>Патент на полезную модель 6508 Республики Казахстан, МПК H01G 11/12, H01G 11/32, H01G 11/5 Конденсатор с двойным электрическим слоем / Павленко В.В., Супиева Ж.А., Курбатов А.П., Ман</w:t>
      </w:r>
      <w:r w:rsidR="00501717" w:rsidRPr="00A64685">
        <w:rPr>
          <w:rFonts w:ascii="Times New Roman" w:hAnsi="Times New Roman"/>
          <w:color w:val="000000"/>
          <w:sz w:val="28"/>
          <w:szCs w:val="28"/>
          <w:shd w:val="clear" w:color="auto" w:fill="FFFFFF"/>
          <w:lang w:val="kk-KZ"/>
        </w:rPr>
        <w:t>с</w:t>
      </w:r>
      <w:r w:rsidR="00501717" w:rsidRPr="00A64685">
        <w:rPr>
          <w:rFonts w:ascii="Times New Roman" w:hAnsi="Times New Roman"/>
          <w:color w:val="000000"/>
          <w:sz w:val="28"/>
          <w:szCs w:val="28"/>
          <w:shd w:val="clear" w:color="auto" w:fill="FFFFFF"/>
          <w:lang w:val="ru-RU"/>
        </w:rPr>
        <w:t>уров З.А. – Опубл. 08.10.2021; Бюлл. №40.</w:t>
      </w:r>
    </w:p>
    <w:p w:rsidR="009222FF" w:rsidRPr="00A64685" w:rsidRDefault="00FE205C" w:rsidP="003D1F92">
      <w:pPr>
        <w:pStyle w:val="a9"/>
        <w:ind w:firstLine="567"/>
        <w:jc w:val="both"/>
        <w:rPr>
          <w:color w:val="000000"/>
          <w:sz w:val="28"/>
          <w:szCs w:val="28"/>
        </w:rPr>
      </w:pPr>
      <w:r w:rsidRPr="00A64685">
        <w:rPr>
          <w:color w:val="000000"/>
          <w:kern w:val="24"/>
          <w:sz w:val="28"/>
          <w:szCs w:val="28"/>
          <w:lang w:val="kk-KZ"/>
        </w:rPr>
        <w:t>11</w:t>
      </w:r>
      <w:r w:rsidR="00881508" w:rsidRPr="00A64685">
        <w:rPr>
          <w:color w:val="000000"/>
          <w:kern w:val="24"/>
          <w:sz w:val="28"/>
          <w:szCs w:val="28"/>
          <w:lang w:val="kk-KZ"/>
        </w:rPr>
        <w:t>8</w:t>
      </w:r>
      <w:r w:rsidRPr="00A64685">
        <w:rPr>
          <w:color w:val="000000"/>
          <w:kern w:val="24"/>
          <w:sz w:val="28"/>
          <w:szCs w:val="28"/>
          <w:lang w:val="kk-KZ"/>
        </w:rPr>
        <w:t xml:space="preserve"> </w:t>
      </w:r>
      <w:r w:rsidR="009222FF" w:rsidRPr="00A64685">
        <w:rPr>
          <w:color w:val="000000"/>
          <w:kern w:val="24"/>
          <w:sz w:val="28"/>
          <w:szCs w:val="28"/>
        </w:rPr>
        <w:t>Павленко В.В., Супиева Ж.А., Бийсенбаев М.А., Тулепов М.И., Приходько Н.Г., Курбатов А.П. Парогазовая активация карбонизованной растительной клетчатки для получения электродных материалов для суперконденсаторов // Горение и плазмохимия.</w:t>
      </w:r>
      <w:r w:rsidR="009222FF" w:rsidRPr="00A64685">
        <w:rPr>
          <w:color w:val="000000"/>
          <w:spacing w:val="4"/>
          <w:sz w:val="28"/>
          <w:szCs w:val="28"/>
          <w:lang w:val="kk-KZ"/>
        </w:rPr>
        <w:t xml:space="preserve"> –</w:t>
      </w:r>
      <w:r w:rsidR="009222FF" w:rsidRPr="00A64685">
        <w:rPr>
          <w:color w:val="000000"/>
          <w:spacing w:val="4"/>
          <w:sz w:val="28"/>
          <w:szCs w:val="28"/>
        </w:rPr>
        <w:t xml:space="preserve"> 2017</w:t>
      </w:r>
      <w:r w:rsidR="009222FF" w:rsidRPr="00A64685">
        <w:rPr>
          <w:color w:val="000000"/>
          <w:spacing w:val="4"/>
          <w:sz w:val="28"/>
          <w:szCs w:val="28"/>
          <w:lang w:val="kk-KZ"/>
        </w:rPr>
        <w:t>. –</w:t>
      </w:r>
      <w:r w:rsidR="009222FF" w:rsidRPr="00A64685">
        <w:rPr>
          <w:color w:val="000000"/>
          <w:spacing w:val="4"/>
          <w:sz w:val="28"/>
          <w:szCs w:val="28"/>
        </w:rPr>
        <w:t xml:space="preserve"> </w:t>
      </w:r>
      <w:r w:rsidR="009222FF" w:rsidRPr="00A64685">
        <w:rPr>
          <w:color w:val="000000"/>
          <w:kern w:val="24"/>
          <w:sz w:val="28"/>
          <w:szCs w:val="28"/>
        </w:rPr>
        <w:t>№1.</w:t>
      </w:r>
      <w:r w:rsidR="009222FF" w:rsidRPr="00A64685">
        <w:rPr>
          <w:color w:val="000000"/>
          <w:spacing w:val="4"/>
          <w:sz w:val="28"/>
          <w:szCs w:val="28"/>
        </w:rPr>
        <w:t xml:space="preserve">– </w:t>
      </w:r>
      <w:r w:rsidR="009222FF" w:rsidRPr="00A64685">
        <w:rPr>
          <w:color w:val="000000"/>
          <w:kern w:val="24"/>
          <w:sz w:val="28"/>
          <w:szCs w:val="28"/>
        </w:rPr>
        <w:t>С. 74-79.</w:t>
      </w:r>
    </w:p>
    <w:p w:rsidR="009222FF" w:rsidRPr="00A64685" w:rsidRDefault="00FE205C" w:rsidP="003D1F92">
      <w:pPr>
        <w:pStyle w:val="a9"/>
        <w:ind w:firstLine="567"/>
        <w:jc w:val="both"/>
        <w:rPr>
          <w:color w:val="000000"/>
          <w:sz w:val="28"/>
          <w:szCs w:val="28"/>
        </w:rPr>
      </w:pPr>
      <w:r w:rsidRPr="00A64685">
        <w:rPr>
          <w:color w:val="000000"/>
          <w:kern w:val="24"/>
          <w:sz w:val="28"/>
          <w:szCs w:val="28"/>
          <w:lang w:val="kk-KZ"/>
        </w:rPr>
        <w:t>11</w:t>
      </w:r>
      <w:r w:rsidR="00881508" w:rsidRPr="00A64685">
        <w:rPr>
          <w:color w:val="000000"/>
          <w:kern w:val="24"/>
          <w:sz w:val="28"/>
          <w:szCs w:val="28"/>
          <w:lang w:val="kk-KZ"/>
        </w:rPr>
        <w:t>9</w:t>
      </w:r>
      <w:r w:rsidRPr="00A64685">
        <w:rPr>
          <w:color w:val="000000"/>
          <w:kern w:val="24"/>
          <w:sz w:val="28"/>
          <w:szCs w:val="28"/>
          <w:lang w:val="kk-KZ"/>
        </w:rPr>
        <w:t xml:space="preserve"> </w:t>
      </w:r>
      <w:r w:rsidR="009222FF" w:rsidRPr="00A64685">
        <w:rPr>
          <w:color w:val="000000"/>
          <w:kern w:val="24"/>
          <w:sz w:val="28"/>
          <w:szCs w:val="28"/>
        </w:rPr>
        <w:t>Павленко В.В., Супиева Ж.А., Приходько Н.Г., Мансуров З.А. Синтез и применение нанопористых углеродных материалов в суперконденсаторах с улучшенными эксплуатационными характеристиками // Промышленность Казахстана</w:t>
      </w:r>
      <w:r w:rsidR="009222FF" w:rsidRPr="00A64685">
        <w:rPr>
          <w:color w:val="000000"/>
          <w:spacing w:val="4"/>
          <w:sz w:val="28"/>
          <w:szCs w:val="28"/>
          <w:lang w:val="kk-KZ"/>
        </w:rPr>
        <w:t>. –</w:t>
      </w:r>
      <w:r w:rsidR="009222FF" w:rsidRPr="00A64685">
        <w:rPr>
          <w:color w:val="000000"/>
          <w:spacing w:val="4"/>
          <w:sz w:val="28"/>
          <w:szCs w:val="28"/>
        </w:rPr>
        <w:t xml:space="preserve"> 2018</w:t>
      </w:r>
      <w:r w:rsidR="009222FF" w:rsidRPr="00A64685">
        <w:rPr>
          <w:color w:val="000000"/>
          <w:spacing w:val="4"/>
          <w:sz w:val="28"/>
          <w:szCs w:val="28"/>
          <w:lang w:val="kk-KZ"/>
        </w:rPr>
        <w:t xml:space="preserve">. – </w:t>
      </w:r>
      <w:r w:rsidR="009222FF" w:rsidRPr="00A64685">
        <w:rPr>
          <w:color w:val="000000"/>
          <w:kern w:val="24"/>
          <w:sz w:val="28"/>
          <w:szCs w:val="28"/>
        </w:rPr>
        <w:t>№1 (102).</w:t>
      </w:r>
      <w:r w:rsidR="009222FF" w:rsidRPr="00A64685">
        <w:rPr>
          <w:color w:val="000000"/>
          <w:spacing w:val="4"/>
          <w:sz w:val="28"/>
          <w:szCs w:val="28"/>
        </w:rPr>
        <w:t xml:space="preserve"> – </w:t>
      </w:r>
      <w:r w:rsidR="009222FF" w:rsidRPr="00A64685">
        <w:rPr>
          <w:color w:val="000000"/>
          <w:kern w:val="24"/>
          <w:sz w:val="28"/>
          <w:szCs w:val="28"/>
        </w:rPr>
        <w:t>С. 91-94.</w:t>
      </w:r>
    </w:p>
    <w:p w:rsidR="003545FB" w:rsidRPr="00A64685" w:rsidRDefault="00FE205C" w:rsidP="00786A0A">
      <w:pPr>
        <w:pStyle w:val="a9"/>
        <w:ind w:firstLine="567"/>
        <w:jc w:val="both"/>
        <w:rPr>
          <w:color w:val="000000"/>
          <w:sz w:val="28"/>
          <w:szCs w:val="28"/>
          <w:lang w:val="en-US"/>
        </w:rPr>
      </w:pPr>
      <w:r w:rsidRPr="00A64685">
        <w:rPr>
          <w:color w:val="000000"/>
          <w:sz w:val="28"/>
          <w:szCs w:val="28"/>
          <w:lang w:val="kk-KZ"/>
        </w:rPr>
        <w:t>1</w:t>
      </w:r>
      <w:r w:rsidR="00881508" w:rsidRPr="00A64685">
        <w:rPr>
          <w:color w:val="000000"/>
          <w:sz w:val="28"/>
          <w:szCs w:val="28"/>
          <w:lang w:val="kk-KZ"/>
        </w:rPr>
        <w:t>20</w:t>
      </w:r>
      <w:r w:rsidRPr="00A64685">
        <w:rPr>
          <w:color w:val="000000"/>
          <w:sz w:val="28"/>
          <w:szCs w:val="28"/>
          <w:lang w:val="kk-KZ"/>
        </w:rPr>
        <w:t xml:space="preserve"> </w:t>
      </w:r>
      <w:r w:rsidR="003545FB" w:rsidRPr="00A64685">
        <w:rPr>
          <w:color w:val="000000"/>
          <w:sz w:val="28"/>
          <w:szCs w:val="28"/>
          <w:lang w:val="en-US"/>
        </w:rPr>
        <w:t>Girgis</w:t>
      </w:r>
      <w:r w:rsidR="00783364" w:rsidRPr="00A64685">
        <w:rPr>
          <w:color w:val="000000"/>
          <w:sz w:val="28"/>
          <w:szCs w:val="28"/>
          <w:lang w:val="en-US"/>
        </w:rPr>
        <w:t xml:space="preserve"> B.S.</w:t>
      </w:r>
      <w:r w:rsidR="003545FB" w:rsidRPr="00A64685">
        <w:rPr>
          <w:color w:val="000000"/>
          <w:sz w:val="28"/>
          <w:szCs w:val="28"/>
          <w:lang w:val="en-US"/>
        </w:rPr>
        <w:t>, El-Hendawy</w:t>
      </w:r>
      <w:r w:rsidR="00783364" w:rsidRPr="00A64685">
        <w:rPr>
          <w:color w:val="000000"/>
          <w:sz w:val="28"/>
          <w:szCs w:val="28"/>
          <w:lang w:val="en-US"/>
        </w:rPr>
        <w:t xml:space="preserve"> A.N.A.</w:t>
      </w:r>
      <w:r w:rsidR="003545FB" w:rsidRPr="00A64685">
        <w:rPr>
          <w:color w:val="000000"/>
          <w:sz w:val="28"/>
          <w:szCs w:val="28"/>
          <w:lang w:val="en-US"/>
        </w:rPr>
        <w:t xml:space="preserve"> </w:t>
      </w:r>
      <w:r w:rsidR="00786A0A" w:rsidRPr="00A64685">
        <w:rPr>
          <w:color w:val="000000"/>
          <w:sz w:val="28"/>
          <w:szCs w:val="28"/>
          <w:lang w:val="en-US"/>
        </w:rPr>
        <w:t xml:space="preserve">// </w:t>
      </w:r>
      <w:r w:rsidR="003545FB" w:rsidRPr="00A64685">
        <w:rPr>
          <w:color w:val="000000"/>
          <w:sz w:val="28"/>
          <w:szCs w:val="28"/>
          <w:lang w:val="en-US"/>
        </w:rPr>
        <w:t>Microp. Mesopor. Mat</w:t>
      </w:r>
      <w:r w:rsidR="00786A0A" w:rsidRPr="00A64685">
        <w:rPr>
          <w:color w:val="000000"/>
          <w:spacing w:val="4"/>
          <w:sz w:val="28"/>
          <w:szCs w:val="28"/>
          <w:lang w:val="kk-KZ"/>
        </w:rPr>
        <w:t>. –</w:t>
      </w:r>
      <w:r w:rsidR="00786A0A" w:rsidRPr="00A64685">
        <w:rPr>
          <w:color w:val="000000"/>
          <w:spacing w:val="4"/>
          <w:sz w:val="28"/>
          <w:szCs w:val="28"/>
          <w:lang w:val="en-US"/>
        </w:rPr>
        <w:t xml:space="preserve"> 2002</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52. – P. </w:t>
      </w:r>
      <w:r w:rsidR="003545FB" w:rsidRPr="00A64685">
        <w:rPr>
          <w:color w:val="000000"/>
          <w:sz w:val="28"/>
          <w:szCs w:val="28"/>
          <w:lang w:val="en-US"/>
        </w:rPr>
        <w:t xml:space="preserve">105–117. DOI: 10.1016/S1387-1811(01)00481-4 </w:t>
      </w:r>
    </w:p>
    <w:p w:rsidR="003545FB" w:rsidRPr="00A64685" w:rsidRDefault="00FE205C" w:rsidP="00786A0A">
      <w:pPr>
        <w:pStyle w:val="a9"/>
        <w:ind w:firstLine="567"/>
        <w:jc w:val="both"/>
        <w:rPr>
          <w:color w:val="000000"/>
          <w:sz w:val="28"/>
          <w:szCs w:val="28"/>
          <w:lang w:val="kk-KZ"/>
        </w:rPr>
      </w:pPr>
      <w:r w:rsidRPr="00A64685">
        <w:rPr>
          <w:color w:val="000000"/>
          <w:sz w:val="28"/>
          <w:szCs w:val="28"/>
          <w:lang w:val="kk-KZ"/>
        </w:rPr>
        <w:t>1</w:t>
      </w:r>
      <w:r w:rsidR="00881508" w:rsidRPr="00A64685">
        <w:rPr>
          <w:color w:val="000000"/>
          <w:sz w:val="28"/>
          <w:szCs w:val="28"/>
          <w:lang w:val="kk-KZ"/>
        </w:rPr>
        <w:t>21</w:t>
      </w:r>
      <w:r w:rsidR="003545FB" w:rsidRPr="00A64685">
        <w:rPr>
          <w:color w:val="000000"/>
          <w:sz w:val="28"/>
          <w:szCs w:val="28"/>
          <w:lang w:val="kk-KZ"/>
        </w:rPr>
        <w:t xml:space="preserve"> Myglovets</w:t>
      </w:r>
      <w:r w:rsidR="00783364" w:rsidRPr="00A64685">
        <w:rPr>
          <w:color w:val="000000"/>
          <w:sz w:val="28"/>
          <w:szCs w:val="28"/>
          <w:lang w:val="kk-KZ"/>
        </w:rPr>
        <w:t xml:space="preserve"> M.</w:t>
      </w:r>
      <w:r w:rsidR="003545FB" w:rsidRPr="00A64685">
        <w:rPr>
          <w:color w:val="000000"/>
          <w:sz w:val="28"/>
          <w:szCs w:val="28"/>
          <w:lang w:val="kk-KZ"/>
        </w:rPr>
        <w:t>, Poddubnaya</w:t>
      </w:r>
      <w:r w:rsidR="00783364" w:rsidRPr="00A64685">
        <w:rPr>
          <w:color w:val="000000"/>
          <w:sz w:val="28"/>
          <w:szCs w:val="28"/>
          <w:lang w:val="kk-KZ"/>
        </w:rPr>
        <w:t xml:space="preserve"> O.I.</w:t>
      </w:r>
      <w:r w:rsidR="003545FB" w:rsidRPr="00A64685">
        <w:rPr>
          <w:color w:val="000000"/>
          <w:sz w:val="28"/>
          <w:szCs w:val="28"/>
          <w:lang w:val="kk-KZ"/>
        </w:rPr>
        <w:t>, Sevastyanova</w:t>
      </w:r>
      <w:r w:rsidR="00783364" w:rsidRPr="00A64685">
        <w:rPr>
          <w:color w:val="000000"/>
          <w:sz w:val="28"/>
          <w:szCs w:val="28"/>
          <w:lang w:val="kk-KZ"/>
        </w:rPr>
        <w:t xml:space="preserve"> O.</w:t>
      </w:r>
      <w:r w:rsidR="003545FB" w:rsidRPr="00A64685">
        <w:rPr>
          <w:color w:val="000000"/>
          <w:sz w:val="28"/>
          <w:szCs w:val="28"/>
          <w:lang w:val="kk-KZ"/>
        </w:rPr>
        <w:t>, Lindström</w:t>
      </w:r>
      <w:r w:rsidR="00783364" w:rsidRPr="00A64685">
        <w:rPr>
          <w:color w:val="000000"/>
          <w:sz w:val="28"/>
          <w:szCs w:val="28"/>
          <w:lang w:val="kk-KZ"/>
        </w:rPr>
        <w:t xml:space="preserve"> M.E.</w:t>
      </w:r>
      <w:r w:rsidR="003545FB" w:rsidRPr="00A64685">
        <w:rPr>
          <w:color w:val="000000"/>
          <w:sz w:val="28"/>
          <w:szCs w:val="28"/>
          <w:lang w:val="kk-KZ"/>
        </w:rPr>
        <w:t>, Gawdzik</w:t>
      </w:r>
      <w:r w:rsidR="00783364" w:rsidRPr="00A64685">
        <w:rPr>
          <w:color w:val="000000"/>
          <w:sz w:val="28"/>
          <w:szCs w:val="28"/>
          <w:lang w:val="kk-KZ"/>
        </w:rPr>
        <w:t xml:space="preserve"> B.</w:t>
      </w:r>
      <w:r w:rsidR="003545FB" w:rsidRPr="00A64685">
        <w:rPr>
          <w:color w:val="000000"/>
          <w:sz w:val="28"/>
          <w:szCs w:val="28"/>
          <w:lang w:val="kk-KZ"/>
        </w:rPr>
        <w:t>, Sobiesiak</w:t>
      </w:r>
      <w:r w:rsidR="00783364" w:rsidRPr="00A64685">
        <w:rPr>
          <w:color w:val="000000"/>
          <w:sz w:val="28"/>
          <w:szCs w:val="28"/>
          <w:lang w:val="kk-KZ"/>
        </w:rPr>
        <w:t xml:space="preserve"> M.</w:t>
      </w:r>
      <w:r w:rsidR="003545FB" w:rsidRPr="00A64685">
        <w:rPr>
          <w:color w:val="000000"/>
          <w:sz w:val="28"/>
          <w:szCs w:val="28"/>
          <w:lang w:val="kk-KZ"/>
        </w:rPr>
        <w:t>, Tsyba</w:t>
      </w:r>
      <w:r w:rsidR="00783364" w:rsidRPr="00A64685">
        <w:rPr>
          <w:color w:val="000000"/>
          <w:sz w:val="28"/>
          <w:szCs w:val="28"/>
          <w:lang w:val="kk-KZ"/>
        </w:rPr>
        <w:t xml:space="preserve"> M.M.</w:t>
      </w:r>
      <w:r w:rsidR="003545FB" w:rsidRPr="00A64685">
        <w:rPr>
          <w:color w:val="000000"/>
          <w:sz w:val="28"/>
          <w:szCs w:val="28"/>
          <w:lang w:val="kk-KZ"/>
        </w:rPr>
        <w:t>, Sapsay</w:t>
      </w:r>
      <w:r w:rsidR="00783364" w:rsidRPr="00A64685">
        <w:rPr>
          <w:color w:val="000000"/>
          <w:sz w:val="28"/>
          <w:szCs w:val="28"/>
          <w:lang w:val="kk-KZ"/>
        </w:rPr>
        <w:t xml:space="preserve"> V.I.</w:t>
      </w:r>
      <w:r w:rsidR="003545FB" w:rsidRPr="00A64685">
        <w:rPr>
          <w:color w:val="000000"/>
          <w:sz w:val="28"/>
          <w:szCs w:val="28"/>
          <w:lang w:val="kk-KZ"/>
        </w:rPr>
        <w:t>, Klymchuk</w:t>
      </w:r>
      <w:r w:rsidR="00783364" w:rsidRPr="00A64685">
        <w:rPr>
          <w:color w:val="000000"/>
          <w:sz w:val="28"/>
          <w:szCs w:val="28"/>
          <w:lang w:val="kk-KZ"/>
        </w:rPr>
        <w:t xml:space="preserve"> D.O.</w:t>
      </w:r>
      <w:r w:rsidR="003545FB" w:rsidRPr="00A64685">
        <w:rPr>
          <w:color w:val="000000"/>
          <w:sz w:val="28"/>
          <w:szCs w:val="28"/>
          <w:lang w:val="kk-KZ"/>
        </w:rPr>
        <w:t>, Puziy</w:t>
      </w:r>
      <w:r w:rsidR="00783364" w:rsidRPr="00A64685">
        <w:rPr>
          <w:color w:val="000000"/>
          <w:sz w:val="28"/>
          <w:szCs w:val="28"/>
          <w:lang w:val="kk-KZ"/>
        </w:rPr>
        <w:t xml:space="preserve"> A.M.</w:t>
      </w:r>
      <w:r w:rsidR="003545FB" w:rsidRPr="00A64685">
        <w:rPr>
          <w:color w:val="000000"/>
          <w:sz w:val="28"/>
          <w:szCs w:val="28"/>
          <w:lang w:val="kk-KZ"/>
        </w:rPr>
        <w:t>, Carbon</w:t>
      </w:r>
      <w:r w:rsidR="00786A0A" w:rsidRPr="00A64685">
        <w:rPr>
          <w:color w:val="000000"/>
          <w:spacing w:val="4"/>
          <w:sz w:val="28"/>
          <w:szCs w:val="28"/>
          <w:lang w:val="kk-KZ"/>
        </w:rPr>
        <w:t xml:space="preserve">. – 2014. – Vol. 80. – P. </w:t>
      </w:r>
      <w:r w:rsidR="003545FB" w:rsidRPr="00A64685">
        <w:rPr>
          <w:color w:val="000000"/>
          <w:sz w:val="28"/>
          <w:szCs w:val="28"/>
          <w:lang w:val="kk-KZ"/>
        </w:rPr>
        <w:t xml:space="preserve">771– 783. DOI: 10.1016/j.carbon.2014.09.032 </w:t>
      </w:r>
    </w:p>
    <w:p w:rsidR="003545FB" w:rsidRPr="00A64685" w:rsidRDefault="00FE205C" w:rsidP="00786A0A">
      <w:pPr>
        <w:pStyle w:val="a9"/>
        <w:ind w:firstLine="567"/>
        <w:jc w:val="both"/>
        <w:rPr>
          <w:color w:val="000000"/>
          <w:sz w:val="28"/>
          <w:szCs w:val="28"/>
          <w:lang w:val="en-US"/>
        </w:rPr>
      </w:pPr>
      <w:r w:rsidRPr="00A64685">
        <w:rPr>
          <w:color w:val="000000"/>
          <w:sz w:val="28"/>
          <w:szCs w:val="28"/>
          <w:lang w:val="kk-KZ"/>
        </w:rPr>
        <w:t>12</w:t>
      </w:r>
      <w:r w:rsidR="00881508" w:rsidRPr="00A64685">
        <w:rPr>
          <w:color w:val="000000"/>
          <w:sz w:val="28"/>
          <w:szCs w:val="28"/>
          <w:lang w:val="kk-KZ"/>
        </w:rPr>
        <w:t>2</w:t>
      </w:r>
      <w:r w:rsidRPr="00A64685">
        <w:rPr>
          <w:color w:val="000000"/>
          <w:sz w:val="28"/>
          <w:szCs w:val="28"/>
          <w:lang w:val="kk-KZ"/>
        </w:rPr>
        <w:t xml:space="preserve"> </w:t>
      </w:r>
      <w:r w:rsidR="003545FB" w:rsidRPr="00A64685">
        <w:rPr>
          <w:color w:val="000000"/>
          <w:sz w:val="28"/>
          <w:szCs w:val="28"/>
          <w:lang w:val="kk-KZ"/>
        </w:rPr>
        <w:t>Leyva-Garcíaa</w:t>
      </w:r>
      <w:r w:rsidR="00783364" w:rsidRPr="00A64685">
        <w:rPr>
          <w:color w:val="000000"/>
          <w:sz w:val="28"/>
          <w:szCs w:val="28"/>
          <w:lang w:val="kk-KZ"/>
        </w:rPr>
        <w:t xml:space="preserve"> S.</w:t>
      </w:r>
      <w:r w:rsidR="003545FB" w:rsidRPr="00A64685">
        <w:rPr>
          <w:color w:val="000000"/>
          <w:sz w:val="28"/>
          <w:szCs w:val="28"/>
          <w:lang w:val="kk-KZ"/>
        </w:rPr>
        <w:t>, Morallón</w:t>
      </w:r>
      <w:r w:rsidR="00783364" w:rsidRPr="00A64685">
        <w:rPr>
          <w:color w:val="000000"/>
          <w:sz w:val="28"/>
          <w:szCs w:val="28"/>
          <w:lang w:val="kk-KZ"/>
        </w:rPr>
        <w:t xml:space="preserve"> E.</w:t>
      </w:r>
      <w:r w:rsidR="003545FB" w:rsidRPr="00A64685">
        <w:rPr>
          <w:color w:val="000000"/>
          <w:sz w:val="28"/>
          <w:szCs w:val="28"/>
          <w:lang w:val="kk-KZ"/>
        </w:rPr>
        <w:t>, Cazorla- Amorósa</w:t>
      </w:r>
      <w:r w:rsidR="00783364" w:rsidRPr="00A64685">
        <w:rPr>
          <w:color w:val="000000"/>
          <w:sz w:val="28"/>
          <w:szCs w:val="28"/>
          <w:lang w:val="kk-KZ"/>
        </w:rPr>
        <w:t xml:space="preserve"> D.</w:t>
      </w:r>
      <w:r w:rsidR="003545FB" w:rsidRPr="00A64685">
        <w:rPr>
          <w:color w:val="000000"/>
          <w:sz w:val="28"/>
          <w:szCs w:val="28"/>
          <w:lang w:val="kk-KZ"/>
        </w:rPr>
        <w:t>, Béguin</w:t>
      </w:r>
      <w:r w:rsidR="00783364" w:rsidRPr="00A64685">
        <w:rPr>
          <w:color w:val="000000"/>
          <w:sz w:val="28"/>
          <w:szCs w:val="28"/>
          <w:lang w:val="kk-KZ"/>
        </w:rPr>
        <w:t xml:space="preserve"> F.</w:t>
      </w:r>
      <w:r w:rsidR="003545FB" w:rsidRPr="00A64685">
        <w:rPr>
          <w:color w:val="000000"/>
          <w:sz w:val="28"/>
          <w:szCs w:val="28"/>
          <w:lang w:val="kk-KZ"/>
        </w:rPr>
        <w:t>, Lozano-Castelló</w:t>
      </w:r>
      <w:r w:rsidR="00783364" w:rsidRPr="00A64685">
        <w:rPr>
          <w:color w:val="000000"/>
          <w:sz w:val="28"/>
          <w:szCs w:val="28"/>
          <w:lang w:val="kk-KZ"/>
        </w:rPr>
        <w:t xml:space="preserve"> D. </w:t>
      </w:r>
      <w:r w:rsidR="003545FB" w:rsidRPr="00A64685">
        <w:rPr>
          <w:color w:val="000000"/>
          <w:sz w:val="28"/>
          <w:szCs w:val="28"/>
          <w:lang w:val="kk-KZ"/>
        </w:rPr>
        <w:t>Carbon</w:t>
      </w:r>
      <w:r w:rsidR="00786A0A" w:rsidRPr="00A64685">
        <w:rPr>
          <w:color w:val="000000"/>
          <w:spacing w:val="4"/>
          <w:sz w:val="28"/>
          <w:szCs w:val="28"/>
          <w:lang w:val="kk-KZ"/>
        </w:rPr>
        <w:t xml:space="preserve">. – 2014. – Vol. 69. – P. </w:t>
      </w:r>
      <w:r w:rsidR="003545FB" w:rsidRPr="00A64685">
        <w:rPr>
          <w:color w:val="000000"/>
          <w:sz w:val="28"/>
          <w:szCs w:val="28"/>
          <w:lang w:val="kk-KZ"/>
        </w:rPr>
        <w:t xml:space="preserve">401–408. </w:t>
      </w:r>
      <w:r w:rsidR="003545FB" w:rsidRPr="00A64685">
        <w:rPr>
          <w:color w:val="000000"/>
          <w:sz w:val="28"/>
          <w:szCs w:val="28"/>
          <w:lang w:val="en-US"/>
        </w:rPr>
        <w:t xml:space="preserve">DOI: 10.1016/j. carbon.2013.12.042 </w:t>
      </w:r>
    </w:p>
    <w:p w:rsidR="003545FB" w:rsidRPr="00A64685" w:rsidRDefault="00FE205C" w:rsidP="00786A0A">
      <w:pPr>
        <w:pStyle w:val="a9"/>
        <w:ind w:firstLine="567"/>
        <w:jc w:val="both"/>
        <w:rPr>
          <w:color w:val="000000"/>
          <w:sz w:val="28"/>
          <w:szCs w:val="28"/>
          <w:lang w:val="en-US"/>
        </w:rPr>
      </w:pPr>
      <w:r w:rsidRPr="00A64685">
        <w:rPr>
          <w:color w:val="000000"/>
          <w:sz w:val="28"/>
          <w:szCs w:val="28"/>
          <w:lang w:val="kk-KZ"/>
        </w:rPr>
        <w:lastRenderedPageBreak/>
        <w:t>12</w:t>
      </w:r>
      <w:r w:rsidR="00881508" w:rsidRPr="00A64685">
        <w:rPr>
          <w:color w:val="000000"/>
          <w:sz w:val="28"/>
          <w:szCs w:val="28"/>
          <w:lang w:val="kk-KZ"/>
        </w:rPr>
        <w:t>3</w:t>
      </w:r>
      <w:r w:rsidRPr="00A64685">
        <w:rPr>
          <w:color w:val="000000"/>
          <w:sz w:val="28"/>
          <w:szCs w:val="28"/>
          <w:lang w:val="kk-KZ"/>
        </w:rPr>
        <w:t xml:space="preserve"> </w:t>
      </w:r>
      <w:r w:rsidR="003545FB" w:rsidRPr="00A64685">
        <w:rPr>
          <w:color w:val="000000"/>
          <w:sz w:val="28"/>
          <w:szCs w:val="28"/>
          <w:lang w:val="en-US"/>
        </w:rPr>
        <w:t>Jagtoyen</w:t>
      </w:r>
      <w:r w:rsidR="00783364" w:rsidRPr="00A64685">
        <w:rPr>
          <w:color w:val="000000"/>
          <w:sz w:val="28"/>
          <w:szCs w:val="28"/>
          <w:lang w:val="en-US"/>
        </w:rPr>
        <w:t xml:space="preserve"> M.</w:t>
      </w:r>
      <w:r w:rsidR="003545FB" w:rsidRPr="00A64685">
        <w:rPr>
          <w:color w:val="000000"/>
          <w:sz w:val="28"/>
          <w:szCs w:val="28"/>
          <w:lang w:val="en-US"/>
        </w:rPr>
        <w:t>, Derbyshire</w:t>
      </w:r>
      <w:r w:rsidR="00783364" w:rsidRPr="00A64685">
        <w:rPr>
          <w:color w:val="000000"/>
          <w:sz w:val="28"/>
          <w:szCs w:val="28"/>
          <w:lang w:val="en-US"/>
        </w:rPr>
        <w:t xml:space="preserve"> F.</w:t>
      </w:r>
      <w:r w:rsidR="003545FB" w:rsidRPr="00A64685">
        <w:rPr>
          <w:color w:val="000000"/>
          <w:sz w:val="28"/>
          <w:szCs w:val="28"/>
          <w:lang w:val="en-US"/>
        </w:rPr>
        <w:t xml:space="preserve"> Carbon</w:t>
      </w:r>
      <w:r w:rsidR="00786A0A" w:rsidRPr="00A64685">
        <w:rPr>
          <w:color w:val="000000"/>
          <w:spacing w:val="4"/>
          <w:sz w:val="28"/>
          <w:szCs w:val="28"/>
          <w:lang w:val="kk-KZ"/>
        </w:rPr>
        <w:t>. –</w:t>
      </w:r>
      <w:r w:rsidR="00786A0A" w:rsidRPr="00A64685">
        <w:rPr>
          <w:color w:val="000000"/>
          <w:spacing w:val="4"/>
          <w:sz w:val="28"/>
          <w:szCs w:val="28"/>
          <w:lang w:val="en-US"/>
        </w:rPr>
        <w:t xml:space="preserve"> 1998</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36. – P. </w:t>
      </w:r>
      <w:r w:rsidR="003545FB" w:rsidRPr="00A64685">
        <w:rPr>
          <w:color w:val="000000"/>
          <w:sz w:val="28"/>
          <w:szCs w:val="28"/>
          <w:lang w:val="en-US"/>
        </w:rPr>
        <w:t xml:space="preserve">1085–1097. DOI: 10.1016/S0008- 6223(98)00082-7 </w:t>
      </w:r>
    </w:p>
    <w:p w:rsidR="003545FB" w:rsidRPr="00A64685" w:rsidRDefault="00FE205C" w:rsidP="00786A0A">
      <w:pPr>
        <w:pStyle w:val="a9"/>
        <w:ind w:firstLine="567"/>
        <w:jc w:val="both"/>
        <w:rPr>
          <w:color w:val="000000"/>
          <w:sz w:val="28"/>
          <w:szCs w:val="28"/>
          <w:lang w:val="en-US"/>
        </w:rPr>
      </w:pPr>
      <w:r w:rsidRPr="00A64685">
        <w:rPr>
          <w:color w:val="000000"/>
          <w:sz w:val="28"/>
          <w:szCs w:val="28"/>
          <w:lang w:val="kk-KZ"/>
        </w:rPr>
        <w:t>12</w:t>
      </w:r>
      <w:r w:rsidR="00881508" w:rsidRPr="00A64685">
        <w:rPr>
          <w:color w:val="000000"/>
          <w:sz w:val="28"/>
          <w:szCs w:val="28"/>
          <w:lang w:val="kk-KZ"/>
        </w:rPr>
        <w:t>4</w:t>
      </w:r>
      <w:r w:rsidRPr="00A64685">
        <w:rPr>
          <w:color w:val="000000"/>
          <w:sz w:val="28"/>
          <w:szCs w:val="28"/>
          <w:lang w:val="kk-KZ"/>
        </w:rPr>
        <w:t xml:space="preserve"> </w:t>
      </w:r>
      <w:r w:rsidR="003545FB" w:rsidRPr="00A64685">
        <w:rPr>
          <w:color w:val="000000"/>
          <w:sz w:val="28"/>
          <w:szCs w:val="28"/>
          <w:lang w:val="en-US"/>
        </w:rPr>
        <w:t>Nowicki</w:t>
      </w:r>
      <w:r w:rsidR="00783364" w:rsidRPr="00A64685">
        <w:rPr>
          <w:color w:val="000000"/>
          <w:sz w:val="28"/>
          <w:szCs w:val="28"/>
          <w:lang w:val="en-US"/>
        </w:rPr>
        <w:t xml:space="preserve"> P.</w:t>
      </w:r>
      <w:r w:rsidR="003545FB" w:rsidRPr="00A64685">
        <w:rPr>
          <w:color w:val="000000"/>
          <w:sz w:val="28"/>
          <w:szCs w:val="28"/>
          <w:lang w:val="en-US"/>
        </w:rPr>
        <w:t>, Pietrzak</w:t>
      </w:r>
      <w:r w:rsidR="00783364" w:rsidRPr="00A64685">
        <w:rPr>
          <w:color w:val="000000"/>
          <w:sz w:val="28"/>
          <w:szCs w:val="28"/>
          <w:lang w:val="en-US"/>
        </w:rPr>
        <w:t xml:space="preserve"> R.</w:t>
      </w:r>
      <w:r w:rsidR="003545FB" w:rsidRPr="00A64685">
        <w:rPr>
          <w:color w:val="000000"/>
          <w:sz w:val="28"/>
          <w:szCs w:val="28"/>
          <w:lang w:val="en-US"/>
        </w:rPr>
        <w:t>, Wachowska</w:t>
      </w:r>
      <w:r w:rsidR="00783364" w:rsidRPr="00A64685">
        <w:rPr>
          <w:color w:val="000000"/>
          <w:sz w:val="28"/>
          <w:szCs w:val="28"/>
          <w:lang w:val="en-US"/>
        </w:rPr>
        <w:t xml:space="preserve"> H. </w:t>
      </w:r>
      <w:r w:rsidR="003545FB" w:rsidRPr="00A64685">
        <w:rPr>
          <w:color w:val="000000"/>
          <w:sz w:val="28"/>
          <w:szCs w:val="28"/>
          <w:lang w:val="en-US"/>
        </w:rPr>
        <w:t>Catal. Today</w:t>
      </w:r>
      <w:r w:rsidR="00786A0A" w:rsidRPr="00A64685">
        <w:rPr>
          <w:color w:val="000000"/>
          <w:spacing w:val="4"/>
          <w:sz w:val="28"/>
          <w:szCs w:val="28"/>
          <w:lang w:val="kk-KZ"/>
        </w:rPr>
        <w:t>. –</w:t>
      </w:r>
      <w:r w:rsidR="00786A0A" w:rsidRPr="00A64685">
        <w:rPr>
          <w:color w:val="000000"/>
          <w:spacing w:val="4"/>
          <w:sz w:val="28"/>
          <w:szCs w:val="28"/>
          <w:lang w:val="en-US"/>
        </w:rPr>
        <w:t xml:space="preserve"> 2010</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150. – P. </w:t>
      </w:r>
      <w:r w:rsidR="003545FB" w:rsidRPr="00A64685">
        <w:rPr>
          <w:color w:val="000000"/>
          <w:sz w:val="28"/>
          <w:szCs w:val="28"/>
          <w:lang w:val="en-US"/>
        </w:rPr>
        <w:t xml:space="preserve">107–114. DOI: 10.1016/j. cattod.2009.11.009 </w:t>
      </w:r>
    </w:p>
    <w:p w:rsidR="003545FB" w:rsidRPr="00A64685" w:rsidRDefault="00FE205C" w:rsidP="00786A0A">
      <w:pPr>
        <w:pStyle w:val="a9"/>
        <w:ind w:firstLine="567"/>
        <w:jc w:val="both"/>
        <w:rPr>
          <w:color w:val="000000"/>
          <w:sz w:val="28"/>
          <w:szCs w:val="28"/>
          <w:lang w:val="en-US"/>
        </w:rPr>
      </w:pPr>
      <w:r w:rsidRPr="00A64685">
        <w:rPr>
          <w:color w:val="000000"/>
          <w:sz w:val="28"/>
          <w:szCs w:val="28"/>
          <w:lang w:val="kk-KZ"/>
        </w:rPr>
        <w:t>12</w:t>
      </w:r>
      <w:r w:rsidR="00881508" w:rsidRPr="00A64685">
        <w:rPr>
          <w:color w:val="000000"/>
          <w:sz w:val="28"/>
          <w:szCs w:val="28"/>
          <w:lang w:val="kk-KZ"/>
        </w:rPr>
        <w:t>5</w:t>
      </w:r>
      <w:r w:rsidRPr="00A64685">
        <w:rPr>
          <w:color w:val="000000"/>
          <w:sz w:val="28"/>
          <w:szCs w:val="28"/>
          <w:lang w:val="kk-KZ"/>
        </w:rPr>
        <w:t xml:space="preserve"> </w:t>
      </w:r>
      <w:r w:rsidR="003545FB" w:rsidRPr="00A64685">
        <w:rPr>
          <w:color w:val="000000"/>
          <w:sz w:val="28"/>
          <w:szCs w:val="28"/>
          <w:lang w:val="en-US"/>
        </w:rPr>
        <w:t>Nazari H.</w:t>
      </w:r>
      <w:r w:rsidR="00783364" w:rsidRPr="00A64685">
        <w:rPr>
          <w:color w:val="000000"/>
          <w:sz w:val="28"/>
          <w:szCs w:val="28"/>
          <w:lang w:val="en-US"/>
        </w:rPr>
        <w:t>,</w:t>
      </w:r>
      <w:r w:rsidR="003545FB" w:rsidRPr="00A64685">
        <w:rPr>
          <w:color w:val="000000"/>
          <w:sz w:val="28"/>
          <w:szCs w:val="28"/>
          <w:lang w:val="en-US"/>
        </w:rPr>
        <w:t xml:space="preserve"> Abolghasemi M.</w:t>
      </w:r>
      <w:r w:rsidR="00783364" w:rsidRPr="00A64685">
        <w:rPr>
          <w:color w:val="000000"/>
          <w:sz w:val="28"/>
          <w:szCs w:val="28"/>
          <w:lang w:val="en-US"/>
        </w:rPr>
        <w:t>,</w:t>
      </w:r>
      <w:r w:rsidR="003545FB" w:rsidRPr="00A64685">
        <w:rPr>
          <w:color w:val="000000"/>
          <w:sz w:val="28"/>
          <w:szCs w:val="28"/>
          <w:lang w:val="en-US"/>
        </w:rPr>
        <w:t xml:space="preserve"> Esmaieli E. Pouyaet</w:t>
      </w:r>
      <w:r w:rsidR="00783364" w:rsidRPr="00A64685">
        <w:rPr>
          <w:color w:val="000000"/>
          <w:sz w:val="28"/>
          <w:szCs w:val="28"/>
          <w:lang w:val="en-US"/>
        </w:rPr>
        <w:t xml:space="preserve"> </w:t>
      </w:r>
      <w:r w:rsidR="003545FB" w:rsidRPr="00A64685">
        <w:rPr>
          <w:color w:val="000000"/>
          <w:sz w:val="28"/>
          <w:szCs w:val="28"/>
          <w:lang w:val="en-US"/>
        </w:rPr>
        <w:t>Appl. Surf. Sci</w:t>
      </w:r>
      <w:r w:rsidR="00786A0A" w:rsidRPr="00A64685">
        <w:rPr>
          <w:color w:val="000000"/>
          <w:spacing w:val="4"/>
          <w:sz w:val="28"/>
          <w:szCs w:val="28"/>
          <w:lang w:val="kk-KZ"/>
        </w:rPr>
        <w:t>. –</w:t>
      </w:r>
      <w:r w:rsidR="00786A0A" w:rsidRPr="00A64685">
        <w:rPr>
          <w:color w:val="000000"/>
          <w:spacing w:val="4"/>
          <w:sz w:val="28"/>
          <w:szCs w:val="28"/>
          <w:lang w:val="en-US"/>
        </w:rPr>
        <w:t xml:space="preserve"> 2016</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375. – P. </w:t>
      </w:r>
      <w:r w:rsidR="003545FB" w:rsidRPr="00A64685">
        <w:rPr>
          <w:color w:val="000000"/>
          <w:sz w:val="28"/>
          <w:szCs w:val="28"/>
          <w:lang w:val="en-US"/>
        </w:rPr>
        <w:t xml:space="preserve">144–153. DOI: 10.1016/j.apsusc.2016.03.096 </w:t>
      </w:r>
    </w:p>
    <w:p w:rsidR="003545FB" w:rsidRPr="00A64685" w:rsidRDefault="00FE205C" w:rsidP="00786A0A">
      <w:pPr>
        <w:pStyle w:val="a9"/>
        <w:ind w:firstLine="567"/>
        <w:jc w:val="both"/>
        <w:rPr>
          <w:color w:val="000000"/>
          <w:sz w:val="28"/>
          <w:szCs w:val="28"/>
          <w:lang w:val="en-US"/>
        </w:rPr>
      </w:pPr>
      <w:r w:rsidRPr="00A64685">
        <w:rPr>
          <w:color w:val="000000"/>
          <w:sz w:val="28"/>
          <w:szCs w:val="28"/>
          <w:lang w:val="kk-KZ"/>
        </w:rPr>
        <w:t>12</w:t>
      </w:r>
      <w:r w:rsidR="00881508" w:rsidRPr="00A64685">
        <w:rPr>
          <w:color w:val="000000"/>
          <w:sz w:val="28"/>
          <w:szCs w:val="28"/>
          <w:lang w:val="kk-KZ"/>
        </w:rPr>
        <w:t>6</w:t>
      </w:r>
      <w:r w:rsidRPr="00A64685">
        <w:rPr>
          <w:color w:val="000000"/>
          <w:sz w:val="28"/>
          <w:szCs w:val="28"/>
          <w:lang w:val="kk-KZ"/>
        </w:rPr>
        <w:t xml:space="preserve"> </w:t>
      </w:r>
      <w:r w:rsidR="003545FB" w:rsidRPr="00A64685">
        <w:rPr>
          <w:color w:val="000000"/>
          <w:sz w:val="28"/>
          <w:szCs w:val="28"/>
          <w:lang w:val="en-US"/>
        </w:rPr>
        <w:t>Choi</w:t>
      </w:r>
      <w:r w:rsidR="00783364" w:rsidRPr="00A64685">
        <w:rPr>
          <w:color w:val="000000"/>
          <w:sz w:val="28"/>
          <w:szCs w:val="28"/>
          <w:lang w:val="en-US"/>
        </w:rPr>
        <w:t xml:space="preserve"> W.-S.</w:t>
      </w:r>
      <w:r w:rsidR="003545FB" w:rsidRPr="00A64685">
        <w:rPr>
          <w:color w:val="000000"/>
          <w:sz w:val="28"/>
          <w:szCs w:val="28"/>
          <w:lang w:val="en-US"/>
        </w:rPr>
        <w:t>, Shim</w:t>
      </w:r>
      <w:r w:rsidR="00783364" w:rsidRPr="00A64685">
        <w:rPr>
          <w:color w:val="000000"/>
          <w:sz w:val="28"/>
          <w:szCs w:val="28"/>
          <w:lang w:val="en-US"/>
        </w:rPr>
        <w:t xml:space="preserve"> W.-G.</w:t>
      </w:r>
      <w:r w:rsidR="003545FB" w:rsidRPr="00A64685">
        <w:rPr>
          <w:color w:val="000000"/>
          <w:sz w:val="28"/>
          <w:szCs w:val="28"/>
          <w:lang w:val="en-US"/>
        </w:rPr>
        <w:t>, Ryu</w:t>
      </w:r>
      <w:r w:rsidR="00783364" w:rsidRPr="00A64685">
        <w:rPr>
          <w:color w:val="000000"/>
          <w:sz w:val="28"/>
          <w:szCs w:val="28"/>
          <w:lang w:val="en-US"/>
        </w:rPr>
        <w:t xml:space="preserve"> D.-W.</w:t>
      </w:r>
      <w:r w:rsidR="003545FB" w:rsidRPr="00A64685">
        <w:rPr>
          <w:color w:val="000000"/>
          <w:sz w:val="28"/>
          <w:szCs w:val="28"/>
          <w:lang w:val="en-US"/>
        </w:rPr>
        <w:t>, Hwang</w:t>
      </w:r>
      <w:r w:rsidR="00783364" w:rsidRPr="00A64685">
        <w:rPr>
          <w:color w:val="000000"/>
          <w:sz w:val="28"/>
          <w:szCs w:val="28"/>
          <w:lang w:val="en-US"/>
        </w:rPr>
        <w:t xml:space="preserve"> M.- J.</w:t>
      </w:r>
      <w:r w:rsidR="003545FB" w:rsidRPr="00A64685">
        <w:rPr>
          <w:color w:val="000000"/>
          <w:sz w:val="28"/>
          <w:szCs w:val="28"/>
          <w:lang w:val="en-US"/>
        </w:rPr>
        <w:t>, Moon</w:t>
      </w:r>
      <w:r w:rsidR="00783364" w:rsidRPr="00A64685">
        <w:rPr>
          <w:color w:val="000000"/>
          <w:sz w:val="28"/>
          <w:szCs w:val="28"/>
          <w:lang w:val="en-US"/>
        </w:rPr>
        <w:t xml:space="preserve"> H.</w:t>
      </w:r>
      <w:r w:rsidR="003545FB" w:rsidRPr="00A64685">
        <w:rPr>
          <w:color w:val="000000"/>
          <w:sz w:val="28"/>
          <w:szCs w:val="28"/>
          <w:lang w:val="en-US"/>
        </w:rPr>
        <w:t xml:space="preserve"> Micropor. Mesopor. Mat.</w:t>
      </w:r>
      <w:r w:rsidR="00786A0A" w:rsidRPr="00A64685">
        <w:rPr>
          <w:color w:val="000000"/>
          <w:spacing w:val="4"/>
          <w:sz w:val="28"/>
          <w:szCs w:val="28"/>
          <w:lang w:val="kk-KZ"/>
        </w:rPr>
        <w:t xml:space="preserve"> –</w:t>
      </w:r>
      <w:r w:rsidR="00786A0A" w:rsidRPr="00A64685">
        <w:rPr>
          <w:color w:val="000000"/>
          <w:spacing w:val="4"/>
          <w:sz w:val="28"/>
          <w:szCs w:val="28"/>
          <w:lang w:val="en-US"/>
        </w:rPr>
        <w:t xml:space="preserve"> 2012</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155. – P. </w:t>
      </w:r>
      <w:r w:rsidR="003545FB" w:rsidRPr="00A64685">
        <w:rPr>
          <w:color w:val="000000"/>
          <w:sz w:val="28"/>
          <w:szCs w:val="28"/>
          <w:lang w:val="en-US"/>
        </w:rPr>
        <w:t>274–280. DOI: 10.1016/j. micromeso.2012.01.006</w:t>
      </w:r>
    </w:p>
    <w:p w:rsidR="009222FF" w:rsidRPr="00A64685" w:rsidRDefault="00FE205C" w:rsidP="003D1F92">
      <w:pPr>
        <w:pStyle w:val="a9"/>
        <w:ind w:firstLine="567"/>
        <w:jc w:val="both"/>
        <w:rPr>
          <w:color w:val="000000"/>
          <w:sz w:val="28"/>
          <w:szCs w:val="28"/>
        </w:rPr>
      </w:pPr>
      <w:r w:rsidRPr="00A64685">
        <w:rPr>
          <w:color w:val="000000"/>
          <w:kern w:val="24"/>
          <w:sz w:val="28"/>
          <w:szCs w:val="28"/>
          <w:lang w:val="kk-KZ"/>
        </w:rPr>
        <w:t>12</w:t>
      </w:r>
      <w:r w:rsidR="00881508" w:rsidRPr="00A64685">
        <w:rPr>
          <w:color w:val="000000"/>
          <w:kern w:val="24"/>
          <w:sz w:val="28"/>
          <w:szCs w:val="28"/>
          <w:lang w:val="kk-KZ"/>
        </w:rPr>
        <w:t>7</w:t>
      </w:r>
      <w:r w:rsidRPr="00A64685">
        <w:rPr>
          <w:color w:val="000000"/>
          <w:kern w:val="24"/>
          <w:sz w:val="28"/>
          <w:szCs w:val="28"/>
          <w:lang w:val="kk-KZ"/>
        </w:rPr>
        <w:t xml:space="preserve"> </w:t>
      </w:r>
      <w:r w:rsidR="009222FF" w:rsidRPr="00A64685">
        <w:rPr>
          <w:color w:val="000000"/>
          <w:kern w:val="24"/>
          <w:sz w:val="28"/>
          <w:szCs w:val="28"/>
        </w:rPr>
        <w:t xml:space="preserve">Елеуов М.А., Сейтжанова М.А., Ченчик Д.И., Таурбеков А.Т., Елемесова Ж.К., Супиева Ж.А., Мансуров З.А. Получение многослойных графенов из рисовой шелухи и скорлупы грецкого ореха // Горение и плазмохимия. </w:t>
      </w:r>
      <w:r w:rsidR="009222FF" w:rsidRPr="00A64685">
        <w:rPr>
          <w:color w:val="000000"/>
          <w:spacing w:val="4"/>
          <w:sz w:val="28"/>
          <w:szCs w:val="28"/>
          <w:lang w:val="kk-KZ"/>
        </w:rPr>
        <w:t>–</w:t>
      </w:r>
      <w:r w:rsidR="009222FF" w:rsidRPr="00A64685">
        <w:rPr>
          <w:color w:val="000000"/>
          <w:spacing w:val="4"/>
          <w:sz w:val="28"/>
          <w:szCs w:val="28"/>
        </w:rPr>
        <w:t xml:space="preserve"> 2018</w:t>
      </w:r>
      <w:r w:rsidR="009222FF" w:rsidRPr="00A64685">
        <w:rPr>
          <w:color w:val="000000"/>
          <w:spacing w:val="4"/>
          <w:sz w:val="28"/>
          <w:szCs w:val="28"/>
          <w:lang w:val="kk-KZ"/>
        </w:rPr>
        <w:t xml:space="preserve">. – </w:t>
      </w:r>
      <w:r w:rsidR="009222FF" w:rsidRPr="00A64685">
        <w:rPr>
          <w:color w:val="000000"/>
          <w:kern w:val="24"/>
          <w:sz w:val="28"/>
          <w:szCs w:val="28"/>
        </w:rPr>
        <w:t xml:space="preserve">№1 (16). </w:t>
      </w:r>
      <w:r w:rsidR="009222FF" w:rsidRPr="00A64685">
        <w:rPr>
          <w:color w:val="000000"/>
          <w:spacing w:val="4"/>
          <w:sz w:val="28"/>
          <w:szCs w:val="28"/>
        </w:rPr>
        <w:t xml:space="preserve">– </w:t>
      </w:r>
      <w:r w:rsidR="009222FF" w:rsidRPr="00A64685">
        <w:rPr>
          <w:color w:val="000000"/>
          <w:kern w:val="24"/>
          <w:sz w:val="28"/>
          <w:szCs w:val="28"/>
        </w:rPr>
        <w:t>С. 8-14.</w:t>
      </w:r>
    </w:p>
    <w:p w:rsidR="009222FF" w:rsidRPr="00A64685" w:rsidRDefault="00FE205C" w:rsidP="003D1F92">
      <w:pPr>
        <w:pStyle w:val="a9"/>
        <w:ind w:firstLine="567"/>
        <w:jc w:val="both"/>
        <w:rPr>
          <w:color w:val="000000"/>
          <w:sz w:val="28"/>
          <w:szCs w:val="28"/>
        </w:rPr>
      </w:pPr>
      <w:r w:rsidRPr="00A64685">
        <w:rPr>
          <w:color w:val="000000"/>
          <w:kern w:val="24"/>
          <w:sz w:val="28"/>
          <w:szCs w:val="28"/>
          <w:lang w:val="kk-KZ"/>
        </w:rPr>
        <w:t>12</w:t>
      </w:r>
      <w:r w:rsidR="00881508" w:rsidRPr="00A64685">
        <w:rPr>
          <w:color w:val="000000"/>
          <w:kern w:val="24"/>
          <w:sz w:val="28"/>
          <w:szCs w:val="28"/>
          <w:lang w:val="kk-KZ"/>
        </w:rPr>
        <w:t>8</w:t>
      </w:r>
      <w:r w:rsidRPr="00A64685">
        <w:rPr>
          <w:color w:val="000000"/>
          <w:kern w:val="24"/>
          <w:sz w:val="28"/>
          <w:szCs w:val="28"/>
          <w:lang w:val="kk-KZ"/>
        </w:rPr>
        <w:t xml:space="preserve"> </w:t>
      </w:r>
      <w:r w:rsidR="009222FF" w:rsidRPr="00A64685">
        <w:rPr>
          <w:color w:val="000000"/>
          <w:kern w:val="24"/>
          <w:sz w:val="28"/>
          <w:szCs w:val="28"/>
        </w:rPr>
        <w:t>Павленко В.В., Супиева Ж.А., Мансуров З.А. Способ изготовления электродов конденсатора с двойным электрическим слоем // Белая книга по нанотехнологиям</w:t>
      </w:r>
      <w:r w:rsidR="009222FF" w:rsidRPr="00A64685">
        <w:rPr>
          <w:color w:val="000000"/>
          <w:spacing w:val="4"/>
          <w:sz w:val="28"/>
          <w:szCs w:val="28"/>
          <w:lang w:val="kk-KZ"/>
        </w:rPr>
        <w:t>. –</w:t>
      </w:r>
      <w:r w:rsidR="009222FF" w:rsidRPr="00A64685">
        <w:rPr>
          <w:color w:val="000000"/>
          <w:spacing w:val="4"/>
          <w:sz w:val="28"/>
          <w:szCs w:val="28"/>
        </w:rPr>
        <w:t xml:space="preserve"> 2018</w:t>
      </w:r>
      <w:r w:rsidR="009222FF" w:rsidRPr="00A64685">
        <w:rPr>
          <w:color w:val="000000"/>
          <w:spacing w:val="4"/>
          <w:sz w:val="28"/>
          <w:szCs w:val="28"/>
          <w:lang w:val="kk-KZ"/>
        </w:rPr>
        <w:t>.</w:t>
      </w:r>
      <w:r w:rsidR="009222FF" w:rsidRPr="00A64685">
        <w:rPr>
          <w:color w:val="000000"/>
          <w:spacing w:val="4"/>
          <w:sz w:val="28"/>
          <w:szCs w:val="28"/>
        </w:rPr>
        <w:t xml:space="preserve"> </w:t>
      </w:r>
      <w:r w:rsidR="009222FF" w:rsidRPr="00A64685">
        <w:rPr>
          <w:color w:val="000000"/>
          <w:kern w:val="24"/>
          <w:sz w:val="28"/>
          <w:szCs w:val="28"/>
        </w:rPr>
        <w:t>– ISBN: 978-601-04-0429-8. – С.161-164.</w:t>
      </w:r>
    </w:p>
    <w:p w:rsidR="003545FB" w:rsidRPr="00A64685" w:rsidRDefault="00FE205C" w:rsidP="00786A0A">
      <w:pPr>
        <w:pStyle w:val="a9"/>
        <w:ind w:firstLine="567"/>
        <w:jc w:val="both"/>
        <w:rPr>
          <w:noProof/>
          <w:color w:val="000000"/>
          <w:sz w:val="28"/>
          <w:szCs w:val="28"/>
          <w:lang w:val="en-US"/>
        </w:rPr>
      </w:pPr>
      <w:r w:rsidRPr="00A64685">
        <w:rPr>
          <w:noProof/>
          <w:color w:val="000000"/>
          <w:sz w:val="28"/>
          <w:szCs w:val="28"/>
          <w:lang w:val="kk-KZ"/>
        </w:rPr>
        <w:t>12</w:t>
      </w:r>
      <w:r w:rsidR="00881508" w:rsidRPr="00A64685">
        <w:rPr>
          <w:noProof/>
          <w:color w:val="000000"/>
          <w:sz w:val="28"/>
          <w:szCs w:val="28"/>
          <w:lang w:val="kk-KZ"/>
        </w:rPr>
        <w:t>9</w:t>
      </w:r>
      <w:r w:rsidRPr="00A64685">
        <w:rPr>
          <w:noProof/>
          <w:color w:val="000000"/>
          <w:sz w:val="28"/>
          <w:szCs w:val="28"/>
          <w:lang w:val="kk-KZ"/>
        </w:rPr>
        <w:t xml:space="preserve"> </w:t>
      </w:r>
      <w:r w:rsidR="009222FF" w:rsidRPr="00A64685">
        <w:rPr>
          <w:noProof/>
          <w:color w:val="000000"/>
          <w:sz w:val="28"/>
          <w:szCs w:val="28"/>
          <w:lang w:val="en-US"/>
        </w:rPr>
        <w:t>Kleszyk</w:t>
      </w:r>
      <w:r w:rsidR="00783364" w:rsidRPr="00A64685">
        <w:rPr>
          <w:noProof/>
          <w:color w:val="000000"/>
          <w:sz w:val="28"/>
          <w:szCs w:val="28"/>
          <w:lang w:val="en-US"/>
        </w:rPr>
        <w:t xml:space="preserve"> P.</w:t>
      </w:r>
      <w:r w:rsidR="009222FF" w:rsidRPr="00A64685">
        <w:rPr>
          <w:noProof/>
          <w:color w:val="000000"/>
          <w:sz w:val="28"/>
          <w:szCs w:val="28"/>
          <w:lang w:val="en-US"/>
        </w:rPr>
        <w:t>, Ratajczak</w:t>
      </w:r>
      <w:r w:rsidR="00783364" w:rsidRPr="00A64685">
        <w:rPr>
          <w:noProof/>
          <w:color w:val="000000"/>
          <w:sz w:val="28"/>
          <w:szCs w:val="28"/>
          <w:lang w:val="en-US"/>
        </w:rPr>
        <w:t xml:space="preserve"> P.</w:t>
      </w:r>
      <w:r w:rsidR="009222FF" w:rsidRPr="00A64685">
        <w:rPr>
          <w:noProof/>
          <w:color w:val="000000"/>
          <w:sz w:val="28"/>
          <w:szCs w:val="28"/>
          <w:lang w:val="en-US"/>
        </w:rPr>
        <w:t>, Skowron</w:t>
      </w:r>
      <w:r w:rsidR="00783364" w:rsidRPr="00A64685">
        <w:rPr>
          <w:noProof/>
          <w:color w:val="000000"/>
          <w:sz w:val="28"/>
          <w:szCs w:val="28"/>
          <w:lang w:val="en-US"/>
        </w:rPr>
        <w:t xml:space="preserve"> P.</w:t>
      </w:r>
      <w:r w:rsidR="009222FF" w:rsidRPr="00A64685">
        <w:rPr>
          <w:noProof/>
          <w:color w:val="000000"/>
          <w:sz w:val="28"/>
          <w:szCs w:val="28"/>
          <w:lang w:val="en-US"/>
        </w:rPr>
        <w:t>, Jagiello</w:t>
      </w:r>
      <w:r w:rsidR="00783364" w:rsidRPr="00A64685">
        <w:rPr>
          <w:noProof/>
          <w:color w:val="000000"/>
          <w:sz w:val="28"/>
          <w:szCs w:val="28"/>
          <w:lang w:val="en-US"/>
        </w:rPr>
        <w:t xml:space="preserve"> J.</w:t>
      </w:r>
      <w:r w:rsidR="009222FF" w:rsidRPr="00A64685">
        <w:rPr>
          <w:noProof/>
          <w:color w:val="000000"/>
          <w:sz w:val="28"/>
          <w:szCs w:val="28"/>
          <w:lang w:val="en-US"/>
        </w:rPr>
        <w:t>, Abbas</w:t>
      </w:r>
      <w:r w:rsidR="00783364" w:rsidRPr="00A64685">
        <w:rPr>
          <w:noProof/>
          <w:color w:val="000000"/>
          <w:sz w:val="28"/>
          <w:szCs w:val="28"/>
          <w:lang w:val="en-US"/>
        </w:rPr>
        <w:t xml:space="preserve"> Q.</w:t>
      </w:r>
      <w:r w:rsidR="009222FF" w:rsidRPr="00A64685">
        <w:rPr>
          <w:noProof/>
          <w:color w:val="000000"/>
          <w:sz w:val="28"/>
          <w:szCs w:val="28"/>
          <w:lang w:val="en-US"/>
        </w:rPr>
        <w:t>, Frackowiak</w:t>
      </w:r>
      <w:r w:rsidR="00783364" w:rsidRPr="00A64685">
        <w:rPr>
          <w:noProof/>
          <w:color w:val="000000"/>
          <w:sz w:val="28"/>
          <w:szCs w:val="28"/>
          <w:lang w:val="en-US"/>
        </w:rPr>
        <w:t xml:space="preserve"> E.</w:t>
      </w:r>
      <w:r w:rsidR="009222FF" w:rsidRPr="00A64685">
        <w:rPr>
          <w:noProof/>
          <w:color w:val="000000"/>
          <w:sz w:val="28"/>
          <w:szCs w:val="28"/>
          <w:lang w:val="en-US"/>
        </w:rPr>
        <w:t>, Béguin</w:t>
      </w:r>
      <w:r w:rsidR="00783364" w:rsidRPr="00A64685">
        <w:rPr>
          <w:noProof/>
          <w:color w:val="000000"/>
          <w:sz w:val="28"/>
          <w:szCs w:val="28"/>
          <w:lang w:val="en-US"/>
        </w:rPr>
        <w:t xml:space="preserve"> F.</w:t>
      </w:r>
      <w:r w:rsidR="009222FF" w:rsidRPr="00A64685">
        <w:rPr>
          <w:noProof/>
          <w:color w:val="000000"/>
          <w:sz w:val="28"/>
          <w:szCs w:val="28"/>
          <w:lang w:val="en-US"/>
        </w:rPr>
        <w:t xml:space="preserve"> Carbons with narrow pore size distribution prepared by simultaneous carbonization and self-activation of tobacco stems and their application to supercapacitors</w:t>
      </w:r>
      <w:r w:rsidR="00786A0A" w:rsidRPr="00A64685">
        <w:rPr>
          <w:noProof/>
          <w:color w:val="000000"/>
          <w:sz w:val="28"/>
          <w:szCs w:val="28"/>
          <w:lang w:val="en-US"/>
        </w:rPr>
        <w:t xml:space="preserve"> //</w:t>
      </w:r>
      <w:r w:rsidR="009222FF" w:rsidRPr="00A64685">
        <w:rPr>
          <w:noProof/>
          <w:color w:val="000000"/>
          <w:sz w:val="28"/>
          <w:szCs w:val="28"/>
          <w:lang w:val="en-US"/>
        </w:rPr>
        <w:t xml:space="preserve"> Carbon N. Y</w:t>
      </w:r>
      <w:r w:rsidR="00786A0A" w:rsidRPr="00A64685">
        <w:rPr>
          <w:color w:val="000000"/>
          <w:spacing w:val="4"/>
          <w:sz w:val="28"/>
          <w:szCs w:val="28"/>
          <w:lang w:val="kk-KZ"/>
        </w:rPr>
        <w:t>. –</w:t>
      </w:r>
      <w:r w:rsidR="00786A0A" w:rsidRPr="00A64685">
        <w:rPr>
          <w:color w:val="000000"/>
          <w:spacing w:val="4"/>
          <w:sz w:val="28"/>
          <w:szCs w:val="28"/>
          <w:lang w:val="en-US"/>
        </w:rPr>
        <w:t xml:space="preserve"> 2015</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81. – P. </w:t>
      </w:r>
      <w:r w:rsidR="009222FF" w:rsidRPr="00A64685">
        <w:rPr>
          <w:noProof/>
          <w:color w:val="000000"/>
          <w:sz w:val="28"/>
          <w:szCs w:val="28"/>
          <w:lang w:val="en-US"/>
        </w:rPr>
        <w:t>148–157. doi:10.1016/j.carbon.2014.09.043.</w:t>
      </w:r>
    </w:p>
    <w:p w:rsidR="009222FF" w:rsidRPr="00A64685" w:rsidRDefault="00FE205C" w:rsidP="00786A0A">
      <w:pPr>
        <w:pStyle w:val="a9"/>
        <w:ind w:firstLine="567"/>
        <w:jc w:val="both"/>
        <w:rPr>
          <w:rFonts w:eastAsia="Calibri"/>
          <w:noProof/>
          <w:color w:val="000000"/>
          <w:sz w:val="28"/>
          <w:szCs w:val="28"/>
          <w:lang w:val="en-US"/>
        </w:rPr>
      </w:pPr>
      <w:r w:rsidRPr="00A64685">
        <w:rPr>
          <w:rFonts w:eastAsia="Calibri"/>
          <w:noProof/>
          <w:color w:val="000000"/>
          <w:sz w:val="28"/>
          <w:szCs w:val="28"/>
          <w:lang w:val="kk-KZ"/>
        </w:rPr>
        <w:t>1</w:t>
      </w:r>
      <w:r w:rsidR="00881508" w:rsidRPr="00A64685">
        <w:rPr>
          <w:rFonts w:eastAsia="Calibri"/>
          <w:noProof/>
          <w:color w:val="000000"/>
          <w:sz w:val="28"/>
          <w:szCs w:val="28"/>
          <w:lang w:val="kk-KZ"/>
        </w:rPr>
        <w:t>30</w:t>
      </w:r>
      <w:r w:rsidRPr="00A64685">
        <w:rPr>
          <w:rFonts w:eastAsia="Calibri"/>
          <w:noProof/>
          <w:color w:val="000000"/>
          <w:sz w:val="28"/>
          <w:szCs w:val="28"/>
          <w:lang w:val="kk-KZ"/>
        </w:rPr>
        <w:t xml:space="preserve"> </w:t>
      </w:r>
      <w:r w:rsidR="009222FF" w:rsidRPr="00A64685">
        <w:rPr>
          <w:rFonts w:eastAsia="Calibri"/>
          <w:noProof/>
          <w:color w:val="000000"/>
          <w:sz w:val="28"/>
          <w:szCs w:val="28"/>
          <w:lang w:val="en-US"/>
        </w:rPr>
        <w:t>Zielke</w:t>
      </w:r>
      <w:r w:rsidR="00783364" w:rsidRPr="00A64685">
        <w:rPr>
          <w:rFonts w:eastAsia="Calibri"/>
          <w:noProof/>
          <w:color w:val="000000"/>
          <w:sz w:val="28"/>
          <w:szCs w:val="28"/>
          <w:lang w:val="en-US"/>
        </w:rPr>
        <w:t xml:space="preserve"> U.</w:t>
      </w:r>
      <w:r w:rsidR="009222FF" w:rsidRPr="00A64685">
        <w:rPr>
          <w:rFonts w:eastAsia="Calibri"/>
          <w:noProof/>
          <w:color w:val="000000"/>
          <w:sz w:val="28"/>
          <w:szCs w:val="28"/>
          <w:lang w:val="en-US"/>
        </w:rPr>
        <w:t>, Hüttinger</w:t>
      </w:r>
      <w:r w:rsidR="00783364" w:rsidRPr="00A64685">
        <w:rPr>
          <w:rFonts w:eastAsia="Calibri"/>
          <w:noProof/>
          <w:color w:val="000000"/>
          <w:sz w:val="28"/>
          <w:szCs w:val="28"/>
          <w:lang w:val="en-US"/>
        </w:rPr>
        <w:t xml:space="preserve"> K.J.</w:t>
      </w:r>
      <w:r w:rsidR="009222FF" w:rsidRPr="00A64685">
        <w:rPr>
          <w:rFonts w:eastAsia="Calibri"/>
          <w:noProof/>
          <w:color w:val="000000"/>
          <w:sz w:val="28"/>
          <w:szCs w:val="28"/>
          <w:lang w:val="en-US"/>
        </w:rPr>
        <w:t>, Hoffman</w:t>
      </w:r>
      <w:r w:rsidR="00783364" w:rsidRPr="00A64685">
        <w:rPr>
          <w:rFonts w:eastAsia="Calibri"/>
          <w:noProof/>
          <w:color w:val="000000"/>
          <w:sz w:val="28"/>
          <w:szCs w:val="28"/>
          <w:lang w:val="en-US"/>
        </w:rPr>
        <w:t xml:space="preserve"> W.P.</w:t>
      </w:r>
      <w:r w:rsidR="009222FF" w:rsidRPr="00A64685">
        <w:rPr>
          <w:rFonts w:eastAsia="Calibri"/>
          <w:noProof/>
          <w:color w:val="000000"/>
          <w:sz w:val="28"/>
          <w:szCs w:val="28"/>
          <w:lang w:val="en-US"/>
        </w:rPr>
        <w:t xml:space="preserve"> Surface-oxidized carbon fibers : I. surface structure and chemistry</w:t>
      </w:r>
      <w:r w:rsidR="00786A0A" w:rsidRPr="00A64685">
        <w:rPr>
          <w:rFonts w:eastAsia="Calibri"/>
          <w:noProof/>
          <w:color w:val="000000"/>
          <w:sz w:val="28"/>
          <w:szCs w:val="28"/>
          <w:lang w:val="en-US"/>
        </w:rPr>
        <w:t xml:space="preserve"> //</w:t>
      </w:r>
      <w:r w:rsidR="009222FF" w:rsidRPr="00A64685">
        <w:rPr>
          <w:rFonts w:eastAsia="Calibri"/>
          <w:noProof/>
          <w:color w:val="000000"/>
          <w:sz w:val="28"/>
          <w:szCs w:val="28"/>
          <w:lang w:val="en-US"/>
        </w:rPr>
        <w:t xml:space="preserve"> Carbon N. Y</w:t>
      </w:r>
      <w:r w:rsidR="00786A0A" w:rsidRPr="00A64685">
        <w:rPr>
          <w:color w:val="000000"/>
          <w:spacing w:val="4"/>
          <w:sz w:val="28"/>
          <w:szCs w:val="28"/>
          <w:lang w:val="kk-KZ"/>
        </w:rPr>
        <w:t>. –</w:t>
      </w:r>
      <w:r w:rsidR="00786A0A" w:rsidRPr="00A64685">
        <w:rPr>
          <w:color w:val="000000"/>
          <w:spacing w:val="4"/>
          <w:sz w:val="28"/>
          <w:szCs w:val="28"/>
          <w:lang w:val="en-US"/>
        </w:rPr>
        <w:t xml:space="preserve"> 1996</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34. – P. </w:t>
      </w:r>
      <w:r w:rsidR="009222FF" w:rsidRPr="00A64685">
        <w:rPr>
          <w:rFonts w:eastAsia="Calibri"/>
          <w:noProof/>
          <w:color w:val="000000"/>
          <w:sz w:val="28"/>
          <w:szCs w:val="28"/>
          <w:lang w:val="en-US"/>
        </w:rPr>
        <w:t>983–998.</w:t>
      </w:r>
    </w:p>
    <w:p w:rsidR="009222FF" w:rsidRPr="00A64685" w:rsidRDefault="00FE205C" w:rsidP="00786A0A">
      <w:pPr>
        <w:pStyle w:val="a9"/>
        <w:ind w:firstLine="567"/>
        <w:jc w:val="both"/>
        <w:rPr>
          <w:rFonts w:eastAsia="Calibri"/>
          <w:noProof/>
          <w:color w:val="000000"/>
          <w:sz w:val="28"/>
          <w:szCs w:val="28"/>
          <w:lang w:val="en-US"/>
        </w:rPr>
      </w:pPr>
      <w:r w:rsidRPr="00A64685">
        <w:rPr>
          <w:rFonts w:eastAsia="Calibri"/>
          <w:noProof/>
          <w:color w:val="000000"/>
          <w:sz w:val="28"/>
          <w:szCs w:val="28"/>
          <w:lang w:val="kk-KZ"/>
        </w:rPr>
        <w:t>1</w:t>
      </w:r>
      <w:r w:rsidR="00881508" w:rsidRPr="00A64685">
        <w:rPr>
          <w:rFonts w:eastAsia="Calibri"/>
          <w:noProof/>
          <w:color w:val="000000"/>
          <w:sz w:val="28"/>
          <w:szCs w:val="28"/>
          <w:lang w:val="kk-KZ"/>
        </w:rPr>
        <w:t>31</w:t>
      </w:r>
      <w:r w:rsidRPr="00A64685">
        <w:rPr>
          <w:rFonts w:eastAsia="Calibri"/>
          <w:noProof/>
          <w:color w:val="000000"/>
          <w:sz w:val="28"/>
          <w:szCs w:val="28"/>
          <w:lang w:val="kk-KZ"/>
        </w:rPr>
        <w:t xml:space="preserve"> </w:t>
      </w:r>
      <w:r w:rsidR="009222FF" w:rsidRPr="00A64685">
        <w:rPr>
          <w:rFonts w:eastAsia="Calibri"/>
          <w:noProof/>
          <w:color w:val="000000"/>
          <w:sz w:val="28"/>
          <w:szCs w:val="28"/>
          <w:lang w:val="en-US"/>
        </w:rPr>
        <w:t>Figueiredo</w:t>
      </w:r>
      <w:r w:rsidR="00783364" w:rsidRPr="00A64685">
        <w:rPr>
          <w:rFonts w:eastAsia="Calibri"/>
          <w:noProof/>
          <w:color w:val="000000"/>
          <w:sz w:val="28"/>
          <w:szCs w:val="28"/>
          <w:lang w:val="en-US"/>
        </w:rPr>
        <w:t xml:space="preserve"> J.L.</w:t>
      </w:r>
      <w:r w:rsidR="009222FF" w:rsidRPr="00A64685">
        <w:rPr>
          <w:rFonts w:eastAsia="Calibri"/>
          <w:noProof/>
          <w:color w:val="000000"/>
          <w:sz w:val="28"/>
          <w:szCs w:val="28"/>
          <w:lang w:val="en-US"/>
        </w:rPr>
        <w:t>, Pereira</w:t>
      </w:r>
      <w:r w:rsidR="00783364" w:rsidRPr="00A64685">
        <w:rPr>
          <w:rFonts w:eastAsia="Calibri"/>
          <w:noProof/>
          <w:color w:val="000000"/>
          <w:sz w:val="28"/>
          <w:szCs w:val="28"/>
          <w:lang w:val="en-US"/>
        </w:rPr>
        <w:t xml:space="preserve"> M.F.R.</w:t>
      </w:r>
      <w:r w:rsidR="009222FF" w:rsidRPr="00A64685">
        <w:rPr>
          <w:rFonts w:eastAsia="Calibri"/>
          <w:noProof/>
          <w:color w:val="000000"/>
          <w:sz w:val="28"/>
          <w:szCs w:val="28"/>
          <w:lang w:val="en-US"/>
        </w:rPr>
        <w:t>, Freitas</w:t>
      </w:r>
      <w:r w:rsidR="00783364" w:rsidRPr="00A64685">
        <w:rPr>
          <w:rFonts w:eastAsia="Calibri"/>
          <w:noProof/>
          <w:color w:val="000000"/>
          <w:sz w:val="28"/>
          <w:szCs w:val="28"/>
          <w:lang w:val="en-US"/>
        </w:rPr>
        <w:t xml:space="preserve"> M.M.A.</w:t>
      </w:r>
      <w:r w:rsidR="009222FF" w:rsidRPr="00A64685">
        <w:rPr>
          <w:rFonts w:eastAsia="Calibri"/>
          <w:noProof/>
          <w:color w:val="000000"/>
          <w:sz w:val="28"/>
          <w:szCs w:val="28"/>
          <w:lang w:val="en-US"/>
        </w:rPr>
        <w:t>, Orfao</w:t>
      </w:r>
      <w:r w:rsidR="00783364" w:rsidRPr="00A64685">
        <w:rPr>
          <w:rFonts w:eastAsia="Calibri"/>
          <w:noProof/>
          <w:color w:val="000000"/>
          <w:sz w:val="28"/>
          <w:szCs w:val="28"/>
          <w:lang w:val="en-US"/>
        </w:rPr>
        <w:t xml:space="preserve"> J.J.M.</w:t>
      </w:r>
      <w:r w:rsidR="009222FF" w:rsidRPr="00A64685">
        <w:rPr>
          <w:rFonts w:eastAsia="Calibri"/>
          <w:noProof/>
          <w:color w:val="000000"/>
          <w:sz w:val="28"/>
          <w:szCs w:val="28"/>
          <w:lang w:val="en-US"/>
        </w:rPr>
        <w:t xml:space="preserve"> Modification of the surface chemistry of activated carbons</w:t>
      </w:r>
      <w:r w:rsidR="00786A0A" w:rsidRPr="00A64685">
        <w:rPr>
          <w:color w:val="000000"/>
          <w:spacing w:val="4"/>
          <w:sz w:val="28"/>
          <w:szCs w:val="28"/>
          <w:lang w:val="kk-KZ"/>
        </w:rPr>
        <w:t>. –</w:t>
      </w:r>
      <w:r w:rsidR="00786A0A" w:rsidRPr="00A64685">
        <w:rPr>
          <w:color w:val="000000"/>
          <w:spacing w:val="4"/>
          <w:sz w:val="28"/>
          <w:szCs w:val="28"/>
          <w:lang w:val="en-US"/>
        </w:rPr>
        <w:t xml:space="preserve"> 1999</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37. – P. </w:t>
      </w:r>
      <w:r w:rsidR="009222FF" w:rsidRPr="00A64685">
        <w:rPr>
          <w:rFonts w:eastAsia="Calibri"/>
          <w:noProof/>
          <w:color w:val="000000"/>
          <w:sz w:val="28"/>
          <w:szCs w:val="28"/>
          <w:lang w:val="en-US"/>
        </w:rPr>
        <w:t>1379–1389.</w:t>
      </w:r>
    </w:p>
    <w:p w:rsidR="009222FF" w:rsidRPr="00A64685" w:rsidRDefault="00FE205C" w:rsidP="00786A0A">
      <w:pPr>
        <w:pStyle w:val="a9"/>
        <w:ind w:firstLine="567"/>
        <w:jc w:val="both"/>
        <w:rPr>
          <w:color w:val="000000"/>
          <w:sz w:val="28"/>
          <w:szCs w:val="28"/>
          <w:lang w:val="en-US"/>
        </w:rPr>
      </w:pPr>
      <w:r w:rsidRPr="00A64685">
        <w:rPr>
          <w:color w:val="000000"/>
          <w:sz w:val="28"/>
          <w:szCs w:val="28"/>
          <w:lang w:val="kk-KZ"/>
        </w:rPr>
        <w:t>13</w:t>
      </w:r>
      <w:r w:rsidR="00881508" w:rsidRPr="00A64685">
        <w:rPr>
          <w:color w:val="000000"/>
          <w:sz w:val="28"/>
          <w:szCs w:val="28"/>
          <w:lang w:val="kk-KZ"/>
        </w:rPr>
        <w:t>2</w:t>
      </w:r>
      <w:r w:rsidRPr="00A64685">
        <w:rPr>
          <w:color w:val="000000"/>
          <w:sz w:val="28"/>
          <w:szCs w:val="28"/>
          <w:lang w:val="kk-KZ"/>
        </w:rPr>
        <w:t xml:space="preserve"> </w:t>
      </w:r>
      <w:r w:rsidR="009222FF" w:rsidRPr="00A64685">
        <w:rPr>
          <w:color w:val="000000"/>
          <w:sz w:val="28"/>
          <w:szCs w:val="28"/>
          <w:lang w:val="en-US"/>
        </w:rPr>
        <w:t>Beguin F., Frackowiak E. Supercapacitors</w:t>
      </w:r>
      <w:r w:rsidR="00786A0A" w:rsidRPr="00A64685">
        <w:rPr>
          <w:color w:val="000000"/>
          <w:sz w:val="28"/>
          <w:szCs w:val="28"/>
          <w:lang w:val="en-US"/>
        </w:rPr>
        <w:t xml:space="preserve"> //</w:t>
      </w:r>
      <w:r w:rsidR="009222FF" w:rsidRPr="00A64685">
        <w:rPr>
          <w:color w:val="000000"/>
          <w:sz w:val="28"/>
          <w:szCs w:val="28"/>
          <w:lang w:val="en-US"/>
        </w:rPr>
        <w:t xml:space="preserve"> Materials, systems and Applications Germany</w:t>
      </w:r>
      <w:r w:rsidR="00786A0A" w:rsidRPr="00A64685">
        <w:rPr>
          <w:color w:val="000000"/>
          <w:spacing w:val="4"/>
          <w:sz w:val="28"/>
          <w:szCs w:val="28"/>
          <w:lang w:val="kk-KZ"/>
        </w:rPr>
        <w:t>. –</w:t>
      </w:r>
      <w:r w:rsidR="00786A0A" w:rsidRPr="00A64685">
        <w:rPr>
          <w:color w:val="000000"/>
          <w:spacing w:val="4"/>
          <w:sz w:val="28"/>
          <w:szCs w:val="28"/>
          <w:lang w:val="en-US"/>
        </w:rPr>
        <w:t xml:space="preserve"> 2013</w:t>
      </w:r>
      <w:r w:rsidR="00786A0A" w:rsidRPr="00A64685">
        <w:rPr>
          <w:color w:val="000000"/>
          <w:spacing w:val="4"/>
          <w:sz w:val="28"/>
          <w:szCs w:val="28"/>
          <w:lang w:val="kk-KZ"/>
        </w:rPr>
        <w:t>.</w:t>
      </w:r>
      <w:r w:rsidR="00786A0A" w:rsidRPr="00A64685">
        <w:rPr>
          <w:color w:val="000000"/>
          <w:spacing w:val="4"/>
          <w:sz w:val="28"/>
          <w:szCs w:val="28"/>
          <w:lang w:val="en-US"/>
        </w:rPr>
        <w:t xml:space="preserve"> – P. </w:t>
      </w:r>
      <w:r w:rsidR="009222FF" w:rsidRPr="00A64685">
        <w:rPr>
          <w:color w:val="000000"/>
          <w:sz w:val="28"/>
          <w:szCs w:val="28"/>
          <w:lang w:val="en-US"/>
        </w:rPr>
        <w:t>111-130.</w:t>
      </w:r>
    </w:p>
    <w:p w:rsidR="009222FF" w:rsidRPr="00A64685" w:rsidRDefault="00FE205C" w:rsidP="003D1F92">
      <w:pPr>
        <w:pStyle w:val="a9"/>
        <w:ind w:firstLine="567"/>
        <w:jc w:val="both"/>
        <w:rPr>
          <w:color w:val="000000"/>
          <w:sz w:val="28"/>
          <w:szCs w:val="28"/>
          <w:lang w:val="en-US"/>
        </w:rPr>
      </w:pPr>
      <w:r w:rsidRPr="00A64685">
        <w:rPr>
          <w:color w:val="000000"/>
          <w:sz w:val="28"/>
          <w:szCs w:val="28"/>
          <w:lang w:val="kk-KZ"/>
        </w:rPr>
        <w:t>13</w:t>
      </w:r>
      <w:r w:rsidR="00881508" w:rsidRPr="00A64685">
        <w:rPr>
          <w:color w:val="000000"/>
          <w:sz w:val="28"/>
          <w:szCs w:val="28"/>
          <w:lang w:val="kk-KZ"/>
        </w:rPr>
        <w:t>3</w:t>
      </w:r>
      <w:r w:rsidRPr="00A64685">
        <w:rPr>
          <w:color w:val="000000"/>
          <w:sz w:val="28"/>
          <w:szCs w:val="28"/>
          <w:lang w:val="kk-KZ"/>
        </w:rPr>
        <w:t xml:space="preserve"> </w:t>
      </w:r>
      <w:r w:rsidR="009222FF" w:rsidRPr="00A64685">
        <w:rPr>
          <w:color w:val="000000"/>
          <w:kern w:val="24"/>
          <w:sz w:val="28"/>
          <w:szCs w:val="28"/>
        </w:rPr>
        <w:t>Супиева Ж.А., Павленко В.В., Бийсенбаев М.А., Беган Ф. Исследование адсобционных характеристик коммерческих активированных углей в процессе емкостной деионизации водных растворов // Горение и плазмохимия</w:t>
      </w:r>
      <w:r w:rsidR="009222FF" w:rsidRPr="00A64685">
        <w:rPr>
          <w:color w:val="000000"/>
          <w:spacing w:val="4"/>
          <w:sz w:val="28"/>
          <w:szCs w:val="28"/>
          <w:lang w:val="kk-KZ"/>
        </w:rPr>
        <w:t>. –</w:t>
      </w:r>
      <w:r w:rsidR="009222FF" w:rsidRPr="00A64685">
        <w:rPr>
          <w:color w:val="000000"/>
          <w:spacing w:val="4"/>
          <w:sz w:val="28"/>
          <w:szCs w:val="28"/>
        </w:rPr>
        <w:t xml:space="preserve"> 2019</w:t>
      </w:r>
      <w:r w:rsidR="009222FF" w:rsidRPr="00A64685">
        <w:rPr>
          <w:color w:val="000000"/>
          <w:spacing w:val="4"/>
          <w:sz w:val="28"/>
          <w:szCs w:val="28"/>
          <w:lang w:val="kk-KZ"/>
        </w:rPr>
        <w:t xml:space="preserve">. – </w:t>
      </w:r>
      <w:r w:rsidR="009222FF" w:rsidRPr="00A64685">
        <w:rPr>
          <w:color w:val="000000"/>
          <w:kern w:val="24"/>
          <w:sz w:val="28"/>
          <w:szCs w:val="28"/>
        </w:rPr>
        <w:t>№4.</w:t>
      </w:r>
      <w:r w:rsidR="009222FF" w:rsidRPr="00A64685">
        <w:rPr>
          <w:color w:val="000000"/>
          <w:spacing w:val="4"/>
          <w:sz w:val="28"/>
          <w:szCs w:val="28"/>
        </w:rPr>
        <w:t xml:space="preserve">– </w:t>
      </w:r>
      <w:r w:rsidR="009222FF" w:rsidRPr="00A64685">
        <w:rPr>
          <w:color w:val="000000"/>
          <w:kern w:val="24"/>
          <w:sz w:val="28"/>
          <w:szCs w:val="28"/>
        </w:rPr>
        <w:t>С</w:t>
      </w:r>
      <w:r w:rsidR="009222FF" w:rsidRPr="00A64685">
        <w:rPr>
          <w:color w:val="000000"/>
          <w:kern w:val="24"/>
          <w:sz w:val="28"/>
          <w:szCs w:val="28"/>
          <w:lang w:val="en-US"/>
        </w:rPr>
        <w:t>. 214-220.</w:t>
      </w:r>
    </w:p>
    <w:p w:rsidR="009222FF" w:rsidRPr="00A64685" w:rsidRDefault="00FE205C" w:rsidP="003D1F92">
      <w:pPr>
        <w:pStyle w:val="a9"/>
        <w:ind w:firstLine="567"/>
        <w:jc w:val="both"/>
        <w:rPr>
          <w:color w:val="000000"/>
          <w:sz w:val="28"/>
          <w:szCs w:val="28"/>
          <w:shd w:val="clear" w:color="auto" w:fill="FFFFFF"/>
          <w:lang w:val="en-US"/>
        </w:rPr>
      </w:pPr>
      <w:r w:rsidRPr="00A64685">
        <w:rPr>
          <w:color w:val="000000"/>
          <w:sz w:val="28"/>
          <w:szCs w:val="28"/>
          <w:shd w:val="clear" w:color="auto" w:fill="FFFFFF"/>
          <w:lang w:val="kk-KZ"/>
        </w:rPr>
        <w:t>13</w:t>
      </w:r>
      <w:r w:rsidR="00881508" w:rsidRPr="00A64685">
        <w:rPr>
          <w:color w:val="000000"/>
          <w:sz w:val="28"/>
          <w:szCs w:val="28"/>
          <w:shd w:val="clear" w:color="auto" w:fill="FFFFFF"/>
          <w:lang w:val="kk-KZ"/>
        </w:rPr>
        <w:t>4</w:t>
      </w:r>
      <w:r w:rsidRPr="00A64685">
        <w:rPr>
          <w:color w:val="000000"/>
          <w:sz w:val="28"/>
          <w:szCs w:val="28"/>
          <w:shd w:val="clear" w:color="auto" w:fill="FFFFFF"/>
          <w:lang w:val="kk-KZ"/>
        </w:rPr>
        <w:t xml:space="preserve"> </w:t>
      </w:r>
      <w:r w:rsidR="009222FF" w:rsidRPr="00A64685">
        <w:rPr>
          <w:color w:val="000000"/>
          <w:sz w:val="28"/>
          <w:szCs w:val="28"/>
          <w:shd w:val="clear" w:color="auto" w:fill="FFFFFF"/>
          <w:lang w:val="en-US"/>
        </w:rPr>
        <w:t>Pavlenko V.V., Supiyeva</w:t>
      </w:r>
      <w:r w:rsidR="009222FF" w:rsidRPr="00A64685">
        <w:rPr>
          <w:color w:val="000000"/>
          <w:sz w:val="28"/>
          <w:szCs w:val="28"/>
          <w:shd w:val="clear" w:color="auto" w:fill="FFFFFF"/>
          <w:lang w:val="kk-KZ"/>
        </w:rPr>
        <w:t xml:space="preserve"> </w:t>
      </w:r>
      <w:r w:rsidR="009222FF" w:rsidRPr="00A64685">
        <w:rPr>
          <w:color w:val="000000"/>
          <w:sz w:val="28"/>
          <w:szCs w:val="28"/>
          <w:shd w:val="clear" w:color="auto" w:fill="FFFFFF"/>
          <w:lang w:val="en-US"/>
        </w:rPr>
        <w:t>Zh. Application of carbons produced from rice husk in the process of capacitive deionization // Eurasian Chemico-Technological Journal</w:t>
      </w:r>
      <w:r w:rsidR="009222FF" w:rsidRPr="00A64685">
        <w:rPr>
          <w:color w:val="000000"/>
          <w:spacing w:val="4"/>
          <w:sz w:val="28"/>
          <w:szCs w:val="28"/>
          <w:lang w:val="kk-KZ"/>
        </w:rPr>
        <w:t>. –</w:t>
      </w:r>
      <w:r w:rsidR="009222FF" w:rsidRPr="00A64685">
        <w:rPr>
          <w:color w:val="000000"/>
          <w:spacing w:val="4"/>
          <w:sz w:val="28"/>
          <w:szCs w:val="28"/>
          <w:lang w:val="en-US"/>
        </w:rPr>
        <w:t xml:space="preserve"> 2020</w:t>
      </w:r>
      <w:r w:rsidR="009222FF" w:rsidRPr="00A64685">
        <w:rPr>
          <w:color w:val="000000"/>
          <w:spacing w:val="4"/>
          <w:sz w:val="28"/>
          <w:szCs w:val="28"/>
          <w:lang w:val="kk-KZ"/>
        </w:rPr>
        <w:t xml:space="preserve">. – </w:t>
      </w:r>
      <w:r w:rsidR="009222FF" w:rsidRPr="00A64685">
        <w:rPr>
          <w:color w:val="000000"/>
          <w:spacing w:val="4"/>
          <w:sz w:val="28"/>
          <w:szCs w:val="28"/>
          <w:lang w:val="en-US"/>
        </w:rPr>
        <w:t xml:space="preserve">Vol. 22. – P. </w:t>
      </w:r>
      <w:r w:rsidR="009222FF" w:rsidRPr="00A64685">
        <w:rPr>
          <w:color w:val="000000"/>
          <w:sz w:val="28"/>
          <w:szCs w:val="28"/>
          <w:shd w:val="clear" w:color="auto" w:fill="FFFFFF"/>
          <w:lang w:val="en-US"/>
        </w:rPr>
        <w:t>277-284.</w:t>
      </w:r>
    </w:p>
    <w:p w:rsidR="007236EE" w:rsidRPr="00A64685" w:rsidRDefault="00FE205C" w:rsidP="00786A0A">
      <w:pPr>
        <w:pStyle w:val="a9"/>
        <w:ind w:firstLine="567"/>
        <w:jc w:val="both"/>
        <w:rPr>
          <w:rFonts w:eastAsia="Calibri"/>
          <w:noProof/>
          <w:color w:val="000000"/>
          <w:sz w:val="28"/>
          <w:szCs w:val="28"/>
          <w:lang w:val="en-US"/>
        </w:rPr>
      </w:pPr>
      <w:r w:rsidRPr="00A64685">
        <w:rPr>
          <w:rFonts w:eastAsia="Calibri"/>
          <w:noProof/>
          <w:color w:val="000000"/>
          <w:sz w:val="28"/>
          <w:szCs w:val="28"/>
          <w:lang w:val="kk-KZ"/>
        </w:rPr>
        <w:t>13</w:t>
      </w:r>
      <w:r w:rsidR="00881508" w:rsidRPr="00A64685">
        <w:rPr>
          <w:rFonts w:eastAsia="Calibri"/>
          <w:noProof/>
          <w:color w:val="000000"/>
          <w:sz w:val="28"/>
          <w:szCs w:val="28"/>
          <w:lang w:val="kk-KZ"/>
        </w:rPr>
        <w:t>5</w:t>
      </w:r>
      <w:r w:rsidRPr="00A64685">
        <w:rPr>
          <w:rFonts w:eastAsia="Calibri"/>
          <w:noProof/>
          <w:color w:val="000000"/>
          <w:sz w:val="28"/>
          <w:szCs w:val="28"/>
          <w:lang w:val="kk-KZ"/>
        </w:rPr>
        <w:t xml:space="preserve"> </w:t>
      </w:r>
      <w:r w:rsidR="007236EE" w:rsidRPr="00A64685">
        <w:rPr>
          <w:rFonts w:eastAsia="Calibri"/>
          <w:noProof/>
          <w:color w:val="000000"/>
          <w:sz w:val="28"/>
          <w:szCs w:val="28"/>
          <w:lang w:val="en-US"/>
        </w:rPr>
        <w:t>Okajima</w:t>
      </w:r>
      <w:r w:rsidR="00783364" w:rsidRPr="00A64685">
        <w:rPr>
          <w:rFonts w:eastAsia="Calibri"/>
          <w:noProof/>
          <w:color w:val="000000"/>
          <w:sz w:val="28"/>
          <w:szCs w:val="28"/>
          <w:lang w:val="en-US"/>
        </w:rPr>
        <w:t xml:space="preserve"> K.</w:t>
      </w:r>
      <w:r w:rsidR="007236EE" w:rsidRPr="00A64685">
        <w:rPr>
          <w:rFonts w:eastAsia="Calibri"/>
          <w:noProof/>
          <w:color w:val="000000"/>
          <w:sz w:val="28"/>
          <w:szCs w:val="28"/>
          <w:lang w:val="en-US"/>
        </w:rPr>
        <w:t>, Ohta</w:t>
      </w:r>
      <w:r w:rsidR="00783364" w:rsidRPr="00A64685">
        <w:rPr>
          <w:rFonts w:eastAsia="Calibri"/>
          <w:noProof/>
          <w:color w:val="000000"/>
          <w:sz w:val="28"/>
          <w:szCs w:val="28"/>
          <w:lang w:val="en-US"/>
        </w:rPr>
        <w:t xml:space="preserve"> K.</w:t>
      </w:r>
      <w:r w:rsidR="007236EE" w:rsidRPr="00A64685">
        <w:rPr>
          <w:rFonts w:eastAsia="Calibri"/>
          <w:noProof/>
          <w:color w:val="000000"/>
          <w:sz w:val="28"/>
          <w:szCs w:val="28"/>
          <w:lang w:val="en-US"/>
        </w:rPr>
        <w:t>, Sudoh</w:t>
      </w:r>
      <w:r w:rsidR="00783364" w:rsidRPr="00A64685">
        <w:rPr>
          <w:rFonts w:eastAsia="Calibri"/>
          <w:noProof/>
          <w:color w:val="000000"/>
          <w:sz w:val="28"/>
          <w:szCs w:val="28"/>
          <w:lang w:val="en-US"/>
        </w:rPr>
        <w:t xml:space="preserve"> M.</w:t>
      </w:r>
      <w:r w:rsidR="007236EE" w:rsidRPr="00A64685">
        <w:rPr>
          <w:rFonts w:eastAsia="Calibri"/>
          <w:noProof/>
          <w:color w:val="000000"/>
          <w:sz w:val="28"/>
          <w:szCs w:val="28"/>
          <w:lang w:val="en-US"/>
        </w:rPr>
        <w:t xml:space="preserve"> Capacitance behavior of activated carbon fibers with oxygen-plasma treatment</w:t>
      </w:r>
      <w:r w:rsidR="00786A0A" w:rsidRPr="00A64685">
        <w:rPr>
          <w:color w:val="000000"/>
          <w:spacing w:val="4"/>
          <w:sz w:val="28"/>
          <w:szCs w:val="28"/>
          <w:lang w:val="kk-KZ"/>
        </w:rPr>
        <w:t>. –</w:t>
      </w:r>
      <w:r w:rsidR="00786A0A" w:rsidRPr="00A64685">
        <w:rPr>
          <w:color w:val="000000"/>
          <w:spacing w:val="4"/>
          <w:sz w:val="28"/>
          <w:szCs w:val="28"/>
          <w:lang w:val="en-US"/>
        </w:rPr>
        <w:t xml:space="preserve"> 2005</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50. – P. </w:t>
      </w:r>
      <w:r w:rsidR="007236EE" w:rsidRPr="00A64685">
        <w:rPr>
          <w:rFonts w:eastAsia="Calibri"/>
          <w:noProof/>
          <w:color w:val="000000"/>
          <w:sz w:val="28"/>
          <w:szCs w:val="28"/>
          <w:lang w:val="en-US"/>
        </w:rPr>
        <w:t xml:space="preserve">2227–2231. </w:t>
      </w:r>
    </w:p>
    <w:p w:rsidR="003545FB" w:rsidRPr="00A64685" w:rsidRDefault="00FE205C" w:rsidP="003D1F92">
      <w:pPr>
        <w:pStyle w:val="Default"/>
        <w:ind w:firstLine="567"/>
        <w:jc w:val="both"/>
        <w:rPr>
          <w:rFonts w:eastAsia="Calibri"/>
          <w:noProof/>
          <w:sz w:val="28"/>
          <w:szCs w:val="28"/>
        </w:rPr>
      </w:pPr>
      <w:r w:rsidRPr="00A64685">
        <w:rPr>
          <w:rFonts w:eastAsia="Calibri"/>
          <w:noProof/>
          <w:sz w:val="28"/>
          <w:szCs w:val="28"/>
          <w:lang w:val="kk-KZ"/>
        </w:rPr>
        <w:t>13</w:t>
      </w:r>
      <w:r w:rsidR="00881508" w:rsidRPr="00A64685">
        <w:rPr>
          <w:rFonts w:eastAsia="Calibri"/>
          <w:noProof/>
          <w:sz w:val="28"/>
          <w:szCs w:val="28"/>
          <w:lang w:val="kk-KZ"/>
        </w:rPr>
        <w:t>6</w:t>
      </w:r>
      <w:r w:rsidRPr="00A64685">
        <w:rPr>
          <w:rFonts w:eastAsia="Calibri"/>
          <w:noProof/>
          <w:sz w:val="28"/>
          <w:szCs w:val="28"/>
          <w:lang w:val="kk-KZ"/>
        </w:rPr>
        <w:t xml:space="preserve"> </w:t>
      </w:r>
      <w:r w:rsidR="007236EE" w:rsidRPr="00A64685">
        <w:rPr>
          <w:rFonts w:eastAsia="Calibri"/>
          <w:noProof/>
          <w:sz w:val="28"/>
          <w:szCs w:val="28"/>
        </w:rPr>
        <w:t>Park</w:t>
      </w:r>
      <w:r w:rsidR="00783364" w:rsidRPr="00A64685">
        <w:rPr>
          <w:rFonts w:eastAsia="Calibri"/>
          <w:noProof/>
          <w:sz w:val="28"/>
          <w:szCs w:val="28"/>
        </w:rPr>
        <w:t xml:space="preserve"> K.K.</w:t>
      </w:r>
      <w:r w:rsidR="007236EE" w:rsidRPr="00A64685">
        <w:rPr>
          <w:rFonts w:eastAsia="Calibri"/>
          <w:noProof/>
          <w:sz w:val="28"/>
          <w:szCs w:val="28"/>
        </w:rPr>
        <w:t>, Lee</w:t>
      </w:r>
      <w:r w:rsidR="00783364" w:rsidRPr="00A64685">
        <w:rPr>
          <w:rFonts w:eastAsia="Calibri"/>
          <w:noProof/>
          <w:sz w:val="28"/>
          <w:szCs w:val="28"/>
        </w:rPr>
        <w:t xml:space="preserve"> J.B.</w:t>
      </w:r>
      <w:r w:rsidR="007236EE" w:rsidRPr="00A64685">
        <w:rPr>
          <w:rFonts w:eastAsia="Calibri"/>
          <w:noProof/>
          <w:sz w:val="28"/>
          <w:szCs w:val="28"/>
        </w:rPr>
        <w:t>, Park</w:t>
      </w:r>
      <w:r w:rsidR="00783364" w:rsidRPr="00A64685">
        <w:rPr>
          <w:rFonts w:eastAsia="Calibri"/>
          <w:noProof/>
          <w:sz w:val="28"/>
          <w:szCs w:val="28"/>
        </w:rPr>
        <w:t xml:space="preserve"> P.Y.</w:t>
      </w:r>
      <w:r w:rsidR="007236EE" w:rsidRPr="00A64685">
        <w:rPr>
          <w:rFonts w:eastAsia="Calibri"/>
          <w:noProof/>
          <w:sz w:val="28"/>
          <w:szCs w:val="28"/>
        </w:rPr>
        <w:t>, Yoon</w:t>
      </w:r>
      <w:r w:rsidR="00783364" w:rsidRPr="00A64685">
        <w:rPr>
          <w:rFonts w:eastAsia="Calibri"/>
          <w:noProof/>
          <w:sz w:val="28"/>
          <w:szCs w:val="28"/>
        </w:rPr>
        <w:t xml:space="preserve"> S.-W.</w:t>
      </w:r>
      <w:r w:rsidR="007236EE" w:rsidRPr="00A64685">
        <w:rPr>
          <w:rFonts w:eastAsia="Calibri"/>
          <w:noProof/>
          <w:sz w:val="28"/>
          <w:szCs w:val="28"/>
        </w:rPr>
        <w:t>, Moon</w:t>
      </w:r>
      <w:r w:rsidR="00783364" w:rsidRPr="00A64685">
        <w:rPr>
          <w:rFonts w:eastAsia="Calibri"/>
          <w:noProof/>
          <w:sz w:val="28"/>
          <w:szCs w:val="28"/>
        </w:rPr>
        <w:t xml:space="preserve"> J.S.</w:t>
      </w:r>
      <w:r w:rsidR="007236EE" w:rsidRPr="00A64685">
        <w:rPr>
          <w:rFonts w:eastAsia="Calibri"/>
          <w:noProof/>
          <w:sz w:val="28"/>
          <w:szCs w:val="28"/>
        </w:rPr>
        <w:t>, Eum</w:t>
      </w:r>
      <w:r w:rsidR="00783364" w:rsidRPr="00A64685">
        <w:rPr>
          <w:rFonts w:eastAsia="Calibri"/>
          <w:noProof/>
          <w:sz w:val="28"/>
          <w:szCs w:val="28"/>
        </w:rPr>
        <w:t xml:space="preserve"> H.M.</w:t>
      </w:r>
      <w:r w:rsidR="007236EE" w:rsidRPr="00A64685">
        <w:rPr>
          <w:rFonts w:eastAsia="Calibri"/>
          <w:noProof/>
          <w:sz w:val="28"/>
          <w:szCs w:val="28"/>
        </w:rPr>
        <w:t>, Lee</w:t>
      </w:r>
      <w:r w:rsidR="00783364" w:rsidRPr="00A64685">
        <w:rPr>
          <w:rFonts w:eastAsia="Calibri"/>
          <w:noProof/>
          <w:sz w:val="28"/>
          <w:szCs w:val="28"/>
        </w:rPr>
        <w:t xml:space="preserve"> C.-W.</w:t>
      </w:r>
      <w:r w:rsidR="007236EE" w:rsidRPr="00A64685">
        <w:rPr>
          <w:rFonts w:eastAsia="Calibri"/>
          <w:noProof/>
          <w:sz w:val="28"/>
          <w:szCs w:val="28"/>
        </w:rPr>
        <w:t xml:space="preserve"> Development of a carbon sheet electrode for electrosorption desalination // Desalination. – 2007. – V.206. – P.86-91.   </w:t>
      </w:r>
    </w:p>
    <w:p w:rsidR="007236EE" w:rsidRPr="00A64685" w:rsidRDefault="00FE205C" w:rsidP="00786A0A">
      <w:pPr>
        <w:pStyle w:val="a9"/>
        <w:ind w:firstLine="567"/>
        <w:jc w:val="both"/>
        <w:rPr>
          <w:color w:val="000000"/>
          <w:sz w:val="28"/>
          <w:szCs w:val="28"/>
          <w:lang w:val="en-US"/>
        </w:rPr>
      </w:pPr>
      <w:r w:rsidRPr="00A64685">
        <w:rPr>
          <w:color w:val="000000"/>
          <w:sz w:val="28"/>
          <w:szCs w:val="28"/>
          <w:lang w:val="kk-KZ"/>
        </w:rPr>
        <w:t>13</w:t>
      </w:r>
      <w:r w:rsidR="00881508" w:rsidRPr="00A64685">
        <w:rPr>
          <w:color w:val="000000"/>
          <w:sz w:val="28"/>
          <w:szCs w:val="28"/>
          <w:lang w:val="kk-KZ"/>
        </w:rPr>
        <w:t>7</w:t>
      </w:r>
      <w:r w:rsidRPr="00A64685">
        <w:rPr>
          <w:color w:val="000000"/>
          <w:sz w:val="28"/>
          <w:szCs w:val="28"/>
          <w:lang w:val="kk-KZ"/>
        </w:rPr>
        <w:t xml:space="preserve"> </w:t>
      </w:r>
      <w:r w:rsidR="007236EE" w:rsidRPr="00A64685">
        <w:rPr>
          <w:color w:val="000000"/>
          <w:sz w:val="28"/>
          <w:szCs w:val="28"/>
          <w:lang w:val="en-US"/>
        </w:rPr>
        <w:t>Niu</w:t>
      </w:r>
      <w:r w:rsidR="00783364" w:rsidRPr="00A64685">
        <w:rPr>
          <w:color w:val="000000"/>
          <w:sz w:val="28"/>
          <w:szCs w:val="28"/>
          <w:lang w:val="en-US"/>
        </w:rPr>
        <w:t xml:space="preserve"> R.</w:t>
      </w:r>
      <w:r w:rsidR="007236EE" w:rsidRPr="00A64685">
        <w:rPr>
          <w:color w:val="000000"/>
          <w:sz w:val="28"/>
          <w:szCs w:val="28"/>
          <w:lang w:val="en-US"/>
        </w:rPr>
        <w:t xml:space="preserve">, Li </w:t>
      </w:r>
      <w:r w:rsidR="00783364" w:rsidRPr="00A64685">
        <w:rPr>
          <w:color w:val="000000"/>
          <w:sz w:val="28"/>
          <w:szCs w:val="28"/>
          <w:lang w:val="en-US"/>
        </w:rPr>
        <w:t>H.</w:t>
      </w:r>
      <w:r w:rsidR="007236EE" w:rsidRPr="00A64685">
        <w:rPr>
          <w:color w:val="000000"/>
          <w:sz w:val="28"/>
          <w:szCs w:val="28"/>
          <w:lang w:val="en-US"/>
        </w:rPr>
        <w:t>, Yulong</w:t>
      </w:r>
      <w:r w:rsidR="00783364" w:rsidRPr="00A64685">
        <w:rPr>
          <w:color w:val="000000"/>
          <w:sz w:val="28"/>
          <w:szCs w:val="28"/>
          <w:lang w:val="en-US"/>
        </w:rPr>
        <w:t xml:space="preserve"> M.</w:t>
      </w:r>
      <w:r w:rsidR="007236EE" w:rsidRPr="00A64685">
        <w:rPr>
          <w:color w:val="000000"/>
          <w:sz w:val="28"/>
          <w:szCs w:val="28"/>
          <w:lang w:val="en-US"/>
        </w:rPr>
        <w:t>, Lijun</w:t>
      </w:r>
      <w:r w:rsidR="00783364" w:rsidRPr="00A64685">
        <w:rPr>
          <w:color w:val="000000"/>
          <w:sz w:val="28"/>
          <w:szCs w:val="28"/>
          <w:lang w:val="en-US"/>
        </w:rPr>
        <w:t xml:space="preserve"> H.</w:t>
      </w:r>
      <w:r w:rsidR="007236EE" w:rsidRPr="00A64685">
        <w:rPr>
          <w:color w:val="000000"/>
          <w:sz w:val="28"/>
          <w:szCs w:val="28"/>
          <w:lang w:val="en-US"/>
        </w:rPr>
        <w:t>, Li</w:t>
      </w:r>
      <w:r w:rsidR="00783364" w:rsidRPr="00A64685">
        <w:rPr>
          <w:color w:val="000000"/>
          <w:sz w:val="28"/>
          <w:szCs w:val="28"/>
          <w:lang w:val="en-US"/>
        </w:rPr>
        <w:t xml:space="preserve"> J.</w:t>
      </w:r>
      <w:r w:rsidR="007236EE" w:rsidRPr="00A64685">
        <w:rPr>
          <w:color w:val="000000"/>
          <w:sz w:val="28"/>
          <w:szCs w:val="28"/>
          <w:lang w:val="en-US"/>
        </w:rPr>
        <w:t xml:space="preserve"> An insight into the improved capacitive deionization</w:t>
      </w:r>
      <w:r w:rsidR="000D6FBB" w:rsidRPr="00A64685">
        <w:rPr>
          <w:color w:val="000000"/>
          <w:sz w:val="28"/>
          <w:szCs w:val="28"/>
          <w:lang w:val="en-US"/>
        </w:rPr>
        <w:t xml:space="preserve"> </w:t>
      </w:r>
      <w:r w:rsidR="007236EE" w:rsidRPr="00A64685">
        <w:rPr>
          <w:color w:val="000000"/>
          <w:sz w:val="28"/>
          <w:szCs w:val="28"/>
          <w:lang w:val="en-US"/>
        </w:rPr>
        <w:t>performance of activated carbon treated by sulfuric acid</w:t>
      </w:r>
      <w:r w:rsidR="00786A0A" w:rsidRPr="00A64685">
        <w:rPr>
          <w:color w:val="000000"/>
          <w:sz w:val="28"/>
          <w:szCs w:val="28"/>
          <w:lang w:val="en-US"/>
        </w:rPr>
        <w:t xml:space="preserve"> //</w:t>
      </w:r>
      <w:r w:rsidR="007236EE" w:rsidRPr="00A64685">
        <w:rPr>
          <w:color w:val="000000"/>
          <w:sz w:val="28"/>
          <w:szCs w:val="28"/>
          <w:lang w:val="en-US"/>
        </w:rPr>
        <w:t xml:space="preserve"> Electrochim. Acta</w:t>
      </w:r>
      <w:r w:rsidR="00786A0A" w:rsidRPr="00A64685">
        <w:rPr>
          <w:color w:val="000000"/>
          <w:spacing w:val="4"/>
          <w:sz w:val="28"/>
          <w:szCs w:val="28"/>
          <w:lang w:val="kk-KZ"/>
        </w:rPr>
        <w:t>. –</w:t>
      </w:r>
      <w:r w:rsidR="00786A0A" w:rsidRPr="00A64685">
        <w:rPr>
          <w:color w:val="000000"/>
          <w:spacing w:val="4"/>
          <w:sz w:val="28"/>
          <w:szCs w:val="28"/>
          <w:lang w:val="en-US"/>
        </w:rPr>
        <w:t xml:space="preserve"> 2015</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176. – P. </w:t>
      </w:r>
      <w:r w:rsidR="007236EE" w:rsidRPr="00A64685">
        <w:rPr>
          <w:color w:val="000000"/>
          <w:sz w:val="28"/>
          <w:szCs w:val="28"/>
          <w:lang w:val="en-US"/>
        </w:rPr>
        <w:t>755-762.</w:t>
      </w:r>
    </w:p>
    <w:p w:rsidR="007236EE" w:rsidRPr="00A64685" w:rsidRDefault="00FE205C" w:rsidP="00786A0A">
      <w:pPr>
        <w:pStyle w:val="a9"/>
        <w:ind w:firstLine="567"/>
        <w:jc w:val="both"/>
        <w:rPr>
          <w:color w:val="000000"/>
          <w:sz w:val="28"/>
          <w:szCs w:val="28"/>
          <w:lang w:val="en-US"/>
        </w:rPr>
      </w:pPr>
      <w:r w:rsidRPr="00A64685">
        <w:rPr>
          <w:color w:val="000000"/>
          <w:sz w:val="28"/>
          <w:szCs w:val="28"/>
          <w:lang w:val="kk-KZ"/>
        </w:rPr>
        <w:t>13</w:t>
      </w:r>
      <w:r w:rsidR="00881508" w:rsidRPr="00A64685">
        <w:rPr>
          <w:color w:val="000000"/>
          <w:sz w:val="28"/>
          <w:szCs w:val="28"/>
          <w:lang w:val="kk-KZ"/>
        </w:rPr>
        <w:t>8</w:t>
      </w:r>
      <w:r w:rsidRPr="00A64685">
        <w:rPr>
          <w:color w:val="000000"/>
          <w:sz w:val="28"/>
          <w:szCs w:val="28"/>
          <w:lang w:val="kk-KZ"/>
        </w:rPr>
        <w:t xml:space="preserve"> </w:t>
      </w:r>
      <w:r w:rsidR="007236EE" w:rsidRPr="00A64685">
        <w:rPr>
          <w:color w:val="000000"/>
          <w:sz w:val="28"/>
          <w:szCs w:val="28"/>
          <w:lang w:val="en-US"/>
        </w:rPr>
        <w:t>Chia-Hung</w:t>
      </w:r>
      <w:r w:rsidR="00783364" w:rsidRPr="00A64685">
        <w:rPr>
          <w:color w:val="000000"/>
          <w:sz w:val="28"/>
          <w:szCs w:val="28"/>
          <w:lang w:val="en-US"/>
        </w:rPr>
        <w:t xml:space="preserve"> H.</w:t>
      </w:r>
      <w:r w:rsidR="007236EE" w:rsidRPr="00A64685">
        <w:rPr>
          <w:color w:val="000000"/>
          <w:sz w:val="28"/>
          <w:szCs w:val="28"/>
          <w:lang w:val="en-US"/>
        </w:rPr>
        <w:t>, Nei-Ling</w:t>
      </w:r>
      <w:r w:rsidR="00783364" w:rsidRPr="00A64685">
        <w:rPr>
          <w:color w:val="000000"/>
          <w:sz w:val="28"/>
          <w:szCs w:val="28"/>
          <w:lang w:val="en-US"/>
        </w:rPr>
        <w:t xml:space="preserve"> L.</w:t>
      </w:r>
      <w:r w:rsidR="007236EE" w:rsidRPr="00A64685">
        <w:rPr>
          <w:color w:val="000000"/>
          <w:sz w:val="28"/>
          <w:szCs w:val="28"/>
          <w:lang w:val="en-US"/>
        </w:rPr>
        <w:t>, Hsing-Cheng</w:t>
      </w:r>
      <w:r w:rsidR="00783364" w:rsidRPr="00A64685">
        <w:rPr>
          <w:color w:val="000000"/>
          <w:sz w:val="28"/>
          <w:szCs w:val="28"/>
          <w:lang w:val="en-US"/>
        </w:rPr>
        <w:t xml:space="preserve"> H.</w:t>
      </w:r>
      <w:r w:rsidR="007236EE" w:rsidRPr="00A64685">
        <w:rPr>
          <w:color w:val="000000"/>
          <w:sz w:val="28"/>
          <w:szCs w:val="28"/>
          <w:lang w:val="en-US"/>
        </w:rPr>
        <w:t xml:space="preserve"> Highly porous activated carbons from resource-recovered</w:t>
      </w:r>
      <w:r w:rsidR="003D1F92" w:rsidRPr="00A64685">
        <w:rPr>
          <w:color w:val="000000"/>
          <w:sz w:val="28"/>
          <w:szCs w:val="28"/>
          <w:lang w:val="en-US"/>
        </w:rPr>
        <w:t xml:space="preserve"> </w:t>
      </w:r>
      <w:r w:rsidR="007236EE" w:rsidRPr="00A64685">
        <w:rPr>
          <w:color w:val="000000"/>
          <w:sz w:val="28"/>
          <w:szCs w:val="28"/>
          <w:lang w:val="en-US"/>
        </w:rPr>
        <w:t>Leucaena leucocephala wood as capacitive deionization electrodes</w:t>
      </w:r>
      <w:r w:rsidR="00786A0A" w:rsidRPr="00A64685">
        <w:rPr>
          <w:color w:val="000000"/>
          <w:sz w:val="28"/>
          <w:szCs w:val="28"/>
          <w:lang w:val="en-US"/>
        </w:rPr>
        <w:t xml:space="preserve"> //</w:t>
      </w:r>
      <w:r w:rsidR="007236EE" w:rsidRPr="00A64685">
        <w:rPr>
          <w:color w:val="000000"/>
          <w:sz w:val="28"/>
          <w:szCs w:val="28"/>
          <w:lang w:val="en-US"/>
        </w:rPr>
        <w:t xml:space="preserve"> Chemos</w:t>
      </w:r>
      <w:r w:rsidR="00786A0A" w:rsidRPr="00A64685">
        <w:rPr>
          <w:color w:val="000000"/>
          <w:spacing w:val="4"/>
          <w:sz w:val="28"/>
          <w:szCs w:val="28"/>
          <w:lang w:val="kk-KZ"/>
        </w:rPr>
        <w:t>. –</w:t>
      </w:r>
      <w:r w:rsidR="00786A0A" w:rsidRPr="00A64685">
        <w:rPr>
          <w:color w:val="000000"/>
          <w:spacing w:val="4"/>
          <w:sz w:val="28"/>
          <w:szCs w:val="28"/>
          <w:lang w:val="en-US"/>
        </w:rPr>
        <w:t xml:space="preserve"> 2015</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141. – P. </w:t>
      </w:r>
      <w:r w:rsidR="007236EE" w:rsidRPr="00A64685">
        <w:rPr>
          <w:color w:val="000000"/>
          <w:sz w:val="28"/>
          <w:szCs w:val="28"/>
          <w:lang w:val="en-US"/>
        </w:rPr>
        <w:t>71–79.</w:t>
      </w:r>
    </w:p>
    <w:p w:rsidR="007236EE" w:rsidRPr="00A64685" w:rsidRDefault="00FE205C" w:rsidP="00786A0A">
      <w:pPr>
        <w:pStyle w:val="a9"/>
        <w:ind w:firstLine="567"/>
        <w:jc w:val="both"/>
        <w:rPr>
          <w:color w:val="000000"/>
          <w:sz w:val="28"/>
          <w:szCs w:val="28"/>
          <w:lang w:val="en-US"/>
        </w:rPr>
      </w:pPr>
      <w:r w:rsidRPr="00A64685">
        <w:rPr>
          <w:color w:val="000000"/>
          <w:sz w:val="28"/>
          <w:szCs w:val="28"/>
          <w:lang w:val="kk-KZ"/>
        </w:rPr>
        <w:lastRenderedPageBreak/>
        <w:t>13</w:t>
      </w:r>
      <w:r w:rsidR="00881508" w:rsidRPr="00A64685">
        <w:rPr>
          <w:color w:val="000000"/>
          <w:sz w:val="28"/>
          <w:szCs w:val="28"/>
          <w:lang w:val="kk-KZ"/>
        </w:rPr>
        <w:t>9</w:t>
      </w:r>
      <w:r w:rsidRPr="00A64685">
        <w:rPr>
          <w:color w:val="000000"/>
          <w:sz w:val="28"/>
          <w:szCs w:val="28"/>
          <w:lang w:val="kk-KZ"/>
        </w:rPr>
        <w:t xml:space="preserve"> </w:t>
      </w:r>
      <w:r w:rsidR="007236EE" w:rsidRPr="00A64685">
        <w:rPr>
          <w:color w:val="000000"/>
          <w:sz w:val="28"/>
          <w:szCs w:val="28"/>
          <w:lang w:val="en-US"/>
        </w:rPr>
        <w:t>Li</w:t>
      </w:r>
      <w:r w:rsidR="00783364" w:rsidRPr="00A64685">
        <w:rPr>
          <w:color w:val="000000"/>
          <w:sz w:val="28"/>
          <w:szCs w:val="28"/>
          <w:lang w:val="en-US"/>
        </w:rPr>
        <w:t xml:space="preserve"> L.</w:t>
      </w:r>
      <w:r w:rsidR="007236EE" w:rsidRPr="00A64685">
        <w:rPr>
          <w:color w:val="000000"/>
          <w:sz w:val="28"/>
          <w:szCs w:val="28"/>
          <w:lang w:val="en-US"/>
        </w:rPr>
        <w:t>, Zou</w:t>
      </w:r>
      <w:r w:rsidR="00783364" w:rsidRPr="00A64685">
        <w:rPr>
          <w:color w:val="000000"/>
          <w:sz w:val="28"/>
          <w:szCs w:val="28"/>
          <w:lang w:val="en-US"/>
        </w:rPr>
        <w:t xml:space="preserve"> L.</w:t>
      </w:r>
      <w:r w:rsidR="007236EE" w:rsidRPr="00A64685">
        <w:rPr>
          <w:color w:val="000000"/>
          <w:sz w:val="28"/>
          <w:szCs w:val="28"/>
          <w:lang w:val="en-US"/>
        </w:rPr>
        <w:t>, Song</w:t>
      </w:r>
      <w:r w:rsidR="00783364" w:rsidRPr="00A64685">
        <w:rPr>
          <w:color w:val="000000"/>
          <w:sz w:val="28"/>
          <w:szCs w:val="28"/>
          <w:lang w:val="en-US"/>
        </w:rPr>
        <w:t xml:space="preserve"> H.</w:t>
      </w:r>
      <w:r w:rsidR="007236EE" w:rsidRPr="00A64685">
        <w:rPr>
          <w:color w:val="000000"/>
          <w:sz w:val="28"/>
          <w:szCs w:val="28"/>
          <w:lang w:val="en-US"/>
        </w:rPr>
        <w:t>, Morris</w:t>
      </w:r>
      <w:r w:rsidR="00783364" w:rsidRPr="00A64685">
        <w:rPr>
          <w:color w:val="000000"/>
          <w:sz w:val="28"/>
          <w:szCs w:val="28"/>
          <w:lang w:val="en-US"/>
        </w:rPr>
        <w:t xml:space="preserve"> G.</w:t>
      </w:r>
      <w:r w:rsidR="007236EE" w:rsidRPr="00A64685">
        <w:rPr>
          <w:color w:val="000000"/>
          <w:sz w:val="28"/>
          <w:szCs w:val="28"/>
          <w:lang w:val="en-US"/>
        </w:rPr>
        <w:t xml:space="preserve"> Ordered mesoporous carbons synthesized by a modified sol–gel</w:t>
      </w:r>
      <w:r w:rsidR="003D1F92" w:rsidRPr="00A64685">
        <w:rPr>
          <w:color w:val="000000"/>
          <w:sz w:val="28"/>
          <w:szCs w:val="28"/>
          <w:lang w:val="en-US"/>
        </w:rPr>
        <w:t xml:space="preserve"> </w:t>
      </w:r>
      <w:r w:rsidR="007236EE" w:rsidRPr="00A64685">
        <w:rPr>
          <w:color w:val="000000"/>
          <w:sz w:val="28"/>
          <w:szCs w:val="28"/>
          <w:lang w:val="en-US"/>
        </w:rPr>
        <w:t>process for electrosorptive removal of sodium chloride</w:t>
      </w:r>
      <w:r w:rsidR="00786A0A" w:rsidRPr="00A64685">
        <w:rPr>
          <w:color w:val="000000"/>
          <w:sz w:val="28"/>
          <w:szCs w:val="28"/>
          <w:lang w:val="en-US"/>
        </w:rPr>
        <w:t xml:space="preserve"> //</w:t>
      </w:r>
      <w:r w:rsidR="007236EE" w:rsidRPr="00A64685">
        <w:rPr>
          <w:color w:val="000000"/>
          <w:sz w:val="28"/>
          <w:szCs w:val="28"/>
          <w:lang w:val="en-US"/>
        </w:rPr>
        <w:t xml:space="preserve"> Carb</w:t>
      </w:r>
      <w:r w:rsidR="00786A0A" w:rsidRPr="00A64685">
        <w:rPr>
          <w:color w:val="000000"/>
          <w:spacing w:val="4"/>
          <w:sz w:val="28"/>
          <w:szCs w:val="28"/>
          <w:lang w:val="kk-KZ"/>
        </w:rPr>
        <w:t>. –</w:t>
      </w:r>
      <w:r w:rsidR="00786A0A" w:rsidRPr="00A64685">
        <w:rPr>
          <w:color w:val="000000"/>
          <w:spacing w:val="4"/>
          <w:sz w:val="28"/>
          <w:szCs w:val="28"/>
          <w:lang w:val="en-US"/>
        </w:rPr>
        <w:t xml:space="preserve"> 2009</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47. – P. </w:t>
      </w:r>
      <w:r w:rsidR="007236EE" w:rsidRPr="00A64685">
        <w:rPr>
          <w:color w:val="000000"/>
          <w:sz w:val="28"/>
          <w:szCs w:val="28"/>
          <w:lang w:val="en-US"/>
        </w:rPr>
        <w:t>775781.</w:t>
      </w:r>
    </w:p>
    <w:p w:rsidR="003545FB" w:rsidRPr="00A64685" w:rsidRDefault="00FE205C" w:rsidP="00786A0A">
      <w:pPr>
        <w:pStyle w:val="a9"/>
        <w:ind w:firstLine="567"/>
        <w:jc w:val="both"/>
        <w:rPr>
          <w:color w:val="000000"/>
          <w:sz w:val="28"/>
          <w:szCs w:val="28"/>
          <w:lang w:val="en-US"/>
        </w:rPr>
      </w:pPr>
      <w:r w:rsidRPr="00A64685">
        <w:rPr>
          <w:color w:val="000000"/>
          <w:sz w:val="28"/>
          <w:szCs w:val="28"/>
          <w:lang w:val="kk-KZ"/>
        </w:rPr>
        <w:t>1</w:t>
      </w:r>
      <w:r w:rsidR="00881508" w:rsidRPr="00A64685">
        <w:rPr>
          <w:color w:val="000000"/>
          <w:sz w:val="28"/>
          <w:szCs w:val="28"/>
          <w:lang w:val="kk-KZ"/>
        </w:rPr>
        <w:t>40</w:t>
      </w:r>
      <w:r w:rsidRPr="00A64685">
        <w:rPr>
          <w:color w:val="000000"/>
          <w:sz w:val="28"/>
          <w:szCs w:val="28"/>
          <w:lang w:val="kk-KZ"/>
        </w:rPr>
        <w:t xml:space="preserve"> </w:t>
      </w:r>
      <w:r w:rsidR="007236EE" w:rsidRPr="00A64685">
        <w:rPr>
          <w:color w:val="000000"/>
          <w:sz w:val="28"/>
          <w:szCs w:val="28"/>
          <w:lang w:val="en-US"/>
        </w:rPr>
        <w:t>Zornitta</w:t>
      </w:r>
      <w:r w:rsidR="00783364" w:rsidRPr="00A64685">
        <w:rPr>
          <w:color w:val="000000"/>
          <w:sz w:val="28"/>
          <w:szCs w:val="28"/>
          <w:lang w:val="en-US"/>
        </w:rPr>
        <w:t xml:space="preserve"> RL.</w:t>
      </w:r>
      <w:r w:rsidR="007236EE" w:rsidRPr="00A64685">
        <w:rPr>
          <w:color w:val="000000"/>
          <w:sz w:val="28"/>
          <w:szCs w:val="28"/>
          <w:lang w:val="en-US"/>
        </w:rPr>
        <w:t>, Srimuk</w:t>
      </w:r>
      <w:r w:rsidR="00783364" w:rsidRPr="00A64685">
        <w:rPr>
          <w:color w:val="000000"/>
          <w:sz w:val="28"/>
          <w:szCs w:val="28"/>
          <w:lang w:val="en-US"/>
        </w:rPr>
        <w:t xml:space="preserve"> P.</w:t>
      </w:r>
      <w:r w:rsidR="007236EE" w:rsidRPr="00A64685">
        <w:rPr>
          <w:color w:val="000000"/>
          <w:sz w:val="28"/>
          <w:szCs w:val="28"/>
          <w:lang w:val="en-US"/>
        </w:rPr>
        <w:t>, Lee</w:t>
      </w:r>
      <w:r w:rsidR="00783364" w:rsidRPr="00A64685">
        <w:rPr>
          <w:color w:val="000000"/>
          <w:sz w:val="28"/>
          <w:szCs w:val="28"/>
          <w:lang w:val="en-US"/>
        </w:rPr>
        <w:t xml:space="preserve"> J.</w:t>
      </w:r>
      <w:r w:rsidR="007236EE" w:rsidRPr="00A64685">
        <w:rPr>
          <w:color w:val="000000"/>
          <w:sz w:val="28"/>
          <w:szCs w:val="28"/>
          <w:lang w:val="en-US"/>
        </w:rPr>
        <w:t>, Krüner</w:t>
      </w:r>
      <w:r w:rsidR="00783364" w:rsidRPr="00A64685">
        <w:rPr>
          <w:color w:val="000000"/>
          <w:sz w:val="28"/>
          <w:szCs w:val="28"/>
          <w:lang w:val="en-US"/>
        </w:rPr>
        <w:t xml:space="preserve"> B.</w:t>
      </w:r>
      <w:r w:rsidR="007236EE" w:rsidRPr="00A64685">
        <w:rPr>
          <w:color w:val="000000"/>
          <w:sz w:val="28"/>
          <w:szCs w:val="28"/>
          <w:lang w:val="en-US"/>
        </w:rPr>
        <w:t>, Aslan</w:t>
      </w:r>
      <w:r w:rsidR="00783364" w:rsidRPr="00A64685">
        <w:rPr>
          <w:color w:val="000000"/>
          <w:sz w:val="28"/>
          <w:szCs w:val="28"/>
          <w:lang w:val="en-US"/>
        </w:rPr>
        <w:t xml:space="preserve"> M.</w:t>
      </w:r>
      <w:r w:rsidR="007236EE" w:rsidRPr="00A64685">
        <w:rPr>
          <w:color w:val="000000"/>
          <w:sz w:val="28"/>
          <w:szCs w:val="28"/>
          <w:lang w:val="en-US"/>
        </w:rPr>
        <w:t>, Ruotolo</w:t>
      </w:r>
      <w:r w:rsidR="00783364" w:rsidRPr="00A64685">
        <w:rPr>
          <w:color w:val="000000"/>
          <w:sz w:val="28"/>
          <w:szCs w:val="28"/>
          <w:lang w:val="en-US"/>
        </w:rPr>
        <w:t xml:space="preserve"> LAM.</w:t>
      </w:r>
      <w:r w:rsidR="007236EE" w:rsidRPr="00A64685">
        <w:rPr>
          <w:color w:val="000000"/>
          <w:sz w:val="28"/>
          <w:szCs w:val="28"/>
          <w:lang w:val="en-US"/>
        </w:rPr>
        <w:t>, Presser</w:t>
      </w:r>
      <w:r w:rsidR="00783364" w:rsidRPr="00A64685">
        <w:rPr>
          <w:color w:val="000000"/>
          <w:sz w:val="28"/>
          <w:szCs w:val="28"/>
          <w:lang w:val="en-US"/>
        </w:rPr>
        <w:t xml:space="preserve"> V.</w:t>
      </w:r>
      <w:r w:rsidR="007236EE" w:rsidRPr="00A64685">
        <w:rPr>
          <w:color w:val="000000"/>
          <w:sz w:val="28"/>
          <w:szCs w:val="28"/>
          <w:lang w:val="en-US"/>
        </w:rPr>
        <w:t xml:space="preserve"> Charge and</w:t>
      </w:r>
      <w:r w:rsidR="003D1F92" w:rsidRPr="00A64685">
        <w:rPr>
          <w:color w:val="000000"/>
          <w:sz w:val="28"/>
          <w:szCs w:val="28"/>
          <w:lang w:val="en-US"/>
        </w:rPr>
        <w:t xml:space="preserve"> </w:t>
      </w:r>
      <w:r w:rsidR="007236EE" w:rsidRPr="00A64685">
        <w:rPr>
          <w:color w:val="000000"/>
          <w:sz w:val="28"/>
          <w:szCs w:val="28"/>
          <w:lang w:val="en-US"/>
        </w:rPr>
        <w:t>Potential Balancing for Optimized Capacitive Deionization Using Lignin-Derived, Low-Cost Activated</w:t>
      </w:r>
      <w:r w:rsidR="003D1F92" w:rsidRPr="00A64685">
        <w:rPr>
          <w:color w:val="000000"/>
          <w:sz w:val="28"/>
          <w:szCs w:val="28"/>
          <w:lang w:val="en-US"/>
        </w:rPr>
        <w:t xml:space="preserve"> </w:t>
      </w:r>
      <w:r w:rsidR="007236EE" w:rsidRPr="00A64685">
        <w:rPr>
          <w:color w:val="000000"/>
          <w:sz w:val="28"/>
          <w:szCs w:val="28"/>
          <w:lang w:val="en-US"/>
        </w:rPr>
        <w:t>Carbon Electrodes</w:t>
      </w:r>
      <w:r w:rsidR="00786A0A" w:rsidRPr="00A64685">
        <w:rPr>
          <w:color w:val="000000"/>
          <w:sz w:val="28"/>
          <w:szCs w:val="28"/>
          <w:lang w:val="en-US"/>
        </w:rPr>
        <w:t xml:space="preserve"> //</w:t>
      </w:r>
      <w:r w:rsidR="007236EE" w:rsidRPr="00A64685">
        <w:rPr>
          <w:color w:val="000000"/>
          <w:sz w:val="28"/>
          <w:szCs w:val="28"/>
          <w:lang w:val="en-US"/>
        </w:rPr>
        <w:t xml:space="preserve"> Chem. Sus. Chem</w:t>
      </w:r>
      <w:r w:rsidR="00786A0A" w:rsidRPr="00A64685">
        <w:rPr>
          <w:color w:val="000000"/>
          <w:spacing w:val="4"/>
          <w:sz w:val="28"/>
          <w:szCs w:val="28"/>
          <w:lang w:val="kk-KZ"/>
        </w:rPr>
        <w:t>. –</w:t>
      </w:r>
      <w:r w:rsidR="00786A0A" w:rsidRPr="00A64685">
        <w:rPr>
          <w:color w:val="000000"/>
          <w:spacing w:val="4"/>
          <w:sz w:val="28"/>
          <w:szCs w:val="28"/>
          <w:lang w:val="en-US"/>
        </w:rPr>
        <w:t xml:space="preserve"> 2018</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13. – P. </w:t>
      </w:r>
      <w:r w:rsidR="007236EE" w:rsidRPr="00A64685">
        <w:rPr>
          <w:color w:val="000000"/>
          <w:sz w:val="28"/>
          <w:szCs w:val="28"/>
          <w:lang w:val="en-US"/>
        </w:rPr>
        <w:t>2101-2113</w:t>
      </w:r>
    </w:p>
    <w:p w:rsidR="007236EE" w:rsidRPr="00A64685" w:rsidRDefault="00FE205C" w:rsidP="00786A0A">
      <w:pPr>
        <w:pStyle w:val="a9"/>
        <w:ind w:firstLine="567"/>
        <w:jc w:val="both"/>
        <w:rPr>
          <w:color w:val="000000"/>
          <w:sz w:val="28"/>
          <w:szCs w:val="28"/>
          <w:lang w:val="en-US"/>
        </w:rPr>
      </w:pPr>
      <w:r w:rsidRPr="00A64685">
        <w:rPr>
          <w:color w:val="000000"/>
          <w:sz w:val="28"/>
          <w:szCs w:val="28"/>
          <w:lang w:val="kk-KZ"/>
        </w:rPr>
        <w:t>1</w:t>
      </w:r>
      <w:r w:rsidR="00881508" w:rsidRPr="00A64685">
        <w:rPr>
          <w:color w:val="000000"/>
          <w:sz w:val="28"/>
          <w:szCs w:val="28"/>
          <w:lang w:val="kk-KZ"/>
        </w:rPr>
        <w:t>41</w:t>
      </w:r>
      <w:r w:rsidRPr="00A64685">
        <w:rPr>
          <w:color w:val="000000"/>
          <w:sz w:val="28"/>
          <w:szCs w:val="28"/>
          <w:lang w:val="kk-KZ"/>
        </w:rPr>
        <w:t xml:space="preserve"> </w:t>
      </w:r>
      <w:r w:rsidR="007236EE" w:rsidRPr="00A64685">
        <w:rPr>
          <w:color w:val="000000"/>
          <w:sz w:val="28"/>
          <w:szCs w:val="28"/>
          <w:lang w:val="en-US"/>
        </w:rPr>
        <w:t>Duan</w:t>
      </w:r>
      <w:r w:rsidR="00783364" w:rsidRPr="00A64685">
        <w:rPr>
          <w:color w:val="000000"/>
          <w:sz w:val="28"/>
          <w:szCs w:val="28"/>
          <w:lang w:val="en-US"/>
        </w:rPr>
        <w:t xml:space="preserve"> H.</w:t>
      </w:r>
      <w:r w:rsidR="007236EE" w:rsidRPr="00A64685">
        <w:rPr>
          <w:color w:val="000000"/>
          <w:sz w:val="28"/>
          <w:szCs w:val="28"/>
          <w:lang w:val="en-US"/>
        </w:rPr>
        <w:t>, Yan</w:t>
      </w:r>
      <w:r w:rsidR="00783364" w:rsidRPr="00A64685">
        <w:rPr>
          <w:color w:val="000000"/>
          <w:sz w:val="28"/>
          <w:szCs w:val="28"/>
          <w:lang w:val="en-US"/>
        </w:rPr>
        <w:t xml:space="preserve"> T.</w:t>
      </w:r>
      <w:r w:rsidR="007236EE" w:rsidRPr="00A64685">
        <w:rPr>
          <w:color w:val="000000"/>
          <w:sz w:val="28"/>
          <w:szCs w:val="28"/>
          <w:lang w:val="en-US"/>
        </w:rPr>
        <w:t>, Chen</w:t>
      </w:r>
      <w:r w:rsidR="00783364" w:rsidRPr="00A64685">
        <w:rPr>
          <w:color w:val="000000"/>
          <w:sz w:val="28"/>
          <w:szCs w:val="28"/>
          <w:lang w:val="en-US"/>
        </w:rPr>
        <w:t xml:space="preserve"> G.</w:t>
      </w:r>
      <w:r w:rsidR="007236EE" w:rsidRPr="00A64685">
        <w:rPr>
          <w:color w:val="000000"/>
          <w:sz w:val="28"/>
          <w:szCs w:val="28"/>
          <w:lang w:val="en-US"/>
        </w:rPr>
        <w:t>, Zhang</w:t>
      </w:r>
      <w:r w:rsidR="00783364" w:rsidRPr="00A64685">
        <w:rPr>
          <w:color w:val="000000"/>
          <w:sz w:val="28"/>
          <w:szCs w:val="28"/>
          <w:lang w:val="en-US"/>
        </w:rPr>
        <w:t xml:space="preserve"> J.</w:t>
      </w:r>
      <w:r w:rsidR="007236EE" w:rsidRPr="00A64685">
        <w:rPr>
          <w:color w:val="000000"/>
          <w:sz w:val="28"/>
          <w:szCs w:val="28"/>
          <w:lang w:val="en-US"/>
        </w:rPr>
        <w:t xml:space="preserve">, Shi </w:t>
      </w:r>
      <w:r w:rsidR="00783364" w:rsidRPr="00A64685">
        <w:rPr>
          <w:color w:val="000000"/>
          <w:sz w:val="28"/>
          <w:szCs w:val="28"/>
          <w:lang w:val="en-US"/>
        </w:rPr>
        <w:t>L.</w:t>
      </w:r>
      <w:r w:rsidR="007236EE" w:rsidRPr="00A64685">
        <w:rPr>
          <w:color w:val="000000"/>
          <w:sz w:val="28"/>
          <w:szCs w:val="28"/>
          <w:lang w:val="en-US"/>
        </w:rPr>
        <w:t>, Zhang</w:t>
      </w:r>
      <w:r w:rsidR="00783364" w:rsidRPr="00A64685">
        <w:rPr>
          <w:color w:val="000000"/>
          <w:sz w:val="28"/>
          <w:szCs w:val="28"/>
          <w:lang w:val="en-US"/>
        </w:rPr>
        <w:t xml:space="preserve"> D.</w:t>
      </w:r>
      <w:r w:rsidR="007236EE" w:rsidRPr="00A64685">
        <w:rPr>
          <w:color w:val="000000"/>
          <w:sz w:val="28"/>
          <w:szCs w:val="28"/>
          <w:lang w:val="en-US"/>
        </w:rPr>
        <w:t xml:space="preserve"> A facile strategy for the fast construction of</w:t>
      </w:r>
      <w:r w:rsidR="003D1F92" w:rsidRPr="00A64685">
        <w:rPr>
          <w:color w:val="000000"/>
          <w:sz w:val="28"/>
          <w:szCs w:val="28"/>
          <w:lang w:val="en-US"/>
        </w:rPr>
        <w:t xml:space="preserve"> </w:t>
      </w:r>
      <w:r w:rsidR="007236EE" w:rsidRPr="00A64685">
        <w:rPr>
          <w:color w:val="000000"/>
          <w:sz w:val="28"/>
          <w:szCs w:val="28"/>
          <w:lang w:val="en-US"/>
        </w:rPr>
        <w:t>porous graphene frameworks and their enhanced electrosorption performance</w:t>
      </w:r>
      <w:r w:rsidR="00786A0A" w:rsidRPr="00A64685">
        <w:rPr>
          <w:color w:val="000000"/>
          <w:sz w:val="28"/>
          <w:szCs w:val="28"/>
          <w:lang w:val="en-US"/>
        </w:rPr>
        <w:t xml:space="preserve"> //</w:t>
      </w:r>
      <w:r w:rsidR="007236EE" w:rsidRPr="00A64685">
        <w:rPr>
          <w:color w:val="000000"/>
          <w:sz w:val="28"/>
          <w:szCs w:val="28"/>
          <w:lang w:val="en-US"/>
        </w:rPr>
        <w:t xml:space="preserve"> Chem. Commun</w:t>
      </w:r>
      <w:r w:rsidR="00786A0A" w:rsidRPr="00A64685">
        <w:rPr>
          <w:color w:val="000000"/>
          <w:spacing w:val="4"/>
          <w:sz w:val="28"/>
          <w:szCs w:val="28"/>
          <w:lang w:val="kk-KZ"/>
        </w:rPr>
        <w:t>. –</w:t>
      </w:r>
      <w:r w:rsidR="00786A0A" w:rsidRPr="00A64685">
        <w:rPr>
          <w:color w:val="000000"/>
          <w:spacing w:val="4"/>
          <w:sz w:val="28"/>
          <w:szCs w:val="28"/>
          <w:lang w:val="en-US"/>
        </w:rPr>
        <w:t xml:space="preserve"> 2017</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53. – P. </w:t>
      </w:r>
      <w:r w:rsidR="007236EE" w:rsidRPr="00A64685">
        <w:rPr>
          <w:color w:val="000000"/>
          <w:sz w:val="28"/>
          <w:szCs w:val="28"/>
          <w:lang w:val="en-US"/>
        </w:rPr>
        <w:t>7465-7468</w:t>
      </w:r>
    </w:p>
    <w:p w:rsidR="007236EE" w:rsidRPr="00A64685" w:rsidRDefault="00FE205C" w:rsidP="00786A0A">
      <w:pPr>
        <w:pStyle w:val="a9"/>
        <w:ind w:firstLine="567"/>
        <w:jc w:val="both"/>
        <w:rPr>
          <w:color w:val="000000"/>
          <w:sz w:val="28"/>
          <w:szCs w:val="28"/>
          <w:lang w:val="en-US"/>
        </w:rPr>
      </w:pPr>
      <w:r w:rsidRPr="00A64685">
        <w:rPr>
          <w:color w:val="000000"/>
          <w:sz w:val="28"/>
          <w:szCs w:val="28"/>
          <w:lang w:val="kk-KZ"/>
        </w:rPr>
        <w:t>14</w:t>
      </w:r>
      <w:r w:rsidR="00881508" w:rsidRPr="00A64685">
        <w:rPr>
          <w:color w:val="000000"/>
          <w:sz w:val="28"/>
          <w:szCs w:val="28"/>
          <w:lang w:val="kk-KZ"/>
        </w:rPr>
        <w:t>2</w:t>
      </w:r>
      <w:r w:rsidRPr="00A64685">
        <w:rPr>
          <w:color w:val="000000"/>
          <w:sz w:val="28"/>
          <w:szCs w:val="28"/>
          <w:lang w:val="kk-KZ"/>
        </w:rPr>
        <w:t xml:space="preserve"> </w:t>
      </w:r>
      <w:r w:rsidR="007236EE" w:rsidRPr="00A64685">
        <w:rPr>
          <w:color w:val="000000"/>
          <w:sz w:val="28"/>
          <w:szCs w:val="28"/>
          <w:lang w:val="en-US"/>
        </w:rPr>
        <w:t>Chen</w:t>
      </w:r>
      <w:r w:rsidR="00783364" w:rsidRPr="00A64685">
        <w:rPr>
          <w:color w:val="000000"/>
          <w:sz w:val="28"/>
          <w:szCs w:val="28"/>
          <w:lang w:val="en-US"/>
        </w:rPr>
        <w:t xml:space="preserve"> P. A.</w:t>
      </w:r>
      <w:r w:rsidR="007236EE" w:rsidRPr="00A64685">
        <w:rPr>
          <w:color w:val="000000"/>
          <w:sz w:val="28"/>
          <w:szCs w:val="28"/>
          <w:lang w:val="en-US"/>
        </w:rPr>
        <w:t>, Cheng</w:t>
      </w:r>
      <w:r w:rsidR="00783364" w:rsidRPr="00A64685">
        <w:rPr>
          <w:color w:val="000000"/>
          <w:sz w:val="28"/>
          <w:szCs w:val="28"/>
          <w:lang w:val="en-US"/>
        </w:rPr>
        <w:t xml:space="preserve"> H. C.</w:t>
      </w:r>
      <w:r w:rsidR="007236EE" w:rsidRPr="00A64685">
        <w:rPr>
          <w:color w:val="000000"/>
          <w:sz w:val="28"/>
          <w:szCs w:val="28"/>
          <w:lang w:val="en-US"/>
        </w:rPr>
        <w:t>, Paul Wang</w:t>
      </w:r>
      <w:r w:rsidR="00783364" w:rsidRPr="00A64685">
        <w:rPr>
          <w:color w:val="000000"/>
          <w:sz w:val="28"/>
          <w:szCs w:val="28"/>
          <w:lang w:val="en-US"/>
        </w:rPr>
        <w:t xml:space="preserve"> H.</w:t>
      </w:r>
      <w:r w:rsidR="007236EE" w:rsidRPr="00A64685">
        <w:rPr>
          <w:color w:val="000000"/>
          <w:sz w:val="28"/>
          <w:szCs w:val="28"/>
          <w:lang w:val="en-US"/>
        </w:rPr>
        <w:t xml:space="preserve"> Activated carbon recycled from bitter-tea and palm shell</w:t>
      </w:r>
      <w:r w:rsidR="003D1F92" w:rsidRPr="00A64685">
        <w:rPr>
          <w:color w:val="000000"/>
          <w:sz w:val="28"/>
          <w:szCs w:val="28"/>
          <w:lang w:val="en-US"/>
        </w:rPr>
        <w:t xml:space="preserve"> </w:t>
      </w:r>
      <w:r w:rsidR="007236EE" w:rsidRPr="00A64685">
        <w:rPr>
          <w:color w:val="000000"/>
          <w:sz w:val="28"/>
          <w:szCs w:val="28"/>
          <w:lang w:val="en-US"/>
        </w:rPr>
        <w:t>wastes for capacitive desalination of salt water</w:t>
      </w:r>
      <w:r w:rsidR="00786A0A" w:rsidRPr="00A64685">
        <w:rPr>
          <w:color w:val="000000"/>
          <w:sz w:val="28"/>
          <w:szCs w:val="28"/>
          <w:lang w:val="en-US"/>
        </w:rPr>
        <w:t xml:space="preserve"> //</w:t>
      </w:r>
      <w:r w:rsidR="007236EE" w:rsidRPr="00A64685">
        <w:rPr>
          <w:color w:val="000000"/>
          <w:sz w:val="28"/>
          <w:szCs w:val="28"/>
          <w:lang w:val="en-US"/>
        </w:rPr>
        <w:t xml:space="preserve"> J. of Clea.Prod</w:t>
      </w:r>
      <w:r w:rsidR="00786A0A" w:rsidRPr="00A64685">
        <w:rPr>
          <w:color w:val="000000"/>
          <w:spacing w:val="4"/>
          <w:sz w:val="28"/>
          <w:szCs w:val="28"/>
          <w:lang w:val="kk-KZ"/>
        </w:rPr>
        <w:t>. –</w:t>
      </w:r>
      <w:r w:rsidR="00786A0A" w:rsidRPr="00A64685">
        <w:rPr>
          <w:color w:val="000000"/>
          <w:spacing w:val="4"/>
          <w:sz w:val="28"/>
          <w:szCs w:val="28"/>
          <w:lang w:val="en-US"/>
        </w:rPr>
        <w:t xml:space="preserve"> 2018</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174. – P. </w:t>
      </w:r>
      <w:r w:rsidR="007236EE" w:rsidRPr="00A64685">
        <w:rPr>
          <w:color w:val="000000"/>
          <w:sz w:val="28"/>
          <w:szCs w:val="28"/>
          <w:lang w:val="en-US"/>
        </w:rPr>
        <w:t>927-932.</w:t>
      </w:r>
    </w:p>
    <w:p w:rsidR="007236EE" w:rsidRPr="00A64685" w:rsidRDefault="00FE205C" w:rsidP="003D1F92">
      <w:pPr>
        <w:pStyle w:val="a9"/>
        <w:ind w:firstLine="567"/>
        <w:jc w:val="both"/>
        <w:rPr>
          <w:color w:val="000000"/>
          <w:sz w:val="28"/>
          <w:szCs w:val="28"/>
          <w:shd w:val="clear" w:color="auto" w:fill="FFFFFF"/>
          <w:lang w:val="en-US"/>
        </w:rPr>
      </w:pPr>
      <w:r w:rsidRPr="00A64685">
        <w:rPr>
          <w:color w:val="000000"/>
          <w:sz w:val="28"/>
          <w:szCs w:val="28"/>
          <w:shd w:val="clear" w:color="auto" w:fill="FFFFFF"/>
          <w:lang w:val="kk-KZ"/>
        </w:rPr>
        <w:t>14</w:t>
      </w:r>
      <w:r w:rsidR="00881508" w:rsidRPr="00A64685">
        <w:rPr>
          <w:color w:val="000000"/>
          <w:sz w:val="28"/>
          <w:szCs w:val="28"/>
          <w:shd w:val="clear" w:color="auto" w:fill="FFFFFF"/>
          <w:lang w:val="kk-KZ"/>
        </w:rPr>
        <w:t>3</w:t>
      </w:r>
      <w:r w:rsidRPr="00A64685">
        <w:rPr>
          <w:color w:val="000000"/>
          <w:sz w:val="28"/>
          <w:szCs w:val="28"/>
          <w:shd w:val="clear" w:color="auto" w:fill="FFFFFF"/>
          <w:lang w:val="kk-KZ"/>
        </w:rPr>
        <w:t xml:space="preserve"> </w:t>
      </w:r>
      <w:r w:rsidR="007236EE" w:rsidRPr="00A64685">
        <w:rPr>
          <w:color w:val="000000"/>
          <w:sz w:val="28"/>
          <w:szCs w:val="28"/>
          <w:shd w:val="clear" w:color="auto" w:fill="FFFFFF"/>
          <w:lang w:val="en-US"/>
        </w:rPr>
        <w:t>Supiyeva Zh., Avchukir Kh., Taurbekov A., Yeleuov M., Smagulova G., Pavlenko V., Mansurov Z. The investigation of electroreduction of AuCl</w:t>
      </w:r>
      <w:r w:rsidR="007236EE" w:rsidRPr="00A64685">
        <w:rPr>
          <w:color w:val="000000"/>
          <w:sz w:val="28"/>
          <w:szCs w:val="28"/>
          <w:shd w:val="clear" w:color="auto" w:fill="FFFFFF"/>
          <w:vertAlign w:val="subscript"/>
          <w:lang w:val="en-US"/>
        </w:rPr>
        <w:t>4</w:t>
      </w:r>
      <w:r w:rsidR="007236EE" w:rsidRPr="00A64685">
        <w:rPr>
          <w:color w:val="000000"/>
          <w:sz w:val="28"/>
          <w:szCs w:val="28"/>
          <w:shd w:val="clear" w:color="auto" w:fill="FFFFFF"/>
          <w:vertAlign w:val="superscript"/>
          <w:lang w:val="en-US"/>
        </w:rPr>
        <w:t>-</w:t>
      </w:r>
      <w:r w:rsidR="007236EE" w:rsidRPr="00A64685">
        <w:rPr>
          <w:color w:val="000000"/>
          <w:sz w:val="28"/>
          <w:szCs w:val="28"/>
          <w:shd w:val="clear" w:color="auto" w:fill="FFFFFF"/>
          <w:lang w:val="en-US"/>
        </w:rPr>
        <w:t xml:space="preserve"> in the case of gold electrosorption using activated carbon // Materials Today: Proceedings</w:t>
      </w:r>
      <w:r w:rsidR="007236EE" w:rsidRPr="00A64685">
        <w:rPr>
          <w:color w:val="000000"/>
          <w:spacing w:val="4"/>
          <w:sz w:val="28"/>
          <w:szCs w:val="28"/>
          <w:lang w:val="kk-KZ"/>
        </w:rPr>
        <w:t>. –</w:t>
      </w:r>
      <w:r w:rsidR="007236EE" w:rsidRPr="00A64685">
        <w:rPr>
          <w:color w:val="000000"/>
          <w:spacing w:val="4"/>
          <w:sz w:val="28"/>
          <w:szCs w:val="28"/>
          <w:lang w:val="en-US"/>
        </w:rPr>
        <w:t xml:space="preserve"> 2020</w:t>
      </w:r>
      <w:r w:rsidR="007236EE" w:rsidRPr="00A64685">
        <w:rPr>
          <w:color w:val="000000"/>
          <w:spacing w:val="4"/>
          <w:sz w:val="28"/>
          <w:szCs w:val="28"/>
          <w:lang w:val="kk-KZ"/>
        </w:rPr>
        <w:t xml:space="preserve">. – </w:t>
      </w:r>
      <w:r w:rsidR="007236EE" w:rsidRPr="00A64685">
        <w:rPr>
          <w:color w:val="000000"/>
          <w:spacing w:val="4"/>
          <w:sz w:val="28"/>
          <w:szCs w:val="28"/>
          <w:lang w:val="en-US"/>
        </w:rPr>
        <w:t xml:space="preserve">Vol. 25(1). – P. </w:t>
      </w:r>
      <w:r w:rsidR="007236EE" w:rsidRPr="00A64685">
        <w:rPr>
          <w:color w:val="000000"/>
          <w:sz w:val="28"/>
          <w:szCs w:val="28"/>
          <w:shd w:val="clear" w:color="auto" w:fill="FFFFFF"/>
          <w:lang w:val="en-US"/>
        </w:rPr>
        <w:t>33-38</w:t>
      </w:r>
      <w:r w:rsidR="007236EE" w:rsidRPr="00A64685">
        <w:rPr>
          <w:color w:val="000000"/>
          <w:sz w:val="28"/>
          <w:szCs w:val="28"/>
          <w:shd w:val="clear" w:color="auto" w:fill="FFFFFF"/>
          <w:lang w:val="kk-KZ"/>
        </w:rPr>
        <w:t>.</w:t>
      </w:r>
    </w:p>
    <w:p w:rsidR="007236EE" w:rsidRPr="00A64685" w:rsidRDefault="00FE205C" w:rsidP="00786A0A">
      <w:pPr>
        <w:pStyle w:val="a9"/>
        <w:ind w:firstLine="567"/>
        <w:jc w:val="both"/>
        <w:rPr>
          <w:color w:val="000000"/>
          <w:sz w:val="28"/>
          <w:szCs w:val="28"/>
          <w:shd w:val="clear" w:color="auto" w:fill="FFFFFF"/>
          <w:lang w:val="en-US"/>
        </w:rPr>
      </w:pPr>
      <w:r w:rsidRPr="00A64685">
        <w:rPr>
          <w:rFonts w:eastAsia="SimSun"/>
          <w:color w:val="000000"/>
          <w:sz w:val="28"/>
          <w:szCs w:val="28"/>
          <w:lang w:val="kk-KZ"/>
        </w:rPr>
        <w:t>14</w:t>
      </w:r>
      <w:r w:rsidR="00881508" w:rsidRPr="00A64685">
        <w:rPr>
          <w:rFonts w:eastAsia="SimSun"/>
          <w:color w:val="000000"/>
          <w:sz w:val="28"/>
          <w:szCs w:val="28"/>
          <w:lang w:val="kk-KZ"/>
        </w:rPr>
        <w:t>4</w:t>
      </w:r>
      <w:r w:rsidRPr="00A64685">
        <w:rPr>
          <w:rFonts w:eastAsia="SimSun"/>
          <w:color w:val="000000"/>
          <w:sz w:val="28"/>
          <w:szCs w:val="28"/>
          <w:lang w:val="kk-KZ"/>
        </w:rPr>
        <w:t xml:space="preserve"> </w:t>
      </w:r>
      <w:r w:rsidR="007236EE" w:rsidRPr="00A64685">
        <w:rPr>
          <w:rFonts w:eastAsia="SimSun"/>
          <w:color w:val="000000"/>
          <w:sz w:val="28"/>
          <w:szCs w:val="28"/>
          <w:lang w:val="en-US"/>
        </w:rPr>
        <w:t>Avchukir Kh. et al. Russian Journal of Electrochemistry</w:t>
      </w:r>
      <w:r w:rsidR="00786A0A" w:rsidRPr="00A64685">
        <w:rPr>
          <w:color w:val="000000"/>
          <w:spacing w:val="4"/>
          <w:sz w:val="28"/>
          <w:szCs w:val="28"/>
          <w:lang w:val="kk-KZ"/>
        </w:rPr>
        <w:t>. –</w:t>
      </w:r>
      <w:r w:rsidR="00786A0A" w:rsidRPr="00A64685">
        <w:rPr>
          <w:color w:val="000000"/>
          <w:spacing w:val="4"/>
          <w:sz w:val="28"/>
          <w:szCs w:val="28"/>
          <w:lang w:val="en-US"/>
        </w:rPr>
        <w:t xml:space="preserve"> 2018</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54. – P. </w:t>
      </w:r>
      <w:r w:rsidR="007236EE" w:rsidRPr="00A64685">
        <w:rPr>
          <w:rFonts w:eastAsia="SimSun"/>
          <w:color w:val="000000"/>
          <w:sz w:val="28"/>
          <w:szCs w:val="28"/>
          <w:lang w:val="en-US"/>
        </w:rPr>
        <w:t>1096-1103</w:t>
      </w:r>
      <w:r w:rsidR="00786A0A" w:rsidRPr="00A64685">
        <w:rPr>
          <w:rFonts w:eastAsia="SimSun"/>
          <w:color w:val="000000"/>
          <w:sz w:val="28"/>
          <w:szCs w:val="28"/>
          <w:lang w:val="en-US"/>
        </w:rPr>
        <w:t>.</w:t>
      </w:r>
    </w:p>
    <w:p w:rsidR="003D1F92" w:rsidRPr="00A64685" w:rsidRDefault="00FE205C" w:rsidP="003D1F92">
      <w:pPr>
        <w:ind w:firstLine="567"/>
        <w:jc w:val="both"/>
        <w:rPr>
          <w:rFonts w:ascii="Times New Roman" w:eastAsia="+mn-ea" w:hAnsi="Times New Roman"/>
          <w:color w:val="000000"/>
          <w:kern w:val="24"/>
          <w:sz w:val="28"/>
          <w:szCs w:val="28"/>
          <w:lang w:val="ru-RU"/>
        </w:rPr>
      </w:pPr>
      <w:r w:rsidRPr="00A64685">
        <w:rPr>
          <w:rFonts w:ascii="Times New Roman" w:eastAsia="+mn-ea" w:hAnsi="Times New Roman"/>
          <w:color w:val="000000"/>
          <w:kern w:val="24"/>
          <w:sz w:val="28"/>
          <w:szCs w:val="28"/>
          <w:lang w:val="ru-RU"/>
        </w:rPr>
        <w:t>14</w:t>
      </w:r>
      <w:r w:rsidR="00881508" w:rsidRPr="00A64685">
        <w:rPr>
          <w:rFonts w:ascii="Times New Roman" w:eastAsia="+mn-ea" w:hAnsi="Times New Roman"/>
          <w:color w:val="000000"/>
          <w:kern w:val="24"/>
          <w:sz w:val="28"/>
          <w:szCs w:val="28"/>
          <w:lang w:val="ru-RU"/>
        </w:rPr>
        <w:t>5</w:t>
      </w:r>
      <w:r w:rsidRPr="00A64685">
        <w:rPr>
          <w:rFonts w:ascii="Times New Roman" w:eastAsia="+mn-ea" w:hAnsi="Times New Roman"/>
          <w:color w:val="000000"/>
          <w:kern w:val="24"/>
          <w:sz w:val="28"/>
          <w:szCs w:val="28"/>
          <w:lang w:val="ru-RU"/>
        </w:rPr>
        <w:t xml:space="preserve"> </w:t>
      </w:r>
      <w:r w:rsidR="003D1F92" w:rsidRPr="00A64685">
        <w:rPr>
          <w:rFonts w:ascii="Times New Roman" w:eastAsia="+mn-ea" w:hAnsi="Times New Roman"/>
          <w:color w:val="000000"/>
          <w:kern w:val="24"/>
          <w:sz w:val="28"/>
          <w:szCs w:val="28"/>
          <w:lang w:val="ru-RU"/>
        </w:rPr>
        <w:t>Холмогорова А.С. Сорбционно-спектроскопическое определения палладия (II), платины (IV) и серебра (I) с применением дитиооксамидированного полисилоксана: дис. … канд. хим. наук: 02.00.02 / Неудачина Людмила Константиновна. – Екатеринбург, 2016. – 190 с.</w:t>
      </w:r>
    </w:p>
    <w:p w:rsidR="003D1F92" w:rsidRPr="00A64685" w:rsidRDefault="00FE205C" w:rsidP="003D1F92">
      <w:pPr>
        <w:pStyle w:val="a9"/>
        <w:ind w:firstLine="567"/>
        <w:jc w:val="both"/>
        <w:rPr>
          <w:color w:val="000000"/>
          <w:sz w:val="28"/>
          <w:szCs w:val="28"/>
          <w:shd w:val="clear" w:color="auto" w:fill="FFFFFF"/>
          <w:lang w:val="en-US"/>
        </w:rPr>
      </w:pPr>
      <w:r w:rsidRPr="00A64685">
        <w:rPr>
          <w:color w:val="000000"/>
          <w:sz w:val="28"/>
          <w:szCs w:val="28"/>
          <w:shd w:val="clear" w:color="auto" w:fill="FFFFFF"/>
          <w:lang w:val="kk-KZ"/>
        </w:rPr>
        <w:t>14</w:t>
      </w:r>
      <w:r w:rsidR="00881508" w:rsidRPr="00A64685">
        <w:rPr>
          <w:color w:val="000000"/>
          <w:sz w:val="28"/>
          <w:szCs w:val="28"/>
          <w:shd w:val="clear" w:color="auto" w:fill="FFFFFF"/>
          <w:lang w:val="kk-KZ"/>
        </w:rPr>
        <w:t>6</w:t>
      </w:r>
      <w:r w:rsidRPr="00A64685">
        <w:rPr>
          <w:color w:val="000000"/>
          <w:sz w:val="28"/>
          <w:szCs w:val="28"/>
          <w:shd w:val="clear" w:color="auto" w:fill="FFFFFF"/>
          <w:lang w:val="kk-KZ"/>
        </w:rPr>
        <w:t xml:space="preserve"> </w:t>
      </w:r>
      <w:r w:rsidR="003D1F92" w:rsidRPr="00A64685">
        <w:rPr>
          <w:color w:val="000000"/>
          <w:sz w:val="28"/>
          <w:szCs w:val="28"/>
          <w:shd w:val="clear" w:color="auto" w:fill="FFFFFF"/>
          <w:lang w:val="en-US"/>
        </w:rPr>
        <w:t>Supiyeva Zh., Avchukir</w:t>
      </w:r>
      <w:r w:rsidR="002E04E6" w:rsidRPr="00A64685">
        <w:rPr>
          <w:color w:val="000000"/>
          <w:sz w:val="28"/>
          <w:szCs w:val="28"/>
          <w:shd w:val="clear" w:color="auto" w:fill="FFFFFF"/>
          <w:lang w:val="kk-KZ"/>
        </w:rPr>
        <w:t xml:space="preserve"> </w:t>
      </w:r>
      <w:r w:rsidR="003D1F92" w:rsidRPr="00A64685">
        <w:rPr>
          <w:color w:val="000000"/>
          <w:sz w:val="28"/>
          <w:szCs w:val="28"/>
          <w:shd w:val="clear" w:color="auto" w:fill="FFFFFF"/>
          <w:lang w:val="en-US"/>
        </w:rPr>
        <w:t>Kh., MansurovZ., et al. Investigation of Gold Electrosorption onto Gold and Carbon Electrodes using an Electrochemical Quartz Crystal Microbalance // Eurasian Chemico-Technological Journal</w:t>
      </w:r>
      <w:r w:rsidR="003D1F92" w:rsidRPr="00A64685">
        <w:rPr>
          <w:color w:val="000000"/>
          <w:spacing w:val="4"/>
          <w:sz w:val="28"/>
          <w:szCs w:val="28"/>
          <w:lang w:val="kk-KZ"/>
        </w:rPr>
        <w:t>. –</w:t>
      </w:r>
      <w:r w:rsidR="003D1F92" w:rsidRPr="00A64685">
        <w:rPr>
          <w:color w:val="000000"/>
          <w:spacing w:val="4"/>
          <w:sz w:val="28"/>
          <w:szCs w:val="28"/>
          <w:lang w:val="en-US"/>
        </w:rPr>
        <w:t xml:space="preserve"> 2019</w:t>
      </w:r>
      <w:r w:rsidR="003D1F92" w:rsidRPr="00A64685">
        <w:rPr>
          <w:color w:val="000000"/>
          <w:spacing w:val="4"/>
          <w:sz w:val="28"/>
          <w:szCs w:val="28"/>
          <w:lang w:val="kk-KZ"/>
        </w:rPr>
        <w:t xml:space="preserve">. – </w:t>
      </w:r>
      <w:r w:rsidR="003D1F92" w:rsidRPr="00A64685">
        <w:rPr>
          <w:color w:val="000000"/>
          <w:spacing w:val="4"/>
          <w:sz w:val="28"/>
          <w:szCs w:val="28"/>
          <w:lang w:val="en-US"/>
        </w:rPr>
        <w:t xml:space="preserve">No. 4. – P. </w:t>
      </w:r>
      <w:r w:rsidR="003D1F92" w:rsidRPr="00A64685">
        <w:rPr>
          <w:color w:val="000000"/>
          <w:sz w:val="28"/>
          <w:szCs w:val="28"/>
          <w:shd w:val="clear" w:color="auto" w:fill="FFFFFF"/>
          <w:lang w:val="en-US"/>
        </w:rPr>
        <w:t>283-289.</w:t>
      </w:r>
    </w:p>
    <w:p w:rsidR="003D1F92" w:rsidRPr="00A64685" w:rsidRDefault="00FE205C" w:rsidP="00786A0A">
      <w:pPr>
        <w:pStyle w:val="a9"/>
        <w:ind w:firstLine="567"/>
        <w:jc w:val="both"/>
        <w:rPr>
          <w:iCs/>
          <w:color w:val="000000"/>
          <w:sz w:val="28"/>
          <w:szCs w:val="28"/>
          <w:lang w:val="en-US"/>
        </w:rPr>
      </w:pPr>
      <w:r w:rsidRPr="00A64685">
        <w:rPr>
          <w:color w:val="000000"/>
          <w:sz w:val="28"/>
          <w:szCs w:val="28"/>
          <w:lang w:val="kk-KZ"/>
        </w:rPr>
        <w:t>14</w:t>
      </w:r>
      <w:r w:rsidR="00881508" w:rsidRPr="00A64685">
        <w:rPr>
          <w:color w:val="000000"/>
          <w:sz w:val="28"/>
          <w:szCs w:val="28"/>
          <w:lang w:val="kk-KZ"/>
        </w:rPr>
        <w:t>7</w:t>
      </w:r>
      <w:r w:rsidRPr="00A64685">
        <w:rPr>
          <w:color w:val="000000"/>
          <w:sz w:val="28"/>
          <w:szCs w:val="28"/>
          <w:lang w:val="kk-KZ"/>
        </w:rPr>
        <w:t xml:space="preserve"> </w:t>
      </w:r>
      <w:r w:rsidR="003D1F92" w:rsidRPr="00A64685">
        <w:rPr>
          <w:color w:val="000000"/>
          <w:sz w:val="28"/>
          <w:szCs w:val="28"/>
          <w:lang w:val="en-US"/>
        </w:rPr>
        <w:t>Calvo</w:t>
      </w:r>
      <w:r w:rsidR="00783364" w:rsidRPr="00A64685">
        <w:rPr>
          <w:color w:val="000000"/>
          <w:sz w:val="28"/>
          <w:szCs w:val="28"/>
          <w:lang w:val="en-US"/>
        </w:rPr>
        <w:t xml:space="preserve"> E. J.</w:t>
      </w:r>
      <w:r w:rsidR="003D1F92" w:rsidRPr="00A64685">
        <w:rPr>
          <w:color w:val="000000"/>
          <w:sz w:val="28"/>
          <w:szCs w:val="28"/>
          <w:lang w:val="en-US"/>
        </w:rPr>
        <w:t>, Etchenique</w:t>
      </w:r>
      <w:r w:rsidR="00783364" w:rsidRPr="00A64685">
        <w:rPr>
          <w:color w:val="000000"/>
          <w:sz w:val="28"/>
          <w:szCs w:val="28"/>
          <w:lang w:val="en-US"/>
        </w:rPr>
        <w:t xml:space="preserve"> R. A.</w:t>
      </w:r>
      <w:r w:rsidR="003D1F92" w:rsidRPr="00A64685">
        <w:rPr>
          <w:color w:val="000000"/>
          <w:sz w:val="28"/>
          <w:szCs w:val="28"/>
          <w:lang w:val="en-US"/>
        </w:rPr>
        <w:t xml:space="preserve"> </w:t>
      </w:r>
      <w:r w:rsidR="003D1F92" w:rsidRPr="00A64685">
        <w:rPr>
          <w:iCs/>
          <w:color w:val="000000"/>
          <w:sz w:val="28"/>
          <w:szCs w:val="28"/>
          <w:lang w:val="en-US"/>
        </w:rPr>
        <w:t>Comprehensive Chemical Kinetics</w:t>
      </w:r>
      <w:r w:rsidR="00786A0A" w:rsidRPr="00A64685">
        <w:rPr>
          <w:color w:val="000000"/>
          <w:spacing w:val="4"/>
          <w:sz w:val="28"/>
          <w:szCs w:val="28"/>
          <w:lang w:val="kk-KZ"/>
        </w:rPr>
        <w:t>. –</w:t>
      </w:r>
      <w:r w:rsidR="00786A0A" w:rsidRPr="00A64685">
        <w:rPr>
          <w:color w:val="000000"/>
          <w:spacing w:val="4"/>
          <w:sz w:val="28"/>
          <w:szCs w:val="28"/>
          <w:lang w:val="en-US"/>
        </w:rPr>
        <w:t xml:space="preserve"> 1999</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37. – P. </w:t>
      </w:r>
      <w:r w:rsidR="003D1F92" w:rsidRPr="00A64685">
        <w:rPr>
          <w:iCs/>
          <w:color w:val="000000"/>
          <w:sz w:val="28"/>
          <w:szCs w:val="28"/>
          <w:lang w:val="en-US"/>
        </w:rPr>
        <w:t xml:space="preserve">461–487. </w:t>
      </w:r>
    </w:p>
    <w:p w:rsidR="003D1F92" w:rsidRPr="00A64685" w:rsidRDefault="00FE205C" w:rsidP="00786A0A">
      <w:pPr>
        <w:pStyle w:val="a9"/>
        <w:ind w:firstLine="567"/>
        <w:jc w:val="both"/>
        <w:rPr>
          <w:iCs/>
          <w:color w:val="000000"/>
          <w:sz w:val="28"/>
          <w:szCs w:val="28"/>
          <w:lang w:val="en-US"/>
        </w:rPr>
      </w:pPr>
      <w:r w:rsidRPr="00A64685">
        <w:rPr>
          <w:iCs/>
          <w:color w:val="000000"/>
          <w:sz w:val="28"/>
          <w:szCs w:val="28"/>
          <w:lang w:val="kk-KZ"/>
        </w:rPr>
        <w:t>14</w:t>
      </w:r>
      <w:r w:rsidR="00881508" w:rsidRPr="00A64685">
        <w:rPr>
          <w:iCs/>
          <w:color w:val="000000"/>
          <w:sz w:val="28"/>
          <w:szCs w:val="28"/>
          <w:lang w:val="kk-KZ"/>
        </w:rPr>
        <w:t>8</w:t>
      </w:r>
      <w:r w:rsidRPr="00A64685">
        <w:rPr>
          <w:iCs/>
          <w:color w:val="000000"/>
          <w:sz w:val="28"/>
          <w:szCs w:val="28"/>
          <w:lang w:val="kk-KZ"/>
        </w:rPr>
        <w:t xml:space="preserve"> </w:t>
      </w:r>
      <w:r w:rsidR="003D1F92" w:rsidRPr="00A64685">
        <w:rPr>
          <w:iCs/>
          <w:color w:val="000000"/>
          <w:sz w:val="28"/>
          <w:szCs w:val="28"/>
          <w:lang w:val="en-US"/>
        </w:rPr>
        <w:t>Chauhana</w:t>
      </w:r>
      <w:r w:rsidR="00783364" w:rsidRPr="00A64685">
        <w:rPr>
          <w:iCs/>
          <w:color w:val="000000"/>
          <w:sz w:val="28"/>
          <w:szCs w:val="28"/>
          <w:lang w:val="en-US"/>
        </w:rPr>
        <w:t xml:space="preserve"> R.</w:t>
      </w:r>
      <w:r w:rsidR="003D1F92" w:rsidRPr="00A64685">
        <w:rPr>
          <w:iCs/>
          <w:color w:val="000000"/>
          <w:sz w:val="28"/>
          <w:szCs w:val="28"/>
          <w:lang w:val="en-US"/>
        </w:rPr>
        <w:t>, Singhb</w:t>
      </w:r>
      <w:r w:rsidR="00783364" w:rsidRPr="00A64685">
        <w:rPr>
          <w:iCs/>
          <w:color w:val="000000"/>
          <w:sz w:val="28"/>
          <w:szCs w:val="28"/>
          <w:lang w:val="en-US"/>
        </w:rPr>
        <w:t xml:space="preserve"> J.</w:t>
      </w:r>
      <w:r w:rsidR="003D1F92" w:rsidRPr="00A64685">
        <w:rPr>
          <w:iCs/>
          <w:color w:val="000000"/>
          <w:sz w:val="28"/>
          <w:szCs w:val="28"/>
          <w:lang w:val="en-US"/>
        </w:rPr>
        <w:t>, Solankic</w:t>
      </w:r>
      <w:r w:rsidR="00783364" w:rsidRPr="00A64685">
        <w:rPr>
          <w:iCs/>
          <w:color w:val="000000"/>
          <w:sz w:val="28"/>
          <w:szCs w:val="28"/>
          <w:lang w:val="en-US"/>
        </w:rPr>
        <w:t xml:space="preserve"> P. R.</w:t>
      </w:r>
      <w:r w:rsidR="003D1F92" w:rsidRPr="00A64685">
        <w:rPr>
          <w:iCs/>
          <w:color w:val="000000"/>
          <w:sz w:val="28"/>
          <w:szCs w:val="28"/>
          <w:lang w:val="en-US"/>
        </w:rPr>
        <w:t>, Manakad</w:t>
      </w:r>
      <w:r w:rsidR="00783364" w:rsidRPr="00A64685">
        <w:rPr>
          <w:iCs/>
          <w:color w:val="000000"/>
          <w:sz w:val="28"/>
          <w:szCs w:val="28"/>
          <w:lang w:val="en-US"/>
        </w:rPr>
        <w:t xml:space="preserve"> T.</w:t>
      </w:r>
      <w:r w:rsidR="003D1F92" w:rsidRPr="00A64685">
        <w:rPr>
          <w:iCs/>
          <w:color w:val="000000"/>
          <w:sz w:val="28"/>
          <w:szCs w:val="28"/>
          <w:lang w:val="en-US"/>
        </w:rPr>
        <w:t>, Iwamotod</w:t>
      </w:r>
      <w:r w:rsidR="00783364" w:rsidRPr="00A64685">
        <w:rPr>
          <w:iCs/>
          <w:color w:val="000000"/>
          <w:sz w:val="28"/>
          <w:szCs w:val="28"/>
          <w:lang w:val="en-US"/>
        </w:rPr>
        <w:t xml:space="preserve"> M.</w:t>
      </w:r>
      <w:r w:rsidR="003D1F92" w:rsidRPr="00A64685">
        <w:rPr>
          <w:iCs/>
          <w:color w:val="000000"/>
          <w:sz w:val="28"/>
          <w:szCs w:val="28"/>
          <w:lang w:val="en-US"/>
        </w:rPr>
        <w:t>, Basua</w:t>
      </w:r>
      <w:r w:rsidR="00783364" w:rsidRPr="00A64685">
        <w:rPr>
          <w:iCs/>
          <w:color w:val="000000"/>
          <w:sz w:val="28"/>
          <w:szCs w:val="28"/>
          <w:lang w:val="en-US"/>
        </w:rPr>
        <w:t xml:space="preserve"> T.</w:t>
      </w:r>
      <w:r w:rsidR="003D1F92" w:rsidRPr="00A64685">
        <w:rPr>
          <w:iCs/>
          <w:color w:val="000000"/>
          <w:sz w:val="28"/>
          <w:szCs w:val="28"/>
          <w:lang w:val="en-US"/>
        </w:rPr>
        <w:t>, Malhotra</w:t>
      </w:r>
      <w:r w:rsidR="00783364" w:rsidRPr="00A64685">
        <w:rPr>
          <w:iCs/>
          <w:color w:val="000000"/>
          <w:sz w:val="28"/>
          <w:szCs w:val="28"/>
          <w:lang w:val="en-US"/>
        </w:rPr>
        <w:t xml:space="preserve"> B.D.</w:t>
      </w:r>
      <w:r w:rsidR="003D1F92" w:rsidRPr="00A64685">
        <w:rPr>
          <w:iCs/>
          <w:color w:val="000000"/>
          <w:sz w:val="28"/>
          <w:szCs w:val="28"/>
          <w:lang w:val="en-US"/>
        </w:rPr>
        <w:t xml:space="preserve"> Sensors and Actuators B</w:t>
      </w:r>
      <w:r w:rsidR="00786A0A" w:rsidRPr="00A64685">
        <w:rPr>
          <w:color w:val="000000"/>
          <w:spacing w:val="4"/>
          <w:sz w:val="28"/>
          <w:szCs w:val="28"/>
          <w:lang w:val="kk-KZ"/>
        </w:rPr>
        <w:t>. –</w:t>
      </w:r>
      <w:r w:rsidR="00786A0A" w:rsidRPr="00A64685">
        <w:rPr>
          <w:color w:val="000000"/>
          <w:spacing w:val="4"/>
          <w:sz w:val="28"/>
          <w:szCs w:val="28"/>
          <w:lang w:val="en-US"/>
        </w:rPr>
        <w:t xml:space="preserve"> 2016</w:t>
      </w:r>
      <w:r w:rsidR="00786A0A" w:rsidRPr="00A64685">
        <w:rPr>
          <w:color w:val="000000"/>
          <w:spacing w:val="4"/>
          <w:sz w:val="28"/>
          <w:szCs w:val="28"/>
          <w:lang w:val="kk-KZ"/>
        </w:rPr>
        <w:t xml:space="preserve">. – </w:t>
      </w:r>
      <w:r w:rsidR="00786A0A" w:rsidRPr="00A64685">
        <w:rPr>
          <w:color w:val="000000"/>
          <w:spacing w:val="4"/>
          <w:sz w:val="28"/>
          <w:szCs w:val="28"/>
          <w:lang w:val="en-US"/>
        </w:rPr>
        <w:t xml:space="preserve">Vol. 222. – P. </w:t>
      </w:r>
      <w:r w:rsidR="003D1F92" w:rsidRPr="00A64685">
        <w:rPr>
          <w:iCs/>
          <w:color w:val="000000"/>
          <w:sz w:val="28"/>
          <w:szCs w:val="28"/>
          <w:lang w:val="en-US"/>
        </w:rPr>
        <w:t xml:space="preserve">804–814. </w:t>
      </w:r>
    </w:p>
    <w:p w:rsidR="003D1F92" w:rsidRPr="00A64685" w:rsidRDefault="00FE205C" w:rsidP="003D1F92">
      <w:pPr>
        <w:ind w:firstLine="567"/>
        <w:jc w:val="both"/>
        <w:rPr>
          <w:rFonts w:ascii="Times New Roman" w:hAnsi="Times New Roman"/>
          <w:iCs/>
          <w:color w:val="000000"/>
          <w:sz w:val="28"/>
          <w:szCs w:val="28"/>
        </w:rPr>
      </w:pPr>
      <w:r w:rsidRPr="00A64685">
        <w:rPr>
          <w:rFonts w:ascii="Times New Roman" w:hAnsi="Times New Roman"/>
          <w:iCs/>
          <w:color w:val="000000"/>
          <w:sz w:val="28"/>
          <w:szCs w:val="28"/>
          <w:lang w:val="kk-KZ"/>
        </w:rPr>
        <w:t>14</w:t>
      </w:r>
      <w:r w:rsidR="00881508" w:rsidRPr="00A64685">
        <w:rPr>
          <w:rFonts w:ascii="Times New Roman" w:hAnsi="Times New Roman"/>
          <w:iCs/>
          <w:color w:val="000000"/>
          <w:sz w:val="28"/>
          <w:szCs w:val="28"/>
          <w:lang w:val="kk-KZ"/>
        </w:rPr>
        <w:t>9</w:t>
      </w:r>
      <w:r w:rsidRPr="00A64685">
        <w:rPr>
          <w:rFonts w:ascii="Times New Roman" w:hAnsi="Times New Roman"/>
          <w:iCs/>
          <w:color w:val="000000"/>
          <w:sz w:val="28"/>
          <w:szCs w:val="28"/>
          <w:lang w:val="kk-KZ"/>
        </w:rPr>
        <w:t xml:space="preserve"> </w:t>
      </w:r>
      <w:r w:rsidR="003D1F92" w:rsidRPr="00A64685">
        <w:rPr>
          <w:rFonts w:ascii="Times New Roman" w:hAnsi="Times New Roman"/>
          <w:iCs/>
          <w:color w:val="000000"/>
          <w:sz w:val="28"/>
          <w:szCs w:val="28"/>
        </w:rPr>
        <w:t>Sauerbrey</w:t>
      </w:r>
      <w:r w:rsidR="00783364" w:rsidRPr="00A64685">
        <w:rPr>
          <w:rFonts w:ascii="Times New Roman" w:hAnsi="Times New Roman"/>
          <w:iCs/>
          <w:color w:val="000000"/>
          <w:sz w:val="28"/>
          <w:szCs w:val="28"/>
        </w:rPr>
        <w:t xml:space="preserve"> G.</w:t>
      </w:r>
      <w:r w:rsidR="003D1F92" w:rsidRPr="00A64685">
        <w:rPr>
          <w:rFonts w:ascii="Times New Roman" w:hAnsi="Times New Roman"/>
          <w:iCs/>
          <w:color w:val="000000"/>
          <w:sz w:val="28"/>
          <w:szCs w:val="28"/>
        </w:rPr>
        <w:t xml:space="preserve"> Z.Phys. 155, 1959</w:t>
      </w:r>
      <w:r w:rsidR="00786A0A" w:rsidRPr="00A64685">
        <w:rPr>
          <w:rFonts w:ascii="Times New Roman" w:hAnsi="Times New Roman"/>
          <w:iCs/>
          <w:color w:val="000000"/>
          <w:sz w:val="28"/>
          <w:szCs w:val="28"/>
        </w:rPr>
        <w:t xml:space="preserve">. - </w:t>
      </w:r>
      <w:r w:rsidR="003D1F92" w:rsidRPr="00A64685">
        <w:rPr>
          <w:rFonts w:ascii="Times New Roman" w:hAnsi="Times New Roman"/>
          <w:iCs/>
          <w:color w:val="000000"/>
          <w:sz w:val="28"/>
          <w:szCs w:val="28"/>
        </w:rPr>
        <w:t>206</w:t>
      </w:r>
      <w:r w:rsidR="00786A0A" w:rsidRPr="00A64685">
        <w:rPr>
          <w:rFonts w:ascii="Times New Roman" w:hAnsi="Times New Roman"/>
          <w:iCs/>
          <w:color w:val="000000"/>
          <w:sz w:val="28"/>
          <w:szCs w:val="28"/>
        </w:rPr>
        <w:t xml:space="preserve"> p</w:t>
      </w:r>
      <w:r w:rsidR="003D1F92" w:rsidRPr="00A64685">
        <w:rPr>
          <w:rFonts w:ascii="Times New Roman" w:hAnsi="Times New Roman"/>
          <w:iCs/>
          <w:color w:val="000000"/>
          <w:sz w:val="28"/>
          <w:szCs w:val="28"/>
        </w:rPr>
        <w:t xml:space="preserve">. </w:t>
      </w:r>
    </w:p>
    <w:p w:rsidR="00B14528" w:rsidRPr="00A64685" w:rsidRDefault="00FE205C" w:rsidP="003D1F92">
      <w:pPr>
        <w:pStyle w:val="a9"/>
        <w:ind w:firstLine="567"/>
        <w:jc w:val="both"/>
        <w:rPr>
          <w:iCs/>
          <w:color w:val="000000"/>
          <w:sz w:val="28"/>
          <w:szCs w:val="28"/>
          <w:shd w:val="clear" w:color="auto" w:fill="FFFFFF"/>
          <w:lang w:val="en-US"/>
        </w:rPr>
      </w:pPr>
      <w:r w:rsidRPr="00A64685">
        <w:rPr>
          <w:iCs/>
          <w:color w:val="000000"/>
          <w:sz w:val="28"/>
          <w:szCs w:val="28"/>
          <w:shd w:val="clear" w:color="auto" w:fill="FFFFFF"/>
          <w:lang w:val="kk-KZ"/>
        </w:rPr>
        <w:t>1</w:t>
      </w:r>
      <w:r w:rsidR="00881508" w:rsidRPr="00A64685">
        <w:rPr>
          <w:iCs/>
          <w:color w:val="000000"/>
          <w:sz w:val="28"/>
          <w:szCs w:val="28"/>
          <w:shd w:val="clear" w:color="auto" w:fill="FFFFFF"/>
          <w:lang w:val="kk-KZ"/>
        </w:rPr>
        <w:t>50</w:t>
      </w:r>
      <w:r w:rsidRPr="00A64685">
        <w:rPr>
          <w:iCs/>
          <w:color w:val="000000"/>
          <w:sz w:val="28"/>
          <w:szCs w:val="28"/>
          <w:shd w:val="clear" w:color="auto" w:fill="FFFFFF"/>
          <w:lang w:val="kk-KZ"/>
        </w:rPr>
        <w:t xml:space="preserve"> </w:t>
      </w:r>
      <w:r w:rsidR="00B14528" w:rsidRPr="00A64685">
        <w:rPr>
          <w:iCs/>
          <w:color w:val="000000"/>
          <w:sz w:val="28"/>
          <w:szCs w:val="28"/>
          <w:shd w:val="clear" w:color="auto" w:fill="FFFFFF"/>
          <w:lang w:val="en-US"/>
        </w:rPr>
        <w:t>Mansurov Z.A., Mansurova R.M., Zakharov V.A., Supiyeva Zh.A. Adsorption of Au (III) by carbonized apricot stones in the presence of heavy metal ions // Journal of Chemical Technology and Metallurgy</w:t>
      </w:r>
      <w:r w:rsidR="007C0AED" w:rsidRPr="00A64685">
        <w:rPr>
          <w:iCs/>
          <w:color w:val="000000"/>
          <w:spacing w:val="4"/>
          <w:sz w:val="28"/>
          <w:szCs w:val="28"/>
          <w:lang w:val="kk-KZ"/>
        </w:rPr>
        <w:t>. –</w:t>
      </w:r>
      <w:r w:rsidR="007C0AED" w:rsidRPr="00A64685">
        <w:rPr>
          <w:iCs/>
          <w:color w:val="000000"/>
          <w:spacing w:val="4"/>
          <w:sz w:val="28"/>
          <w:szCs w:val="28"/>
          <w:lang w:val="en-US"/>
        </w:rPr>
        <w:t xml:space="preserve"> 2020</w:t>
      </w:r>
      <w:r w:rsidR="007C0AED" w:rsidRPr="00A64685">
        <w:rPr>
          <w:iCs/>
          <w:color w:val="000000"/>
          <w:spacing w:val="4"/>
          <w:sz w:val="28"/>
          <w:szCs w:val="28"/>
          <w:lang w:val="kk-KZ"/>
        </w:rPr>
        <w:t xml:space="preserve">. – </w:t>
      </w:r>
      <w:r w:rsidR="007C0AED" w:rsidRPr="00A64685">
        <w:rPr>
          <w:iCs/>
          <w:color w:val="000000"/>
          <w:spacing w:val="4"/>
          <w:sz w:val="28"/>
          <w:szCs w:val="28"/>
          <w:lang w:val="en-US"/>
        </w:rPr>
        <w:t xml:space="preserve">Vol. 55(5). – P. </w:t>
      </w:r>
      <w:r w:rsidR="00B14528" w:rsidRPr="00A64685">
        <w:rPr>
          <w:iCs/>
          <w:color w:val="000000"/>
          <w:sz w:val="28"/>
          <w:szCs w:val="28"/>
          <w:shd w:val="clear" w:color="auto" w:fill="FFFFFF"/>
          <w:lang w:val="en-US"/>
        </w:rPr>
        <w:t>1047-1056.</w:t>
      </w:r>
    </w:p>
    <w:p w:rsidR="00B14528" w:rsidRPr="00A64685" w:rsidRDefault="00FE205C" w:rsidP="003D1F92">
      <w:pPr>
        <w:ind w:firstLine="567"/>
        <w:jc w:val="both"/>
        <w:rPr>
          <w:rFonts w:ascii="Times New Roman" w:hAnsi="Times New Roman"/>
          <w:iCs/>
          <w:color w:val="000000"/>
          <w:sz w:val="28"/>
          <w:szCs w:val="28"/>
          <w:shd w:val="clear" w:color="auto" w:fill="FFFFFF"/>
          <w:lang w:val="ru-RU"/>
        </w:rPr>
      </w:pPr>
      <w:r w:rsidRPr="00A64685">
        <w:rPr>
          <w:rFonts w:ascii="Times New Roman" w:hAnsi="Times New Roman"/>
          <w:iCs/>
          <w:color w:val="000000"/>
          <w:sz w:val="28"/>
          <w:szCs w:val="28"/>
          <w:shd w:val="clear" w:color="auto" w:fill="FFFFFF"/>
          <w:lang w:val="ru-RU"/>
        </w:rPr>
        <w:t>1</w:t>
      </w:r>
      <w:r w:rsidR="00881508" w:rsidRPr="00A64685">
        <w:rPr>
          <w:rFonts w:ascii="Times New Roman" w:hAnsi="Times New Roman"/>
          <w:iCs/>
          <w:color w:val="000000"/>
          <w:sz w:val="28"/>
          <w:szCs w:val="28"/>
          <w:shd w:val="clear" w:color="auto" w:fill="FFFFFF"/>
          <w:lang w:val="ru-RU"/>
        </w:rPr>
        <w:t>51</w:t>
      </w:r>
      <w:r w:rsidRPr="00A64685">
        <w:rPr>
          <w:rFonts w:ascii="Times New Roman" w:hAnsi="Times New Roman"/>
          <w:iCs/>
          <w:color w:val="000000"/>
          <w:sz w:val="28"/>
          <w:szCs w:val="28"/>
          <w:shd w:val="clear" w:color="auto" w:fill="FFFFFF"/>
          <w:lang w:val="ru-RU"/>
        </w:rPr>
        <w:t xml:space="preserve"> </w:t>
      </w:r>
      <w:r w:rsidR="00B14528" w:rsidRPr="00A64685">
        <w:rPr>
          <w:rFonts w:ascii="Times New Roman" w:hAnsi="Times New Roman"/>
          <w:iCs/>
          <w:color w:val="000000"/>
          <w:sz w:val="28"/>
          <w:szCs w:val="28"/>
          <w:shd w:val="clear" w:color="auto" w:fill="FFFFFF"/>
          <w:lang w:val="ru-RU"/>
        </w:rPr>
        <w:t>Патент на полезную модель 4736 Республики Казахстан, МПК B01J 20/30 (2006.01) B01J 49/00 (2006.01) Способ регенерации активированного угля при извлечении золота / З. Мансуров, Ж. Супиева, Елеуов М., Смагулова Г., Таурбеков А., Авчукир Х – Опубл. 28.02.2020; Бюлл. №8.</w:t>
      </w:r>
    </w:p>
    <w:p w:rsidR="00B14528" w:rsidRPr="00A64685" w:rsidRDefault="00FE205C" w:rsidP="003D1F92">
      <w:pPr>
        <w:pStyle w:val="a9"/>
        <w:ind w:firstLine="567"/>
        <w:jc w:val="both"/>
        <w:rPr>
          <w:iCs/>
          <w:color w:val="000000"/>
          <w:kern w:val="24"/>
          <w:sz w:val="28"/>
          <w:szCs w:val="28"/>
        </w:rPr>
      </w:pPr>
      <w:r w:rsidRPr="00A64685">
        <w:rPr>
          <w:iCs/>
          <w:color w:val="000000"/>
          <w:kern w:val="24"/>
          <w:sz w:val="28"/>
          <w:szCs w:val="28"/>
          <w:lang w:val="kk-KZ"/>
        </w:rPr>
        <w:t>15</w:t>
      </w:r>
      <w:r w:rsidR="00881508" w:rsidRPr="00A64685">
        <w:rPr>
          <w:iCs/>
          <w:color w:val="000000"/>
          <w:kern w:val="24"/>
          <w:sz w:val="28"/>
          <w:szCs w:val="28"/>
          <w:lang w:val="kk-KZ"/>
        </w:rPr>
        <w:t>2</w:t>
      </w:r>
      <w:r w:rsidRPr="00A64685">
        <w:rPr>
          <w:iCs/>
          <w:color w:val="000000"/>
          <w:kern w:val="24"/>
          <w:sz w:val="28"/>
          <w:szCs w:val="28"/>
          <w:lang w:val="kk-KZ"/>
        </w:rPr>
        <w:t xml:space="preserve"> </w:t>
      </w:r>
      <w:r w:rsidR="00B14528" w:rsidRPr="00A64685">
        <w:rPr>
          <w:iCs/>
          <w:color w:val="000000"/>
          <w:kern w:val="24"/>
          <w:sz w:val="28"/>
          <w:szCs w:val="28"/>
        </w:rPr>
        <w:t>Супиева Ж.А., Павленко В.В., Таурбеков А.Т., Бийсенбаев М.А., Тулепов М.И., Мансуров З.А. Карбонизацияланған табиғи материалдар негізінде алтынның тотықсыздануын зерттеу // Химический журнал Казахстана</w:t>
      </w:r>
      <w:r w:rsidR="007C0AED" w:rsidRPr="00A64685">
        <w:rPr>
          <w:iCs/>
          <w:color w:val="000000"/>
          <w:spacing w:val="4"/>
          <w:sz w:val="28"/>
          <w:szCs w:val="28"/>
          <w:lang w:val="kk-KZ"/>
        </w:rPr>
        <w:t>. –</w:t>
      </w:r>
      <w:r w:rsidR="007C0AED" w:rsidRPr="00A64685">
        <w:rPr>
          <w:iCs/>
          <w:color w:val="000000"/>
          <w:spacing w:val="4"/>
          <w:sz w:val="28"/>
          <w:szCs w:val="28"/>
        </w:rPr>
        <w:t xml:space="preserve"> 2017</w:t>
      </w:r>
      <w:r w:rsidR="007C0AED" w:rsidRPr="00A64685">
        <w:rPr>
          <w:iCs/>
          <w:color w:val="000000"/>
          <w:spacing w:val="4"/>
          <w:sz w:val="28"/>
          <w:szCs w:val="28"/>
          <w:lang w:val="kk-KZ"/>
        </w:rPr>
        <w:t xml:space="preserve">. – </w:t>
      </w:r>
      <w:r w:rsidR="007C5E16" w:rsidRPr="00A64685">
        <w:rPr>
          <w:iCs/>
          <w:color w:val="000000"/>
          <w:sz w:val="28"/>
          <w:szCs w:val="28"/>
          <w:shd w:val="clear" w:color="auto" w:fill="FFFFFF"/>
        </w:rPr>
        <w:t>№</w:t>
      </w:r>
      <w:r w:rsidR="007C0AED" w:rsidRPr="00A64685">
        <w:rPr>
          <w:iCs/>
          <w:color w:val="000000"/>
          <w:spacing w:val="4"/>
          <w:sz w:val="28"/>
          <w:szCs w:val="28"/>
        </w:rPr>
        <w:t xml:space="preserve"> 4. – </w:t>
      </w:r>
      <w:r w:rsidR="00B14528" w:rsidRPr="00A64685">
        <w:rPr>
          <w:iCs/>
          <w:color w:val="000000"/>
          <w:kern w:val="24"/>
          <w:sz w:val="28"/>
          <w:szCs w:val="28"/>
        </w:rPr>
        <w:t xml:space="preserve">С. 139-149. </w:t>
      </w:r>
    </w:p>
    <w:p w:rsidR="00DF70CD" w:rsidRPr="00A64685" w:rsidRDefault="00DF70CD" w:rsidP="003D1F92">
      <w:pPr>
        <w:pStyle w:val="a9"/>
        <w:ind w:firstLine="567"/>
        <w:jc w:val="both"/>
        <w:rPr>
          <w:iCs/>
          <w:color w:val="000000"/>
          <w:sz w:val="28"/>
          <w:szCs w:val="28"/>
          <w:lang w:val="kk-KZ"/>
        </w:rPr>
      </w:pPr>
      <w:r w:rsidRPr="00A64685">
        <w:rPr>
          <w:iCs/>
          <w:color w:val="000000"/>
          <w:kern w:val="24"/>
          <w:sz w:val="28"/>
          <w:szCs w:val="28"/>
          <w:lang w:val="kk-KZ"/>
        </w:rPr>
        <w:lastRenderedPageBreak/>
        <w:t>15</w:t>
      </w:r>
      <w:r w:rsidR="00881508" w:rsidRPr="00A64685">
        <w:rPr>
          <w:iCs/>
          <w:color w:val="000000"/>
          <w:kern w:val="24"/>
          <w:sz w:val="28"/>
          <w:szCs w:val="28"/>
          <w:lang w:val="kk-KZ"/>
        </w:rPr>
        <w:t>3</w:t>
      </w:r>
      <w:r w:rsidRPr="00A64685">
        <w:rPr>
          <w:iCs/>
          <w:color w:val="000000"/>
          <w:kern w:val="24"/>
          <w:sz w:val="28"/>
          <w:szCs w:val="28"/>
          <w:lang w:val="kk-KZ"/>
        </w:rPr>
        <w:t xml:space="preserve"> </w:t>
      </w:r>
      <w:r w:rsidR="0010701A" w:rsidRPr="00A64685">
        <w:rPr>
          <w:iCs/>
          <w:color w:val="000000"/>
          <w:kern w:val="24"/>
          <w:sz w:val="28"/>
          <w:szCs w:val="28"/>
          <w:lang w:val="kk-KZ"/>
        </w:rPr>
        <w:t>Mansurov Z.A., Supiyeva Zh.A., Yeleuov М.А., Таurbekov А.Т., Pavlenko V.V., Smagulova G.T. Experimental study of gold (III) ion electrochemical sorption/desorption regularities</w:t>
      </w:r>
      <w:r w:rsidR="0087538B" w:rsidRPr="00A64685">
        <w:rPr>
          <w:iCs/>
          <w:color w:val="000000"/>
          <w:kern w:val="24"/>
          <w:sz w:val="28"/>
          <w:szCs w:val="28"/>
          <w:lang w:val="en-US"/>
        </w:rPr>
        <w:t xml:space="preserve"> // </w:t>
      </w:r>
      <w:r w:rsidR="0010701A" w:rsidRPr="00A64685">
        <w:rPr>
          <w:iCs/>
          <w:color w:val="000000"/>
          <w:kern w:val="24"/>
          <w:sz w:val="28"/>
          <w:szCs w:val="28"/>
          <w:lang w:val="kk-KZ"/>
        </w:rPr>
        <w:t>Izvestiya. Non-Ferrous Metallurgy.</w:t>
      </w:r>
      <w:r w:rsidR="0087538B" w:rsidRPr="00A64685">
        <w:rPr>
          <w:iCs/>
          <w:color w:val="000000"/>
          <w:kern w:val="24"/>
          <w:sz w:val="28"/>
          <w:szCs w:val="28"/>
          <w:lang w:val="en-US"/>
        </w:rPr>
        <w:t xml:space="preserve"> –</w:t>
      </w:r>
      <w:r w:rsidR="0010701A" w:rsidRPr="00A64685">
        <w:rPr>
          <w:iCs/>
          <w:color w:val="000000"/>
          <w:kern w:val="24"/>
          <w:sz w:val="28"/>
          <w:szCs w:val="28"/>
          <w:lang w:val="kk-KZ"/>
        </w:rPr>
        <w:t xml:space="preserve"> 2021. </w:t>
      </w:r>
      <w:r w:rsidR="0087538B" w:rsidRPr="00A64685">
        <w:rPr>
          <w:iCs/>
          <w:color w:val="000000"/>
          <w:kern w:val="24"/>
          <w:sz w:val="28"/>
          <w:szCs w:val="28"/>
          <w:lang w:val="en-US"/>
        </w:rPr>
        <w:t xml:space="preserve">– </w:t>
      </w:r>
      <w:r w:rsidR="0010701A" w:rsidRPr="00A64685">
        <w:rPr>
          <w:iCs/>
          <w:color w:val="000000"/>
          <w:kern w:val="24"/>
          <w:sz w:val="28"/>
          <w:szCs w:val="28"/>
          <w:lang w:val="kk-KZ"/>
        </w:rPr>
        <w:t>Vol. 27</w:t>
      </w:r>
      <w:r w:rsidR="0087538B" w:rsidRPr="00A64685">
        <w:rPr>
          <w:iCs/>
          <w:color w:val="000000"/>
          <w:kern w:val="24"/>
          <w:sz w:val="28"/>
          <w:szCs w:val="28"/>
          <w:lang w:val="en-US"/>
        </w:rPr>
        <w:t xml:space="preserve"> (</w:t>
      </w:r>
      <w:r w:rsidR="0010701A" w:rsidRPr="00A64685">
        <w:rPr>
          <w:iCs/>
          <w:color w:val="000000"/>
          <w:kern w:val="24"/>
          <w:sz w:val="28"/>
          <w:szCs w:val="28"/>
          <w:lang w:val="kk-KZ"/>
        </w:rPr>
        <w:t>2</w:t>
      </w:r>
      <w:r w:rsidR="0087538B" w:rsidRPr="00A64685">
        <w:rPr>
          <w:iCs/>
          <w:color w:val="000000"/>
          <w:kern w:val="24"/>
          <w:sz w:val="28"/>
          <w:szCs w:val="28"/>
          <w:lang w:val="en-US"/>
        </w:rPr>
        <w:t>)</w:t>
      </w:r>
      <w:r w:rsidR="0010701A" w:rsidRPr="00A64685">
        <w:rPr>
          <w:iCs/>
          <w:color w:val="000000"/>
          <w:kern w:val="24"/>
          <w:sz w:val="28"/>
          <w:szCs w:val="28"/>
          <w:lang w:val="kk-KZ"/>
        </w:rPr>
        <w:t xml:space="preserve">. </w:t>
      </w:r>
      <w:r w:rsidR="0087538B" w:rsidRPr="00A64685">
        <w:rPr>
          <w:iCs/>
          <w:color w:val="000000"/>
          <w:kern w:val="24"/>
          <w:sz w:val="28"/>
          <w:szCs w:val="28"/>
          <w:lang w:val="en-US"/>
        </w:rPr>
        <w:t xml:space="preserve">– </w:t>
      </w:r>
      <w:r w:rsidR="0010701A" w:rsidRPr="00A64685">
        <w:rPr>
          <w:iCs/>
          <w:color w:val="000000"/>
          <w:kern w:val="24"/>
          <w:sz w:val="28"/>
          <w:szCs w:val="28"/>
          <w:lang w:val="kk-KZ"/>
        </w:rPr>
        <w:t>P. 4–13</w:t>
      </w:r>
      <w:r w:rsidR="0087538B" w:rsidRPr="00A64685">
        <w:rPr>
          <w:iCs/>
          <w:color w:val="000000"/>
          <w:kern w:val="24"/>
          <w:sz w:val="28"/>
          <w:szCs w:val="28"/>
          <w:lang w:val="en-US"/>
        </w:rPr>
        <w:t>.</w:t>
      </w:r>
    </w:p>
    <w:p w:rsidR="000F1533" w:rsidRPr="00A64685" w:rsidRDefault="000F1533" w:rsidP="003D1F92">
      <w:pPr>
        <w:ind w:firstLine="567"/>
        <w:jc w:val="both"/>
        <w:rPr>
          <w:rFonts w:ascii="Times New Roman" w:hAnsi="Times New Roman"/>
          <w:iCs/>
          <w:color w:val="000000"/>
          <w:sz w:val="28"/>
          <w:szCs w:val="28"/>
          <w:shd w:val="clear" w:color="auto" w:fill="FFFFFF"/>
          <w:lang w:val="kk-KZ"/>
        </w:rPr>
      </w:pPr>
    </w:p>
    <w:p w:rsidR="000F1533" w:rsidRPr="00A64685" w:rsidRDefault="000F1533" w:rsidP="003D1F92">
      <w:pPr>
        <w:ind w:firstLine="567"/>
        <w:jc w:val="both"/>
        <w:rPr>
          <w:rFonts w:ascii="Times New Roman" w:hAnsi="Times New Roman"/>
          <w:iCs/>
          <w:color w:val="000000"/>
          <w:sz w:val="28"/>
          <w:szCs w:val="28"/>
          <w:shd w:val="clear" w:color="auto" w:fill="FFFFFF"/>
          <w:lang w:val="kk-KZ"/>
        </w:rPr>
      </w:pPr>
    </w:p>
    <w:p w:rsidR="000F1533" w:rsidRPr="00A64685" w:rsidRDefault="000F1533" w:rsidP="003D1F92">
      <w:pPr>
        <w:ind w:firstLine="567"/>
        <w:jc w:val="both"/>
        <w:rPr>
          <w:rFonts w:ascii="Times New Roman" w:hAnsi="Times New Roman"/>
          <w:iCs/>
          <w:color w:val="000000"/>
          <w:sz w:val="28"/>
          <w:szCs w:val="28"/>
          <w:shd w:val="clear" w:color="auto" w:fill="FFFFFF"/>
          <w:lang w:val="kk-KZ"/>
        </w:rPr>
      </w:pPr>
    </w:p>
    <w:p w:rsidR="000F1533" w:rsidRPr="00A64685" w:rsidRDefault="000F1533" w:rsidP="003D1F92">
      <w:pPr>
        <w:ind w:firstLine="567"/>
        <w:jc w:val="both"/>
        <w:rPr>
          <w:rFonts w:ascii="Times New Roman" w:hAnsi="Times New Roman"/>
          <w:color w:val="000000"/>
          <w:sz w:val="28"/>
          <w:szCs w:val="28"/>
          <w:shd w:val="clear" w:color="auto" w:fill="FFFFFF"/>
          <w:lang w:val="kk-KZ"/>
        </w:rPr>
      </w:pPr>
    </w:p>
    <w:sectPr w:rsidR="000F1533" w:rsidRPr="00A64685" w:rsidSect="00884E9A">
      <w:footerReference w:type="even" r:id="rId155"/>
      <w:footerReference w:type="default" r:id="rId15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5966" w:rsidRDefault="00265966">
      <w:r>
        <w:separator/>
      </w:r>
    </w:p>
  </w:endnote>
  <w:endnote w:type="continuationSeparator" w:id="0">
    <w:p w:rsidR="00265966" w:rsidRDefault="002659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
    <w:altName w:val="MS Mincho"/>
    <w:panose1 w:val="00000000000000000000"/>
    <w:charset w:val="80"/>
    <w:family w:val="auto"/>
    <w:notTrueType/>
    <w:pitch w:val="default"/>
    <w:sig w:usb0="00000203" w:usb1="08070000" w:usb2="00000010" w:usb3="00000000" w:csb0="00020005"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Dotum">
    <w:altName w:val="돋움"/>
    <w:panose1 w:val="020B0600000101010101"/>
    <w:charset w:val="81"/>
    <w:family w:val="modern"/>
    <w:notTrueType/>
    <w:pitch w:val="fixed"/>
    <w:sig w:usb0="00000001" w:usb1="09060000" w:usb2="00000010" w:usb3="00000000" w:csb0="00080000" w:csb1="00000000"/>
  </w:font>
  <w:font w:name="Lucida Grande CY">
    <w:altName w:val="Times New Roman"/>
    <w:panose1 w:val="00000000000000000000"/>
    <w:charset w:val="59"/>
    <w:family w:val="auto"/>
    <w:notTrueType/>
    <w:pitch w:val="variable"/>
    <w:sig w:usb0="00000001" w:usb1="00000000" w:usb2="00000000" w:usb3="00000000" w:csb0="00000000" w:csb1="00000000"/>
  </w:font>
  <w:font w:name="ヒラギノ角ゴ Pro W3">
    <w:altName w:val="MS Mincho"/>
    <w:charset w:val="80"/>
    <w:family w:val="auto"/>
    <w:pitch w:val="variable"/>
  </w:font>
  <w:font w:name="TT17o00">
    <w:altName w:val="MS Mincho"/>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203" w:usb1="08070000" w:usb2="00000010" w:usb3="00000000" w:csb0="00020005"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205C" w:rsidRDefault="00FE205C" w:rsidP="00662244">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FE205C" w:rsidRDefault="00FE205C" w:rsidP="00662244">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205C" w:rsidRDefault="00FE205C" w:rsidP="00662244">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4F2758">
      <w:rPr>
        <w:rStyle w:val="ad"/>
        <w:noProof/>
      </w:rPr>
      <w:t>10</w:t>
    </w:r>
    <w:r>
      <w:rPr>
        <w:rStyle w:val="ad"/>
      </w:rPr>
      <w:fldChar w:fldCharType="end"/>
    </w:r>
  </w:p>
  <w:p w:rsidR="00FE205C" w:rsidRDefault="00FE205C" w:rsidP="00662244">
    <w:pPr>
      <w:pStyle w:val="ab"/>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5966" w:rsidRDefault="00265966">
      <w:r>
        <w:separator/>
      </w:r>
    </w:p>
  </w:footnote>
  <w:footnote w:type="continuationSeparator" w:id="0">
    <w:p w:rsidR="00265966" w:rsidRDefault="0026596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372FCB6"/>
    <w:multiLevelType w:val="hybridMultilevel"/>
    <w:tmpl w:val="0E48FCE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979E3A9"/>
    <w:multiLevelType w:val="hybridMultilevel"/>
    <w:tmpl w:val="C091229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ED1A67D7"/>
    <w:multiLevelType w:val="hybridMultilevel"/>
    <w:tmpl w:val="5D9877B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CC05690"/>
    <w:multiLevelType w:val="hybridMultilevel"/>
    <w:tmpl w:val="34EA76C6"/>
    <w:lvl w:ilvl="0" w:tplc="EED4D47E">
      <w:start w:val="1"/>
      <w:numFmt w:val="decimal"/>
      <w:lvlText w:val="%1."/>
      <w:lvlJc w:val="left"/>
      <w:pPr>
        <w:tabs>
          <w:tab w:val="num" w:pos="720"/>
        </w:tabs>
        <w:ind w:left="720" w:hanging="360"/>
      </w:pPr>
    </w:lvl>
    <w:lvl w:ilvl="1" w:tplc="7EDC6540" w:tentative="1">
      <w:start w:val="1"/>
      <w:numFmt w:val="decimal"/>
      <w:lvlText w:val="%2."/>
      <w:lvlJc w:val="left"/>
      <w:pPr>
        <w:tabs>
          <w:tab w:val="num" w:pos="1440"/>
        </w:tabs>
        <w:ind w:left="1440" w:hanging="360"/>
      </w:pPr>
    </w:lvl>
    <w:lvl w:ilvl="2" w:tplc="C79E7A6A" w:tentative="1">
      <w:start w:val="1"/>
      <w:numFmt w:val="decimal"/>
      <w:lvlText w:val="%3."/>
      <w:lvlJc w:val="left"/>
      <w:pPr>
        <w:tabs>
          <w:tab w:val="num" w:pos="2160"/>
        </w:tabs>
        <w:ind w:left="2160" w:hanging="360"/>
      </w:pPr>
    </w:lvl>
    <w:lvl w:ilvl="3" w:tplc="9294AE7A" w:tentative="1">
      <w:start w:val="1"/>
      <w:numFmt w:val="decimal"/>
      <w:lvlText w:val="%4."/>
      <w:lvlJc w:val="left"/>
      <w:pPr>
        <w:tabs>
          <w:tab w:val="num" w:pos="2880"/>
        </w:tabs>
        <w:ind w:left="2880" w:hanging="360"/>
      </w:pPr>
    </w:lvl>
    <w:lvl w:ilvl="4" w:tplc="EB723234" w:tentative="1">
      <w:start w:val="1"/>
      <w:numFmt w:val="decimal"/>
      <w:lvlText w:val="%5."/>
      <w:lvlJc w:val="left"/>
      <w:pPr>
        <w:tabs>
          <w:tab w:val="num" w:pos="3600"/>
        </w:tabs>
        <w:ind w:left="3600" w:hanging="360"/>
      </w:pPr>
    </w:lvl>
    <w:lvl w:ilvl="5" w:tplc="6E263570" w:tentative="1">
      <w:start w:val="1"/>
      <w:numFmt w:val="decimal"/>
      <w:lvlText w:val="%6."/>
      <w:lvlJc w:val="left"/>
      <w:pPr>
        <w:tabs>
          <w:tab w:val="num" w:pos="4320"/>
        </w:tabs>
        <w:ind w:left="4320" w:hanging="360"/>
      </w:pPr>
    </w:lvl>
    <w:lvl w:ilvl="6" w:tplc="8B945482" w:tentative="1">
      <w:start w:val="1"/>
      <w:numFmt w:val="decimal"/>
      <w:lvlText w:val="%7."/>
      <w:lvlJc w:val="left"/>
      <w:pPr>
        <w:tabs>
          <w:tab w:val="num" w:pos="5040"/>
        </w:tabs>
        <w:ind w:left="5040" w:hanging="360"/>
      </w:pPr>
    </w:lvl>
    <w:lvl w:ilvl="7" w:tplc="7C5A104A" w:tentative="1">
      <w:start w:val="1"/>
      <w:numFmt w:val="decimal"/>
      <w:lvlText w:val="%8."/>
      <w:lvlJc w:val="left"/>
      <w:pPr>
        <w:tabs>
          <w:tab w:val="num" w:pos="5760"/>
        </w:tabs>
        <w:ind w:left="5760" w:hanging="360"/>
      </w:pPr>
    </w:lvl>
    <w:lvl w:ilvl="8" w:tplc="30A45B52" w:tentative="1">
      <w:start w:val="1"/>
      <w:numFmt w:val="decimal"/>
      <w:lvlText w:val="%9."/>
      <w:lvlJc w:val="left"/>
      <w:pPr>
        <w:tabs>
          <w:tab w:val="num" w:pos="6480"/>
        </w:tabs>
        <w:ind w:left="6480" w:hanging="360"/>
      </w:pPr>
    </w:lvl>
  </w:abstractNum>
  <w:abstractNum w:abstractNumId="4">
    <w:nsid w:val="0FFD0E67"/>
    <w:multiLevelType w:val="multilevel"/>
    <w:tmpl w:val="AA08870E"/>
    <w:lvl w:ilvl="0">
      <w:start w:val="1"/>
      <w:numFmt w:val="decimal"/>
      <w:lvlText w:val="%1."/>
      <w:lvlJc w:val="left"/>
      <w:pPr>
        <w:tabs>
          <w:tab w:val="num" w:pos="4973"/>
        </w:tabs>
        <w:ind w:left="4973" w:hanging="360"/>
      </w:pPr>
      <w:rPr>
        <w:rFonts w:cs="Times New Roman" w:hint="default"/>
      </w:rPr>
    </w:lvl>
    <w:lvl w:ilvl="1">
      <w:start w:val="1"/>
      <w:numFmt w:val="lowerLetter"/>
      <w:lvlText w:val="%2."/>
      <w:lvlJc w:val="left"/>
      <w:pPr>
        <w:tabs>
          <w:tab w:val="num" w:pos="5693"/>
        </w:tabs>
        <w:ind w:left="5693" w:hanging="360"/>
      </w:pPr>
      <w:rPr>
        <w:rFonts w:cs="Times New Roman"/>
      </w:rPr>
    </w:lvl>
    <w:lvl w:ilvl="2">
      <w:start w:val="1"/>
      <w:numFmt w:val="lowerRoman"/>
      <w:lvlText w:val="%3."/>
      <w:lvlJc w:val="right"/>
      <w:pPr>
        <w:tabs>
          <w:tab w:val="num" w:pos="6413"/>
        </w:tabs>
        <w:ind w:left="6413" w:hanging="180"/>
      </w:pPr>
      <w:rPr>
        <w:rFonts w:cs="Times New Roman"/>
      </w:rPr>
    </w:lvl>
    <w:lvl w:ilvl="3">
      <w:start w:val="1"/>
      <w:numFmt w:val="decimal"/>
      <w:lvlText w:val="%4."/>
      <w:lvlJc w:val="left"/>
      <w:pPr>
        <w:tabs>
          <w:tab w:val="num" w:pos="7133"/>
        </w:tabs>
        <w:ind w:left="7133" w:hanging="360"/>
      </w:pPr>
      <w:rPr>
        <w:rFonts w:cs="Times New Roman"/>
      </w:rPr>
    </w:lvl>
    <w:lvl w:ilvl="4">
      <w:start w:val="1"/>
      <w:numFmt w:val="lowerLetter"/>
      <w:lvlText w:val="%5."/>
      <w:lvlJc w:val="left"/>
      <w:pPr>
        <w:tabs>
          <w:tab w:val="num" w:pos="7853"/>
        </w:tabs>
        <w:ind w:left="7853" w:hanging="360"/>
      </w:pPr>
      <w:rPr>
        <w:rFonts w:cs="Times New Roman"/>
      </w:rPr>
    </w:lvl>
    <w:lvl w:ilvl="5">
      <w:start w:val="1"/>
      <w:numFmt w:val="lowerRoman"/>
      <w:lvlText w:val="%6."/>
      <w:lvlJc w:val="right"/>
      <w:pPr>
        <w:tabs>
          <w:tab w:val="num" w:pos="8573"/>
        </w:tabs>
        <w:ind w:left="8573" w:hanging="180"/>
      </w:pPr>
      <w:rPr>
        <w:rFonts w:cs="Times New Roman"/>
      </w:rPr>
    </w:lvl>
    <w:lvl w:ilvl="6">
      <w:start w:val="1"/>
      <w:numFmt w:val="decimal"/>
      <w:lvlText w:val="%7."/>
      <w:lvlJc w:val="left"/>
      <w:pPr>
        <w:tabs>
          <w:tab w:val="num" w:pos="9293"/>
        </w:tabs>
        <w:ind w:left="9293" w:hanging="360"/>
      </w:pPr>
      <w:rPr>
        <w:rFonts w:cs="Times New Roman"/>
      </w:rPr>
    </w:lvl>
    <w:lvl w:ilvl="7">
      <w:start w:val="1"/>
      <w:numFmt w:val="lowerLetter"/>
      <w:lvlText w:val="%8."/>
      <w:lvlJc w:val="left"/>
      <w:pPr>
        <w:tabs>
          <w:tab w:val="num" w:pos="10013"/>
        </w:tabs>
        <w:ind w:left="10013" w:hanging="360"/>
      </w:pPr>
      <w:rPr>
        <w:rFonts w:cs="Times New Roman"/>
      </w:rPr>
    </w:lvl>
    <w:lvl w:ilvl="8">
      <w:start w:val="1"/>
      <w:numFmt w:val="lowerRoman"/>
      <w:lvlText w:val="%9."/>
      <w:lvlJc w:val="right"/>
      <w:pPr>
        <w:tabs>
          <w:tab w:val="num" w:pos="10733"/>
        </w:tabs>
        <w:ind w:left="10733" w:hanging="180"/>
      </w:pPr>
      <w:rPr>
        <w:rFonts w:cs="Times New Roman"/>
      </w:rPr>
    </w:lvl>
  </w:abstractNum>
  <w:abstractNum w:abstractNumId="5">
    <w:nsid w:val="13B95698"/>
    <w:multiLevelType w:val="hybridMultilevel"/>
    <w:tmpl w:val="6834F038"/>
    <w:lvl w:ilvl="0" w:tplc="4754E0F4">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1CAD3FE9"/>
    <w:multiLevelType w:val="hybridMultilevel"/>
    <w:tmpl w:val="3812832E"/>
    <w:lvl w:ilvl="0" w:tplc="FD566AD0">
      <w:start w:val="1"/>
      <w:numFmt w:val="decimal"/>
      <w:lvlText w:val="%1."/>
      <w:lvlJc w:val="left"/>
      <w:pPr>
        <w:tabs>
          <w:tab w:val="num" w:pos="720"/>
        </w:tabs>
        <w:ind w:left="720" w:hanging="360"/>
      </w:pPr>
    </w:lvl>
    <w:lvl w:ilvl="1" w:tplc="05804FE2" w:tentative="1">
      <w:start w:val="1"/>
      <w:numFmt w:val="decimal"/>
      <w:lvlText w:val="%2."/>
      <w:lvlJc w:val="left"/>
      <w:pPr>
        <w:tabs>
          <w:tab w:val="num" w:pos="1440"/>
        </w:tabs>
        <w:ind w:left="1440" w:hanging="360"/>
      </w:pPr>
    </w:lvl>
    <w:lvl w:ilvl="2" w:tplc="FFA63D56" w:tentative="1">
      <w:start w:val="1"/>
      <w:numFmt w:val="decimal"/>
      <w:lvlText w:val="%3."/>
      <w:lvlJc w:val="left"/>
      <w:pPr>
        <w:tabs>
          <w:tab w:val="num" w:pos="2160"/>
        </w:tabs>
        <w:ind w:left="2160" w:hanging="360"/>
      </w:pPr>
    </w:lvl>
    <w:lvl w:ilvl="3" w:tplc="9C0018D4" w:tentative="1">
      <w:start w:val="1"/>
      <w:numFmt w:val="decimal"/>
      <w:lvlText w:val="%4."/>
      <w:lvlJc w:val="left"/>
      <w:pPr>
        <w:tabs>
          <w:tab w:val="num" w:pos="2880"/>
        </w:tabs>
        <w:ind w:left="2880" w:hanging="360"/>
      </w:pPr>
    </w:lvl>
    <w:lvl w:ilvl="4" w:tplc="CEB0E0AC" w:tentative="1">
      <w:start w:val="1"/>
      <w:numFmt w:val="decimal"/>
      <w:lvlText w:val="%5."/>
      <w:lvlJc w:val="left"/>
      <w:pPr>
        <w:tabs>
          <w:tab w:val="num" w:pos="3600"/>
        </w:tabs>
        <w:ind w:left="3600" w:hanging="360"/>
      </w:pPr>
    </w:lvl>
    <w:lvl w:ilvl="5" w:tplc="B8C4BC54" w:tentative="1">
      <w:start w:val="1"/>
      <w:numFmt w:val="decimal"/>
      <w:lvlText w:val="%6."/>
      <w:lvlJc w:val="left"/>
      <w:pPr>
        <w:tabs>
          <w:tab w:val="num" w:pos="4320"/>
        </w:tabs>
        <w:ind w:left="4320" w:hanging="360"/>
      </w:pPr>
    </w:lvl>
    <w:lvl w:ilvl="6" w:tplc="57446288" w:tentative="1">
      <w:start w:val="1"/>
      <w:numFmt w:val="decimal"/>
      <w:lvlText w:val="%7."/>
      <w:lvlJc w:val="left"/>
      <w:pPr>
        <w:tabs>
          <w:tab w:val="num" w:pos="5040"/>
        </w:tabs>
        <w:ind w:left="5040" w:hanging="360"/>
      </w:pPr>
    </w:lvl>
    <w:lvl w:ilvl="7" w:tplc="6F4C33A8" w:tentative="1">
      <w:start w:val="1"/>
      <w:numFmt w:val="decimal"/>
      <w:lvlText w:val="%8."/>
      <w:lvlJc w:val="left"/>
      <w:pPr>
        <w:tabs>
          <w:tab w:val="num" w:pos="5760"/>
        </w:tabs>
        <w:ind w:left="5760" w:hanging="360"/>
      </w:pPr>
    </w:lvl>
    <w:lvl w:ilvl="8" w:tplc="36748D1E" w:tentative="1">
      <w:start w:val="1"/>
      <w:numFmt w:val="decimal"/>
      <w:lvlText w:val="%9."/>
      <w:lvlJc w:val="left"/>
      <w:pPr>
        <w:tabs>
          <w:tab w:val="num" w:pos="6480"/>
        </w:tabs>
        <w:ind w:left="6480" w:hanging="360"/>
      </w:pPr>
    </w:lvl>
  </w:abstractNum>
  <w:abstractNum w:abstractNumId="7">
    <w:nsid w:val="226C3B45"/>
    <w:multiLevelType w:val="hybridMultilevel"/>
    <w:tmpl w:val="FBFC99FA"/>
    <w:lvl w:ilvl="0" w:tplc="21AE6B82">
      <w:start w:val="1"/>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8">
    <w:nsid w:val="2F0B087C"/>
    <w:multiLevelType w:val="hybridMultilevel"/>
    <w:tmpl w:val="543CF806"/>
    <w:lvl w:ilvl="0" w:tplc="ABA2E578">
      <w:start w:val="1"/>
      <w:numFmt w:val="decimal"/>
      <w:lvlText w:val="%1"/>
      <w:lvlJc w:val="left"/>
      <w:pPr>
        <w:tabs>
          <w:tab w:val="num" w:pos="1287"/>
        </w:tabs>
        <w:ind w:left="1287" w:hanging="360"/>
      </w:pPr>
      <w:rPr>
        <w:rFonts w:ascii="Times New Roman" w:eastAsia="Times New Roman" w:hAnsi="Times New Roman" w:cs="Times New Roman"/>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9">
    <w:nsid w:val="33F74073"/>
    <w:multiLevelType w:val="hybridMultilevel"/>
    <w:tmpl w:val="679EA2EC"/>
    <w:lvl w:ilvl="0" w:tplc="872C4B9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nsid w:val="35C46DB7"/>
    <w:multiLevelType w:val="multilevel"/>
    <w:tmpl w:val="96720F4C"/>
    <w:lvl w:ilvl="0">
      <w:start w:val="1"/>
      <w:numFmt w:val="decimal"/>
      <w:lvlText w:val="%1"/>
      <w:lvlJc w:val="left"/>
      <w:pPr>
        <w:ind w:left="360" w:hanging="360"/>
      </w:pPr>
      <w:rPr>
        <w:rFonts w:cs="Times New Roman" w:hint="default"/>
      </w:rPr>
    </w:lvl>
    <w:lvl w:ilvl="1">
      <w:start w:val="1"/>
      <w:numFmt w:val="decimal"/>
      <w:lvlText w:val="%1.%2"/>
      <w:lvlJc w:val="left"/>
      <w:pPr>
        <w:ind w:left="780" w:hanging="360"/>
      </w:pPr>
      <w:rPr>
        <w:rFonts w:cs="Times New Roman" w:hint="default"/>
      </w:rPr>
    </w:lvl>
    <w:lvl w:ilvl="2">
      <w:start w:val="1"/>
      <w:numFmt w:val="decimal"/>
      <w:lvlText w:val="%1.%2.%3"/>
      <w:lvlJc w:val="left"/>
      <w:pPr>
        <w:ind w:left="1560" w:hanging="720"/>
      </w:pPr>
      <w:rPr>
        <w:rFonts w:cs="Times New Roman" w:hint="default"/>
      </w:rPr>
    </w:lvl>
    <w:lvl w:ilvl="3">
      <w:start w:val="1"/>
      <w:numFmt w:val="decimal"/>
      <w:lvlText w:val="%1.%2.%3.%4"/>
      <w:lvlJc w:val="left"/>
      <w:pPr>
        <w:ind w:left="2340" w:hanging="1080"/>
      </w:pPr>
      <w:rPr>
        <w:rFonts w:cs="Times New Roman" w:hint="default"/>
      </w:rPr>
    </w:lvl>
    <w:lvl w:ilvl="4">
      <w:start w:val="1"/>
      <w:numFmt w:val="decimal"/>
      <w:lvlText w:val="%1.%2.%3.%4.%5"/>
      <w:lvlJc w:val="left"/>
      <w:pPr>
        <w:ind w:left="2760" w:hanging="1080"/>
      </w:pPr>
      <w:rPr>
        <w:rFonts w:cs="Times New Roman" w:hint="default"/>
      </w:rPr>
    </w:lvl>
    <w:lvl w:ilvl="5">
      <w:start w:val="1"/>
      <w:numFmt w:val="decimal"/>
      <w:lvlText w:val="%1.%2.%3.%4.%5.%6"/>
      <w:lvlJc w:val="left"/>
      <w:pPr>
        <w:ind w:left="3540" w:hanging="1440"/>
      </w:pPr>
      <w:rPr>
        <w:rFonts w:cs="Times New Roman" w:hint="default"/>
      </w:rPr>
    </w:lvl>
    <w:lvl w:ilvl="6">
      <w:start w:val="1"/>
      <w:numFmt w:val="decimal"/>
      <w:lvlText w:val="%1.%2.%3.%4.%5.%6.%7"/>
      <w:lvlJc w:val="left"/>
      <w:pPr>
        <w:ind w:left="3960" w:hanging="1440"/>
      </w:pPr>
      <w:rPr>
        <w:rFonts w:cs="Times New Roman" w:hint="default"/>
      </w:rPr>
    </w:lvl>
    <w:lvl w:ilvl="7">
      <w:start w:val="1"/>
      <w:numFmt w:val="decimal"/>
      <w:lvlText w:val="%1.%2.%3.%4.%5.%6.%7.%8"/>
      <w:lvlJc w:val="left"/>
      <w:pPr>
        <w:ind w:left="4740" w:hanging="1800"/>
      </w:pPr>
      <w:rPr>
        <w:rFonts w:cs="Times New Roman" w:hint="default"/>
      </w:rPr>
    </w:lvl>
    <w:lvl w:ilvl="8">
      <w:start w:val="1"/>
      <w:numFmt w:val="decimal"/>
      <w:lvlText w:val="%1.%2.%3.%4.%5.%6.%7.%8.%9"/>
      <w:lvlJc w:val="left"/>
      <w:pPr>
        <w:ind w:left="5520" w:hanging="2160"/>
      </w:pPr>
      <w:rPr>
        <w:rFonts w:cs="Times New Roman" w:hint="default"/>
      </w:rPr>
    </w:lvl>
  </w:abstractNum>
  <w:abstractNum w:abstractNumId="11">
    <w:nsid w:val="35C57E50"/>
    <w:multiLevelType w:val="hybridMultilevel"/>
    <w:tmpl w:val="454A8660"/>
    <w:lvl w:ilvl="0" w:tplc="EED4D47E">
      <w:start w:val="1"/>
      <w:numFmt w:val="decimal"/>
      <w:lvlText w:val="%1."/>
      <w:lvlJc w:val="left"/>
      <w:pPr>
        <w:tabs>
          <w:tab w:val="num" w:pos="720"/>
        </w:tabs>
        <w:ind w:left="720" w:hanging="360"/>
      </w:pPr>
    </w:lvl>
    <w:lvl w:ilvl="1" w:tplc="7EDC6540" w:tentative="1">
      <w:start w:val="1"/>
      <w:numFmt w:val="decimal"/>
      <w:lvlText w:val="%2."/>
      <w:lvlJc w:val="left"/>
      <w:pPr>
        <w:tabs>
          <w:tab w:val="num" w:pos="1440"/>
        </w:tabs>
        <w:ind w:left="1440" w:hanging="360"/>
      </w:pPr>
    </w:lvl>
    <w:lvl w:ilvl="2" w:tplc="C79E7A6A" w:tentative="1">
      <w:start w:val="1"/>
      <w:numFmt w:val="decimal"/>
      <w:lvlText w:val="%3."/>
      <w:lvlJc w:val="left"/>
      <w:pPr>
        <w:tabs>
          <w:tab w:val="num" w:pos="2160"/>
        </w:tabs>
        <w:ind w:left="2160" w:hanging="360"/>
      </w:pPr>
    </w:lvl>
    <w:lvl w:ilvl="3" w:tplc="9294AE7A" w:tentative="1">
      <w:start w:val="1"/>
      <w:numFmt w:val="decimal"/>
      <w:lvlText w:val="%4."/>
      <w:lvlJc w:val="left"/>
      <w:pPr>
        <w:tabs>
          <w:tab w:val="num" w:pos="2880"/>
        </w:tabs>
        <w:ind w:left="2880" w:hanging="360"/>
      </w:pPr>
    </w:lvl>
    <w:lvl w:ilvl="4" w:tplc="EB723234" w:tentative="1">
      <w:start w:val="1"/>
      <w:numFmt w:val="decimal"/>
      <w:lvlText w:val="%5."/>
      <w:lvlJc w:val="left"/>
      <w:pPr>
        <w:tabs>
          <w:tab w:val="num" w:pos="3600"/>
        </w:tabs>
        <w:ind w:left="3600" w:hanging="360"/>
      </w:pPr>
    </w:lvl>
    <w:lvl w:ilvl="5" w:tplc="6E263570" w:tentative="1">
      <w:start w:val="1"/>
      <w:numFmt w:val="decimal"/>
      <w:lvlText w:val="%6."/>
      <w:lvlJc w:val="left"/>
      <w:pPr>
        <w:tabs>
          <w:tab w:val="num" w:pos="4320"/>
        </w:tabs>
        <w:ind w:left="4320" w:hanging="360"/>
      </w:pPr>
    </w:lvl>
    <w:lvl w:ilvl="6" w:tplc="8B945482" w:tentative="1">
      <w:start w:val="1"/>
      <w:numFmt w:val="decimal"/>
      <w:lvlText w:val="%7."/>
      <w:lvlJc w:val="left"/>
      <w:pPr>
        <w:tabs>
          <w:tab w:val="num" w:pos="5040"/>
        </w:tabs>
        <w:ind w:left="5040" w:hanging="360"/>
      </w:pPr>
    </w:lvl>
    <w:lvl w:ilvl="7" w:tplc="7C5A104A" w:tentative="1">
      <w:start w:val="1"/>
      <w:numFmt w:val="decimal"/>
      <w:lvlText w:val="%8."/>
      <w:lvlJc w:val="left"/>
      <w:pPr>
        <w:tabs>
          <w:tab w:val="num" w:pos="5760"/>
        </w:tabs>
        <w:ind w:left="5760" w:hanging="360"/>
      </w:pPr>
    </w:lvl>
    <w:lvl w:ilvl="8" w:tplc="30A45B52" w:tentative="1">
      <w:start w:val="1"/>
      <w:numFmt w:val="decimal"/>
      <w:lvlText w:val="%9."/>
      <w:lvlJc w:val="left"/>
      <w:pPr>
        <w:tabs>
          <w:tab w:val="num" w:pos="6480"/>
        </w:tabs>
        <w:ind w:left="6480" w:hanging="360"/>
      </w:pPr>
    </w:lvl>
  </w:abstractNum>
  <w:abstractNum w:abstractNumId="12">
    <w:nsid w:val="43892F7B"/>
    <w:multiLevelType w:val="hybridMultilevel"/>
    <w:tmpl w:val="7730F70E"/>
    <w:lvl w:ilvl="0" w:tplc="211EEC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5C736F1D"/>
    <w:multiLevelType w:val="hybridMultilevel"/>
    <w:tmpl w:val="BCCDB24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5CDA59F8"/>
    <w:multiLevelType w:val="multilevel"/>
    <w:tmpl w:val="F6BAECC8"/>
    <w:lvl w:ilvl="0">
      <w:start w:val="3"/>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15">
    <w:nsid w:val="5FC305BE"/>
    <w:multiLevelType w:val="multilevel"/>
    <w:tmpl w:val="64C40FBA"/>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16">
    <w:nsid w:val="5FCB38FF"/>
    <w:multiLevelType w:val="multilevel"/>
    <w:tmpl w:val="B2306B48"/>
    <w:lvl w:ilvl="0">
      <w:start w:val="1"/>
      <w:numFmt w:val="decimal"/>
      <w:lvlText w:val="%1."/>
      <w:lvlJc w:val="left"/>
      <w:pPr>
        <w:tabs>
          <w:tab w:val="num" w:pos="720"/>
        </w:tabs>
        <w:ind w:left="720" w:hanging="360"/>
      </w:pPr>
      <w:rPr>
        <w:rFonts w:cs="Times New Roman" w:hint="default"/>
      </w:rPr>
    </w:lvl>
    <w:lvl w:ilvl="1">
      <w:start w:val="2"/>
      <w:numFmt w:val="decimal"/>
      <w:isLgl/>
      <w:lvlText w:val="%1.%2"/>
      <w:lvlJc w:val="left"/>
      <w:pPr>
        <w:tabs>
          <w:tab w:val="num" w:pos="987"/>
        </w:tabs>
        <w:ind w:left="987" w:hanging="420"/>
      </w:pPr>
      <w:rPr>
        <w:rFonts w:hint="default"/>
      </w:rPr>
    </w:lvl>
    <w:lvl w:ilvl="2">
      <w:start w:val="1"/>
      <w:numFmt w:val="decimal"/>
      <w:isLgl/>
      <w:lvlText w:val="%1.%2.%3"/>
      <w:lvlJc w:val="left"/>
      <w:pPr>
        <w:tabs>
          <w:tab w:val="num" w:pos="1494"/>
        </w:tabs>
        <w:ind w:left="1494" w:hanging="720"/>
      </w:pPr>
      <w:rPr>
        <w:rFonts w:hint="default"/>
      </w:rPr>
    </w:lvl>
    <w:lvl w:ilvl="3">
      <w:start w:val="1"/>
      <w:numFmt w:val="decimal"/>
      <w:isLgl/>
      <w:lvlText w:val="%1.%2.%3.%4"/>
      <w:lvlJc w:val="left"/>
      <w:pPr>
        <w:tabs>
          <w:tab w:val="num" w:pos="2061"/>
        </w:tabs>
        <w:ind w:left="2061" w:hanging="1080"/>
      </w:pPr>
      <w:rPr>
        <w:rFonts w:hint="default"/>
      </w:rPr>
    </w:lvl>
    <w:lvl w:ilvl="4">
      <w:start w:val="1"/>
      <w:numFmt w:val="decimal"/>
      <w:isLgl/>
      <w:lvlText w:val="%1.%2.%3.%4.%5"/>
      <w:lvlJc w:val="left"/>
      <w:pPr>
        <w:tabs>
          <w:tab w:val="num" w:pos="2268"/>
        </w:tabs>
        <w:ind w:left="2268" w:hanging="1080"/>
      </w:pPr>
      <w:rPr>
        <w:rFonts w:hint="default"/>
      </w:rPr>
    </w:lvl>
    <w:lvl w:ilvl="5">
      <w:start w:val="1"/>
      <w:numFmt w:val="decimal"/>
      <w:isLgl/>
      <w:lvlText w:val="%1.%2.%3.%4.%5.%6"/>
      <w:lvlJc w:val="left"/>
      <w:pPr>
        <w:tabs>
          <w:tab w:val="num" w:pos="2835"/>
        </w:tabs>
        <w:ind w:left="2835" w:hanging="1440"/>
      </w:pPr>
      <w:rPr>
        <w:rFonts w:hint="default"/>
      </w:rPr>
    </w:lvl>
    <w:lvl w:ilvl="6">
      <w:start w:val="1"/>
      <w:numFmt w:val="decimal"/>
      <w:isLgl/>
      <w:lvlText w:val="%1.%2.%3.%4.%5.%6.%7"/>
      <w:lvlJc w:val="left"/>
      <w:pPr>
        <w:tabs>
          <w:tab w:val="num" w:pos="3042"/>
        </w:tabs>
        <w:ind w:left="3042" w:hanging="1440"/>
      </w:pPr>
      <w:rPr>
        <w:rFonts w:hint="default"/>
      </w:rPr>
    </w:lvl>
    <w:lvl w:ilvl="7">
      <w:start w:val="1"/>
      <w:numFmt w:val="decimal"/>
      <w:isLgl/>
      <w:lvlText w:val="%1.%2.%3.%4.%5.%6.%7.%8"/>
      <w:lvlJc w:val="left"/>
      <w:pPr>
        <w:tabs>
          <w:tab w:val="num" w:pos="3609"/>
        </w:tabs>
        <w:ind w:left="3609" w:hanging="1800"/>
      </w:pPr>
      <w:rPr>
        <w:rFonts w:hint="default"/>
      </w:rPr>
    </w:lvl>
    <w:lvl w:ilvl="8">
      <w:start w:val="1"/>
      <w:numFmt w:val="decimal"/>
      <w:isLgl/>
      <w:lvlText w:val="%1.%2.%3.%4.%5.%6.%7.%8.%9"/>
      <w:lvlJc w:val="left"/>
      <w:pPr>
        <w:tabs>
          <w:tab w:val="num" w:pos="4176"/>
        </w:tabs>
        <w:ind w:left="4176" w:hanging="2160"/>
      </w:pPr>
      <w:rPr>
        <w:rFonts w:hint="default"/>
      </w:rPr>
    </w:lvl>
  </w:abstractNum>
  <w:abstractNum w:abstractNumId="17">
    <w:nsid w:val="65A772C3"/>
    <w:multiLevelType w:val="multilevel"/>
    <w:tmpl w:val="CC16E354"/>
    <w:lvl w:ilvl="0">
      <w:start w:val="2"/>
      <w:numFmt w:val="decimal"/>
      <w:lvlText w:val="%1"/>
      <w:lvlJc w:val="left"/>
      <w:pPr>
        <w:ind w:left="360" w:hanging="360"/>
      </w:pPr>
      <w:rPr>
        <w:rFonts w:eastAsia="TimesNewRoman" w:hint="default"/>
      </w:rPr>
    </w:lvl>
    <w:lvl w:ilvl="1">
      <w:start w:val="1"/>
      <w:numFmt w:val="decimal"/>
      <w:lvlText w:val="%1.%2"/>
      <w:lvlJc w:val="left"/>
      <w:pPr>
        <w:ind w:left="927" w:hanging="360"/>
      </w:pPr>
      <w:rPr>
        <w:rFonts w:eastAsia="TimesNewRoman" w:hint="default"/>
      </w:rPr>
    </w:lvl>
    <w:lvl w:ilvl="2">
      <w:start w:val="1"/>
      <w:numFmt w:val="decimal"/>
      <w:lvlText w:val="%1.%2.%3"/>
      <w:lvlJc w:val="left"/>
      <w:pPr>
        <w:ind w:left="1854" w:hanging="720"/>
      </w:pPr>
      <w:rPr>
        <w:rFonts w:eastAsia="TimesNewRoman" w:hint="default"/>
      </w:rPr>
    </w:lvl>
    <w:lvl w:ilvl="3">
      <w:start w:val="1"/>
      <w:numFmt w:val="decimal"/>
      <w:lvlText w:val="%1.%2.%3.%4"/>
      <w:lvlJc w:val="left"/>
      <w:pPr>
        <w:ind w:left="2781" w:hanging="1080"/>
      </w:pPr>
      <w:rPr>
        <w:rFonts w:eastAsia="TimesNewRoman" w:hint="default"/>
      </w:rPr>
    </w:lvl>
    <w:lvl w:ilvl="4">
      <w:start w:val="1"/>
      <w:numFmt w:val="decimal"/>
      <w:lvlText w:val="%1.%2.%3.%4.%5"/>
      <w:lvlJc w:val="left"/>
      <w:pPr>
        <w:ind w:left="3348" w:hanging="1080"/>
      </w:pPr>
      <w:rPr>
        <w:rFonts w:eastAsia="TimesNewRoman" w:hint="default"/>
      </w:rPr>
    </w:lvl>
    <w:lvl w:ilvl="5">
      <w:start w:val="1"/>
      <w:numFmt w:val="decimal"/>
      <w:lvlText w:val="%1.%2.%3.%4.%5.%6"/>
      <w:lvlJc w:val="left"/>
      <w:pPr>
        <w:ind w:left="4275" w:hanging="1440"/>
      </w:pPr>
      <w:rPr>
        <w:rFonts w:eastAsia="TimesNewRoman" w:hint="default"/>
      </w:rPr>
    </w:lvl>
    <w:lvl w:ilvl="6">
      <w:start w:val="1"/>
      <w:numFmt w:val="decimal"/>
      <w:lvlText w:val="%1.%2.%3.%4.%5.%6.%7"/>
      <w:lvlJc w:val="left"/>
      <w:pPr>
        <w:ind w:left="4842" w:hanging="1440"/>
      </w:pPr>
      <w:rPr>
        <w:rFonts w:eastAsia="TimesNewRoman" w:hint="default"/>
      </w:rPr>
    </w:lvl>
    <w:lvl w:ilvl="7">
      <w:start w:val="1"/>
      <w:numFmt w:val="decimal"/>
      <w:lvlText w:val="%1.%2.%3.%4.%5.%6.%7.%8"/>
      <w:lvlJc w:val="left"/>
      <w:pPr>
        <w:ind w:left="5769" w:hanging="1800"/>
      </w:pPr>
      <w:rPr>
        <w:rFonts w:eastAsia="TimesNewRoman" w:hint="default"/>
      </w:rPr>
    </w:lvl>
    <w:lvl w:ilvl="8">
      <w:start w:val="1"/>
      <w:numFmt w:val="decimal"/>
      <w:lvlText w:val="%1.%2.%3.%4.%5.%6.%7.%8.%9"/>
      <w:lvlJc w:val="left"/>
      <w:pPr>
        <w:ind w:left="6696" w:hanging="2160"/>
      </w:pPr>
      <w:rPr>
        <w:rFonts w:eastAsia="TimesNewRoman" w:hint="default"/>
      </w:rPr>
    </w:lvl>
  </w:abstractNum>
  <w:abstractNum w:abstractNumId="18">
    <w:nsid w:val="718D00C7"/>
    <w:multiLevelType w:val="hybridMultilevel"/>
    <w:tmpl w:val="19C03948"/>
    <w:lvl w:ilvl="0" w:tplc="FF9A4040">
      <w:start w:val="1"/>
      <w:numFmt w:val="decimal"/>
      <w:lvlText w:val="%1."/>
      <w:lvlJc w:val="left"/>
      <w:pPr>
        <w:tabs>
          <w:tab w:val="num" w:pos="720"/>
        </w:tabs>
        <w:ind w:left="720" w:hanging="360"/>
      </w:pPr>
    </w:lvl>
    <w:lvl w:ilvl="1" w:tplc="45867D48" w:tentative="1">
      <w:start w:val="1"/>
      <w:numFmt w:val="decimal"/>
      <w:lvlText w:val="%2."/>
      <w:lvlJc w:val="left"/>
      <w:pPr>
        <w:tabs>
          <w:tab w:val="num" w:pos="1440"/>
        </w:tabs>
        <w:ind w:left="1440" w:hanging="360"/>
      </w:pPr>
    </w:lvl>
    <w:lvl w:ilvl="2" w:tplc="C5888FA0" w:tentative="1">
      <w:start w:val="1"/>
      <w:numFmt w:val="decimal"/>
      <w:lvlText w:val="%3."/>
      <w:lvlJc w:val="left"/>
      <w:pPr>
        <w:tabs>
          <w:tab w:val="num" w:pos="2160"/>
        </w:tabs>
        <w:ind w:left="2160" w:hanging="360"/>
      </w:pPr>
    </w:lvl>
    <w:lvl w:ilvl="3" w:tplc="4E603092" w:tentative="1">
      <w:start w:val="1"/>
      <w:numFmt w:val="decimal"/>
      <w:lvlText w:val="%4."/>
      <w:lvlJc w:val="left"/>
      <w:pPr>
        <w:tabs>
          <w:tab w:val="num" w:pos="2880"/>
        </w:tabs>
        <w:ind w:left="2880" w:hanging="360"/>
      </w:pPr>
    </w:lvl>
    <w:lvl w:ilvl="4" w:tplc="97A4FDA8" w:tentative="1">
      <w:start w:val="1"/>
      <w:numFmt w:val="decimal"/>
      <w:lvlText w:val="%5."/>
      <w:lvlJc w:val="left"/>
      <w:pPr>
        <w:tabs>
          <w:tab w:val="num" w:pos="3600"/>
        </w:tabs>
        <w:ind w:left="3600" w:hanging="360"/>
      </w:pPr>
    </w:lvl>
    <w:lvl w:ilvl="5" w:tplc="D6EA6566" w:tentative="1">
      <w:start w:val="1"/>
      <w:numFmt w:val="decimal"/>
      <w:lvlText w:val="%6."/>
      <w:lvlJc w:val="left"/>
      <w:pPr>
        <w:tabs>
          <w:tab w:val="num" w:pos="4320"/>
        </w:tabs>
        <w:ind w:left="4320" w:hanging="360"/>
      </w:pPr>
    </w:lvl>
    <w:lvl w:ilvl="6" w:tplc="85CAF640" w:tentative="1">
      <w:start w:val="1"/>
      <w:numFmt w:val="decimal"/>
      <w:lvlText w:val="%7."/>
      <w:lvlJc w:val="left"/>
      <w:pPr>
        <w:tabs>
          <w:tab w:val="num" w:pos="5040"/>
        </w:tabs>
        <w:ind w:left="5040" w:hanging="360"/>
      </w:pPr>
    </w:lvl>
    <w:lvl w:ilvl="7" w:tplc="8E34EAD8" w:tentative="1">
      <w:start w:val="1"/>
      <w:numFmt w:val="decimal"/>
      <w:lvlText w:val="%8."/>
      <w:lvlJc w:val="left"/>
      <w:pPr>
        <w:tabs>
          <w:tab w:val="num" w:pos="5760"/>
        </w:tabs>
        <w:ind w:left="5760" w:hanging="360"/>
      </w:pPr>
    </w:lvl>
    <w:lvl w:ilvl="8" w:tplc="199AB02A" w:tentative="1">
      <w:start w:val="1"/>
      <w:numFmt w:val="decimal"/>
      <w:lvlText w:val="%9."/>
      <w:lvlJc w:val="left"/>
      <w:pPr>
        <w:tabs>
          <w:tab w:val="num" w:pos="6480"/>
        </w:tabs>
        <w:ind w:left="6480" w:hanging="360"/>
      </w:pPr>
    </w:lvl>
  </w:abstractNum>
  <w:num w:numId="1">
    <w:abstractNumId w:val="10"/>
  </w:num>
  <w:num w:numId="2">
    <w:abstractNumId w:val="14"/>
  </w:num>
  <w:num w:numId="3">
    <w:abstractNumId w:val="15"/>
  </w:num>
  <w:num w:numId="4">
    <w:abstractNumId w:val="5"/>
  </w:num>
  <w:num w:numId="5">
    <w:abstractNumId w:val="16"/>
  </w:num>
  <w:num w:numId="6">
    <w:abstractNumId w:val="8"/>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17"/>
  </w:num>
  <w:num w:numId="10">
    <w:abstractNumId w:val="12"/>
  </w:num>
  <w:num w:numId="11">
    <w:abstractNumId w:val="9"/>
  </w:num>
  <w:num w:numId="12">
    <w:abstractNumId w:val="11"/>
  </w:num>
  <w:num w:numId="13">
    <w:abstractNumId w:val="18"/>
  </w:num>
  <w:num w:numId="14">
    <w:abstractNumId w:val="6"/>
  </w:num>
  <w:num w:numId="15">
    <w:abstractNumId w:val="3"/>
  </w:num>
  <w:num w:numId="16">
    <w:abstractNumId w:val="7"/>
  </w:num>
  <w:num w:numId="17">
    <w:abstractNumId w:val="2"/>
  </w:num>
  <w:num w:numId="18">
    <w:abstractNumId w:val="13"/>
  </w:num>
  <w:num w:numId="19">
    <w:abstractNumId w:val="0"/>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5595"/>
    <w:rsid w:val="000007D2"/>
    <w:rsid w:val="00000FC4"/>
    <w:rsid w:val="00001670"/>
    <w:rsid w:val="00001702"/>
    <w:rsid w:val="00001C4F"/>
    <w:rsid w:val="000026A6"/>
    <w:rsid w:val="00002B88"/>
    <w:rsid w:val="00003749"/>
    <w:rsid w:val="000051CF"/>
    <w:rsid w:val="00005455"/>
    <w:rsid w:val="000058A1"/>
    <w:rsid w:val="00006741"/>
    <w:rsid w:val="00006CF3"/>
    <w:rsid w:val="00006E9A"/>
    <w:rsid w:val="00007344"/>
    <w:rsid w:val="00010F24"/>
    <w:rsid w:val="00011C1E"/>
    <w:rsid w:val="00013458"/>
    <w:rsid w:val="00013E06"/>
    <w:rsid w:val="00015384"/>
    <w:rsid w:val="000155A4"/>
    <w:rsid w:val="000172D8"/>
    <w:rsid w:val="00017AA0"/>
    <w:rsid w:val="00017DD0"/>
    <w:rsid w:val="0002107B"/>
    <w:rsid w:val="0002159D"/>
    <w:rsid w:val="00021893"/>
    <w:rsid w:val="00021896"/>
    <w:rsid w:val="00022451"/>
    <w:rsid w:val="0002315D"/>
    <w:rsid w:val="0002413F"/>
    <w:rsid w:val="000249FA"/>
    <w:rsid w:val="00024BC5"/>
    <w:rsid w:val="00027B7B"/>
    <w:rsid w:val="00030085"/>
    <w:rsid w:val="00030252"/>
    <w:rsid w:val="0003052C"/>
    <w:rsid w:val="0003094B"/>
    <w:rsid w:val="00030F19"/>
    <w:rsid w:val="0003109D"/>
    <w:rsid w:val="00031934"/>
    <w:rsid w:val="00031B4A"/>
    <w:rsid w:val="000334B5"/>
    <w:rsid w:val="00033648"/>
    <w:rsid w:val="00034671"/>
    <w:rsid w:val="000357D1"/>
    <w:rsid w:val="00035B3F"/>
    <w:rsid w:val="00035D8D"/>
    <w:rsid w:val="00035E8F"/>
    <w:rsid w:val="000369A5"/>
    <w:rsid w:val="00036A9D"/>
    <w:rsid w:val="00036C4B"/>
    <w:rsid w:val="0003783D"/>
    <w:rsid w:val="00037DE0"/>
    <w:rsid w:val="00041FC9"/>
    <w:rsid w:val="000428A8"/>
    <w:rsid w:val="00042D56"/>
    <w:rsid w:val="000433EB"/>
    <w:rsid w:val="00044656"/>
    <w:rsid w:val="000448AC"/>
    <w:rsid w:val="00045411"/>
    <w:rsid w:val="0004582C"/>
    <w:rsid w:val="0004586D"/>
    <w:rsid w:val="00046225"/>
    <w:rsid w:val="00046899"/>
    <w:rsid w:val="0004773A"/>
    <w:rsid w:val="000515E1"/>
    <w:rsid w:val="00051BA2"/>
    <w:rsid w:val="00051C9C"/>
    <w:rsid w:val="00052E85"/>
    <w:rsid w:val="00053448"/>
    <w:rsid w:val="00053D03"/>
    <w:rsid w:val="000544A0"/>
    <w:rsid w:val="00054C3B"/>
    <w:rsid w:val="00056DA1"/>
    <w:rsid w:val="0005721D"/>
    <w:rsid w:val="0006092E"/>
    <w:rsid w:val="00060CAA"/>
    <w:rsid w:val="00060D97"/>
    <w:rsid w:val="000611AC"/>
    <w:rsid w:val="00061BC6"/>
    <w:rsid w:val="00061BFF"/>
    <w:rsid w:val="00061D4E"/>
    <w:rsid w:val="00061D8F"/>
    <w:rsid w:val="00062412"/>
    <w:rsid w:val="00062C58"/>
    <w:rsid w:val="00063525"/>
    <w:rsid w:val="00063971"/>
    <w:rsid w:val="00064D3D"/>
    <w:rsid w:val="00064E99"/>
    <w:rsid w:val="000650F6"/>
    <w:rsid w:val="00065393"/>
    <w:rsid w:val="00065ED5"/>
    <w:rsid w:val="00066D82"/>
    <w:rsid w:val="00067300"/>
    <w:rsid w:val="000706A1"/>
    <w:rsid w:val="0007113A"/>
    <w:rsid w:val="0007271E"/>
    <w:rsid w:val="000730D9"/>
    <w:rsid w:val="00073B1B"/>
    <w:rsid w:val="00073DDB"/>
    <w:rsid w:val="000754BB"/>
    <w:rsid w:val="00076405"/>
    <w:rsid w:val="000767F2"/>
    <w:rsid w:val="00076C5E"/>
    <w:rsid w:val="00076C9C"/>
    <w:rsid w:val="000778C0"/>
    <w:rsid w:val="00080FBD"/>
    <w:rsid w:val="00081A82"/>
    <w:rsid w:val="000821BC"/>
    <w:rsid w:val="00082E06"/>
    <w:rsid w:val="00084A3D"/>
    <w:rsid w:val="00084FC1"/>
    <w:rsid w:val="00085BEB"/>
    <w:rsid w:val="00086E15"/>
    <w:rsid w:val="0008772F"/>
    <w:rsid w:val="000903E5"/>
    <w:rsid w:val="00091B28"/>
    <w:rsid w:val="00091B8D"/>
    <w:rsid w:val="00093D30"/>
    <w:rsid w:val="00094196"/>
    <w:rsid w:val="00094758"/>
    <w:rsid w:val="000947DD"/>
    <w:rsid w:val="000953CF"/>
    <w:rsid w:val="00096D4D"/>
    <w:rsid w:val="00097196"/>
    <w:rsid w:val="00097DB1"/>
    <w:rsid w:val="00097F8C"/>
    <w:rsid w:val="000A109E"/>
    <w:rsid w:val="000A1858"/>
    <w:rsid w:val="000A1B23"/>
    <w:rsid w:val="000A218E"/>
    <w:rsid w:val="000A225E"/>
    <w:rsid w:val="000A22FB"/>
    <w:rsid w:val="000A278D"/>
    <w:rsid w:val="000A3316"/>
    <w:rsid w:val="000A49D8"/>
    <w:rsid w:val="000A668D"/>
    <w:rsid w:val="000A7F82"/>
    <w:rsid w:val="000B076C"/>
    <w:rsid w:val="000B10EA"/>
    <w:rsid w:val="000B1169"/>
    <w:rsid w:val="000B222E"/>
    <w:rsid w:val="000B29C6"/>
    <w:rsid w:val="000B2C0B"/>
    <w:rsid w:val="000B3843"/>
    <w:rsid w:val="000B3D96"/>
    <w:rsid w:val="000B5B08"/>
    <w:rsid w:val="000B697F"/>
    <w:rsid w:val="000B7820"/>
    <w:rsid w:val="000C1CD0"/>
    <w:rsid w:val="000C1EF9"/>
    <w:rsid w:val="000C1F2B"/>
    <w:rsid w:val="000C1FF6"/>
    <w:rsid w:val="000C20F7"/>
    <w:rsid w:val="000C2945"/>
    <w:rsid w:val="000C2A93"/>
    <w:rsid w:val="000C349C"/>
    <w:rsid w:val="000C3683"/>
    <w:rsid w:val="000C3F0D"/>
    <w:rsid w:val="000C4A5D"/>
    <w:rsid w:val="000C6A32"/>
    <w:rsid w:val="000C6F04"/>
    <w:rsid w:val="000C72C3"/>
    <w:rsid w:val="000C749F"/>
    <w:rsid w:val="000D0C6B"/>
    <w:rsid w:val="000D0F17"/>
    <w:rsid w:val="000D1AF9"/>
    <w:rsid w:val="000D2535"/>
    <w:rsid w:val="000D387B"/>
    <w:rsid w:val="000D3CE7"/>
    <w:rsid w:val="000D3F64"/>
    <w:rsid w:val="000D4DF6"/>
    <w:rsid w:val="000D57A2"/>
    <w:rsid w:val="000D62AB"/>
    <w:rsid w:val="000D641B"/>
    <w:rsid w:val="000D6731"/>
    <w:rsid w:val="000D6CAC"/>
    <w:rsid w:val="000D6FBB"/>
    <w:rsid w:val="000E0857"/>
    <w:rsid w:val="000E0EBF"/>
    <w:rsid w:val="000E239A"/>
    <w:rsid w:val="000E23B6"/>
    <w:rsid w:val="000E328D"/>
    <w:rsid w:val="000E486C"/>
    <w:rsid w:val="000F05B9"/>
    <w:rsid w:val="000F1533"/>
    <w:rsid w:val="000F1EE4"/>
    <w:rsid w:val="000F2573"/>
    <w:rsid w:val="000F2B04"/>
    <w:rsid w:val="000F30E2"/>
    <w:rsid w:val="000F30E5"/>
    <w:rsid w:val="000F373E"/>
    <w:rsid w:val="000F3F17"/>
    <w:rsid w:val="000F4C66"/>
    <w:rsid w:val="000F5279"/>
    <w:rsid w:val="000F632D"/>
    <w:rsid w:val="000F6860"/>
    <w:rsid w:val="000F7174"/>
    <w:rsid w:val="000F727D"/>
    <w:rsid w:val="000F7439"/>
    <w:rsid w:val="001010E8"/>
    <w:rsid w:val="001022DB"/>
    <w:rsid w:val="00102FD4"/>
    <w:rsid w:val="00103726"/>
    <w:rsid w:val="00103C97"/>
    <w:rsid w:val="001040A9"/>
    <w:rsid w:val="001043D8"/>
    <w:rsid w:val="00104630"/>
    <w:rsid w:val="00105156"/>
    <w:rsid w:val="001054A0"/>
    <w:rsid w:val="0010605C"/>
    <w:rsid w:val="0010701A"/>
    <w:rsid w:val="001100EE"/>
    <w:rsid w:val="0011050F"/>
    <w:rsid w:val="00110E2C"/>
    <w:rsid w:val="0011103C"/>
    <w:rsid w:val="00111308"/>
    <w:rsid w:val="00111D8C"/>
    <w:rsid w:val="00111EC0"/>
    <w:rsid w:val="00112903"/>
    <w:rsid w:val="00112B0E"/>
    <w:rsid w:val="001132E3"/>
    <w:rsid w:val="001159CA"/>
    <w:rsid w:val="00115A69"/>
    <w:rsid w:val="00115B4C"/>
    <w:rsid w:val="00115B9D"/>
    <w:rsid w:val="00115BF6"/>
    <w:rsid w:val="0011677D"/>
    <w:rsid w:val="001170E4"/>
    <w:rsid w:val="00117387"/>
    <w:rsid w:val="00117564"/>
    <w:rsid w:val="001177C9"/>
    <w:rsid w:val="00117A9B"/>
    <w:rsid w:val="00120772"/>
    <w:rsid w:val="00120E80"/>
    <w:rsid w:val="0012105B"/>
    <w:rsid w:val="00122CBE"/>
    <w:rsid w:val="00123C6E"/>
    <w:rsid w:val="001246AF"/>
    <w:rsid w:val="0012504C"/>
    <w:rsid w:val="001256B3"/>
    <w:rsid w:val="001261B3"/>
    <w:rsid w:val="001262EB"/>
    <w:rsid w:val="00126B82"/>
    <w:rsid w:val="0013022A"/>
    <w:rsid w:val="00130D35"/>
    <w:rsid w:val="00133A5D"/>
    <w:rsid w:val="00134A1A"/>
    <w:rsid w:val="001366AB"/>
    <w:rsid w:val="00136F22"/>
    <w:rsid w:val="00140594"/>
    <w:rsid w:val="00140958"/>
    <w:rsid w:val="00141850"/>
    <w:rsid w:val="001438DF"/>
    <w:rsid w:val="001439ED"/>
    <w:rsid w:val="00144A7E"/>
    <w:rsid w:val="001463FA"/>
    <w:rsid w:val="00146822"/>
    <w:rsid w:val="00146F26"/>
    <w:rsid w:val="00146FCE"/>
    <w:rsid w:val="00146FE8"/>
    <w:rsid w:val="00147A20"/>
    <w:rsid w:val="00147C7D"/>
    <w:rsid w:val="00150A02"/>
    <w:rsid w:val="00152746"/>
    <w:rsid w:val="00152E79"/>
    <w:rsid w:val="00152EAE"/>
    <w:rsid w:val="00152F8C"/>
    <w:rsid w:val="001540A3"/>
    <w:rsid w:val="001565AB"/>
    <w:rsid w:val="00156C9E"/>
    <w:rsid w:val="0015750C"/>
    <w:rsid w:val="00157755"/>
    <w:rsid w:val="001613E4"/>
    <w:rsid w:val="00161569"/>
    <w:rsid w:val="00162613"/>
    <w:rsid w:val="001629F7"/>
    <w:rsid w:val="00162AFC"/>
    <w:rsid w:val="00162F30"/>
    <w:rsid w:val="0016401F"/>
    <w:rsid w:val="00164217"/>
    <w:rsid w:val="0016444F"/>
    <w:rsid w:val="001656EA"/>
    <w:rsid w:val="0016573E"/>
    <w:rsid w:val="00166098"/>
    <w:rsid w:val="00166B7B"/>
    <w:rsid w:val="00166E3E"/>
    <w:rsid w:val="00167635"/>
    <w:rsid w:val="00167938"/>
    <w:rsid w:val="001702CC"/>
    <w:rsid w:val="00171C1D"/>
    <w:rsid w:val="00172350"/>
    <w:rsid w:val="001738B8"/>
    <w:rsid w:val="0017422C"/>
    <w:rsid w:val="00174F7D"/>
    <w:rsid w:val="00176B6B"/>
    <w:rsid w:val="00177094"/>
    <w:rsid w:val="00177857"/>
    <w:rsid w:val="0018119C"/>
    <w:rsid w:val="0018168B"/>
    <w:rsid w:val="0018356A"/>
    <w:rsid w:val="00183677"/>
    <w:rsid w:val="00183762"/>
    <w:rsid w:val="00183B8F"/>
    <w:rsid w:val="00183EF2"/>
    <w:rsid w:val="00183FFF"/>
    <w:rsid w:val="0018466D"/>
    <w:rsid w:val="00184B33"/>
    <w:rsid w:val="001851F6"/>
    <w:rsid w:val="00185F4E"/>
    <w:rsid w:val="00186324"/>
    <w:rsid w:val="001904CA"/>
    <w:rsid w:val="0019050F"/>
    <w:rsid w:val="00190C89"/>
    <w:rsid w:val="001923B7"/>
    <w:rsid w:val="00192B80"/>
    <w:rsid w:val="001933D6"/>
    <w:rsid w:val="0019373C"/>
    <w:rsid w:val="00195368"/>
    <w:rsid w:val="00195CD3"/>
    <w:rsid w:val="00195D4A"/>
    <w:rsid w:val="00197064"/>
    <w:rsid w:val="00197E12"/>
    <w:rsid w:val="001A0CDF"/>
    <w:rsid w:val="001A114A"/>
    <w:rsid w:val="001A2E22"/>
    <w:rsid w:val="001A38AD"/>
    <w:rsid w:val="001A38B9"/>
    <w:rsid w:val="001A66AA"/>
    <w:rsid w:val="001A70F3"/>
    <w:rsid w:val="001A7280"/>
    <w:rsid w:val="001B004A"/>
    <w:rsid w:val="001B009D"/>
    <w:rsid w:val="001B0B87"/>
    <w:rsid w:val="001B114F"/>
    <w:rsid w:val="001B16F1"/>
    <w:rsid w:val="001B306F"/>
    <w:rsid w:val="001B39F3"/>
    <w:rsid w:val="001B3D66"/>
    <w:rsid w:val="001B433B"/>
    <w:rsid w:val="001B5595"/>
    <w:rsid w:val="001B751F"/>
    <w:rsid w:val="001B78AA"/>
    <w:rsid w:val="001C0672"/>
    <w:rsid w:val="001C1652"/>
    <w:rsid w:val="001C1BED"/>
    <w:rsid w:val="001C2E49"/>
    <w:rsid w:val="001C387B"/>
    <w:rsid w:val="001C3C58"/>
    <w:rsid w:val="001C4EA7"/>
    <w:rsid w:val="001C4ECB"/>
    <w:rsid w:val="001C5072"/>
    <w:rsid w:val="001C5742"/>
    <w:rsid w:val="001C594C"/>
    <w:rsid w:val="001C6439"/>
    <w:rsid w:val="001C7FC3"/>
    <w:rsid w:val="001D027C"/>
    <w:rsid w:val="001D037A"/>
    <w:rsid w:val="001D222D"/>
    <w:rsid w:val="001D28FA"/>
    <w:rsid w:val="001D2E23"/>
    <w:rsid w:val="001D394A"/>
    <w:rsid w:val="001D3A8E"/>
    <w:rsid w:val="001D4BDE"/>
    <w:rsid w:val="001D52DF"/>
    <w:rsid w:val="001D55BD"/>
    <w:rsid w:val="001D5E8B"/>
    <w:rsid w:val="001D6C84"/>
    <w:rsid w:val="001D785D"/>
    <w:rsid w:val="001D78CB"/>
    <w:rsid w:val="001E04B4"/>
    <w:rsid w:val="001E0660"/>
    <w:rsid w:val="001E1780"/>
    <w:rsid w:val="001E2993"/>
    <w:rsid w:val="001E34DA"/>
    <w:rsid w:val="001E5BBB"/>
    <w:rsid w:val="001E6772"/>
    <w:rsid w:val="001E7EF6"/>
    <w:rsid w:val="001F0FB4"/>
    <w:rsid w:val="001F2D54"/>
    <w:rsid w:val="001F4339"/>
    <w:rsid w:val="001F4368"/>
    <w:rsid w:val="001F52A5"/>
    <w:rsid w:val="001F6784"/>
    <w:rsid w:val="001F7262"/>
    <w:rsid w:val="001F756C"/>
    <w:rsid w:val="001F7665"/>
    <w:rsid w:val="002013A1"/>
    <w:rsid w:val="00201885"/>
    <w:rsid w:val="00202584"/>
    <w:rsid w:val="00203F40"/>
    <w:rsid w:val="002051D0"/>
    <w:rsid w:val="002063AA"/>
    <w:rsid w:val="00207846"/>
    <w:rsid w:val="00207B6A"/>
    <w:rsid w:val="00207D6E"/>
    <w:rsid w:val="002118AB"/>
    <w:rsid w:val="002153B4"/>
    <w:rsid w:val="00215411"/>
    <w:rsid w:val="0021591B"/>
    <w:rsid w:val="00215DB6"/>
    <w:rsid w:val="0021661E"/>
    <w:rsid w:val="0021672F"/>
    <w:rsid w:val="00217859"/>
    <w:rsid w:val="00220845"/>
    <w:rsid w:val="00220D97"/>
    <w:rsid w:val="00220EFE"/>
    <w:rsid w:val="0022151E"/>
    <w:rsid w:val="0022154F"/>
    <w:rsid w:val="00221D5C"/>
    <w:rsid w:val="00221E36"/>
    <w:rsid w:val="0022216D"/>
    <w:rsid w:val="002232CB"/>
    <w:rsid w:val="0022341C"/>
    <w:rsid w:val="00224324"/>
    <w:rsid w:val="00225334"/>
    <w:rsid w:val="00225946"/>
    <w:rsid w:val="00225B80"/>
    <w:rsid w:val="00225EF3"/>
    <w:rsid w:val="00227E62"/>
    <w:rsid w:val="00227FDE"/>
    <w:rsid w:val="00231610"/>
    <w:rsid w:val="002325CE"/>
    <w:rsid w:val="00232A1F"/>
    <w:rsid w:val="0023348B"/>
    <w:rsid w:val="00234164"/>
    <w:rsid w:val="00234288"/>
    <w:rsid w:val="00234B0F"/>
    <w:rsid w:val="00234D2F"/>
    <w:rsid w:val="002359A3"/>
    <w:rsid w:val="002359F8"/>
    <w:rsid w:val="00236FE9"/>
    <w:rsid w:val="00237F35"/>
    <w:rsid w:val="002403A0"/>
    <w:rsid w:val="0024059C"/>
    <w:rsid w:val="002409B2"/>
    <w:rsid w:val="00240F74"/>
    <w:rsid w:val="00240FEC"/>
    <w:rsid w:val="0024107C"/>
    <w:rsid w:val="0024281A"/>
    <w:rsid w:val="00243210"/>
    <w:rsid w:val="00243246"/>
    <w:rsid w:val="002435A2"/>
    <w:rsid w:val="002442BB"/>
    <w:rsid w:val="00244DD3"/>
    <w:rsid w:val="002461AC"/>
    <w:rsid w:val="002463C2"/>
    <w:rsid w:val="002479F6"/>
    <w:rsid w:val="00247A15"/>
    <w:rsid w:val="00250780"/>
    <w:rsid w:val="00251BF8"/>
    <w:rsid w:val="0025264C"/>
    <w:rsid w:val="00252DCC"/>
    <w:rsid w:val="002533F1"/>
    <w:rsid w:val="00253D11"/>
    <w:rsid w:val="002559C3"/>
    <w:rsid w:val="002561DE"/>
    <w:rsid w:val="00256B19"/>
    <w:rsid w:val="00256C9F"/>
    <w:rsid w:val="00257F5D"/>
    <w:rsid w:val="00261872"/>
    <w:rsid w:val="00262339"/>
    <w:rsid w:val="00262DF7"/>
    <w:rsid w:val="002636FD"/>
    <w:rsid w:val="00264DC1"/>
    <w:rsid w:val="00265966"/>
    <w:rsid w:val="00265A7E"/>
    <w:rsid w:val="0026762E"/>
    <w:rsid w:val="00267900"/>
    <w:rsid w:val="0027002F"/>
    <w:rsid w:val="0027167B"/>
    <w:rsid w:val="002736E9"/>
    <w:rsid w:val="00273976"/>
    <w:rsid w:val="00273A7D"/>
    <w:rsid w:val="00273ECE"/>
    <w:rsid w:val="00274B07"/>
    <w:rsid w:val="00275889"/>
    <w:rsid w:val="00276B86"/>
    <w:rsid w:val="00277764"/>
    <w:rsid w:val="00280947"/>
    <w:rsid w:val="0028099A"/>
    <w:rsid w:val="00281C92"/>
    <w:rsid w:val="002835D3"/>
    <w:rsid w:val="00283EB2"/>
    <w:rsid w:val="002842EF"/>
    <w:rsid w:val="00284AA4"/>
    <w:rsid w:val="00285A62"/>
    <w:rsid w:val="002865E9"/>
    <w:rsid w:val="00290144"/>
    <w:rsid w:val="0029057E"/>
    <w:rsid w:val="00293116"/>
    <w:rsid w:val="00294DE2"/>
    <w:rsid w:val="00295E33"/>
    <w:rsid w:val="00297374"/>
    <w:rsid w:val="002A0415"/>
    <w:rsid w:val="002A048F"/>
    <w:rsid w:val="002A1F99"/>
    <w:rsid w:val="002A22DC"/>
    <w:rsid w:val="002A30FE"/>
    <w:rsid w:val="002A4019"/>
    <w:rsid w:val="002A49BC"/>
    <w:rsid w:val="002A6079"/>
    <w:rsid w:val="002A60E8"/>
    <w:rsid w:val="002A6162"/>
    <w:rsid w:val="002A783A"/>
    <w:rsid w:val="002B022B"/>
    <w:rsid w:val="002B08A7"/>
    <w:rsid w:val="002B0E94"/>
    <w:rsid w:val="002B10E5"/>
    <w:rsid w:val="002B19B2"/>
    <w:rsid w:val="002B2CBC"/>
    <w:rsid w:val="002B3657"/>
    <w:rsid w:val="002B3FC7"/>
    <w:rsid w:val="002B4231"/>
    <w:rsid w:val="002B603B"/>
    <w:rsid w:val="002B6A5E"/>
    <w:rsid w:val="002B6EED"/>
    <w:rsid w:val="002B79BA"/>
    <w:rsid w:val="002C047E"/>
    <w:rsid w:val="002C17BB"/>
    <w:rsid w:val="002C198C"/>
    <w:rsid w:val="002C1A1F"/>
    <w:rsid w:val="002C1CF5"/>
    <w:rsid w:val="002C227C"/>
    <w:rsid w:val="002C2ECE"/>
    <w:rsid w:val="002C3925"/>
    <w:rsid w:val="002C660E"/>
    <w:rsid w:val="002C6A8F"/>
    <w:rsid w:val="002C7884"/>
    <w:rsid w:val="002C7B95"/>
    <w:rsid w:val="002C7ECE"/>
    <w:rsid w:val="002C7F23"/>
    <w:rsid w:val="002D03C9"/>
    <w:rsid w:val="002D0CA8"/>
    <w:rsid w:val="002D0D94"/>
    <w:rsid w:val="002D2379"/>
    <w:rsid w:val="002D4D09"/>
    <w:rsid w:val="002D5600"/>
    <w:rsid w:val="002D600F"/>
    <w:rsid w:val="002D6301"/>
    <w:rsid w:val="002D63A4"/>
    <w:rsid w:val="002D7E35"/>
    <w:rsid w:val="002D7E65"/>
    <w:rsid w:val="002E0461"/>
    <w:rsid w:val="002E04E5"/>
    <w:rsid w:val="002E04E6"/>
    <w:rsid w:val="002E0DF6"/>
    <w:rsid w:val="002E0FCD"/>
    <w:rsid w:val="002E156D"/>
    <w:rsid w:val="002E2BBE"/>
    <w:rsid w:val="002E32D4"/>
    <w:rsid w:val="002E3300"/>
    <w:rsid w:val="002E4487"/>
    <w:rsid w:val="002E4658"/>
    <w:rsid w:val="002E49E5"/>
    <w:rsid w:val="002E5573"/>
    <w:rsid w:val="002E662E"/>
    <w:rsid w:val="002E7522"/>
    <w:rsid w:val="002F2097"/>
    <w:rsid w:val="002F2A85"/>
    <w:rsid w:val="002F2FD4"/>
    <w:rsid w:val="002F4465"/>
    <w:rsid w:val="002F46FF"/>
    <w:rsid w:val="002F5277"/>
    <w:rsid w:val="002F52DB"/>
    <w:rsid w:val="002F54D6"/>
    <w:rsid w:val="002F56FA"/>
    <w:rsid w:val="002F581D"/>
    <w:rsid w:val="002F5C27"/>
    <w:rsid w:val="002F5E14"/>
    <w:rsid w:val="00300741"/>
    <w:rsid w:val="00300794"/>
    <w:rsid w:val="00300D61"/>
    <w:rsid w:val="003012A0"/>
    <w:rsid w:val="003014F2"/>
    <w:rsid w:val="00301962"/>
    <w:rsid w:val="00301C00"/>
    <w:rsid w:val="00301D42"/>
    <w:rsid w:val="00302B86"/>
    <w:rsid w:val="00302D75"/>
    <w:rsid w:val="00303784"/>
    <w:rsid w:val="003047FC"/>
    <w:rsid w:val="0030548E"/>
    <w:rsid w:val="003057D7"/>
    <w:rsid w:val="0030592F"/>
    <w:rsid w:val="00306ECE"/>
    <w:rsid w:val="0031040B"/>
    <w:rsid w:val="00310E59"/>
    <w:rsid w:val="003129EB"/>
    <w:rsid w:val="00312B77"/>
    <w:rsid w:val="00312E13"/>
    <w:rsid w:val="00313405"/>
    <w:rsid w:val="00314840"/>
    <w:rsid w:val="00315763"/>
    <w:rsid w:val="00315EB9"/>
    <w:rsid w:val="00315EEB"/>
    <w:rsid w:val="00316274"/>
    <w:rsid w:val="003162BE"/>
    <w:rsid w:val="00316546"/>
    <w:rsid w:val="00320A81"/>
    <w:rsid w:val="00321F9D"/>
    <w:rsid w:val="00323EBD"/>
    <w:rsid w:val="0032462F"/>
    <w:rsid w:val="00325839"/>
    <w:rsid w:val="003308F7"/>
    <w:rsid w:val="0033233C"/>
    <w:rsid w:val="00332429"/>
    <w:rsid w:val="00332EFE"/>
    <w:rsid w:val="00333194"/>
    <w:rsid w:val="003336D1"/>
    <w:rsid w:val="00333A8A"/>
    <w:rsid w:val="00334D69"/>
    <w:rsid w:val="00335A2F"/>
    <w:rsid w:val="00335BD4"/>
    <w:rsid w:val="00336310"/>
    <w:rsid w:val="0033693E"/>
    <w:rsid w:val="003376E3"/>
    <w:rsid w:val="0033781D"/>
    <w:rsid w:val="003405B9"/>
    <w:rsid w:val="003405F0"/>
    <w:rsid w:val="003406CD"/>
    <w:rsid w:val="00341A8A"/>
    <w:rsid w:val="00341C06"/>
    <w:rsid w:val="00341D7D"/>
    <w:rsid w:val="00342A69"/>
    <w:rsid w:val="00342AEC"/>
    <w:rsid w:val="00342ECC"/>
    <w:rsid w:val="00343178"/>
    <w:rsid w:val="00343676"/>
    <w:rsid w:val="0034431F"/>
    <w:rsid w:val="003450E2"/>
    <w:rsid w:val="0034732D"/>
    <w:rsid w:val="00347380"/>
    <w:rsid w:val="003501C7"/>
    <w:rsid w:val="00350938"/>
    <w:rsid w:val="00350C12"/>
    <w:rsid w:val="003537C2"/>
    <w:rsid w:val="00353869"/>
    <w:rsid w:val="003545FB"/>
    <w:rsid w:val="00355547"/>
    <w:rsid w:val="00356E05"/>
    <w:rsid w:val="003579B6"/>
    <w:rsid w:val="003604C9"/>
    <w:rsid w:val="00361BE2"/>
    <w:rsid w:val="00362392"/>
    <w:rsid w:val="0036293B"/>
    <w:rsid w:val="0036299B"/>
    <w:rsid w:val="00362B17"/>
    <w:rsid w:val="00363B23"/>
    <w:rsid w:val="003659B0"/>
    <w:rsid w:val="00366530"/>
    <w:rsid w:val="00366821"/>
    <w:rsid w:val="003668DF"/>
    <w:rsid w:val="00370617"/>
    <w:rsid w:val="003718EA"/>
    <w:rsid w:val="003727AB"/>
    <w:rsid w:val="003735CC"/>
    <w:rsid w:val="00373FAD"/>
    <w:rsid w:val="003745FA"/>
    <w:rsid w:val="00374C1D"/>
    <w:rsid w:val="003755B6"/>
    <w:rsid w:val="00375C24"/>
    <w:rsid w:val="00376848"/>
    <w:rsid w:val="003777EF"/>
    <w:rsid w:val="00377ABD"/>
    <w:rsid w:val="0038070F"/>
    <w:rsid w:val="0038072D"/>
    <w:rsid w:val="00381077"/>
    <w:rsid w:val="0038144F"/>
    <w:rsid w:val="003819E2"/>
    <w:rsid w:val="00382567"/>
    <w:rsid w:val="00383C70"/>
    <w:rsid w:val="00383D19"/>
    <w:rsid w:val="003847E9"/>
    <w:rsid w:val="003852C0"/>
    <w:rsid w:val="0038559E"/>
    <w:rsid w:val="00386F61"/>
    <w:rsid w:val="0038716D"/>
    <w:rsid w:val="003878C2"/>
    <w:rsid w:val="00387C41"/>
    <w:rsid w:val="00387FBE"/>
    <w:rsid w:val="003901F0"/>
    <w:rsid w:val="003903B4"/>
    <w:rsid w:val="00390605"/>
    <w:rsid w:val="00391D7A"/>
    <w:rsid w:val="00391F90"/>
    <w:rsid w:val="00394E04"/>
    <w:rsid w:val="0039526C"/>
    <w:rsid w:val="00396754"/>
    <w:rsid w:val="003A128E"/>
    <w:rsid w:val="003A14FF"/>
    <w:rsid w:val="003A19A1"/>
    <w:rsid w:val="003A2952"/>
    <w:rsid w:val="003A2E74"/>
    <w:rsid w:val="003A46DA"/>
    <w:rsid w:val="003A4F39"/>
    <w:rsid w:val="003A615F"/>
    <w:rsid w:val="003A6AA6"/>
    <w:rsid w:val="003A6F38"/>
    <w:rsid w:val="003A794A"/>
    <w:rsid w:val="003B0742"/>
    <w:rsid w:val="003B0C65"/>
    <w:rsid w:val="003B1098"/>
    <w:rsid w:val="003B1399"/>
    <w:rsid w:val="003B2197"/>
    <w:rsid w:val="003B23FA"/>
    <w:rsid w:val="003B3DDD"/>
    <w:rsid w:val="003B44E5"/>
    <w:rsid w:val="003B482D"/>
    <w:rsid w:val="003B4CA4"/>
    <w:rsid w:val="003B59C0"/>
    <w:rsid w:val="003B6787"/>
    <w:rsid w:val="003B73B3"/>
    <w:rsid w:val="003B7E74"/>
    <w:rsid w:val="003C0241"/>
    <w:rsid w:val="003C078D"/>
    <w:rsid w:val="003C111C"/>
    <w:rsid w:val="003C2B4D"/>
    <w:rsid w:val="003C2C0A"/>
    <w:rsid w:val="003C3C2B"/>
    <w:rsid w:val="003C4D00"/>
    <w:rsid w:val="003C6748"/>
    <w:rsid w:val="003C7768"/>
    <w:rsid w:val="003D01C7"/>
    <w:rsid w:val="003D0395"/>
    <w:rsid w:val="003D05B5"/>
    <w:rsid w:val="003D1F92"/>
    <w:rsid w:val="003D26D7"/>
    <w:rsid w:val="003D2A51"/>
    <w:rsid w:val="003D377B"/>
    <w:rsid w:val="003D5DBD"/>
    <w:rsid w:val="003D61D1"/>
    <w:rsid w:val="003D61FA"/>
    <w:rsid w:val="003D68A8"/>
    <w:rsid w:val="003D6EC4"/>
    <w:rsid w:val="003D7089"/>
    <w:rsid w:val="003D7382"/>
    <w:rsid w:val="003D7902"/>
    <w:rsid w:val="003D7C51"/>
    <w:rsid w:val="003E0697"/>
    <w:rsid w:val="003E0FA0"/>
    <w:rsid w:val="003E30EA"/>
    <w:rsid w:val="003E3BDE"/>
    <w:rsid w:val="003E4920"/>
    <w:rsid w:val="003E4F4F"/>
    <w:rsid w:val="003E6FBF"/>
    <w:rsid w:val="003F0076"/>
    <w:rsid w:val="003F0BDF"/>
    <w:rsid w:val="003F1310"/>
    <w:rsid w:val="003F220C"/>
    <w:rsid w:val="003F2407"/>
    <w:rsid w:val="003F24D4"/>
    <w:rsid w:val="003F306A"/>
    <w:rsid w:val="003F3E60"/>
    <w:rsid w:val="003F451D"/>
    <w:rsid w:val="003F465C"/>
    <w:rsid w:val="003F4D0A"/>
    <w:rsid w:val="003F5EB1"/>
    <w:rsid w:val="003F656C"/>
    <w:rsid w:val="003F6630"/>
    <w:rsid w:val="003F66CA"/>
    <w:rsid w:val="003F76B5"/>
    <w:rsid w:val="003F77C0"/>
    <w:rsid w:val="0040045E"/>
    <w:rsid w:val="004010F4"/>
    <w:rsid w:val="0040120F"/>
    <w:rsid w:val="00402E31"/>
    <w:rsid w:val="004037E5"/>
    <w:rsid w:val="00403902"/>
    <w:rsid w:val="00403BD6"/>
    <w:rsid w:val="00404F7B"/>
    <w:rsid w:val="00406B40"/>
    <w:rsid w:val="00410315"/>
    <w:rsid w:val="00410CA7"/>
    <w:rsid w:val="00411686"/>
    <w:rsid w:val="004131C2"/>
    <w:rsid w:val="00413765"/>
    <w:rsid w:val="00414FF2"/>
    <w:rsid w:val="00415264"/>
    <w:rsid w:val="0041637F"/>
    <w:rsid w:val="004164AA"/>
    <w:rsid w:val="00416E71"/>
    <w:rsid w:val="00417EE2"/>
    <w:rsid w:val="004200F6"/>
    <w:rsid w:val="00420190"/>
    <w:rsid w:val="00420BB3"/>
    <w:rsid w:val="00421432"/>
    <w:rsid w:val="00421772"/>
    <w:rsid w:val="00421FC8"/>
    <w:rsid w:val="00422A46"/>
    <w:rsid w:val="00422C15"/>
    <w:rsid w:val="00423345"/>
    <w:rsid w:val="00424132"/>
    <w:rsid w:val="00424654"/>
    <w:rsid w:val="004252E7"/>
    <w:rsid w:val="00425E53"/>
    <w:rsid w:val="00426F35"/>
    <w:rsid w:val="004273FC"/>
    <w:rsid w:val="00427C0F"/>
    <w:rsid w:val="00427F84"/>
    <w:rsid w:val="004317AE"/>
    <w:rsid w:val="00431D27"/>
    <w:rsid w:val="004329CE"/>
    <w:rsid w:val="00432E51"/>
    <w:rsid w:val="00432FEE"/>
    <w:rsid w:val="00435F99"/>
    <w:rsid w:val="004369B0"/>
    <w:rsid w:val="004401D5"/>
    <w:rsid w:val="00440274"/>
    <w:rsid w:val="00440768"/>
    <w:rsid w:val="00440CB5"/>
    <w:rsid w:val="0044203F"/>
    <w:rsid w:val="0044212E"/>
    <w:rsid w:val="00442466"/>
    <w:rsid w:val="004426AD"/>
    <w:rsid w:val="00443400"/>
    <w:rsid w:val="00443EB6"/>
    <w:rsid w:val="004452C1"/>
    <w:rsid w:val="004454B8"/>
    <w:rsid w:val="00445560"/>
    <w:rsid w:val="0044588B"/>
    <w:rsid w:val="00445C99"/>
    <w:rsid w:val="00446EC5"/>
    <w:rsid w:val="00447B6B"/>
    <w:rsid w:val="00447E35"/>
    <w:rsid w:val="004507C2"/>
    <w:rsid w:val="004510ED"/>
    <w:rsid w:val="004541D1"/>
    <w:rsid w:val="00454E46"/>
    <w:rsid w:val="00454F2C"/>
    <w:rsid w:val="004561CE"/>
    <w:rsid w:val="004563D6"/>
    <w:rsid w:val="00457EBA"/>
    <w:rsid w:val="004604FD"/>
    <w:rsid w:val="00460976"/>
    <w:rsid w:val="00460C68"/>
    <w:rsid w:val="00460D4B"/>
    <w:rsid w:val="00461049"/>
    <w:rsid w:val="00461B6F"/>
    <w:rsid w:val="00462ACB"/>
    <w:rsid w:val="004647E3"/>
    <w:rsid w:val="00464E65"/>
    <w:rsid w:val="00465006"/>
    <w:rsid w:val="00466375"/>
    <w:rsid w:val="00466CDF"/>
    <w:rsid w:val="00467176"/>
    <w:rsid w:val="00467491"/>
    <w:rsid w:val="004674C2"/>
    <w:rsid w:val="00467CFF"/>
    <w:rsid w:val="004705AD"/>
    <w:rsid w:val="00470736"/>
    <w:rsid w:val="00471282"/>
    <w:rsid w:val="00471909"/>
    <w:rsid w:val="00471C3A"/>
    <w:rsid w:val="00472A3A"/>
    <w:rsid w:val="00472B58"/>
    <w:rsid w:val="00472F93"/>
    <w:rsid w:val="00473420"/>
    <w:rsid w:val="004739C6"/>
    <w:rsid w:val="004741BA"/>
    <w:rsid w:val="00475A41"/>
    <w:rsid w:val="004775D3"/>
    <w:rsid w:val="004778FA"/>
    <w:rsid w:val="00480D5B"/>
    <w:rsid w:val="0048164C"/>
    <w:rsid w:val="00481C57"/>
    <w:rsid w:val="004821A4"/>
    <w:rsid w:val="00483357"/>
    <w:rsid w:val="00483657"/>
    <w:rsid w:val="00483C6F"/>
    <w:rsid w:val="00483D0D"/>
    <w:rsid w:val="00484028"/>
    <w:rsid w:val="00484355"/>
    <w:rsid w:val="004846AF"/>
    <w:rsid w:val="0049007E"/>
    <w:rsid w:val="00490554"/>
    <w:rsid w:val="00490A14"/>
    <w:rsid w:val="00495C31"/>
    <w:rsid w:val="00496643"/>
    <w:rsid w:val="00497884"/>
    <w:rsid w:val="004A13BA"/>
    <w:rsid w:val="004A3254"/>
    <w:rsid w:val="004A38B9"/>
    <w:rsid w:val="004A4633"/>
    <w:rsid w:val="004A5705"/>
    <w:rsid w:val="004A6521"/>
    <w:rsid w:val="004A7572"/>
    <w:rsid w:val="004A786F"/>
    <w:rsid w:val="004B1446"/>
    <w:rsid w:val="004B14E1"/>
    <w:rsid w:val="004B3A9E"/>
    <w:rsid w:val="004B41D7"/>
    <w:rsid w:val="004B4F15"/>
    <w:rsid w:val="004B5BD5"/>
    <w:rsid w:val="004B6E8A"/>
    <w:rsid w:val="004C0DEA"/>
    <w:rsid w:val="004C0EB8"/>
    <w:rsid w:val="004C0FFF"/>
    <w:rsid w:val="004C1250"/>
    <w:rsid w:val="004C2037"/>
    <w:rsid w:val="004C2D1D"/>
    <w:rsid w:val="004C3F3B"/>
    <w:rsid w:val="004C552E"/>
    <w:rsid w:val="004C5DA4"/>
    <w:rsid w:val="004C7834"/>
    <w:rsid w:val="004D0063"/>
    <w:rsid w:val="004D1FFC"/>
    <w:rsid w:val="004D2D35"/>
    <w:rsid w:val="004D3A63"/>
    <w:rsid w:val="004D4F57"/>
    <w:rsid w:val="004D51E5"/>
    <w:rsid w:val="004D572D"/>
    <w:rsid w:val="004D58D3"/>
    <w:rsid w:val="004D5967"/>
    <w:rsid w:val="004D5E51"/>
    <w:rsid w:val="004D7B85"/>
    <w:rsid w:val="004D7D98"/>
    <w:rsid w:val="004D7DEB"/>
    <w:rsid w:val="004D7F31"/>
    <w:rsid w:val="004E079C"/>
    <w:rsid w:val="004E0982"/>
    <w:rsid w:val="004E0A7B"/>
    <w:rsid w:val="004E1BD8"/>
    <w:rsid w:val="004E24E5"/>
    <w:rsid w:val="004E274C"/>
    <w:rsid w:val="004E2BAE"/>
    <w:rsid w:val="004E2F29"/>
    <w:rsid w:val="004E336F"/>
    <w:rsid w:val="004E3721"/>
    <w:rsid w:val="004E3BBE"/>
    <w:rsid w:val="004E425F"/>
    <w:rsid w:val="004E49A1"/>
    <w:rsid w:val="004E749A"/>
    <w:rsid w:val="004E7E8F"/>
    <w:rsid w:val="004F087F"/>
    <w:rsid w:val="004F0BC3"/>
    <w:rsid w:val="004F11DE"/>
    <w:rsid w:val="004F15BD"/>
    <w:rsid w:val="004F19B6"/>
    <w:rsid w:val="004F2758"/>
    <w:rsid w:val="004F2EEC"/>
    <w:rsid w:val="004F2FB4"/>
    <w:rsid w:val="004F4A2A"/>
    <w:rsid w:val="004F4EBE"/>
    <w:rsid w:val="004F562D"/>
    <w:rsid w:val="004F5BC0"/>
    <w:rsid w:val="004F5F1A"/>
    <w:rsid w:val="004F67D4"/>
    <w:rsid w:val="004F68FC"/>
    <w:rsid w:val="004F6C70"/>
    <w:rsid w:val="004F738A"/>
    <w:rsid w:val="004F76EA"/>
    <w:rsid w:val="004F7B2E"/>
    <w:rsid w:val="00501669"/>
    <w:rsid w:val="00501717"/>
    <w:rsid w:val="00501B96"/>
    <w:rsid w:val="00502860"/>
    <w:rsid w:val="00502CE4"/>
    <w:rsid w:val="00503CBA"/>
    <w:rsid w:val="00504831"/>
    <w:rsid w:val="00504B96"/>
    <w:rsid w:val="00504BA0"/>
    <w:rsid w:val="00506744"/>
    <w:rsid w:val="00506FC3"/>
    <w:rsid w:val="00507280"/>
    <w:rsid w:val="005104F0"/>
    <w:rsid w:val="005107BD"/>
    <w:rsid w:val="00511900"/>
    <w:rsid w:val="00511A99"/>
    <w:rsid w:val="0051290C"/>
    <w:rsid w:val="0051448C"/>
    <w:rsid w:val="00514759"/>
    <w:rsid w:val="005148FB"/>
    <w:rsid w:val="0051496B"/>
    <w:rsid w:val="005155DA"/>
    <w:rsid w:val="00520F91"/>
    <w:rsid w:val="00521140"/>
    <w:rsid w:val="0052212C"/>
    <w:rsid w:val="005226BC"/>
    <w:rsid w:val="005238A3"/>
    <w:rsid w:val="00523FE1"/>
    <w:rsid w:val="005259B0"/>
    <w:rsid w:val="00525AC8"/>
    <w:rsid w:val="005274E7"/>
    <w:rsid w:val="00527BCF"/>
    <w:rsid w:val="005301E3"/>
    <w:rsid w:val="005309F6"/>
    <w:rsid w:val="005320DA"/>
    <w:rsid w:val="00532165"/>
    <w:rsid w:val="005324FD"/>
    <w:rsid w:val="005325A8"/>
    <w:rsid w:val="00533C24"/>
    <w:rsid w:val="00534CC6"/>
    <w:rsid w:val="00535BB4"/>
    <w:rsid w:val="00535DF1"/>
    <w:rsid w:val="005365DC"/>
    <w:rsid w:val="005366FF"/>
    <w:rsid w:val="00536FA9"/>
    <w:rsid w:val="00537B0C"/>
    <w:rsid w:val="00540F3F"/>
    <w:rsid w:val="00541585"/>
    <w:rsid w:val="00541C8F"/>
    <w:rsid w:val="00541F12"/>
    <w:rsid w:val="00542184"/>
    <w:rsid w:val="00542E1D"/>
    <w:rsid w:val="005435CB"/>
    <w:rsid w:val="00543F40"/>
    <w:rsid w:val="00544CC3"/>
    <w:rsid w:val="00545455"/>
    <w:rsid w:val="0054562A"/>
    <w:rsid w:val="005458DC"/>
    <w:rsid w:val="005461B9"/>
    <w:rsid w:val="00547127"/>
    <w:rsid w:val="0055070C"/>
    <w:rsid w:val="005508BE"/>
    <w:rsid w:val="005509EF"/>
    <w:rsid w:val="00551408"/>
    <w:rsid w:val="00552105"/>
    <w:rsid w:val="00552E4B"/>
    <w:rsid w:val="00553C96"/>
    <w:rsid w:val="00555644"/>
    <w:rsid w:val="00556731"/>
    <w:rsid w:val="00557622"/>
    <w:rsid w:val="005604A5"/>
    <w:rsid w:val="0056144F"/>
    <w:rsid w:val="00561EF9"/>
    <w:rsid w:val="00563785"/>
    <w:rsid w:val="00563DDD"/>
    <w:rsid w:val="00565065"/>
    <w:rsid w:val="00565F1D"/>
    <w:rsid w:val="005660D5"/>
    <w:rsid w:val="0056633F"/>
    <w:rsid w:val="00566CAF"/>
    <w:rsid w:val="0057118F"/>
    <w:rsid w:val="0057300A"/>
    <w:rsid w:val="00573100"/>
    <w:rsid w:val="005743DD"/>
    <w:rsid w:val="005744C9"/>
    <w:rsid w:val="0057536A"/>
    <w:rsid w:val="0057798F"/>
    <w:rsid w:val="005802A3"/>
    <w:rsid w:val="00580FAF"/>
    <w:rsid w:val="005811FF"/>
    <w:rsid w:val="0058136A"/>
    <w:rsid w:val="00583F50"/>
    <w:rsid w:val="005840F6"/>
    <w:rsid w:val="00584A4B"/>
    <w:rsid w:val="00585ADD"/>
    <w:rsid w:val="00591A43"/>
    <w:rsid w:val="00592CA3"/>
    <w:rsid w:val="00593985"/>
    <w:rsid w:val="005950D0"/>
    <w:rsid w:val="00596EC6"/>
    <w:rsid w:val="00597481"/>
    <w:rsid w:val="005974C2"/>
    <w:rsid w:val="00597E58"/>
    <w:rsid w:val="005A0481"/>
    <w:rsid w:val="005A1CE5"/>
    <w:rsid w:val="005A38D4"/>
    <w:rsid w:val="005A4B34"/>
    <w:rsid w:val="005A4E50"/>
    <w:rsid w:val="005A4FFC"/>
    <w:rsid w:val="005B0799"/>
    <w:rsid w:val="005B1146"/>
    <w:rsid w:val="005B2909"/>
    <w:rsid w:val="005B3B44"/>
    <w:rsid w:val="005B4909"/>
    <w:rsid w:val="005B616E"/>
    <w:rsid w:val="005B656F"/>
    <w:rsid w:val="005B7075"/>
    <w:rsid w:val="005B7572"/>
    <w:rsid w:val="005B7632"/>
    <w:rsid w:val="005B7FB2"/>
    <w:rsid w:val="005C035B"/>
    <w:rsid w:val="005C16D4"/>
    <w:rsid w:val="005C1A73"/>
    <w:rsid w:val="005C26A8"/>
    <w:rsid w:val="005C33B6"/>
    <w:rsid w:val="005C48BF"/>
    <w:rsid w:val="005C59B3"/>
    <w:rsid w:val="005C5A4C"/>
    <w:rsid w:val="005C62C0"/>
    <w:rsid w:val="005D114D"/>
    <w:rsid w:val="005D15AA"/>
    <w:rsid w:val="005D2C3A"/>
    <w:rsid w:val="005D2D4A"/>
    <w:rsid w:val="005D4590"/>
    <w:rsid w:val="005D4978"/>
    <w:rsid w:val="005D4C12"/>
    <w:rsid w:val="005D4D17"/>
    <w:rsid w:val="005D54F9"/>
    <w:rsid w:val="005D5651"/>
    <w:rsid w:val="005D60F7"/>
    <w:rsid w:val="005D632B"/>
    <w:rsid w:val="005D6A29"/>
    <w:rsid w:val="005D6AEC"/>
    <w:rsid w:val="005D740B"/>
    <w:rsid w:val="005D775B"/>
    <w:rsid w:val="005D77C1"/>
    <w:rsid w:val="005D7C28"/>
    <w:rsid w:val="005E0666"/>
    <w:rsid w:val="005E08FC"/>
    <w:rsid w:val="005E1502"/>
    <w:rsid w:val="005E18A8"/>
    <w:rsid w:val="005E20C1"/>
    <w:rsid w:val="005E2250"/>
    <w:rsid w:val="005E287A"/>
    <w:rsid w:val="005E466D"/>
    <w:rsid w:val="005E64B3"/>
    <w:rsid w:val="005E747E"/>
    <w:rsid w:val="005E77FE"/>
    <w:rsid w:val="005E7CCC"/>
    <w:rsid w:val="005F0802"/>
    <w:rsid w:val="005F0D3D"/>
    <w:rsid w:val="005F0DC6"/>
    <w:rsid w:val="005F1568"/>
    <w:rsid w:val="005F1BE8"/>
    <w:rsid w:val="005F2369"/>
    <w:rsid w:val="005F3632"/>
    <w:rsid w:val="005F3646"/>
    <w:rsid w:val="005F3B2C"/>
    <w:rsid w:val="005F4FA9"/>
    <w:rsid w:val="005F51A0"/>
    <w:rsid w:val="005F580E"/>
    <w:rsid w:val="005F5ADA"/>
    <w:rsid w:val="005F5B1D"/>
    <w:rsid w:val="005F68EC"/>
    <w:rsid w:val="005F68F2"/>
    <w:rsid w:val="005F6DEB"/>
    <w:rsid w:val="006007DA"/>
    <w:rsid w:val="00600964"/>
    <w:rsid w:val="00601578"/>
    <w:rsid w:val="00601A04"/>
    <w:rsid w:val="00602AC5"/>
    <w:rsid w:val="00603072"/>
    <w:rsid w:val="00603DA1"/>
    <w:rsid w:val="00604095"/>
    <w:rsid w:val="006040BB"/>
    <w:rsid w:val="0060483A"/>
    <w:rsid w:val="006051D9"/>
    <w:rsid w:val="00606047"/>
    <w:rsid w:val="00607991"/>
    <w:rsid w:val="00607A3E"/>
    <w:rsid w:val="006121D3"/>
    <w:rsid w:val="00613599"/>
    <w:rsid w:val="006135DF"/>
    <w:rsid w:val="006138B1"/>
    <w:rsid w:val="0061447C"/>
    <w:rsid w:val="00614770"/>
    <w:rsid w:val="006150E3"/>
    <w:rsid w:val="006164B1"/>
    <w:rsid w:val="00616B06"/>
    <w:rsid w:val="00616FA9"/>
    <w:rsid w:val="00617C75"/>
    <w:rsid w:val="00617FCA"/>
    <w:rsid w:val="00621E4E"/>
    <w:rsid w:val="00622768"/>
    <w:rsid w:val="00623E9B"/>
    <w:rsid w:val="00623FA6"/>
    <w:rsid w:val="006242A5"/>
    <w:rsid w:val="00624C6B"/>
    <w:rsid w:val="00624EDF"/>
    <w:rsid w:val="00626FB6"/>
    <w:rsid w:val="00626FB9"/>
    <w:rsid w:val="00627F48"/>
    <w:rsid w:val="00627F6F"/>
    <w:rsid w:val="0063021D"/>
    <w:rsid w:val="006309C8"/>
    <w:rsid w:val="00630C38"/>
    <w:rsid w:val="00630D86"/>
    <w:rsid w:val="0063131F"/>
    <w:rsid w:val="00632896"/>
    <w:rsid w:val="00633B1A"/>
    <w:rsid w:val="00633F21"/>
    <w:rsid w:val="00635765"/>
    <w:rsid w:val="006379E3"/>
    <w:rsid w:val="0064248A"/>
    <w:rsid w:val="006426C1"/>
    <w:rsid w:val="00644C43"/>
    <w:rsid w:val="00645220"/>
    <w:rsid w:val="00645258"/>
    <w:rsid w:val="00645942"/>
    <w:rsid w:val="0064643A"/>
    <w:rsid w:val="0064768D"/>
    <w:rsid w:val="00647A07"/>
    <w:rsid w:val="00647A8D"/>
    <w:rsid w:val="00647B48"/>
    <w:rsid w:val="00652109"/>
    <w:rsid w:val="00652369"/>
    <w:rsid w:val="0065382C"/>
    <w:rsid w:val="00653E2A"/>
    <w:rsid w:val="006541F2"/>
    <w:rsid w:val="006562E6"/>
    <w:rsid w:val="00656B2D"/>
    <w:rsid w:val="00657344"/>
    <w:rsid w:val="0066032A"/>
    <w:rsid w:val="00660876"/>
    <w:rsid w:val="00660DAD"/>
    <w:rsid w:val="006620CC"/>
    <w:rsid w:val="0066212A"/>
    <w:rsid w:val="00662244"/>
    <w:rsid w:val="00662531"/>
    <w:rsid w:val="00663613"/>
    <w:rsid w:val="00663B97"/>
    <w:rsid w:val="00663C49"/>
    <w:rsid w:val="00664B0C"/>
    <w:rsid w:val="00664B9A"/>
    <w:rsid w:val="00664BBB"/>
    <w:rsid w:val="0066546B"/>
    <w:rsid w:val="00667207"/>
    <w:rsid w:val="00667214"/>
    <w:rsid w:val="00667487"/>
    <w:rsid w:val="00667CC1"/>
    <w:rsid w:val="00670994"/>
    <w:rsid w:val="00671E0A"/>
    <w:rsid w:val="00673336"/>
    <w:rsid w:val="0067376C"/>
    <w:rsid w:val="00674970"/>
    <w:rsid w:val="0067528C"/>
    <w:rsid w:val="00675428"/>
    <w:rsid w:val="0067558C"/>
    <w:rsid w:val="00675A5A"/>
    <w:rsid w:val="00676040"/>
    <w:rsid w:val="00676800"/>
    <w:rsid w:val="006775D0"/>
    <w:rsid w:val="00677913"/>
    <w:rsid w:val="0068055F"/>
    <w:rsid w:val="006811B4"/>
    <w:rsid w:val="006816C7"/>
    <w:rsid w:val="0068177A"/>
    <w:rsid w:val="00682037"/>
    <w:rsid w:val="00682A9D"/>
    <w:rsid w:val="00682F9A"/>
    <w:rsid w:val="00683B26"/>
    <w:rsid w:val="006841C9"/>
    <w:rsid w:val="00684EA8"/>
    <w:rsid w:val="00685175"/>
    <w:rsid w:val="00685DAE"/>
    <w:rsid w:val="0068621B"/>
    <w:rsid w:val="00686896"/>
    <w:rsid w:val="00686A48"/>
    <w:rsid w:val="00687357"/>
    <w:rsid w:val="00690C6A"/>
    <w:rsid w:val="00690EB8"/>
    <w:rsid w:val="006919CE"/>
    <w:rsid w:val="00691C51"/>
    <w:rsid w:val="00691E7F"/>
    <w:rsid w:val="00692845"/>
    <w:rsid w:val="00692DBF"/>
    <w:rsid w:val="00694195"/>
    <w:rsid w:val="006954F7"/>
    <w:rsid w:val="00695626"/>
    <w:rsid w:val="00696A89"/>
    <w:rsid w:val="00697A2C"/>
    <w:rsid w:val="006A0023"/>
    <w:rsid w:val="006A140F"/>
    <w:rsid w:val="006A154F"/>
    <w:rsid w:val="006A187A"/>
    <w:rsid w:val="006A2825"/>
    <w:rsid w:val="006A3193"/>
    <w:rsid w:val="006A3A31"/>
    <w:rsid w:val="006A4221"/>
    <w:rsid w:val="006A460B"/>
    <w:rsid w:val="006A4735"/>
    <w:rsid w:val="006A4B92"/>
    <w:rsid w:val="006A531D"/>
    <w:rsid w:val="006A550B"/>
    <w:rsid w:val="006A7C15"/>
    <w:rsid w:val="006B090B"/>
    <w:rsid w:val="006B16FF"/>
    <w:rsid w:val="006B1EBD"/>
    <w:rsid w:val="006B2082"/>
    <w:rsid w:val="006B2DCD"/>
    <w:rsid w:val="006B37DA"/>
    <w:rsid w:val="006B4389"/>
    <w:rsid w:val="006B44B0"/>
    <w:rsid w:val="006B4DE5"/>
    <w:rsid w:val="006B5212"/>
    <w:rsid w:val="006B5306"/>
    <w:rsid w:val="006B5AB3"/>
    <w:rsid w:val="006B5B5E"/>
    <w:rsid w:val="006B6B19"/>
    <w:rsid w:val="006B6EA9"/>
    <w:rsid w:val="006B6EF6"/>
    <w:rsid w:val="006B79D9"/>
    <w:rsid w:val="006B7B3D"/>
    <w:rsid w:val="006B7F9F"/>
    <w:rsid w:val="006C004F"/>
    <w:rsid w:val="006C00EC"/>
    <w:rsid w:val="006C0D68"/>
    <w:rsid w:val="006C1747"/>
    <w:rsid w:val="006C1BC6"/>
    <w:rsid w:val="006C1DF5"/>
    <w:rsid w:val="006C255F"/>
    <w:rsid w:val="006C26E3"/>
    <w:rsid w:val="006C36C7"/>
    <w:rsid w:val="006C3A1B"/>
    <w:rsid w:val="006C5734"/>
    <w:rsid w:val="006C5F24"/>
    <w:rsid w:val="006C77D2"/>
    <w:rsid w:val="006C79CB"/>
    <w:rsid w:val="006D0E84"/>
    <w:rsid w:val="006D1E5B"/>
    <w:rsid w:val="006D1F75"/>
    <w:rsid w:val="006D2DBE"/>
    <w:rsid w:val="006D3032"/>
    <w:rsid w:val="006D3ABB"/>
    <w:rsid w:val="006D53F7"/>
    <w:rsid w:val="006D640B"/>
    <w:rsid w:val="006D6ABB"/>
    <w:rsid w:val="006D76D5"/>
    <w:rsid w:val="006D7BFA"/>
    <w:rsid w:val="006E13B5"/>
    <w:rsid w:val="006E14D8"/>
    <w:rsid w:val="006E171A"/>
    <w:rsid w:val="006E195E"/>
    <w:rsid w:val="006E2463"/>
    <w:rsid w:val="006E277E"/>
    <w:rsid w:val="006E2921"/>
    <w:rsid w:val="006E430F"/>
    <w:rsid w:val="006E46EE"/>
    <w:rsid w:val="006E5419"/>
    <w:rsid w:val="006E6C2A"/>
    <w:rsid w:val="006E7999"/>
    <w:rsid w:val="006E7B89"/>
    <w:rsid w:val="006F169F"/>
    <w:rsid w:val="006F1C77"/>
    <w:rsid w:val="006F2831"/>
    <w:rsid w:val="006F2909"/>
    <w:rsid w:val="006F53DB"/>
    <w:rsid w:val="006F5FB5"/>
    <w:rsid w:val="006F6855"/>
    <w:rsid w:val="007010FD"/>
    <w:rsid w:val="00701C8E"/>
    <w:rsid w:val="00702C0E"/>
    <w:rsid w:val="00702E7E"/>
    <w:rsid w:val="007042C5"/>
    <w:rsid w:val="00704A6F"/>
    <w:rsid w:val="00704E4E"/>
    <w:rsid w:val="00705754"/>
    <w:rsid w:val="007060C5"/>
    <w:rsid w:val="007078A0"/>
    <w:rsid w:val="0071022F"/>
    <w:rsid w:val="00710834"/>
    <w:rsid w:val="00710DC8"/>
    <w:rsid w:val="00711A45"/>
    <w:rsid w:val="007132C2"/>
    <w:rsid w:val="00713638"/>
    <w:rsid w:val="007137A4"/>
    <w:rsid w:val="00713A27"/>
    <w:rsid w:val="00713D0A"/>
    <w:rsid w:val="0071494D"/>
    <w:rsid w:val="0071554C"/>
    <w:rsid w:val="00715FE1"/>
    <w:rsid w:val="0071689D"/>
    <w:rsid w:val="00716B04"/>
    <w:rsid w:val="007170FB"/>
    <w:rsid w:val="00717AA2"/>
    <w:rsid w:val="00717C02"/>
    <w:rsid w:val="00717F26"/>
    <w:rsid w:val="00720223"/>
    <w:rsid w:val="007209BD"/>
    <w:rsid w:val="00721809"/>
    <w:rsid w:val="007228FC"/>
    <w:rsid w:val="007236EE"/>
    <w:rsid w:val="0072414D"/>
    <w:rsid w:val="00724888"/>
    <w:rsid w:val="00725098"/>
    <w:rsid w:val="007269DC"/>
    <w:rsid w:val="00731322"/>
    <w:rsid w:val="00731DFF"/>
    <w:rsid w:val="00732487"/>
    <w:rsid w:val="00732BDE"/>
    <w:rsid w:val="007335F2"/>
    <w:rsid w:val="0073411D"/>
    <w:rsid w:val="00735179"/>
    <w:rsid w:val="0073669F"/>
    <w:rsid w:val="00737123"/>
    <w:rsid w:val="00740760"/>
    <w:rsid w:val="00740A14"/>
    <w:rsid w:val="00740F02"/>
    <w:rsid w:val="0074251B"/>
    <w:rsid w:val="00742E64"/>
    <w:rsid w:val="00744109"/>
    <w:rsid w:val="00744BA5"/>
    <w:rsid w:val="0074515A"/>
    <w:rsid w:val="007455CA"/>
    <w:rsid w:val="00745B50"/>
    <w:rsid w:val="00746527"/>
    <w:rsid w:val="00746C7F"/>
    <w:rsid w:val="007508C4"/>
    <w:rsid w:val="00750A2B"/>
    <w:rsid w:val="00750ABF"/>
    <w:rsid w:val="00750B25"/>
    <w:rsid w:val="00751D2A"/>
    <w:rsid w:val="007521AB"/>
    <w:rsid w:val="0075240D"/>
    <w:rsid w:val="00752832"/>
    <w:rsid w:val="00753561"/>
    <w:rsid w:val="007545A7"/>
    <w:rsid w:val="00755EE3"/>
    <w:rsid w:val="007566DC"/>
    <w:rsid w:val="0075744B"/>
    <w:rsid w:val="00757BAF"/>
    <w:rsid w:val="00760162"/>
    <w:rsid w:val="007602B4"/>
    <w:rsid w:val="00761096"/>
    <w:rsid w:val="00761F9E"/>
    <w:rsid w:val="007639E9"/>
    <w:rsid w:val="00763AE7"/>
    <w:rsid w:val="00763DC8"/>
    <w:rsid w:val="007657B5"/>
    <w:rsid w:val="00765816"/>
    <w:rsid w:val="00765B2F"/>
    <w:rsid w:val="00766429"/>
    <w:rsid w:val="00766B40"/>
    <w:rsid w:val="00767489"/>
    <w:rsid w:val="0076777D"/>
    <w:rsid w:val="00767979"/>
    <w:rsid w:val="007705BF"/>
    <w:rsid w:val="0077078E"/>
    <w:rsid w:val="00770D5B"/>
    <w:rsid w:val="00771474"/>
    <w:rsid w:val="00771E0F"/>
    <w:rsid w:val="00771E46"/>
    <w:rsid w:val="0077255A"/>
    <w:rsid w:val="00772A14"/>
    <w:rsid w:val="0077469A"/>
    <w:rsid w:val="0077480F"/>
    <w:rsid w:val="00774B54"/>
    <w:rsid w:val="0077546C"/>
    <w:rsid w:val="00775A8A"/>
    <w:rsid w:val="00776926"/>
    <w:rsid w:val="00777382"/>
    <w:rsid w:val="0078132F"/>
    <w:rsid w:val="00781404"/>
    <w:rsid w:val="007818AE"/>
    <w:rsid w:val="00781FBA"/>
    <w:rsid w:val="0078200B"/>
    <w:rsid w:val="0078211E"/>
    <w:rsid w:val="00782360"/>
    <w:rsid w:val="00783364"/>
    <w:rsid w:val="00783DFF"/>
    <w:rsid w:val="00784DCD"/>
    <w:rsid w:val="007851F5"/>
    <w:rsid w:val="00785764"/>
    <w:rsid w:val="00785A5E"/>
    <w:rsid w:val="00785B2E"/>
    <w:rsid w:val="00785DDE"/>
    <w:rsid w:val="00785EA4"/>
    <w:rsid w:val="00786178"/>
    <w:rsid w:val="007869A0"/>
    <w:rsid w:val="00786A0A"/>
    <w:rsid w:val="0078701D"/>
    <w:rsid w:val="0078702C"/>
    <w:rsid w:val="00787BB1"/>
    <w:rsid w:val="007901C6"/>
    <w:rsid w:val="00790AED"/>
    <w:rsid w:val="00791D65"/>
    <w:rsid w:val="007929B8"/>
    <w:rsid w:val="0079406E"/>
    <w:rsid w:val="00794D5C"/>
    <w:rsid w:val="00794E17"/>
    <w:rsid w:val="00795D0D"/>
    <w:rsid w:val="0079639F"/>
    <w:rsid w:val="0079744F"/>
    <w:rsid w:val="00797A2C"/>
    <w:rsid w:val="00797A74"/>
    <w:rsid w:val="007A1B38"/>
    <w:rsid w:val="007A1BE0"/>
    <w:rsid w:val="007A2022"/>
    <w:rsid w:val="007A3EF2"/>
    <w:rsid w:val="007A41DA"/>
    <w:rsid w:val="007A526F"/>
    <w:rsid w:val="007A5AC8"/>
    <w:rsid w:val="007A5EBC"/>
    <w:rsid w:val="007A5FCB"/>
    <w:rsid w:val="007A6C77"/>
    <w:rsid w:val="007A6F5A"/>
    <w:rsid w:val="007A7C4C"/>
    <w:rsid w:val="007B0F98"/>
    <w:rsid w:val="007B1E1B"/>
    <w:rsid w:val="007B1F9A"/>
    <w:rsid w:val="007B2BC8"/>
    <w:rsid w:val="007B2D9A"/>
    <w:rsid w:val="007B31A0"/>
    <w:rsid w:val="007B41C8"/>
    <w:rsid w:val="007B5395"/>
    <w:rsid w:val="007B5595"/>
    <w:rsid w:val="007B5DC2"/>
    <w:rsid w:val="007B62A5"/>
    <w:rsid w:val="007B644B"/>
    <w:rsid w:val="007B6C78"/>
    <w:rsid w:val="007B70EF"/>
    <w:rsid w:val="007C0AED"/>
    <w:rsid w:val="007C0FFE"/>
    <w:rsid w:val="007C13F7"/>
    <w:rsid w:val="007C156D"/>
    <w:rsid w:val="007C40CD"/>
    <w:rsid w:val="007C499D"/>
    <w:rsid w:val="007C58B8"/>
    <w:rsid w:val="007C5E16"/>
    <w:rsid w:val="007C5EF6"/>
    <w:rsid w:val="007C6FE3"/>
    <w:rsid w:val="007C709A"/>
    <w:rsid w:val="007D0973"/>
    <w:rsid w:val="007D0BFA"/>
    <w:rsid w:val="007D0EBD"/>
    <w:rsid w:val="007D240E"/>
    <w:rsid w:val="007D2C7D"/>
    <w:rsid w:val="007D4138"/>
    <w:rsid w:val="007D59E8"/>
    <w:rsid w:val="007D63BB"/>
    <w:rsid w:val="007D65BF"/>
    <w:rsid w:val="007D7761"/>
    <w:rsid w:val="007D7C61"/>
    <w:rsid w:val="007E0A20"/>
    <w:rsid w:val="007E0B3A"/>
    <w:rsid w:val="007E0B91"/>
    <w:rsid w:val="007E160D"/>
    <w:rsid w:val="007E1A29"/>
    <w:rsid w:val="007E1E49"/>
    <w:rsid w:val="007E1E9A"/>
    <w:rsid w:val="007E27B4"/>
    <w:rsid w:val="007E3121"/>
    <w:rsid w:val="007E4153"/>
    <w:rsid w:val="007E578F"/>
    <w:rsid w:val="007E57BD"/>
    <w:rsid w:val="007E5DBF"/>
    <w:rsid w:val="007E69DA"/>
    <w:rsid w:val="007E6A6A"/>
    <w:rsid w:val="007E6C72"/>
    <w:rsid w:val="007E7604"/>
    <w:rsid w:val="007E7932"/>
    <w:rsid w:val="007F2520"/>
    <w:rsid w:val="007F255E"/>
    <w:rsid w:val="007F3790"/>
    <w:rsid w:val="007F417C"/>
    <w:rsid w:val="007F55BE"/>
    <w:rsid w:val="007F5C8B"/>
    <w:rsid w:val="007F5F94"/>
    <w:rsid w:val="007F6D0E"/>
    <w:rsid w:val="007F7159"/>
    <w:rsid w:val="007F7FE5"/>
    <w:rsid w:val="0080112B"/>
    <w:rsid w:val="00801164"/>
    <w:rsid w:val="008012D5"/>
    <w:rsid w:val="00801504"/>
    <w:rsid w:val="00801C35"/>
    <w:rsid w:val="00801C52"/>
    <w:rsid w:val="00802797"/>
    <w:rsid w:val="008032FF"/>
    <w:rsid w:val="008036BA"/>
    <w:rsid w:val="00803792"/>
    <w:rsid w:val="00803BCF"/>
    <w:rsid w:val="0080527F"/>
    <w:rsid w:val="00805909"/>
    <w:rsid w:val="00806482"/>
    <w:rsid w:val="00807216"/>
    <w:rsid w:val="00807D30"/>
    <w:rsid w:val="008117D8"/>
    <w:rsid w:val="0081216D"/>
    <w:rsid w:val="00813257"/>
    <w:rsid w:val="00813CB4"/>
    <w:rsid w:val="008143FC"/>
    <w:rsid w:val="00815B58"/>
    <w:rsid w:val="0081722E"/>
    <w:rsid w:val="008177BF"/>
    <w:rsid w:val="00817CE6"/>
    <w:rsid w:val="00820BB6"/>
    <w:rsid w:val="00820F0A"/>
    <w:rsid w:val="00820F77"/>
    <w:rsid w:val="008214A3"/>
    <w:rsid w:val="00821BEC"/>
    <w:rsid w:val="00821F1C"/>
    <w:rsid w:val="00822CE2"/>
    <w:rsid w:val="008259FB"/>
    <w:rsid w:val="0082704B"/>
    <w:rsid w:val="008301B8"/>
    <w:rsid w:val="00830DB1"/>
    <w:rsid w:val="0083216A"/>
    <w:rsid w:val="00833577"/>
    <w:rsid w:val="0083382C"/>
    <w:rsid w:val="008350D4"/>
    <w:rsid w:val="00836195"/>
    <w:rsid w:val="00836E6B"/>
    <w:rsid w:val="0083763B"/>
    <w:rsid w:val="00840453"/>
    <w:rsid w:val="008418C7"/>
    <w:rsid w:val="00841F22"/>
    <w:rsid w:val="00842145"/>
    <w:rsid w:val="00843D3A"/>
    <w:rsid w:val="00846871"/>
    <w:rsid w:val="0085070C"/>
    <w:rsid w:val="00851AE1"/>
    <w:rsid w:val="00852157"/>
    <w:rsid w:val="008526D1"/>
    <w:rsid w:val="008528D1"/>
    <w:rsid w:val="008539A0"/>
    <w:rsid w:val="008559AD"/>
    <w:rsid w:val="00855AF8"/>
    <w:rsid w:val="00855C18"/>
    <w:rsid w:val="00855EF9"/>
    <w:rsid w:val="008562D4"/>
    <w:rsid w:val="008570E7"/>
    <w:rsid w:val="00860487"/>
    <w:rsid w:val="00860960"/>
    <w:rsid w:val="00861350"/>
    <w:rsid w:val="00862C72"/>
    <w:rsid w:val="00862D88"/>
    <w:rsid w:val="00863497"/>
    <w:rsid w:val="00863A16"/>
    <w:rsid w:val="00863E64"/>
    <w:rsid w:val="00864C26"/>
    <w:rsid w:val="00864D3C"/>
    <w:rsid w:val="008651F9"/>
    <w:rsid w:val="00865753"/>
    <w:rsid w:val="00865EEE"/>
    <w:rsid w:val="0086768C"/>
    <w:rsid w:val="00870C3C"/>
    <w:rsid w:val="00871D91"/>
    <w:rsid w:val="00872C69"/>
    <w:rsid w:val="00872D44"/>
    <w:rsid w:val="008736B3"/>
    <w:rsid w:val="0087390F"/>
    <w:rsid w:val="00874B2F"/>
    <w:rsid w:val="0087538B"/>
    <w:rsid w:val="00877B47"/>
    <w:rsid w:val="00877F63"/>
    <w:rsid w:val="0088069C"/>
    <w:rsid w:val="008812B9"/>
    <w:rsid w:val="00881508"/>
    <w:rsid w:val="00881AE7"/>
    <w:rsid w:val="008829B0"/>
    <w:rsid w:val="00883A3D"/>
    <w:rsid w:val="00884620"/>
    <w:rsid w:val="00884E9A"/>
    <w:rsid w:val="00885309"/>
    <w:rsid w:val="00886322"/>
    <w:rsid w:val="0089093A"/>
    <w:rsid w:val="00891321"/>
    <w:rsid w:val="00891AB4"/>
    <w:rsid w:val="008925EF"/>
    <w:rsid w:val="00892758"/>
    <w:rsid w:val="008928DF"/>
    <w:rsid w:val="00893982"/>
    <w:rsid w:val="008942A5"/>
    <w:rsid w:val="00895B12"/>
    <w:rsid w:val="00896282"/>
    <w:rsid w:val="00896719"/>
    <w:rsid w:val="00896F08"/>
    <w:rsid w:val="00896FA4"/>
    <w:rsid w:val="00897756"/>
    <w:rsid w:val="008A2CEC"/>
    <w:rsid w:val="008A3F17"/>
    <w:rsid w:val="008A4D09"/>
    <w:rsid w:val="008A56BD"/>
    <w:rsid w:val="008A6173"/>
    <w:rsid w:val="008A64C4"/>
    <w:rsid w:val="008A68CE"/>
    <w:rsid w:val="008A743B"/>
    <w:rsid w:val="008B2167"/>
    <w:rsid w:val="008B33A8"/>
    <w:rsid w:val="008B33EE"/>
    <w:rsid w:val="008B366E"/>
    <w:rsid w:val="008B3C31"/>
    <w:rsid w:val="008B4D31"/>
    <w:rsid w:val="008B6160"/>
    <w:rsid w:val="008B6161"/>
    <w:rsid w:val="008B72D8"/>
    <w:rsid w:val="008B7B38"/>
    <w:rsid w:val="008C0153"/>
    <w:rsid w:val="008C0FCF"/>
    <w:rsid w:val="008C1A90"/>
    <w:rsid w:val="008C2944"/>
    <w:rsid w:val="008C33CB"/>
    <w:rsid w:val="008C4035"/>
    <w:rsid w:val="008C48F8"/>
    <w:rsid w:val="008C4B2C"/>
    <w:rsid w:val="008C5A7F"/>
    <w:rsid w:val="008C6825"/>
    <w:rsid w:val="008C7DCA"/>
    <w:rsid w:val="008D00D4"/>
    <w:rsid w:val="008D02F4"/>
    <w:rsid w:val="008D0CA7"/>
    <w:rsid w:val="008D0F53"/>
    <w:rsid w:val="008D1489"/>
    <w:rsid w:val="008D1AEB"/>
    <w:rsid w:val="008D23BE"/>
    <w:rsid w:val="008D4309"/>
    <w:rsid w:val="008D4F49"/>
    <w:rsid w:val="008D520F"/>
    <w:rsid w:val="008D5A41"/>
    <w:rsid w:val="008D5C3F"/>
    <w:rsid w:val="008D65C1"/>
    <w:rsid w:val="008D65D0"/>
    <w:rsid w:val="008D67F9"/>
    <w:rsid w:val="008D7C6D"/>
    <w:rsid w:val="008E01D7"/>
    <w:rsid w:val="008E0619"/>
    <w:rsid w:val="008E1307"/>
    <w:rsid w:val="008E150F"/>
    <w:rsid w:val="008E2A4E"/>
    <w:rsid w:val="008E2C86"/>
    <w:rsid w:val="008E5D0A"/>
    <w:rsid w:val="008E64F8"/>
    <w:rsid w:val="008E655F"/>
    <w:rsid w:val="008F0238"/>
    <w:rsid w:val="008F1A8C"/>
    <w:rsid w:val="008F21CF"/>
    <w:rsid w:val="008F28DF"/>
    <w:rsid w:val="008F398F"/>
    <w:rsid w:val="008F4D00"/>
    <w:rsid w:val="008F54D4"/>
    <w:rsid w:val="008F6076"/>
    <w:rsid w:val="008F79C3"/>
    <w:rsid w:val="008F79EA"/>
    <w:rsid w:val="008F7A0C"/>
    <w:rsid w:val="00902020"/>
    <w:rsid w:val="0090254A"/>
    <w:rsid w:val="009036FF"/>
    <w:rsid w:val="00903E8F"/>
    <w:rsid w:val="00904361"/>
    <w:rsid w:val="00904368"/>
    <w:rsid w:val="0090455E"/>
    <w:rsid w:val="00904B57"/>
    <w:rsid w:val="00904B79"/>
    <w:rsid w:val="00905292"/>
    <w:rsid w:val="00905449"/>
    <w:rsid w:val="00906B07"/>
    <w:rsid w:val="00907103"/>
    <w:rsid w:val="0091038A"/>
    <w:rsid w:val="0091057E"/>
    <w:rsid w:val="00910588"/>
    <w:rsid w:val="00910C91"/>
    <w:rsid w:val="00911EF7"/>
    <w:rsid w:val="00912171"/>
    <w:rsid w:val="00912A97"/>
    <w:rsid w:val="00914504"/>
    <w:rsid w:val="0091500C"/>
    <w:rsid w:val="00916181"/>
    <w:rsid w:val="00916212"/>
    <w:rsid w:val="0091636E"/>
    <w:rsid w:val="00916E38"/>
    <w:rsid w:val="00917732"/>
    <w:rsid w:val="00920890"/>
    <w:rsid w:val="00920A37"/>
    <w:rsid w:val="00920EC5"/>
    <w:rsid w:val="00921A04"/>
    <w:rsid w:val="00921EA7"/>
    <w:rsid w:val="009222FF"/>
    <w:rsid w:val="00922A66"/>
    <w:rsid w:val="00923D01"/>
    <w:rsid w:val="009242D4"/>
    <w:rsid w:val="009243F2"/>
    <w:rsid w:val="00924959"/>
    <w:rsid w:val="009250CB"/>
    <w:rsid w:val="00925683"/>
    <w:rsid w:val="00925C2F"/>
    <w:rsid w:val="00925FE3"/>
    <w:rsid w:val="0092671B"/>
    <w:rsid w:val="009269DB"/>
    <w:rsid w:val="00927504"/>
    <w:rsid w:val="00930408"/>
    <w:rsid w:val="009308B3"/>
    <w:rsid w:val="00930FB6"/>
    <w:rsid w:val="009315DA"/>
    <w:rsid w:val="009318F1"/>
    <w:rsid w:val="0093292B"/>
    <w:rsid w:val="0093375A"/>
    <w:rsid w:val="00933A9D"/>
    <w:rsid w:val="00933AA6"/>
    <w:rsid w:val="009346FC"/>
    <w:rsid w:val="00935607"/>
    <w:rsid w:val="00935B92"/>
    <w:rsid w:val="009365B3"/>
    <w:rsid w:val="00936F9F"/>
    <w:rsid w:val="009400C3"/>
    <w:rsid w:val="00940247"/>
    <w:rsid w:val="009412A6"/>
    <w:rsid w:val="00942B18"/>
    <w:rsid w:val="00942C3E"/>
    <w:rsid w:val="00942CF9"/>
    <w:rsid w:val="00943BDD"/>
    <w:rsid w:val="0094416F"/>
    <w:rsid w:val="00944674"/>
    <w:rsid w:val="009451A5"/>
    <w:rsid w:val="00945553"/>
    <w:rsid w:val="00945EFB"/>
    <w:rsid w:val="00946002"/>
    <w:rsid w:val="009462B2"/>
    <w:rsid w:val="009466A6"/>
    <w:rsid w:val="00946EE2"/>
    <w:rsid w:val="00950784"/>
    <w:rsid w:val="00951AC7"/>
    <w:rsid w:val="00953702"/>
    <w:rsid w:val="00953B53"/>
    <w:rsid w:val="00953B74"/>
    <w:rsid w:val="00954870"/>
    <w:rsid w:val="00954B43"/>
    <w:rsid w:val="00954C91"/>
    <w:rsid w:val="00954D72"/>
    <w:rsid w:val="0095569E"/>
    <w:rsid w:val="00956E60"/>
    <w:rsid w:val="009606D6"/>
    <w:rsid w:val="00960E78"/>
    <w:rsid w:val="009610B1"/>
    <w:rsid w:val="0096122A"/>
    <w:rsid w:val="009618BC"/>
    <w:rsid w:val="00961A18"/>
    <w:rsid w:val="00962245"/>
    <w:rsid w:val="00962276"/>
    <w:rsid w:val="00962789"/>
    <w:rsid w:val="00963655"/>
    <w:rsid w:val="00963870"/>
    <w:rsid w:val="009638FB"/>
    <w:rsid w:val="00963A4D"/>
    <w:rsid w:val="00965E77"/>
    <w:rsid w:val="00966BF7"/>
    <w:rsid w:val="00966F14"/>
    <w:rsid w:val="00967677"/>
    <w:rsid w:val="00967E92"/>
    <w:rsid w:val="00967F6B"/>
    <w:rsid w:val="00970FAE"/>
    <w:rsid w:val="0097157E"/>
    <w:rsid w:val="009721E6"/>
    <w:rsid w:val="009724E1"/>
    <w:rsid w:val="0097393D"/>
    <w:rsid w:val="00973CF1"/>
    <w:rsid w:val="00974122"/>
    <w:rsid w:val="00974A5B"/>
    <w:rsid w:val="009751F0"/>
    <w:rsid w:val="00975333"/>
    <w:rsid w:val="00975E60"/>
    <w:rsid w:val="0097715F"/>
    <w:rsid w:val="009771C5"/>
    <w:rsid w:val="009775E3"/>
    <w:rsid w:val="00977F8C"/>
    <w:rsid w:val="00982276"/>
    <w:rsid w:val="0098358F"/>
    <w:rsid w:val="00983736"/>
    <w:rsid w:val="0098439E"/>
    <w:rsid w:val="009845BE"/>
    <w:rsid w:val="00985DE9"/>
    <w:rsid w:val="0098630C"/>
    <w:rsid w:val="00986CA7"/>
    <w:rsid w:val="00987878"/>
    <w:rsid w:val="00987C30"/>
    <w:rsid w:val="00987F4B"/>
    <w:rsid w:val="0099057F"/>
    <w:rsid w:val="0099124F"/>
    <w:rsid w:val="0099135A"/>
    <w:rsid w:val="00991C28"/>
    <w:rsid w:val="00992455"/>
    <w:rsid w:val="00993571"/>
    <w:rsid w:val="00993736"/>
    <w:rsid w:val="0099431F"/>
    <w:rsid w:val="00994615"/>
    <w:rsid w:val="00995149"/>
    <w:rsid w:val="009957BB"/>
    <w:rsid w:val="00996B28"/>
    <w:rsid w:val="00996EEE"/>
    <w:rsid w:val="0099713E"/>
    <w:rsid w:val="00997461"/>
    <w:rsid w:val="00997C2F"/>
    <w:rsid w:val="009A004D"/>
    <w:rsid w:val="009A08FA"/>
    <w:rsid w:val="009A13BD"/>
    <w:rsid w:val="009A1971"/>
    <w:rsid w:val="009A3BC6"/>
    <w:rsid w:val="009A3EEA"/>
    <w:rsid w:val="009A414F"/>
    <w:rsid w:val="009A4D0B"/>
    <w:rsid w:val="009A547F"/>
    <w:rsid w:val="009A5F2C"/>
    <w:rsid w:val="009A5FA3"/>
    <w:rsid w:val="009A5FAC"/>
    <w:rsid w:val="009A715D"/>
    <w:rsid w:val="009A71E3"/>
    <w:rsid w:val="009A7244"/>
    <w:rsid w:val="009B0279"/>
    <w:rsid w:val="009B26A8"/>
    <w:rsid w:val="009B34A8"/>
    <w:rsid w:val="009B3D5E"/>
    <w:rsid w:val="009B5962"/>
    <w:rsid w:val="009B5E81"/>
    <w:rsid w:val="009B6216"/>
    <w:rsid w:val="009B6D64"/>
    <w:rsid w:val="009B79AA"/>
    <w:rsid w:val="009B7C8E"/>
    <w:rsid w:val="009C017D"/>
    <w:rsid w:val="009C18F7"/>
    <w:rsid w:val="009C2435"/>
    <w:rsid w:val="009C3FD9"/>
    <w:rsid w:val="009C4C44"/>
    <w:rsid w:val="009C5828"/>
    <w:rsid w:val="009C586D"/>
    <w:rsid w:val="009C58C8"/>
    <w:rsid w:val="009D02FA"/>
    <w:rsid w:val="009D0C13"/>
    <w:rsid w:val="009D21A9"/>
    <w:rsid w:val="009D3559"/>
    <w:rsid w:val="009D3F99"/>
    <w:rsid w:val="009D4160"/>
    <w:rsid w:val="009D478F"/>
    <w:rsid w:val="009D487A"/>
    <w:rsid w:val="009D4ABC"/>
    <w:rsid w:val="009D4C53"/>
    <w:rsid w:val="009D5580"/>
    <w:rsid w:val="009D6713"/>
    <w:rsid w:val="009D6FBC"/>
    <w:rsid w:val="009D75EE"/>
    <w:rsid w:val="009E4C61"/>
    <w:rsid w:val="009E4EFC"/>
    <w:rsid w:val="009E5E10"/>
    <w:rsid w:val="009E5EAD"/>
    <w:rsid w:val="009E6D6F"/>
    <w:rsid w:val="009E6F3D"/>
    <w:rsid w:val="009F0058"/>
    <w:rsid w:val="009F02F2"/>
    <w:rsid w:val="009F0632"/>
    <w:rsid w:val="009F1241"/>
    <w:rsid w:val="009F146F"/>
    <w:rsid w:val="009F251D"/>
    <w:rsid w:val="009F262D"/>
    <w:rsid w:val="009F3AD2"/>
    <w:rsid w:val="009F3CDC"/>
    <w:rsid w:val="009F547C"/>
    <w:rsid w:val="009F5AAA"/>
    <w:rsid w:val="009F638C"/>
    <w:rsid w:val="009F6943"/>
    <w:rsid w:val="009F74EC"/>
    <w:rsid w:val="00A00205"/>
    <w:rsid w:val="00A015EF"/>
    <w:rsid w:val="00A01E3F"/>
    <w:rsid w:val="00A02391"/>
    <w:rsid w:val="00A03460"/>
    <w:rsid w:val="00A03552"/>
    <w:rsid w:val="00A03C3C"/>
    <w:rsid w:val="00A043CB"/>
    <w:rsid w:val="00A04A35"/>
    <w:rsid w:val="00A04CF1"/>
    <w:rsid w:val="00A050ED"/>
    <w:rsid w:val="00A05151"/>
    <w:rsid w:val="00A060EC"/>
    <w:rsid w:val="00A06E23"/>
    <w:rsid w:val="00A0745F"/>
    <w:rsid w:val="00A07C4F"/>
    <w:rsid w:val="00A11A8F"/>
    <w:rsid w:val="00A1292B"/>
    <w:rsid w:val="00A1298B"/>
    <w:rsid w:val="00A169E8"/>
    <w:rsid w:val="00A1727B"/>
    <w:rsid w:val="00A177BB"/>
    <w:rsid w:val="00A178BB"/>
    <w:rsid w:val="00A20390"/>
    <w:rsid w:val="00A215C4"/>
    <w:rsid w:val="00A21D4D"/>
    <w:rsid w:val="00A22328"/>
    <w:rsid w:val="00A24868"/>
    <w:rsid w:val="00A24FA7"/>
    <w:rsid w:val="00A25163"/>
    <w:rsid w:val="00A26182"/>
    <w:rsid w:val="00A26360"/>
    <w:rsid w:val="00A26587"/>
    <w:rsid w:val="00A26AF7"/>
    <w:rsid w:val="00A26C09"/>
    <w:rsid w:val="00A26E9D"/>
    <w:rsid w:val="00A276C1"/>
    <w:rsid w:val="00A3041D"/>
    <w:rsid w:val="00A30A4C"/>
    <w:rsid w:val="00A312C3"/>
    <w:rsid w:val="00A313CC"/>
    <w:rsid w:val="00A328E1"/>
    <w:rsid w:val="00A333EF"/>
    <w:rsid w:val="00A34C0B"/>
    <w:rsid w:val="00A367D1"/>
    <w:rsid w:val="00A3763D"/>
    <w:rsid w:val="00A4039A"/>
    <w:rsid w:val="00A41F88"/>
    <w:rsid w:val="00A42CF9"/>
    <w:rsid w:val="00A43611"/>
    <w:rsid w:val="00A44C12"/>
    <w:rsid w:val="00A453A9"/>
    <w:rsid w:val="00A46414"/>
    <w:rsid w:val="00A505AB"/>
    <w:rsid w:val="00A50A28"/>
    <w:rsid w:val="00A51A4D"/>
    <w:rsid w:val="00A51C9A"/>
    <w:rsid w:val="00A52A99"/>
    <w:rsid w:val="00A53F97"/>
    <w:rsid w:val="00A54846"/>
    <w:rsid w:val="00A555D7"/>
    <w:rsid w:val="00A55AAA"/>
    <w:rsid w:val="00A55E00"/>
    <w:rsid w:val="00A563AC"/>
    <w:rsid w:val="00A56BD4"/>
    <w:rsid w:val="00A56E92"/>
    <w:rsid w:val="00A57573"/>
    <w:rsid w:val="00A60231"/>
    <w:rsid w:val="00A60F9E"/>
    <w:rsid w:val="00A61F0D"/>
    <w:rsid w:val="00A624B4"/>
    <w:rsid w:val="00A6284F"/>
    <w:rsid w:val="00A6293C"/>
    <w:rsid w:val="00A62CA3"/>
    <w:rsid w:val="00A62FF8"/>
    <w:rsid w:val="00A64114"/>
    <w:rsid w:val="00A64685"/>
    <w:rsid w:val="00A65420"/>
    <w:rsid w:val="00A663BA"/>
    <w:rsid w:val="00A66AC2"/>
    <w:rsid w:val="00A66FB1"/>
    <w:rsid w:val="00A67B6F"/>
    <w:rsid w:val="00A67C63"/>
    <w:rsid w:val="00A67F34"/>
    <w:rsid w:val="00A70A5D"/>
    <w:rsid w:val="00A719C0"/>
    <w:rsid w:val="00A720CC"/>
    <w:rsid w:val="00A73673"/>
    <w:rsid w:val="00A73C16"/>
    <w:rsid w:val="00A73F2C"/>
    <w:rsid w:val="00A7515E"/>
    <w:rsid w:val="00A75390"/>
    <w:rsid w:val="00A759D0"/>
    <w:rsid w:val="00A75EC0"/>
    <w:rsid w:val="00A75F98"/>
    <w:rsid w:val="00A765EE"/>
    <w:rsid w:val="00A76666"/>
    <w:rsid w:val="00A76D8A"/>
    <w:rsid w:val="00A76F2D"/>
    <w:rsid w:val="00A7748D"/>
    <w:rsid w:val="00A77813"/>
    <w:rsid w:val="00A77B03"/>
    <w:rsid w:val="00A77C7A"/>
    <w:rsid w:val="00A80D6E"/>
    <w:rsid w:val="00A810DC"/>
    <w:rsid w:val="00A817A5"/>
    <w:rsid w:val="00A83E4E"/>
    <w:rsid w:val="00A8437E"/>
    <w:rsid w:val="00A8451A"/>
    <w:rsid w:val="00A856B0"/>
    <w:rsid w:val="00A8594A"/>
    <w:rsid w:val="00A85BDD"/>
    <w:rsid w:val="00A87B92"/>
    <w:rsid w:val="00A904F8"/>
    <w:rsid w:val="00A90966"/>
    <w:rsid w:val="00A90C62"/>
    <w:rsid w:val="00A9169A"/>
    <w:rsid w:val="00A92065"/>
    <w:rsid w:val="00A9306F"/>
    <w:rsid w:val="00A9359D"/>
    <w:rsid w:val="00A95890"/>
    <w:rsid w:val="00A958D1"/>
    <w:rsid w:val="00A961DD"/>
    <w:rsid w:val="00A965B5"/>
    <w:rsid w:val="00A97156"/>
    <w:rsid w:val="00A97ED9"/>
    <w:rsid w:val="00AA2EA0"/>
    <w:rsid w:val="00AA385A"/>
    <w:rsid w:val="00AA5BF6"/>
    <w:rsid w:val="00AA65C3"/>
    <w:rsid w:val="00AA6CC4"/>
    <w:rsid w:val="00AA7477"/>
    <w:rsid w:val="00AA7FA6"/>
    <w:rsid w:val="00AB040E"/>
    <w:rsid w:val="00AB0542"/>
    <w:rsid w:val="00AB107A"/>
    <w:rsid w:val="00AB175B"/>
    <w:rsid w:val="00AB36AC"/>
    <w:rsid w:val="00AB37FB"/>
    <w:rsid w:val="00AB38CC"/>
    <w:rsid w:val="00AB3DDC"/>
    <w:rsid w:val="00AB5988"/>
    <w:rsid w:val="00AB59A4"/>
    <w:rsid w:val="00AB5EE9"/>
    <w:rsid w:val="00AB5EEB"/>
    <w:rsid w:val="00AB625E"/>
    <w:rsid w:val="00AB67ED"/>
    <w:rsid w:val="00AB7463"/>
    <w:rsid w:val="00AB76A6"/>
    <w:rsid w:val="00AC0607"/>
    <w:rsid w:val="00AC3509"/>
    <w:rsid w:val="00AC351E"/>
    <w:rsid w:val="00AC37BF"/>
    <w:rsid w:val="00AC3A83"/>
    <w:rsid w:val="00AC492C"/>
    <w:rsid w:val="00AC4C95"/>
    <w:rsid w:val="00AC6005"/>
    <w:rsid w:val="00AC739E"/>
    <w:rsid w:val="00AD0414"/>
    <w:rsid w:val="00AD1BF1"/>
    <w:rsid w:val="00AD1FC2"/>
    <w:rsid w:val="00AD33EB"/>
    <w:rsid w:val="00AD4034"/>
    <w:rsid w:val="00AD502F"/>
    <w:rsid w:val="00AD5966"/>
    <w:rsid w:val="00AD7A63"/>
    <w:rsid w:val="00AD7B23"/>
    <w:rsid w:val="00AE07CF"/>
    <w:rsid w:val="00AE0904"/>
    <w:rsid w:val="00AE0D47"/>
    <w:rsid w:val="00AE15D1"/>
    <w:rsid w:val="00AE1936"/>
    <w:rsid w:val="00AE1B01"/>
    <w:rsid w:val="00AE1FBB"/>
    <w:rsid w:val="00AE2218"/>
    <w:rsid w:val="00AE313F"/>
    <w:rsid w:val="00AE3E66"/>
    <w:rsid w:val="00AE3F63"/>
    <w:rsid w:val="00AE40B6"/>
    <w:rsid w:val="00AE42F1"/>
    <w:rsid w:val="00AE4511"/>
    <w:rsid w:val="00AE45A2"/>
    <w:rsid w:val="00AE46AB"/>
    <w:rsid w:val="00AE47DD"/>
    <w:rsid w:val="00AE5A0F"/>
    <w:rsid w:val="00AE6CF3"/>
    <w:rsid w:val="00AE7505"/>
    <w:rsid w:val="00AF0D30"/>
    <w:rsid w:val="00AF427B"/>
    <w:rsid w:val="00AF4412"/>
    <w:rsid w:val="00AF47C8"/>
    <w:rsid w:val="00AF4B7E"/>
    <w:rsid w:val="00AF4BF5"/>
    <w:rsid w:val="00AF50E4"/>
    <w:rsid w:val="00AF6BC9"/>
    <w:rsid w:val="00AF6C3C"/>
    <w:rsid w:val="00AF6FFC"/>
    <w:rsid w:val="00B0027A"/>
    <w:rsid w:val="00B0029E"/>
    <w:rsid w:val="00B008C3"/>
    <w:rsid w:val="00B00FC8"/>
    <w:rsid w:val="00B01DCA"/>
    <w:rsid w:val="00B02143"/>
    <w:rsid w:val="00B03852"/>
    <w:rsid w:val="00B05652"/>
    <w:rsid w:val="00B0583C"/>
    <w:rsid w:val="00B07016"/>
    <w:rsid w:val="00B0725B"/>
    <w:rsid w:val="00B07D9A"/>
    <w:rsid w:val="00B10F06"/>
    <w:rsid w:val="00B111B2"/>
    <w:rsid w:val="00B11ED4"/>
    <w:rsid w:val="00B121D1"/>
    <w:rsid w:val="00B13E21"/>
    <w:rsid w:val="00B14259"/>
    <w:rsid w:val="00B142B4"/>
    <w:rsid w:val="00B14528"/>
    <w:rsid w:val="00B14933"/>
    <w:rsid w:val="00B14A80"/>
    <w:rsid w:val="00B14DCF"/>
    <w:rsid w:val="00B169C1"/>
    <w:rsid w:val="00B202F9"/>
    <w:rsid w:val="00B240A1"/>
    <w:rsid w:val="00B24B49"/>
    <w:rsid w:val="00B24E62"/>
    <w:rsid w:val="00B26CBA"/>
    <w:rsid w:val="00B26EB0"/>
    <w:rsid w:val="00B26F39"/>
    <w:rsid w:val="00B277FD"/>
    <w:rsid w:val="00B27C55"/>
    <w:rsid w:val="00B27CBD"/>
    <w:rsid w:val="00B308D3"/>
    <w:rsid w:val="00B31529"/>
    <w:rsid w:val="00B31B55"/>
    <w:rsid w:val="00B326A4"/>
    <w:rsid w:val="00B33949"/>
    <w:rsid w:val="00B33BD1"/>
    <w:rsid w:val="00B343D5"/>
    <w:rsid w:val="00B355F1"/>
    <w:rsid w:val="00B36714"/>
    <w:rsid w:val="00B36A3D"/>
    <w:rsid w:val="00B37707"/>
    <w:rsid w:val="00B37EDC"/>
    <w:rsid w:val="00B41D46"/>
    <w:rsid w:val="00B420A5"/>
    <w:rsid w:val="00B42119"/>
    <w:rsid w:val="00B434D3"/>
    <w:rsid w:val="00B5065A"/>
    <w:rsid w:val="00B516D9"/>
    <w:rsid w:val="00B51F80"/>
    <w:rsid w:val="00B52464"/>
    <w:rsid w:val="00B56685"/>
    <w:rsid w:val="00B5684F"/>
    <w:rsid w:val="00B56ABA"/>
    <w:rsid w:val="00B5753B"/>
    <w:rsid w:val="00B57D78"/>
    <w:rsid w:val="00B6010F"/>
    <w:rsid w:val="00B613FC"/>
    <w:rsid w:val="00B61988"/>
    <w:rsid w:val="00B61C67"/>
    <w:rsid w:val="00B632F2"/>
    <w:rsid w:val="00B6338E"/>
    <w:rsid w:val="00B64AE0"/>
    <w:rsid w:val="00B64D0A"/>
    <w:rsid w:val="00B658B2"/>
    <w:rsid w:val="00B659A1"/>
    <w:rsid w:val="00B6667E"/>
    <w:rsid w:val="00B67DF0"/>
    <w:rsid w:val="00B708C9"/>
    <w:rsid w:val="00B711A9"/>
    <w:rsid w:val="00B71BC3"/>
    <w:rsid w:val="00B72002"/>
    <w:rsid w:val="00B72D1A"/>
    <w:rsid w:val="00B72EC5"/>
    <w:rsid w:val="00B73AF6"/>
    <w:rsid w:val="00B73DF4"/>
    <w:rsid w:val="00B74256"/>
    <w:rsid w:val="00B7635B"/>
    <w:rsid w:val="00B76822"/>
    <w:rsid w:val="00B77082"/>
    <w:rsid w:val="00B80520"/>
    <w:rsid w:val="00B8057D"/>
    <w:rsid w:val="00B812EA"/>
    <w:rsid w:val="00B82729"/>
    <w:rsid w:val="00B82CDC"/>
    <w:rsid w:val="00B83477"/>
    <w:rsid w:val="00B86C68"/>
    <w:rsid w:val="00B87079"/>
    <w:rsid w:val="00B913A3"/>
    <w:rsid w:val="00B91B2C"/>
    <w:rsid w:val="00B92046"/>
    <w:rsid w:val="00B921EE"/>
    <w:rsid w:val="00B924C4"/>
    <w:rsid w:val="00B92D6E"/>
    <w:rsid w:val="00B93317"/>
    <w:rsid w:val="00B9357A"/>
    <w:rsid w:val="00B9377B"/>
    <w:rsid w:val="00B93BC1"/>
    <w:rsid w:val="00B93DBF"/>
    <w:rsid w:val="00B94795"/>
    <w:rsid w:val="00B948E6"/>
    <w:rsid w:val="00B94B3F"/>
    <w:rsid w:val="00B95BCB"/>
    <w:rsid w:val="00B96A47"/>
    <w:rsid w:val="00BA1BCB"/>
    <w:rsid w:val="00BA25AC"/>
    <w:rsid w:val="00BA3CA6"/>
    <w:rsid w:val="00BA3FF8"/>
    <w:rsid w:val="00BA4F3F"/>
    <w:rsid w:val="00BA66C5"/>
    <w:rsid w:val="00BA77DC"/>
    <w:rsid w:val="00BA7CD2"/>
    <w:rsid w:val="00BB0474"/>
    <w:rsid w:val="00BB09FC"/>
    <w:rsid w:val="00BB0CC2"/>
    <w:rsid w:val="00BB15B3"/>
    <w:rsid w:val="00BB19AC"/>
    <w:rsid w:val="00BB1B77"/>
    <w:rsid w:val="00BB23D8"/>
    <w:rsid w:val="00BB24C7"/>
    <w:rsid w:val="00BB278E"/>
    <w:rsid w:val="00BB2C50"/>
    <w:rsid w:val="00BB30A9"/>
    <w:rsid w:val="00BB3338"/>
    <w:rsid w:val="00BB5170"/>
    <w:rsid w:val="00BB52ED"/>
    <w:rsid w:val="00BB662D"/>
    <w:rsid w:val="00BB6C43"/>
    <w:rsid w:val="00BB6F14"/>
    <w:rsid w:val="00BB7784"/>
    <w:rsid w:val="00BB780D"/>
    <w:rsid w:val="00BB7C39"/>
    <w:rsid w:val="00BC01CD"/>
    <w:rsid w:val="00BC0234"/>
    <w:rsid w:val="00BC047F"/>
    <w:rsid w:val="00BC086D"/>
    <w:rsid w:val="00BC0E86"/>
    <w:rsid w:val="00BC13EF"/>
    <w:rsid w:val="00BC1779"/>
    <w:rsid w:val="00BC2A95"/>
    <w:rsid w:val="00BC2D12"/>
    <w:rsid w:val="00BC333C"/>
    <w:rsid w:val="00BC350D"/>
    <w:rsid w:val="00BC3A49"/>
    <w:rsid w:val="00BC3D5C"/>
    <w:rsid w:val="00BC3E6A"/>
    <w:rsid w:val="00BC4AFE"/>
    <w:rsid w:val="00BC5853"/>
    <w:rsid w:val="00BC595C"/>
    <w:rsid w:val="00BC6C30"/>
    <w:rsid w:val="00BC7637"/>
    <w:rsid w:val="00BD2BFF"/>
    <w:rsid w:val="00BD2DB8"/>
    <w:rsid w:val="00BD468D"/>
    <w:rsid w:val="00BD5B50"/>
    <w:rsid w:val="00BE12DF"/>
    <w:rsid w:val="00BE1C28"/>
    <w:rsid w:val="00BE20B5"/>
    <w:rsid w:val="00BE30D3"/>
    <w:rsid w:val="00BE362C"/>
    <w:rsid w:val="00BE4673"/>
    <w:rsid w:val="00BE5AC7"/>
    <w:rsid w:val="00BE5CD5"/>
    <w:rsid w:val="00BE5EF9"/>
    <w:rsid w:val="00BE716B"/>
    <w:rsid w:val="00BE764C"/>
    <w:rsid w:val="00BE7758"/>
    <w:rsid w:val="00BE7C1C"/>
    <w:rsid w:val="00BF022A"/>
    <w:rsid w:val="00BF07ED"/>
    <w:rsid w:val="00BF087A"/>
    <w:rsid w:val="00BF1794"/>
    <w:rsid w:val="00BF1997"/>
    <w:rsid w:val="00BF42B3"/>
    <w:rsid w:val="00BF443B"/>
    <w:rsid w:val="00BF5CD2"/>
    <w:rsid w:val="00BF648A"/>
    <w:rsid w:val="00BF7789"/>
    <w:rsid w:val="00BF7A00"/>
    <w:rsid w:val="00BF7C56"/>
    <w:rsid w:val="00BF7CD3"/>
    <w:rsid w:val="00C00126"/>
    <w:rsid w:val="00C0022E"/>
    <w:rsid w:val="00C00B48"/>
    <w:rsid w:val="00C01241"/>
    <w:rsid w:val="00C01386"/>
    <w:rsid w:val="00C0190B"/>
    <w:rsid w:val="00C022B3"/>
    <w:rsid w:val="00C022C9"/>
    <w:rsid w:val="00C0270E"/>
    <w:rsid w:val="00C0291C"/>
    <w:rsid w:val="00C02964"/>
    <w:rsid w:val="00C029FF"/>
    <w:rsid w:val="00C03E3E"/>
    <w:rsid w:val="00C0427D"/>
    <w:rsid w:val="00C04FF2"/>
    <w:rsid w:val="00C05145"/>
    <w:rsid w:val="00C052DA"/>
    <w:rsid w:val="00C05B85"/>
    <w:rsid w:val="00C05C60"/>
    <w:rsid w:val="00C071D1"/>
    <w:rsid w:val="00C07F66"/>
    <w:rsid w:val="00C10313"/>
    <w:rsid w:val="00C10842"/>
    <w:rsid w:val="00C1124C"/>
    <w:rsid w:val="00C11808"/>
    <w:rsid w:val="00C119D5"/>
    <w:rsid w:val="00C12CD5"/>
    <w:rsid w:val="00C12D87"/>
    <w:rsid w:val="00C13F25"/>
    <w:rsid w:val="00C14577"/>
    <w:rsid w:val="00C146F0"/>
    <w:rsid w:val="00C14AC5"/>
    <w:rsid w:val="00C14BB5"/>
    <w:rsid w:val="00C157D7"/>
    <w:rsid w:val="00C164A0"/>
    <w:rsid w:val="00C17B6C"/>
    <w:rsid w:val="00C17D80"/>
    <w:rsid w:val="00C20499"/>
    <w:rsid w:val="00C2088B"/>
    <w:rsid w:val="00C208C6"/>
    <w:rsid w:val="00C20A7E"/>
    <w:rsid w:val="00C21732"/>
    <w:rsid w:val="00C228A4"/>
    <w:rsid w:val="00C22ECF"/>
    <w:rsid w:val="00C23B36"/>
    <w:rsid w:val="00C23C0A"/>
    <w:rsid w:val="00C3006B"/>
    <w:rsid w:val="00C30332"/>
    <w:rsid w:val="00C30443"/>
    <w:rsid w:val="00C3077B"/>
    <w:rsid w:val="00C31752"/>
    <w:rsid w:val="00C320A6"/>
    <w:rsid w:val="00C3247D"/>
    <w:rsid w:val="00C32F07"/>
    <w:rsid w:val="00C339F6"/>
    <w:rsid w:val="00C33D59"/>
    <w:rsid w:val="00C341A1"/>
    <w:rsid w:val="00C344DD"/>
    <w:rsid w:val="00C36F00"/>
    <w:rsid w:val="00C37247"/>
    <w:rsid w:val="00C37ABC"/>
    <w:rsid w:val="00C4046B"/>
    <w:rsid w:val="00C40E92"/>
    <w:rsid w:val="00C424E5"/>
    <w:rsid w:val="00C461CE"/>
    <w:rsid w:val="00C478AF"/>
    <w:rsid w:val="00C51128"/>
    <w:rsid w:val="00C51420"/>
    <w:rsid w:val="00C51EEE"/>
    <w:rsid w:val="00C52BD1"/>
    <w:rsid w:val="00C539AB"/>
    <w:rsid w:val="00C53F91"/>
    <w:rsid w:val="00C549D0"/>
    <w:rsid w:val="00C54C7C"/>
    <w:rsid w:val="00C558F1"/>
    <w:rsid w:val="00C55E46"/>
    <w:rsid w:val="00C560D1"/>
    <w:rsid w:val="00C56B34"/>
    <w:rsid w:val="00C56D3A"/>
    <w:rsid w:val="00C57F41"/>
    <w:rsid w:val="00C6041D"/>
    <w:rsid w:val="00C610BF"/>
    <w:rsid w:val="00C61596"/>
    <w:rsid w:val="00C630C1"/>
    <w:rsid w:val="00C63675"/>
    <w:rsid w:val="00C66BAA"/>
    <w:rsid w:val="00C66F4B"/>
    <w:rsid w:val="00C703A3"/>
    <w:rsid w:val="00C70F12"/>
    <w:rsid w:val="00C711A9"/>
    <w:rsid w:val="00C71596"/>
    <w:rsid w:val="00C71FFB"/>
    <w:rsid w:val="00C72C48"/>
    <w:rsid w:val="00C73150"/>
    <w:rsid w:val="00C751CD"/>
    <w:rsid w:val="00C75AF1"/>
    <w:rsid w:val="00C7756F"/>
    <w:rsid w:val="00C775BF"/>
    <w:rsid w:val="00C8169C"/>
    <w:rsid w:val="00C81A14"/>
    <w:rsid w:val="00C82CAD"/>
    <w:rsid w:val="00C830AA"/>
    <w:rsid w:val="00C841BE"/>
    <w:rsid w:val="00C862BC"/>
    <w:rsid w:val="00C8670C"/>
    <w:rsid w:val="00C868C1"/>
    <w:rsid w:val="00C875E3"/>
    <w:rsid w:val="00C90AA5"/>
    <w:rsid w:val="00C90F0D"/>
    <w:rsid w:val="00C9128A"/>
    <w:rsid w:val="00C9152A"/>
    <w:rsid w:val="00C91F6A"/>
    <w:rsid w:val="00C9242A"/>
    <w:rsid w:val="00C93246"/>
    <w:rsid w:val="00C9387C"/>
    <w:rsid w:val="00C94695"/>
    <w:rsid w:val="00C94E29"/>
    <w:rsid w:val="00C966F8"/>
    <w:rsid w:val="00C96A89"/>
    <w:rsid w:val="00C96C78"/>
    <w:rsid w:val="00C970F1"/>
    <w:rsid w:val="00C97904"/>
    <w:rsid w:val="00CA053E"/>
    <w:rsid w:val="00CA06CD"/>
    <w:rsid w:val="00CA1B41"/>
    <w:rsid w:val="00CA1C17"/>
    <w:rsid w:val="00CA2484"/>
    <w:rsid w:val="00CA2EEC"/>
    <w:rsid w:val="00CA3511"/>
    <w:rsid w:val="00CA3B6E"/>
    <w:rsid w:val="00CA4B5F"/>
    <w:rsid w:val="00CA7E70"/>
    <w:rsid w:val="00CB007C"/>
    <w:rsid w:val="00CB1C02"/>
    <w:rsid w:val="00CB1F2F"/>
    <w:rsid w:val="00CB3234"/>
    <w:rsid w:val="00CB44E2"/>
    <w:rsid w:val="00CB52C9"/>
    <w:rsid w:val="00CB618E"/>
    <w:rsid w:val="00CB7976"/>
    <w:rsid w:val="00CC02A7"/>
    <w:rsid w:val="00CC133C"/>
    <w:rsid w:val="00CC2BAC"/>
    <w:rsid w:val="00CC31F7"/>
    <w:rsid w:val="00CC364F"/>
    <w:rsid w:val="00CC38AA"/>
    <w:rsid w:val="00CC397F"/>
    <w:rsid w:val="00CC4A7C"/>
    <w:rsid w:val="00CC4BA6"/>
    <w:rsid w:val="00CC6ED7"/>
    <w:rsid w:val="00CC75FC"/>
    <w:rsid w:val="00CC7983"/>
    <w:rsid w:val="00CD02B2"/>
    <w:rsid w:val="00CD036F"/>
    <w:rsid w:val="00CD36A9"/>
    <w:rsid w:val="00CD4055"/>
    <w:rsid w:val="00CD416A"/>
    <w:rsid w:val="00CD43B1"/>
    <w:rsid w:val="00CD49BE"/>
    <w:rsid w:val="00CD53D0"/>
    <w:rsid w:val="00CD5853"/>
    <w:rsid w:val="00CD6C7E"/>
    <w:rsid w:val="00CD734B"/>
    <w:rsid w:val="00CD749B"/>
    <w:rsid w:val="00CD78E8"/>
    <w:rsid w:val="00CE3BFB"/>
    <w:rsid w:val="00CE3D0C"/>
    <w:rsid w:val="00CE4205"/>
    <w:rsid w:val="00CE4744"/>
    <w:rsid w:val="00CE4C89"/>
    <w:rsid w:val="00CE4EC4"/>
    <w:rsid w:val="00CE56ED"/>
    <w:rsid w:val="00CE6192"/>
    <w:rsid w:val="00CE6274"/>
    <w:rsid w:val="00CE6C3A"/>
    <w:rsid w:val="00CE6E22"/>
    <w:rsid w:val="00CE728A"/>
    <w:rsid w:val="00CF0154"/>
    <w:rsid w:val="00CF133A"/>
    <w:rsid w:val="00CF13E9"/>
    <w:rsid w:val="00CF175C"/>
    <w:rsid w:val="00CF2201"/>
    <w:rsid w:val="00CF34A9"/>
    <w:rsid w:val="00CF3992"/>
    <w:rsid w:val="00CF3CD7"/>
    <w:rsid w:val="00CF440F"/>
    <w:rsid w:val="00CF4756"/>
    <w:rsid w:val="00CF54F2"/>
    <w:rsid w:val="00CF54F3"/>
    <w:rsid w:val="00CF6728"/>
    <w:rsid w:val="00D00048"/>
    <w:rsid w:val="00D005F4"/>
    <w:rsid w:val="00D01293"/>
    <w:rsid w:val="00D01AC3"/>
    <w:rsid w:val="00D03E0D"/>
    <w:rsid w:val="00D03F64"/>
    <w:rsid w:val="00D049D9"/>
    <w:rsid w:val="00D056E2"/>
    <w:rsid w:val="00D063C9"/>
    <w:rsid w:val="00D068A9"/>
    <w:rsid w:val="00D070E1"/>
    <w:rsid w:val="00D07F20"/>
    <w:rsid w:val="00D1026F"/>
    <w:rsid w:val="00D10503"/>
    <w:rsid w:val="00D10D74"/>
    <w:rsid w:val="00D11500"/>
    <w:rsid w:val="00D1221E"/>
    <w:rsid w:val="00D14214"/>
    <w:rsid w:val="00D14623"/>
    <w:rsid w:val="00D15460"/>
    <w:rsid w:val="00D15EB8"/>
    <w:rsid w:val="00D16010"/>
    <w:rsid w:val="00D1648A"/>
    <w:rsid w:val="00D17CD3"/>
    <w:rsid w:val="00D17FF3"/>
    <w:rsid w:val="00D21794"/>
    <w:rsid w:val="00D2186A"/>
    <w:rsid w:val="00D220F2"/>
    <w:rsid w:val="00D2290D"/>
    <w:rsid w:val="00D24560"/>
    <w:rsid w:val="00D25141"/>
    <w:rsid w:val="00D254C9"/>
    <w:rsid w:val="00D255C6"/>
    <w:rsid w:val="00D256B7"/>
    <w:rsid w:val="00D2639F"/>
    <w:rsid w:val="00D265B8"/>
    <w:rsid w:val="00D26659"/>
    <w:rsid w:val="00D27249"/>
    <w:rsid w:val="00D27D29"/>
    <w:rsid w:val="00D27D7D"/>
    <w:rsid w:val="00D312B8"/>
    <w:rsid w:val="00D320C8"/>
    <w:rsid w:val="00D33540"/>
    <w:rsid w:val="00D3490C"/>
    <w:rsid w:val="00D34C93"/>
    <w:rsid w:val="00D35447"/>
    <w:rsid w:val="00D35EB7"/>
    <w:rsid w:val="00D35F23"/>
    <w:rsid w:val="00D36D30"/>
    <w:rsid w:val="00D373E7"/>
    <w:rsid w:val="00D37F62"/>
    <w:rsid w:val="00D404BE"/>
    <w:rsid w:val="00D406D2"/>
    <w:rsid w:val="00D41E46"/>
    <w:rsid w:val="00D4227B"/>
    <w:rsid w:val="00D42357"/>
    <w:rsid w:val="00D4254D"/>
    <w:rsid w:val="00D44025"/>
    <w:rsid w:val="00D44340"/>
    <w:rsid w:val="00D44BA5"/>
    <w:rsid w:val="00D454E9"/>
    <w:rsid w:val="00D45CEC"/>
    <w:rsid w:val="00D46A48"/>
    <w:rsid w:val="00D47321"/>
    <w:rsid w:val="00D47A41"/>
    <w:rsid w:val="00D502D7"/>
    <w:rsid w:val="00D512C0"/>
    <w:rsid w:val="00D5223C"/>
    <w:rsid w:val="00D524A7"/>
    <w:rsid w:val="00D53ED1"/>
    <w:rsid w:val="00D53F46"/>
    <w:rsid w:val="00D55F9B"/>
    <w:rsid w:val="00D563BB"/>
    <w:rsid w:val="00D604F1"/>
    <w:rsid w:val="00D621D2"/>
    <w:rsid w:val="00D625F0"/>
    <w:rsid w:val="00D6392B"/>
    <w:rsid w:val="00D63E31"/>
    <w:rsid w:val="00D641A8"/>
    <w:rsid w:val="00D66967"/>
    <w:rsid w:val="00D66D95"/>
    <w:rsid w:val="00D67368"/>
    <w:rsid w:val="00D67BB3"/>
    <w:rsid w:val="00D711EB"/>
    <w:rsid w:val="00D71519"/>
    <w:rsid w:val="00D71675"/>
    <w:rsid w:val="00D724B8"/>
    <w:rsid w:val="00D72F35"/>
    <w:rsid w:val="00D7366F"/>
    <w:rsid w:val="00D742D3"/>
    <w:rsid w:val="00D74685"/>
    <w:rsid w:val="00D75A21"/>
    <w:rsid w:val="00D768E9"/>
    <w:rsid w:val="00D76FC4"/>
    <w:rsid w:val="00D804BB"/>
    <w:rsid w:val="00D8092D"/>
    <w:rsid w:val="00D80B6F"/>
    <w:rsid w:val="00D816B3"/>
    <w:rsid w:val="00D8191D"/>
    <w:rsid w:val="00D81C8D"/>
    <w:rsid w:val="00D82443"/>
    <w:rsid w:val="00D8263B"/>
    <w:rsid w:val="00D82AA4"/>
    <w:rsid w:val="00D83382"/>
    <w:rsid w:val="00D84239"/>
    <w:rsid w:val="00D843F3"/>
    <w:rsid w:val="00D84B30"/>
    <w:rsid w:val="00D8533E"/>
    <w:rsid w:val="00D85570"/>
    <w:rsid w:val="00D86364"/>
    <w:rsid w:val="00D8676A"/>
    <w:rsid w:val="00D86AE0"/>
    <w:rsid w:val="00D8755E"/>
    <w:rsid w:val="00D87E04"/>
    <w:rsid w:val="00D87EFA"/>
    <w:rsid w:val="00D900D9"/>
    <w:rsid w:val="00D904F7"/>
    <w:rsid w:val="00D9053F"/>
    <w:rsid w:val="00D90878"/>
    <w:rsid w:val="00D91103"/>
    <w:rsid w:val="00D93093"/>
    <w:rsid w:val="00D93C4E"/>
    <w:rsid w:val="00D943F1"/>
    <w:rsid w:val="00D9458F"/>
    <w:rsid w:val="00D96504"/>
    <w:rsid w:val="00D96556"/>
    <w:rsid w:val="00D96C37"/>
    <w:rsid w:val="00D97BB8"/>
    <w:rsid w:val="00D97BF0"/>
    <w:rsid w:val="00DA0398"/>
    <w:rsid w:val="00DA0AC4"/>
    <w:rsid w:val="00DA16A7"/>
    <w:rsid w:val="00DA2C52"/>
    <w:rsid w:val="00DA2E7F"/>
    <w:rsid w:val="00DA2F87"/>
    <w:rsid w:val="00DA57BD"/>
    <w:rsid w:val="00DA7905"/>
    <w:rsid w:val="00DA7F37"/>
    <w:rsid w:val="00DB0151"/>
    <w:rsid w:val="00DB14F6"/>
    <w:rsid w:val="00DB1548"/>
    <w:rsid w:val="00DB1B2B"/>
    <w:rsid w:val="00DB2CCD"/>
    <w:rsid w:val="00DB2E96"/>
    <w:rsid w:val="00DB3333"/>
    <w:rsid w:val="00DB35BB"/>
    <w:rsid w:val="00DB423E"/>
    <w:rsid w:val="00DB5E51"/>
    <w:rsid w:val="00DB6109"/>
    <w:rsid w:val="00DB694C"/>
    <w:rsid w:val="00DB6B7C"/>
    <w:rsid w:val="00DB7288"/>
    <w:rsid w:val="00DC14BE"/>
    <w:rsid w:val="00DC1FC4"/>
    <w:rsid w:val="00DC2B20"/>
    <w:rsid w:val="00DC3614"/>
    <w:rsid w:val="00DC3D8A"/>
    <w:rsid w:val="00DC45DB"/>
    <w:rsid w:val="00DC4EEC"/>
    <w:rsid w:val="00DC5346"/>
    <w:rsid w:val="00DC5BC0"/>
    <w:rsid w:val="00DC5F77"/>
    <w:rsid w:val="00DC628E"/>
    <w:rsid w:val="00DC6E03"/>
    <w:rsid w:val="00DC72DC"/>
    <w:rsid w:val="00DC7D35"/>
    <w:rsid w:val="00DD1A40"/>
    <w:rsid w:val="00DD1AF0"/>
    <w:rsid w:val="00DD1B43"/>
    <w:rsid w:val="00DD2C5E"/>
    <w:rsid w:val="00DD2CFF"/>
    <w:rsid w:val="00DD3841"/>
    <w:rsid w:val="00DD4518"/>
    <w:rsid w:val="00DD4905"/>
    <w:rsid w:val="00DD55D6"/>
    <w:rsid w:val="00DD5848"/>
    <w:rsid w:val="00DD588F"/>
    <w:rsid w:val="00DD7C18"/>
    <w:rsid w:val="00DE09DB"/>
    <w:rsid w:val="00DE1235"/>
    <w:rsid w:val="00DE20CB"/>
    <w:rsid w:val="00DE2546"/>
    <w:rsid w:val="00DE2D8C"/>
    <w:rsid w:val="00DE4119"/>
    <w:rsid w:val="00DE416D"/>
    <w:rsid w:val="00DE4D0F"/>
    <w:rsid w:val="00DE5CA1"/>
    <w:rsid w:val="00DE64DE"/>
    <w:rsid w:val="00DE6522"/>
    <w:rsid w:val="00DE7F11"/>
    <w:rsid w:val="00DF121E"/>
    <w:rsid w:val="00DF1A29"/>
    <w:rsid w:val="00DF2281"/>
    <w:rsid w:val="00DF2481"/>
    <w:rsid w:val="00DF32C9"/>
    <w:rsid w:val="00DF37EE"/>
    <w:rsid w:val="00DF3B97"/>
    <w:rsid w:val="00DF5212"/>
    <w:rsid w:val="00DF52FD"/>
    <w:rsid w:val="00DF68D9"/>
    <w:rsid w:val="00DF70CD"/>
    <w:rsid w:val="00DF7466"/>
    <w:rsid w:val="00DF7AAD"/>
    <w:rsid w:val="00DF7DAE"/>
    <w:rsid w:val="00E00181"/>
    <w:rsid w:val="00E0042F"/>
    <w:rsid w:val="00E01103"/>
    <w:rsid w:val="00E01290"/>
    <w:rsid w:val="00E0182E"/>
    <w:rsid w:val="00E02E7D"/>
    <w:rsid w:val="00E033A9"/>
    <w:rsid w:val="00E0341E"/>
    <w:rsid w:val="00E035AD"/>
    <w:rsid w:val="00E036D1"/>
    <w:rsid w:val="00E04995"/>
    <w:rsid w:val="00E04C53"/>
    <w:rsid w:val="00E05BFA"/>
    <w:rsid w:val="00E06227"/>
    <w:rsid w:val="00E0698F"/>
    <w:rsid w:val="00E0779C"/>
    <w:rsid w:val="00E07865"/>
    <w:rsid w:val="00E100CE"/>
    <w:rsid w:val="00E105C4"/>
    <w:rsid w:val="00E10B4B"/>
    <w:rsid w:val="00E10BEE"/>
    <w:rsid w:val="00E111E6"/>
    <w:rsid w:val="00E12398"/>
    <w:rsid w:val="00E127BC"/>
    <w:rsid w:val="00E12982"/>
    <w:rsid w:val="00E12D91"/>
    <w:rsid w:val="00E13812"/>
    <w:rsid w:val="00E13E1B"/>
    <w:rsid w:val="00E13E1C"/>
    <w:rsid w:val="00E15503"/>
    <w:rsid w:val="00E168C7"/>
    <w:rsid w:val="00E175A8"/>
    <w:rsid w:val="00E205CC"/>
    <w:rsid w:val="00E20880"/>
    <w:rsid w:val="00E222D5"/>
    <w:rsid w:val="00E22A59"/>
    <w:rsid w:val="00E23027"/>
    <w:rsid w:val="00E24A51"/>
    <w:rsid w:val="00E24E55"/>
    <w:rsid w:val="00E2503D"/>
    <w:rsid w:val="00E25E07"/>
    <w:rsid w:val="00E25E99"/>
    <w:rsid w:val="00E2768D"/>
    <w:rsid w:val="00E27D81"/>
    <w:rsid w:val="00E3006F"/>
    <w:rsid w:val="00E30F2A"/>
    <w:rsid w:val="00E310CD"/>
    <w:rsid w:val="00E3215B"/>
    <w:rsid w:val="00E32835"/>
    <w:rsid w:val="00E32C92"/>
    <w:rsid w:val="00E32D6C"/>
    <w:rsid w:val="00E3471D"/>
    <w:rsid w:val="00E34924"/>
    <w:rsid w:val="00E34A3B"/>
    <w:rsid w:val="00E3605C"/>
    <w:rsid w:val="00E368B3"/>
    <w:rsid w:val="00E369A1"/>
    <w:rsid w:val="00E36CA8"/>
    <w:rsid w:val="00E376C2"/>
    <w:rsid w:val="00E37855"/>
    <w:rsid w:val="00E37C0B"/>
    <w:rsid w:val="00E40907"/>
    <w:rsid w:val="00E40BD5"/>
    <w:rsid w:val="00E42488"/>
    <w:rsid w:val="00E426A9"/>
    <w:rsid w:val="00E42BF2"/>
    <w:rsid w:val="00E440A7"/>
    <w:rsid w:val="00E44512"/>
    <w:rsid w:val="00E457CB"/>
    <w:rsid w:val="00E45C0A"/>
    <w:rsid w:val="00E46587"/>
    <w:rsid w:val="00E46CD1"/>
    <w:rsid w:val="00E502C6"/>
    <w:rsid w:val="00E50AC7"/>
    <w:rsid w:val="00E519D1"/>
    <w:rsid w:val="00E51B29"/>
    <w:rsid w:val="00E51F65"/>
    <w:rsid w:val="00E5273A"/>
    <w:rsid w:val="00E530A6"/>
    <w:rsid w:val="00E53DFA"/>
    <w:rsid w:val="00E54054"/>
    <w:rsid w:val="00E55F3C"/>
    <w:rsid w:val="00E568F8"/>
    <w:rsid w:val="00E56DEB"/>
    <w:rsid w:val="00E56E2F"/>
    <w:rsid w:val="00E630F1"/>
    <w:rsid w:val="00E64488"/>
    <w:rsid w:val="00E659C6"/>
    <w:rsid w:val="00E65CC0"/>
    <w:rsid w:val="00E668DA"/>
    <w:rsid w:val="00E705F9"/>
    <w:rsid w:val="00E70E7D"/>
    <w:rsid w:val="00E72E78"/>
    <w:rsid w:val="00E7322D"/>
    <w:rsid w:val="00E7362C"/>
    <w:rsid w:val="00E74405"/>
    <w:rsid w:val="00E74CA2"/>
    <w:rsid w:val="00E74CC4"/>
    <w:rsid w:val="00E77233"/>
    <w:rsid w:val="00E776A6"/>
    <w:rsid w:val="00E778AC"/>
    <w:rsid w:val="00E77B52"/>
    <w:rsid w:val="00E807D4"/>
    <w:rsid w:val="00E81F9B"/>
    <w:rsid w:val="00E84072"/>
    <w:rsid w:val="00E8498D"/>
    <w:rsid w:val="00E86A43"/>
    <w:rsid w:val="00E8706F"/>
    <w:rsid w:val="00E87EC5"/>
    <w:rsid w:val="00E90DB2"/>
    <w:rsid w:val="00E90F2D"/>
    <w:rsid w:val="00E916E2"/>
    <w:rsid w:val="00E9282A"/>
    <w:rsid w:val="00E94157"/>
    <w:rsid w:val="00E95113"/>
    <w:rsid w:val="00E9570A"/>
    <w:rsid w:val="00E95C3B"/>
    <w:rsid w:val="00E95D05"/>
    <w:rsid w:val="00E966E0"/>
    <w:rsid w:val="00E97BA9"/>
    <w:rsid w:val="00EA07EB"/>
    <w:rsid w:val="00EA0903"/>
    <w:rsid w:val="00EA28E0"/>
    <w:rsid w:val="00EA2987"/>
    <w:rsid w:val="00EA2B8E"/>
    <w:rsid w:val="00EA3228"/>
    <w:rsid w:val="00EA34F9"/>
    <w:rsid w:val="00EA3E96"/>
    <w:rsid w:val="00EA41FF"/>
    <w:rsid w:val="00EA59A6"/>
    <w:rsid w:val="00EA6740"/>
    <w:rsid w:val="00EA7168"/>
    <w:rsid w:val="00EB1342"/>
    <w:rsid w:val="00EB18F0"/>
    <w:rsid w:val="00EB19B0"/>
    <w:rsid w:val="00EB2E66"/>
    <w:rsid w:val="00EB367B"/>
    <w:rsid w:val="00EB40EF"/>
    <w:rsid w:val="00EB4A74"/>
    <w:rsid w:val="00EB6316"/>
    <w:rsid w:val="00EB653C"/>
    <w:rsid w:val="00EB65E8"/>
    <w:rsid w:val="00EB6770"/>
    <w:rsid w:val="00EB6F1C"/>
    <w:rsid w:val="00EB79E0"/>
    <w:rsid w:val="00EC00E0"/>
    <w:rsid w:val="00EC0B22"/>
    <w:rsid w:val="00EC0B69"/>
    <w:rsid w:val="00EC1055"/>
    <w:rsid w:val="00EC12CC"/>
    <w:rsid w:val="00EC16DF"/>
    <w:rsid w:val="00EC1FB0"/>
    <w:rsid w:val="00EC327F"/>
    <w:rsid w:val="00EC35A9"/>
    <w:rsid w:val="00EC4202"/>
    <w:rsid w:val="00EC4740"/>
    <w:rsid w:val="00EC5E72"/>
    <w:rsid w:val="00EC61AB"/>
    <w:rsid w:val="00EC7CE6"/>
    <w:rsid w:val="00ED0983"/>
    <w:rsid w:val="00ED2D25"/>
    <w:rsid w:val="00ED33CD"/>
    <w:rsid w:val="00ED40F6"/>
    <w:rsid w:val="00ED44B6"/>
    <w:rsid w:val="00ED4A96"/>
    <w:rsid w:val="00ED5284"/>
    <w:rsid w:val="00ED64DD"/>
    <w:rsid w:val="00ED7077"/>
    <w:rsid w:val="00ED7490"/>
    <w:rsid w:val="00ED7544"/>
    <w:rsid w:val="00ED7E14"/>
    <w:rsid w:val="00EE07B7"/>
    <w:rsid w:val="00EE087F"/>
    <w:rsid w:val="00EE1ED4"/>
    <w:rsid w:val="00EE6E23"/>
    <w:rsid w:val="00EE73A8"/>
    <w:rsid w:val="00EF0DF5"/>
    <w:rsid w:val="00EF14CC"/>
    <w:rsid w:val="00EF20C4"/>
    <w:rsid w:val="00EF20E1"/>
    <w:rsid w:val="00EF2F4C"/>
    <w:rsid w:val="00EF4974"/>
    <w:rsid w:val="00EF6A1F"/>
    <w:rsid w:val="00EF7880"/>
    <w:rsid w:val="00EF7E3A"/>
    <w:rsid w:val="00F000C4"/>
    <w:rsid w:val="00F00411"/>
    <w:rsid w:val="00F00B23"/>
    <w:rsid w:val="00F01E75"/>
    <w:rsid w:val="00F023A3"/>
    <w:rsid w:val="00F027A4"/>
    <w:rsid w:val="00F03206"/>
    <w:rsid w:val="00F032F4"/>
    <w:rsid w:val="00F03474"/>
    <w:rsid w:val="00F041BB"/>
    <w:rsid w:val="00F04599"/>
    <w:rsid w:val="00F0526C"/>
    <w:rsid w:val="00F05BBE"/>
    <w:rsid w:val="00F05D5D"/>
    <w:rsid w:val="00F0699F"/>
    <w:rsid w:val="00F0723C"/>
    <w:rsid w:val="00F07753"/>
    <w:rsid w:val="00F07D2B"/>
    <w:rsid w:val="00F12284"/>
    <w:rsid w:val="00F1378F"/>
    <w:rsid w:val="00F138E5"/>
    <w:rsid w:val="00F146A2"/>
    <w:rsid w:val="00F1710D"/>
    <w:rsid w:val="00F17209"/>
    <w:rsid w:val="00F17338"/>
    <w:rsid w:val="00F20B00"/>
    <w:rsid w:val="00F20D2E"/>
    <w:rsid w:val="00F20E2E"/>
    <w:rsid w:val="00F221C9"/>
    <w:rsid w:val="00F24085"/>
    <w:rsid w:val="00F25D3A"/>
    <w:rsid w:val="00F27609"/>
    <w:rsid w:val="00F27C00"/>
    <w:rsid w:val="00F27FA1"/>
    <w:rsid w:val="00F300BE"/>
    <w:rsid w:val="00F30335"/>
    <w:rsid w:val="00F30624"/>
    <w:rsid w:val="00F30EF1"/>
    <w:rsid w:val="00F30F50"/>
    <w:rsid w:val="00F312F5"/>
    <w:rsid w:val="00F327EE"/>
    <w:rsid w:val="00F338BA"/>
    <w:rsid w:val="00F340A1"/>
    <w:rsid w:val="00F34B7A"/>
    <w:rsid w:val="00F351B1"/>
    <w:rsid w:val="00F35D0D"/>
    <w:rsid w:val="00F35E36"/>
    <w:rsid w:val="00F35E8B"/>
    <w:rsid w:val="00F360FD"/>
    <w:rsid w:val="00F36C59"/>
    <w:rsid w:val="00F36FFB"/>
    <w:rsid w:val="00F3722C"/>
    <w:rsid w:val="00F37ECF"/>
    <w:rsid w:val="00F40DFE"/>
    <w:rsid w:val="00F41814"/>
    <w:rsid w:val="00F41DCA"/>
    <w:rsid w:val="00F42768"/>
    <w:rsid w:val="00F42F83"/>
    <w:rsid w:val="00F4309B"/>
    <w:rsid w:val="00F4319D"/>
    <w:rsid w:val="00F45A18"/>
    <w:rsid w:val="00F4688B"/>
    <w:rsid w:val="00F50388"/>
    <w:rsid w:val="00F51887"/>
    <w:rsid w:val="00F528D6"/>
    <w:rsid w:val="00F5310B"/>
    <w:rsid w:val="00F53E25"/>
    <w:rsid w:val="00F54C98"/>
    <w:rsid w:val="00F54EC3"/>
    <w:rsid w:val="00F553AC"/>
    <w:rsid w:val="00F55658"/>
    <w:rsid w:val="00F5663A"/>
    <w:rsid w:val="00F566C9"/>
    <w:rsid w:val="00F56DAC"/>
    <w:rsid w:val="00F56F4B"/>
    <w:rsid w:val="00F57D70"/>
    <w:rsid w:val="00F57E43"/>
    <w:rsid w:val="00F6068A"/>
    <w:rsid w:val="00F6122A"/>
    <w:rsid w:val="00F61409"/>
    <w:rsid w:val="00F6214F"/>
    <w:rsid w:val="00F62245"/>
    <w:rsid w:val="00F62770"/>
    <w:rsid w:val="00F6330B"/>
    <w:rsid w:val="00F63A29"/>
    <w:rsid w:val="00F64D80"/>
    <w:rsid w:val="00F65555"/>
    <w:rsid w:val="00F656C8"/>
    <w:rsid w:val="00F66409"/>
    <w:rsid w:val="00F6676A"/>
    <w:rsid w:val="00F66CB4"/>
    <w:rsid w:val="00F702C1"/>
    <w:rsid w:val="00F70458"/>
    <w:rsid w:val="00F71393"/>
    <w:rsid w:val="00F72957"/>
    <w:rsid w:val="00F72ED7"/>
    <w:rsid w:val="00F74045"/>
    <w:rsid w:val="00F7443C"/>
    <w:rsid w:val="00F74C10"/>
    <w:rsid w:val="00F7512C"/>
    <w:rsid w:val="00F76045"/>
    <w:rsid w:val="00F769DF"/>
    <w:rsid w:val="00F76B1A"/>
    <w:rsid w:val="00F773A1"/>
    <w:rsid w:val="00F774BE"/>
    <w:rsid w:val="00F77B7F"/>
    <w:rsid w:val="00F77E02"/>
    <w:rsid w:val="00F810D5"/>
    <w:rsid w:val="00F810FE"/>
    <w:rsid w:val="00F812B1"/>
    <w:rsid w:val="00F81692"/>
    <w:rsid w:val="00F81A09"/>
    <w:rsid w:val="00F8279A"/>
    <w:rsid w:val="00F833AB"/>
    <w:rsid w:val="00F8374A"/>
    <w:rsid w:val="00F83C16"/>
    <w:rsid w:val="00F83DA0"/>
    <w:rsid w:val="00F85B3F"/>
    <w:rsid w:val="00F91B14"/>
    <w:rsid w:val="00F9272D"/>
    <w:rsid w:val="00F93345"/>
    <w:rsid w:val="00F938BF"/>
    <w:rsid w:val="00F94457"/>
    <w:rsid w:val="00F945EC"/>
    <w:rsid w:val="00F966AC"/>
    <w:rsid w:val="00F96F3F"/>
    <w:rsid w:val="00FA030F"/>
    <w:rsid w:val="00FA0C3D"/>
    <w:rsid w:val="00FA18C2"/>
    <w:rsid w:val="00FA1DC4"/>
    <w:rsid w:val="00FA2739"/>
    <w:rsid w:val="00FA308D"/>
    <w:rsid w:val="00FA3455"/>
    <w:rsid w:val="00FA57CD"/>
    <w:rsid w:val="00FA6500"/>
    <w:rsid w:val="00FA766A"/>
    <w:rsid w:val="00FB0451"/>
    <w:rsid w:val="00FB35D0"/>
    <w:rsid w:val="00FB437B"/>
    <w:rsid w:val="00FB4592"/>
    <w:rsid w:val="00FB4B6A"/>
    <w:rsid w:val="00FB4CE7"/>
    <w:rsid w:val="00FB5437"/>
    <w:rsid w:val="00FB594A"/>
    <w:rsid w:val="00FB5DE5"/>
    <w:rsid w:val="00FC0293"/>
    <w:rsid w:val="00FC0971"/>
    <w:rsid w:val="00FC1BFF"/>
    <w:rsid w:val="00FC259D"/>
    <w:rsid w:val="00FC2787"/>
    <w:rsid w:val="00FC30D2"/>
    <w:rsid w:val="00FC3DAC"/>
    <w:rsid w:val="00FC4AF8"/>
    <w:rsid w:val="00FC630F"/>
    <w:rsid w:val="00FC6387"/>
    <w:rsid w:val="00FC68C6"/>
    <w:rsid w:val="00FC691E"/>
    <w:rsid w:val="00FC72FD"/>
    <w:rsid w:val="00FD160D"/>
    <w:rsid w:val="00FD16D9"/>
    <w:rsid w:val="00FD17E0"/>
    <w:rsid w:val="00FD1A36"/>
    <w:rsid w:val="00FD234C"/>
    <w:rsid w:val="00FD3A00"/>
    <w:rsid w:val="00FD43A8"/>
    <w:rsid w:val="00FD6402"/>
    <w:rsid w:val="00FD750C"/>
    <w:rsid w:val="00FE068B"/>
    <w:rsid w:val="00FE107F"/>
    <w:rsid w:val="00FE11E9"/>
    <w:rsid w:val="00FE14C4"/>
    <w:rsid w:val="00FE199A"/>
    <w:rsid w:val="00FE205C"/>
    <w:rsid w:val="00FE232B"/>
    <w:rsid w:val="00FE27B9"/>
    <w:rsid w:val="00FE3189"/>
    <w:rsid w:val="00FE32A0"/>
    <w:rsid w:val="00FE3889"/>
    <w:rsid w:val="00FE3D24"/>
    <w:rsid w:val="00FE4C78"/>
    <w:rsid w:val="00FE508B"/>
    <w:rsid w:val="00FE5380"/>
    <w:rsid w:val="00FE6D66"/>
    <w:rsid w:val="00FE6DD7"/>
    <w:rsid w:val="00FE6DE9"/>
    <w:rsid w:val="00FF0293"/>
    <w:rsid w:val="00FF035B"/>
    <w:rsid w:val="00FF2700"/>
    <w:rsid w:val="00FF395A"/>
    <w:rsid w:val="00FF4AD2"/>
    <w:rsid w:val="00FF579B"/>
    <w:rsid w:val="00FF7546"/>
    <w:rsid w:val="00FF7BA7"/>
    <w:rsid w:val="00FF7B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1"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
    <w:name w:val="Normal"/>
    <w:qFormat/>
    <w:rsid w:val="00EC16DF"/>
    <w:pPr>
      <w:ind w:firstLine="360"/>
    </w:pPr>
    <w:rPr>
      <w:rFonts w:ascii="Calibri" w:hAnsi="Calibri"/>
      <w:sz w:val="22"/>
      <w:szCs w:val="22"/>
      <w:lang w:val="en-US" w:eastAsia="en-US"/>
    </w:rPr>
  </w:style>
  <w:style w:type="paragraph" w:styleId="1">
    <w:name w:val="heading 1"/>
    <w:basedOn w:val="a"/>
    <w:next w:val="a"/>
    <w:link w:val="10"/>
    <w:qFormat/>
    <w:rsid w:val="007B5595"/>
    <w:pPr>
      <w:keepNext/>
      <w:ind w:firstLine="0"/>
      <w:jc w:val="center"/>
      <w:outlineLvl w:val="0"/>
    </w:pPr>
    <w:rPr>
      <w:rFonts w:ascii="Times New Roman" w:hAnsi="Times New Roman"/>
      <w:b/>
      <w:sz w:val="24"/>
      <w:szCs w:val="20"/>
      <w:lang w:val="x-none" w:eastAsia="x-none"/>
    </w:rPr>
  </w:style>
  <w:style w:type="paragraph" w:styleId="2">
    <w:name w:val="heading 2"/>
    <w:basedOn w:val="a"/>
    <w:next w:val="a"/>
    <w:link w:val="20"/>
    <w:qFormat/>
    <w:rsid w:val="007B5595"/>
    <w:pPr>
      <w:keepNext/>
      <w:ind w:firstLine="0"/>
      <w:jc w:val="center"/>
      <w:outlineLvl w:val="1"/>
    </w:pPr>
    <w:rPr>
      <w:rFonts w:ascii="Times New Roman" w:hAnsi="Times New Roman"/>
      <w:b/>
      <w:sz w:val="24"/>
      <w:szCs w:val="20"/>
      <w:lang w:val="x-none" w:eastAsia="x-none"/>
    </w:rPr>
  </w:style>
  <w:style w:type="paragraph" w:styleId="3">
    <w:name w:val="heading 3"/>
    <w:basedOn w:val="a"/>
    <w:next w:val="a"/>
    <w:link w:val="30"/>
    <w:qFormat/>
    <w:rsid w:val="007B5595"/>
    <w:pPr>
      <w:keepNext/>
      <w:ind w:firstLine="720"/>
      <w:outlineLvl w:val="2"/>
    </w:pPr>
    <w:rPr>
      <w:rFonts w:ascii="Cambria" w:hAnsi="Cambria"/>
      <w:b/>
      <w:bCs/>
      <w:sz w:val="26"/>
      <w:szCs w:val="26"/>
    </w:rPr>
  </w:style>
  <w:style w:type="paragraph" w:styleId="4">
    <w:name w:val="heading 4"/>
    <w:basedOn w:val="a"/>
    <w:next w:val="a"/>
    <w:link w:val="40"/>
    <w:qFormat/>
    <w:rsid w:val="007B5595"/>
    <w:pPr>
      <w:keepNext/>
      <w:tabs>
        <w:tab w:val="left" w:pos="9900"/>
      </w:tabs>
      <w:ind w:firstLine="0"/>
      <w:jc w:val="center"/>
      <w:outlineLvl w:val="3"/>
    </w:pPr>
    <w:rPr>
      <w:rFonts w:ascii="Times New Roman" w:hAnsi="Times New Roman"/>
      <w:i/>
      <w:sz w:val="24"/>
      <w:szCs w:val="20"/>
      <w:lang w:val="x-none" w:eastAsia="x-none"/>
    </w:rPr>
  </w:style>
  <w:style w:type="paragraph" w:styleId="5">
    <w:name w:val="heading 5"/>
    <w:basedOn w:val="a"/>
    <w:next w:val="a"/>
    <w:link w:val="50"/>
    <w:qFormat/>
    <w:rsid w:val="00B711A9"/>
    <w:pPr>
      <w:spacing w:before="240" w:after="60"/>
      <w:outlineLvl w:val="4"/>
    </w:pPr>
    <w:rPr>
      <w:b/>
      <w:bCs/>
      <w:i/>
      <w:iCs/>
      <w:sz w:val="26"/>
      <w:szCs w:val="26"/>
    </w:rPr>
  </w:style>
  <w:style w:type="paragraph" w:styleId="6">
    <w:name w:val="heading 6"/>
    <w:basedOn w:val="a"/>
    <w:next w:val="a"/>
    <w:link w:val="60"/>
    <w:qFormat/>
    <w:rsid w:val="007B5595"/>
    <w:pPr>
      <w:spacing w:before="240" w:after="60"/>
      <w:ind w:firstLine="0"/>
      <w:outlineLvl w:val="5"/>
    </w:pPr>
    <w:rPr>
      <w:b/>
      <w:bCs/>
      <w:sz w:val="20"/>
      <w:szCs w:val="20"/>
    </w:rPr>
  </w:style>
  <w:style w:type="paragraph" w:styleId="7">
    <w:name w:val="heading 7"/>
    <w:basedOn w:val="a"/>
    <w:next w:val="a"/>
    <w:link w:val="70"/>
    <w:qFormat/>
    <w:rsid w:val="007B5595"/>
    <w:pPr>
      <w:keepNext/>
      <w:tabs>
        <w:tab w:val="left" w:pos="9900"/>
      </w:tabs>
      <w:spacing w:line="360" w:lineRule="auto"/>
      <w:ind w:left="360" w:firstLine="0"/>
      <w:jc w:val="center"/>
      <w:outlineLvl w:val="6"/>
    </w:pPr>
    <w:rPr>
      <w:rFonts w:ascii="Times New Roman" w:hAnsi="Times New Roman"/>
      <w:b/>
      <w:sz w:val="24"/>
      <w:szCs w:val="20"/>
      <w:lang w:val="x-none" w:eastAsia="x-none"/>
    </w:rPr>
  </w:style>
  <w:style w:type="paragraph" w:styleId="8">
    <w:name w:val="heading 8"/>
    <w:basedOn w:val="a"/>
    <w:next w:val="a"/>
    <w:link w:val="80"/>
    <w:qFormat/>
    <w:rsid w:val="007B5595"/>
    <w:pPr>
      <w:keepNext/>
      <w:tabs>
        <w:tab w:val="left" w:pos="9900"/>
      </w:tabs>
      <w:spacing w:line="360" w:lineRule="auto"/>
      <w:ind w:firstLine="0"/>
      <w:jc w:val="both"/>
      <w:outlineLvl w:val="7"/>
    </w:pPr>
    <w:rPr>
      <w:i/>
      <w:iCs/>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0">
    <w:name w:val="Заголовок 1 Знак"/>
    <w:link w:val="1"/>
    <w:locked/>
    <w:rsid w:val="007B5595"/>
    <w:rPr>
      <w:rFonts w:cs="Times New Roman"/>
      <w:b/>
      <w:sz w:val="24"/>
    </w:rPr>
  </w:style>
  <w:style w:type="character" w:customStyle="1" w:styleId="20">
    <w:name w:val="Заголовок 2 Знак"/>
    <w:link w:val="2"/>
    <w:locked/>
    <w:rsid w:val="007B5595"/>
    <w:rPr>
      <w:rFonts w:cs="Times New Roman"/>
      <w:b/>
      <w:sz w:val="24"/>
    </w:rPr>
  </w:style>
  <w:style w:type="character" w:customStyle="1" w:styleId="30">
    <w:name w:val="Заголовок 3 Знак"/>
    <w:link w:val="3"/>
    <w:semiHidden/>
    <w:locked/>
    <w:rsid w:val="00E2503D"/>
    <w:rPr>
      <w:rFonts w:ascii="Cambria" w:hAnsi="Cambria" w:cs="Times New Roman"/>
      <w:b/>
      <w:bCs/>
      <w:sz w:val="26"/>
      <w:szCs w:val="26"/>
      <w:lang w:val="en-US" w:eastAsia="en-US"/>
    </w:rPr>
  </w:style>
  <w:style w:type="character" w:customStyle="1" w:styleId="40">
    <w:name w:val="Заголовок 4 Знак"/>
    <w:link w:val="4"/>
    <w:locked/>
    <w:rsid w:val="007B5595"/>
    <w:rPr>
      <w:rFonts w:cs="Times New Roman"/>
      <w:i/>
      <w:sz w:val="24"/>
    </w:rPr>
  </w:style>
  <w:style w:type="character" w:customStyle="1" w:styleId="50">
    <w:name w:val="Заголовок 5 Знак"/>
    <w:link w:val="5"/>
    <w:semiHidden/>
    <w:locked/>
    <w:rsid w:val="00E2503D"/>
    <w:rPr>
      <w:rFonts w:ascii="Calibri" w:hAnsi="Calibri" w:cs="Times New Roman"/>
      <w:b/>
      <w:bCs/>
      <w:i/>
      <w:iCs/>
      <w:sz w:val="26"/>
      <w:szCs w:val="26"/>
      <w:lang w:val="en-US" w:eastAsia="en-US"/>
    </w:rPr>
  </w:style>
  <w:style w:type="character" w:customStyle="1" w:styleId="60">
    <w:name w:val="Заголовок 6 Знак"/>
    <w:link w:val="6"/>
    <w:semiHidden/>
    <w:locked/>
    <w:rsid w:val="00E2503D"/>
    <w:rPr>
      <w:rFonts w:ascii="Calibri" w:hAnsi="Calibri" w:cs="Times New Roman"/>
      <w:b/>
      <w:bCs/>
      <w:lang w:val="en-US" w:eastAsia="en-US"/>
    </w:rPr>
  </w:style>
  <w:style w:type="character" w:customStyle="1" w:styleId="70">
    <w:name w:val="Заголовок 7 Знак"/>
    <w:link w:val="7"/>
    <w:locked/>
    <w:rsid w:val="007B5595"/>
    <w:rPr>
      <w:rFonts w:cs="Times New Roman"/>
      <w:b/>
      <w:sz w:val="24"/>
    </w:rPr>
  </w:style>
  <w:style w:type="character" w:customStyle="1" w:styleId="80">
    <w:name w:val="Заголовок 8 Знак"/>
    <w:link w:val="8"/>
    <w:semiHidden/>
    <w:locked/>
    <w:rsid w:val="00E2503D"/>
    <w:rPr>
      <w:rFonts w:ascii="Calibri" w:hAnsi="Calibri" w:cs="Times New Roman"/>
      <w:i/>
      <w:iCs/>
      <w:sz w:val="24"/>
      <w:szCs w:val="24"/>
      <w:lang w:val="en-US" w:eastAsia="en-US"/>
    </w:rPr>
  </w:style>
  <w:style w:type="paragraph" w:customStyle="1" w:styleId="ListParagraph">
    <w:name w:val="List Paragraph"/>
    <w:basedOn w:val="a"/>
    <w:rsid w:val="007B5595"/>
    <w:pPr>
      <w:ind w:left="720"/>
      <w:contextualSpacing/>
    </w:pPr>
  </w:style>
  <w:style w:type="paragraph" w:customStyle="1" w:styleId="Default">
    <w:name w:val="Default"/>
    <w:rsid w:val="007B5595"/>
    <w:pPr>
      <w:autoSpaceDE w:val="0"/>
      <w:autoSpaceDN w:val="0"/>
      <w:adjustRightInd w:val="0"/>
    </w:pPr>
    <w:rPr>
      <w:color w:val="000000"/>
      <w:sz w:val="24"/>
      <w:szCs w:val="24"/>
      <w:lang w:val="en-US" w:eastAsia="en-US"/>
    </w:rPr>
  </w:style>
  <w:style w:type="character" w:customStyle="1" w:styleId="apple-style-span">
    <w:name w:val="apple-style-span"/>
    <w:rsid w:val="007B5595"/>
  </w:style>
  <w:style w:type="paragraph" w:styleId="a3">
    <w:name w:val="Body Text Indent"/>
    <w:basedOn w:val="a"/>
    <w:link w:val="a4"/>
    <w:rsid w:val="007B5595"/>
    <w:pPr>
      <w:ind w:firstLine="708"/>
      <w:jc w:val="both"/>
    </w:pPr>
    <w:rPr>
      <w:rFonts w:ascii="Times New Roman" w:hAnsi="Times New Roman"/>
      <w:sz w:val="25"/>
      <w:szCs w:val="20"/>
      <w:lang w:val="ru-RU" w:eastAsia="ru-RU"/>
    </w:rPr>
  </w:style>
  <w:style w:type="character" w:customStyle="1" w:styleId="a4">
    <w:name w:val="Основной текст с отступом Знак"/>
    <w:link w:val="a3"/>
    <w:locked/>
    <w:rsid w:val="007B5595"/>
    <w:rPr>
      <w:rFonts w:eastAsia="Times New Roman" w:cs="Times New Roman"/>
      <w:sz w:val="25"/>
      <w:lang w:val="ru-RU" w:eastAsia="ru-RU"/>
    </w:rPr>
  </w:style>
  <w:style w:type="paragraph" w:styleId="a5">
    <w:name w:val="Body Text"/>
    <w:basedOn w:val="a"/>
    <w:link w:val="a6"/>
    <w:rsid w:val="007B5595"/>
    <w:pPr>
      <w:spacing w:after="120"/>
      <w:ind w:firstLine="0"/>
    </w:pPr>
    <w:rPr>
      <w:rFonts w:ascii="Times New Roman" w:hAnsi="Times New Roman"/>
      <w:sz w:val="24"/>
      <w:szCs w:val="20"/>
      <w:lang w:val="ru-RU" w:eastAsia="ru-RU"/>
    </w:rPr>
  </w:style>
  <w:style w:type="character" w:customStyle="1" w:styleId="a6">
    <w:name w:val="Основной текст Знак"/>
    <w:link w:val="a5"/>
    <w:locked/>
    <w:rsid w:val="007B5595"/>
    <w:rPr>
      <w:rFonts w:eastAsia="Times New Roman" w:cs="Times New Roman"/>
      <w:sz w:val="24"/>
      <w:lang w:val="ru-RU" w:eastAsia="ru-RU"/>
    </w:rPr>
  </w:style>
  <w:style w:type="paragraph" w:styleId="a7">
    <w:name w:val="Title"/>
    <w:basedOn w:val="a"/>
    <w:link w:val="a8"/>
    <w:qFormat/>
    <w:rsid w:val="007B5595"/>
    <w:pPr>
      <w:ind w:firstLine="0"/>
      <w:jc w:val="center"/>
    </w:pPr>
    <w:rPr>
      <w:rFonts w:ascii="Times New Roman" w:hAnsi="Times New Roman"/>
      <w:b/>
      <w:sz w:val="28"/>
      <w:szCs w:val="20"/>
      <w:lang w:val="x-none" w:eastAsia="ru-RU"/>
    </w:rPr>
  </w:style>
  <w:style w:type="character" w:customStyle="1" w:styleId="TitleChar">
    <w:name w:val="Title Char"/>
    <w:locked/>
    <w:rsid w:val="007B5595"/>
    <w:rPr>
      <w:rFonts w:ascii="Times New Roman" w:hAnsi="Times New Roman" w:cs="Times New Roman"/>
      <w:b/>
      <w:sz w:val="28"/>
      <w:lang w:val="x-none" w:eastAsia="ru-RU"/>
    </w:rPr>
  </w:style>
  <w:style w:type="character" w:customStyle="1" w:styleId="a8">
    <w:name w:val="Название Знак"/>
    <w:link w:val="a7"/>
    <w:locked/>
    <w:rsid w:val="007B5595"/>
    <w:rPr>
      <w:rFonts w:eastAsia="Times New Roman"/>
      <w:b/>
      <w:sz w:val="28"/>
      <w:lang w:val="ru-RU" w:eastAsia="ru-RU"/>
    </w:rPr>
  </w:style>
  <w:style w:type="character" w:customStyle="1" w:styleId="FontStyle37">
    <w:name w:val="Font Style37"/>
    <w:rsid w:val="007B5595"/>
    <w:rPr>
      <w:rFonts w:ascii="Times New Roman" w:hAnsi="Times New Roman"/>
      <w:b/>
      <w:sz w:val="24"/>
    </w:rPr>
  </w:style>
  <w:style w:type="paragraph" w:styleId="a9">
    <w:name w:val="endnote text"/>
    <w:basedOn w:val="a"/>
    <w:link w:val="aa"/>
    <w:semiHidden/>
    <w:rsid w:val="007B5595"/>
    <w:pPr>
      <w:ind w:firstLine="0"/>
    </w:pPr>
    <w:rPr>
      <w:rFonts w:ascii="Times New Roman" w:hAnsi="Times New Roman"/>
      <w:sz w:val="20"/>
      <w:szCs w:val="20"/>
      <w:lang w:val="ru-RU" w:eastAsia="ru-RU"/>
    </w:rPr>
  </w:style>
  <w:style w:type="character" w:customStyle="1" w:styleId="aa">
    <w:name w:val="Текст концевой сноски Знак"/>
    <w:link w:val="a9"/>
    <w:semiHidden/>
    <w:locked/>
    <w:rsid w:val="007B5595"/>
    <w:rPr>
      <w:rFonts w:cs="Times New Roman"/>
      <w:lang w:val="ru-RU" w:eastAsia="ru-RU"/>
    </w:rPr>
  </w:style>
  <w:style w:type="paragraph" w:customStyle="1" w:styleId="Style48">
    <w:name w:val="Style48"/>
    <w:basedOn w:val="a"/>
    <w:rsid w:val="007B5595"/>
    <w:pPr>
      <w:widowControl w:val="0"/>
      <w:autoSpaceDE w:val="0"/>
      <w:autoSpaceDN w:val="0"/>
      <w:adjustRightInd w:val="0"/>
      <w:spacing w:line="413" w:lineRule="exact"/>
      <w:ind w:firstLine="0"/>
      <w:jc w:val="both"/>
    </w:pPr>
    <w:rPr>
      <w:rFonts w:ascii="Times New Roman" w:hAnsi="Times New Roman"/>
      <w:sz w:val="24"/>
      <w:szCs w:val="24"/>
      <w:lang w:val="ru-RU" w:eastAsia="ru-RU"/>
    </w:rPr>
  </w:style>
  <w:style w:type="character" w:customStyle="1" w:styleId="FontStyle158">
    <w:name w:val="Font Style158"/>
    <w:rsid w:val="007B5595"/>
    <w:rPr>
      <w:rFonts w:ascii="Times New Roman" w:hAnsi="Times New Roman"/>
      <w:sz w:val="22"/>
    </w:rPr>
  </w:style>
  <w:style w:type="paragraph" w:styleId="21">
    <w:name w:val="Body Text 2"/>
    <w:basedOn w:val="a"/>
    <w:link w:val="22"/>
    <w:rsid w:val="007B5595"/>
    <w:pPr>
      <w:spacing w:after="120" w:line="480" w:lineRule="auto"/>
    </w:pPr>
    <w:rPr>
      <w:szCs w:val="20"/>
    </w:rPr>
  </w:style>
  <w:style w:type="character" w:customStyle="1" w:styleId="22">
    <w:name w:val="Основной текст 2 Знак"/>
    <w:link w:val="21"/>
    <w:locked/>
    <w:rsid w:val="007B5595"/>
    <w:rPr>
      <w:rFonts w:ascii="Calibri" w:hAnsi="Calibri" w:cs="Times New Roman"/>
      <w:sz w:val="22"/>
      <w:lang w:val="en-US" w:eastAsia="en-US"/>
    </w:rPr>
  </w:style>
  <w:style w:type="paragraph" w:styleId="ab">
    <w:name w:val="footer"/>
    <w:basedOn w:val="a"/>
    <w:link w:val="ac"/>
    <w:rsid w:val="007B5595"/>
    <w:pPr>
      <w:tabs>
        <w:tab w:val="center" w:pos="4677"/>
        <w:tab w:val="right" w:pos="9355"/>
      </w:tabs>
    </w:pPr>
    <w:rPr>
      <w:szCs w:val="20"/>
    </w:rPr>
  </w:style>
  <w:style w:type="character" w:customStyle="1" w:styleId="ac">
    <w:name w:val="Нижний колонтитул Знак"/>
    <w:link w:val="ab"/>
    <w:locked/>
    <w:rsid w:val="007B5595"/>
    <w:rPr>
      <w:rFonts w:ascii="Calibri" w:hAnsi="Calibri" w:cs="Times New Roman"/>
      <w:sz w:val="22"/>
      <w:lang w:val="en-US" w:eastAsia="en-US"/>
    </w:rPr>
  </w:style>
  <w:style w:type="character" w:styleId="ad">
    <w:name w:val="page number"/>
    <w:rsid w:val="007B5595"/>
    <w:rPr>
      <w:rFonts w:cs="Times New Roman"/>
    </w:rPr>
  </w:style>
  <w:style w:type="paragraph" w:styleId="ae">
    <w:name w:val="Normal (Web)"/>
    <w:basedOn w:val="a"/>
    <w:uiPriority w:val="99"/>
    <w:semiHidden/>
    <w:rsid w:val="007B5595"/>
    <w:pPr>
      <w:spacing w:before="100" w:beforeAutospacing="1" w:after="100" w:afterAutospacing="1"/>
      <w:ind w:firstLine="0"/>
    </w:pPr>
    <w:rPr>
      <w:rFonts w:ascii="Times New Roman" w:hAnsi="Times New Roman"/>
      <w:sz w:val="24"/>
      <w:szCs w:val="24"/>
      <w:lang w:val="ru-RU" w:eastAsia="ru-RU"/>
    </w:rPr>
  </w:style>
  <w:style w:type="paragraph" w:styleId="af">
    <w:name w:val="header"/>
    <w:basedOn w:val="a"/>
    <w:link w:val="af0"/>
    <w:rsid w:val="007B5595"/>
    <w:pPr>
      <w:tabs>
        <w:tab w:val="center" w:pos="4677"/>
        <w:tab w:val="right" w:pos="9355"/>
      </w:tabs>
    </w:pPr>
    <w:rPr>
      <w:szCs w:val="20"/>
    </w:rPr>
  </w:style>
  <w:style w:type="character" w:customStyle="1" w:styleId="af0">
    <w:name w:val="Верхний колонтитул Знак"/>
    <w:link w:val="af"/>
    <w:locked/>
    <w:rsid w:val="007B5595"/>
    <w:rPr>
      <w:rFonts w:ascii="Calibri" w:hAnsi="Calibri" w:cs="Times New Roman"/>
      <w:sz w:val="22"/>
      <w:lang w:val="en-US" w:eastAsia="en-US"/>
    </w:rPr>
  </w:style>
  <w:style w:type="paragraph" w:styleId="31">
    <w:name w:val="Body Text 3"/>
    <w:basedOn w:val="a"/>
    <w:link w:val="32"/>
    <w:rsid w:val="007B5595"/>
    <w:pPr>
      <w:spacing w:after="120"/>
    </w:pPr>
    <w:rPr>
      <w:sz w:val="16"/>
      <w:szCs w:val="20"/>
    </w:rPr>
  </w:style>
  <w:style w:type="character" w:customStyle="1" w:styleId="32">
    <w:name w:val="Основной текст 3 Знак"/>
    <w:link w:val="31"/>
    <w:locked/>
    <w:rsid w:val="007B5595"/>
    <w:rPr>
      <w:rFonts w:ascii="Calibri" w:hAnsi="Calibri" w:cs="Times New Roman"/>
      <w:sz w:val="16"/>
      <w:lang w:val="en-US" w:eastAsia="en-US"/>
    </w:rPr>
  </w:style>
  <w:style w:type="character" w:customStyle="1" w:styleId="hps">
    <w:name w:val="hps"/>
    <w:rsid w:val="007B5595"/>
    <w:rPr>
      <w:rFonts w:cs="Times New Roman"/>
    </w:rPr>
  </w:style>
  <w:style w:type="character" w:styleId="HTML">
    <w:name w:val="HTML Cite"/>
    <w:rsid w:val="007B5595"/>
    <w:rPr>
      <w:rFonts w:cs="Times New Roman"/>
      <w:i/>
    </w:rPr>
  </w:style>
  <w:style w:type="paragraph" w:styleId="23">
    <w:name w:val="Body Text Indent 2"/>
    <w:basedOn w:val="a"/>
    <w:link w:val="24"/>
    <w:rsid w:val="007B5595"/>
    <w:pPr>
      <w:tabs>
        <w:tab w:val="left" w:pos="9900"/>
      </w:tabs>
      <w:ind w:left="360" w:firstLine="0"/>
    </w:pPr>
    <w:rPr>
      <w:rFonts w:ascii="Times New Roman" w:hAnsi="Times New Roman"/>
      <w:sz w:val="24"/>
      <w:szCs w:val="20"/>
      <w:lang w:val="x-none" w:eastAsia="x-none"/>
    </w:rPr>
  </w:style>
  <w:style w:type="character" w:customStyle="1" w:styleId="24">
    <w:name w:val="Основной текст с отступом 2 Знак"/>
    <w:link w:val="23"/>
    <w:locked/>
    <w:rsid w:val="007B5595"/>
    <w:rPr>
      <w:rFonts w:cs="Times New Roman"/>
      <w:sz w:val="24"/>
    </w:rPr>
  </w:style>
  <w:style w:type="paragraph" w:styleId="33">
    <w:name w:val="Body Text Indent 3"/>
    <w:basedOn w:val="a"/>
    <w:link w:val="34"/>
    <w:rsid w:val="007B5595"/>
    <w:pPr>
      <w:tabs>
        <w:tab w:val="left" w:pos="9900"/>
      </w:tabs>
      <w:ind w:left="1080" w:firstLine="0"/>
    </w:pPr>
    <w:rPr>
      <w:sz w:val="16"/>
      <w:szCs w:val="16"/>
    </w:rPr>
  </w:style>
  <w:style w:type="character" w:customStyle="1" w:styleId="34">
    <w:name w:val="Основной текст с отступом 3 Знак"/>
    <w:link w:val="33"/>
    <w:semiHidden/>
    <w:locked/>
    <w:rsid w:val="00E2503D"/>
    <w:rPr>
      <w:rFonts w:ascii="Calibri" w:hAnsi="Calibri" w:cs="Times New Roman"/>
      <w:sz w:val="16"/>
      <w:szCs w:val="16"/>
      <w:lang w:val="en-US" w:eastAsia="en-US"/>
    </w:rPr>
  </w:style>
  <w:style w:type="paragraph" w:customStyle="1" w:styleId="BodyText21">
    <w:name w:val="Body Text 21"/>
    <w:basedOn w:val="a"/>
    <w:rsid w:val="007B5595"/>
    <w:pPr>
      <w:ind w:firstLine="0"/>
      <w:jc w:val="both"/>
    </w:pPr>
    <w:rPr>
      <w:rFonts w:ascii="Times New Roman" w:hAnsi="Times New Roman"/>
      <w:sz w:val="28"/>
      <w:szCs w:val="20"/>
      <w:lang w:val="ru-RU" w:eastAsia="ru-RU"/>
    </w:rPr>
  </w:style>
  <w:style w:type="character" w:customStyle="1" w:styleId="FontStyle15">
    <w:name w:val="Font Style15"/>
    <w:rsid w:val="007B5595"/>
    <w:rPr>
      <w:rFonts w:ascii="Times New Roman" w:hAnsi="Times New Roman"/>
      <w:sz w:val="26"/>
    </w:rPr>
  </w:style>
  <w:style w:type="character" w:customStyle="1" w:styleId="51">
    <w:name w:val="Знак Знак5"/>
    <w:rsid w:val="007B5595"/>
    <w:rPr>
      <w:sz w:val="24"/>
    </w:rPr>
  </w:style>
  <w:style w:type="character" w:customStyle="1" w:styleId="11">
    <w:name w:val="Знак Знак1"/>
    <w:rsid w:val="007B5595"/>
    <w:rPr>
      <w:sz w:val="24"/>
    </w:rPr>
  </w:style>
  <w:style w:type="paragraph" w:customStyle="1" w:styleId="NoSpacing">
    <w:name w:val="No Spacing"/>
    <w:rsid w:val="007B5595"/>
    <w:rPr>
      <w:rFonts w:ascii="Calibri" w:hAnsi="Calibri"/>
      <w:sz w:val="22"/>
      <w:szCs w:val="22"/>
      <w:lang w:eastAsia="en-US"/>
    </w:rPr>
  </w:style>
  <w:style w:type="character" w:styleId="af1">
    <w:name w:val="Hyperlink"/>
    <w:rsid w:val="007B5595"/>
    <w:rPr>
      <w:rFonts w:cs="Times New Roman"/>
      <w:color w:val="0000FF"/>
      <w:u w:val="single"/>
    </w:rPr>
  </w:style>
  <w:style w:type="paragraph" w:customStyle="1" w:styleId="af2">
    <w:name w:val="Содержимое таблицы"/>
    <w:rsid w:val="007B5595"/>
    <w:pPr>
      <w:widowControl w:val="0"/>
      <w:suppressLineNumbers/>
      <w:suppressAutoHyphens/>
    </w:pPr>
    <w:rPr>
      <w:kern w:val="1"/>
      <w:sz w:val="24"/>
      <w:szCs w:val="24"/>
      <w:lang w:eastAsia="ar-SA"/>
    </w:rPr>
  </w:style>
  <w:style w:type="character" w:customStyle="1" w:styleId="FontStyle11">
    <w:name w:val="Font Style11"/>
    <w:rsid w:val="007B5595"/>
    <w:rPr>
      <w:rFonts w:ascii="Times New Roman" w:hAnsi="Times New Roman"/>
      <w:sz w:val="18"/>
    </w:rPr>
  </w:style>
  <w:style w:type="character" w:customStyle="1" w:styleId="template-">
    <w:name w:val="template-дробь"/>
    <w:rsid w:val="007B5595"/>
    <w:rPr>
      <w:rFonts w:cs="Times New Roman"/>
    </w:rPr>
  </w:style>
  <w:style w:type="character" w:customStyle="1" w:styleId="hpsatn">
    <w:name w:val="hps atn"/>
    <w:rsid w:val="007B5595"/>
    <w:rPr>
      <w:rFonts w:cs="Times New Roman"/>
    </w:rPr>
  </w:style>
  <w:style w:type="paragraph" w:customStyle="1" w:styleId="12">
    <w:name w:val="Без интервала1"/>
    <w:basedOn w:val="a"/>
    <w:link w:val="NoSpacingChar"/>
    <w:rsid w:val="007B5595"/>
    <w:pPr>
      <w:ind w:firstLine="0"/>
    </w:pPr>
    <w:rPr>
      <w:rFonts w:ascii="Times New Roman" w:hAnsi="Times New Roman"/>
      <w:sz w:val="24"/>
      <w:szCs w:val="20"/>
      <w:lang w:eastAsia="ru-RU"/>
    </w:rPr>
  </w:style>
  <w:style w:type="character" w:customStyle="1" w:styleId="NoSpacingChar">
    <w:name w:val="No Spacing Char"/>
    <w:link w:val="12"/>
    <w:locked/>
    <w:rsid w:val="007B5595"/>
    <w:rPr>
      <w:sz w:val="24"/>
      <w:lang w:val="en-US" w:eastAsia="ru-RU"/>
    </w:rPr>
  </w:style>
  <w:style w:type="paragraph" w:customStyle="1" w:styleId="Standard">
    <w:name w:val="Standard"/>
    <w:rsid w:val="007B5595"/>
    <w:pPr>
      <w:suppressAutoHyphens/>
      <w:spacing w:after="200" w:line="276" w:lineRule="auto"/>
      <w:textAlignment w:val="baseline"/>
    </w:pPr>
    <w:rPr>
      <w:rFonts w:ascii="Calibri" w:hAnsi="Calibri" w:cs="Calibri"/>
      <w:kern w:val="1"/>
      <w:sz w:val="22"/>
      <w:szCs w:val="22"/>
      <w:lang w:eastAsia="ar-SA"/>
    </w:rPr>
  </w:style>
  <w:style w:type="paragraph" w:customStyle="1" w:styleId="13">
    <w:name w:val="Абзац списка1"/>
    <w:basedOn w:val="a"/>
    <w:rsid w:val="007B5595"/>
    <w:pPr>
      <w:ind w:left="720" w:firstLine="0"/>
      <w:contextualSpacing/>
    </w:pPr>
    <w:rPr>
      <w:rFonts w:ascii="Times New Roman" w:hAnsi="Times New Roman"/>
      <w:sz w:val="20"/>
      <w:szCs w:val="20"/>
      <w:lang w:val="ru-RU" w:eastAsia="ru-RU"/>
    </w:rPr>
  </w:style>
  <w:style w:type="character" w:customStyle="1" w:styleId="dicexample">
    <w:name w:val="dic_example"/>
    <w:rsid w:val="00CB1F2F"/>
    <w:rPr>
      <w:rFonts w:cs="Times New Roman"/>
    </w:rPr>
  </w:style>
  <w:style w:type="character" w:styleId="af3">
    <w:name w:val="endnote reference"/>
    <w:semiHidden/>
    <w:rsid w:val="002B2CBC"/>
    <w:rPr>
      <w:rFonts w:cs="Times New Roman"/>
      <w:vertAlign w:val="superscript"/>
    </w:rPr>
  </w:style>
  <w:style w:type="paragraph" w:styleId="af4">
    <w:name w:val="caption"/>
    <w:basedOn w:val="a"/>
    <w:next w:val="a"/>
    <w:qFormat/>
    <w:rsid w:val="002B2CBC"/>
    <w:pPr>
      <w:ind w:firstLine="0"/>
    </w:pPr>
    <w:rPr>
      <w:rFonts w:ascii="Times New Roman" w:hAnsi="Times New Roman"/>
      <w:b/>
      <w:bCs/>
      <w:sz w:val="20"/>
      <w:szCs w:val="20"/>
      <w:lang w:val="ru-RU" w:eastAsia="ru-RU"/>
    </w:rPr>
  </w:style>
  <w:style w:type="paragraph" w:customStyle="1" w:styleId="Style9">
    <w:name w:val="Style9"/>
    <w:basedOn w:val="a"/>
    <w:rsid w:val="00ED7077"/>
    <w:pPr>
      <w:widowControl w:val="0"/>
      <w:autoSpaceDE w:val="0"/>
      <w:autoSpaceDN w:val="0"/>
      <w:adjustRightInd w:val="0"/>
      <w:spacing w:line="361" w:lineRule="exact"/>
      <w:ind w:firstLine="744"/>
      <w:jc w:val="both"/>
    </w:pPr>
    <w:rPr>
      <w:rFonts w:ascii="Times New Roman" w:hAnsi="Times New Roman"/>
      <w:sz w:val="24"/>
      <w:szCs w:val="24"/>
      <w:lang w:val="ru-RU" w:eastAsia="ru-RU"/>
    </w:rPr>
  </w:style>
  <w:style w:type="paragraph" w:customStyle="1" w:styleId="Style10">
    <w:name w:val="Style10"/>
    <w:basedOn w:val="a"/>
    <w:rsid w:val="00ED7077"/>
    <w:pPr>
      <w:widowControl w:val="0"/>
      <w:autoSpaceDE w:val="0"/>
      <w:autoSpaceDN w:val="0"/>
      <w:adjustRightInd w:val="0"/>
      <w:spacing w:line="360" w:lineRule="exact"/>
      <w:ind w:firstLine="0"/>
      <w:jc w:val="both"/>
    </w:pPr>
    <w:rPr>
      <w:rFonts w:ascii="Times New Roman" w:hAnsi="Times New Roman"/>
      <w:sz w:val="24"/>
      <w:szCs w:val="24"/>
      <w:lang w:val="ru-RU" w:eastAsia="ru-RU"/>
    </w:rPr>
  </w:style>
  <w:style w:type="character" w:customStyle="1" w:styleId="FontStyle41">
    <w:name w:val="Font Style41"/>
    <w:rsid w:val="00ED7077"/>
    <w:rPr>
      <w:rFonts w:ascii="Times New Roman" w:hAnsi="Times New Roman"/>
      <w:sz w:val="26"/>
    </w:rPr>
  </w:style>
  <w:style w:type="table" w:styleId="af5">
    <w:name w:val="Table Grid"/>
    <w:basedOn w:val="a1"/>
    <w:uiPriority w:val="59"/>
    <w:rsid w:val="00617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Знак Знак Знак"/>
    <w:basedOn w:val="a"/>
    <w:autoRedefine/>
    <w:rsid w:val="00910C91"/>
    <w:pPr>
      <w:spacing w:after="160" w:line="240" w:lineRule="exact"/>
      <w:ind w:firstLine="0"/>
    </w:pPr>
    <w:rPr>
      <w:rFonts w:ascii="Times New Roman" w:eastAsia="SimSun" w:hAnsi="Times New Roman"/>
      <w:b/>
      <w:sz w:val="28"/>
      <w:szCs w:val="24"/>
    </w:rPr>
  </w:style>
  <w:style w:type="character" w:customStyle="1" w:styleId="af6">
    <w:name w:val="Основной текст_"/>
    <w:link w:val="52"/>
    <w:locked/>
    <w:rsid w:val="00FE199A"/>
    <w:rPr>
      <w:rFonts w:cs="Times New Roman"/>
      <w:sz w:val="23"/>
      <w:szCs w:val="23"/>
      <w:lang w:bidi="ar-SA"/>
    </w:rPr>
  </w:style>
  <w:style w:type="paragraph" w:customStyle="1" w:styleId="52">
    <w:name w:val="Основной текст5"/>
    <w:basedOn w:val="a"/>
    <w:link w:val="af6"/>
    <w:rsid w:val="00FE199A"/>
    <w:pPr>
      <w:shd w:val="clear" w:color="auto" w:fill="FFFFFF"/>
      <w:spacing w:before="240" w:line="274" w:lineRule="exact"/>
      <w:ind w:firstLine="0"/>
      <w:jc w:val="both"/>
    </w:pPr>
    <w:rPr>
      <w:rFonts w:ascii="Times New Roman" w:hAnsi="Times New Roman"/>
      <w:sz w:val="23"/>
      <w:szCs w:val="23"/>
      <w:lang w:val="x-none" w:eastAsia="x-none"/>
    </w:rPr>
  </w:style>
  <w:style w:type="character" w:customStyle="1" w:styleId="9">
    <w:name w:val="Основной текст + 9"/>
    <w:aliases w:val="5 pt22,Полужирный8,Малые прописные"/>
    <w:rsid w:val="00760162"/>
    <w:rPr>
      <w:rFonts w:ascii="Times New Roman" w:hAnsi="Times New Roman" w:cs="Times New Roman"/>
      <w:b/>
      <w:bCs/>
      <w:smallCaps/>
      <w:spacing w:val="0"/>
      <w:sz w:val="19"/>
      <w:szCs w:val="19"/>
      <w:lang w:val="en-US" w:eastAsia="x-none" w:bidi="ar-SA"/>
    </w:rPr>
  </w:style>
  <w:style w:type="paragraph" w:customStyle="1" w:styleId="25">
    <w:name w:val="Абзац списка2"/>
    <w:basedOn w:val="a"/>
    <w:rsid w:val="00347380"/>
    <w:pPr>
      <w:ind w:left="720" w:firstLine="0"/>
      <w:contextualSpacing/>
    </w:pPr>
    <w:rPr>
      <w:rFonts w:ascii="Times New Roman" w:hAnsi="Times New Roman"/>
      <w:sz w:val="24"/>
      <w:szCs w:val="24"/>
      <w:lang w:val="ru-RU" w:eastAsia="ru-RU"/>
    </w:rPr>
  </w:style>
  <w:style w:type="character" w:customStyle="1" w:styleId="81">
    <w:name w:val="Основной текст (8)_"/>
    <w:link w:val="82"/>
    <w:locked/>
    <w:rsid w:val="00052E85"/>
    <w:rPr>
      <w:rFonts w:cs="Times New Roman"/>
      <w:sz w:val="17"/>
      <w:szCs w:val="17"/>
      <w:lang w:bidi="ar-SA"/>
    </w:rPr>
  </w:style>
  <w:style w:type="paragraph" w:customStyle="1" w:styleId="82">
    <w:name w:val="Основной текст (8)"/>
    <w:basedOn w:val="a"/>
    <w:link w:val="81"/>
    <w:rsid w:val="00052E85"/>
    <w:pPr>
      <w:shd w:val="clear" w:color="auto" w:fill="FFFFFF"/>
      <w:spacing w:line="240" w:lineRule="atLeast"/>
      <w:ind w:firstLine="0"/>
    </w:pPr>
    <w:rPr>
      <w:rFonts w:ascii="Times New Roman" w:hAnsi="Times New Roman"/>
      <w:sz w:val="17"/>
      <w:szCs w:val="17"/>
      <w:lang w:val="x-none" w:eastAsia="x-none"/>
    </w:rPr>
  </w:style>
  <w:style w:type="character" w:customStyle="1" w:styleId="af7">
    <w:name w:val="Основной текст + Малые прописные"/>
    <w:rsid w:val="00052E85"/>
    <w:rPr>
      <w:rFonts w:ascii="Times New Roman" w:hAnsi="Times New Roman" w:cs="Times New Roman"/>
      <w:smallCaps/>
      <w:spacing w:val="0"/>
      <w:sz w:val="23"/>
      <w:szCs w:val="23"/>
      <w:lang w:val="en-US" w:eastAsia="x-none" w:bidi="ar-SA"/>
    </w:rPr>
  </w:style>
  <w:style w:type="character" w:customStyle="1" w:styleId="Candara1">
    <w:name w:val="Основной текст + Candara1"/>
    <w:aliases w:val="71,5 pt23"/>
    <w:rsid w:val="00052E85"/>
    <w:rPr>
      <w:rFonts w:ascii="Candara" w:hAnsi="Candara" w:cs="Candara"/>
      <w:spacing w:val="0"/>
      <w:sz w:val="15"/>
      <w:szCs w:val="15"/>
      <w:lang w:val="en-US" w:eastAsia="x-none" w:bidi="ar-SA"/>
    </w:rPr>
  </w:style>
  <w:style w:type="character" w:customStyle="1" w:styleId="8pt">
    <w:name w:val="Основной текст + 8 pt"/>
    <w:aliases w:val="Полужирный"/>
    <w:rsid w:val="00052E85"/>
    <w:rPr>
      <w:rFonts w:ascii="Times New Roman" w:hAnsi="Times New Roman" w:cs="Times New Roman"/>
      <w:b/>
      <w:bCs/>
      <w:spacing w:val="0"/>
      <w:sz w:val="16"/>
      <w:szCs w:val="16"/>
      <w:lang w:val="en-US" w:eastAsia="x-none" w:bidi="ar-SA"/>
    </w:rPr>
  </w:style>
  <w:style w:type="paragraph" w:styleId="af8">
    <w:name w:val="Balloon Text"/>
    <w:basedOn w:val="a"/>
    <w:link w:val="af9"/>
    <w:rsid w:val="006C004F"/>
    <w:pPr>
      <w:ind w:firstLine="0"/>
    </w:pPr>
    <w:rPr>
      <w:rFonts w:ascii="Tahoma" w:eastAsia="SimSun" w:hAnsi="Tahoma"/>
      <w:sz w:val="16"/>
      <w:szCs w:val="16"/>
      <w:lang w:val="x-none" w:eastAsia="x-none"/>
    </w:rPr>
  </w:style>
  <w:style w:type="character" w:customStyle="1" w:styleId="af9">
    <w:name w:val="Текст выноски Знак"/>
    <w:link w:val="af8"/>
    <w:locked/>
    <w:rsid w:val="006C004F"/>
    <w:rPr>
      <w:rFonts w:ascii="Tahoma" w:eastAsia="SimSun" w:hAnsi="Tahoma" w:cs="Tahoma"/>
      <w:sz w:val="16"/>
      <w:szCs w:val="16"/>
    </w:rPr>
  </w:style>
  <w:style w:type="character" w:customStyle="1" w:styleId="PlaceholderText">
    <w:name w:val="Placeholder Text"/>
    <w:semiHidden/>
    <w:rsid w:val="006C004F"/>
    <w:rPr>
      <w:rFonts w:cs="Times New Roman"/>
      <w:color w:val="808080"/>
    </w:rPr>
  </w:style>
  <w:style w:type="character" w:customStyle="1" w:styleId="35">
    <w:name w:val="Основной текст (3)_"/>
    <w:link w:val="36"/>
    <w:locked/>
    <w:rsid w:val="006C004F"/>
    <w:rPr>
      <w:shd w:val="clear" w:color="auto" w:fill="FFFFFF"/>
    </w:rPr>
  </w:style>
  <w:style w:type="character" w:customStyle="1" w:styleId="afa">
    <w:name w:val="Подпись к таблице_"/>
    <w:link w:val="afb"/>
    <w:locked/>
    <w:rsid w:val="006C004F"/>
    <w:rPr>
      <w:sz w:val="23"/>
      <w:shd w:val="clear" w:color="auto" w:fill="FFFFFF"/>
    </w:rPr>
  </w:style>
  <w:style w:type="character" w:customStyle="1" w:styleId="41">
    <w:name w:val="Основной текст (4)_"/>
    <w:link w:val="42"/>
    <w:locked/>
    <w:rsid w:val="006C004F"/>
    <w:rPr>
      <w:shd w:val="clear" w:color="auto" w:fill="FFFFFF"/>
    </w:rPr>
  </w:style>
  <w:style w:type="character" w:customStyle="1" w:styleId="1pt">
    <w:name w:val="Основной текст + Интервал 1 pt"/>
    <w:rsid w:val="006C004F"/>
    <w:rPr>
      <w:rFonts w:ascii="Times New Roman" w:hAnsi="Times New Roman"/>
      <w:spacing w:val="20"/>
      <w:sz w:val="23"/>
      <w:shd w:val="clear" w:color="auto" w:fill="FFFFFF"/>
      <w:lang w:val="en-US" w:eastAsia="x-none"/>
    </w:rPr>
  </w:style>
  <w:style w:type="character" w:customStyle="1" w:styleId="afc">
    <w:name w:val="Основной текст + Полужирный"/>
    <w:rsid w:val="006C004F"/>
    <w:rPr>
      <w:rFonts w:ascii="Times New Roman" w:hAnsi="Times New Roman"/>
      <w:b/>
      <w:spacing w:val="0"/>
      <w:sz w:val="23"/>
      <w:shd w:val="clear" w:color="auto" w:fill="FFFFFF"/>
    </w:rPr>
  </w:style>
  <w:style w:type="paragraph" w:customStyle="1" w:styleId="36">
    <w:name w:val="Основной текст (3)"/>
    <w:basedOn w:val="a"/>
    <w:link w:val="35"/>
    <w:rsid w:val="006C004F"/>
    <w:pPr>
      <w:shd w:val="clear" w:color="auto" w:fill="FFFFFF"/>
      <w:spacing w:before="180" w:after="240" w:line="230" w:lineRule="exact"/>
      <w:ind w:firstLine="0"/>
      <w:jc w:val="both"/>
    </w:pPr>
    <w:rPr>
      <w:rFonts w:ascii="Times New Roman" w:hAnsi="Times New Roman"/>
      <w:sz w:val="20"/>
      <w:szCs w:val="20"/>
      <w:lang w:val="x-none" w:eastAsia="x-none"/>
    </w:rPr>
  </w:style>
  <w:style w:type="paragraph" w:customStyle="1" w:styleId="afb">
    <w:name w:val="Подпись к таблице"/>
    <w:basedOn w:val="a"/>
    <w:link w:val="afa"/>
    <w:rsid w:val="006C004F"/>
    <w:pPr>
      <w:shd w:val="clear" w:color="auto" w:fill="FFFFFF"/>
      <w:spacing w:line="240" w:lineRule="atLeast"/>
      <w:ind w:firstLine="0"/>
    </w:pPr>
    <w:rPr>
      <w:rFonts w:ascii="Times New Roman" w:hAnsi="Times New Roman"/>
      <w:sz w:val="23"/>
      <w:szCs w:val="20"/>
      <w:lang w:val="x-none" w:eastAsia="x-none"/>
    </w:rPr>
  </w:style>
  <w:style w:type="paragraph" w:customStyle="1" w:styleId="42">
    <w:name w:val="Основной текст (4)"/>
    <w:basedOn w:val="a"/>
    <w:link w:val="41"/>
    <w:rsid w:val="006C004F"/>
    <w:pPr>
      <w:shd w:val="clear" w:color="auto" w:fill="FFFFFF"/>
      <w:spacing w:line="240" w:lineRule="atLeast"/>
      <w:ind w:firstLine="0"/>
    </w:pPr>
    <w:rPr>
      <w:rFonts w:ascii="Times New Roman" w:hAnsi="Times New Roman"/>
      <w:sz w:val="20"/>
      <w:szCs w:val="20"/>
      <w:lang w:val="x-none" w:eastAsia="x-none"/>
    </w:rPr>
  </w:style>
  <w:style w:type="character" w:customStyle="1" w:styleId="43">
    <w:name w:val="Заголовок №4 (3)_"/>
    <w:rsid w:val="006C004F"/>
    <w:rPr>
      <w:rFonts w:ascii="Times New Roman" w:hAnsi="Times New Roman"/>
      <w:spacing w:val="0"/>
      <w:sz w:val="24"/>
    </w:rPr>
  </w:style>
  <w:style w:type="character" w:customStyle="1" w:styleId="83">
    <w:name w:val="Основной текст + 8"/>
    <w:aliases w:val="5 pt,Малые прописные1"/>
    <w:rsid w:val="006C004F"/>
    <w:rPr>
      <w:rFonts w:ascii="Times New Roman" w:hAnsi="Times New Roman"/>
      <w:smallCaps/>
      <w:spacing w:val="0"/>
      <w:sz w:val="17"/>
      <w:shd w:val="clear" w:color="auto" w:fill="FFFFFF"/>
      <w:lang w:val="en-US" w:eastAsia="x-none"/>
    </w:rPr>
  </w:style>
  <w:style w:type="character" w:customStyle="1" w:styleId="430">
    <w:name w:val="Заголовок №4 (3)"/>
    <w:rsid w:val="006C004F"/>
    <w:rPr>
      <w:rFonts w:ascii="Times New Roman" w:hAnsi="Times New Roman"/>
      <w:spacing w:val="0"/>
      <w:sz w:val="24"/>
      <w:u w:val="single"/>
    </w:rPr>
  </w:style>
  <w:style w:type="character" w:customStyle="1" w:styleId="71">
    <w:name w:val="Основной текст (7)_"/>
    <w:link w:val="72"/>
    <w:locked/>
    <w:rsid w:val="006C004F"/>
    <w:rPr>
      <w:sz w:val="23"/>
      <w:shd w:val="clear" w:color="auto" w:fill="FFFFFF"/>
    </w:rPr>
  </w:style>
  <w:style w:type="character" w:customStyle="1" w:styleId="61">
    <w:name w:val="Основной текст (6)_"/>
    <w:link w:val="62"/>
    <w:locked/>
    <w:rsid w:val="006C004F"/>
    <w:rPr>
      <w:sz w:val="9"/>
      <w:shd w:val="clear" w:color="auto" w:fill="FFFFFF"/>
    </w:rPr>
  </w:style>
  <w:style w:type="character" w:customStyle="1" w:styleId="411">
    <w:name w:val="Основной текст (4) + 11"/>
    <w:aliases w:val="5 pt1"/>
    <w:rsid w:val="006C004F"/>
    <w:rPr>
      <w:rFonts w:ascii="Times New Roman" w:hAnsi="Times New Roman"/>
      <w:spacing w:val="0"/>
      <w:sz w:val="23"/>
      <w:shd w:val="clear" w:color="auto" w:fill="FFFFFF"/>
    </w:rPr>
  </w:style>
  <w:style w:type="paragraph" w:customStyle="1" w:styleId="72">
    <w:name w:val="Основной текст (7)"/>
    <w:basedOn w:val="a"/>
    <w:link w:val="71"/>
    <w:rsid w:val="006C004F"/>
    <w:pPr>
      <w:shd w:val="clear" w:color="auto" w:fill="FFFFFF"/>
      <w:spacing w:before="300" w:after="120" w:line="252" w:lineRule="exact"/>
      <w:ind w:firstLine="0"/>
      <w:jc w:val="center"/>
    </w:pPr>
    <w:rPr>
      <w:rFonts w:ascii="Times New Roman" w:hAnsi="Times New Roman"/>
      <w:sz w:val="23"/>
      <w:szCs w:val="20"/>
      <w:lang w:val="x-none" w:eastAsia="x-none"/>
    </w:rPr>
  </w:style>
  <w:style w:type="paragraph" w:customStyle="1" w:styleId="62">
    <w:name w:val="Основной текст (6)"/>
    <w:basedOn w:val="a"/>
    <w:link w:val="61"/>
    <w:rsid w:val="006C004F"/>
    <w:pPr>
      <w:shd w:val="clear" w:color="auto" w:fill="FFFFFF"/>
      <w:spacing w:line="240" w:lineRule="atLeast"/>
      <w:ind w:firstLine="0"/>
    </w:pPr>
    <w:rPr>
      <w:rFonts w:ascii="Times New Roman" w:hAnsi="Times New Roman"/>
      <w:sz w:val="9"/>
      <w:szCs w:val="20"/>
      <w:lang w:val="x-none" w:eastAsia="x-none"/>
    </w:rPr>
  </w:style>
  <w:style w:type="character" w:customStyle="1" w:styleId="82pt">
    <w:name w:val="Основной текст (8) + Интервал 2 pt"/>
    <w:rsid w:val="006C004F"/>
    <w:rPr>
      <w:rFonts w:ascii="Times New Roman" w:hAnsi="Times New Roman"/>
      <w:spacing w:val="50"/>
      <w:sz w:val="17"/>
      <w:shd w:val="clear" w:color="auto" w:fill="FFFFFF"/>
    </w:rPr>
  </w:style>
  <w:style w:type="character" w:customStyle="1" w:styleId="37">
    <w:name w:val="Основной текст (3) + Не курсив"/>
    <w:rsid w:val="006C004F"/>
    <w:rPr>
      <w:rFonts w:ascii="Times New Roman" w:hAnsi="Times New Roman"/>
      <w:i/>
      <w:spacing w:val="0"/>
      <w:sz w:val="20"/>
      <w:shd w:val="clear" w:color="auto" w:fill="FFFFFF"/>
    </w:rPr>
  </w:style>
  <w:style w:type="character" w:customStyle="1" w:styleId="38">
    <w:name w:val="Заголовок №3_"/>
    <w:link w:val="39"/>
    <w:locked/>
    <w:rsid w:val="006C004F"/>
    <w:rPr>
      <w:shd w:val="clear" w:color="auto" w:fill="FFFFFF"/>
      <w:lang w:val="en-US" w:eastAsia="x-none"/>
    </w:rPr>
  </w:style>
  <w:style w:type="character" w:customStyle="1" w:styleId="Dotum">
    <w:name w:val="Основной текст + Dotum"/>
    <w:aliases w:val="10 pt,Курсив"/>
    <w:rsid w:val="006C004F"/>
    <w:rPr>
      <w:rFonts w:ascii="Dotum" w:eastAsia="Dotum" w:hAnsi="Dotum"/>
      <w:i/>
      <w:spacing w:val="0"/>
      <w:sz w:val="20"/>
      <w:shd w:val="clear" w:color="auto" w:fill="FFFFFF"/>
    </w:rPr>
  </w:style>
  <w:style w:type="character" w:customStyle="1" w:styleId="33pt">
    <w:name w:val="Заголовок №3 + Интервал 3 pt"/>
    <w:rsid w:val="006C004F"/>
    <w:rPr>
      <w:rFonts w:ascii="Times New Roman" w:hAnsi="Times New Roman"/>
      <w:spacing w:val="70"/>
      <w:sz w:val="20"/>
      <w:shd w:val="clear" w:color="auto" w:fill="FFFFFF"/>
      <w:lang w:val="en-US" w:eastAsia="x-none"/>
    </w:rPr>
  </w:style>
  <w:style w:type="character" w:customStyle="1" w:styleId="3pt">
    <w:name w:val="Основной текст + Интервал 3 pt"/>
    <w:rsid w:val="006C004F"/>
    <w:rPr>
      <w:rFonts w:ascii="Times New Roman" w:hAnsi="Times New Roman"/>
      <w:spacing w:val="60"/>
      <w:sz w:val="23"/>
      <w:shd w:val="clear" w:color="auto" w:fill="FFFFFF"/>
      <w:lang w:val="en-US" w:eastAsia="x-none"/>
    </w:rPr>
  </w:style>
  <w:style w:type="paragraph" w:customStyle="1" w:styleId="39">
    <w:name w:val="Заголовок №3"/>
    <w:basedOn w:val="a"/>
    <w:link w:val="38"/>
    <w:rsid w:val="006C004F"/>
    <w:pPr>
      <w:shd w:val="clear" w:color="auto" w:fill="FFFFFF"/>
      <w:spacing w:before="180" w:after="180" w:line="240" w:lineRule="atLeast"/>
      <w:ind w:firstLine="0"/>
      <w:outlineLvl w:val="2"/>
    </w:pPr>
    <w:rPr>
      <w:rFonts w:ascii="Times New Roman" w:hAnsi="Times New Roman"/>
      <w:sz w:val="20"/>
      <w:szCs w:val="20"/>
      <w:lang w:eastAsia="x-none"/>
    </w:rPr>
  </w:style>
  <w:style w:type="character" w:customStyle="1" w:styleId="44">
    <w:name w:val="Основной текст44"/>
    <w:rsid w:val="007C58B8"/>
    <w:rPr>
      <w:rFonts w:cs="Times New Roman"/>
      <w:sz w:val="26"/>
      <w:szCs w:val="26"/>
      <w:lang w:bidi="ar-SA"/>
    </w:rPr>
  </w:style>
  <w:style w:type="paragraph" w:styleId="afd">
    <w:name w:val="Document Map"/>
    <w:basedOn w:val="a"/>
    <w:link w:val="afe"/>
    <w:semiHidden/>
    <w:locked/>
    <w:rsid w:val="00925C2F"/>
    <w:pPr>
      <w:shd w:val="clear" w:color="auto" w:fill="000080"/>
    </w:pPr>
    <w:rPr>
      <w:rFonts w:ascii="Times New Roman" w:hAnsi="Times New Roman"/>
      <w:sz w:val="2"/>
      <w:szCs w:val="20"/>
    </w:rPr>
  </w:style>
  <w:style w:type="character" w:customStyle="1" w:styleId="afe">
    <w:name w:val="Схема документа Знак"/>
    <w:link w:val="afd"/>
    <w:semiHidden/>
    <w:locked/>
    <w:rPr>
      <w:rFonts w:cs="Times New Roman"/>
      <w:sz w:val="2"/>
      <w:lang w:val="en-US" w:eastAsia="en-US"/>
    </w:rPr>
  </w:style>
  <w:style w:type="character" w:customStyle="1" w:styleId="73">
    <w:name w:val="Заголовок №7_"/>
    <w:link w:val="74"/>
    <w:rsid w:val="00293116"/>
    <w:rPr>
      <w:lang w:bidi="ar-SA"/>
    </w:rPr>
  </w:style>
  <w:style w:type="character" w:customStyle="1" w:styleId="310pt">
    <w:name w:val="Основной текст (3) + 10 pt"/>
    <w:rsid w:val="00293116"/>
    <w:rPr>
      <w:rFonts w:ascii="Times New Roman" w:eastAsia="Times New Roman" w:hAnsi="Times New Roman" w:cs="Times New Roman"/>
      <w:b w:val="0"/>
      <w:bCs w:val="0"/>
      <w:i w:val="0"/>
      <w:iCs w:val="0"/>
      <w:smallCaps w:val="0"/>
      <w:strike w:val="0"/>
      <w:spacing w:val="0"/>
      <w:sz w:val="20"/>
      <w:szCs w:val="20"/>
    </w:rPr>
  </w:style>
  <w:style w:type="paragraph" w:customStyle="1" w:styleId="74">
    <w:name w:val="Заголовок №7"/>
    <w:basedOn w:val="a"/>
    <w:link w:val="73"/>
    <w:rsid w:val="00293116"/>
    <w:pPr>
      <w:shd w:val="clear" w:color="auto" w:fill="FFFFFF"/>
      <w:spacing w:before="600" w:line="0" w:lineRule="atLeast"/>
      <w:ind w:firstLine="0"/>
      <w:outlineLvl w:val="6"/>
    </w:pPr>
    <w:rPr>
      <w:rFonts w:ascii="Times New Roman" w:hAnsi="Times New Roman"/>
      <w:sz w:val="20"/>
      <w:szCs w:val="20"/>
      <w:lang w:val="x-none" w:eastAsia="x-none"/>
    </w:rPr>
  </w:style>
  <w:style w:type="paragraph" w:customStyle="1" w:styleId="810">
    <w:name w:val="Основной текст81"/>
    <w:basedOn w:val="a"/>
    <w:rsid w:val="00FC259D"/>
    <w:pPr>
      <w:shd w:val="clear" w:color="auto" w:fill="FFFFFF"/>
      <w:spacing w:before="180" w:line="0" w:lineRule="atLeast"/>
      <w:ind w:hanging="1420"/>
    </w:pPr>
    <w:rPr>
      <w:rFonts w:ascii="Times New Roman" w:hAnsi="Times New Roman"/>
      <w:sz w:val="19"/>
      <w:szCs w:val="19"/>
      <w:lang w:val="ru-RU" w:eastAsia="ru-RU"/>
    </w:rPr>
  </w:style>
  <w:style w:type="character" w:customStyle="1" w:styleId="76">
    <w:name w:val="Основной текст76"/>
    <w:rsid w:val="00FC259D"/>
    <w:rPr>
      <w:rFonts w:ascii="Times New Roman" w:eastAsia="Times New Roman" w:hAnsi="Times New Roman" w:cs="Times New Roman"/>
      <w:b w:val="0"/>
      <w:bCs w:val="0"/>
      <w:i w:val="0"/>
      <w:iCs w:val="0"/>
      <w:smallCaps w:val="0"/>
      <w:strike w:val="0"/>
      <w:spacing w:val="0"/>
      <w:sz w:val="19"/>
      <w:szCs w:val="19"/>
    </w:rPr>
  </w:style>
  <w:style w:type="character" w:customStyle="1" w:styleId="611pt">
    <w:name w:val="Основной текст (6) + 11 pt;Не полужирный"/>
    <w:rsid w:val="00FC259D"/>
    <w:rPr>
      <w:rFonts w:ascii="Times New Roman" w:eastAsia="Times New Roman" w:hAnsi="Times New Roman" w:cs="Times New Roman"/>
      <w:b/>
      <w:bCs/>
      <w:i w:val="0"/>
      <w:iCs w:val="0"/>
      <w:smallCaps w:val="0"/>
      <w:strike w:val="0"/>
      <w:spacing w:val="0"/>
      <w:sz w:val="22"/>
      <w:szCs w:val="22"/>
    </w:rPr>
  </w:style>
  <w:style w:type="character" w:customStyle="1" w:styleId="shorttext">
    <w:name w:val="short_text"/>
    <w:basedOn w:val="a0"/>
    <w:rsid w:val="0064768D"/>
  </w:style>
  <w:style w:type="paragraph" w:styleId="aff">
    <w:name w:val="List Paragraph"/>
    <w:basedOn w:val="a"/>
    <w:uiPriority w:val="34"/>
    <w:qFormat/>
    <w:rsid w:val="002C17BB"/>
    <w:pPr>
      <w:ind w:left="720"/>
      <w:contextualSpacing/>
    </w:pPr>
    <w:rPr>
      <w:lang w:bidi="en-US"/>
    </w:rPr>
  </w:style>
  <w:style w:type="character" w:customStyle="1" w:styleId="scdddoi">
    <w:name w:val="s_c_dddoi"/>
    <w:basedOn w:val="a0"/>
    <w:rsid w:val="002C17BB"/>
  </w:style>
  <w:style w:type="paragraph" w:customStyle="1" w:styleId="BodyTextIndent31">
    <w:name w:val="Body Text Indent 31"/>
    <w:basedOn w:val="a"/>
    <w:rsid w:val="00DC5F77"/>
    <w:pPr>
      <w:overflowPunct w:val="0"/>
      <w:autoSpaceDE w:val="0"/>
      <w:autoSpaceDN w:val="0"/>
      <w:adjustRightInd w:val="0"/>
      <w:ind w:right="-1" w:firstLine="720"/>
      <w:jc w:val="both"/>
      <w:textAlignment w:val="baseline"/>
    </w:pPr>
    <w:rPr>
      <w:rFonts w:ascii="Times New Roman" w:hAnsi="Times New Roman"/>
      <w:sz w:val="28"/>
      <w:szCs w:val="20"/>
      <w:lang w:val="ru-RU" w:eastAsia="ru-RU"/>
    </w:rPr>
  </w:style>
  <w:style w:type="paragraph" w:customStyle="1" w:styleId="Normal1">
    <w:name w:val="Normal1"/>
    <w:rsid w:val="00DC5F77"/>
    <w:pPr>
      <w:widowControl w:val="0"/>
    </w:pPr>
  </w:style>
  <w:style w:type="paragraph" w:customStyle="1" w:styleId="BodyText31">
    <w:name w:val="Body Text 31"/>
    <w:basedOn w:val="a"/>
    <w:rsid w:val="00DC5F77"/>
    <w:pPr>
      <w:overflowPunct w:val="0"/>
      <w:autoSpaceDE w:val="0"/>
      <w:autoSpaceDN w:val="0"/>
      <w:adjustRightInd w:val="0"/>
      <w:ind w:firstLine="0"/>
      <w:jc w:val="center"/>
      <w:textAlignment w:val="baseline"/>
    </w:pPr>
    <w:rPr>
      <w:rFonts w:ascii="Times New Roman" w:hAnsi="Times New Roman"/>
      <w:sz w:val="28"/>
      <w:szCs w:val="20"/>
      <w:lang w:val="ru-RU" w:eastAsia="ru-RU"/>
    </w:rPr>
  </w:style>
  <w:style w:type="paragraph" w:customStyle="1" w:styleId="BodyText22">
    <w:name w:val="Body Text 22"/>
    <w:basedOn w:val="a"/>
    <w:rsid w:val="00DC5F77"/>
    <w:pPr>
      <w:overflowPunct w:val="0"/>
      <w:autoSpaceDE w:val="0"/>
      <w:autoSpaceDN w:val="0"/>
      <w:adjustRightInd w:val="0"/>
      <w:ind w:firstLine="708"/>
      <w:jc w:val="both"/>
      <w:textAlignment w:val="baseline"/>
    </w:pPr>
    <w:rPr>
      <w:rFonts w:ascii="Times New Roman" w:hAnsi="Times New Roman"/>
      <w:sz w:val="28"/>
      <w:szCs w:val="20"/>
      <w:lang w:val="ru-RU" w:eastAsia="ru-RU"/>
    </w:rPr>
  </w:style>
  <w:style w:type="paragraph" w:customStyle="1" w:styleId="14">
    <w:name w:val="заголовок 1"/>
    <w:basedOn w:val="a"/>
    <w:next w:val="a"/>
    <w:rsid w:val="00DC5F77"/>
    <w:pPr>
      <w:keepNext/>
      <w:overflowPunct w:val="0"/>
      <w:autoSpaceDE w:val="0"/>
      <w:autoSpaceDN w:val="0"/>
      <w:adjustRightInd w:val="0"/>
      <w:spacing w:line="264" w:lineRule="auto"/>
      <w:ind w:firstLine="0"/>
      <w:jc w:val="center"/>
      <w:textAlignment w:val="baseline"/>
    </w:pPr>
    <w:rPr>
      <w:rFonts w:ascii="Times New Roman" w:hAnsi="Times New Roman"/>
      <w:sz w:val="28"/>
      <w:szCs w:val="20"/>
      <w:lang w:val="ru-RU" w:eastAsia="ru-RU"/>
    </w:rPr>
  </w:style>
  <w:style w:type="paragraph" w:styleId="aff0">
    <w:name w:val="Block Text"/>
    <w:basedOn w:val="a"/>
    <w:locked/>
    <w:rsid w:val="00DC5F77"/>
    <w:pPr>
      <w:shd w:val="clear" w:color="auto" w:fill="FFFFFF"/>
      <w:ind w:left="43" w:right="72" w:firstLine="221"/>
      <w:jc w:val="both"/>
    </w:pPr>
    <w:rPr>
      <w:rFonts w:ascii="Times New Roman" w:hAnsi="Times New Roman"/>
      <w:sz w:val="36"/>
      <w:szCs w:val="20"/>
      <w:lang w:val="ru-RU" w:eastAsia="ru-RU"/>
    </w:rPr>
  </w:style>
  <w:style w:type="paragraph" w:styleId="aff1">
    <w:name w:val="Body Text First Indent"/>
    <w:basedOn w:val="a5"/>
    <w:locked/>
    <w:rsid w:val="00DC5F77"/>
    <w:pPr>
      <w:ind w:firstLine="210"/>
    </w:pPr>
  </w:style>
  <w:style w:type="character" w:customStyle="1" w:styleId="aff2">
    <w:name w:val=" Знак Знак"/>
    <w:locked/>
    <w:rsid w:val="00DC5F77"/>
    <w:rPr>
      <w:rFonts w:ascii="Lucida Grande CY" w:hAnsi="Lucida Grande CY" w:cs="Times New Roman"/>
      <w:sz w:val="18"/>
      <w:szCs w:val="18"/>
    </w:rPr>
  </w:style>
  <w:style w:type="character" w:customStyle="1" w:styleId="aff3">
    <w:name w:val="л–’”‰’”Ћ Њђ– + ж—_–Џ‰"/>
    <w:rsid w:val="00DC5F77"/>
    <w:rPr>
      <w:rFonts w:ascii="Times New Roman" w:hAnsi="Times New Roman"/>
      <w:i/>
      <w:spacing w:val="0"/>
      <w:sz w:val="19"/>
      <w:shd w:val="clear" w:color="auto" w:fill="FFFFFF"/>
    </w:rPr>
  </w:style>
  <w:style w:type="character" w:customStyle="1" w:styleId="63">
    <w:name w:val="м”Љ•Џ–џ ђ ђ€_Џ’ђЊ (6)_"/>
    <w:link w:val="64"/>
    <w:locked/>
    <w:rsid w:val="00DC5F77"/>
    <w:rPr>
      <w:sz w:val="19"/>
      <w:shd w:val="clear" w:color="auto" w:fill="FFFFFF"/>
      <w:lang w:bidi="ar-SA"/>
    </w:rPr>
  </w:style>
  <w:style w:type="paragraph" w:customStyle="1" w:styleId="64">
    <w:name w:val="м”Љ•Џ–џ ђ ђ€_Џ’ђЊ (6)"/>
    <w:basedOn w:val="a"/>
    <w:link w:val="63"/>
    <w:rsid w:val="00DC5F77"/>
    <w:pPr>
      <w:shd w:val="clear" w:color="auto" w:fill="FFFFFF"/>
      <w:spacing w:line="240" w:lineRule="atLeast"/>
      <w:ind w:firstLine="0"/>
    </w:pPr>
    <w:rPr>
      <w:rFonts w:ascii="Times New Roman" w:hAnsi="Times New Roman"/>
      <w:sz w:val="19"/>
      <w:szCs w:val="20"/>
      <w:shd w:val="clear" w:color="auto" w:fill="FFFFFF"/>
      <w:lang w:val="x-none" w:eastAsia="x-none"/>
    </w:rPr>
  </w:style>
  <w:style w:type="character" w:customStyle="1" w:styleId="s0">
    <w:name w:val="s0"/>
    <w:rsid w:val="00DC5F77"/>
    <w:rPr>
      <w:rFonts w:ascii="Times New Roman" w:eastAsia="ヒラギノ角ゴ Pro W3" w:hAnsi="Times New Roman" w:cs="Times New Roman"/>
      <w:b w:val="0"/>
      <w:i w:val="0"/>
      <w:color w:val="000000"/>
      <w:sz w:val="22"/>
      <w:u w:val="none"/>
    </w:rPr>
  </w:style>
  <w:style w:type="character" w:styleId="aff4">
    <w:name w:val="Strong"/>
    <w:qFormat/>
    <w:locked/>
    <w:rsid w:val="00DC5F77"/>
    <w:rPr>
      <w:b/>
      <w:bCs/>
      <w:spacing w:val="0"/>
    </w:rPr>
  </w:style>
  <w:style w:type="character" w:customStyle="1" w:styleId="WW-91">
    <w:name w:val="WW-Заголовок №91"/>
    <w:rsid w:val="00DC5F77"/>
    <w:rPr>
      <w:rFonts w:ascii="Times New Roman" w:eastAsia="Times New Roman" w:hAnsi="Times New Roman" w:cs="Times New Roman"/>
      <w:b/>
      <w:bCs/>
      <w:spacing w:val="0"/>
      <w:sz w:val="26"/>
      <w:szCs w:val="26"/>
    </w:rPr>
  </w:style>
  <w:style w:type="character" w:customStyle="1" w:styleId="26">
    <w:name w:val="Основной текст2"/>
    <w:rsid w:val="00DC5F77"/>
    <w:rPr>
      <w:rFonts w:ascii="Times New Roman" w:hAnsi="Times New Roman" w:cs="Times New Roman"/>
      <w:spacing w:val="-10"/>
      <w:sz w:val="28"/>
      <w:szCs w:val="28"/>
      <w:shd w:val="clear" w:color="auto" w:fill="FFFFFF"/>
    </w:rPr>
  </w:style>
  <w:style w:type="paragraph" w:customStyle="1" w:styleId="BodyTextIndent2">
    <w:name w:val="Body Text Indent 2"/>
    <w:basedOn w:val="a"/>
    <w:rsid w:val="00DC5F77"/>
    <w:pPr>
      <w:suppressAutoHyphens/>
      <w:spacing w:after="120" w:line="480" w:lineRule="auto"/>
      <w:ind w:left="283" w:firstLine="0"/>
    </w:pPr>
    <w:rPr>
      <w:rFonts w:ascii="Times New Roman" w:hAnsi="Times New Roman"/>
      <w:sz w:val="24"/>
      <w:szCs w:val="20"/>
      <w:lang w:val="ru-RU" w:eastAsia="ar-SA"/>
    </w:rPr>
  </w:style>
  <w:style w:type="paragraph" w:customStyle="1" w:styleId="207">
    <w:name w:val="Основной текст207"/>
    <w:basedOn w:val="a"/>
    <w:rsid w:val="00DC5F77"/>
    <w:pPr>
      <w:shd w:val="clear" w:color="auto" w:fill="FFFFFF"/>
      <w:spacing w:after="780" w:line="523" w:lineRule="exact"/>
      <w:ind w:hanging="680"/>
      <w:jc w:val="center"/>
    </w:pPr>
    <w:rPr>
      <w:rFonts w:ascii="Times New Roman" w:hAnsi="Times New Roman"/>
      <w:sz w:val="26"/>
      <w:szCs w:val="26"/>
      <w:lang w:val="ru-RU" w:eastAsia="ru-RU"/>
    </w:rPr>
  </w:style>
  <w:style w:type="character" w:customStyle="1" w:styleId="st">
    <w:name w:val="st"/>
    <w:basedOn w:val="a0"/>
    <w:rsid w:val="00DC5F77"/>
  </w:style>
  <w:style w:type="character" w:styleId="aff5">
    <w:name w:val="Emphasis"/>
    <w:qFormat/>
    <w:locked/>
    <w:rsid w:val="00DC5F77"/>
    <w:rPr>
      <w:i/>
      <w:iCs/>
    </w:rPr>
  </w:style>
  <w:style w:type="paragraph" w:customStyle="1" w:styleId="newstext">
    <w:name w:val="news_text"/>
    <w:basedOn w:val="a"/>
    <w:rsid w:val="008736B3"/>
    <w:pPr>
      <w:spacing w:before="100" w:beforeAutospacing="1" w:after="100" w:afterAutospacing="1"/>
      <w:ind w:firstLine="0"/>
    </w:pPr>
    <w:rPr>
      <w:rFonts w:ascii="Times New Roman" w:hAnsi="Times New Roman"/>
      <w:sz w:val="24"/>
      <w:szCs w:val="24"/>
      <w:lang w:val="ru-RU" w:eastAsia="ru-RU"/>
    </w:rPr>
  </w:style>
  <w:style w:type="paragraph" w:customStyle="1" w:styleId="15">
    <w:name w:val="Основной текст1"/>
    <w:basedOn w:val="a"/>
    <w:rsid w:val="00F17209"/>
    <w:pPr>
      <w:shd w:val="clear" w:color="auto" w:fill="FFFFFF"/>
      <w:spacing w:line="322" w:lineRule="exact"/>
      <w:ind w:hanging="440"/>
      <w:jc w:val="both"/>
    </w:pPr>
    <w:rPr>
      <w:rFonts w:ascii="Times New Roman" w:hAnsi="Times New Roman"/>
      <w:sz w:val="28"/>
      <w:szCs w:val="28"/>
      <w:lang w:val="ru-RU" w:eastAsia="ru-RU"/>
    </w:rPr>
  </w:style>
  <w:style w:type="paragraph" w:customStyle="1" w:styleId="16">
    <w:name w:val="Подпись к таблице1"/>
    <w:basedOn w:val="a"/>
    <w:rsid w:val="00F17209"/>
    <w:pPr>
      <w:shd w:val="clear" w:color="auto" w:fill="FFFFFF"/>
      <w:spacing w:line="240" w:lineRule="atLeast"/>
      <w:ind w:firstLine="0"/>
    </w:pPr>
    <w:rPr>
      <w:rFonts w:ascii="Times New Roman" w:hAnsi="Times New Roman"/>
      <w:sz w:val="28"/>
      <w:szCs w:val="28"/>
      <w:lang w:val="ru-RU" w:eastAsia="ru-RU"/>
    </w:rPr>
  </w:style>
  <w:style w:type="character" w:customStyle="1" w:styleId="100">
    <w:name w:val="Подпись к таблице10"/>
    <w:rsid w:val="00F17209"/>
    <w:rPr>
      <w:rFonts w:ascii="Times New Roman" w:hAnsi="Times New Roman" w:cs="Times New Roman"/>
      <w:spacing w:val="0"/>
      <w:sz w:val="28"/>
      <w:szCs w:val="28"/>
      <w:u w:val="single"/>
      <w:shd w:val="clear" w:color="auto" w:fill="FFFFFF"/>
      <w:lang w:bidi="ar-SA"/>
    </w:rPr>
  </w:style>
  <w:style w:type="character" w:customStyle="1" w:styleId="53">
    <w:name w:val="Основной текст (5)_"/>
    <w:link w:val="54"/>
    <w:locked/>
    <w:rsid w:val="00F17209"/>
    <w:rPr>
      <w:sz w:val="9"/>
      <w:szCs w:val="9"/>
      <w:lang w:bidi="ar-SA"/>
    </w:rPr>
  </w:style>
  <w:style w:type="paragraph" w:customStyle="1" w:styleId="54">
    <w:name w:val="Основной текст (5)"/>
    <w:basedOn w:val="a"/>
    <w:link w:val="53"/>
    <w:rsid w:val="00F17209"/>
    <w:pPr>
      <w:shd w:val="clear" w:color="auto" w:fill="FFFFFF"/>
      <w:spacing w:line="240" w:lineRule="atLeast"/>
      <w:ind w:firstLine="0"/>
    </w:pPr>
    <w:rPr>
      <w:rFonts w:ascii="Times New Roman" w:hAnsi="Times New Roman"/>
      <w:sz w:val="9"/>
      <w:szCs w:val="9"/>
      <w:lang w:val="x-none" w:eastAsia="x-none"/>
    </w:rPr>
  </w:style>
  <w:style w:type="character" w:customStyle="1" w:styleId="65">
    <w:name w:val="Подпись к таблице6"/>
    <w:rsid w:val="00F17209"/>
    <w:rPr>
      <w:rFonts w:ascii="Times New Roman" w:hAnsi="Times New Roman" w:cs="Times New Roman"/>
      <w:spacing w:val="0"/>
      <w:sz w:val="28"/>
      <w:szCs w:val="28"/>
      <w:u w:val="single"/>
      <w:shd w:val="clear" w:color="auto" w:fill="FFFFFF"/>
      <w:lang w:bidi="ar-SA"/>
    </w:rPr>
  </w:style>
  <w:style w:type="paragraph" w:styleId="aff6">
    <w:name w:val="No Spacing"/>
    <w:uiPriority w:val="1"/>
    <w:qFormat/>
    <w:rsid w:val="00147A20"/>
    <w:rPr>
      <w:rFonts w:ascii="Calibri" w:eastAsia="Calibri" w:hAnsi="Calibri"/>
      <w:sz w:val="22"/>
      <w:szCs w:val="22"/>
      <w:lang w:eastAsia="en-US"/>
    </w:rPr>
  </w:style>
  <w:style w:type="table" w:customStyle="1" w:styleId="17">
    <w:name w:val="Сетка таблицы1"/>
    <w:basedOn w:val="a1"/>
    <w:next w:val="af5"/>
    <w:uiPriority w:val="39"/>
    <w:rsid w:val="00147A2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Table Web 1"/>
    <w:basedOn w:val="a1"/>
    <w:locked/>
    <w:rsid w:val="00234288"/>
    <w:pPr>
      <w:ind w:firstLine="36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7">
    <w:name w:val="Неразрешенное упоминание"/>
    <w:uiPriority w:val="99"/>
    <w:semiHidden/>
    <w:unhideWhenUsed/>
    <w:rsid w:val="00D373E7"/>
    <w:rPr>
      <w:color w:val="605E5C"/>
      <w:shd w:val="clear" w:color="auto" w:fill="E1DFDD"/>
    </w:rPr>
  </w:style>
  <w:style w:type="character" w:customStyle="1" w:styleId="tlid-translation">
    <w:name w:val="tlid-translation"/>
    <w:rsid w:val="001D52DF"/>
  </w:style>
  <w:style w:type="table" w:customStyle="1" w:styleId="27">
    <w:name w:val="Сетка таблицы2"/>
    <w:basedOn w:val="a1"/>
    <w:next w:val="af5"/>
    <w:uiPriority w:val="59"/>
    <w:rsid w:val="00FA76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8">
    <w:name w:val="annotation reference"/>
    <w:locked/>
    <w:rsid w:val="00EB6F1C"/>
    <w:rPr>
      <w:sz w:val="16"/>
      <w:szCs w:val="16"/>
    </w:rPr>
  </w:style>
  <w:style w:type="paragraph" w:styleId="aff9">
    <w:name w:val="annotation text"/>
    <w:basedOn w:val="a"/>
    <w:link w:val="affa"/>
    <w:locked/>
    <w:rsid w:val="00EB6F1C"/>
    <w:rPr>
      <w:sz w:val="20"/>
      <w:szCs w:val="20"/>
      <w:lang w:val="x-none" w:eastAsia="x-none"/>
    </w:rPr>
  </w:style>
  <w:style w:type="character" w:customStyle="1" w:styleId="affa">
    <w:name w:val="Текст примечания Знак"/>
    <w:link w:val="aff9"/>
    <w:rsid w:val="00EB6F1C"/>
    <w:rPr>
      <w:rFonts w:ascii="Calibri" w:hAnsi="Calibri"/>
    </w:rPr>
  </w:style>
  <w:style w:type="paragraph" w:styleId="affb">
    <w:name w:val="annotation subject"/>
    <w:basedOn w:val="aff9"/>
    <w:next w:val="aff9"/>
    <w:link w:val="affc"/>
    <w:locked/>
    <w:rsid w:val="00EB6F1C"/>
    <w:rPr>
      <w:b/>
      <w:bCs/>
    </w:rPr>
  </w:style>
  <w:style w:type="character" w:customStyle="1" w:styleId="affc">
    <w:name w:val="Тема примечания Знак"/>
    <w:link w:val="affb"/>
    <w:rsid w:val="00EB6F1C"/>
    <w:rPr>
      <w:rFonts w:ascii="Calibri" w:hAnsi="Calibri"/>
      <w:b/>
      <w:bCs/>
    </w:rPr>
  </w:style>
  <w:style w:type="paragraph" w:customStyle="1" w:styleId="Els-body-text">
    <w:name w:val="Els-body-text"/>
    <w:rsid w:val="004452C1"/>
    <w:pPr>
      <w:spacing w:line="240" w:lineRule="exact"/>
      <w:ind w:firstLine="238"/>
      <w:jc w:val="both"/>
    </w:pPr>
    <w:rPr>
      <w:rFonts w:eastAsia="SimSun"/>
      <w:lang w:val="en-US" w:eastAsia="en-US"/>
    </w:rPr>
  </w:style>
  <w:style w:type="character" w:customStyle="1" w:styleId="word">
    <w:name w:val="word"/>
    <w:basedOn w:val="a0"/>
    <w:rsid w:val="00704E4E"/>
  </w:style>
  <w:style w:type="paragraph" w:styleId="affd">
    <w:name w:val="Revision"/>
    <w:hidden/>
    <w:uiPriority w:val="99"/>
    <w:semiHidden/>
    <w:rsid w:val="00B0583C"/>
    <w:rPr>
      <w:rFonts w:ascii="Calibri" w:hAnsi="Calibri"/>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1"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
    <w:name w:val="Normal"/>
    <w:qFormat/>
    <w:rsid w:val="00EC16DF"/>
    <w:pPr>
      <w:ind w:firstLine="360"/>
    </w:pPr>
    <w:rPr>
      <w:rFonts w:ascii="Calibri" w:hAnsi="Calibri"/>
      <w:sz w:val="22"/>
      <w:szCs w:val="22"/>
      <w:lang w:val="en-US" w:eastAsia="en-US"/>
    </w:rPr>
  </w:style>
  <w:style w:type="paragraph" w:styleId="1">
    <w:name w:val="heading 1"/>
    <w:basedOn w:val="a"/>
    <w:next w:val="a"/>
    <w:link w:val="10"/>
    <w:qFormat/>
    <w:rsid w:val="007B5595"/>
    <w:pPr>
      <w:keepNext/>
      <w:ind w:firstLine="0"/>
      <w:jc w:val="center"/>
      <w:outlineLvl w:val="0"/>
    </w:pPr>
    <w:rPr>
      <w:rFonts w:ascii="Times New Roman" w:hAnsi="Times New Roman"/>
      <w:b/>
      <w:sz w:val="24"/>
      <w:szCs w:val="20"/>
      <w:lang w:val="x-none" w:eastAsia="x-none"/>
    </w:rPr>
  </w:style>
  <w:style w:type="paragraph" w:styleId="2">
    <w:name w:val="heading 2"/>
    <w:basedOn w:val="a"/>
    <w:next w:val="a"/>
    <w:link w:val="20"/>
    <w:qFormat/>
    <w:rsid w:val="007B5595"/>
    <w:pPr>
      <w:keepNext/>
      <w:ind w:firstLine="0"/>
      <w:jc w:val="center"/>
      <w:outlineLvl w:val="1"/>
    </w:pPr>
    <w:rPr>
      <w:rFonts w:ascii="Times New Roman" w:hAnsi="Times New Roman"/>
      <w:b/>
      <w:sz w:val="24"/>
      <w:szCs w:val="20"/>
      <w:lang w:val="x-none" w:eastAsia="x-none"/>
    </w:rPr>
  </w:style>
  <w:style w:type="paragraph" w:styleId="3">
    <w:name w:val="heading 3"/>
    <w:basedOn w:val="a"/>
    <w:next w:val="a"/>
    <w:link w:val="30"/>
    <w:qFormat/>
    <w:rsid w:val="007B5595"/>
    <w:pPr>
      <w:keepNext/>
      <w:ind w:firstLine="720"/>
      <w:outlineLvl w:val="2"/>
    </w:pPr>
    <w:rPr>
      <w:rFonts w:ascii="Cambria" w:hAnsi="Cambria"/>
      <w:b/>
      <w:bCs/>
      <w:sz w:val="26"/>
      <w:szCs w:val="26"/>
    </w:rPr>
  </w:style>
  <w:style w:type="paragraph" w:styleId="4">
    <w:name w:val="heading 4"/>
    <w:basedOn w:val="a"/>
    <w:next w:val="a"/>
    <w:link w:val="40"/>
    <w:qFormat/>
    <w:rsid w:val="007B5595"/>
    <w:pPr>
      <w:keepNext/>
      <w:tabs>
        <w:tab w:val="left" w:pos="9900"/>
      </w:tabs>
      <w:ind w:firstLine="0"/>
      <w:jc w:val="center"/>
      <w:outlineLvl w:val="3"/>
    </w:pPr>
    <w:rPr>
      <w:rFonts w:ascii="Times New Roman" w:hAnsi="Times New Roman"/>
      <w:i/>
      <w:sz w:val="24"/>
      <w:szCs w:val="20"/>
      <w:lang w:val="x-none" w:eastAsia="x-none"/>
    </w:rPr>
  </w:style>
  <w:style w:type="paragraph" w:styleId="5">
    <w:name w:val="heading 5"/>
    <w:basedOn w:val="a"/>
    <w:next w:val="a"/>
    <w:link w:val="50"/>
    <w:qFormat/>
    <w:rsid w:val="00B711A9"/>
    <w:pPr>
      <w:spacing w:before="240" w:after="60"/>
      <w:outlineLvl w:val="4"/>
    </w:pPr>
    <w:rPr>
      <w:b/>
      <w:bCs/>
      <w:i/>
      <w:iCs/>
      <w:sz w:val="26"/>
      <w:szCs w:val="26"/>
    </w:rPr>
  </w:style>
  <w:style w:type="paragraph" w:styleId="6">
    <w:name w:val="heading 6"/>
    <w:basedOn w:val="a"/>
    <w:next w:val="a"/>
    <w:link w:val="60"/>
    <w:qFormat/>
    <w:rsid w:val="007B5595"/>
    <w:pPr>
      <w:spacing w:before="240" w:after="60"/>
      <w:ind w:firstLine="0"/>
      <w:outlineLvl w:val="5"/>
    </w:pPr>
    <w:rPr>
      <w:b/>
      <w:bCs/>
      <w:sz w:val="20"/>
      <w:szCs w:val="20"/>
    </w:rPr>
  </w:style>
  <w:style w:type="paragraph" w:styleId="7">
    <w:name w:val="heading 7"/>
    <w:basedOn w:val="a"/>
    <w:next w:val="a"/>
    <w:link w:val="70"/>
    <w:qFormat/>
    <w:rsid w:val="007B5595"/>
    <w:pPr>
      <w:keepNext/>
      <w:tabs>
        <w:tab w:val="left" w:pos="9900"/>
      </w:tabs>
      <w:spacing w:line="360" w:lineRule="auto"/>
      <w:ind w:left="360" w:firstLine="0"/>
      <w:jc w:val="center"/>
      <w:outlineLvl w:val="6"/>
    </w:pPr>
    <w:rPr>
      <w:rFonts w:ascii="Times New Roman" w:hAnsi="Times New Roman"/>
      <w:b/>
      <w:sz w:val="24"/>
      <w:szCs w:val="20"/>
      <w:lang w:val="x-none" w:eastAsia="x-none"/>
    </w:rPr>
  </w:style>
  <w:style w:type="paragraph" w:styleId="8">
    <w:name w:val="heading 8"/>
    <w:basedOn w:val="a"/>
    <w:next w:val="a"/>
    <w:link w:val="80"/>
    <w:qFormat/>
    <w:rsid w:val="007B5595"/>
    <w:pPr>
      <w:keepNext/>
      <w:tabs>
        <w:tab w:val="left" w:pos="9900"/>
      </w:tabs>
      <w:spacing w:line="360" w:lineRule="auto"/>
      <w:ind w:firstLine="0"/>
      <w:jc w:val="both"/>
      <w:outlineLvl w:val="7"/>
    </w:pPr>
    <w:rPr>
      <w:i/>
      <w:iCs/>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0">
    <w:name w:val="Заголовок 1 Знак"/>
    <w:link w:val="1"/>
    <w:locked/>
    <w:rsid w:val="007B5595"/>
    <w:rPr>
      <w:rFonts w:cs="Times New Roman"/>
      <w:b/>
      <w:sz w:val="24"/>
    </w:rPr>
  </w:style>
  <w:style w:type="character" w:customStyle="1" w:styleId="20">
    <w:name w:val="Заголовок 2 Знак"/>
    <w:link w:val="2"/>
    <w:locked/>
    <w:rsid w:val="007B5595"/>
    <w:rPr>
      <w:rFonts w:cs="Times New Roman"/>
      <w:b/>
      <w:sz w:val="24"/>
    </w:rPr>
  </w:style>
  <w:style w:type="character" w:customStyle="1" w:styleId="30">
    <w:name w:val="Заголовок 3 Знак"/>
    <w:link w:val="3"/>
    <w:semiHidden/>
    <w:locked/>
    <w:rsid w:val="00E2503D"/>
    <w:rPr>
      <w:rFonts w:ascii="Cambria" w:hAnsi="Cambria" w:cs="Times New Roman"/>
      <w:b/>
      <w:bCs/>
      <w:sz w:val="26"/>
      <w:szCs w:val="26"/>
      <w:lang w:val="en-US" w:eastAsia="en-US"/>
    </w:rPr>
  </w:style>
  <w:style w:type="character" w:customStyle="1" w:styleId="40">
    <w:name w:val="Заголовок 4 Знак"/>
    <w:link w:val="4"/>
    <w:locked/>
    <w:rsid w:val="007B5595"/>
    <w:rPr>
      <w:rFonts w:cs="Times New Roman"/>
      <w:i/>
      <w:sz w:val="24"/>
    </w:rPr>
  </w:style>
  <w:style w:type="character" w:customStyle="1" w:styleId="50">
    <w:name w:val="Заголовок 5 Знак"/>
    <w:link w:val="5"/>
    <w:semiHidden/>
    <w:locked/>
    <w:rsid w:val="00E2503D"/>
    <w:rPr>
      <w:rFonts w:ascii="Calibri" w:hAnsi="Calibri" w:cs="Times New Roman"/>
      <w:b/>
      <w:bCs/>
      <w:i/>
      <w:iCs/>
      <w:sz w:val="26"/>
      <w:szCs w:val="26"/>
      <w:lang w:val="en-US" w:eastAsia="en-US"/>
    </w:rPr>
  </w:style>
  <w:style w:type="character" w:customStyle="1" w:styleId="60">
    <w:name w:val="Заголовок 6 Знак"/>
    <w:link w:val="6"/>
    <w:semiHidden/>
    <w:locked/>
    <w:rsid w:val="00E2503D"/>
    <w:rPr>
      <w:rFonts w:ascii="Calibri" w:hAnsi="Calibri" w:cs="Times New Roman"/>
      <w:b/>
      <w:bCs/>
      <w:lang w:val="en-US" w:eastAsia="en-US"/>
    </w:rPr>
  </w:style>
  <w:style w:type="character" w:customStyle="1" w:styleId="70">
    <w:name w:val="Заголовок 7 Знак"/>
    <w:link w:val="7"/>
    <w:locked/>
    <w:rsid w:val="007B5595"/>
    <w:rPr>
      <w:rFonts w:cs="Times New Roman"/>
      <w:b/>
      <w:sz w:val="24"/>
    </w:rPr>
  </w:style>
  <w:style w:type="character" w:customStyle="1" w:styleId="80">
    <w:name w:val="Заголовок 8 Знак"/>
    <w:link w:val="8"/>
    <w:semiHidden/>
    <w:locked/>
    <w:rsid w:val="00E2503D"/>
    <w:rPr>
      <w:rFonts w:ascii="Calibri" w:hAnsi="Calibri" w:cs="Times New Roman"/>
      <w:i/>
      <w:iCs/>
      <w:sz w:val="24"/>
      <w:szCs w:val="24"/>
      <w:lang w:val="en-US" w:eastAsia="en-US"/>
    </w:rPr>
  </w:style>
  <w:style w:type="paragraph" w:customStyle="1" w:styleId="ListParagraph">
    <w:name w:val="List Paragraph"/>
    <w:basedOn w:val="a"/>
    <w:rsid w:val="007B5595"/>
    <w:pPr>
      <w:ind w:left="720"/>
      <w:contextualSpacing/>
    </w:pPr>
  </w:style>
  <w:style w:type="paragraph" w:customStyle="1" w:styleId="Default">
    <w:name w:val="Default"/>
    <w:rsid w:val="007B5595"/>
    <w:pPr>
      <w:autoSpaceDE w:val="0"/>
      <w:autoSpaceDN w:val="0"/>
      <w:adjustRightInd w:val="0"/>
    </w:pPr>
    <w:rPr>
      <w:color w:val="000000"/>
      <w:sz w:val="24"/>
      <w:szCs w:val="24"/>
      <w:lang w:val="en-US" w:eastAsia="en-US"/>
    </w:rPr>
  </w:style>
  <w:style w:type="character" w:customStyle="1" w:styleId="apple-style-span">
    <w:name w:val="apple-style-span"/>
    <w:rsid w:val="007B5595"/>
  </w:style>
  <w:style w:type="paragraph" w:styleId="a3">
    <w:name w:val="Body Text Indent"/>
    <w:basedOn w:val="a"/>
    <w:link w:val="a4"/>
    <w:rsid w:val="007B5595"/>
    <w:pPr>
      <w:ind w:firstLine="708"/>
      <w:jc w:val="both"/>
    </w:pPr>
    <w:rPr>
      <w:rFonts w:ascii="Times New Roman" w:hAnsi="Times New Roman"/>
      <w:sz w:val="25"/>
      <w:szCs w:val="20"/>
      <w:lang w:val="ru-RU" w:eastAsia="ru-RU"/>
    </w:rPr>
  </w:style>
  <w:style w:type="character" w:customStyle="1" w:styleId="a4">
    <w:name w:val="Основной текст с отступом Знак"/>
    <w:link w:val="a3"/>
    <w:locked/>
    <w:rsid w:val="007B5595"/>
    <w:rPr>
      <w:rFonts w:eastAsia="Times New Roman" w:cs="Times New Roman"/>
      <w:sz w:val="25"/>
      <w:lang w:val="ru-RU" w:eastAsia="ru-RU"/>
    </w:rPr>
  </w:style>
  <w:style w:type="paragraph" w:styleId="a5">
    <w:name w:val="Body Text"/>
    <w:basedOn w:val="a"/>
    <w:link w:val="a6"/>
    <w:rsid w:val="007B5595"/>
    <w:pPr>
      <w:spacing w:after="120"/>
      <w:ind w:firstLine="0"/>
    </w:pPr>
    <w:rPr>
      <w:rFonts w:ascii="Times New Roman" w:hAnsi="Times New Roman"/>
      <w:sz w:val="24"/>
      <w:szCs w:val="20"/>
      <w:lang w:val="ru-RU" w:eastAsia="ru-RU"/>
    </w:rPr>
  </w:style>
  <w:style w:type="character" w:customStyle="1" w:styleId="a6">
    <w:name w:val="Основной текст Знак"/>
    <w:link w:val="a5"/>
    <w:locked/>
    <w:rsid w:val="007B5595"/>
    <w:rPr>
      <w:rFonts w:eastAsia="Times New Roman" w:cs="Times New Roman"/>
      <w:sz w:val="24"/>
      <w:lang w:val="ru-RU" w:eastAsia="ru-RU"/>
    </w:rPr>
  </w:style>
  <w:style w:type="paragraph" w:styleId="a7">
    <w:name w:val="Title"/>
    <w:basedOn w:val="a"/>
    <w:link w:val="a8"/>
    <w:qFormat/>
    <w:rsid w:val="007B5595"/>
    <w:pPr>
      <w:ind w:firstLine="0"/>
      <w:jc w:val="center"/>
    </w:pPr>
    <w:rPr>
      <w:rFonts w:ascii="Times New Roman" w:hAnsi="Times New Roman"/>
      <w:b/>
      <w:sz w:val="28"/>
      <w:szCs w:val="20"/>
      <w:lang w:val="x-none" w:eastAsia="ru-RU"/>
    </w:rPr>
  </w:style>
  <w:style w:type="character" w:customStyle="1" w:styleId="TitleChar">
    <w:name w:val="Title Char"/>
    <w:locked/>
    <w:rsid w:val="007B5595"/>
    <w:rPr>
      <w:rFonts w:ascii="Times New Roman" w:hAnsi="Times New Roman" w:cs="Times New Roman"/>
      <w:b/>
      <w:sz w:val="28"/>
      <w:lang w:val="x-none" w:eastAsia="ru-RU"/>
    </w:rPr>
  </w:style>
  <w:style w:type="character" w:customStyle="1" w:styleId="a8">
    <w:name w:val="Название Знак"/>
    <w:link w:val="a7"/>
    <w:locked/>
    <w:rsid w:val="007B5595"/>
    <w:rPr>
      <w:rFonts w:eastAsia="Times New Roman"/>
      <w:b/>
      <w:sz w:val="28"/>
      <w:lang w:val="ru-RU" w:eastAsia="ru-RU"/>
    </w:rPr>
  </w:style>
  <w:style w:type="character" w:customStyle="1" w:styleId="FontStyle37">
    <w:name w:val="Font Style37"/>
    <w:rsid w:val="007B5595"/>
    <w:rPr>
      <w:rFonts w:ascii="Times New Roman" w:hAnsi="Times New Roman"/>
      <w:b/>
      <w:sz w:val="24"/>
    </w:rPr>
  </w:style>
  <w:style w:type="paragraph" w:styleId="a9">
    <w:name w:val="endnote text"/>
    <w:basedOn w:val="a"/>
    <w:link w:val="aa"/>
    <w:semiHidden/>
    <w:rsid w:val="007B5595"/>
    <w:pPr>
      <w:ind w:firstLine="0"/>
    </w:pPr>
    <w:rPr>
      <w:rFonts w:ascii="Times New Roman" w:hAnsi="Times New Roman"/>
      <w:sz w:val="20"/>
      <w:szCs w:val="20"/>
      <w:lang w:val="ru-RU" w:eastAsia="ru-RU"/>
    </w:rPr>
  </w:style>
  <w:style w:type="character" w:customStyle="1" w:styleId="aa">
    <w:name w:val="Текст концевой сноски Знак"/>
    <w:link w:val="a9"/>
    <w:semiHidden/>
    <w:locked/>
    <w:rsid w:val="007B5595"/>
    <w:rPr>
      <w:rFonts w:cs="Times New Roman"/>
      <w:lang w:val="ru-RU" w:eastAsia="ru-RU"/>
    </w:rPr>
  </w:style>
  <w:style w:type="paragraph" w:customStyle="1" w:styleId="Style48">
    <w:name w:val="Style48"/>
    <w:basedOn w:val="a"/>
    <w:rsid w:val="007B5595"/>
    <w:pPr>
      <w:widowControl w:val="0"/>
      <w:autoSpaceDE w:val="0"/>
      <w:autoSpaceDN w:val="0"/>
      <w:adjustRightInd w:val="0"/>
      <w:spacing w:line="413" w:lineRule="exact"/>
      <w:ind w:firstLine="0"/>
      <w:jc w:val="both"/>
    </w:pPr>
    <w:rPr>
      <w:rFonts w:ascii="Times New Roman" w:hAnsi="Times New Roman"/>
      <w:sz w:val="24"/>
      <w:szCs w:val="24"/>
      <w:lang w:val="ru-RU" w:eastAsia="ru-RU"/>
    </w:rPr>
  </w:style>
  <w:style w:type="character" w:customStyle="1" w:styleId="FontStyle158">
    <w:name w:val="Font Style158"/>
    <w:rsid w:val="007B5595"/>
    <w:rPr>
      <w:rFonts w:ascii="Times New Roman" w:hAnsi="Times New Roman"/>
      <w:sz w:val="22"/>
    </w:rPr>
  </w:style>
  <w:style w:type="paragraph" w:styleId="21">
    <w:name w:val="Body Text 2"/>
    <w:basedOn w:val="a"/>
    <w:link w:val="22"/>
    <w:rsid w:val="007B5595"/>
    <w:pPr>
      <w:spacing w:after="120" w:line="480" w:lineRule="auto"/>
    </w:pPr>
    <w:rPr>
      <w:szCs w:val="20"/>
    </w:rPr>
  </w:style>
  <w:style w:type="character" w:customStyle="1" w:styleId="22">
    <w:name w:val="Основной текст 2 Знак"/>
    <w:link w:val="21"/>
    <w:locked/>
    <w:rsid w:val="007B5595"/>
    <w:rPr>
      <w:rFonts w:ascii="Calibri" w:hAnsi="Calibri" w:cs="Times New Roman"/>
      <w:sz w:val="22"/>
      <w:lang w:val="en-US" w:eastAsia="en-US"/>
    </w:rPr>
  </w:style>
  <w:style w:type="paragraph" w:styleId="ab">
    <w:name w:val="footer"/>
    <w:basedOn w:val="a"/>
    <w:link w:val="ac"/>
    <w:rsid w:val="007B5595"/>
    <w:pPr>
      <w:tabs>
        <w:tab w:val="center" w:pos="4677"/>
        <w:tab w:val="right" w:pos="9355"/>
      </w:tabs>
    </w:pPr>
    <w:rPr>
      <w:szCs w:val="20"/>
    </w:rPr>
  </w:style>
  <w:style w:type="character" w:customStyle="1" w:styleId="ac">
    <w:name w:val="Нижний колонтитул Знак"/>
    <w:link w:val="ab"/>
    <w:locked/>
    <w:rsid w:val="007B5595"/>
    <w:rPr>
      <w:rFonts w:ascii="Calibri" w:hAnsi="Calibri" w:cs="Times New Roman"/>
      <w:sz w:val="22"/>
      <w:lang w:val="en-US" w:eastAsia="en-US"/>
    </w:rPr>
  </w:style>
  <w:style w:type="character" w:styleId="ad">
    <w:name w:val="page number"/>
    <w:rsid w:val="007B5595"/>
    <w:rPr>
      <w:rFonts w:cs="Times New Roman"/>
    </w:rPr>
  </w:style>
  <w:style w:type="paragraph" w:styleId="ae">
    <w:name w:val="Normal (Web)"/>
    <w:basedOn w:val="a"/>
    <w:uiPriority w:val="99"/>
    <w:semiHidden/>
    <w:rsid w:val="007B5595"/>
    <w:pPr>
      <w:spacing w:before="100" w:beforeAutospacing="1" w:after="100" w:afterAutospacing="1"/>
      <w:ind w:firstLine="0"/>
    </w:pPr>
    <w:rPr>
      <w:rFonts w:ascii="Times New Roman" w:hAnsi="Times New Roman"/>
      <w:sz w:val="24"/>
      <w:szCs w:val="24"/>
      <w:lang w:val="ru-RU" w:eastAsia="ru-RU"/>
    </w:rPr>
  </w:style>
  <w:style w:type="paragraph" w:styleId="af">
    <w:name w:val="header"/>
    <w:basedOn w:val="a"/>
    <w:link w:val="af0"/>
    <w:rsid w:val="007B5595"/>
    <w:pPr>
      <w:tabs>
        <w:tab w:val="center" w:pos="4677"/>
        <w:tab w:val="right" w:pos="9355"/>
      </w:tabs>
    </w:pPr>
    <w:rPr>
      <w:szCs w:val="20"/>
    </w:rPr>
  </w:style>
  <w:style w:type="character" w:customStyle="1" w:styleId="af0">
    <w:name w:val="Верхний колонтитул Знак"/>
    <w:link w:val="af"/>
    <w:locked/>
    <w:rsid w:val="007B5595"/>
    <w:rPr>
      <w:rFonts w:ascii="Calibri" w:hAnsi="Calibri" w:cs="Times New Roman"/>
      <w:sz w:val="22"/>
      <w:lang w:val="en-US" w:eastAsia="en-US"/>
    </w:rPr>
  </w:style>
  <w:style w:type="paragraph" w:styleId="31">
    <w:name w:val="Body Text 3"/>
    <w:basedOn w:val="a"/>
    <w:link w:val="32"/>
    <w:rsid w:val="007B5595"/>
    <w:pPr>
      <w:spacing w:after="120"/>
    </w:pPr>
    <w:rPr>
      <w:sz w:val="16"/>
      <w:szCs w:val="20"/>
    </w:rPr>
  </w:style>
  <w:style w:type="character" w:customStyle="1" w:styleId="32">
    <w:name w:val="Основной текст 3 Знак"/>
    <w:link w:val="31"/>
    <w:locked/>
    <w:rsid w:val="007B5595"/>
    <w:rPr>
      <w:rFonts w:ascii="Calibri" w:hAnsi="Calibri" w:cs="Times New Roman"/>
      <w:sz w:val="16"/>
      <w:lang w:val="en-US" w:eastAsia="en-US"/>
    </w:rPr>
  </w:style>
  <w:style w:type="character" w:customStyle="1" w:styleId="hps">
    <w:name w:val="hps"/>
    <w:rsid w:val="007B5595"/>
    <w:rPr>
      <w:rFonts w:cs="Times New Roman"/>
    </w:rPr>
  </w:style>
  <w:style w:type="character" w:styleId="HTML">
    <w:name w:val="HTML Cite"/>
    <w:rsid w:val="007B5595"/>
    <w:rPr>
      <w:rFonts w:cs="Times New Roman"/>
      <w:i/>
    </w:rPr>
  </w:style>
  <w:style w:type="paragraph" w:styleId="23">
    <w:name w:val="Body Text Indent 2"/>
    <w:basedOn w:val="a"/>
    <w:link w:val="24"/>
    <w:rsid w:val="007B5595"/>
    <w:pPr>
      <w:tabs>
        <w:tab w:val="left" w:pos="9900"/>
      </w:tabs>
      <w:ind w:left="360" w:firstLine="0"/>
    </w:pPr>
    <w:rPr>
      <w:rFonts w:ascii="Times New Roman" w:hAnsi="Times New Roman"/>
      <w:sz w:val="24"/>
      <w:szCs w:val="20"/>
      <w:lang w:val="x-none" w:eastAsia="x-none"/>
    </w:rPr>
  </w:style>
  <w:style w:type="character" w:customStyle="1" w:styleId="24">
    <w:name w:val="Основной текст с отступом 2 Знак"/>
    <w:link w:val="23"/>
    <w:locked/>
    <w:rsid w:val="007B5595"/>
    <w:rPr>
      <w:rFonts w:cs="Times New Roman"/>
      <w:sz w:val="24"/>
    </w:rPr>
  </w:style>
  <w:style w:type="paragraph" w:styleId="33">
    <w:name w:val="Body Text Indent 3"/>
    <w:basedOn w:val="a"/>
    <w:link w:val="34"/>
    <w:rsid w:val="007B5595"/>
    <w:pPr>
      <w:tabs>
        <w:tab w:val="left" w:pos="9900"/>
      </w:tabs>
      <w:ind w:left="1080" w:firstLine="0"/>
    </w:pPr>
    <w:rPr>
      <w:sz w:val="16"/>
      <w:szCs w:val="16"/>
    </w:rPr>
  </w:style>
  <w:style w:type="character" w:customStyle="1" w:styleId="34">
    <w:name w:val="Основной текст с отступом 3 Знак"/>
    <w:link w:val="33"/>
    <w:semiHidden/>
    <w:locked/>
    <w:rsid w:val="00E2503D"/>
    <w:rPr>
      <w:rFonts w:ascii="Calibri" w:hAnsi="Calibri" w:cs="Times New Roman"/>
      <w:sz w:val="16"/>
      <w:szCs w:val="16"/>
      <w:lang w:val="en-US" w:eastAsia="en-US"/>
    </w:rPr>
  </w:style>
  <w:style w:type="paragraph" w:customStyle="1" w:styleId="BodyText21">
    <w:name w:val="Body Text 21"/>
    <w:basedOn w:val="a"/>
    <w:rsid w:val="007B5595"/>
    <w:pPr>
      <w:ind w:firstLine="0"/>
      <w:jc w:val="both"/>
    </w:pPr>
    <w:rPr>
      <w:rFonts w:ascii="Times New Roman" w:hAnsi="Times New Roman"/>
      <w:sz w:val="28"/>
      <w:szCs w:val="20"/>
      <w:lang w:val="ru-RU" w:eastAsia="ru-RU"/>
    </w:rPr>
  </w:style>
  <w:style w:type="character" w:customStyle="1" w:styleId="FontStyle15">
    <w:name w:val="Font Style15"/>
    <w:rsid w:val="007B5595"/>
    <w:rPr>
      <w:rFonts w:ascii="Times New Roman" w:hAnsi="Times New Roman"/>
      <w:sz w:val="26"/>
    </w:rPr>
  </w:style>
  <w:style w:type="character" w:customStyle="1" w:styleId="51">
    <w:name w:val="Знак Знак5"/>
    <w:rsid w:val="007B5595"/>
    <w:rPr>
      <w:sz w:val="24"/>
    </w:rPr>
  </w:style>
  <w:style w:type="character" w:customStyle="1" w:styleId="11">
    <w:name w:val="Знак Знак1"/>
    <w:rsid w:val="007B5595"/>
    <w:rPr>
      <w:sz w:val="24"/>
    </w:rPr>
  </w:style>
  <w:style w:type="paragraph" w:customStyle="1" w:styleId="NoSpacing">
    <w:name w:val="No Spacing"/>
    <w:rsid w:val="007B5595"/>
    <w:rPr>
      <w:rFonts w:ascii="Calibri" w:hAnsi="Calibri"/>
      <w:sz w:val="22"/>
      <w:szCs w:val="22"/>
      <w:lang w:eastAsia="en-US"/>
    </w:rPr>
  </w:style>
  <w:style w:type="character" w:styleId="af1">
    <w:name w:val="Hyperlink"/>
    <w:rsid w:val="007B5595"/>
    <w:rPr>
      <w:rFonts w:cs="Times New Roman"/>
      <w:color w:val="0000FF"/>
      <w:u w:val="single"/>
    </w:rPr>
  </w:style>
  <w:style w:type="paragraph" w:customStyle="1" w:styleId="af2">
    <w:name w:val="Содержимое таблицы"/>
    <w:rsid w:val="007B5595"/>
    <w:pPr>
      <w:widowControl w:val="0"/>
      <w:suppressLineNumbers/>
      <w:suppressAutoHyphens/>
    </w:pPr>
    <w:rPr>
      <w:kern w:val="1"/>
      <w:sz w:val="24"/>
      <w:szCs w:val="24"/>
      <w:lang w:eastAsia="ar-SA"/>
    </w:rPr>
  </w:style>
  <w:style w:type="character" w:customStyle="1" w:styleId="FontStyle11">
    <w:name w:val="Font Style11"/>
    <w:rsid w:val="007B5595"/>
    <w:rPr>
      <w:rFonts w:ascii="Times New Roman" w:hAnsi="Times New Roman"/>
      <w:sz w:val="18"/>
    </w:rPr>
  </w:style>
  <w:style w:type="character" w:customStyle="1" w:styleId="template-">
    <w:name w:val="template-дробь"/>
    <w:rsid w:val="007B5595"/>
    <w:rPr>
      <w:rFonts w:cs="Times New Roman"/>
    </w:rPr>
  </w:style>
  <w:style w:type="character" w:customStyle="1" w:styleId="hpsatn">
    <w:name w:val="hps atn"/>
    <w:rsid w:val="007B5595"/>
    <w:rPr>
      <w:rFonts w:cs="Times New Roman"/>
    </w:rPr>
  </w:style>
  <w:style w:type="paragraph" w:customStyle="1" w:styleId="12">
    <w:name w:val="Без интервала1"/>
    <w:basedOn w:val="a"/>
    <w:link w:val="NoSpacingChar"/>
    <w:rsid w:val="007B5595"/>
    <w:pPr>
      <w:ind w:firstLine="0"/>
    </w:pPr>
    <w:rPr>
      <w:rFonts w:ascii="Times New Roman" w:hAnsi="Times New Roman"/>
      <w:sz w:val="24"/>
      <w:szCs w:val="20"/>
      <w:lang w:eastAsia="ru-RU"/>
    </w:rPr>
  </w:style>
  <w:style w:type="character" w:customStyle="1" w:styleId="NoSpacingChar">
    <w:name w:val="No Spacing Char"/>
    <w:link w:val="12"/>
    <w:locked/>
    <w:rsid w:val="007B5595"/>
    <w:rPr>
      <w:sz w:val="24"/>
      <w:lang w:val="en-US" w:eastAsia="ru-RU"/>
    </w:rPr>
  </w:style>
  <w:style w:type="paragraph" w:customStyle="1" w:styleId="Standard">
    <w:name w:val="Standard"/>
    <w:rsid w:val="007B5595"/>
    <w:pPr>
      <w:suppressAutoHyphens/>
      <w:spacing w:after="200" w:line="276" w:lineRule="auto"/>
      <w:textAlignment w:val="baseline"/>
    </w:pPr>
    <w:rPr>
      <w:rFonts w:ascii="Calibri" w:hAnsi="Calibri" w:cs="Calibri"/>
      <w:kern w:val="1"/>
      <w:sz w:val="22"/>
      <w:szCs w:val="22"/>
      <w:lang w:eastAsia="ar-SA"/>
    </w:rPr>
  </w:style>
  <w:style w:type="paragraph" w:customStyle="1" w:styleId="13">
    <w:name w:val="Абзац списка1"/>
    <w:basedOn w:val="a"/>
    <w:rsid w:val="007B5595"/>
    <w:pPr>
      <w:ind w:left="720" w:firstLine="0"/>
      <w:contextualSpacing/>
    </w:pPr>
    <w:rPr>
      <w:rFonts w:ascii="Times New Roman" w:hAnsi="Times New Roman"/>
      <w:sz w:val="20"/>
      <w:szCs w:val="20"/>
      <w:lang w:val="ru-RU" w:eastAsia="ru-RU"/>
    </w:rPr>
  </w:style>
  <w:style w:type="character" w:customStyle="1" w:styleId="dicexample">
    <w:name w:val="dic_example"/>
    <w:rsid w:val="00CB1F2F"/>
    <w:rPr>
      <w:rFonts w:cs="Times New Roman"/>
    </w:rPr>
  </w:style>
  <w:style w:type="character" w:styleId="af3">
    <w:name w:val="endnote reference"/>
    <w:semiHidden/>
    <w:rsid w:val="002B2CBC"/>
    <w:rPr>
      <w:rFonts w:cs="Times New Roman"/>
      <w:vertAlign w:val="superscript"/>
    </w:rPr>
  </w:style>
  <w:style w:type="paragraph" w:styleId="af4">
    <w:name w:val="caption"/>
    <w:basedOn w:val="a"/>
    <w:next w:val="a"/>
    <w:qFormat/>
    <w:rsid w:val="002B2CBC"/>
    <w:pPr>
      <w:ind w:firstLine="0"/>
    </w:pPr>
    <w:rPr>
      <w:rFonts w:ascii="Times New Roman" w:hAnsi="Times New Roman"/>
      <w:b/>
      <w:bCs/>
      <w:sz w:val="20"/>
      <w:szCs w:val="20"/>
      <w:lang w:val="ru-RU" w:eastAsia="ru-RU"/>
    </w:rPr>
  </w:style>
  <w:style w:type="paragraph" w:customStyle="1" w:styleId="Style9">
    <w:name w:val="Style9"/>
    <w:basedOn w:val="a"/>
    <w:rsid w:val="00ED7077"/>
    <w:pPr>
      <w:widowControl w:val="0"/>
      <w:autoSpaceDE w:val="0"/>
      <w:autoSpaceDN w:val="0"/>
      <w:adjustRightInd w:val="0"/>
      <w:spacing w:line="361" w:lineRule="exact"/>
      <w:ind w:firstLine="744"/>
      <w:jc w:val="both"/>
    </w:pPr>
    <w:rPr>
      <w:rFonts w:ascii="Times New Roman" w:hAnsi="Times New Roman"/>
      <w:sz w:val="24"/>
      <w:szCs w:val="24"/>
      <w:lang w:val="ru-RU" w:eastAsia="ru-RU"/>
    </w:rPr>
  </w:style>
  <w:style w:type="paragraph" w:customStyle="1" w:styleId="Style10">
    <w:name w:val="Style10"/>
    <w:basedOn w:val="a"/>
    <w:rsid w:val="00ED7077"/>
    <w:pPr>
      <w:widowControl w:val="0"/>
      <w:autoSpaceDE w:val="0"/>
      <w:autoSpaceDN w:val="0"/>
      <w:adjustRightInd w:val="0"/>
      <w:spacing w:line="360" w:lineRule="exact"/>
      <w:ind w:firstLine="0"/>
      <w:jc w:val="both"/>
    </w:pPr>
    <w:rPr>
      <w:rFonts w:ascii="Times New Roman" w:hAnsi="Times New Roman"/>
      <w:sz w:val="24"/>
      <w:szCs w:val="24"/>
      <w:lang w:val="ru-RU" w:eastAsia="ru-RU"/>
    </w:rPr>
  </w:style>
  <w:style w:type="character" w:customStyle="1" w:styleId="FontStyle41">
    <w:name w:val="Font Style41"/>
    <w:rsid w:val="00ED7077"/>
    <w:rPr>
      <w:rFonts w:ascii="Times New Roman" w:hAnsi="Times New Roman"/>
      <w:sz w:val="26"/>
    </w:rPr>
  </w:style>
  <w:style w:type="table" w:styleId="af5">
    <w:name w:val="Table Grid"/>
    <w:basedOn w:val="a1"/>
    <w:uiPriority w:val="59"/>
    <w:rsid w:val="00617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Знак Знак Знак"/>
    <w:basedOn w:val="a"/>
    <w:autoRedefine/>
    <w:rsid w:val="00910C91"/>
    <w:pPr>
      <w:spacing w:after="160" w:line="240" w:lineRule="exact"/>
      <w:ind w:firstLine="0"/>
    </w:pPr>
    <w:rPr>
      <w:rFonts w:ascii="Times New Roman" w:eastAsia="SimSun" w:hAnsi="Times New Roman"/>
      <w:b/>
      <w:sz w:val="28"/>
      <w:szCs w:val="24"/>
    </w:rPr>
  </w:style>
  <w:style w:type="character" w:customStyle="1" w:styleId="af6">
    <w:name w:val="Основной текст_"/>
    <w:link w:val="52"/>
    <w:locked/>
    <w:rsid w:val="00FE199A"/>
    <w:rPr>
      <w:rFonts w:cs="Times New Roman"/>
      <w:sz w:val="23"/>
      <w:szCs w:val="23"/>
      <w:lang w:bidi="ar-SA"/>
    </w:rPr>
  </w:style>
  <w:style w:type="paragraph" w:customStyle="1" w:styleId="52">
    <w:name w:val="Основной текст5"/>
    <w:basedOn w:val="a"/>
    <w:link w:val="af6"/>
    <w:rsid w:val="00FE199A"/>
    <w:pPr>
      <w:shd w:val="clear" w:color="auto" w:fill="FFFFFF"/>
      <w:spacing w:before="240" w:line="274" w:lineRule="exact"/>
      <w:ind w:firstLine="0"/>
      <w:jc w:val="both"/>
    </w:pPr>
    <w:rPr>
      <w:rFonts w:ascii="Times New Roman" w:hAnsi="Times New Roman"/>
      <w:sz w:val="23"/>
      <w:szCs w:val="23"/>
      <w:lang w:val="x-none" w:eastAsia="x-none"/>
    </w:rPr>
  </w:style>
  <w:style w:type="character" w:customStyle="1" w:styleId="9">
    <w:name w:val="Основной текст + 9"/>
    <w:aliases w:val="5 pt22,Полужирный8,Малые прописные"/>
    <w:rsid w:val="00760162"/>
    <w:rPr>
      <w:rFonts w:ascii="Times New Roman" w:hAnsi="Times New Roman" w:cs="Times New Roman"/>
      <w:b/>
      <w:bCs/>
      <w:smallCaps/>
      <w:spacing w:val="0"/>
      <w:sz w:val="19"/>
      <w:szCs w:val="19"/>
      <w:lang w:val="en-US" w:eastAsia="x-none" w:bidi="ar-SA"/>
    </w:rPr>
  </w:style>
  <w:style w:type="paragraph" w:customStyle="1" w:styleId="25">
    <w:name w:val="Абзац списка2"/>
    <w:basedOn w:val="a"/>
    <w:rsid w:val="00347380"/>
    <w:pPr>
      <w:ind w:left="720" w:firstLine="0"/>
      <w:contextualSpacing/>
    </w:pPr>
    <w:rPr>
      <w:rFonts w:ascii="Times New Roman" w:hAnsi="Times New Roman"/>
      <w:sz w:val="24"/>
      <w:szCs w:val="24"/>
      <w:lang w:val="ru-RU" w:eastAsia="ru-RU"/>
    </w:rPr>
  </w:style>
  <w:style w:type="character" w:customStyle="1" w:styleId="81">
    <w:name w:val="Основной текст (8)_"/>
    <w:link w:val="82"/>
    <w:locked/>
    <w:rsid w:val="00052E85"/>
    <w:rPr>
      <w:rFonts w:cs="Times New Roman"/>
      <w:sz w:val="17"/>
      <w:szCs w:val="17"/>
      <w:lang w:bidi="ar-SA"/>
    </w:rPr>
  </w:style>
  <w:style w:type="paragraph" w:customStyle="1" w:styleId="82">
    <w:name w:val="Основной текст (8)"/>
    <w:basedOn w:val="a"/>
    <w:link w:val="81"/>
    <w:rsid w:val="00052E85"/>
    <w:pPr>
      <w:shd w:val="clear" w:color="auto" w:fill="FFFFFF"/>
      <w:spacing w:line="240" w:lineRule="atLeast"/>
      <w:ind w:firstLine="0"/>
    </w:pPr>
    <w:rPr>
      <w:rFonts w:ascii="Times New Roman" w:hAnsi="Times New Roman"/>
      <w:sz w:val="17"/>
      <w:szCs w:val="17"/>
      <w:lang w:val="x-none" w:eastAsia="x-none"/>
    </w:rPr>
  </w:style>
  <w:style w:type="character" w:customStyle="1" w:styleId="af7">
    <w:name w:val="Основной текст + Малые прописные"/>
    <w:rsid w:val="00052E85"/>
    <w:rPr>
      <w:rFonts w:ascii="Times New Roman" w:hAnsi="Times New Roman" w:cs="Times New Roman"/>
      <w:smallCaps/>
      <w:spacing w:val="0"/>
      <w:sz w:val="23"/>
      <w:szCs w:val="23"/>
      <w:lang w:val="en-US" w:eastAsia="x-none" w:bidi="ar-SA"/>
    </w:rPr>
  </w:style>
  <w:style w:type="character" w:customStyle="1" w:styleId="Candara1">
    <w:name w:val="Основной текст + Candara1"/>
    <w:aliases w:val="71,5 pt23"/>
    <w:rsid w:val="00052E85"/>
    <w:rPr>
      <w:rFonts w:ascii="Candara" w:hAnsi="Candara" w:cs="Candara"/>
      <w:spacing w:val="0"/>
      <w:sz w:val="15"/>
      <w:szCs w:val="15"/>
      <w:lang w:val="en-US" w:eastAsia="x-none" w:bidi="ar-SA"/>
    </w:rPr>
  </w:style>
  <w:style w:type="character" w:customStyle="1" w:styleId="8pt">
    <w:name w:val="Основной текст + 8 pt"/>
    <w:aliases w:val="Полужирный"/>
    <w:rsid w:val="00052E85"/>
    <w:rPr>
      <w:rFonts w:ascii="Times New Roman" w:hAnsi="Times New Roman" w:cs="Times New Roman"/>
      <w:b/>
      <w:bCs/>
      <w:spacing w:val="0"/>
      <w:sz w:val="16"/>
      <w:szCs w:val="16"/>
      <w:lang w:val="en-US" w:eastAsia="x-none" w:bidi="ar-SA"/>
    </w:rPr>
  </w:style>
  <w:style w:type="paragraph" w:styleId="af8">
    <w:name w:val="Balloon Text"/>
    <w:basedOn w:val="a"/>
    <w:link w:val="af9"/>
    <w:rsid w:val="006C004F"/>
    <w:pPr>
      <w:ind w:firstLine="0"/>
    </w:pPr>
    <w:rPr>
      <w:rFonts w:ascii="Tahoma" w:eastAsia="SimSun" w:hAnsi="Tahoma"/>
      <w:sz w:val="16"/>
      <w:szCs w:val="16"/>
      <w:lang w:val="x-none" w:eastAsia="x-none"/>
    </w:rPr>
  </w:style>
  <w:style w:type="character" w:customStyle="1" w:styleId="af9">
    <w:name w:val="Текст выноски Знак"/>
    <w:link w:val="af8"/>
    <w:locked/>
    <w:rsid w:val="006C004F"/>
    <w:rPr>
      <w:rFonts w:ascii="Tahoma" w:eastAsia="SimSun" w:hAnsi="Tahoma" w:cs="Tahoma"/>
      <w:sz w:val="16"/>
      <w:szCs w:val="16"/>
    </w:rPr>
  </w:style>
  <w:style w:type="character" w:customStyle="1" w:styleId="PlaceholderText">
    <w:name w:val="Placeholder Text"/>
    <w:semiHidden/>
    <w:rsid w:val="006C004F"/>
    <w:rPr>
      <w:rFonts w:cs="Times New Roman"/>
      <w:color w:val="808080"/>
    </w:rPr>
  </w:style>
  <w:style w:type="character" w:customStyle="1" w:styleId="35">
    <w:name w:val="Основной текст (3)_"/>
    <w:link w:val="36"/>
    <w:locked/>
    <w:rsid w:val="006C004F"/>
    <w:rPr>
      <w:shd w:val="clear" w:color="auto" w:fill="FFFFFF"/>
    </w:rPr>
  </w:style>
  <w:style w:type="character" w:customStyle="1" w:styleId="afa">
    <w:name w:val="Подпись к таблице_"/>
    <w:link w:val="afb"/>
    <w:locked/>
    <w:rsid w:val="006C004F"/>
    <w:rPr>
      <w:sz w:val="23"/>
      <w:shd w:val="clear" w:color="auto" w:fill="FFFFFF"/>
    </w:rPr>
  </w:style>
  <w:style w:type="character" w:customStyle="1" w:styleId="41">
    <w:name w:val="Основной текст (4)_"/>
    <w:link w:val="42"/>
    <w:locked/>
    <w:rsid w:val="006C004F"/>
    <w:rPr>
      <w:shd w:val="clear" w:color="auto" w:fill="FFFFFF"/>
    </w:rPr>
  </w:style>
  <w:style w:type="character" w:customStyle="1" w:styleId="1pt">
    <w:name w:val="Основной текст + Интервал 1 pt"/>
    <w:rsid w:val="006C004F"/>
    <w:rPr>
      <w:rFonts w:ascii="Times New Roman" w:hAnsi="Times New Roman"/>
      <w:spacing w:val="20"/>
      <w:sz w:val="23"/>
      <w:shd w:val="clear" w:color="auto" w:fill="FFFFFF"/>
      <w:lang w:val="en-US" w:eastAsia="x-none"/>
    </w:rPr>
  </w:style>
  <w:style w:type="character" w:customStyle="1" w:styleId="afc">
    <w:name w:val="Основной текст + Полужирный"/>
    <w:rsid w:val="006C004F"/>
    <w:rPr>
      <w:rFonts w:ascii="Times New Roman" w:hAnsi="Times New Roman"/>
      <w:b/>
      <w:spacing w:val="0"/>
      <w:sz w:val="23"/>
      <w:shd w:val="clear" w:color="auto" w:fill="FFFFFF"/>
    </w:rPr>
  </w:style>
  <w:style w:type="paragraph" w:customStyle="1" w:styleId="36">
    <w:name w:val="Основной текст (3)"/>
    <w:basedOn w:val="a"/>
    <w:link w:val="35"/>
    <w:rsid w:val="006C004F"/>
    <w:pPr>
      <w:shd w:val="clear" w:color="auto" w:fill="FFFFFF"/>
      <w:spacing w:before="180" w:after="240" w:line="230" w:lineRule="exact"/>
      <w:ind w:firstLine="0"/>
      <w:jc w:val="both"/>
    </w:pPr>
    <w:rPr>
      <w:rFonts w:ascii="Times New Roman" w:hAnsi="Times New Roman"/>
      <w:sz w:val="20"/>
      <w:szCs w:val="20"/>
      <w:lang w:val="x-none" w:eastAsia="x-none"/>
    </w:rPr>
  </w:style>
  <w:style w:type="paragraph" w:customStyle="1" w:styleId="afb">
    <w:name w:val="Подпись к таблице"/>
    <w:basedOn w:val="a"/>
    <w:link w:val="afa"/>
    <w:rsid w:val="006C004F"/>
    <w:pPr>
      <w:shd w:val="clear" w:color="auto" w:fill="FFFFFF"/>
      <w:spacing w:line="240" w:lineRule="atLeast"/>
      <w:ind w:firstLine="0"/>
    </w:pPr>
    <w:rPr>
      <w:rFonts w:ascii="Times New Roman" w:hAnsi="Times New Roman"/>
      <w:sz w:val="23"/>
      <w:szCs w:val="20"/>
      <w:lang w:val="x-none" w:eastAsia="x-none"/>
    </w:rPr>
  </w:style>
  <w:style w:type="paragraph" w:customStyle="1" w:styleId="42">
    <w:name w:val="Основной текст (4)"/>
    <w:basedOn w:val="a"/>
    <w:link w:val="41"/>
    <w:rsid w:val="006C004F"/>
    <w:pPr>
      <w:shd w:val="clear" w:color="auto" w:fill="FFFFFF"/>
      <w:spacing w:line="240" w:lineRule="atLeast"/>
      <w:ind w:firstLine="0"/>
    </w:pPr>
    <w:rPr>
      <w:rFonts w:ascii="Times New Roman" w:hAnsi="Times New Roman"/>
      <w:sz w:val="20"/>
      <w:szCs w:val="20"/>
      <w:lang w:val="x-none" w:eastAsia="x-none"/>
    </w:rPr>
  </w:style>
  <w:style w:type="character" w:customStyle="1" w:styleId="43">
    <w:name w:val="Заголовок №4 (3)_"/>
    <w:rsid w:val="006C004F"/>
    <w:rPr>
      <w:rFonts w:ascii="Times New Roman" w:hAnsi="Times New Roman"/>
      <w:spacing w:val="0"/>
      <w:sz w:val="24"/>
    </w:rPr>
  </w:style>
  <w:style w:type="character" w:customStyle="1" w:styleId="83">
    <w:name w:val="Основной текст + 8"/>
    <w:aliases w:val="5 pt,Малые прописные1"/>
    <w:rsid w:val="006C004F"/>
    <w:rPr>
      <w:rFonts w:ascii="Times New Roman" w:hAnsi="Times New Roman"/>
      <w:smallCaps/>
      <w:spacing w:val="0"/>
      <w:sz w:val="17"/>
      <w:shd w:val="clear" w:color="auto" w:fill="FFFFFF"/>
      <w:lang w:val="en-US" w:eastAsia="x-none"/>
    </w:rPr>
  </w:style>
  <w:style w:type="character" w:customStyle="1" w:styleId="430">
    <w:name w:val="Заголовок №4 (3)"/>
    <w:rsid w:val="006C004F"/>
    <w:rPr>
      <w:rFonts w:ascii="Times New Roman" w:hAnsi="Times New Roman"/>
      <w:spacing w:val="0"/>
      <w:sz w:val="24"/>
      <w:u w:val="single"/>
    </w:rPr>
  </w:style>
  <w:style w:type="character" w:customStyle="1" w:styleId="71">
    <w:name w:val="Основной текст (7)_"/>
    <w:link w:val="72"/>
    <w:locked/>
    <w:rsid w:val="006C004F"/>
    <w:rPr>
      <w:sz w:val="23"/>
      <w:shd w:val="clear" w:color="auto" w:fill="FFFFFF"/>
    </w:rPr>
  </w:style>
  <w:style w:type="character" w:customStyle="1" w:styleId="61">
    <w:name w:val="Основной текст (6)_"/>
    <w:link w:val="62"/>
    <w:locked/>
    <w:rsid w:val="006C004F"/>
    <w:rPr>
      <w:sz w:val="9"/>
      <w:shd w:val="clear" w:color="auto" w:fill="FFFFFF"/>
    </w:rPr>
  </w:style>
  <w:style w:type="character" w:customStyle="1" w:styleId="411">
    <w:name w:val="Основной текст (4) + 11"/>
    <w:aliases w:val="5 pt1"/>
    <w:rsid w:val="006C004F"/>
    <w:rPr>
      <w:rFonts w:ascii="Times New Roman" w:hAnsi="Times New Roman"/>
      <w:spacing w:val="0"/>
      <w:sz w:val="23"/>
      <w:shd w:val="clear" w:color="auto" w:fill="FFFFFF"/>
    </w:rPr>
  </w:style>
  <w:style w:type="paragraph" w:customStyle="1" w:styleId="72">
    <w:name w:val="Основной текст (7)"/>
    <w:basedOn w:val="a"/>
    <w:link w:val="71"/>
    <w:rsid w:val="006C004F"/>
    <w:pPr>
      <w:shd w:val="clear" w:color="auto" w:fill="FFFFFF"/>
      <w:spacing w:before="300" w:after="120" w:line="252" w:lineRule="exact"/>
      <w:ind w:firstLine="0"/>
      <w:jc w:val="center"/>
    </w:pPr>
    <w:rPr>
      <w:rFonts w:ascii="Times New Roman" w:hAnsi="Times New Roman"/>
      <w:sz w:val="23"/>
      <w:szCs w:val="20"/>
      <w:lang w:val="x-none" w:eastAsia="x-none"/>
    </w:rPr>
  </w:style>
  <w:style w:type="paragraph" w:customStyle="1" w:styleId="62">
    <w:name w:val="Основной текст (6)"/>
    <w:basedOn w:val="a"/>
    <w:link w:val="61"/>
    <w:rsid w:val="006C004F"/>
    <w:pPr>
      <w:shd w:val="clear" w:color="auto" w:fill="FFFFFF"/>
      <w:spacing w:line="240" w:lineRule="atLeast"/>
      <w:ind w:firstLine="0"/>
    </w:pPr>
    <w:rPr>
      <w:rFonts w:ascii="Times New Roman" w:hAnsi="Times New Roman"/>
      <w:sz w:val="9"/>
      <w:szCs w:val="20"/>
      <w:lang w:val="x-none" w:eastAsia="x-none"/>
    </w:rPr>
  </w:style>
  <w:style w:type="character" w:customStyle="1" w:styleId="82pt">
    <w:name w:val="Основной текст (8) + Интервал 2 pt"/>
    <w:rsid w:val="006C004F"/>
    <w:rPr>
      <w:rFonts w:ascii="Times New Roman" w:hAnsi="Times New Roman"/>
      <w:spacing w:val="50"/>
      <w:sz w:val="17"/>
      <w:shd w:val="clear" w:color="auto" w:fill="FFFFFF"/>
    </w:rPr>
  </w:style>
  <w:style w:type="character" w:customStyle="1" w:styleId="37">
    <w:name w:val="Основной текст (3) + Не курсив"/>
    <w:rsid w:val="006C004F"/>
    <w:rPr>
      <w:rFonts w:ascii="Times New Roman" w:hAnsi="Times New Roman"/>
      <w:i/>
      <w:spacing w:val="0"/>
      <w:sz w:val="20"/>
      <w:shd w:val="clear" w:color="auto" w:fill="FFFFFF"/>
    </w:rPr>
  </w:style>
  <w:style w:type="character" w:customStyle="1" w:styleId="38">
    <w:name w:val="Заголовок №3_"/>
    <w:link w:val="39"/>
    <w:locked/>
    <w:rsid w:val="006C004F"/>
    <w:rPr>
      <w:shd w:val="clear" w:color="auto" w:fill="FFFFFF"/>
      <w:lang w:val="en-US" w:eastAsia="x-none"/>
    </w:rPr>
  </w:style>
  <w:style w:type="character" w:customStyle="1" w:styleId="Dotum">
    <w:name w:val="Основной текст + Dotum"/>
    <w:aliases w:val="10 pt,Курсив"/>
    <w:rsid w:val="006C004F"/>
    <w:rPr>
      <w:rFonts w:ascii="Dotum" w:eastAsia="Dotum" w:hAnsi="Dotum"/>
      <w:i/>
      <w:spacing w:val="0"/>
      <w:sz w:val="20"/>
      <w:shd w:val="clear" w:color="auto" w:fill="FFFFFF"/>
    </w:rPr>
  </w:style>
  <w:style w:type="character" w:customStyle="1" w:styleId="33pt">
    <w:name w:val="Заголовок №3 + Интервал 3 pt"/>
    <w:rsid w:val="006C004F"/>
    <w:rPr>
      <w:rFonts w:ascii="Times New Roman" w:hAnsi="Times New Roman"/>
      <w:spacing w:val="70"/>
      <w:sz w:val="20"/>
      <w:shd w:val="clear" w:color="auto" w:fill="FFFFFF"/>
      <w:lang w:val="en-US" w:eastAsia="x-none"/>
    </w:rPr>
  </w:style>
  <w:style w:type="character" w:customStyle="1" w:styleId="3pt">
    <w:name w:val="Основной текст + Интервал 3 pt"/>
    <w:rsid w:val="006C004F"/>
    <w:rPr>
      <w:rFonts w:ascii="Times New Roman" w:hAnsi="Times New Roman"/>
      <w:spacing w:val="60"/>
      <w:sz w:val="23"/>
      <w:shd w:val="clear" w:color="auto" w:fill="FFFFFF"/>
      <w:lang w:val="en-US" w:eastAsia="x-none"/>
    </w:rPr>
  </w:style>
  <w:style w:type="paragraph" w:customStyle="1" w:styleId="39">
    <w:name w:val="Заголовок №3"/>
    <w:basedOn w:val="a"/>
    <w:link w:val="38"/>
    <w:rsid w:val="006C004F"/>
    <w:pPr>
      <w:shd w:val="clear" w:color="auto" w:fill="FFFFFF"/>
      <w:spacing w:before="180" w:after="180" w:line="240" w:lineRule="atLeast"/>
      <w:ind w:firstLine="0"/>
      <w:outlineLvl w:val="2"/>
    </w:pPr>
    <w:rPr>
      <w:rFonts w:ascii="Times New Roman" w:hAnsi="Times New Roman"/>
      <w:sz w:val="20"/>
      <w:szCs w:val="20"/>
      <w:lang w:eastAsia="x-none"/>
    </w:rPr>
  </w:style>
  <w:style w:type="character" w:customStyle="1" w:styleId="44">
    <w:name w:val="Основной текст44"/>
    <w:rsid w:val="007C58B8"/>
    <w:rPr>
      <w:rFonts w:cs="Times New Roman"/>
      <w:sz w:val="26"/>
      <w:szCs w:val="26"/>
      <w:lang w:bidi="ar-SA"/>
    </w:rPr>
  </w:style>
  <w:style w:type="paragraph" w:styleId="afd">
    <w:name w:val="Document Map"/>
    <w:basedOn w:val="a"/>
    <w:link w:val="afe"/>
    <w:semiHidden/>
    <w:locked/>
    <w:rsid w:val="00925C2F"/>
    <w:pPr>
      <w:shd w:val="clear" w:color="auto" w:fill="000080"/>
    </w:pPr>
    <w:rPr>
      <w:rFonts w:ascii="Times New Roman" w:hAnsi="Times New Roman"/>
      <w:sz w:val="2"/>
      <w:szCs w:val="20"/>
    </w:rPr>
  </w:style>
  <w:style w:type="character" w:customStyle="1" w:styleId="afe">
    <w:name w:val="Схема документа Знак"/>
    <w:link w:val="afd"/>
    <w:semiHidden/>
    <w:locked/>
    <w:rPr>
      <w:rFonts w:cs="Times New Roman"/>
      <w:sz w:val="2"/>
      <w:lang w:val="en-US" w:eastAsia="en-US"/>
    </w:rPr>
  </w:style>
  <w:style w:type="character" w:customStyle="1" w:styleId="73">
    <w:name w:val="Заголовок №7_"/>
    <w:link w:val="74"/>
    <w:rsid w:val="00293116"/>
    <w:rPr>
      <w:lang w:bidi="ar-SA"/>
    </w:rPr>
  </w:style>
  <w:style w:type="character" w:customStyle="1" w:styleId="310pt">
    <w:name w:val="Основной текст (3) + 10 pt"/>
    <w:rsid w:val="00293116"/>
    <w:rPr>
      <w:rFonts w:ascii="Times New Roman" w:eastAsia="Times New Roman" w:hAnsi="Times New Roman" w:cs="Times New Roman"/>
      <w:b w:val="0"/>
      <w:bCs w:val="0"/>
      <w:i w:val="0"/>
      <w:iCs w:val="0"/>
      <w:smallCaps w:val="0"/>
      <w:strike w:val="0"/>
      <w:spacing w:val="0"/>
      <w:sz w:val="20"/>
      <w:szCs w:val="20"/>
    </w:rPr>
  </w:style>
  <w:style w:type="paragraph" w:customStyle="1" w:styleId="74">
    <w:name w:val="Заголовок №7"/>
    <w:basedOn w:val="a"/>
    <w:link w:val="73"/>
    <w:rsid w:val="00293116"/>
    <w:pPr>
      <w:shd w:val="clear" w:color="auto" w:fill="FFFFFF"/>
      <w:spacing w:before="600" w:line="0" w:lineRule="atLeast"/>
      <w:ind w:firstLine="0"/>
      <w:outlineLvl w:val="6"/>
    </w:pPr>
    <w:rPr>
      <w:rFonts w:ascii="Times New Roman" w:hAnsi="Times New Roman"/>
      <w:sz w:val="20"/>
      <w:szCs w:val="20"/>
      <w:lang w:val="x-none" w:eastAsia="x-none"/>
    </w:rPr>
  </w:style>
  <w:style w:type="paragraph" w:customStyle="1" w:styleId="810">
    <w:name w:val="Основной текст81"/>
    <w:basedOn w:val="a"/>
    <w:rsid w:val="00FC259D"/>
    <w:pPr>
      <w:shd w:val="clear" w:color="auto" w:fill="FFFFFF"/>
      <w:spacing w:before="180" w:line="0" w:lineRule="atLeast"/>
      <w:ind w:hanging="1420"/>
    </w:pPr>
    <w:rPr>
      <w:rFonts w:ascii="Times New Roman" w:hAnsi="Times New Roman"/>
      <w:sz w:val="19"/>
      <w:szCs w:val="19"/>
      <w:lang w:val="ru-RU" w:eastAsia="ru-RU"/>
    </w:rPr>
  </w:style>
  <w:style w:type="character" w:customStyle="1" w:styleId="76">
    <w:name w:val="Основной текст76"/>
    <w:rsid w:val="00FC259D"/>
    <w:rPr>
      <w:rFonts w:ascii="Times New Roman" w:eastAsia="Times New Roman" w:hAnsi="Times New Roman" w:cs="Times New Roman"/>
      <w:b w:val="0"/>
      <w:bCs w:val="0"/>
      <w:i w:val="0"/>
      <w:iCs w:val="0"/>
      <w:smallCaps w:val="0"/>
      <w:strike w:val="0"/>
      <w:spacing w:val="0"/>
      <w:sz w:val="19"/>
      <w:szCs w:val="19"/>
    </w:rPr>
  </w:style>
  <w:style w:type="character" w:customStyle="1" w:styleId="611pt">
    <w:name w:val="Основной текст (6) + 11 pt;Не полужирный"/>
    <w:rsid w:val="00FC259D"/>
    <w:rPr>
      <w:rFonts w:ascii="Times New Roman" w:eastAsia="Times New Roman" w:hAnsi="Times New Roman" w:cs="Times New Roman"/>
      <w:b/>
      <w:bCs/>
      <w:i w:val="0"/>
      <w:iCs w:val="0"/>
      <w:smallCaps w:val="0"/>
      <w:strike w:val="0"/>
      <w:spacing w:val="0"/>
      <w:sz w:val="22"/>
      <w:szCs w:val="22"/>
    </w:rPr>
  </w:style>
  <w:style w:type="character" w:customStyle="1" w:styleId="shorttext">
    <w:name w:val="short_text"/>
    <w:basedOn w:val="a0"/>
    <w:rsid w:val="0064768D"/>
  </w:style>
  <w:style w:type="paragraph" w:styleId="aff">
    <w:name w:val="List Paragraph"/>
    <w:basedOn w:val="a"/>
    <w:uiPriority w:val="34"/>
    <w:qFormat/>
    <w:rsid w:val="002C17BB"/>
    <w:pPr>
      <w:ind w:left="720"/>
      <w:contextualSpacing/>
    </w:pPr>
    <w:rPr>
      <w:lang w:bidi="en-US"/>
    </w:rPr>
  </w:style>
  <w:style w:type="character" w:customStyle="1" w:styleId="scdddoi">
    <w:name w:val="s_c_dddoi"/>
    <w:basedOn w:val="a0"/>
    <w:rsid w:val="002C17BB"/>
  </w:style>
  <w:style w:type="paragraph" w:customStyle="1" w:styleId="BodyTextIndent31">
    <w:name w:val="Body Text Indent 31"/>
    <w:basedOn w:val="a"/>
    <w:rsid w:val="00DC5F77"/>
    <w:pPr>
      <w:overflowPunct w:val="0"/>
      <w:autoSpaceDE w:val="0"/>
      <w:autoSpaceDN w:val="0"/>
      <w:adjustRightInd w:val="0"/>
      <w:ind w:right="-1" w:firstLine="720"/>
      <w:jc w:val="both"/>
      <w:textAlignment w:val="baseline"/>
    </w:pPr>
    <w:rPr>
      <w:rFonts w:ascii="Times New Roman" w:hAnsi="Times New Roman"/>
      <w:sz w:val="28"/>
      <w:szCs w:val="20"/>
      <w:lang w:val="ru-RU" w:eastAsia="ru-RU"/>
    </w:rPr>
  </w:style>
  <w:style w:type="paragraph" w:customStyle="1" w:styleId="Normal1">
    <w:name w:val="Normal1"/>
    <w:rsid w:val="00DC5F77"/>
    <w:pPr>
      <w:widowControl w:val="0"/>
    </w:pPr>
  </w:style>
  <w:style w:type="paragraph" w:customStyle="1" w:styleId="BodyText31">
    <w:name w:val="Body Text 31"/>
    <w:basedOn w:val="a"/>
    <w:rsid w:val="00DC5F77"/>
    <w:pPr>
      <w:overflowPunct w:val="0"/>
      <w:autoSpaceDE w:val="0"/>
      <w:autoSpaceDN w:val="0"/>
      <w:adjustRightInd w:val="0"/>
      <w:ind w:firstLine="0"/>
      <w:jc w:val="center"/>
      <w:textAlignment w:val="baseline"/>
    </w:pPr>
    <w:rPr>
      <w:rFonts w:ascii="Times New Roman" w:hAnsi="Times New Roman"/>
      <w:sz w:val="28"/>
      <w:szCs w:val="20"/>
      <w:lang w:val="ru-RU" w:eastAsia="ru-RU"/>
    </w:rPr>
  </w:style>
  <w:style w:type="paragraph" w:customStyle="1" w:styleId="BodyText22">
    <w:name w:val="Body Text 22"/>
    <w:basedOn w:val="a"/>
    <w:rsid w:val="00DC5F77"/>
    <w:pPr>
      <w:overflowPunct w:val="0"/>
      <w:autoSpaceDE w:val="0"/>
      <w:autoSpaceDN w:val="0"/>
      <w:adjustRightInd w:val="0"/>
      <w:ind w:firstLine="708"/>
      <w:jc w:val="both"/>
      <w:textAlignment w:val="baseline"/>
    </w:pPr>
    <w:rPr>
      <w:rFonts w:ascii="Times New Roman" w:hAnsi="Times New Roman"/>
      <w:sz w:val="28"/>
      <w:szCs w:val="20"/>
      <w:lang w:val="ru-RU" w:eastAsia="ru-RU"/>
    </w:rPr>
  </w:style>
  <w:style w:type="paragraph" w:customStyle="1" w:styleId="14">
    <w:name w:val="заголовок 1"/>
    <w:basedOn w:val="a"/>
    <w:next w:val="a"/>
    <w:rsid w:val="00DC5F77"/>
    <w:pPr>
      <w:keepNext/>
      <w:overflowPunct w:val="0"/>
      <w:autoSpaceDE w:val="0"/>
      <w:autoSpaceDN w:val="0"/>
      <w:adjustRightInd w:val="0"/>
      <w:spacing w:line="264" w:lineRule="auto"/>
      <w:ind w:firstLine="0"/>
      <w:jc w:val="center"/>
      <w:textAlignment w:val="baseline"/>
    </w:pPr>
    <w:rPr>
      <w:rFonts w:ascii="Times New Roman" w:hAnsi="Times New Roman"/>
      <w:sz w:val="28"/>
      <w:szCs w:val="20"/>
      <w:lang w:val="ru-RU" w:eastAsia="ru-RU"/>
    </w:rPr>
  </w:style>
  <w:style w:type="paragraph" w:styleId="aff0">
    <w:name w:val="Block Text"/>
    <w:basedOn w:val="a"/>
    <w:locked/>
    <w:rsid w:val="00DC5F77"/>
    <w:pPr>
      <w:shd w:val="clear" w:color="auto" w:fill="FFFFFF"/>
      <w:ind w:left="43" w:right="72" w:firstLine="221"/>
      <w:jc w:val="both"/>
    </w:pPr>
    <w:rPr>
      <w:rFonts w:ascii="Times New Roman" w:hAnsi="Times New Roman"/>
      <w:sz w:val="36"/>
      <w:szCs w:val="20"/>
      <w:lang w:val="ru-RU" w:eastAsia="ru-RU"/>
    </w:rPr>
  </w:style>
  <w:style w:type="paragraph" w:styleId="aff1">
    <w:name w:val="Body Text First Indent"/>
    <w:basedOn w:val="a5"/>
    <w:locked/>
    <w:rsid w:val="00DC5F77"/>
    <w:pPr>
      <w:ind w:firstLine="210"/>
    </w:pPr>
  </w:style>
  <w:style w:type="character" w:customStyle="1" w:styleId="aff2">
    <w:name w:val=" Знак Знак"/>
    <w:locked/>
    <w:rsid w:val="00DC5F77"/>
    <w:rPr>
      <w:rFonts w:ascii="Lucida Grande CY" w:hAnsi="Lucida Grande CY" w:cs="Times New Roman"/>
      <w:sz w:val="18"/>
      <w:szCs w:val="18"/>
    </w:rPr>
  </w:style>
  <w:style w:type="character" w:customStyle="1" w:styleId="aff3">
    <w:name w:val="л–’”‰’”Ћ Њђ– + ж—_–Џ‰"/>
    <w:rsid w:val="00DC5F77"/>
    <w:rPr>
      <w:rFonts w:ascii="Times New Roman" w:hAnsi="Times New Roman"/>
      <w:i/>
      <w:spacing w:val="0"/>
      <w:sz w:val="19"/>
      <w:shd w:val="clear" w:color="auto" w:fill="FFFFFF"/>
    </w:rPr>
  </w:style>
  <w:style w:type="character" w:customStyle="1" w:styleId="63">
    <w:name w:val="м”Љ•Џ–џ ђ ђ€_Џ’ђЊ (6)_"/>
    <w:link w:val="64"/>
    <w:locked/>
    <w:rsid w:val="00DC5F77"/>
    <w:rPr>
      <w:sz w:val="19"/>
      <w:shd w:val="clear" w:color="auto" w:fill="FFFFFF"/>
      <w:lang w:bidi="ar-SA"/>
    </w:rPr>
  </w:style>
  <w:style w:type="paragraph" w:customStyle="1" w:styleId="64">
    <w:name w:val="м”Љ•Џ–џ ђ ђ€_Џ’ђЊ (6)"/>
    <w:basedOn w:val="a"/>
    <w:link w:val="63"/>
    <w:rsid w:val="00DC5F77"/>
    <w:pPr>
      <w:shd w:val="clear" w:color="auto" w:fill="FFFFFF"/>
      <w:spacing w:line="240" w:lineRule="atLeast"/>
      <w:ind w:firstLine="0"/>
    </w:pPr>
    <w:rPr>
      <w:rFonts w:ascii="Times New Roman" w:hAnsi="Times New Roman"/>
      <w:sz w:val="19"/>
      <w:szCs w:val="20"/>
      <w:shd w:val="clear" w:color="auto" w:fill="FFFFFF"/>
      <w:lang w:val="x-none" w:eastAsia="x-none"/>
    </w:rPr>
  </w:style>
  <w:style w:type="character" w:customStyle="1" w:styleId="s0">
    <w:name w:val="s0"/>
    <w:rsid w:val="00DC5F77"/>
    <w:rPr>
      <w:rFonts w:ascii="Times New Roman" w:eastAsia="ヒラギノ角ゴ Pro W3" w:hAnsi="Times New Roman" w:cs="Times New Roman"/>
      <w:b w:val="0"/>
      <w:i w:val="0"/>
      <w:color w:val="000000"/>
      <w:sz w:val="22"/>
      <w:u w:val="none"/>
    </w:rPr>
  </w:style>
  <w:style w:type="character" w:styleId="aff4">
    <w:name w:val="Strong"/>
    <w:qFormat/>
    <w:locked/>
    <w:rsid w:val="00DC5F77"/>
    <w:rPr>
      <w:b/>
      <w:bCs/>
      <w:spacing w:val="0"/>
    </w:rPr>
  </w:style>
  <w:style w:type="character" w:customStyle="1" w:styleId="WW-91">
    <w:name w:val="WW-Заголовок №91"/>
    <w:rsid w:val="00DC5F77"/>
    <w:rPr>
      <w:rFonts w:ascii="Times New Roman" w:eastAsia="Times New Roman" w:hAnsi="Times New Roman" w:cs="Times New Roman"/>
      <w:b/>
      <w:bCs/>
      <w:spacing w:val="0"/>
      <w:sz w:val="26"/>
      <w:szCs w:val="26"/>
    </w:rPr>
  </w:style>
  <w:style w:type="character" w:customStyle="1" w:styleId="26">
    <w:name w:val="Основной текст2"/>
    <w:rsid w:val="00DC5F77"/>
    <w:rPr>
      <w:rFonts w:ascii="Times New Roman" w:hAnsi="Times New Roman" w:cs="Times New Roman"/>
      <w:spacing w:val="-10"/>
      <w:sz w:val="28"/>
      <w:szCs w:val="28"/>
      <w:shd w:val="clear" w:color="auto" w:fill="FFFFFF"/>
    </w:rPr>
  </w:style>
  <w:style w:type="paragraph" w:customStyle="1" w:styleId="BodyTextIndent2">
    <w:name w:val="Body Text Indent 2"/>
    <w:basedOn w:val="a"/>
    <w:rsid w:val="00DC5F77"/>
    <w:pPr>
      <w:suppressAutoHyphens/>
      <w:spacing w:after="120" w:line="480" w:lineRule="auto"/>
      <w:ind w:left="283" w:firstLine="0"/>
    </w:pPr>
    <w:rPr>
      <w:rFonts w:ascii="Times New Roman" w:hAnsi="Times New Roman"/>
      <w:sz w:val="24"/>
      <w:szCs w:val="20"/>
      <w:lang w:val="ru-RU" w:eastAsia="ar-SA"/>
    </w:rPr>
  </w:style>
  <w:style w:type="paragraph" w:customStyle="1" w:styleId="207">
    <w:name w:val="Основной текст207"/>
    <w:basedOn w:val="a"/>
    <w:rsid w:val="00DC5F77"/>
    <w:pPr>
      <w:shd w:val="clear" w:color="auto" w:fill="FFFFFF"/>
      <w:spacing w:after="780" w:line="523" w:lineRule="exact"/>
      <w:ind w:hanging="680"/>
      <w:jc w:val="center"/>
    </w:pPr>
    <w:rPr>
      <w:rFonts w:ascii="Times New Roman" w:hAnsi="Times New Roman"/>
      <w:sz w:val="26"/>
      <w:szCs w:val="26"/>
      <w:lang w:val="ru-RU" w:eastAsia="ru-RU"/>
    </w:rPr>
  </w:style>
  <w:style w:type="character" w:customStyle="1" w:styleId="st">
    <w:name w:val="st"/>
    <w:basedOn w:val="a0"/>
    <w:rsid w:val="00DC5F77"/>
  </w:style>
  <w:style w:type="character" w:styleId="aff5">
    <w:name w:val="Emphasis"/>
    <w:qFormat/>
    <w:locked/>
    <w:rsid w:val="00DC5F77"/>
    <w:rPr>
      <w:i/>
      <w:iCs/>
    </w:rPr>
  </w:style>
  <w:style w:type="paragraph" w:customStyle="1" w:styleId="newstext">
    <w:name w:val="news_text"/>
    <w:basedOn w:val="a"/>
    <w:rsid w:val="008736B3"/>
    <w:pPr>
      <w:spacing w:before="100" w:beforeAutospacing="1" w:after="100" w:afterAutospacing="1"/>
      <w:ind w:firstLine="0"/>
    </w:pPr>
    <w:rPr>
      <w:rFonts w:ascii="Times New Roman" w:hAnsi="Times New Roman"/>
      <w:sz w:val="24"/>
      <w:szCs w:val="24"/>
      <w:lang w:val="ru-RU" w:eastAsia="ru-RU"/>
    </w:rPr>
  </w:style>
  <w:style w:type="paragraph" w:customStyle="1" w:styleId="15">
    <w:name w:val="Основной текст1"/>
    <w:basedOn w:val="a"/>
    <w:rsid w:val="00F17209"/>
    <w:pPr>
      <w:shd w:val="clear" w:color="auto" w:fill="FFFFFF"/>
      <w:spacing w:line="322" w:lineRule="exact"/>
      <w:ind w:hanging="440"/>
      <w:jc w:val="both"/>
    </w:pPr>
    <w:rPr>
      <w:rFonts w:ascii="Times New Roman" w:hAnsi="Times New Roman"/>
      <w:sz w:val="28"/>
      <w:szCs w:val="28"/>
      <w:lang w:val="ru-RU" w:eastAsia="ru-RU"/>
    </w:rPr>
  </w:style>
  <w:style w:type="paragraph" w:customStyle="1" w:styleId="16">
    <w:name w:val="Подпись к таблице1"/>
    <w:basedOn w:val="a"/>
    <w:rsid w:val="00F17209"/>
    <w:pPr>
      <w:shd w:val="clear" w:color="auto" w:fill="FFFFFF"/>
      <w:spacing w:line="240" w:lineRule="atLeast"/>
      <w:ind w:firstLine="0"/>
    </w:pPr>
    <w:rPr>
      <w:rFonts w:ascii="Times New Roman" w:hAnsi="Times New Roman"/>
      <w:sz w:val="28"/>
      <w:szCs w:val="28"/>
      <w:lang w:val="ru-RU" w:eastAsia="ru-RU"/>
    </w:rPr>
  </w:style>
  <w:style w:type="character" w:customStyle="1" w:styleId="100">
    <w:name w:val="Подпись к таблице10"/>
    <w:rsid w:val="00F17209"/>
    <w:rPr>
      <w:rFonts w:ascii="Times New Roman" w:hAnsi="Times New Roman" w:cs="Times New Roman"/>
      <w:spacing w:val="0"/>
      <w:sz w:val="28"/>
      <w:szCs w:val="28"/>
      <w:u w:val="single"/>
      <w:shd w:val="clear" w:color="auto" w:fill="FFFFFF"/>
      <w:lang w:bidi="ar-SA"/>
    </w:rPr>
  </w:style>
  <w:style w:type="character" w:customStyle="1" w:styleId="53">
    <w:name w:val="Основной текст (5)_"/>
    <w:link w:val="54"/>
    <w:locked/>
    <w:rsid w:val="00F17209"/>
    <w:rPr>
      <w:sz w:val="9"/>
      <w:szCs w:val="9"/>
      <w:lang w:bidi="ar-SA"/>
    </w:rPr>
  </w:style>
  <w:style w:type="paragraph" w:customStyle="1" w:styleId="54">
    <w:name w:val="Основной текст (5)"/>
    <w:basedOn w:val="a"/>
    <w:link w:val="53"/>
    <w:rsid w:val="00F17209"/>
    <w:pPr>
      <w:shd w:val="clear" w:color="auto" w:fill="FFFFFF"/>
      <w:spacing w:line="240" w:lineRule="atLeast"/>
      <w:ind w:firstLine="0"/>
    </w:pPr>
    <w:rPr>
      <w:rFonts w:ascii="Times New Roman" w:hAnsi="Times New Roman"/>
      <w:sz w:val="9"/>
      <w:szCs w:val="9"/>
      <w:lang w:val="x-none" w:eastAsia="x-none"/>
    </w:rPr>
  </w:style>
  <w:style w:type="character" w:customStyle="1" w:styleId="65">
    <w:name w:val="Подпись к таблице6"/>
    <w:rsid w:val="00F17209"/>
    <w:rPr>
      <w:rFonts w:ascii="Times New Roman" w:hAnsi="Times New Roman" w:cs="Times New Roman"/>
      <w:spacing w:val="0"/>
      <w:sz w:val="28"/>
      <w:szCs w:val="28"/>
      <w:u w:val="single"/>
      <w:shd w:val="clear" w:color="auto" w:fill="FFFFFF"/>
      <w:lang w:bidi="ar-SA"/>
    </w:rPr>
  </w:style>
  <w:style w:type="paragraph" w:styleId="aff6">
    <w:name w:val="No Spacing"/>
    <w:uiPriority w:val="1"/>
    <w:qFormat/>
    <w:rsid w:val="00147A20"/>
    <w:rPr>
      <w:rFonts w:ascii="Calibri" w:eastAsia="Calibri" w:hAnsi="Calibri"/>
      <w:sz w:val="22"/>
      <w:szCs w:val="22"/>
      <w:lang w:eastAsia="en-US"/>
    </w:rPr>
  </w:style>
  <w:style w:type="table" w:customStyle="1" w:styleId="17">
    <w:name w:val="Сетка таблицы1"/>
    <w:basedOn w:val="a1"/>
    <w:next w:val="af5"/>
    <w:uiPriority w:val="39"/>
    <w:rsid w:val="00147A2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Table Web 1"/>
    <w:basedOn w:val="a1"/>
    <w:locked/>
    <w:rsid w:val="00234288"/>
    <w:pPr>
      <w:ind w:firstLine="36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7">
    <w:name w:val="Неразрешенное упоминание"/>
    <w:uiPriority w:val="99"/>
    <w:semiHidden/>
    <w:unhideWhenUsed/>
    <w:rsid w:val="00D373E7"/>
    <w:rPr>
      <w:color w:val="605E5C"/>
      <w:shd w:val="clear" w:color="auto" w:fill="E1DFDD"/>
    </w:rPr>
  </w:style>
  <w:style w:type="character" w:customStyle="1" w:styleId="tlid-translation">
    <w:name w:val="tlid-translation"/>
    <w:rsid w:val="001D52DF"/>
  </w:style>
  <w:style w:type="table" w:customStyle="1" w:styleId="27">
    <w:name w:val="Сетка таблицы2"/>
    <w:basedOn w:val="a1"/>
    <w:next w:val="af5"/>
    <w:uiPriority w:val="59"/>
    <w:rsid w:val="00FA76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8">
    <w:name w:val="annotation reference"/>
    <w:locked/>
    <w:rsid w:val="00EB6F1C"/>
    <w:rPr>
      <w:sz w:val="16"/>
      <w:szCs w:val="16"/>
    </w:rPr>
  </w:style>
  <w:style w:type="paragraph" w:styleId="aff9">
    <w:name w:val="annotation text"/>
    <w:basedOn w:val="a"/>
    <w:link w:val="affa"/>
    <w:locked/>
    <w:rsid w:val="00EB6F1C"/>
    <w:rPr>
      <w:sz w:val="20"/>
      <w:szCs w:val="20"/>
      <w:lang w:val="x-none" w:eastAsia="x-none"/>
    </w:rPr>
  </w:style>
  <w:style w:type="character" w:customStyle="1" w:styleId="affa">
    <w:name w:val="Текст примечания Знак"/>
    <w:link w:val="aff9"/>
    <w:rsid w:val="00EB6F1C"/>
    <w:rPr>
      <w:rFonts w:ascii="Calibri" w:hAnsi="Calibri"/>
    </w:rPr>
  </w:style>
  <w:style w:type="paragraph" w:styleId="affb">
    <w:name w:val="annotation subject"/>
    <w:basedOn w:val="aff9"/>
    <w:next w:val="aff9"/>
    <w:link w:val="affc"/>
    <w:locked/>
    <w:rsid w:val="00EB6F1C"/>
    <w:rPr>
      <w:b/>
      <w:bCs/>
    </w:rPr>
  </w:style>
  <w:style w:type="character" w:customStyle="1" w:styleId="affc">
    <w:name w:val="Тема примечания Знак"/>
    <w:link w:val="affb"/>
    <w:rsid w:val="00EB6F1C"/>
    <w:rPr>
      <w:rFonts w:ascii="Calibri" w:hAnsi="Calibri"/>
      <w:b/>
      <w:bCs/>
    </w:rPr>
  </w:style>
  <w:style w:type="paragraph" w:customStyle="1" w:styleId="Els-body-text">
    <w:name w:val="Els-body-text"/>
    <w:rsid w:val="004452C1"/>
    <w:pPr>
      <w:spacing w:line="240" w:lineRule="exact"/>
      <w:ind w:firstLine="238"/>
      <w:jc w:val="both"/>
    </w:pPr>
    <w:rPr>
      <w:rFonts w:eastAsia="SimSun"/>
      <w:lang w:val="en-US" w:eastAsia="en-US"/>
    </w:rPr>
  </w:style>
  <w:style w:type="character" w:customStyle="1" w:styleId="word">
    <w:name w:val="word"/>
    <w:basedOn w:val="a0"/>
    <w:rsid w:val="00704E4E"/>
  </w:style>
  <w:style w:type="paragraph" w:styleId="affd">
    <w:name w:val="Revision"/>
    <w:hidden/>
    <w:uiPriority w:val="99"/>
    <w:semiHidden/>
    <w:rsid w:val="00B0583C"/>
    <w:rPr>
      <w:rFonts w:ascii="Calibri" w:hAnsi="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4">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
      </w:divsChild>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5788072">
      <w:bodyDiv w:val="1"/>
      <w:marLeft w:val="0"/>
      <w:marRight w:val="0"/>
      <w:marTop w:val="0"/>
      <w:marBottom w:val="0"/>
      <w:divBdr>
        <w:top w:val="none" w:sz="0" w:space="0" w:color="auto"/>
        <w:left w:val="none" w:sz="0" w:space="0" w:color="auto"/>
        <w:bottom w:val="none" w:sz="0" w:space="0" w:color="auto"/>
        <w:right w:val="none" w:sz="0" w:space="0" w:color="auto"/>
      </w:divBdr>
    </w:div>
    <w:div w:id="102850397">
      <w:bodyDiv w:val="1"/>
      <w:marLeft w:val="0"/>
      <w:marRight w:val="0"/>
      <w:marTop w:val="0"/>
      <w:marBottom w:val="0"/>
      <w:divBdr>
        <w:top w:val="none" w:sz="0" w:space="0" w:color="auto"/>
        <w:left w:val="none" w:sz="0" w:space="0" w:color="auto"/>
        <w:bottom w:val="none" w:sz="0" w:space="0" w:color="auto"/>
        <w:right w:val="none" w:sz="0" w:space="0" w:color="auto"/>
      </w:divBdr>
    </w:div>
    <w:div w:id="236600482">
      <w:bodyDiv w:val="1"/>
      <w:marLeft w:val="0"/>
      <w:marRight w:val="0"/>
      <w:marTop w:val="0"/>
      <w:marBottom w:val="0"/>
      <w:divBdr>
        <w:top w:val="none" w:sz="0" w:space="0" w:color="auto"/>
        <w:left w:val="none" w:sz="0" w:space="0" w:color="auto"/>
        <w:bottom w:val="none" w:sz="0" w:space="0" w:color="auto"/>
        <w:right w:val="none" w:sz="0" w:space="0" w:color="auto"/>
      </w:divBdr>
      <w:divsChild>
        <w:div w:id="1297839199">
          <w:marLeft w:val="0"/>
          <w:marRight w:val="0"/>
          <w:marTop w:val="0"/>
          <w:marBottom w:val="0"/>
          <w:divBdr>
            <w:top w:val="none" w:sz="0" w:space="0" w:color="auto"/>
            <w:left w:val="none" w:sz="0" w:space="0" w:color="auto"/>
            <w:bottom w:val="none" w:sz="0" w:space="0" w:color="auto"/>
            <w:right w:val="none" w:sz="0" w:space="0" w:color="auto"/>
          </w:divBdr>
          <w:divsChild>
            <w:div w:id="947934002">
              <w:marLeft w:val="0"/>
              <w:marRight w:val="0"/>
              <w:marTop w:val="0"/>
              <w:marBottom w:val="0"/>
              <w:divBdr>
                <w:top w:val="none" w:sz="0" w:space="0" w:color="auto"/>
                <w:left w:val="none" w:sz="0" w:space="0" w:color="auto"/>
                <w:bottom w:val="none" w:sz="0" w:space="0" w:color="auto"/>
                <w:right w:val="none" w:sz="0" w:space="0" w:color="auto"/>
              </w:divBdr>
              <w:divsChild>
                <w:div w:id="1138886604">
                  <w:marLeft w:val="0"/>
                  <w:marRight w:val="0"/>
                  <w:marTop w:val="0"/>
                  <w:marBottom w:val="0"/>
                  <w:divBdr>
                    <w:top w:val="none" w:sz="0" w:space="0" w:color="auto"/>
                    <w:left w:val="none" w:sz="0" w:space="0" w:color="auto"/>
                    <w:bottom w:val="none" w:sz="0" w:space="0" w:color="auto"/>
                    <w:right w:val="none" w:sz="0" w:space="0" w:color="auto"/>
                  </w:divBdr>
                  <w:divsChild>
                    <w:div w:id="641236636">
                      <w:marLeft w:val="0"/>
                      <w:marRight w:val="0"/>
                      <w:marTop w:val="0"/>
                      <w:marBottom w:val="0"/>
                      <w:divBdr>
                        <w:top w:val="none" w:sz="0" w:space="0" w:color="auto"/>
                        <w:left w:val="none" w:sz="0" w:space="0" w:color="auto"/>
                        <w:bottom w:val="none" w:sz="0" w:space="0" w:color="auto"/>
                        <w:right w:val="none" w:sz="0" w:space="0" w:color="auto"/>
                      </w:divBdr>
                      <w:divsChild>
                        <w:div w:id="169360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896124">
          <w:marLeft w:val="0"/>
          <w:marRight w:val="0"/>
          <w:marTop w:val="0"/>
          <w:marBottom w:val="0"/>
          <w:divBdr>
            <w:top w:val="none" w:sz="0" w:space="0" w:color="auto"/>
            <w:left w:val="none" w:sz="0" w:space="0" w:color="auto"/>
            <w:bottom w:val="none" w:sz="0" w:space="0" w:color="auto"/>
            <w:right w:val="none" w:sz="0" w:space="0" w:color="auto"/>
          </w:divBdr>
          <w:divsChild>
            <w:div w:id="1392728036">
              <w:marLeft w:val="0"/>
              <w:marRight w:val="0"/>
              <w:marTop w:val="0"/>
              <w:marBottom w:val="0"/>
              <w:divBdr>
                <w:top w:val="none" w:sz="0" w:space="0" w:color="auto"/>
                <w:left w:val="none" w:sz="0" w:space="0" w:color="auto"/>
                <w:bottom w:val="none" w:sz="0" w:space="0" w:color="auto"/>
                <w:right w:val="none" w:sz="0" w:space="0" w:color="auto"/>
              </w:divBdr>
              <w:divsChild>
                <w:div w:id="268703231">
                  <w:marLeft w:val="0"/>
                  <w:marRight w:val="0"/>
                  <w:marTop w:val="0"/>
                  <w:marBottom w:val="0"/>
                  <w:divBdr>
                    <w:top w:val="none" w:sz="0" w:space="0" w:color="auto"/>
                    <w:left w:val="none" w:sz="0" w:space="0" w:color="auto"/>
                    <w:bottom w:val="none" w:sz="0" w:space="0" w:color="auto"/>
                    <w:right w:val="none" w:sz="0" w:space="0" w:color="auto"/>
                  </w:divBdr>
                  <w:divsChild>
                    <w:div w:id="862936464">
                      <w:marLeft w:val="0"/>
                      <w:marRight w:val="0"/>
                      <w:marTop w:val="0"/>
                      <w:marBottom w:val="0"/>
                      <w:divBdr>
                        <w:top w:val="none" w:sz="0" w:space="0" w:color="auto"/>
                        <w:left w:val="none" w:sz="0" w:space="0" w:color="auto"/>
                        <w:bottom w:val="none" w:sz="0" w:space="0" w:color="auto"/>
                        <w:right w:val="none" w:sz="0" w:space="0" w:color="auto"/>
                      </w:divBdr>
                      <w:divsChild>
                        <w:div w:id="713500613">
                          <w:marLeft w:val="0"/>
                          <w:marRight w:val="0"/>
                          <w:marTop w:val="0"/>
                          <w:marBottom w:val="0"/>
                          <w:divBdr>
                            <w:top w:val="none" w:sz="0" w:space="0" w:color="auto"/>
                            <w:left w:val="none" w:sz="0" w:space="0" w:color="auto"/>
                            <w:bottom w:val="none" w:sz="0" w:space="0" w:color="auto"/>
                            <w:right w:val="none" w:sz="0" w:space="0" w:color="auto"/>
                          </w:divBdr>
                          <w:divsChild>
                            <w:div w:id="1241450814">
                              <w:marLeft w:val="0"/>
                              <w:marRight w:val="300"/>
                              <w:marTop w:val="180"/>
                              <w:marBottom w:val="0"/>
                              <w:divBdr>
                                <w:top w:val="none" w:sz="0" w:space="0" w:color="auto"/>
                                <w:left w:val="none" w:sz="0" w:space="0" w:color="auto"/>
                                <w:bottom w:val="none" w:sz="0" w:space="0" w:color="auto"/>
                                <w:right w:val="none" w:sz="0" w:space="0" w:color="auto"/>
                              </w:divBdr>
                              <w:divsChild>
                                <w:div w:id="135472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1831884">
      <w:bodyDiv w:val="1"/>
      <w:marLeft w:val="0"/>
      <w:marRight w:val="0"/>
      <w:marTop w:val="0"/>
      <w:marBottom w:val="0"/>
      <w:divBdr>
        <w:top w:val="none" w:sz="0" w:space="0" w:color="auto"/>
        <w:left w:val="none" w:sz="0" w:space="0" w:color="auto"/>
        <w:bottom w:val="none" w:sz="0" w:space="0" w:color="auto"/>
        <w:right w:val="none" w:sz="0" w:space="0" w:color="auto"/>
      </w:divBdr>
    </w:div>
    <w:div w:id="394282354">
      <w:bodyDiv w:val="1"/>
      <w:marLeft w:val="0"/>
      <w:marRight w:val="0"/>
      <w:marTop w:val="0"/>
      <w:marBottom w:val="0"/>
      <w:divBdr>
        <w:top w:val="none" w:sz="0" w:space="0" w:color="auto"/>
        <w:left w:val="none" w:sz="0" w:space="0" w:color="auto"/>
        <w:bottom w:val="none" w:sz="0" w:space="0" w:color="auto"/>
        <w:right w:val="none" w:sz="0" w:space="0" w:color="auto"/>
      </w:divBdr>
    </w:div>
    <w:div w:id="454645239">
      <w:bodyDiv w:val="1"/>
      <w:marLeft w:val="0"/>
      <w:marRight w:val="0"/>
      <w:marTop w:val="0"/>
      <w:marBottom w:val="0"/>
      <w:divBdr>
        <w:top w:val="none" w:sz="0" w:space="0" w:color="auto"/>
        <w:left w:val="none" w:sz="0" w:space="0" w:color="auto"/>
        <w:bottom w:val="none" w:sz="0" w:space="0" w:color="auto"/>
        <w:right w:val="none" w:sz="0" w:space="0" w:color="auto"/>
      </w:divBdr>
    </w:div>
    <w:div w:id="513232517">
      <w:bodyDiv w:val="1"/>
      <w:marLeft w:val="0"/>
      <w:marRight w:val="0"/>
      <w:marTop w:val="0"/>
      <w:marBottom w:val="0"/>
      <w:divBdr>
        <w:top w:val="none" w:sz="0" w:space="0" w:color="auto"/>
        <w:left w:val="none" w:sz="0" w:space="0" w:color="auto"/>
        <w:bottom w:val="none" w:sz="0" w:space="0" w:color="auto"/>
        <w:right w:val="none" w:sz="0" w:space="0" w:color="auto"/>
      </w:divBdr>
    </w:div>
    <w:div w:id="513957906">
      <w:bodyDiv w:val="1"/>
      <w:marLeft w:val="0"/>
      <w:marRight w:val="0"/>
      <w:marTop w:val="0"/>
      <w:marBottom w:val="0"/>
      <w:divBdr>
        <w:top w:val="none" w:sz="0" w:space="0" w:color="auto"/>
        <w:left w:val="none" w:sz="0" w:space="0" w:color="auto"/>
        <w:bottom w:val="none" w:sz="0" w:space="0" w:color="auto"/>
        <w:right w:val="none" w:sz="0" w:space="0" w:color="auto"/>
      </w:divBdr>
    </w:div>
    <w:div w:id="841548352">
      <w:bodyDiv w:val="1"/>
      <w:marLeft w:val="0"/>
      <w:marRight w:val="0"/>
      <w:marTop w:val="0"/>
      <w:marBottom w:val="0"/>
      <w:divBdr>
        <w:top w:val="none" w:sz="0" w:space="0" w:color="auto"/>
        <w:left w:val="none" w:sz="0" w:space="0" w:color="auto"/>
        <w:bottom w:val="none" w:sz="0" w:space="0" w:color="auto"/>
        <w:right w:val="none" w:sz="0" w:space="0" w:color="auto"/>
      </w:divBdr>
    </w:div>
    <w:div w:id="1008487004">
      <w:bodyDiv w:val="1"/>
      <w:marLeft w:val="0"/>
      <w:marRight w:val="0"/>
      <w:marTop w:val="0"/>
      <w:marBottom w:val="0"/>
      <w:divBdr>
        <w:top w:val="none" w:sz="0" w:space="0" w:color="auto"/>
        <w:left w:val="none" w:sz="0" w:space="0" w:color="auto"/>
        <w:bottom w:val="none" w:sz="0" w:space="0" w:color="auto"/>
        <w:right w:val="none" w:sz="0" w:space="0" w:color="auto"/>
      </w:divBdr>
    </w:div>
    <w:div w:id="1024747281">
      <w:bodyDiv w:val="1"/>
      <w:marLeft w:val="0"/>
      <w:marRight w:val="0"/>
      <w:marTop w:val="0"/>
      <w:marBottom w:val="0"/>
      <w:divBdr>
        <w:top w:val="none" w:sz="0" w:space="0" w:color="auto"/>
        <w:left w:val="none" w:sz="0" w:space="0" w:color="auto"/>
        <w:bottom w:val="none" w:sz="0" w:space="0" w:color="auto"/>
        <w:right w:val="none" w:sz="0" w:space="0" w:color="auto"/>
      </w:divBdr>
    </w:div>
    <w:div w:id="1050763306">
      <w:bodyDiv w:val="1"/>
      <w:marLeft w:val="0"/>
      <w:marRight w:val="0"/>
      <w:marTop w:val="0"/>
      <w:marBottom w:val="0"/>
      <w:divBdr>
        <w:top w:val="none" w:sz="0" w:space="0" w:color="auto"/>
        <w:left w:val="none" w:sz="0" w:space="0" w:color="auto"/>
        <w:bottom w:val="none" w:sz="0" w:space="0" w:color="auto"/>
        <w:right w:val="none" w:sz="0" w:space="0" w:color="auto"/>
      </w:divBdr>
      <w:divsChild>
        <w:div w:id="452942711">
          <w:marLeft w:val="547"/>
          <w:marRight w:val="0"/>
          <w:marTop w:val="0"/>
          <w:marBottom w:val="0"/>
          <w:divBdr>
            <w:top w:val="none" w:sz="0" w:space="0" w:color="auto"/>
            <w:left w:val="none" w:sz="0" w:space="0" w:color="auto"/>
            <w:bottom w:val="none" w:sz="0" w:space="0" w:color="auto"/>
            <w:right w:val="none" w:sz="0" w:space="0" w:color="auto"/>
          </w:divBdr>
        </w:div>
        <w:div w:id="921067929">
          <w:marLeft w:val="547"/>
          <w:marRight w:val="0"/>
          <w:marTop w:val="0"/>
          <w:marBottom w:val="0"/>
          <w:divBdr>
            <w:top w:val="none" w:sz="0" w:space="0" w:color="auto"/>
            <w:left w:val="none" w:sz="0" w:space="0" w:color="auto"/>
            <w:bottom w:val="none" w:sz="0" w:space="0" w:color="auto"/>
            <w:right w:val="none" w:sz="0" w:space="0" w:color="auto"/>
          </w:divBdr>
        </w:div>
        <w:div w:id="1121414933">
          <w:marLeft w:val="547"/>
          <w:marRight w:val="0"/>
          <w:marTop w:val="0"/>
          <w:marBottom w:val="0"/>
          <w:divBdr>
            <w:top w:val="none" w:sz="0" w:space="0" w:color="auto"/>
            <w:left w:val="none" w:sz="0" w:space="0" w:color="auto"/>
            <w:bottom w:val="none" w:sz="0" w:space="0" w:color="auto"/>
            <w:right w:val="none" w:sz="0" w:space="0" w:color="auto"/>
          </w:divBdr>
        </w:div>
        <w:div w:id="1126775673">
          <w:marLeft w:val="547"/>
          <w:marRight w:val="0"/>
          <w:marTop w:val="0"/>
          <w:marBottom w:val="0"/>
          <w:divBdr>
            <w:top w:val="none" w:sz="0" w:space="0" w:color="auto"/>
            <w:left w:val="none" w:sz="0" w:space="0" w:color="auto"/>
            <w:bottom w:val="none" w:sz="0" w:space="0" w:color="auto"/>
            <w:right w:val="none" w:sz="0" w:space="0" w:color="auto"/>
          </w:divBdr>
        </w:div>
        <w:div w:id="1224947271">
          <w:marLeft w:val="547"/>
          <w:marRight w:val="0"/>
          <w:marTop w:val="0"/>
          <w:marBottom w:val="0"/>
          <w:divBdr>
            <w:top w:val="none" w:sz="0" w:space="0" w:color="auto"/>
            <w:left w:val="none" w:sz="0" w:space="0" w:color="auto"/>
            <w:bottom w:val="none" w:sz="0" w:space="0" w:color="auto"/>
            <w:right w:val="none" w:sz="0" w:space="0" w:color="auto"/>
          </w:divBdr>
        </w:div>
        <w:div w:id="1342733642">
          <w:marLeft w:val="547"/>
          <w:marRight w:val="0"/>
          <w:marTop w:val="0"/>
          <w:marBottom w:val="0"/>
          <w:divBdr>
            <w:top w:val="none" w:sz="0" w:space="0" w:color="auto"/>
            <w:left w:val="none" w:sz="0" w:space="0" w:color="auto"/>
            <w:bottom w:val="none" w:sz="0" w:space="0" w:color="auto"/>
            <w:right w:val="none" w:sz="0" w:space="0" w:color="auto"/>
          </w:divBdr>
        </w:div>
        <w:div w:id="1553539872">
          <w:marLeft w:val="547"/>
          <w:marRight w:val="0"/>
          <w:marTop w:val="0"/>
          <w:marBottom w:val="0"/>
          <w:divBdr>
            <w:top w:val="none" w:sz="0" w:space="0" w:color="auto"/>
            <w:left w:val="none" w:sz="0" w:space="0" w:color="auto"/>
            <w:bottom w:val="none" w:sz="0" w:space="0" w:color="auto"/>
            <w:right w:val="none" w:sz="0" w:space="0" w:color="auto"/>
          </w:divBdr>
        </w:div>
        <w:div w:id="1765607752">
          <w:marLeft w:val="547"/>
          <w:marRight w:val="0"/>
          <w:marTop w:val="0"/>
          <w:marBottom w:val="0"/>
          <w:divBdr>
            <w:top w:val="none" w:sz="0" w:space="0" w:color="auto"/>
            <w:left w:val="none" w:sz="0" w:space="0" w:color="auto"/>
            <w:bottom w:val="none" w:sz="0" w:space="0" w:color="auto"/>
            <w:right w:val="none" w:sz="0" w:space="0" w:color="auto"/>
          </w:divBdr>
        </w:div>
      </w:divsChild>
    </w:div>
    <w:div w:id="1334839792">
      <w:bodyDiv w:val="1"/>
      <w:marLeft w:val="0"/>
      <w:marRight w:val="0"/>
      <w:marTop w:val="0"/>
      <w:marBottom w:val="0"/>
      <w:divBdr>
        <w:top w:val="none" w:sz="0" w:space="0" w:color="auto"/>
        <w:left w:val="none" w:sz="0" w:space="0" w:color="auto"/>
        <w:bottom w:val="none" w:sz="0" w:space="0" w:color="auto"/>
        <w:right w:val="none" w:sz="0" w:space="0" w:color="auto"/>
      </w:divBdr>
    </w:div>
    <w:div w:id="1398748223">
      <w:bodyDiv w:val="1"/>
      <w:marLeft w:val="0"/>
      <w:marRight w:val="0"/>
      <w:marTop w:val="0"/>
      <w:marBottom w:val="0"/>
      <w:divBdr>
        <w:top w:val="none" w:sz="0" w:space="0" w:color="auto"/>
        <w:left w:val="none" w:sz="0" w:space="0" w:color="auto"/>
        <w:bottom w:val="none" w:sz="0" w:space="0" w:color="auto"/>
        <w:right w:val="none" w:sz="0" w:space="0" w:color="auto"/>
      </w:divBdr>
    </w:div>
    <w:div w:id="1495296024">
      <w:bodyDiv w:val="1"/>
      <w:marLeft w:val="0"/>
      <w:marRight w:val="0"/>
      <w:marTop w:val="0"/>
      <w:marBottom w:val="0"/>
      <w:divBdr>
        <w:top w:val="none" w:sz="0" w:space="0" w:color="auto"/>
        <w:left w:val="none" w:sz="0" w:space="0" w:color="auto"/>
        <w:bottom w:val="none" w:sz="0" w:space="0" w:color="auto"/>
        <w:right w:val="none" w:sz="0" w:space="0" w:color="auto"/>
      </w:divBdr>
    </w:div>
    <w:div w:id="1521893530">
      <w:bodyDiv w:val="1"/>
      <w:marLeft w:val="0"/>
      <w:marRight w:val="0"/>
      <w:marTop w:val="0"/>
      <w:marBottom w:val="0"/>
      <w:divBdr>
        <w:top w:val="none" w:sz="0" w:space="0" w:color="auto"/>
        <w:left w:val="none" w:sz="0" w:space="0" w:color="auto"/>
        <w:bottom w:val="none" w:sz="0" w:space="0" w:color="auto"/>
        <w:right w:val="none" w:sz="0" w:space="0" w:color="auto"/>
      </w:divBdr>
    </w:div>
    <w:div w:id="1544440674">
      <w:bodyDiv w:val="1"/>
      <w:marLeft w:val="0"/>
      <w:marRight w:val="0"/>
      <w:marTop w:val="0"/>
      <w:marBottom w:val="0"/>
      <w:divBdr>
        <w:top w:val="none" w:sz="0" w:space="0" w:color="auto"/>
        <w:left w:val="none" w:sz="0" w:space="0" w:color="auto"/>
        <w:bottom w:val="none" w:sz="0" w:space="0" w:color="auto"/>
        <w:right w:val="none" w:sz="0" w:space="0" w:color="auto"/>
      </w:divBdr>
    </w:div>
    <w:div w:id="1819612042">
      <w:bodyDiv w:val="1"/>
      <w:marLeft w:val="0"/>
      <w:marRight w:val="0"/>
      <w:marTop w:val="0"/>
      <w:marBottom w:val="0"/>
      <w:divBdr>
        <w:top w:val="none" w:sz="0" w:space="0" w:color="auto"/>
        <w:left w:val="none" w:sz="0" w:space="0" w:color="auto"/>
        <w:bottom w:val="none" w:sz="0" w:space="0" w:color="auto"/>
        <w:right w:val="none" w:sz="0" w:space="0" w:color="auto"/>
      </w:divBdr>
      <w:divsChild>
        <w:div w:id="294725224">
          <w:marLeft w:val="547"/>
          <w:marRight w:val="0"/>
          <w:marTop w:val="0"/>
          <w:marBottom w:val="0"/>
          <w:divBdr>
            <w:top w:val="none" w:sz="0" w:space="0" w:color="auto"/>
            <w:left w:val="none" w:sz="0" w:space="0" w:color="auto"/>
            <w:bottom w:val="none" w:sz="0" w:space="0" w:color="auto"/>
            <w:right w:val="none" w:sz="0" w:space="0" w:color="auto"/>
          </w:divBdr>
        </w:div>
        <w:div w:id="390889429">
          <w:marLeft w:val="547"/>
          <w:marRight w:val="0"/>
          <w:marTop w:val="0"/>
          <w:marBottom w:val="0"/>
          <w:divBdr>
            <w:top w:val="none" w:sz="0" w:space="0" w:color="auto"/>
            <w:left w:val="none" w:sz="0" w:space="0" w:color="auto"/>
            <w:bottom w:val="none" w:sz="0" w:space="0" w:color="auto"/>
            <w:right w:val="none" w:sz="0" w:space="0" w:color="auto"/>
          </w:divBdr>
        </w:div>
        <w:div w:id="557321807">
          <w:marLeft w:val="547"/>
          <w:marRight w:val="0"/>
          <w:marTop w:val="0"/>
          <w:marBottom w:val="0"/>
          <w:divBdr>
            <w:top w:val="none" w:sz="0" w:space="0" w:color="auto"/>
            <w:left w:val="none" w:sz="0" w:space="0" w:color="auto"/>
            <w:bottom w:val="none" w:sz="0" w:space="0" w:color="auto"/>
            <w:right w:val="none" w:sz="0" w:space="0" w:color="auto"/>
          </w:divBdr>
        </w:div>
        <w:div w:id="1004479276">
          <w:marLeft w:val="547"/>
          <w:marRight w:val="0"/>
          <w:marTop w:val="0"/>
          <w:marBottom w:val="0"/>
          <w:divBdr>
            <w:top w:val="none" w:sz="0" w:space="0" w:color="auto"/>
            <w:left w:val="none" w:sz="0" w:space="0" w:color="auto"/>
            <w:bottom w:val="none" w:sz="0" w:space="0" w:color="auto"/>
            <w:right w:val="none" w:sz="0" w:space="0" w:color="auto"/>
          </w:divBdr>
        </w:div>
        <w:div w:id="1072115809">
          <w:marLeft w:val="547"/>
          <w:marRight w:val="0"/>
          <w:marTop w:val="0"/>
          <w:marBottom w:val="0"/>
          <w:divBdr>
            <w:top w:val="none" w:sz="0" w:space="0" w:color="auto"/>
            <w:left w:val="none" w:sz="0" w:space="0" w:color="auto"/>
            <w:bottom w:val="none" w:sz="0" w:space="0" w:color="auto"/>
            <w:right w:val="none" w:sz="0" w:space="0" w:color="auto"/>
          </w:divBdr>
        </w:div>
        <w:div w:id="1095904046">
          <w:marLeft w:val="547"/>
          <w:marRight w:val="0"/>
          <w:marTop w:val="0"/>
          <w:marBottom w:val="0"/>
          <w:divBdr>
            <w:top w:val="none" w:sz="0" w:space="0" w:color="auto"/>
            <w:left w:val="none" w:sz="0" w:space="0" w:color="auto"/>
            <w:bottom w:val="none" w:sz="0" w:space="0" w:color="auto"/>
            <w:right w:val="none" w:sz="0" w:space="0" w:color="auto"/>
          </w:divBdr>
        </w:div>
        <w:div w:id="1242327052">
          <w:marLeft w:val="547"/>
          <w:marRight w:val="0"/>
          <w:marTop w:val="0"/>
          <w:marBottom w:val="0"/>
          <w:divBdr>
            <w:top w:val="none" w:sz="0" w:space="0" w:color="auto"/>
            <w:left w:val="none" w:sz="0" w:space="0" w:color="auto"/>
            <w:bottom w:val="none" w:sz="0" w:space="0" w:color="auto"/>
            <w:right w:val="none" w:sz="0" w:space="0" w:color="auto"/>
          </w:divBdr>
        </w:div>
        <w:div w:id="2019383180">
          <w:marLeft w:val="547"/>
          <w:marRight w:val="0"/>
          <w:marTop w:val="0"/>
          <w:marBottom w:val="0"/>
          <w:divBdr>
            <w:top w:val="none" w:sz="0" w:space="0" w:color="auto"/>
            <w:left w:val="none" w:sz="0" w:space="0" w:color="auto"/>
            <w:bottom w:val="none" w:sz="0" w:space="0" w:color="auto"/>
            <w:right w:val="none" w:sz="0" w:space="0" w:color="auto"/>
          </w:divBdr>
        </w:div>
      </w:divsChild>
    </w:div>
    <w:div w:id="1864587455">
      <w:bodyDiv w:val="1"/>
      <w:marLeft w:val="0"/>
      <w:marRight w:val="0"/>
      <w:marTop w:val="0"/>
      <w:marBottom w:val="0"/>
      <w:divBdr>
        <w:top w:val="none" w:sz="0" w:space="0" w:color="auto"/>
        <w:left w:val="none" w:sz="0" w:space="0" w:color="auto"/>
        <w:bottom w:val="none" w:sz="0" w:space="0" w:color="auto"/>
        <w:right w:val="none" w:sz="0" w:space="0" w:color="auto"/>
      </w:divBdr>
      <w:divsChild>
        <w:div w:id="358236039">
          <w:marLeft w:val="14"/>
          <w:marRight w:val="14"/>
          <w:marTop w:val="54"/>
          <w:marBottom w:val="0"/>
          <w:divBdr>
            <w:top w:val="none" w:sz="0" w:space="0" w:color="auto"/>
            <w:left w:val="none" w:sz="0" w:space="0" w:color="auto"/>
            <w:bottom w:val="none" w:sz="0" w:space="0" w:color="auto"/>
            <w:right w:val="none" w:sz="0" w:space="0" w:color="auto"/>
          </w:divBdr>
        </w:div>
        <w:div w:id="875890071">
          <w:marLeft w:val="14"/>
          <w:marRight w:val="14"/>
          <w:marTop w:val="54"/>
          <w:marBottom w:val="0"/>
          <w:divBdr>
            <w:top w:val="none" w:sz="0" w:space="0" w:color="auto"/>
            <w:left w:val="none" w:sz="0" w:space="0" w:color="auto"/>
            <w:bottom w:val="none" w:sz="0" w:space="0" w:color="auto"/>
            <w:right w:val="none" w:sz="0" w:space="0" w:color="auto"/>
          </w:divBdr>
        </w:div>
        <w:div w:id="1648166928">
          <w:marLeft w:val="14"/>
          <w:marRight w:val="14"/>
          <w:marTop w:val="54"/>
          <w:marBottom w:val="0"/>
          <w:divBdr>
            <w:top w:val="none" w:sz="0" w:space="0" w:color="auto"/>
            <w:left w:val="none" w:sz="0" w:space="0" w:color="auto"/>
            <w:bottom w:val="none" w:sz="0" w:space="0" w:color="auto"/>
            <w:right w:val="none" w:sz="0" w:space="0" w:color="auto"/>
          </w:divBdr>
        </w:div>
        <w:div w:id="1747264209">
          <w:marLeft w:val="14"/>
          <w:marRight w:val="14"/>
          <w:marTop w:val="54"/>
          <w:marBottom w:val="0"/>
          <w:divBdr>
            <w:top w:val="none" w:sz="0" w:space="0" w:color="auto"/>
            <w:left w:val="none" w:sz="0" w:space="0" w:color="auto"/>
            <w:bottom w:val="none" w:sz="0" w:space="0" w:color="auto"/>
            <w:right w:val="none" w:sz="0" w:space="0" w:color="auto"/>
          </w:divBdr>
        </w:div>
        <w:div w:id="1823421797">
          <w:marLeft w:val="14"/>
          <w:marRight w:val="14"/>
          <w:marTop w:val="54"/>
          <w:marBottom w:val="0"/>
          <w:divBdr>
            <w:top w:val="none" w:sz="0" w:space="0" w:color="auto"/>
            <w:left w:val="none" w:sz="0" w:space="0" w:color="auto"/>
            <w:bottom w:val="none" w:sz="0" w:space="0" w:color="auto"/>
            <w:right w:val="none" w:sz="0" w:space="0" w:color="auto"/>
          </w:divBdr>
        </w:div>
        <w:div w:id="1823502207">
          <w:marLeft w:val="14"/>
          <w:marRight w:val="14"/>
          <w:marTop w:val="54"/>
          <w:marBottom w:val="0"/>
          <w:divBdr>
            <w:top w:val="none" w:sz="0" w:space="0" w:color="auto"/>
            <w:left w:val="none" w:sz="0" w:space="0" w:color="auto"/>
            <w:bottom w:val="none" w:sz="0" w:space="0" w:color="auto"/>
            <w:right w:val="none" w:sz="0" w:space="0" w:color="auto"/>
          </w:divBdr>
        </w:div>
        <w:div w:id="2057314423">
          <w:marLeft w:val="14"/>
          <w:marRight w:val="14"/>
          <w:marTop w:val="54"/>
          <w:marBottom w:val="0"/>
          <w:divBdr>
            <w:top w:val="none" w:sz="0" w:space="0" w:color="auto"/>
            <w:left w:val="none" w:sz="0" w:space="0" w:color="auto"/>
            <w:bottom w:val="none" w:sz="0" w:space="0" w:color="auto"/>
            <w:right w:val="none" w:sz="0" w:space="0" w:color="auto"/>
          </w:divBdr>
        </w:div>
      </w:divsChild>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oleObject" Target="embeddings/oleObject14.bin"/><Relationship Id="rId21" Type="http://schemas.openxmlformats.org/officeDocument/2006/relationships/image" Target="media/image9.wmf"/><Relationship Id="rId42" Type="http://schemas.openxmlformats.org/officeDocument/2006/relationships/image" Target="media/image24.png"/><Relationship Id="rId47" Type="http://schemas.openxmlformats.org/officeDocument/2006/relationships/hyperlink" Target="https://ru.wikipedia.org/wiki/%D0%A1%D1%82%D0%B0%D0%BD%D0%B4%D0%B0%D1%80%D1%82%D0%BD%D1%8B%D0%B9_%D1%80%D0%B0%D1%81%D1%82%D0%B2%D0%BE%D1%80" TargetMode="Externa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oleObject" Target="embeddings/oleObject12.bin"/><Relationship Id="rId133" Type="http://schemas.openxmlformats.org/officeDocument/2006/relationships/image" Target="media/image104.wmf"/><Relationship Id="rId138" Type="http://schemas.openxmlformats.org/officeDocument/2006/relationships/oleObject" Target="embeddings/oleObject20.bin"/><Relationship Id="rId154" Type="http://schemas.openxmlformats.org/officeDocument/2006/relationships/image" Target="media/image121.png"/><Relationship Id="rId16" Type="http://schemas.openxmlformats.org/officeDocument/2006/relationships/oleObject" Target="embeddings/oleObject3.bin"/><Relationship Id="rId107" Type="http://schemas.openxmlformats.org/officeDocument/2006/relationships/image" Target="media/image84.png"/><Relationship Id="rId11" Type="http://schemas.openxmlformats.org/officeDocument/2006/relationships/image" Target="media/image3.wmf"/><Relationship Id="rId32" Type="http://schemas.openxmlformats.org/officeDocument/2006/relationships/image" Target="media/image15.wmf"/><Relationship Id="rId37" Type="http://schemas.openxmlformats.org/officeDocument/2006/relationships/image" Target="media/image19.png"/><Relationship Id="rId53" Type="http://schemas.openxmlformats.org/officeDocument/2006/relationships/image" Target="media/image31.wmf"/><Relationship Id="rId58" Type="http://schemas.openxmlformats.org/officeDocument/2006/relationships/image" Target="media/image36.wmf"/><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9.png"/><Relationship Id="rId123" Type="http://schemas.openxmlformats.org/officeDocument/2006/relationships/image" Target="media/image95.png"/><Relationship Id="rId128" Type="http://schemas.openxmlformats.org/officeDocument/2006/relationships/image" Target="media/image99.jpeg"/><Relationship Id="rId144" Type="http://schemas.openxmlformats.org/officeDocument/2006/relationships/oleObject" Target="embeddings/oleObject21.bin"/><Relationship Id="rId149" Type="http://schemas.openxmlformats.org/officeDocument/2006/relationships/image" Target="media/image116.pn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oleObject" Target="embeddings/oleObject5.bin"/><Relationship Id="rId27" Type="http://schemas.openxmlformats.org/officeDocument/2006/relationships/image" Target="media/image12.jpeg"/><Relationship Id="rId43" Type="http://schemas.openxmlformats.org/officeDocument/2006/relationships/image" Target="media/image25.png"/><Relationship Id="rId48" Type="http://schemas.openxmlformats.org/officeDocument/2006/relationships/hyperlink" Target="https://ru.wikipedia.org/wiki/%D0%9A%D0%BE%D0%BD%D1%86%D0%B5%D0%BD%D1%82%D1%80%D0%B0%D1%86%D0%B8%D1%8F_%D1%80%D0%B0%D1%81%D1%82%D0%B2%D0%BE%D1%80%D0%B0" TargetMode="External"/><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oleObject" Target="embeddings/oleObject13.bin"/><Relationship Id="rId118" Type="http://schemas.openxmlformats.org/officeDocument/2006/relationships/image" Target="media/image92.png"/><Relationship Id="rId134" Type="http://schemas.openxmlformats.org/officeDocument/2006/relationships/oleObject" Target="embeddings/oleObject18.bin"/><Relationship Id="rId139" Type="http://schemas.openxmlformats.org/officeDocument/2006/relationships/image" Target="media/image107.png"/><Relationship Id="rId80" Type="http://schemas.openxmlformats.org/officeDocument/2006/relationships/image" Target="media/image58.png"/><Relationship Id="rId85" Type="http://schemas.openxmlformats.org/officeDocument/2006/relationships/image" Target="media/image62.png"/><Relationship Id="rId150" Type="http://schemas.openxmlformats.org/officeDocument/2006/relationships/image" Target="media/image117.png"/><Relationship Id="rId155" Type="http://schemas.openxmlformats.org/officeDocument/2006/relationships/footer" Target="footer1.xml"/><Relationship Id="rId12" Type="http://schemas.openxmlformats.org/officeDocument/2006/relationships/oleObject" Target="embeddings/oleObject1.bin"/><Relationship Id="rId17" Type="http://schemas.openxmlformats.org/officeDocument/2006/relationships/image" Target="media/image6.jpeg"/><Relationship Id="rId33" Type="http://schemas.openxmlformats.org/officeDocument/2006/relationships/oleObject" Target="embeddings/oleObject10.bin"/><Relationship Id="rId38" Type="http://schemas.openxmlformats.org/officeDocument/2006/relationships/image" Target="media/image20.png"/><Relationship Id="rId59" Type="http://schemas.openxmlformats.org/officeDocument/2006/relationships/image" Target="media/image37.wmf"/><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6.png"/><Relationship Id="rId129" Type="http://schemas.openxmlformats.org/officeDocument/2006/relationships/image" Target="media/image100.jpeg"/><Relationship Id="rId20" Type="http://schemas.openxmlformats.org/officeDocument/2006/relationships/image" Target="media/image8.jpeg"/><Relationship Id="rId41" Type="http://schemas.openxmlformats.org/officeDocument/2006/relationships/image" Target="media/image23.png"/><Relationship Id="rId54" Type="http://schemas.openxmlformats.org/officeDocument/2006/relationships/image" Target="media/image32.wmf"/><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oleObject" Target="embeddings/oleObject11.bin"/><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image" Target="media/image88.wmf"/><Relationship Id="rId132" Type="http://schemas.openxmlformats.org/officeDocument/2006/relationships/image" Target="media/image103.png"/><Relationship Id="rId140" Type="http://schemas.openxmlformats.org/officeDocument/2006/relationships/image" Target="media/image108.png"/><Relationship Id="rId145" Type="http://schemas.openxmlformats.org/officeDocument/2006/relationships/image" Target="media/image112.jpeg"/><Relationship Id="rId153" Type="http://schemas.openxmlformats.org/officeDocument/2006/relationships/image" Target="media/image12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10.wmf"/><Relationship Id="rId28" Type="http://schemas.openxmlformats.org/officeDocument/2006/relationships/image" Target="media/image13.wmf"/><Relationship Id="rId36" Type="http://schemas.openxmlformats.org/officeDocument/2006/relationships/image" Target="media/image18.png"/><Relationship Id="rId49" Type="http://schemas.openxmlformats.org/officeDocument/2006/relationships/image" Target="media/image27.jpeg"/><Relationship Id="rId57" Type="http://schemas.openxmlformats.org/officeDocument/2006/relationships/image" Target="media/image35.wmf"/><Relationship Id="rId106" Type="http://schemas.openxmlformats.org/officeDocument/2006/relationships/image" Target="media/image83.png"/><Relationship Id="rId114" Type="http://schemas.openxmlformats.org/officeDocument/2006/relationships/image" Target="media/image89.png"/><Relationship Id="rId119" Type="http://schemas.openxmlformats.org/officeDocument/2006/relationships/image" Target="media/image93.wmf"/><Relationship Id="rId127"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oleObject" Target="embeddings/oleObject9.bin"/><Relationship Id="rId44" Type="http://schemas.openxmlformats.org/officeDocument/2006/relationships/image" Target="media/image26.jpeg"/><Relationship Id="rId52" Type="http://schemas.openxmlformats.org/officeDocument/2006/relationships/image" Target="media/image30.wmf"/><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oleObject" Target="embeddings/oleObject16.bin"/><Relationship Id="rId130" Type="http://schemas.openxmlformats.org/officeDocument/2006/relationships/image" Target="media/image101.png"/><Relationship Id="rId135" Type="http://schemas.openxmlformats.org/officeDocument/2006/relationships/image" Target="media/image105.wmf"/><Relationship Id="rId143" Type="http://schemas.openxmlformats.org/officeDocument/2006/relationships/image" Target="media/image111.png"/><Relationship Id="rId148" Type="http://schemas.openxmlformats.org/officeDocument/2006/relationships/image" Target="media/image115.png"/><Relationship Id="rId151" Type="http://schemas.openxmlformats.org/officeDocument/2006/relationships/image" Target="media/image118.png"/><Relationship Id="rId156"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wmf"/><Relationship Id="rId18" Type="http://schemas.openxmlformats.org/officeDocument/2006/relationships/image" Target="media/image7.wmf"/><Relationship Id="rId39" Type="http://schemas.openxmlformats.org/officeDocument/2006/relationships/image" Target="media/image21.jpeg"/><Relationship Id="rId109" Type="http://schemas.openxmlformats.org/officeDocument/2006/relationships/image" Target="media/image86.png"/><Relationship Id="rId34" Type="http://schemas.openxmlformats.org/officeDocument/2006/relationships/image" Target="media/image16.png"/><Relationship Id="rId50" Type="http://schemas.openxmlformats.org/officeDocument/2006/relationships/image" Target="media/image28.png"/><Relationship Id="rId55" Type="http://schemas.openxmlformats.org/officeDocument/2006/relationships/image" Target="media/image33.wmf"/><Relationship Id="rId76" Type="http://schemas.openxmlformats.org/officeDocument/2006/relationships/image" Target="media/image54.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oleObject" Target="embeddings/oleObject15.bin"/><Relationship Id="rId125" Type="http://schemas.openxmlformats.org/officeDocument/2006/relationships/image" Target="media/image97.wmf"/><Relationship Id="rId141" Type="http://schemas.openxmlformats.org/officeDocument/2006/relationships/image" Target="media/image109.png"/><Relationship Id="rId146" Type="http://schemas.openxmlformats.org/officeDocument/2006/relationships/image" Target="media/image113.jpeg"/><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oleObject" Target="embeddings/oleObject6.bin"/><Relationship Id="rId40" Type="http://schemas.openxmlformats.org/officeDocument/2006/relationships/image" Target="media/image22.jpeg"/><Relationship Id="rId45" Type="http://schemas.openxmlformats.org/officeDocument/2006/relationships/hyperlink" Target="https://ru.wikipedia.org/w/index.php?title=%D0%9C%D0%B5%D1%80%D0%BD%D0%B0%D1%8F_%D0%BA%D0%BE%D0%BB%D0%B1%D0%B0&amp;action=edit&amp;redlink=1" TargetMode="External"/><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0.png"/><Relationship Id="rId131" Type="http://schemas.openxmlformats.org/officeDocument/2006/relationships/image" Target="media/image102.png"/><Relationship Id="rId136" Type="http://schemas.openxmlformats.org/officeDocument/2006/relationships/oleObject" Target="embeddings/oleObject19.bin"/><Relationship Id="rId157" Type="http://schemas.openxmlformats.org/officeDocument/2006/relationships/fontTable" Target="fontTable.xml"/><Relationship Id="rId61" Type="http://schemas.openxmlformats.org/officeDocument/2006/relationships/image" Target="media/image39.png"/><Relationship Id="rId82" Type="http://schemas.openxmlformats.org/officeDocument/2006/relationships/image" Target="media/image60.wmf"/><Relationship Id="rId152" Type="http://schemas.openxmlformats.org/officeDocument/2006/relationships/image" Target="media/image119.png"/><Relationship Id="rId19" Type="http://schemas.openxmlformats.org/officeDocument/2006/relationships/oleObject" Target="embeddings/oleObject4.bin"/><Relationship Id="rId14" Type="http://schemas.openxmlformats.org/officeDocument/2006/relationships/oleObject" Target="embeddings/oleObject2.bin"/><Relationship Id="rId30" Type="http://schemas.openxmlformats.org/officeDocument/2006/relationships/image" Target="media/image14.wmf"/><Relationship Id="rId35" Type="http://schemas.openxmlformats.org/officeDocument/2006/relationships/image" Target="media/image17.jpeg"/><Relationship Id="rId56" Type="http://schemas.openxmlformats.org/officeDocument/2006/relationships/image" Target="media/image34.wmf"/><Relationship Id="rId77" Type="http://schemas.openxmlformats.org/officeDocument/2006/relationships/image" Target="media/image55.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oleObject" Target="embeddings/oleObject17.bin"/><Relationship Id="rId147" Type="http://schemas.openxmlformats.org/officeDocument/2006/relationships/image" Target="media/image114.png"/><Relationship Id="rId8" Type="http://schemas.openxmlformats.org/officeDocument/2006/relationships/endnotes" Target="endnotes.xml"/><Relationship Id="rId51" Type="http://schemas.openxmlformats.org/officeDocument/2006/relationships/image" Target="media/image29.wmf"/><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4.wmf"/><Relationship Id="rId142"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hyperlink" Target="https://ru.wikipedia.org/wiki/%D0%9E%D0%B1%D1%8A%D1%91%D0%BC" TargetMode="External"/><Relationship Id="rId67" Type="http://schemas.openxmlformats.org/officeDocument/2006/relationships/image" Target="media/image45.png"/><Relationship Id="rId116" Type="http://schemas.openxmlformats.org/officeDocument/2006/relationships/image" Target="media/image91.wmf"/><Relationship Id="rId137" Type="http://schemas.openxmlformats.org/officeDocument/2006/relationships/image" Target="media/image106.wmf"/><Relationship Id="rId15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8373B-6BF3-49CE-A223-E30E69C9E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31473</Words>
  <Characters>179402</Characters>
  <Application>Microsoft Office Word</Application>
  <DocSecurity>0</DocSecurity>
  <Lines>1495</Lines>
  <Paragraphs>420</Paragraphs>
  <ScaleCrop>false</ScaleCrop>
  <HeadingPairs>
    <vt:vector size="2" baseType="variant">
      <vt:variant>
        <vt:lpstr>Название</vt:lpstr>
      </vt:variant>
      <vt:variant>
        <vt:i4>1</vt:i4>
      </vt:variant>
    </vt:vector>
  </HeadingPairs>
  <TitlesOfParts>
    <vt:vector size="1" baseType="lpstr">
      <vt:lpstr>Казахский национальный университет имени аль – Фараби</vt:lpstr>
    </vt:vector>
  </TitlesOfParts>
  <Company>MoBIL GROUP</Company>
  <LinksUpToDate>false</LinksUpToDate>
  <CharactersWithSpaces>210455</CharactersWithSpaces>
  <SharedDoc>false</SharedDoc>
  <HLinks>
    <vt:vector size="24" baseType="variant">
      <vt:variant>
        <vt:i4>7012440</vt:i4>
      </vt:variant>
      <vt:variant>
        <vt:i4>51</vt:i4>
      </vt:variant>
      <vt:variant>
        <vt:i4>0</vt:i4>
      </vt:variant>
      <vt:variant>
        <vt:i4>5</vt:i4>
      </vt:variant>
      <vt:variant>
        <vt:lpwstr>https://ru.wikipedia.org/wiki/%D0%9A%D0%BE%D0%BD%D1%86%D0%B5%D0%BD%D1%82%D1%80%D0%B0%D1%86%D0%B8%D1%8F_%D1%80%D0%B0%D1%81%D1%82%D0%B2%D0%BE%D1%80%D0%B0</vt:lpwstr>
      </vt:variant>
      <vt:variant>
        <vt:lpwstr/>
      </vt:variant>
      <vt:variant>
        <vt:i4>7209053</vt:i4>
      </vt:variant>
      <vt:variant>
        <vt:i4>48</vt:i4>
      </vt:variant>
      <vt:variant>
        <vt:i4>0</vt:i4>
      </vt:variant>
      <vt:variant>
        <vt:i4>5</vt:i4>
      </vt:variant>
      <vt:variant>
        <vt:lpwstr>https://ru.wikipedia.org/wiki/%D0%A1%D1%82%D0%B0%D0%BD%D0%B4%D0%B0%D1%80%D1%82%D0%BD%D1%8B%D0%B9_%D1%80%D0%B0%D1%81%D1%82%D0%B2%D0%BE%D1%80</vt:lpwstr>
      </vt:variant>
      <vt:variant>
        <vt:lpwstr/>
      </vt:variant>
      <vt:variant>
        <vt:i4>1048654</vt:i4>
      </vt:variant>
      <vt:variant>
        <vt:i4>45</vt:i4>
      </vt:variant>
      <vt:variant>
        <vt:i4>0</vt:i4>
      </vt:variant>
      <vt:variant>
        <vt:i4>5</vt:i4>
      </vt:variant>
      <vt:variant>
        <vt:lpwstr>https://ru.wikipedia.org/wiki/%D0%9E%D0%B1%D1%8A%D1%91%D0%BC</vt:lpwstr>
      </vt:variant>
      <vt:variant>
        <vt:lpwstr/>
      </vt:variant>
      <vt:variant>
        <vt:i4>3276823</vt:i4>
      </vt:variant>
      <vt:variant>
        <vt:i4>42</vt:i4>
      </vt:variant>
      <vt:variant>
        <vt:i4>0</vt:i4>
      </vt:variant>
      <vt:variant>
        <vt:i4>5</vt:i4>
      </vt:variant>
      <vt:variant>
        <vt:lpwstr>https://ru.wikipedia.org/w/index.php?title=%D0%9C%D0%B5%D1%80%D0%BD%D0%B0%D1%8F_%D0%BA%D0%BE%D0%BB%D0%B1%D0%B0&amp;action=edit&amp;redlink=1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Казахский национальный университет имени аль – Фараби</dc:title>
  <dc:creator>Владимир</dc:creator>
  <cp:lastModifiedBy>Алексей Говоров</cp:lastModifiedBy>
  <cp:revision>2</cp:revision>
  <cp:lastPrinted>2014-10-16T05:52:00Z</cp:lastPrinted>
  <dcterms:created xsi:type="dcterms:W3CDTF">2021-12-15T05:37:00Z</dcterms:created>
  <dcterms:modified xsi:type="dcterms:W3CDTF">2021-12-15T05:37:00Z</dcterms:modified>
</cp:coreProperties>
</file>